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7B2530" w14:paraId="43993CE6" w14:textId="77777777" w:rsidTr="6D5F172A">
        <w:trPr>
          <w:trHeight w:val="850"/>
        </w:trPr>
        <w:tc>
          <w:tcPr>
            <w:tcW w:w="975" w:type="dxa"/>
            <w:vAlign w:val="bottom"/>
          </w:tcPr>
          <w:p w14:paraId="5A2B0A72" w14:textId="77777777" w:rsidR="008A1499" w:rsidRPr="00561C4F" w:rsidRDefault="008A1499" w:rsidP="007B2530">
            <w:pPr>
              <w:pStyle w:val="AASmallLogo"/>
              <w:tabs>
                <w:tab w:val="clear" w:pos="567"/>
                <w:tab w:val="clear" w:pos="1134"/>
                <w:tab w:val="clear" w:pos="1701"/>
                <w:tab w:val="clear" w:pos="2268"/>
              </w:tabs>
            </w:pPr>
            <w:r w:rsidRPr="00561C4F">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61C4F">
              <w:t xml:space="preserve"> </w:t>
            </w:r>
          </w:p>
          <w:p w14:paraId="403C911B" w14:textId="77777777" w:rsidR="008A1499" w:rsidRPr="00561C4F" w:rsidRDefault="008A1499" w:rsidP="007B2530">
            <w:pPr>
              <w:pStyle w:val="AASmallLogo"/>
              <w:tabs>
                <w:tab w:val="clear" w:pos="567"/>
                <w:tab w:val="clear" w:pos="1134"/>
                <w:tab w:val="clear" w:pos="1701"/>
                <w:tab w:val="clear" w:pos="2268"/>
              </w:tabs>
            </w:pPr>
          </w:p>
        </w:tc>
        <w:tc>
          <w:tcPr>
            <w:tcW w:w="1434" w:type="dxa"/>
            <w:noWrap/>
            <w:vAlign w:val="bottom"/>
          </w:tcPr>
          <w:p w14:paraId="6002994F" w14:textId="30ABEC2E" w:rsidR="007B2530" w:rsidRPr="007B2530" w:rsidRDefault="007B2530" w:rsidP="007B2530">
            <w:pPr>
              <w:tabs>
                <w:tab w:val="clear" w:pos="567"/>
                <w:tab w:val="clear" w:pos="1134"/>
                <w:tab w:val="clear" w:pos="1701"/>
                <w:tab w:val="clear" w:pos="2268"/>
              </w:tabs>
              <w:spacing w:before="60"/>
              <w:rPr>
                <w:rFonts w:ascii="SimHei" w:eastAsia="SimHei" w:hAnsi="SimHei"/>
                <w:bCs/>
                <w:sz w:val="20"/>
                <w:szCs w:val="20"/>
                <w:lang w:val="en-GB" w:eastAsia="zh-CN"/>
              </w:rPr>
            </w:pPr>
            <w:r w:rsidRPr="007B2530">
              <w:rPr>
                <w:rFonts w:ascii="SimHei" w:eastAsia="SimHei" w:hAnsi="SimHei"/>
                <w:bCs/>
                <w:noProof/>
                <w:lang w:eastAsia="zh-CN"/>
              </w:rPr>
              <w:drawing>
                <wp:anchor distT="0" distB="0" distL="114300" distR="114300" simplePos="0" relativeHeight="251659264" behindDoc="0" locked="0" layoutInCell="1" allowOverlap="1" wp14:anchorId="4E885A72" wp14:editId="716A109E">
                  <wp:simplePos x="0" y="0"/>
                  <wp:positionH relativeFrom="column">
                    <wp:posOffset>407035</wp:posOffset>
                  </wp:positionH>
                  <wp:positionV relativeFrom="paragraph">
                    <wp:posOffset>22225</wp:posOffset>
                  </wp:positionV>
                  <wp:extent cx="180975" cy="191770"/>
                  <wp:effectExtent l="0" t="0" r="9525" b="0"/>
                  <wp:wrapNone/>
                  <wp:docPr id="18376494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Pr="007B2530">
              <w:rPr>
                <w:rFonts w:ascii="SimHei" w:eastAsia="SimHei" w:hAnsi="SimHei" w:cs="SimSun" w:hint="eastAsia"/>
                <w:bCs/>
                <w:sz w:val="20"/>
                <w:szCs w:val="20"/>
                <w:lang w:val="en-GB" w:eastAsia="zh-CN"/>
              </w:rPr>
              <w:t>联合国</w:t>
            </w:r>
          </w:p>
          <w:p w14:paraId="6E977C8B" w14:textId="5EC059FE" w:rsidR="008A1499" w:rsidRPr="00561C4F" w:rsidRDefault="007B2530" w:rsidP="007B2530">
            <w:pPr>
              <w:pStyle w:val="AASmallLogo"/>
              <w:tabs>
                <w:tab w:val="clear" w:pos="567"/>
                <w:tab w:val="clear" w:pos="1134"/>
                <w:tab w:val="clear" w:pos="1701"/>
                <w:tab w:val="clear" w:pos="2268"/>
              </w:tabs>
            </w:pPr>
            <w:r w:rsidRPr="007B2530">
              <w:rPr>
                <w:rFonts w:ascii="SimHei" w:eastAsia="SimHei" w:hAnsi="SimHei" w:cs="SimSun" w:hint="eastAsia"/>
                <w:bCs/>
                <w:sz w:val="20"/>
                <w:szCs w:val="20"/>
                <w:lang w:eastAsia="zh-CN"/>
              </w:rPr>
              <w:t>环境规划署</w:t>
            </w:r>
          </w:p>
          <w:p w14:paraId="4491C221" w14:textId="77777777" w:rsidR="008A1499" w:rsidRPr="00561C4F" w:rsidRDefault="008A1499" w:rsidP="007B2530">
            <w:pPr>
              <w:pStyle w:val="AASmallLogo"/>
              <w:tabs>
                <w:tab w:val="clear" w:pos="567"/>
                <w:tab w:val="clear" w:pos="1134"/>
                <w:tab w:val="clear" w:pos="1701"/>
                <w:tab w:val="clear" w:pos="2268"/>
              </w:tabs>
            </w:pPr>
          </w:p>
        </w:tc>
        <w:tc>
          <w:tcPr>
            <w:tcW w:w="8073" w:type="dxa"/>
            <w:vAlign w:val="bottom"/>
          </w:tcPr>
          <w:p w14:paraId="60C80D30" w14:textId="12F38118" w:rsidR="00F72CE4" w:rsidRPr="00561C4F" w:rsidRDefault="05094B60" w:rsidP="007B2530">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ind w:left="0"/>
            </w:pPr>
            <w:r w:rsidRPr="00561C4F">
              <w:rPr>
                <w:sz w:val="40"/>
                <w:szCs w:val="40"/>
              </w:rPr>
              <w:t>CBD</w:t>
            </w:r>
            <w:r w:rsidRPr="00561C4F">
              <w:t>/</w:t>
            </w:r>
            <w:r w:rsidR="1EEC969B" w:rsidRPr="00561C4F">
              <w:t>SBI</w:t>
            </w:r>
            <w:r w:rsidRPr="00561C4F">
              <w:t>/</w:t>
            </w:r>
            <w:r w:rsidR="23372511" w:rsidRPr="00561C4F">
              <w:t>7</w:t>
            </w:r>
            <w:r w:rsidR="1EEC969B" w:rsidRPr="00561C4F">
              <w:t>/</w:t>
            </w:r>
            <w:r w:rsidR="73ACD88B" w:rsidRPr="00561C4F">
              <w:t>15</w:t>
            </w:r>
            <w:r w:rsidR="00F72CE4" w:rsidRPr="00561C4F">
              <w:t>-</w:t>
            </w:r>
            <w:r w:rsidR="00F72CE4" w:rsidRPr="00561C4F">
              <w:rPr>
                <w:sz w:val="40"/>
                <w:szCs w:val="40"/>
              </w:rPr>
              <w:t>CBD</w:t>
            </w:r>
            <w:r w:rsidR="00F72CE4" w:rsidRPr="00561C4F">
              <w:t>/COP/17/4-</w:t>
            </w:r>
            <w:r w:rsidR="00F72CE4" w:rsidRPr="00561C4F">
              <w:rPr>
                <w:sz w:val="40"/>
                <w:szCs w:val="40"/>
              </w:rPr>
              <w:t>CBD</w:t>
            </w:r>
            <w:r w:rsidR="00F72CE4" w:rsidRPr="00561C4F">
              <w:t>/CP/MOP/12/5-</w:t>
            </w:r>
            <w:r w:rsidR="00F72CE4" w:rsidRPr="00561C4F">
              <w:rPr>
                <w:sz w:val="40"/>
                <w:szCs w:val="40"/>
              </w:rPr>
              <w:t>CBD</w:t>
            </w:r>
            <w:r w:rsidR="00F72CE4" w:rsidRPr="00561C4F">
              <w:t>/NP/MOP/</w:t>
            </w:r>
            <w:r w:rsidR="005C1C06" w:rsidRPr="00561C4F">
              <w:t>6/5</w:t>
            </w:r>
          </w:p>
          <w:p w14:paraId="26D1398A" w14:textId="75AEDEE0" w:rsidR="008A1499" w:rsidRPr="00561C4F" w:rsidRDefault="008A1499" w:rsidP="007B2530">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pPr>
          </w:p>
        </w:tc>
      </w:tr>
    </w:tbl>
    <w:p w14:paraId="68C20E42" w14:textId="77777777" w:rsidR="008A1499" w:rsidRPr="00561C4F" w:rsidRDefault="008A1499" w:rsidP="007B2530">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7B2530" w14:paraId="04B12699" w14:textId="77777777" w:rsidTr="007B2530">
        <w:trPr>
          <w:trHeight w:val="2016"/>
        </w:trPr>
        <w:tc>
          <w:tcPr>
            <w:tcW w:w="7370" w:type="dxa"/>
          </w:tcPr>
          <w:p w14:paraId="77A9D77C" w14:textId="4DF46B31" w:rsidR="008A1499" w:rsidRPr="00561C4F" w:rsidRDefault="007B2530" w:rsidP="007B2530">
            <w:pPr>
              <w:pStyle w:val="ACLargeLogo"/>
              <w:tabs>
                <w:tab w:val="clear" w:pos="567"/>
                <w:tab w:val="clear" w:pos="1134"/>
                <w:tab w:val="clear" w:pos="1701"/>
                <w:tab w:val="clear" w:pos="2268"/>
              </w:tabs>
            </w:pPr>
            <w:r w:rsidRPr="007B2530">
              <w:rPr>
                <w:b/>
                <w:noProof/>
                <w:sz w:val="24"/>
                <w:lang w:val="en-US" w:eastAsia="zh-CN"/>
              </w:rPr>
              <w:drawing>
                <wp:inline distT="0" distB="0" distL="0" distR="0" wp14:anchorId="59C6FADF" wp14:editId="78C58E63">
                  <wp:extent cx="2819400" cy="1028700"/>
                  <wp:effectExtent l="0" t="0" r="0" b="0"/>
                  <wp:docPr id="1507345832" name="Picture 1"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19400" cy="1028700"/>
                          </a:xfrm>
                          <a:prstGeom prst="rect">
                            <a:avLst/>
                          </a:prstGeom>
                          <a:noFill/>
                          <a:ln>
                            <a:noFill/>
                          </a:ln>
                        </pic:spPr>
                      </pic:pic>
                    </a:graphicData>
                  </a:graphic>
                </wp:inline>
              </w:drawing>
            </w:r>
          </w:p>
          <w:p w14:paraId="49BCA443" w14:textId="77777777" w:rsidR="008A1499" w:rsidRPr="00561C4F" w:rsidRDefault="008A1499" w:rsidP="007B2530">
            <w:pPr>
              <w:pStyle w:val="ACLargeLogo"/>
              <w:tabs>
                <w:tab w:val="clear" w:pos="567"/>
                <w:tab w:val="clear" w:pos="1134"/>
                <w:tab w:val="clear" w:pos="1701"/>
                <w:tab w:val="clear" w:pos="2268"/>
              </w:tabs>
            </w:pPr>
          </w:p>
        </w:tc>
        <w:tc>
          <w:tcPr>
            <w:tcW w:w="3112" w:type="dxa"/>
          </w:tcPr>
          <w:p w14:paraId="64F66DB0" w14:textId="77777777" w:rsidR="008A1499" w:rsidRPr="007B2530" w:rsidRDefault="008A1499" w:rsidP="007B2530">
            <w:pPr>
              <w:pStyle w:val="AEDistrNormal"/>
              <w:tabs>
                <w:tab w:val="clear" w:pos="567"/>
                <w:tab w:val="clear" w:pos="1134"/>
                <w:tab w:val="clear" w:pos="1701"/>
                <w:tab w:val="clear" w:pos="2268"/>
              </w:tabs>
              <w:rPr>
                <w:sz w:val="24"/>
              </w:rPr>
            </w:pPr>
            <w:r w:rsidRPr="007B2530">
              <w:rPr>
                <w:sz w:val="24"/>
              </w:rPr>
              <w:t xml:space="preserve">Distr.: General </w:t>
            </w:r>
          </w:p>
          <w:p w14:paraId="5CDAE07D" w14:textId="2A71C3AB" w:rsidR="008A1499" w:rsidRPr="007B2530" w:rsidRDefault="00626796" w:rsidP="007B2530">
            <w:pPr>
              <w:pStyle w:val="AEDistrNormal"/>
              <w:tabs>
                <w:tab w:val="clear" w:pos="567"/>
                <w:tab w:val="clear" w:pos="1134"/>
                <w:tab w:val="clear" w:pos="1701"/>
                <w:tab w:val="clear" w:pos="2268"/>
              </w:tabs>
              <w:rPr>
                <w:sz w:val="24"/>
              </w:rPr>
            </w:pPr>
            <w:r w:rsidRPr="007B2530">
              <w:rPr>
                <w:sz w:val="24"/>
              </w:rPr>
              <w:t>3 July 2026</w:t>
            </w:r>
          </w:p>
          <w:p w14:paraId="37052ADE" w14:textId="768ACF51" w:rsidR="007B2530" w:rsidRPr="007B2530" w:rsidRDefault="007B2530" w:rsidP="007B2530">
            <w:pPr>
              <w:pStyle w:val="AEDistrNormal"/>
              <w:tabs>
                <w:tab w:val="clear" w:pos="567"/>
                <w:tab w:val="clear" w:pos="1134"/>
                <w:tab w:val="clear" w:pos="1701"/>
                <w:tab w:val="clear" w:pos="2268"/>
              </w:tabs>
              <w:rPr>
                <w:sz w:val="24"/>
                <w:lang w:eastAsia="zh-CN"/>
              </w:rPr>
            </w:pPr>
            <w:r w:rsidRPr="007B2530">
              <w:rPr>
                <w:rFonts w:hint="eastAsia"/>
                <w:sz w:val="24"/>
                <w:lang w:eastAsia="zh-CN"/>
              </w:rPr>
              <w:t>Chinese</w:t>
            </w:r>
          </w:p>
          <w:p w14:paraId="53E2F64C" w14:textId="77777777" w:rsidR="008A1499" w:rsidRPr="007B2530" w:rsidRDefault="008A1499" w:rsidP="007B2530">
            <w:pPr>
              <w:pStyle w:val="AEDistrNormal6pt"/>
              <w:tabs>
                <w:tab w:val="clear" w:pos="567"/>
                <w:tab w:val="clear" w:pos="1134"/>
                <w:tab w:val="clear" w:pos="1701"/>
                <w:tab w:val="clear" w:pos="2268"/>
              </w:tabs>
              <w:spacing w:before="0"/>
              <w:rPr>
                <w:sz w:val="24"/>
              </w:rPr>
            </w:pPr>
            <w:r w:rsidRPr="007B2530">
              <w:rPr>
                <w:sz w:val="24"/>
              </w:rPr>
              <w:t xml:space="preserve">Original: English </w:t>
            </w:r>
          </w:p>
          <w:p w14:paraId="450FA81C" w14:textId="77777777" w:rsidR="008A1499" w:rsidRPr="007B2530" w:rsidRDefault="008A1499" w:rsidP="007B2530">
            <w:pPr>
              <w:pStyle w:val="AEDistrNormal6pt"/>
              <w:tabs>
                <w:tab w:val="clear" w:pos="567"/>
                <w:tab w:val="clear" w:pos="1134"/>
                <w:tab w:val="clear" w:pos="1701"/>
                <w:tab w:val="clear" w:pos="2268"/>
              </w:tabs>
              <w:spacing w:before="0"/>
              <w:rPr>
                <w:sz w:val="24"/>
              </w:rPr>
            </w:pPr>
          </w:p>
        </w:tc>
      </w:tr>
    </w:tbl>
    <w:p w14:paraId="1B2268B1" w14:textId="77777777" w:rsidR="008A1499" w:rsidRPr="00561C4F" w:rsidRDefault="008A1499" w:rsidP="007B2530">
      <w:pPr>
        <w:pStyle w:val="AISpacer"/>
      </w:pPr>
    </w:p>
    <w:tbl>
      <w:tblPr>
        <w:tblW w:w="10489" w:type="dxa"/>
        <w:tblInd w:w="-283" w:type="dxa"/>
        <w:tblLayout w:type="fixed"/>
        <w:tblCellMar>
          <w:left w:w="283" w:type="dxa"/>
        </w:tblCellMar>
        <w:tblLook w:val="0000" w:firstRow="0" w:lastRow="0" w:firstColumn="0" w:lastColumn="0" w:noHBand="0" w:noVBand="0"/>
      </w:tblPr>
      <w:tblGrid>
        <w:gridCol w:w="5103"/>
        <w:gridCol w:w="5379"/>
        <w:gridCol w:w="7"/>
      </w:tblGrid>
      <w:tr w:rsidR="00133799" w:rsidRPr="007B2530" w14:paraId="1DA8EC12" w14:textId="77777777" w:rsidTr="00C85962">
        <w:trPr>
          <w:gridAfter w:val="1"/>
          <w:wAfter w:w="7" w:type="dxa"/>
          <w:trHeight w:val="57"/>
        </w:trPr>
        <w:tc>
          <w:tcPr>
            <w:tcW w:w="5103" w:type="dxa"/>
          </w:tcPr>
          <w:p w14:paraId="22D6DE03" w14:textId="77777777" w:rsidR="00133799" w:rsidRPr="007B2530" w:rsidRDefault="00133799" w:rsidP="00C85962">
            <w:pPr>
              <w:tabs>
                <w:tab w:val="clear" w:pos="567"/>
                <w:tab w:val="clear" w:pos="1134"/>
                <w:tab w:val="clear" w:pos="1701"/>
                <w:tab w:val="clear" w:pos="2268"/>
              </w:tabs>
              <w:jc w:val="left"/>
              <w:rPr>
                <w:b/>
                <w:sz w:val="24"/>
                <w:szCs w:val="24"/>
                <w:lang w:val="en-GB" w:eastAsia="zh-CN"/>
              </w:rPr>
            </w:pPr>
            <w:r w:rsidRPr="007B2530">
              <w:rPr>
                <w:rFonts w:hint="eastAsia"/>
                <w:b/>
                <w:sz w:val="24"/>
                <w:szCs w:val="24"/>
                <w:lang w:val="zh-CN" w:eastAsia="zh-CN"/>
              </w:rPr>
              <w:t>执行问题附属机构</w:t>
            </w:r>
          </w:p>
          <w:p w14:paraId="280FEF56" w14:textId="77777777" w:rsidR="00133799" w:rsidRPr="007B2530" w:rsidRDefault="00133799" w:rsidP="00C85962">
            <w:pPr>
              <w:tabs>
                <w:tab w:val="clear" w:pos="567"/>
                <w:tab w:val="clear" w:pos="1134"/>
                <w:tab w:val="clear" w:pos="1701"/>
                <w:tab w:val="clear" w:pos="2268"/>
              </w:tabs>
              <w:jc w:val="left"/>
              <w:rPr>
                <w:b/>
                <w:sz w:val="24"/>
                <w:szCs w:val="24"/>
                <w:lang w:val="en-GB" w:eastAsia="zh-CN"/>
              </w:rPr>
            </w:pPr>
            <w:r w:rsidRPr="007B2530">
              <w:rPr>
                <w:rFonts w:hint="eastAsia"/>
                <w:b/>
                <w:sz w:val="24"/>
                <w:szCs w:val="24"/>
                <w:lang w:val="zh-CN" w:eastAsia="zh-CN"/>
              </w:rPr>
              <w:t>第七次会议</w:t>
            </w:r>
          </w:p>
          <w:p w14:paraId="065D6C58" w14:textId="77777777" w:rsidR="00133799" w:rsidRPr="007B2530" w:rsidRDefault="00133799" w:rsidP="00C85962">
            <w:pPr>
              <w:tabs>
                <w:tab w:val="clear" w:pos="567"/>
                <w:tab w:val="clear" w:pos="1134"/>
                <w:tab w:val="clear" w:pos="1701"/>
                <w:tab w:val="clear" w:pos="2268"/>
              </w:tabs>
              <w:jc w:val="left"/>
              <w:rPr>
                <w:sz w:val="24"/>
                <w:szCs w:val="24"/>
                <w:lang w:val="en-GB" w:eastAsia="zh-CN"/>
              </w:rPr>
            </w:pPr>
            <w:smartTag w:uri="urn:schemas-microsoft-com:office:smarttags" w:element="chsdate">
              <w:smartTagPr>
                <w:attr w:name="Year" w:val="2026"/>
                <w:attr w:name="Month" w:val="8"/>
                <w:attr w:name="Day" w:val="4"/>
                <w:attr w:name="IsLunarDate" w:val="False"/>
                <w:attr w:name="IsROCDate" w:val="False"/>
              </w:smartTagPr>
              <w:r w:rsidRPr="007B2530">
                <w:rPr>
                  <w:kern w:val="22"/>
                  <w:sz w:val="24"/>
                  <w:szCs w:val="24"/>
                  <w:lang w:val="en-GB" w:eastAsia="zh-CN"/>
                </w:rPr>
                <w:t>2026</w:t>
              </w:r>
              <w:r w:rsidRPr="007B2530">
                <w:rPr>
                  <w:rFonts w:hint="eastAsia"/>
                  <w:kern w:val="22"/>
                  <w:sz w:val="24"/>
                  <w:szCs w:val="24"/>
                  <w:lang w:val="zh-CN" w:eastAsia="zh-CN"/>
                </w:rPr>
                <w:t>年</w:t>
              </w:r>
              <w:r w:rsidRPr="007B2530">
                <w:rPr>
                  <w:kern w:val="22"/>
                  <w:sz w:val="24"/>
                  <w:szCs w:val="24"/>
                  <w:lang w:val="en-GB" w:eastAsia="zh-CN"/>
                </w:rPr>
                <w:t>8</w:t>
              </w:r>
              <w:r w:rsidRPr="007B2530">
                <w:rPr>
                  <w:rFonts w:hint="eastAsia"/>
                  <w:kern w:val="22"/>
                  <w:sz w:val="24"/>
                  <w:szCs w:val="24"/>
                  <w:lang w:val="zh-CN" w:eastAsia="zh-CN"/>
                </w:rPr>
                <w:t>月</w:t>
              </w:r>
              <w:r w:rsidRPr="007B2530">
                <w:rPr>
                  <w:kern w:val="22"/>
                  <w:sz w:val="24"/>
                  <w:szCs w:val="24"/>
                  <w:lang w:val="en-GB" w:eastAsia="zh-CN"/>
                </w:rPr>
                <w:t>4</w:t>
              </w:r>
              <w:r w:rsidRPr="007B2530">
                <w:rPr>
                  <w:rFonts w:hint="eastAsia"/>
                  <w:kern w:val="22"/>
                  <w:sz w:val="24"/>
                  <w:szCs w:val="24"/>
                  <w:lang w:val="zh-CN" w:eastAsia="zh-CN"/>
                </w:rPr>
                <w:t>日</w:t>
              </w:r>
            </w:smartTag>
            <w:r w:rsidRPr="007B2530">
              <w:rPr>
                <w:rFonts w:hint="eastAsia"/>
                <w:kern w:val="22"/>
                <w:sz w:val="24"/>
                <w:szCs w:val="24"/>
                <w:lang w:val="zh-CN" w:eastAsia="zh-CN"/>
              </w:rPr>
              <w:t>至</w:t>
            </w:r>
            <w:r w:rsidRPr="007B2530">
              <w:rPr>
                <w:kern w:val="22"/>
                <w:sz w:val="24"/>
                <w:szCs w:val="24"/>
                <w:lang w:val="en-GB" w:eastAsia="zh-CN"/>
              </w:rPr>
              <w:t>12</w:t>
            </w:r>
            <w:r w:rsidRPr="007B2530">
              <w:rPr>
                <w:rFonts w:hint="eastAsia"/>
                <w:kern w:val="22"/>
                <w:sz w:val="24"/>
                <w:szCs w:val="24"/>
                <w:lang w:val="zh-CN" w:eastAsia="zh-CN"/>
              </w:rPr>
              <w:t>日</w:t>
            </w:r>
            <w:r w:rsidRPr="007B2530">
              <w:rPr>
                <w:rFonts w:hint="eastAsia"/>
                <w:kern w:val="22"/>
                <w:sz w:val="24"/>
                <w:szCs w:val="24"/>
                <w:lang w:val="en-GB" w:eastAsia="zh-CN"/>
              </w:rPr>
              <w:t>，</w:t>
            </w:r>
            <w:r w:rsidRPr="007B2530">
              <w:rPr>
                <w:rFonts w:hint="eastAsia"/>
                <w:caps/>
                <w:sz w:val="24"/>
                <w:szCs w:val="24"/>
                <w:lang w:val="zh-CN" w:eastAsia="zh-CN"/>
              </w:rPr>
              <w:t>内罗毕</w:t>
            </w:r>
          </w:p>
          <w:p w14:paraId="491224FD" w14:textId="1A29D80D" w:rsidR="00133799" w:rsidRPr="007B2530" w:rsidRDefault="00133799" w:rsidP="00C85962">
            <w:pPr>
              <w:tabs>
                <w:tab w:val="clear" w:pos="567"/>
                <w:tab w:val="clear" w:pos="1134"/>
                <w:tab w:val="clear" w:pos="1701"/>
                <w:tab w:val="clear" w:pos="2268"/>
              </w:tabs>
              <w:jc w:val="left"/>
              <w:rPr>
                <w:sz w:val="24"/>
                <w:szCs w:val="24"/>
                <w:lang w:val="en-GB" w:eastAsia="zh-CN"/>
              </w:rPr>
            </w:pPr>
            <w:r w:rsidRPr="007B2530">
              <w:rPr>
                <w:rFonts w:hint="eastAsia"/>
                <w:sz w:val="24"/>
                <w:szCs w:val="24"/>
                <w:lang w:val="zh-CN" w:eastAsia="zh-CN"/>
              </w:rPr>
              <w:t>临时议程</w:t>
            </w:r>
            <w:r w:rsidRPr="007B2530">
              <w:rPr>
                <w:sz w:val="24"/>
                <w:szCs w:val="24"/>
                <w:vertAlign w:val="superscript"/>
                <w:lang w:val="zh-CN" w:eastAsia="zh-CN"/>
              </w:rPr>
              <w:footnoteReference w:customMarkFollows="1" w:id="1"/>
              <w:t>*</w:t>
            </w:r>
            <w:r w:rsidRPr="007B2530">
              <w:rPr>
                <w:rFonts w:hint="eastAsia"/>
                <w:sz w:val="24"/>
                <w:szCs w:val="24"/>
                <w:lang w:val="zh-CN" w:eastAsia="zh-CN"/>
              </w:rPr>
              <w:t>项目</w:t>
            </w:r>
            <w:r w:rsidRPr="007B2530">
              <w:rPr>
                <w:sz w:val="24"/>
                <w:szCs w:val="24"/>
                <w:lang w:val="zh-CN" w:eastAsia="zh-CN"/>
              </w:rPr>
              <w:t>14</w:t>
            </w:r>
          </w:p>
          <w:p w14:paraId="5821E084" w14:textId="77777777" w:rsidR="00133799" w:rsidRPr="007B2530" w:rsidRDefault="00133799" w:rsidP="00C85962">
            <w:pPr>
              <w:pStyle w:val="AFCorNBold"/>
              <w:tabs>
                <w:tab w:val="clear" w:pos="567"/>
                <w:tab w:val="clear" w:pos="1134"/>
                <w:tab w:val="clear" w:pos="1701"/>
                <w:tab w:val="clear" w:pos="2268"/>
              </w:tabs>
              <w:rPr>
                <w:bCs/>
                <w:sz w:val="24"/>
              </w:rPr>
            </w:pPr>
            <w:r w:rsidRPr="007B2530">
              <w:rPr>
                <w:rFonts w:hint="eastAsia"/>
                <w:bCs/>
                <w:sz w:val="24"/>
                <w:szCs w:val="24"/>
                <w:lang w:val="zh-CN" w:eastAsia="zh-CN"/>
              </w:rPr>
              <w:t>行政和预算事项</w:t>
            </w:r>
          </w:p>
        </w:tc>
        <w:tc>
          <w:tcPr>
            <w:tcW w:w="5379" w:type="dxa"/>
          </w:tcPr>
          <w:p w14:paraId="26AF034B" w14:textId="77777777" w:rsidR="00133799" w:rsidRPr="007B2530" w:rsidRDefault="00133799" w:rsidP="00C85962">
            <w:pPr>
              <w:tabs>
                <w:tab w:val="clear" w:pos="567"/>
                <w:tab w:val="clear" w:pos="1134"/>
                <w:tab w:val="clear" w:pos="1701"/>
                <w:tab w:val="clear" w:pos="2268"/>
              </w:tabs>
              <w:jc w:val="left"/>
              <w:rPr>
                <w:b/>
                <w:sz w:val="24"/>
                <w:szCs w:val="24"/>
                <w:lang w:val="en-GB" w:eastAsia="zh-CN"/>
              </w:rPr>
            </w:pPr>
            <w:r w:rsidRPr="007B2530">
              <w:rPr>
                <w:rFonts w:hint="eastAsia"/>
                <w:b/>
                <w:sz w:val="24"/>
                <w:szCs w:val="24"/>
                <w:lang w:val="zh-CN" w:eastAsia="zh-CN"/>
              </w:rPr>
              <w:t>生物多样性公约缔约方大会</w:t>
            </w:r>
          </w:p>
          <w:p w14:paraId="231E17D5" w14:textId="77777777" w:rsidR="00133799" w:rsidRPr="007B2530" w:rsidRDefault="00133799" w:rsidP="00C85962">
            <w:pPr>
              <w:tabs>
                <w:tab w:val="clear" w:pos="567"/>
                <w:tab w:val="clear" w:pos="1134"/>
                <w:tab w:val="clear" w:pos="1701"/>
                <w:tab w:val="clear" w:pos="2268"/>
              </w:tabs>
              <w:jc w:val="left"/>
              <w:rPr>
                <w:b/>
                <w:sz w:val="24"/>
                <w:szCs w:val="24"/>
                <w:lang w:val="en-GB" w:eastAsia="zh-CN"/>
              </w:rPr>
            </w:pPr>
            <w:r w:rsidRPr="007B2530">
              <w:rPr>
                <w:rFonts w:hint="eastAsia"/>
                <w:b/>
                <w:sz w:val="24"/>
                <w:szCs w:val="24"/>
                <w:lang w:val="zh-CN" w:eastAsia="zh-CN"/>
              </w:rPr>
              <w:t>第十七届会议</w:t>
            </w:r>
          </w:p>
          <w:p w14:paraId="54851A13" w14:textId="77777777" w:rsidR="00133799" w:rsidRPr="007B2530" w:rsidRDefault="00133799" w:rsidP="00C85962">
            <w:pPr>
              <w:tabs>
                <w:tab w:val="clear" w:pos="567"/>
                <w:tab w:val="clear" w:pos="1134"/>
                <w:tab w:val="clear" w:pos="1701"/>
                <w:tab w:val="clear" w:pos="2268"/>
              </w:tabs>
              <w:jc w:val="left"/>
              <w:rPr>
                <w:sz w:val="24"/>
                <w:szCs w:val="24"/>
                <w:lang w:val="en-GB" w:eastAsia="zh-CN"/>
              </w:rPr>
            </w:pPr>
            <w:smartTag w:uri="urn:schemas-microsoft-com:office:smarttags" w:element="chsdate">
              <w:smartTagPr>
                <w:attr w:name="Year" w:val="2026"/>
                <w:attr w:name="Month" w:val="10"/>
                <w:attr w:name="Day" w:val="19"/>
                <w:attr w:name="IsLunarDate" w:val="False"/>
                <w:attr w:name="IsROCDate" w:val="False"/>
              </w:smartTagPr>
              <w:r w:rsidRPr="007B2530">
                <w:rPr>
                  <w:sz w:val="24"/>
                  <w:szCs w:val="24"/>
                  <w:lang w:val="en-GB" w:eastAsia="zh-CN"/>
                </w:rPr>
                <w:t>2026</w:t>
              </w:r>
              <w:r w:rsidRPr="007B2530">
                <w:rPr>
                  <w:rFonts w:hint="eastAsia"/>
                  <w:sz w:val="24"/>
                  <w:szCs w:val="24"/>
                  <w:lang w:val="zh-CN" w:eastAsia="zh-CN"/>
                </w:rPr>
                <w:t>年</w:t>
              </w:r>
              <w:r w:rsidRPr="007B2530">
                <w:rPr>
                  <w:sz w:val="24"/>
                  <w:szCs w:val="24"/>
                  <w:lang w:val="en-GB" w:eastAsia="zh-CN"/>
                </w:rPr>
                <w:t>10</w:t>
              </w:r>
              <w:r w:rsidRPr="007B2530">
                <w:rPr>
                  <w:rFonts w:hint="eastAsia"/>
                  <w:sz w:val="24"/>
                  <w:szCs w:val="24"/>
                  <w:lang w:val="zh-CN" w:eastAsia="zh-CN"/>
                </w:rPr>
                <w:t>月</w:t>
              </w:r>
              <w:r w:rsidRPr="007B2530">
                <w:rPr>
                  <w:sz w:val="24"/>
                  <w:szCs w:val="24"/>
                  <w:lang w:val="en-GB" w:eastAsia="zh-CN"/>
                </w:rPr>
                <w:t>19</w:t>
              </w:r>
              <w:r w:rsidRPr="007B2530">
                <w:rPr>
                  <w:rFonts w:hint="eastAsia"/>
                  <w:sz w:val="24"/>
                  <w:szCs w:val="24"/>
                  <w:lang w:val="zh-CN" w:eastAsia="zh-CN"/>
                </w:rPr>
                <w:t>日</w:t>
              </w:r>
            </w:smartTag>
            <w:r w:rsidRPr="007B2530">
              <w:rPr>
                <w:rFonts w:hint="eastAsia"/>
                <w:sz w:val="24"/>
                <w:szCs w:val="24"/>
                <w:lang w:val="zh-CN" w:eastAsia="zh-CN"/>
              </w:rPr>
              <w:t>至</w:t>
            </w:r>
            <w:r w:rsidRPr="007B2530">
              <w:rPr>
                <w:sz w:val="24"/>
                <w:szCs w:val="24"/>
                <w:lang w:val="en-GB" w:eastAsia="zh-CN"/>
              </w:rPr>
              <w:t>30</w:t>
            </w:r>
            <w:r w:rsidRPr="007B2530">
              <w:rPr>
                <w:rFonts w:hint="eastAsia"/>
                <w:sz w:val="24"/>
                <w:szCs w:val="24"/>
                <w:lang w:val="zh-CN" w:eastAsia="zh-CN"/>
              </w:rPr>
              <w:t>日</w:t>
            </w:r>
            <w:r w:rsidRPr="007B2530">
              <w:rPr>
                <w:rFonts w:hint="eastAsia"/>
                <w:sz w:val="24"/>
                <w:szCs w:val="24"/>
                <w:lang w:val="en-GB" w:eastAsia="zh-CN"/>
              </w:rPr>
              <w:t>，</w:t>
            </w:r>
            <w:r w:rsidRPr="007B2530">
              <w:rPr>
                <w:rFonts w:hint="eastAsia"/>
                <w:sz w:val="24"/>
                <w:szCs w:val="24"/>
                <w:lang w:val="zh-CN" w:eastAsia="zh-CN"/>
              </w:rPr>
              <w:t>埃里温</w:t>
            </w:r>
          </w:p>
          <w:p w14:paraId="114620A0" w14:textId="52523DAB" w:rsidR="00133799" w:rsidRPr="007B2530" w:rsidRDefault="00133799" w:rsidP="00C85962">
            <w:pPr>
              <w:tabs>
                <w:tab w:val="clear" w:pos="567"/>
                <w:tab w:val="clear" w:pos="1134"/>
                <w:tab w:val="clear" w:pos="1701"/>
                <w:tab w:val="clear" w:pos="2268"/>
              </w:tabs>
              <w:jc w:val="left"/>
              <w:rPr>
                <w:sz w:val="24"/>
                <w:szCs w:val="24"/>
                <w:lang w:val="en-GB" w:eastAsia="zh-CN"/>
              </w:rPr>
            </w:pPr>
            <w:r w:rsidRPr="007B2530">
              <w:rPr>
                <w:rFonts w:hint="eastAsia"/>
                <w:sz w:val="24"/>
                <w:szCs w:val="24"/>
                <w:lang w:val="zh-CN" w:eastAsia="zh-CN"/>
              </w:rPr>
              <w:t>临时议程</w:t>
            </w:r>
            <w:r w:rsidRPr="007B2530">
              <w:rPr>
                <w:sz w:val="24"/>
                <w:szCs w:val="24"/>
                <w:vertAlign w:val="superscript"/>
                <w:lang w:val="en-GB" w:eastAsia="zh-CN"/>
              </w:rPr>
              <w:footnoteReference w:customMarkFollows="1" w:id="2"/>
              <w:t>**</w:t>
            </w:r>
            <w:r w:rsidRPr="007B2530">
              <w:rPr>
                <w:rFonts w:hint="eastAsia"/>
                <w:sz w:val="24"/>
                <w:szCs w:val="24"/>
                <w:lang w:val="zh-CN" w:eastAsia="zh-CN"/>
              </w:rPr>
              <w:t>项目</w:t>
            </w:r>
            <w:r w:rsidRPr="007B2530">
              <w:rPr>
                <w:sz w:val="24"/>
                <w:szCs w:val="24"/>
                <w:lang w:val="en-GB" w:eastAsia="zh-CN"/>
              </w:rPr>
              <w:t>7</w:t>
            </w:r>
          </w:p>
          <w:p w14:paraId="4A5E45CF" w14:textId="77777777" w:rsidR="00133799" w:rsidRPr="007B2530" w:rsidRDefault="00133799" w:rsidP="00C85962">
            <w:pPr>
              <w:pStyle w:val="AFCorNBold"/>
              <w:tabs>
                <w:tab w:val="clear" w:pos="567"/>
                <w:tab w:val="clear" w:pos="1134"/>
                <w:tab w:val="clear" w:pos="1701"/>
                <w:tab w:val="clear" w:pos="2268"/>
              </w:tabs>
              <w:spacing w:after="120"/>
              <w:rPr>
                <w:bCs/>
                <w:sz w:val="24"/>
                <w:lang w:eastAsia="zh-CN"/>
              </w:rPr>
            </w:pPr>
            <w:r w:rsidRPr="007B2530">
              <w:rPr>
                <w:rFonts w:hint="eastAsia"/>
                <w:bCs/>
                <w:sz w:val="24"/>
                <w:szCs w:val="24"/>
                <w:lang w:val="zh-CN" w:eastAsia="zh-CN"/>
              </w:rPr>
              <w:t>《生物多样性公约》的行政管理、信托基金预算和对秘书处的职能审查</w:t>
            </w:r>
          </w:p>
        </w:tc>
      </w:tr>
      <w:tr w:rsidR="00133799" w:rsidRPr="007B2530" w14:paraId="495760C3" w14:textId="77777777" w:rsidTr="00C85962">
        <w:trPr>
          <w:trHeight w:val="57"/>
        </w:trPr>
        <w:tc>
          <w:tcPr>
            <w:tcW w:w="5103" w:type="dxa"/>
          </w:tcPr>
          <w:p w14:paraId="74752828" w14:textId="77777777" w:rsidR="00133799" w:rsidRPr="007B2530" w:rsidRDefault="00133799" w:rsidP="00C85962">
            <w:pPr>
              <w:tabs>
                <w:tab w:val="clear" w:pos="567"/>
                <w:tab w:val="clear" w:pos="1134"/>
                <w:tab w:val="clear" w:pos="1701"/>
                <w:tab w:val="clear" w:pos="2268"/>
              </w:tabs>
              <w:jc w:val="left"/>
              <w:rPr>
                <w:b/>
                <w:sz w:val="24"/>
                <w:szCs w:val="24"/>
                <w:lang w:val="en-GB" w:eastAsia="zh-CN"/>
              </w:rPr>
            </w:pPr>
            <w:r w:rsidRPr="007B2530">
              <w:rPr>
                <w:rFonts w:hint="eastAsia"/>
                <w:b/>
                <w:sz w:val="24"/>
                <w:szCs w:val="24"/>
                <w:lang w:val="zh-CN" w:eastAsia="zh-CN"/>
              </w:rPr>
              <w:t>作为卡塔赫纳生物安全议定书缔约方会议的生物多样性公约缔约方大会</w:t>
            </w:r>
          </w:p>
          <w:p w14:paraId="4D927A85" w14:textId="77777777" w:rsidR="00133799" w:rsidRPr="007B2530" w:rsidRDefault="00133799" w:rsidP="00C85962">
            <w:pPr>
              <w:tabs>
                <w:tab w:val="clear" w:pos="567"/>
                <w:tab w:val="clear" w:pos="1134"/>
                <w:tab w:val="clear" w:pos="1701"/>
                <w:tab w:val="clear" w:pos="2268"/>
              </w:tabs>
              <w:jc w:val="left"/>
              <w:rPr>
                <w:b/>
                <w:sz w:val="24"/>
                <w:szCs w:val="24"/>
                <w:lang w:val="en-GB" w:eastAsia="zh-CN"/>
              </w:rPr>
            </w:pPr>
            <w:r w:rsidRPr="007B2530">
              <w:rPr>
                <w:rFonts w:hint="eastAsia"/>
                <w:b/>
                <w:sz w:val="24"/>
                <w:szCs w:val="24"/>
                <w:lang w:val="zh-CN" w:eastAsia="zh-CN"/>
              </w:rPr>
              <w:t>第十二次会议</w:t>
            </w:r>
          </w:p>
          <w:p w14:paraId="0773210D" w14:textId="77777777" w:rsidR="00133799" w:rsidRPr="007B2530" w:rsidRDefault="00133799" w:rsidP="00C85962">
            <w:pPr>
              <w:tabs>
                <w:tab w:val="clear" w:pos="567"/>
                <w:tab w:val="clear" w:pos="1134"/>
                <w:tab w:val="clear" w:pos="1701"/>
                <w:tab w:val="clear" w:pos="2268"/>
              </w:tabs>
              <w:jc w:val="left"/>
              <w:rPr>
                <w:sz w:val="24"/>
                <w:szCs w:val="24"/>
                <w:lang w:val="en-GB" w:eastAsia="zh-CN"/>
              </w:rPr>
            </w:pPr>
            <w:smartTag w:uri="urn:schemas-microsoft-com:office:smarttags" w:element="chsdate">
              <w:smartTagPr>
                <w:attr w:name="Year" w:val="2026"/>
                <w:attr w:name="Month" w:val="10"/>
                <w:attr w:name="Day" w:val="19"/>
                <w:attr w:name="IsLunarDate" w:val="False"/>
                <w:attr w:name="IsROCDate" w:val="False"/>
              </w:smartTagPr>
              <w:r w:rsidRPr="007B2530">
                <w:rPr>
                  <w:sz w:val="24"/>
                  <w:szCs w:val="24"/>
                  <w:lang w:val="en-GB" w:eastAsia="zh-CN"/>
                </w:rPr>
                <w:t>2026</w:t>
              </w:r>
              <w:r w:rsidRPr="007B2530">
                <w:rPr>
                  <w:rFonts w:hint="eastAsia"/>
                  <w:sz w:val="24"/>
                  <w:szCs w:val="24"/>
                  <w:lang w:val="zh-CN" w:eastAsia="zh-CN"/>
                </w:rPr>
                <w:t>年</w:t>
              </w:r>
              <w:r w:rsidRPr="007B2530">
                <w:rPr>
                  <w:sz w:val="24"/>
                  <w:szCs w:val="24"/>
                  <w:lang w:val="en-GB" w:eastAsia="zh-CN"/>
                </w:rPr>
                <w:t>10</w:t>
              </w:r>
              <w:r w:rsidRPr="007B2530">
                <w:rPr>
                  <w:rFonts w:hint="eastAsia"/>
                  <w:sz w:val="24"/>
                  <w:szCs w:val="24"/>
                  <w:lang w:val="zh-CN" w:eastAsia="zh-CN"/>
                </w:rPr>
                <w:t>月</w:t>
              </w:r>
              <w:r w:rsidRPr="007B2530">
                <w:rPr>
                  <w:sz w:val="24"/>
                  <w:szCs w:val="24"/>
                  <w:lang w:val="en-GB" w:eastAsia="zh-CN"/>
                </w:rPr>
                <w:t>19</w:t>
              </w:r>
              <w:r w:rsidRPr="007B2530">
                <w:rPr>
                  <w:rFonts w:hint="eastAsia"/>
                  <w:sz w:val="24"/>
                  <w:szCs w:val="24"/>
                  <w:lang w:val="zh-CN" w:eastAsia="zh-CN"/>
                </w:rPr>
                <w:t>日</w:t>
              </w:r>
            </w:smartTag>
            <w:r w:rsidRPr="007B2530">
              <w:rPr>
                <w:rFonts w:hint="eastAsia"/>
                <w:sz w:val="24"/>
                <w:szCs w:val="24"/>
                <w:lang w:val="zh-CN" w:eastAsia="zh-CN"/>
              </w:rPr>
              <w:t>至</w:t>
            </w:r>
            <w:r w:rsidRPr="007B2530">
              <w:rPr>
                <w:sz w:val="24"/>
                <w:szCs w:val="24"/>
                <w:lang w:val="en-GB" w:eastAsia="zh-CN"/>
              </w:rPr>
              <w:t>30</w:t>
            </w:r>
            <w:r w:rsidRPr="007B2530">
              <w:rPr>
                <w:rFonts w:hint="eastAsia"/>
                <w:sz w:val="24"/>
                <w:szCs w:val="24"/>
                <w:lang w:val="zh-CN" w:eastAsia="zh-CN"/>
              </w:rPr>
              <w:t>日</w:t>
            </w:r>
            <w:r w:rsidRPr="007B2530">
              <w:rPr>
                <w:rFonts w:hint="eastAsia"/>
                <w:sz w:val="24"/>
                <w:szCs w:val="24"/>
                <w:lang w:val="en-GB" w:eastAsia="zh-CN"/>
              </w:rPr>
              <w:t>，</w:t>
            </w:r>
            <w:r w:rsidRPr="007B2530">
              <w:rPr>
                <w:rFonts w:hint="eastAsia"/>
                <w:sz w:val="24"/>
                <w:szCs w:val="24"/>
                <w:lang w:val="zh-CN" w:eastAsia="zh-CN"/>
              </w:rPr>
              <w:t>埃里温</w:t>
            </w:r>
          </w:p>
          <w:p w14:paraId="66C7B64E" w14:textId="3814A5E2" w:rsidR="00133799" w:rsidRPr="007B2530" w:rsidRDefault="00133799" w:rsidP="00C85962">
            <w:pPr>
              <w:tabs>
                <w:tab w:val="clear" w:pos="567"/>
                <w:tab w:val="clear" w:pos="1134"/>
                <w:tab w:val="clear" w:pos="1701"/>
                <w:tab w:val="clear" w:pos="2268"/>
              </w:tabs>
              <w:jc w:val="left"/>
              <w:rPr>
                <w:sz w:val="24"/>
                <w:szCs w:val="24"/>
                <w:lang w:val="en-GB" w:eastAsia="zh-CN"/>
              </w:rPr>
            </w:pPr>
            <w:r w:rsidRPr="007B2530">
              <w:rPr>
                <w:rFonts w:hint="eastAsia"/>
                <w:sz w:val="24"/>
                <w:szCs w:val="24"/>
                <w:lang w:val="zh-CN" w:eastAsia="zh-CN"/>
              </w:rPr>
              <w:t>临时议程</w:t>
            </w:r>
            <w:r w:rsidRPr="007B2530">
              <w:rPr>
                <w:sz w:val="24"/>
                <w:szCs w:val="24"/>
                <w:vertAlign w:val="superscript"/>
                <w:lang w:val="en-GB" w:eastAsia="zh-CN"/>
              </w:rPr>
              <w:footnoteReference w:customMarkFollows="1" w:id="3"/>
              <w:t>***</w:t>
            </w:r>
            <w:r w:rsidRPr="007B2530">
              <w:rPr>
                <w:rFonts w:hint="eastAsia"/>
                <w:sz w:val="24"/>
                <w:szCs w:val="24"/>
                <w:lang w:val="zh-CN" w:eastAsia="zh-CN"/>
              </w:rPr>
              <w:t>项目</w:t>
            </w:r>
            <w:r w:rsidRPr="007B2530">
              <w:rPr>
                <w:sz w:val="24"/>
                <w:szCs w:val="24"/>
                <w:lang w:val="en-GB" w:eastAsia="zh-CN"/>
              </w:rPr>
              <w:t>6</w:t>
            </w:r>
          </w:p>
          <w:p w14:paraId="16A9AC39" w14:textId="77777777" w:rsidR="00133799" w:rsidRPr="007B2530" w:rsidRDefault="00133799" w:rsidP="00C85962">
            <w:pPr>
              <w:pStyle w:val="AFCorNBold"/>
              <w:tabs>
                <w:tab w:val="clear" w:pos="567"/>
                <w:tab w:val="clear" w:pos="1134"/>
                <w:tab w:val="clear" w:pos="1701"/>
                <w:tab w:val="clear" w:pos="2268"/>
              </w:tabs>
              <w:rPr>
                <w:bCs/>
                <w:sz w:val="24"/>
                <w:lang w:eastAsia="zh-CN"/>
              </w:rPr>
            </w:pPr>
            <w:r w:rsidRPr="007B2530">
              <w:rPr>
                <w:rFonts w:hint="eastAsia"/>
                <w:bCs/>
                <w:sz w:val="24"/>
                <w:szCs w:val="24"/>
                <w:lang w:val="zh-CN" w:eastAsia="zh-CN"/>
              </w:rPr>
              <w:t>《卡塔赫纳议定书》的行政管理和信托基金预算</w:t>
            </w:r>
          </w:p>
        </w:tc>
        <w:tc>
          <w:tcPr>
            <w:tcW w:w="5386" w:type="dxa"/>
            <w:gridSpan w:val="2"/>
          </w:tcPr>
          <w:p w14:paraId="0640D10A" w14:textId="77777777" w:rsidR="00133799" w:rsidRPr="007B2530" w:rsidRDefault="00133799" w:rsidP="00C85962">
            <w:pPr>
              <w:tabs>
                <w:tab w:val="clear" w:pos="567"/>
                <w:tab w:val="clear" w:pos="1134"/>
                <w:tab w:val="clear" w:pos="1701"/>
                <w:tab w:val="clear" w:pos="2268"/>
              </w:tabs>
              <w:jc w:val="left"/>
              <w:rPr>
                <w:b/>
                <w:sz w:val="24"/>
                <w:szCs w:val="24"/>
                <w:lang w:val="en-GB" w:eastAsia="zh-CN"/>
              </w:rPr>
            </w:pPr>
            <w:r w:rsidRPr="007B2530">
              <w:rPr>
                <w:rFonts w:hint="eastAsia"/>
                <w:b/>
                <w:sz w:val="24"/>
                <w:szCs w:val="24"/>
                <w:lang w:val="zh-CN" w:eastAsia="zh-CN"/>
              </w:rPr>
              <w:t>作为关于获取遗传资源和公正和公平分享其利用所产生惠益的名古屋议定书缔约方会议的生物多样性公约缔约方大会</w:t>
            </w:r>
          </w:p>
          <w:p w14:paraId="7FA0274C" w14:textId="77777777" w:rsidR="00133799" w:rsidRPr="007B2530" w:rsidRDefault="00133799" w:rsidP="00C85962">
            <w:pPr>
              <w:tabs>
                <w:tab w:val="clear" w:pos="567"/>
                <w:tab w:val="clear" w:pos="1134"/>
                <w:tab w:val="clear" w:pos="1701"/>
                <w:tab w:val="clear" w:pos="2268"/>
              </w:tabs>
              <w:jc w:val="left"/>
              <w:rPr>
                <w:b/>
                <w:sz w:val="24"/>
                <w:szCs w:val="24"/>
                <w:lang w:val="en-GB" w:eastAsia="zh-CN"/>
              </w:rPr>
            </w:pPr>
            <w:r w:rsidRPr="007B2530">
              <w:rPr>
                <w:rFonts w:hint="eastAsia"/>
                <w:b/>
                <w:sz w:val="24"/>
                <w:szCs w:val="24"/>
                <w:lang w:val="zh-CN" w:eastAsia="zh-CN"/>
              </w:rPr>
              <w:t>第六次会议</w:t>
            </w:r>
          </w:p>
          <w:p w14:paraId="3E10976E" w14:textId="77777777" w:rsidR="00133799" w:rsidRPr="007B2530" w:rsidRDefault="00133799" w:rsidP="00C85962">
            <w:pPr>
              <w:tabs>
                <w:tab w:val="clear" w:pos="567"/>
                <w:tab w:val="clear" w:pos="1134"/>
                <w:tab w:val="clear" w:pos="1701"/>
                <w:tab w:val="clear" w:pos="2268"/>
              </w:tabs>
              <w:jc w:val="left"/>
              <w:rPr>
                <w:sz w:val="24"/>
                <w:szCs w:val="24"/>
                <w:lang w:val="en-GB" w:eastAsia="zh-CN"/>
              </w:rPr>
            </w:pPr>
            <w:smartTag w:uri="urn:schemas-microsoft-com:office:smarttags" w:element="chsdate">
              <w:smartTagPr>
                <w:attr w:name="Year" w:val="2026"/>
                <w:attr w:name="Month" w:val="10"/>
                <w:attr w:name="Day" w:val="19"/>
                <w:attr w:name="IsLunarDate" w:val="False"/>
                <w:attr w:name="IsROCDate" w:val="False"/>
              </w:smartTagPr>
              <w:r w:rsidRPr="007B2530">
                <w:rPr>
                  <w:sz w:val="24"/>
                  <w:szCs w:val="24"/>
                  <w:lang w:val="en-GB" w:eastAsia="zh-CN"/>
                </w:rPr>
                <w:t>2026</w:t>
              </w:r>
              <w:r w:rsidRPr="007B2530">
                <w:rPr>
                  <w:rFonts w:hint="eastAsia"/>
                  <w:sz w:val="24"/>
                  <w:szCs w:val="24"/>
                  <w:lang w:val="zh-CN" w:eastAsia="zh-CN"/>
                </w:rPr>
                <w:t>年</w:t>
              </w:r>
              <w:r w:rsidRPr="007B2530">
                <w:rPr>
                  <w:sz w:val="24"/>
                  <w:szCs w:val="24"/>
                  <w:lang w:val="en-GB" w:eastAsia="zh-CN"/>
                </w:rPr>
                <w:t>10</w:t>
              </w:r>
              <w:r w:rsidRPr="007B2530">
                <w:rPr>
                  <w:rFonts w:hint="eastAsia"/>
                  <w:sz w:val="24"/>
                  <w:szCs w:val="24"/>
                  <w:lang w:val="zh-CN" w:eastAsia="zh-CN"/>
                </w:rPr>
                <w:t>月</w:t>
              </w:r>
              <w:r w:rsidRPr="007B2530">
                <w:rPr>
                  <w:sz w:val="24"/>
                  <w:szCs w:val="24"/>
                  <w:lang w:val="en-GB" w:eastAsia="zh-CN"/>
                </w:rPr>
                <w:t>19</w:t>
              </w:r>
              <w:r w:rsidRPr="007B2530">
                <w:rPr>
                  <w:rFonts w:hint="eastAsia"/>
                  <w:sz w:val="24"/>
                  <w:szCs w:val="24"/>
                  <w:lang w:val="zh-CN" w:eastAsia="zh-CN"/>
                </w:rPr>
                <w:t>日</w:t>
              </w:r>
            </w:smartTag>
            <w:r w:rsidRPr="007B2530">
              <w:rPr>
                <w:rFonts w:hint="eastAsia"/>
                <w:sz w:val="24"/>
                <w:szCs w:val="24"/>
                <w:lang w:val="zh-CN" w:eastAsia="zh-CN"/>
              </w:rPr>
              <w:t>至</w:t>
            </w:r>
            <w:r w:rsidRPr="007B2530">
              <w:rPr>
                <w:sz w:val="24"/>
                <w:szCs w:val="24"/>
                <w:lang w:val="en-GB" w:eastAsia="zh-CN"/>
              </w:rPr>
              <w:t>30</w:t>
            </w:r>
            <w:r w:rsidRPr="007B2530">
              <w:rPr>
                <w:rFonts w:hint="eastAsia"/>
                <w:sz w:val="24"/>
                <w:szCs w:val="24"/>
                <w:lang w:val="zh-CN" w:eastAsia="zh-CN"/>
              </w:rPr>
              <w:t>日</w:t>
            </w:r>
            <w:r w:rsidRPr="007B2530">
              <w:rPr>
                <w:rFonts w:hint="eastAsia"/>
                <w:sz w:val="24"/>
                <w:szCs w:val="24"/>
                <w:lang w:val="en-GB" w:eastAsia="zh-CN"/>
              </w:rPr>
              <w:t>，</w:t>
            </w:r>
            <w:r w:rsidRPr="007B2530">
              <w:rPr>
                <w:rFonts w:hint="eastAsia"/>
                <w:sz w:val="24"/>
                <w:szCs w:val="24"/>
                <w:lang w:val="zh-CN" w:eastAsia="zh-CN"/>
              </w:rPr>
              <w:t>埃里温</w:t>
            </w:r>
          </w:p>
          <w:p w14:paraId="1D8E2484" w14:textId="72509866" w:rsidR="00133799" w:rsidRPr="007B2530" w:rsidRDefault="00133799" w:rsidP="00C85962">
            <w:pPr>
              <w:tabs>
                <w:tab w:val="clear" w:pos="567"/>
                <w:tab w:val="clear" w:pos="1134"/>
                <w:tab w:val="clear" w:pos="1701"/>
                <w:tab w:val="clear" w:pos="2268"/>
              </w:tabs>
              <w:jc w:val="left"/>
              <w:rPr>
                <w:sz w:val="24"/>
                <w:szCs w:val="24"/>
                <w:lang w:val="en-GB" w:eastAsia="zh-CN"/>
              </w:rPr>
            </w:pPr>
            <w:r w:rsidRPr="007B2530">
              <w:rPr>
                <w:rFonts w:hint="eastAsia"/>
                <w:sz w:val="24"/>
                <w:szCs w:val="24"/>
                <w:lang w:val="zh-CN" w:eastAsia="zh-CN"/>
              </w:rPr>
              <w:t>临时议程</w:t>
            </w:r>
            <w:r w:rsidR="00B40760" w:rsidRPr="00B40760">
              <w:rPr>
                <w:sz w:val="24"/>
                <w:szCs w:val="24"/>
                <w:vertAlign w:val="superscript"/>
                <w:lang w:eastAsia="zh-CN"/>
              </w:rPr>
              <w:t>****</w:t>
            </w:r>
            <w:r w:rsidRPr="007B2530">
              <w:rPr>
                <w:rFonts w:hint="eastAsia"/>
                <w:sz w:val="24"/>
                <w:szCs w:val="24"/>
                <w:lang w:val="zh-CN" w:eastAsia="zh-CN"/>
              </w:rPr>
              <w:t>项目</w:t>
            </w:r>
            <w:r w:rsidRPr="007B2530">
              <w:rPr>
                <w:sz w:val="24"/>
                <w:szCs w:val="24"/>
                <w:lang w:val="en-GB" w:eastAsia="zh-CN"/>
              </w:rPr>
              <w:t>6</w:t>
            </w:r>
          </w:p>
          <w:p w14:paraId="711B8F5A" w14:textId="77777777" w:rsidR="00133799" w:rsidRPr="007B2530" w:rsidRDefault="00133799" w:rsidP="00C85962">
            <w:pPr>
              <w:pStyle w:val="AFCorNBold"/>
              <w:tabs>
                <w:tab w:val="clear" w:pos="567"/>
                <w:tab w:val="clear" w:pos="1134"/>
                <w:tab w:val="clear" w:pos="1701"/>
                <w:tab w:val="clear" w:pos="2268"/>
              </w:tabs>
              <w:rPr>
                <w:bCs/>
                <w:sz w:val="24"/>
                <w:lang w:eastAsia="zh-CN"/>
              </w:rPr>
            </w:pPr>
            <w:r w:rsidRPr="007B2530">
              <w:rPr>
                <w:rFonts w:hint="eastAsia"/>
                <w:bCs/>
                <w:sz w:val="24"/>
                <w:szCs w:val="24"/>
                <w:lang w:val="zh-CN" w:eastAsia="zh-CN"/>
              </w:rPr>
              <w:t>《名古屋议定书》的行政管理和信托基金预算</w:t>
            </w:r>
          </w:p>
        </w:tc>
      </w:tr>
    </w:tbl>
    <w:p w14:paraId="4297EF51" w14:textId="6C8E6CF2" w:rsidR="004B4774" w:rsidRPr="007425AD" w:rsidRDefault="00000000" w:rsidP="007B2530">
      <w:pPr>
        <w:pStyle w:val="CBDTitle"/>
        <w:tabs>
          <w:tab w:val="clear" w:pos="567"/>
          <w:tab w:val="clear" w:pos="1134"/>
          <w:tab w:val="clear" w:pos="1701"/>
          <w:tab w:val="clear" w:pos="2268"/>
          <w:tab w:val="clear" w:pos="2835"/>
          <w:tab w:val="clear" w:pos="3402"/>
        </w:tabs>
        <w:ind w:left="490"/>
        <w:rPr>
          <w:lang w:eastAsia="zh-CN"/>
        </w:rPr>
      </w:pPr>
      <w:sdt>
        <w:sdtPr>
          <w:rPr>
            <w:rFonts w:eastAsia="SimHei"/>
            <w:bCs/>
            <w:lang w:eastAsia="zh-CN"/>
          </w:rPr>
          <w:alias w:val="Title"/>
          <w:tag w:val=""/>
          <w:id w:val="772832786"/>
          <w:placeholder>
            <w:docPart w:val="F2962B4F4D124527BD8B0200B4C12647"/>
          </w:placeholder>
          <w:dataBinding w:prefixMappings="xmlns:ns0='http://purl.org/dc/elements/1.1/' xmlns:ns1='http://schemas.openxmlformats.org/package/2006/metadata/core-properties' " w:xpath="/ns1:coreProperties[1]/ns0:title[1]" w:storeItemID="{6C3C8BC8-F283-45AE-878A-BAB7291924A1}"/>
          <w:text/>
        </w:sdtPr>
        <w:sdtContent>
          <w:r w:rsidR="00133799" w:rsidRPr="0068517D">
            <w:rPr>
              <w:rFonts w:eastAsia="SimHei"/>
              <w:bCs/>
              <w:lang w:eastAsia="zh-CN"/>
            </w:rPr>
            <w:t>2027-2028</w:t>
          </w:r>
          <w:r w:rsidR="00133799" w:rsidRPr="0068517D">
            <w:rPr>
              <w:rFonts w:eastAsia="SimHei"/>
              <w:bCs/>
              <w:lang w:eastAsia="zh-CN"/>
            </w:rPr>
            <w:t>两年期《公约》及其议定书工作方案</w:t>
          </w:r>
          <w:r w:rsidR="00133799" w:rsidRPr="0068517D">
            <w:rPr>
              <w:rFonts w:eastAsia="SimHei" w:hint="eastAsia"/>
              <w:bCs/>
              <w:lang w:eastAsia="zh-CN"/>
            </w:rPr>
            <w:t>拟议</w:t>
          </w:r>
          <w:r w:rsidR="00133799" w:rsidRPr="0068517D">
            <w:rPr>
              <w:rFonts w:eastAsia="SimHei"/>
              <w:bCs/>
              <w:lang w:eastAsia="zh-CN"/>
            </w:rPr>
            <w:t>预算</w:t>
          </w:r>
        </w:sdtContent>
      </w:sdt>
      <w:r w:rsidR="00133799" w:rsidRPr="007425AD">
        <w:rPr>
          <w:rStyle w:val="FootnoteReference"/>
          <w:lang w:eastAsia="zh-CN"/>
        </w:rPr>
        <w:footnoteReference w:customMarkFollows="1" w:id="4"/>
        <w:t>†</w:t>
      </w:r>
    </w:p>
    <w:p w14:paraId="5FC99297" w14:textId="302FCBD8" w:rsidR="00F6586C" w:rsidRPr="00337C31" w:rsidRDefault="007425AD" w:rsidP="007B2530">
      <w:pPr>
        <w:pStyle w:val="CBDSubTitle"/>
        <w:tabs>
          <w:tab w:val="clear" w:pos="567"/>
          <w:tab w:val="clear" w:pos="1134"/>
          <w:tab w:val="clear" w:pos="1701"/>
          <w:tab w:val="clear" w:pos="2268"/>
          <w:tab w:val="clear" w:pos="2835"/>
          <w:tab w:val="clear" w:pos="3402"/>
        </w:tabs>
        <w:ind w:left="490"/>
        <w:rPr>
          <w:rFonts w:eastAsia="SimHei"/>
          <w:sz w:val="24"/>
        </w:rPr>
      </w:pPr>
      <w:r>
        <w:rPr>
          <w:rFonts w:hint="eastAsia"/>
          <w:sz w:val="24"/>
          <w:lang w:eastAsia="zh-CN"/>
        </w:rPr>
        <w:t>秘书处的说明</w:t>
      </w:r>
    </w:p>
    <w:p w14:paraId="53098777" w14:textId="6F4E8247" w:rsidR="00C9161D" w:rsidRPr="00561C4F" w:rsidRDefault="007425AD" w:rsidP="007425AD">
      <w:pPr>
        <w:pStyle w:val="CBDH1"/>
        <w:tabs>
          <w:tab w:val="clear" w:pos="567"/>
          <w:tab w:val="clear" w:pos="1134"/>
          <w:tab w:val="clear" w:pos="1701"/>
          <w:tab w:val="clear" w:pos="2268"/>
          <w:tab w:val="clear" w:pos="2835"/>
          <w:tab w:val="clear" w:pos="3402"/>
        </w:tabs>
        <w:ind w:left="490" w:hanging="490"/>
      </w:pPr>
      <w:r>
        <w:rPr>
          <w:rFonts w:hint="eastAsia"/>
          <w:lang w:eastAsia="zh-CN"/>
        </w:rPr>
        <w:t>一</w:t>
      </w:r>
      <w:r w:rsidR="00A111D1" w:rsidRPr="00561C4F">
        <w:t>.</w:t>
      </w:r>
      <w:r w:rsidR="00A111D1" w:rsidRPr="00561C4F">
        <w:tab/>
      </w:r>
      <w:r>
        <w:rPr>
          <w:rFonts w:hint="eastAsia"/>
          <w:lang w:eastAsia="zh-CN"/>
        </w:rPr>
        <w:t>导言</w:t>
      </w:r>
      <w:r w:rsidR="004B4774" w:rsidRPr="00561C4F">
        <w:t xml:space="preserve"> </w:t>
      </w:r>
    </w:p>
    <w:p w14:paraId="30EA1184" w14:textId="6FCCDCD5" w:rsidR="004B4774" w:rsidRPr="007B2530" w:rsidRDefault="00AC11E0" w:rsidP="007B2530">
      <w:pPr>
        <w:pStyle w:val="CBDNormalNumber"/>
        <w:tabs>
          <w:tab w:val="clear" w:pos="567"/>
          <w:tab w:val="clear" w:pos="1134"/>
          <w:tab w:val="clear" w:pos="1701"/>
          <w:tab w:val="clear" w:pos="2268"/>
          <w:tab w:val="clear" w:pos="2835"/>
          <w:tab w:val="clear" w:pos="3402"/>
          <w:tab w:val="clear" w:pos="3969"/>
        </w:tabs>
        <w:rPr>
          <w:sz w:val="24"/>
          <w:lang w:eastAsia="zh-CN"/>
        </w:rPr>
      </w:pPr>
      <w:r w:rsidRPr="00AC11E0">
        <w:rPr>
          <w:rFonts w:hint="eastAsia"/>
          <w:sz w:val="24"/>
          <w:lang w:val="en-US" w:eastAsia="zh-CN"/>
        </w:rPr>
        <w:t>生物多样性公约缔约方大会第十六届会议、作为卡塔赫纳生物安全议定书缔约方会议的缔约方大会第十一次会议、</w:t>
      </w:r>
      <w:r w:rsidRPr="007B2530">
        <w:rPr>
          <w:rFonts w:hint="eastAsia"/>
          <w:bCs/>
          <w:sz w:val="24"/>
          <w:lang w:val="en-US" w:eastAsia="zh-CN"/>
        </w:rPr>
        <w:t>作为关于获取遗传资源和公正和公平分享其利用所产生惠益的名古屋议定书缔约方会议的</w:t>
      </w:r>
      <w:r w:rsidRPr="00AC11E0">
        <w:rPr>
          <w:rFonts w:hint="eastAsia"/>
          <w:sz w:val="24"/>
          <w:lang w:val="en-US" w:eastAsia="zh-CN"/>
        </w:rPr>
        <w:t>缔约方大会第五次会议</w:t>
      </w:r>
      <w:r w:rsidRPr="002558E6">
        <w:rPr>
          <w:sz w:val="24"/>
          <w:lang w:val="en-US" w:eastAsia="zh-CN"/>
        </w:rPr>
        <w:t>请执行秘书编制并提交</w:t>
      </w:r>
      <w:r w:rsidRPr="00AC11E0">
        <w:rPr>
          <w:rFonts w:hint="eastAsia"/>
          <w:sz w:val="24"/>
          <w:lang w:val="en-US" w:eastAsia="zh-CN"/>
        </w:rPr>
        <w:t>一份</w:t>
      </w:r>
      <w:r w:rsidRPr="002558E6">
        <w:rPr>
          <w:sz w:val="24"/>
          <w:lang w:val="en-US" w:eastAsia="zh-CN"/>
        </w:rPr>
        <w:t>经过更新的详细的</w:t>
      </w:r>
      <w:r w:rsidRPr="002558E6">
        <w:rPr>
          <w:sz w:val="24"/>
          <w:lang w:val="en-US" w:eastAsia="zh-CN"/>
        </w:rPr>
        <w:t>2027-2028</w:t>
      </w:r>
      <w:r w:rsidRPr="002558E6">
        <w:rPr>
          <w:sz w:val="24"/>
          <w:lang w:val="en-US" w:eastAsia="zh-CN"/>
        </w:rPr>
        <w:t>年综合工作方案，供执行问题附属机构在</w:t>
      </w:r>
      <w:r w:rsidRPr="00AC11E0">
        <w:rPr>
          <w:sz w:val="24"/>
          <w:lang w:val="en-US" w:eastAsia="zh-CN"/>
        </w:rPr>
        <w:t>其各自的下一届（次）会议之前审议（分别见</w:t>
      </w:r>
      <w:r w:rsidRPr="00AC11E0">
        <w:rPr>
          <w:rFonts w:hint="eastAsia"/>
          <w:sz w:val="24"/>
          <w:lang w:val="en-US" w:eastAsia="zh-CN"/>
        </w:rPr>
        <w:t>第</w:t>
      </w:r>
      <w:hyperlink r:id="rId15" w:history="1">
        <w:r w:rsidRPr="00AC11E0">
          <w:rPr>
            <w:rStyle w:val="Hyperlink"/>
            <w:sz w:val="24"/>
            <w:lang w:val="en-US" w:eastAsia="zh-CN"/>
          </w:rPr>
          <w:t>16/28</w:t>
        </w:r>
      </w:hyperlink>
      <w:r w:rsidRPr="00AC11E0">
        <w:rPr>
          <w:rFonts w:hint="eastAsia"/>
          <w:sz w:val="24"/>
          <w:lang w:val="en-US" w:eastAsia="zh-CN"/>
        </w:rPr>
        <w:t>号决定第</w:t>
      </w:r>
      <w:r w:rsidRPr="00AC11E0">
        <w:rPr>
          <w:rFonts w:hint="eastAsia"/>
          <w:sz w:val="24"/>
          <w:lang w:val="en-US" w:eastAsia="zh-CN"/>
        </w:rPr>
        <w:t>39</w:t>
      </w:r>
      <w:r w:rsidRPr="00AC11E0">
        <w:rPr>
          <w:sz w:val="24"/>
          <w:lang w:val="en-US" w:eastAsia="zh-CN"/>
        </w:rPr>
        <w:t>段、第</w:t>
      </w:r>
      <w:r>
        <w:fldChar w:fldCharType="begin"/>
      </w:r>
      <w:r>
        <w:instrText>HYPERLINK "https://www.cbd.int/decisions/mop/?m=cp-mop-11"</w:instrText>
      </w:r>
      <w:r>
        <w:fldChar w:fldCharType="separate"/>
      </w:r>
      <w:r w:rsidRPr="00AC11E0">
        <w:rPr>
          <w:rStyle w:val="Hyperlink"/>
          <w:sz w:val="24"/>
          <w:lang w:val="en-US" w:eastAsia="zh-CN"/>
        </w:rPr>
        <w:t>CP-11/11</w:t>
      </w:r>
      <w:r>
        <w:fldChar w:fldCharType="end"/>
      </w:r>
      <w:r w:rsidRPr="00AC11E0">
        <w:rPr>
          <w:rFonts w:hint="eastAsia"/>
          <w:sz w:val="24"/>
          <w:lang w:val="en-US" w:eastAsia="zh-CN"/>
        </w:rPr>
        <w:t>号决定第</w:t>
      </w:r>
      <w:r w:rsidRPr="00AC11E0">
        <w:rPr>
          <w:rFonts w:hint="eastAsia"/>
          <w:sz w:val="24"/>
          <w:lang w:val="en-US" w:eastAsia="zh-CN"/>
        </w:rPr>
        <w:t>6</w:t>
      </w:r>
      <w:r w:rsidRPr="00AC11E0">
        <w:rPr>
          <w:sz w:val="24"/>
          <w:lang w:val="en-US" w:eastAsia="zh-CN"/>
        </w:rPr>
        <w:t>段和第</w:t>
      </w:r>
      <w:r>
        <w:fldChar w:fldCharType="begin"/>
      </w:r>
      <w:r>
        <w:instrText>HYPERLINK "https://www.cbd.int/decisions/np-mop/?m=np-mop-05"</w:instrText>
      </w:r>
      <w:r>
        <w:fldChar w:fldCharType="separate"/>
      </w:r>
      <w:r w:rsidRPr="00AC11E0">
        <w:rPr>
          <w:rStyle w:val="Hyperlink"/>
          <w:sz w:val="24"/>
          <w:lang w:val="en-US" w:eastAsia="zh-CN"/>
        </w:rPr>
        <w:t>NP-5/12</w:t>
      </w:r>
      <w:r>
        <w:fldChar w:fldCharType="end"/>
      </w:r>
      <w:r w:rsidRPr="00AC11E0">
        <w:rPr>
          <w:sz w:val="24"/>
          <w:lang w:val="en-US" w:eastAsia="zh-CN"/>
        </w:rPr>
        <w:t>号决定第</w:t>
      </w:r>
      <w:r w:rsidRPr="00AC11E0">
        <w:rPr>
          <w:rFonts w:hint="eastAsia"/>
          <w:sz w:val="24"/>
          <w:lang w:val="en-US" w:eastAsia="zh-CN"/>
        </w:rPr>
        <w:t>6</w:t>
      </w:r>
      <w:r w:rsidRPr="00AC11E0">
        <w:rPr>
          <w:sz w:val="24"/>
          <w:lang w:val="en-US" w:eastAsia="zh-CN"/>
        </w:rPr>
        <w:t>段）</w:t>
      </w:r>
      <w:r w:rsidRPr="00AC11E0">
        <w:rPr>
          <w:rFonts w:hint="eastAsia"/>
          <w:sz w:val="24"/>
          <w:lang w:val="en-US" w:eastAsia="zh-CN"/>
        </w:rPr>
        <w:t>，并编制</w:t>
      </w:r>
      <w:r w:rsidRPr="002558E6">
        <w:rPr>
          <w:sz w:val="24"/>
          <w:lang w:val="en-US" w:eastAsia="zh-CN"/>
        </w:rPr>
        <w:t>一份相应的、套用联合国环境规划署</w:t>
      </w:r>
      <w:r w:rsidRPr="00AC11E0">
        <w:rPr>
          <w:sz w:val="24"/>
          <w:lang w:val="en-US" w:eastAsia="zh-CN"/>
        </w:rPr>
        <w:t>（</w:t>
      </w:r>
      <w:r w:rsidRPr="00AC11E0">
        <w:rPr>
          <w:rFonts w:hint="eastAsia"/>
          <w:sz w:val="24"/>
          <w:lang w:val="en-US" w:eastAsia="zh-CN"/>
        </w:rPr>
        <w:t>环境署</w:t>
      </w:r>
      <w:r w:rsidRPr="00AC11E0">
        <w:rPr>
          <w:sz w:val="24"/>
          <w:lang w:val="en-US" w:eastAsia="zh-CN"/>
        </w:rPr>
        <w:t>）</w:t>
      </w:r>
      <w:r w:rsidRPr="002558E6">
        <w:rPr>
          <w:sz w:val="24"/>
          <w:lang w:val="en-US" w:eastAsia="zh-CN"/>
        </w:rPr>
        <w:t>拟议方案预算格式的方案预算</w:t>
      </w:r>
      <w:r>
        <w:rPr>
          <w:rFonts w:hint="eastAsia"/>
          <w:sz w:val="24"/>
          <w:lang w:val="en-US" w:eastAsia="zh-CN"/>
        </w:rPr>
        <w:t>。</w:t>
      </w:r>
      <w:r w:rsidR="004B4774" w:rsidRPr="007B2530">
        <w:rPr>
          <w:sz w:val="24"/>
          <w:lang w:eastAsia="zh-CN"/>
        </w:rPr>
        <w:t xml:space="preserve"> </w:t>
      </w:r>
    </w:p>
    <w:p w14:paraId="399A170B" w14:textId="7F99B57C" w:rsidR="004B4774" w:rsidRPr="007B2530" w:rsidRDefault="00273B95" w:rsidP="007B2530">
      <w:pPr>
        <w:pStyle w:val="CBDNormalNumber"/>
        <w:tabs>
          <w:tab w:val="clear" w:pos="567"/>
          <w:tab w:val="clear" w:pos="1134"/>
          <w:tab w:val="clear" w:pos="1701"/>
          <w:tab w:val="clear" w:pos="2268"/>
          <w:tab w:val="clear" w:pos="2835"/>
          <w:tab w:val="clear" w:pos="3402"/>
          <w:tab w:val="clear" w:pos="3969"/>
        </w:tabs>
        <w:rPr>
          <w:rFonts w:asciiTheme="minorHAnsi" w:eastAsiaTheme="minorEastAsia" w:hAnsiTheme="minorHAnsi" w:cstheme="minorBidi"/>
          <w:sz w:val="24"/>
          <w:lang w:eastAsia="zh-CN"/>
        </w:rPr>
      </w:pPr>
      <w:r w:rsidRPr="00273B95">
        <w:rPr>
          <w:rFonts w:hint="eastAsia"/>
          <w:sz w:val="24"/>
          <w:lang w:val="en-US" w:eastAsia="zh-CN"/>
        </w:rPr>
        <w:t>应当指出，鉴于为执行问题附属机构第七次会议和缔约方大会第十七届会议发布本文件的日期接近，将把其提交执行问题附属机构、公约缔约方大会和分别作为两项议定书缔约方会议的缔约方大会审议。本文件是根据截至</w:t>
      </w:r>
      <w:r w:rsidRPr="00273B95">
        <w:rPr>
          <w:rFonts w:hint="eastAsia"/>
          <w:sz w:val="24"/>
          <w:lang w:val="en-US" w:eastAsia="zh-CN"/>
        </w:rPr>
        <w:t>2026</w:t>
      </w:r>
      <w:r w:rsidRPr="00273B95">
        <w:rPr>
          <w:rFonts w:hint="eastAsia"/>
          <w:sz w:val="24"/>
          <w:lang w:val="en-US" w:eastAsia="zh-CN"/>
        </w:rPr>
        <w:t>年</w:t>
      </w:r>
      <w:r w:rsidRPr="00273B95">
        <w:rPr>
          <w:rFonts w:hint="eastAsia"/>
          <w:sz w:val="24"/>
          <w:lang w:val="en-US" w:eastAsia="zh-CN"/>
        </w:rPr>
        <w:t>5</w:t>
      </w:r>
      <w:r w:rsidRPr="00273B95">
        <w:rPr>
          <w:rFonts w:hint="eastAsia"/>
          <w:sz w:val="24"/>
          <w:lang w:val="en-US" w:eastAsia="zh-CN"/>
        </w:rPr>
        <w:t>月所掌握的信息编制的，因此任何更新</w:t>
      </w:r>
      <w:r w:rsidRPr="00273B95">
        <w:rPr>
          <w:rFonts w:hint="eastAsia"/>
          <w:sz w:val="24"/>
          <w:lang w:val="en-US" w:eastAsia="zh-CN"/>
        </w:rPr>
        <w:lastRenderedPageBreak/>
        <w:t>的信息，特别是在执行问题附属机构第七次会议结束后才得到的信息，将</w:t>
      </w:r>
      <w:r w:rsidR="001B45C6">
        <w:rPr>
          <w:rFonts w:hint="eastAsia"/>
          <w:sz w:val="24"/>
          <w:lang w:val="it-IT" w:eastAsia="zh-CN"/>
        </w:rPr>
        <w:t>载入</w:t>
      </w:r>
      <w:r w:rsidRPr="00273B95">
        <w:rPr>
          <w:rFonts w:hint="eastAsia"/>
          <w:sz w:val="24"/>
          <w:lang w:val="en-US" w:eastAsia="zh-CN"/>
        </w:rPr>
        <w:t>另一份文件，供缔约方大会第十七届会议和分别作为两项议定书缔约方会议的缔约方大会的会议审议。编制工作方案和预算的目的是</w:t>
      </w:r>
      <w:r w:rsidR="001B45C6" w:rsidRPr="00273B95">
        <w:rPr>
          <w:rFonts w:hint="eastAsia"/>
          <w:sz w:val="24"/>
          <w:lang w:val="en-US" w:eastAsia="zh-CN"/>
        </w:rPr>
        <w:t>列出该两年期内的目标、秘书处应完成的任务和《公约》及其各项议定书与每个预算项目相关的预期成果</w:t>
      </w:r>
      <w:r w:rsidR="001B45C6">
        <w:rPr>
          <w:rFonts w:hint="eastAsia"/>
          <w:sz w:val="24"/>
          <w:lang w:val="en-US" w:eastAsia="zh-CN"/>
        </w:rPr>
        <w:t>，</w:t>
      </w:r>
      <w:r w:rsidRPr="00273B95">
        <w:rPr>
          <w:rFonts w:hint="eastAsia"/>
          <w:sz w:val="24"/>
          <w:lang w:val="en-US" w:eastAsia="zh-CN"/>
        </w:rPr>
        <w:t>供缔约方参考，并不妨碍缔约方大会做出决定。在编制时根据截至</w:t>
      </w:r>
      <w:r w:rsidRPr="00273B95">
        <w:rPr>
          <w:rFonts w:hint="eastAsia"/>
          <w:sz w:val="24"/>
          <w:lang w:val="en-US" w:eastAsia="zh-CN"/>
        </w:rPr>
        <w:t>2026</w:t>
      </w:r>
      <w:r w:rsidRPr="00273B95">
        <w:rPr>
          <w:rFonts w:hint="eastAsia"/>
          <w:sz w:val="24"/>
          <w:lang w:val="en-US" w:eastAsia="zh-CN"/>
        </w:rPr>
        <w:t>年</w:t>
      </w:r>
      <w:r w:rsidRPr="00273B95">
        <w:rPr>
          <w:rFonts w:hint="eastAsia"/>
          <w:sz w:val="24"/>
          <w:lang w:val="en-US" w:eastAsia="zh-CN"/>
        </w:rPr>
        <w:t>5</w:t>
      </w:r>
      <w:r w:rsidRPr="00273B95">
        <w:rPr>
          <w:rFonts w:hint="eastAsia"/>
          <w:sz w:val="24"/>
          <w:lang w:val="en-US" w:eastAsia="zh-CN"/>
        </w:rPr>
        <w:t>月所掌握的信息，考虑了</w:t>
      </w:r>
      <w:r w:rsidRPr="00273B95">
        <w:rPr>
          <w:sz w:val="24"/>
          <w:lang w:val="en-US" w:eastAsia="zh-CN"/>
        </w:rPr>
        <w:t>生物多样性公约关于土著人民和地方社区的第</w:t>
      </w:r>
      <w:r w:rsidRPr="00273B95">
        <w:rPr>
          <w:sz w:val="24"/>
          <w:lang w:val="en-US" w:eastAsia="zh-CN"/>
        </w:rPr>
        <w:t xml:space="preserve"> 8(j)</w:t>
      </w:r>
      <w:r w:rsidRPr="00273B95">
        <w:rPr>
          <w:sz w:val="24"/>
          <w:lang w:val="en-US" w:eastAsia="zh-CN"/>
        </w:rPr>
        <w:t>条和其他条款附属机构</w:t>
      </w:r>
      <w:r w:rsidR="001B45C6">
        <w:rPr>
          <w:rFonts w:hint="eastAsia"/>
          <w:sz w:val="24"/>
          <w:lang w:val="en-US" w:eastAsia="zh-CN"/>
        </w:rPr>
        <w:t>第一次会议</w:t>
      </w:r>
      <w:r w:rsidRPr="00273B95">
        <w:rPr>
          <w:sz w:val="24"/>
          <w:lang w:val="en-US" w:eastAsia="zh-CN"/>
        </w:rPr>
        <w:t>、</w:t>
      </w:r>
      <w:r w:rsidRPr="00273B95">
        <w:rPr>
          <w:rFonts w:hint="eastAsia"/>
          <w:sz w:val="24"/>
          <w:lang w:val="en-US" w:eastAsia="zh-CN"/>
        </w:rPr>
        <w:t>科学、技术和工艺咨询附属机构第二十七次会议和执行问题附属机构第六次会议通过的建议和决定草案中向执行秘书提出的要求清单，</w:t>
      </w:r>
      <w:r w:rsidRPr="00273B95">
        <w:rPr>
          <w:sz w:val="24"/>
          <w:vertAlign w:val="superscript"/>
          <w:lang w:val="en-US"/>
        </w:rPr>
        <w:footnoteReference w:id="5"/>
      </w:r>
      <w:r w:rsidRPr="00273B95">
        <w:rPr>
          <w:rFonts w:hint="eastAsia"/>
          <w:sz w:val="24"/>
          <w:lang w:val="en-US" w:eastAsia="zh-CN"/>
        </w:rPr>
        <w:t xml:space="preserve"> </w:t>
      </w:r>
      <w:r w:rsidRPr="00273B95">
        <w:rPr>
          <w:sz w:val="24"/>
          <w:lang w:val="en-US" w:eastAsia="zh-CN"/>
        </w:rPr>
        <w:t>并酌情考虑到这些要求</w:t>
      </w:r>
      <w:r w:rsidRPr="00273B95">
        <w:rPr>
          <w:rFonts w:hint="eastAsia"/>
          <w:sz w:val="24"/>
          <w:lang w:val="en-US" w:eastAsia="zh-CN"/>
        </w:rPr>
        <w:t>产生的影响。</w:t>
      </w:r>
    </w:p>
    <w:p w14:paraId="2F9ECD8D" w14:textId="4EA3A10C" w:rsidR="007F718D" w:rsidRPr="007B2530" w:rsidRDefault="00273B95" w:rsidP="007B2530">
      <w:pPr>
        <w:pStyle w:val="CBDNormalNumber"/>
        <w:tabs>
          <w:tab w:val="clear" w:pos="567"/>
          <w:tab w:val="clear" w:pos="1134"/>
          <w:tab w:val="clear" w:pos="1701"/>
          <w:tab w:val="clear" w:pos="2268"/>
          <w:tab w:val="clear" w:pos="2835"/>
          <w:tab w:val="clear" w:pos="3402"/>
          <w:tab w:val="clear" w:pos="3969"/>
        </w:tabs>
        <w:rPr>
          <w:sz w:val="24"/>
          <w:lang w:eastAsia="zh-CN"/>
        </w:rPr>
      </w:pPr>
      <w:r w:rsidRPr="00273B95">
        <w:rPr>
          <w:rFonts w:hint="eastAsia"/>
          <w:sz w:val="24"/>
          <w:lang w:val="en-US" w:eastAsia="fr-FR"/>
        </w:rPr>
        <w:t>2027-2028</w:t>
      </w:r>
      <w:proofErr w:type="spellStart"/>
      <w:r w:rsidRPr="00273B95">
        <w:rPr>
          <w:rFonts w:hint="eastAsia"/>
          <w:sz w:val="24"/>
          <w:lang w:val="en-US" w:eastAsia="fr-FR"/>
        </w:rPr>
        <w:t>两年期拟议方案预算（见表</w:t>
      </w:r>
      <w:proofErr w:type="spellEnd"/>
      <w:r w:rsidRPr="00273B95">
        <w:rPr>
          <w:rFonts w:hint="eastAsia"/>
          <w:sz w:val="24"/>
          <w:lang w:val="en-US" w:eastAsia="fr-FR"/>
        </w:rPr>
        <w:t>1</w:t>
      </w:r>
      <w:r w:rsidRPr="00273B95">
        <w:rPr>
          <w:rFonts w:hint="eastAsia"/>
          <w:sz w:val="24"/>
          <w:lang w:val="en-US" w:eastAsia="fr-FR"/>
        </w:rPr>
        <w:t>）</w:t>
      </w:r>
      <w:proofErr w:type="spellStart"/>
      <w:r w:rsidRPr="00273B95">
        <w:rPr>
          <w:rFonts w:hint="eastAsia"/>
          <w:sz w:val="24"/>
          <w:lang w:val="en-US" w:eastAsia="fr-FR"/>
        </w:rPr>
        <w:t>有以下三个</w:t>
      </w:r>
      <w:r w:rsidRPr="002558E6">
        <w:rPr>
          <w:sz w:val="24"/>
          <w:lang w:val="en-US" w:eastAsia="fr-FR"/>
        </w:rPr>
        <w:t>情景</w:t>
      </w:r>
      <w:r w:rsidR="0068517D" w:rsidRPr="002558E6">
        <w:rPr>
          <w:sz w:val="24"/>
          <w:lang w:val="en-US" w:eastAsia="fr-FR"/>
        </w:rPr>
        <w:t>设想</w:t>
      </w:r>
      <w:proofErr w:type="spellEnd"/>
      <w:r w:rsidRPr="00273B95">
        <w:rPr>
          <w:sz w:val="24"/>
          <w:lang w:val="en-US" w:eastAsia="fr-FR"/>
        </w:rPr>
        <w:t>：</w:t>
      </w:r>
    </w:p>
    <w:p w14:paraId="6A48D640" w14:textId="7DEAF4A0" w:rsidR="004B4774" w:rsidRPr="007B2530" w:rsidRDefault="00F13BCD" w:rsidP="00F13BCD">
      <w:pPr>
        <w:pStyle w:val="CBDNormalNumber"/>
        <w:numPr>
          <w:ilvl w:val="0"/>
          <w:numId w:val="100"/>
        </w:numPr>
        <w:tabs>
          <w:tab w:val="clear" w:pos="567"/>
          <w:tab w:val="clear" w:pos="1134"/>
          <w:tab w:val="clear" w:pos="1701"/>
          <w:tab w:val="clear" w:pos="2268"/>
          <w:tab w:val="clear" w:pos="2835"/>
          <w:tab w:val="clear" w:pos="3402"/>
          <w:tab w:val="clear" w:pos="3969"/>
        </w:tabs>
        <w:ind w:left="490" w:firstLine="490"/>
        <w:rPr>
          <w:sz w:val="24"/>
          <w:lang w:eastAsia="zh-CN"/>
        </w:rPr>
      </w:pPr>
      <w:r w:rsidRPr="002558E6">
        <w:rPr>
          <w:sz w:val="24"/>
          <w:lang w:val="en-US" w:eastAsia="zh-CN"/>
        </w:rPr>
        <w:t>考虑到职能审查情况，</w:t>
      </w:r>
      <w:r w:rsidRPr="00F13BCD">
        <w:rPr>
          <w:sz w:val="24"/>
          <w:lang w:val="en-US" w:eastAsia="zh-CN"/>
        </w:rPr>
        <w:t>为实施</w:t>
      </w:r>
      <w:r w:rsidRPr="002558E6">
        <w:rPr>
          <w:sz w:val="24"/>
          <w:lang w:val="en-US" w:eastAsia="zh-CN"/>
        </w:rPr>
        <w:t>《公约》及其议定书</w:t>
      </w:r>
      <w:r w:rsidRPr="00F13BCD">
        <w:rPr>
          <w:sz w:val="24"/>
          <w:lang w:val="en-US" w:eastAsia="zh-CN"/>
        </w:rPr>
        <w:t>的</w:t>
      </w:r>
      <w:r w:rsidRPr="002558E6">
        <w:rPr>
          <w:sz w:val="24"/>
          <w:lang w:val="en-US" w:eastAsia="zh-CN"/>
        </w:rPr>
        <w:t>工作方案所需方案预算（三个核心信托基金）减去</w:t>
      </w:r>
      <w:r w:rsidRPr="002558E6">
        <w:rPr>
          <w:sz w:val="24"/>
          <w:lang w:val="en-US" w:eastAsia="zh-CN"/>
        </w:rPr>
        <w:t>2025-2026</w:t>
      </w:r>
      <w:r w:rsidRPr="002558E6">
        <w:rPr>
          <w:sz w:val="24"/>
          <w:lang w:val="en-US" w:eastAsia="zh-CN"/>
        </w:rPr>
        <w:t>两年期使用的未用余额；</w:t>
      </w:r>
    </w:p>
    <w:p w14:paraId="72C1AFD6" w14:textId="204D3A82" w:rsidR="004B4774" w:rsidRPr="007B2530" w:rsidRDefault="00F13BCD" w:rsidP="00F13BCD">
      <w:pPr>
        <w:pStyle w:val="CBDNormalNumber"/>
        <w:numPr>
          <w:ilvl w:val="0"/>
          <w:numId w:val="100"/>
        </w:numPr>
        <w:tabs>
          <w:tab w:val="clear" w:pos="567"/>
          <w:tab w:val="clear" w:pos="1134"/>
          <w:tab w:val="clear" w:pos="1701"/>
          <w:tab w:val="clear" w:pos="2268"/>
          <w:tab w:val="clear" w:pos="2835"/>
          <w:tab w:val="clear" w:pos="3402"/>
          <w:tab w:val="clear" w:pos="3969"/>
        </w:tabs>
        <w:ind w:left="490" w:firstLine="490"/>
        <w:rPr>
          <w:sz w:val="24"/>
          <w:lang w:eastAsia="zh-CN"/>
        </w:rPr>
      </w:pPr>
      <w:r w:rsidRPr="002558E6">
        <w:rPr>
          <w:sz w:val="24"/>
          <w:lang w:val="en-US" w:eastAsia="zh-CN"/>
        </w:rPr>
        <w:t>把方案预算</w:t>
      </w:r>
      <w:r w:rsidRPr="00F13BCD">
        <w:rPr>
          <w:sz w:val="24"/>
          <w:lang w:val="en-US" w:eastAsia="zh-CN"/>
        </w:rPr>
        <w:t>（</w:t>
      </w:r>
      <w:r w:rsidRPr="002558E6">
        <w:rPr>
          <w:sz w:val="24"/>
          <w:lang w:val="en-US" w:eastAsia="zh-CN"/>
        </w:rPr>
        <w:t>三个核心信托基金</w:t>
      </w:r>
      <w:r w:rsidRPr="00F13BCD">
        <w:rPr>
          <w:sz w:val="24"/>
          <w:lang w:val="en-US" w:eastAsia="zh-CN"/>
        </w:rPr>
        <w:t>）</w:t>
      </w:r>
      <w:r w:rsidRPr="002558E6">
        <w:rPr>
          <w:sz w:val="24"/>
          <w:lang w:val="en-US" w:eastAsia="zh-CN"/>
        </w:rPr>
        <w:t>的实际</w:t>
      </w:r>
      <w:r w:rsidRPr="00F13BCD">
        <w:rPr>
          <w:sz w:val="24"/>
          <w:lang w:val="en-US" w:eastAsia="zh-CN"/>
        </w:rPr>
        <w:t>数额</w:t>
      </w:r>
      <w:r w:rsidRPr="002558E6">
        <w:rPr>
          <w:sz w:val="24"/>
          <w:lang w:val="en-US" w:eastAsia="zh-CN"/>
        </w:rPr>
        <w:t>保持在</w:t>
      </w:r>
      <w:r w:rsidRPr="002558E6">
        <w:rPr>
          <w:sz w:val="24"/>
          <w:lang w:val="en-US" w:eastAsia="zh-CN"/>
        </w:rPr>
        <w:t>2025-2026</w:t>
      </w:r>
      <w:r w:rsidRPr="002558E6">
        <w:rPr>
          <w:sz w:val="24"/>
          <w:lang w:val="en-US" w:eastAsia="zh-CN"/>
        </w:rPr>
        <w:t>年总额</w:t>
      </w:r>
      <w:r w:rsidRPr="00F13BCD">
        <w:rPr>
          <w:sz w:val="24"/>
          <w:lang w:val="en-US" w:eastAsia="zh-CN"/>
        </w:rPr>
        <w:t>的水平，</w:t>
      </w:r>
      <w:r w:rsidRPr="002558E6">
        <w:rPr>
          <w:sz w:val="24"/>
          <w:lang w:val="en-US" w:eastAsia="zh-CN"/>
        </w:rPr>
        <w:t>减去</w:t>
      </w:r>
      <w:r w:rsidRPr="002558E6">
        <w:rPr>
          <w:sz w:val="24"/>
          <w:lang w:val="en-US" w:eastAsia="zh-CN"/>
        </w:rPr>
        <w:t>2025-2026</w:t>
      </w:r>
      <w:r w:rsidRPr="002558E6">
        <w:rPr>
          <w:sz w:val="24"/>
          <w:lang w:val="en-US" w:eastAsia="zh-CN"/>
        </w:rPr>
        <w:t>两年期使用的未用余额；</w:t>
      </w:r>
    </w:p>
    <w:p w14:paraId="44121C4C" w14:textId="12753EA0" w:rsidR="004B4774" w:rsidRPr="007B2530" w:rsidRDefault="00F13BCD" w:rsidP="00F13BCD">
      <w:pPr>
        <w:pStyle w:val="CBDNormalNumber"/>
        <w:numPr>
          <w:ilvl w:val="0"/>
          <w:numId w:val="100"/>
        </w:numPr>
        <w:tabs>
          <w:tab w:val="clear" w:pos="567"/>
          <w:tab w:val="clear" w:pos="1134"/>
          <w:tab w:val="clear" w:pos="1701"/>
          <w:tab w:val="clear" w:pos="2268"/>
          <w:tab w:val="clear" w:pos="2835"/>
          <w:tab w:val="clear" w:pos="3402"/>
          <w:tab w:val="clear" w:pos="3969"/>
        </w:tabs>
        <w:ind w:left="490" w:firstLine="490"/>
        <w:rPr>
          <w:sz w:val="24"/>
          <w:lang w:eastAsia="zh-CN"/>
        </w:rPr>
      </w:pPr>
      <w:r w:rsidRPr="002558E6">
        <w:rPr>
          <w:sz w:val="24"/>
          <w:lang w:val="en-US" w:eastAsia="zh-CN"/>
        </w:rPr>
        <w:t>把方案预算</w:t>
      </w:r>
      <w:r w:rsidRPr="00F13BCD">
        <w:rPr>
          <w:sz w:val="24"/>
          <w:lang w:val="en-US" w:eastAsia="zh-CN"/>
        </w:rPr>
        <w:t>（</w:t>
      </w:r>
      <w:r w:rsidRPr="002558E6">
        <w:rPr>
          <w:sz w:val="24"/>
          <w:lang w:val="en-US" w:eastAsia="zh-CN"/>
        </w:rPr>
        <w:t>三个核心信托基金</w:t>
      </w:r>
      <w:r w:rsidRPr="00F13BCD">
        <w:rPr>
          <w:sz w:val="24"/>
          <w:lang w:val="en-US" w:eastAsia="zh-CN"/>
        </w:rPr>
        <w:t>）</w:t>
      </w:r>
      <w:r w:rsidRPr="002558E6">
        <w:rPr>
          <w:sz w:val="24"/>
          <w:lang w:val="en-US" w:eastAsia="zh-CN"/>
        </w:rPr>
        <w:t>的名义</w:t>
      </w:r>
      <w:r w:rsidRPr="00F13BCD">
        <w:rPr>
          <w:sz w:val="24"/>
          <w:lang w:val="en-US" w:eastAsia="zh-CN"/>
        </w:rPr>
        <w:t>数额</w:t>
      </w:r>
      <w:r w:rsidRPr="002558E6">
        <w:rPr>
          <w:sz w:val="24"/>
          <w:lang w:val="en-US" w:eastAsia="zh-CN"/>
        </w:rPr>
        <w:t>保持在</w:t>
      </w:r>
      <w:r w:rsidRPr="002558E6">
        <w:rPr>
          <w:sz w:val="24"/>
          <w:lang w:val="en-US" w:eastAsia="zh-CN"/>
        </w:rPr>
        <w:t>2025-2026</w:t>
      </w:r>
      <w:r w:rsidRPr="002558E6">
        <w:rPr>
          <w:sz w:val="24"/>
          <w:lang w:val="en-US" w:eastAsia="zh-CN"/>
        </w:rPr>
        <w:t>年总额</w:t>
      </w:r>
      <w:r w:rsidRPr="00F13BCD">
        <w:rPr>
          <w:sz w:val="24"/>
          <w:lang w:val="en-US" w:eastAsia="zh-CN"/>
        </w:rPr>
        <w:t>的水平，</w:t>
      </w:r>
      <w:r w:rsidRPr="002558E6">
        <w:rPr>
          <w:sz w:val="24"/>
          <w:lang w:val="en-US" w:eastAsia="zh-CN"/>
        </w:rPr>
        <w:t>减去</w:t>
      </w:r>
      <w:r w:rsidRPr="002558E6">
        <w:rPr>
          <w:sz w:val="24"/>
          <w:lang w:val="en-US" w:eastAsia="zh-CN"/>
        </w:rPr>
        <w:t>2025-2026</w:t>
      </w:r>
      <w:r w:rsidRPr="002558E6">
        <w:rPr>
          <w:sz w:val="24"/>
          <w:lang w:val="en-US" w:eastAsia="zh-CN"/>
        </w:rPr>
        <w:t>两年期使用的未用余额</w:t>
      </w:r>
      <w:r>
        <w:rPr>
          <w:rFonts w:hint="eastAsia"/>
          <w:sz w:val="24"/>
          <w:lang w:val="en-US" w:eastAsia="zh-CN"/>
        </w:rPr>
        <w:t>。</w:t>
      </w:r>
    </w:p>
    <w:p w14:paraId="3322A667" w14:textId="363B3E69" w:rsidR="009F4AA2" w:rsidRPr="001B45C6" w:rsidRDefault="00B81025" w:rsidP="001B45C6">
      <w:pPr>
        <w:pStyle w:val="CBDNormalNumber"/>
        <w:tabs>
          <w:tab w:val="clear" w:pos="567"/>
          <w:tab w:val="clear" w:pos="1134"/>
          <w:tab w:val="clear" w:pos="1701"/>
          <w:tab w:val="clear" w:pos="2268"/>
          <w:tab w:val="clear" w:pos="2835"/>
          <w:tab w:val="clear" w:pos="3402"/>
          <w:tab w:val="clear" w:pos="3969"/>
        </w:tabs>
        <w:rPr>
          <w:sz w:val="24"/>
          <w:lang w:eastAsia="zh-CN"/>
        </w:rPr>
      </w:pPr>
      <w:r w:rsidRPr="001B45C6">
        <w:rPr>
          <w:rFonts w:hint="eastAsia"/>
          <w:sz w:val="24"/>
          <w:lang w:val="en-US" w:eastAsia="zh-CN"/>
        </w:rPr>
        <w:t>本文件介绍了秘书处为执行</w:t>
      </w:r>
      <w:r w:rsidRPr="001B45C6">
        <w:rPr>
          <w:rFonts w:hint="eastAsia"/>
          <w:sz w:val="24"/>
          <w:lang w:val="en-US" w:eastAsia="zh-CN"/>
        </w:rPr>
        <w:t>2027-2028</w:t>
      </w:r>
      <w:r w:rsidRPr="001B45C6">
        <w:rPr>
          <w:rFonts w:hint="eastAsia"/>
          <w:sz w:val="24"/>
          <w:lang w:val="en-US" w:eastAsia="zh-CN"/>
        </w:rPr>
        <w:t>两年期工作方案所需资源。本文件中的信息</w:t>
      </w:r>
      <w:r w:rsidR="00003936">
        <w:rPr>
          <w:rFonts w:hint="eastAsia"/>
          <w:sz w:val="24"/>
          <w:lang w:val="en-US" w:eastAsia="zh-CN"/>
        </w:rPr>
        <w:t>体现</w:t>
      </w:r>
      <w:r w:rsidRPr="001B45C6">
        <w:rPr>
          <w:rFonts w:hint="eastAsia"/>
          <w:sz w:val="24"/>
          <w:lang w:val="en-US" w:eastAsia="zh-CN"/>
        </w:rPr>
        <w:t>了秘书处提出的拟议资源，据信是解决资源缺口的最起码资源，将用于履行核心职能，并参照职能审查建议，为缔约方大会确定的优先事项提供支持，特别是为执行《昆明</w:t>
      </w:r>
      <w:r w:rsidRPr="001B45C6">
        <w:rPr>
          <w:rFonts w:hint="eastAsia"/>
          <w:sz w:val="24"/>
          <w:lang w:val="en-US" w:eastAsia="zh-CN"/>
        </w:rPr>
        <w:t>-</w:t>
      </w:r>
      <w:r w:rsidRPr="001B45C6">
        <w:rPr>
          <w:rFonts w:hint="eastAsia"/>
          <w:sz w:val="24"/>
          <w:lang w:val="en-US" w:eastAsia="zh-CN"/>
        </w:rPr>
        <w:t>蒙特利尔全球生物多样性框架》提供支持。本文件还提出了</w:t>
      </w:r>
      <w:r w:rsidRPr="001B45C6">
        <w:rPr>
          <w:rFonts w:hint="eastAsia"/>
          <w:sz w:val="24"/>
          <w:lang w:val="en-US" w:eastAsia="zh-CN"/>
        </w:rPr>
        <w:t>2027-2028</w:t>
      </w:r>
      <w:r w:rsidRPr="001B45C6">
        <w:rPr>
          <w:rFonts w:hint="eastAsia"/>
          <w:sz w:val="24"/>
          <w:lang w:val="en-US" w:eastAsia="zh-CN"/>
        </w:rPr>
        <w:t>两年期综合工作方案和预算的实际零增长和名义零增长情景设想，其中每个情景设想都减去了</w:t>
      </w:r>
      <w:r w:rsidRPr="001B45C6">
        <w:rPr>
          <w:rFonts w:hint="eastAsia"/>
          <w:sz w:val="24"/>
          <w:lang w:val="en-US" w:eastAsia="zh-CN"/>
        </w:rPr>
        <w:t>2025-2026</w:t>
      </w:r>
      <w:r w:rsidRPr="001B45C6">
        <w:rPr>
          <w:rFonts w:hint="eastAsia"/>
          <w:sz w:val="24"/>
          <w:lang w:val="en-US" w:eastAsia="zh-CN"/>
        </w:rPr>
        <w:t>两年期使用的未用余额。实际</w:t>
      </w:r>
      <w:r w:rsidR="00397E3D" w:rsidRPr="001B45C6">
        <w:rPr>
          <w:rFonts w:hint="eastAsia"/>
          <w:sz w:val="24"/>
          <w:lang w:val="en-US" w:eastAsia="zh-CN"/>
        </w:rPr>
        <w:t>零</w:t>
      </w:r>
      <w:r w:rsidRPr="001B45C6">
        <w:rPr>
          <w:rFonts w:hint="eastAsia"/>
          <w:sz w:val="24"/>
          <w:lang w:val="en-US" w:eastAsia="zh-CN"/>
        </w:rPr>
        <w:t>增长情景设想显示，与本两年期相比，名义增长率为</w:t>
      </w:r>
      <w:r w:rsidRPr="001B45C6">
        <w:rPr>
          <w:rFonts w:hint="eastAsia"/>
          <w:sz w:val="24"/>
          <w:lang w:val="en-US" w:eastAsia="zh-CN"/>
        </w:rPr>
        <w:t>4%</w:t>
      </w:r>
      <w:r w:rsidRPr="001B45C6">
        <w:rPr>
          <w:rFonts w:hint="eastAsia"/>
          <w:sz w:val="24"/>
          <w:lang w:val="en-US" w:eastAsia="zh-CN"/>
        </w:rPr>
        <w:t>。</w:t>
      </w:r>
      <w:r w:rsidR="009F4AA2" w:rsidRPr="001B45C6">
        <w:rPr>
          <w:sz w:val="24"/>
          <w:lang w:eastAsia="zh-CN"/>
        </w:rPr>
        <w:t xml:space="preserve"> </w:t>
      </w:r>
    </w:p>
    <w:p w14:paraId="58CE766A" w14:textId="7B9E1897" w:rsidR="0019638A" w:rsidRPr="003E049F" w:rsidRDefault="003E049F" w:rsidP="007B2530">
      <w:pPr>
        <w:pStyle w:val="CBDNormalNumber"/>
        <w:tabs>
          <w:tab w:val="clear" w:pos="567"/>
          <w:tab w:val="clear" w:pos="1134"/>
          <w:tab w:val="clear" w:pos="1701"/>
          <w:tab w:val="clear" w:pos="2268"/>
          <w:tab w:val="clear" w:pos="2835"/>
          <w:tab w:val="clear" w:pos="3402"/>
          <w:tab w:val="clear" w:pos="3969"/>
        </w:tabs>
        <w:rPr>
          <w:sz w:val="24"/>
          <w:lang w:eastAsia="zh-CN"/>
        </w:rPr>
      </w:pPr>
      <w:r w:rsidRPr="003E049F">
        <w:rPr>
          <w:sz w:val="24"/>
          <w:lang w:val="en-US" w:eastAsia="zh-CN"/>
        </w:rPr>
        <w:t>缔约方大会在第</w:t>
      </w:r>
      <w:hyperlink r:id="rId16" w:history="1">
        <w:r w:rsidRPr="003E049F">
          <w:rPr>
            <w:rStyle w:val="Hyperlink"/>
            <w:sz w:val="24"/>
            <w:lang w:val="en-US" w:eastAsia="zh-CN"/>
          </w:rPr>
          <w:t>15/4</w:t>
        </w:r>
      </w:hyperlink>
      <w:r w:rsidRPr="003E049F">
        <w:rPr>
          <w:sz w:val="24"/>
          <w:lang w:val="en-US" w:eastAsia="zh-CN"/>
        </w:rPr>
        <w:t>号决定中通过了《昆蒙框架》，并决定将其作为</w:t>
      </w:r>
      <w:r w:rsidRPr="003E049F">
        <w:rPr>
          <w:sz w:val="24"/>
          <w:lang w:val="en-US" w:eastAsia="zh-CN"/>
        </w:rPr>
        <w:t>2022-2030</w:t>
      </w:r>
      <w:r w:rsidRPr="003E049F">
        <w:rPr>
          <w:sz w:val="24"/>
          <w:lang w:val="en-US" w:eastAsia="zh-CN"/>
        </w:rPr>
        <w:t>年期间《公约》及其议定书的执行</w:t>
      </w:r>
      <w:r w:rsidR="007156B9">
        <w:rPr>
          <w:rFonts w:hint="eastAsia"/>
          <w:sz w:val="24"/>
          <w:lang w:val="en-US" w:eastAsia="zh-CN"/>
        </w:rPr>
        <w:t>、</w:t>
      </w:r>
      <w:r w:rsidRPr="003E049F">
        <w:rPr>
          <w:sz w:val="24"/>
          <w:lang w:val="en-US" w:eastAsia="zh-CN"/>
        </w:rPr>
        <w:t>《公约》各机构</w:t>
      </w:r>
      <w:r w:rsidR="007156B9">
        <w:rPr>
          <w:rFonts w:hint="eastAsia"/>
          <w:sz w:val="24"/>
          <w:lang w:val="en-US" w:eastAsia="zh-CN"/>
        </w:rPr>
        <w:t>和公约</w:t>
      </w:r>
      <w:r w:rsidRPr="003E049F">
        <w:rPr>
          <w:sz w:val="24"/>
          <w:lang w:val="en-US" w:eastAsia="zh-CN"/>
        </w:rPr>
        <w:t>秘书处的战略计划（第</w:t>
      </w:r>
      <w:r w:rsidRPr="003E049F">
        <w:rPr>
          <w:sz w:val="24"/>
          <w:lang w:val="en-US" w:eastAsia="zh-CN"/>
        </w:rPr>
        <w:t>8</w:t>
      </w:r>
      <w:r w:rsidRPr="003E049F">
        <w:rPr>
          <w:sz w:val="24"/>
          <w:lang w:val="en-US" w:eastAsia="zh-CN"/>
        </w:rPr>
        <w:t>段）。在这方面，还应根据《昆蒙框架》的长期目标和行动目标，利用《</w:t>
      </w:r>
      <w:r w:rsidR="0088657E" w:rsidRPr="0059766D">
        <w:rPr>
          <w:rFonts w:hint="eastAsia"/>
          <w:sz w:val="24"/>
          <w:lang w:val="en-US" w:eastAsia="zh-CN"/>
        </w:rPr>
        <w:t>昆蒙</w:t>
      </w:r>
      <w:r w:rsidRPr="003E049F">
        <w:rPr>
          <w:sz w:val="24"/>
          <w:lang w:val="en-US" w:eastAsia="zh-CN"/>
        </w:rPr>
        <w:t>框架》更好地协调和指导《公约》及其议定书各机构</w:t>
      </w:r>
      <w:r w:rsidR="007156B9">
        <w:rPr>
          <w:rFonts w:hint="eastAsia"/>
          <w:sz w:val="24"/>
          <w:lang w:val="en-US" w:eastAsia="zh-CN"/>
        </w:rPr>
        <w:t>和</w:t>
      </w:r>
      <w:r w:rsidRPr="003E049F">
        <w:rPr>
          <w:sz w:val="24"/>
          <w:lang w:val="en-US" w:eastAsia="zh-CN"/>
        </w:rPr>
        <w:t>公约秘书处</w:t>
      </w:r>
      <w:r w:rsidR="007156B9">
        <w:rPr>
          <w:rFonts w:hint="eastAsia"/>
          <w:sz w:val="24"/>
          <w:lang w:val="en-US" w:eastAsia="zh-CN"/>
        </w:rPr>
        <w:t>及其</w:t>
      </w:r>
      <w:r w:rsidRPr="003E049F">
        <w:rPr>
          <w:sz w:val="24"/>
          <w:lang w:val="en-US" w:eastAsia="zh-CN"/>
        </w:rPr>
        <w:t>预算的工作。</w:t>
      </w:r>
    </w:p>
    <w:p w14:paraId="3235E599" w14:textId="72ECA255" w:rsidR="0019638A" w:rsidRPr="003E049F" w:rsidRDefault="0059766D" w:rsidP="007B2530">
      <w:pPr>
        <w:pStyle w:val="CBDNormalNumber"/>
        <w:tabs>
          <w:tab w:val="clear" w:pos="567"/>
          <w:tab w:val="clear" w:pos="1134"/>
          <w:tab w:val="clear" w:pos="1701"/>
          <w:tab w:val="clear" w:pos="2268"/>
          <w:tab w:val="clear" w:pos="2835"/>
          <w:tab w:val="clear" w:pos="3402"/>
          <w:tab w:val="clear" w:pos="3969"/>
        </w:tabs>
        <w:rPr>
          <w:sz w:val="24"/>
          <w:lang w:eastAsia="zh-CN"/>
        </w:rPr>
      </w:pPr>
      <w:r w:rsidRPr="0059766D">
        <w:rPr>
          <w:rFonts w:hint="eastAsia"/>
          <w:sz w:val="24"/>
          <w:lang w:val="en-US" w:eastAsia="zh-CN"/>
        </w:rPr>
        <w:t>秘书处根据缔约方大会在第</w:t>
      </w:r>
      <w:r>
        <w:fldChar w:fldCharType="begin"/>
      </w:r>
      <w:r>
        <w:instrText>HYPERLINK "https://www.cbd.int/decisions/cop?m=cop-15"</w:instrText>
      </w:r>
      <w:r>
        <w:fldChar w:fldCharType="separate"/>
      </w:r>
      <w:r w:rsidRPr="0059766D">
        <w:rPr>
          <w:rStyle w:val="Hyperlink"/>
          <w:sz w:val="24"/>
          <w:lang w:val="en-US" w:eastAsia="zh-CN"/>
        </w:rPr>
        <w:t>15/34</w:t>
      </w:r>
      <w:r>
        <w:fldChar w:fldCharType="end"/>
      </w:r>
      <w:r w:rsidRPr="0059766D">
        <w:rPr>
          <w:rFonts w:hint="eastAsia"/>
          <w:sz w:val="24"/>
          <w:lang w:val="en-US" w:eastAsia="zh-CN"/>
        </w:rPr>
        <w:t>号决定第</w:t>
      </w:r>
      <w:r w:rsidRPr="0059766D">
        <w:rPr>
          <w:rFonts w:hint="eastAsia"/>
          <w:sz w:val="24"/>
          <w:lang w:val="en-US" w:eastAsia="zh-CN"/>
        </w:rPr>
        <w:t>35</w:t>
      </w:r>
      <w:r w:rsidRPr="0059766D">
        <w:rPr>
          <w:rFonts w:hint="eastAsia"/>
          <w:sz w:val="24"/>
          <w:lang w:val="en-US" w:eastAsia="zh-CN"/>
        </w:rPr>
        <w:t>段和第</w:t>
      </w:r>
      <w:r>
        <w:fldChar w:fldCharType="begin"/>
      </w:r>
      <w:r>
        <w:instrText>HYPERLINK "https://www.cbd.int/decisions/cop/?m=cop-16"</w:instrText>
      </w:r>
      <w:r>
        <w:fldChar w:fldCharType="separate"/>
      </w:r>
      <w:r w:rsidRPr="0059766D">
        <w:rPr>
          <w:rStyle w:val="Hyperlink"/>
          <w:sz w:val="24"/>
          <w:lang w:val="en-US" w:eastAsia="zh-CN"/>
        </w:rPr>
        <w:t>16/28</w:t>
      </w:r>
      <w:r>
        <w:fldChar w:fldCharType="end"/>
      </w:r>
      <w:r w:rsidRPr="0059766D">
        <w:rPr>
          <w:rFonts w:hint="eastAsia"/>
          <w:sz w:val="24"/>
          <w:lang w:val="en-US" w:eastAsia="zh-CN"/>
        </w:rPr>
        <w:t>号决定第</w:t>
      </w:r>
      <w:r w:rsidRPr="0059766D">
        <w:rPr>
          <w:rFonts w:hint="eastAsia"/>
          <w:sz w:val="24"/>
          <w:lang w:val="en-US" w:eastAsia="zh-CN"/>
        </w:rPr>
        <w:t>11</w:t>
      </w:r>
      <w:r w:rsidRPr="0059766D">
        <w:rPr>
          <w:rFonts w:hint="eastAsia"/>
          <w:sz w:val="24"/>
          <w:lang w:val="en-US" w:eastAsia="zh-CN"/>
        </w:rPr>
        <w:t>段中提出的要求，对其结构和工作方案的执行情况进行了一次外部深入职能审查。职能审查是与环境署执行主任协商进行的，考虑到了</w:t>
      </w:r>
      <w:r>
        <w:fldChar w:fldCharType="begin"/>
      </w:r>
      <w:r>
        <w:rPr>
          <w:lang w:eastAsia="zh-CN"/>
        </w:rPr>
        <w:instrText>HYPERLINK "https://www.cbd.int/documents/CBD/COP/16/4/ADD2"</w:instrText>
      </w:r>
      <w:r>
        <w:fldChar w:fldCharType="separate"/>
      </w:r>
      <w:r w:rsidRPr="0059766D">
        <w:rPr>
          <w:rStyle w:val="Hyperlink"/>
          <w:sz w:val="24"/>
          <w:lang w:val="en-US" w:eastAsia="zh-CN"/>
        </w:rPr>
        <w:t>CBD/COP/16/4/Add.2</w:t>
      </w:r>
      <w:r>
        <w:fldChar w:fldCharType="end"/>
      </w:r>
      <w:r w:rsidRPr="0059766D">
        <w:rPr>
          <w:sz w:val="24"/>
          <w:lang w:val="en-US" w:eastAsia="zh-CN"/>
        </w:rPr>
        <w:t>-</w:t>
      </w:r>
      <w:hyperlink r:id="rId17" w:history="1">
        <w:r w:rsidRPr="0059766D">
          <w:rPr>
            <w:rStyle w:val="Hyperlink"/>
            <w:sz w:val="24"/>
            <w:lang w:val="en-US" w:eastAsia="zh-CN"/>
          </w:rPr>
          <w:t>CBD/CP/MOP/11/5/Add.2</w:t>
        </w:r>
      </w:hyperlink>
      <w:r w:rsidRPr="0059766D">
        <w:rPr>
          <w:sz w:val="24"/>
          <w:lang w:val="en-US" w:eastAsia="zh-CN"/>
        </w:rPr>
        <w:t>-</w:t>
      </w:r>
      <w:hyperlink r:id="rId18" w:history="1">
        <w:r w:rsidRPr="0059766D">
          <w:rPr>
            <w:rStyle w:val="Hyperlink"/>
            <w:sz w:val="24"/>
            <w:lang w:val="en-US" w:eastAsia="zh-CN"/>
          </w:rPr>
          <w:t>CBD/NP/MOP/5/5/Add.2</w:t>
        </w:r>
      </w:hyperlink>
      <w:r w:rsidRPr="0059766D">
        <w:rPr>
          <w:rFonts w:hint="eastAsia"/>
          <w:sz w:val="24"/>
          <w:lang w:val="en-US" w:eastAsia="zh-CN"/>
        </w:rPr>
        <w:t>号文件所载范围界定报告，由联合国开发计划署（开发署）管理咨询小组进行。审查重点是评估秘书处是否有适当的结构和充足的资源来有效履行职能，特别是为《公约》及其议定书下的会议提供服务和支持《昆蒙框架》的执行，如果没有，需要进行哪些改变。随时向缔约方大会主席团通报了审查期间的进展情况，包括由开发署管理咨询小组向主席团成员提供最新情况和一次在线调查。</w:t>
      </w:r>
      <w:r>
        <w:fldChar w:fldCharType="begin"/>
      </w:r>
      <w:r>
        <w:rPr>
          <w:lang w:eastAsia="zh-CN"/>
        </w:rPr>
        <w:instrText>HYPERLINK "https://www.cbd.int/documents/CBD/SBI/6/10"</w:instrText>
      </w:r>
      <w:r>
        <w:fldChar w:fldCharType="separate"/>
      </w:r>
      <w:r w:rsidRPr="0059766D">
        <w:rPr>
          <w:rStyle w:val="Hyperlink"/>
          <w:sz w:val="24"/>
          <w:lang w:val="en-US" w:eastAsia="zh-CN"/>
        </w:rPr>
        <w:t>CBD/SBI/6/10</w:t>
      </w:r>
      <w:r>
        <w:fldChar w:fldCharType="end"/>
      </w:r>
      <w:r w:rsidRPr="0059766D">
        <w:rPr>
          <w:rFonts w:hint="eastAsia"/>
          <w:sz w:val="24"/>
          <w:lang w:val="en-US" w:eastAsia="zh-CN"/>
        </w:rPr>
        <w:t>号文件载有开发署管理咨询小组编写的职能审查报告执行摘要，报告全文则载于</w:t>
      </w:r>
      <w:r>
        <w:fldChar w:fldCharType="begin"/>
      </w:r>
      <w:r>
        <w:rPr>
          <w:lang w:eastAsia="zh-CN"/>
        </w:rPr>
        <w:instrText>HYPERLINK "https://www.cbd.int/documents/CBD/SBI/6/INF/12"</w:instrText>
      </w:r>
      <w:r>
        <w:fldChar w:fldCharType="separate"/>
      </w:r>
      <w:r w:rsidRPr="0059766D">
        <w:rPr>
          <w:rStyle w:val="Hyperlink"/>
          <w:sz w:val="24"/>
          <w:lang w:val="en-US" w:eastAsia="zh-CN"/>
        </w:rPr>
        <w:t>CBD/SBI/6/INF/12</w:t>
      </w:r>
      <w:r>
        <w:fldChar w:fldCharType="end"/>
      </w:r>
      <w:r w:rsidRPr="0059766D">
        <w:rPr>
          <w:rFonts w:hint="eastAsia"/>
          <w:sz w:val="24"/>
          <w:lang w:val="en-US" w:eastAsia="zh-CN"/>
        </w:rPr>
        <w:t>号文件。</w:t>
      </w:r>
    </w:p>
    <w:p w14:paraId="67708BBB" w14:textId="01A897FF" w:rsidR="009F4AA2" w:rsidRPr="003E049F" w:rsidRDefault="005F5C7A" w:rsidP="007B2530">
      <w:pPr>
        <w:pStyle w:val="CBDNormalNumber"/>
        <w:tabs>
          <w:tab w:val="clear" w:pos="567"/>
          <w:tab w:val="clear" w:pos="1134"/>
          <w:tab w:val="clear" w:pos="1701"/>
          <w:tab w:val="clear" w:pos="2268"/>
          <w:tab w:val="clear" w:pos="2835"/>
          <w:tab w:val="clear" w:pos="3402"/>
          <w:tab w:val="clear" w:pos="3969"/>
        </w:tabs>
        <w:rPr>
          <w:sz w:val="24"/>
          <w:lang w:eastAsia="zh-CN"/>
        </w:rPr>
      </w:pPr>
      <w:r w:rsidRPr="005F5C7A">
        <w:rPr>
          <w:rFonts w:hint="eastAsia"/>
          <w:sz w:val="24"/>
          <w:lang w:val="en-US" w:eastAsia="zh-CN"/>
        </w:rPr>
        <w:lastRenderedPageBreak/>
        <w:t>执行问题附属机构第六次会议根据秘书处编写的说明</w:t>
      </w:r>
      <w:r w:rsidRPr="005F5C7A">
        <w:rPr>
          <w:sz w:val="24"/>
          <w:vertAlign w:val="superscript"/>
          <w:lang w:val="en-US"/>
        </w:rPr>
        <w:footnoteReference w:id="6"/>
      </w:r>
      <w:r w:rsidRPr="005F5C7A">
        <w:rPr>
          <w:rFonts w:hint="eastAsia"/>
          <w:sz w:val="24"/>
          <w:lang w:val="en-US" w:eastAsia="zh-CN"/>
        </w:rPr>
        <w:t>审议了这一事项，并通过了第</w:t>
      </w:r>
      <w:r>
        <w:fldChar w:fldCharType="begin"/>
      </w:r>
      <w:r>
        <w:instrText>HYPERLINK "https://www.cbd.int/recommendations/sbi/?m=sbi-06"</w:instrText>
      </w:r>
      <w:r>
        <w:fldChar w:fldCharType="separate"/>
      </w:r>
      <w:r w:rsidRPr="005F5C7A">
        <w:rPr>
          <w:rStyle w:val="Hyperlink"/>
          <w:sz w:val="24"/>
          <w:lang w:val="en-US" w:eastAsia="zh-CN"/>
        </w:rPr>
        <w:t>6/9</w:t>
      </w:r>
      <w:r>
        <w:fldChar w:fldCharType="end"/>
      </w:r>
      <w:r w:rsidRPr="005F5C7A">
        <w:rPr>
          <w:rFonts w:hint="eastAsia"/>
          <w:sz w:val="24"/>
          <w:lang w:val="en-US" w:eastAsia="zh-CN"/>
        </w:rPr>
        <w:t>号建议。秘书处按照执行问题附属机构的要求，将把秘书处外部深入职能审查报告的执行摘要</w:t>
      </w:r>
      <w:r w:rsidRPr="005F5C7A">
        <w:rPr>
          <w:sz w:val="24"/>
          <w:vertAlign w:val="superscript"/>
          <w:lang w:val="en-US"/>
        </w:rPr>
        <w:footnoteReference w:id="7"/>
      </w:r>
      <w:r w:rsidRPr="005F5C7A">
        <w:rPr>
          <w:rFonts w:hint="eastAsia"/>
          <w:sz w:val="24"/>
          <w:lang w:val="en-US" w:eastAsia="zh-CN"/>
        </w:rPr>
        <w:t>转交缔约方大会第十七届会议。此外还为执行问题附属机构和缔约方大会编写了一份秘书处职能审查进度报告。</w:t>
      </w:r>
      <w:r w:rsidRPr="005F5C7A">
        <w:rPr>
          <w:sz w:val="24"/>
          <w:vertAlign w:val="superscript"/>
          <w:lang w:val="en-US"/>
        </w:rPr>
        <w:footnoteReference w:id="8"/>
      </w:r>
      <w:r w:rsidRPr="005F5C7A">
        <w:rPr>
          <w:rFonts w:hint="eastAsia"/>
          <w:sz w:val="24"/>
          <w:lang w:val="en-US" w:eastAsia="zh-CN"/>
        </w:rPr>
        <w:t xml:space="preserve"> </w:t>
      </w:r>
      <w:r w:rsidRPr="005F5C7A">
        <w:rPr>
          <w:rFonts w:hint="eastAsia"/>
          <w:sz w:val="24"/>
          <w:lang w:val="en-US" w:eastAsia="zh-CN"/>
        </w:rPr>
        <w:t>该报告侧重于第</w:t>
      </w:r>
      <w:r>
        <w:fldChar w:fldCharType="begin"/>
      </w:r>
      <w:r>
        <w:rPr>
          <w:lang w:eastAsia="zh-CN"/>
        </w:rPr>
        <w:instrText>HYPERLINK "https://www.cbd.int/recommendations/sbi/?m=sbi-06"</w:instrText>
      </w:r>
      <w:r>
        <w:fldChar w:fldCharType="separate"/>
      </w:r>
      <w:r w:rsidRPr="005F5C7A">
        <w:rPr>
          <w:rStyle w:val="Hyperlink"/>
          <w:sz w:val="24"/>
          <w:lang w:val="en-US" w:eastAsia="zh-CN"/>
        </w:rPr>
        <w:t>6/9</w:t>
      </w:r>
      <w:r>
        <w:fldChar w:fldCharType="end"/>
      </w:r>
      <w:r w:rsidRPr="005F5C7A">
        <w:rPr>
          <w:rFonts w:hint="eastAsia"/>
          <w:sz w:val="24"/>
          <w:lang w:val="en-US" w:eastAsia="zh-CN"/>
        </w:rPr>
        <w:t>号建议第</w:t>
      </w:r>
      <w:r w:rsidRPr="005F5C7A">
        <w:rPr>
          <w:rFonts w:hint="eastAsia"/>
          <w:sz w:val="24"/>
          <w:lang w:val="en-US" w:eastAsia="zh-CN"/>
        </w:rPr>
        <w:t>3</w:t>
      </w:r>
      <w:r w:rsidRPr="005F5C7A">
        <w:rPr>
          <w:rFonts w:hint="eastAsia"/>
          <w:sz w:val="24"/>
          <w:lang w:val="en-US" w:eastAsia="zh-CN"/>
        </w:rPr>
        <w:t>段所列各项活动和为开展职能审查进行的更多活动，并载有调整现有员额叙级和增设员额叙级的提案和理由，以及</w:t>
      </w:r>
      <w:r w:rsidR="007156B9">
        <w:rPr>
          <w:rFonts w:hint="eastAsia"/>
          <w:sz w:val="24"/>
          <w:lang w:val="en-US" w:eastAsia="zh-CN"/>
        </w:rPr>
        <w:t>那些引起</w:t>
      </w:r>
      <w:r w:rsidRPr="005F5C7A">
        <w:rPr>
          <w:rFonts w:hint="eastAsia"/>
          <w:sz w:val="24"/>
          <w:lang w:val="en-US" w:eastAsia="zh-CN"/>
        </w:rPr>
        <w:t>预算问题的变动，本文件也提供了有关这些变动</w:t>
      </w:r>
      <w:r w:rsidR="007156B9">
        <w:rPr>
          <w:rFonts w:hint="eastAsia"/>
          <w:sz w:val="24"/>
          <w:lang w:val="en-US" w:eastAsia="zh-CN"/>
        </w:rPr>
        <w:t>的</w:t>
      </w:r>
      <w:r w:rsidRPr="005F5C7A">
        <w:rPr>
          <w:rFonts w:hint="eastAsia"/>
          <w:sz w:val="24"/>
          <w:lang w:val="en-US" w:eastAsia="zh-CN"/>
        </w:rPr>
        <w:t>信息。</w:t>
      </w:r>
    </w:p>
    <w:p w14:paraId="3B5E0ED6" w14:textId="15449E0E" w:rsidR="009F4AA2" w:rsidRPr="003E049F" w:rsidRDefault="003A083E" w:rsidP="007B2530">
      <w:pPr>
        <w:pStyle w:val="CBDNormalNumber"/>
        <w:tabs>
          <w:tab w:val="clear" w:pos="567"/>
          <w:tab w:val="clear" w:pos="1134"/>
          <w:tab w:val="clear" w:pos="1701"/>
          <w:tab w:val="clear" w:pos="2268"/>
          <w:tab w:val="clear" w:pos="2835"/>
          <w:tab w:val="clear" w:pos="3402"/>
          <w:tab w:val="clear" w:pos="3969"/>
        </w:tabs>
        <w:rPr>
          <w:sz w:val="24"/>
          <w:lang w:eastAsia="zh-CN"/>
        </w:rPr>
      </w:pPr>
      <w:r w:rsidRPr="003A083E">
        <w:rPr>
          <w:rFonts w:hint="eastAsia"/>
          <w:sz w:val="24"/>
          <w:lang w:val="en-US" w:eastAsia="zh-CN"/>
        </w:rPr>
        <w:t>本文件应结合</w:t>
      </w:r>
      <w:r>
        <w:fldChar w:fldCharType="begin"/>
      </w:r>
      <w:r>
        <w:instrText>HYPERLINK "https://www.cbd.int/documents/CBD/SBI/7/14"</w:instrText>
      </w:r>
      <w:r>
        <w:fldChar w:fldCharType="separate"/>
      </w:r>
      <w:r w:rsidRPr="003A083E">
        <w:rPr>
          <w:rStyle w:val="Hyperlink"/>
          <w:sz w:val="24"/>
          <w:lang w:val="en-US" w:eastAsia="zh-CN"/>
        </w:rPr>
        <w:t>CBD/SBI/7/14-CBD/COP/17/3-CBD/CP/MOP/12/4-CBD/NP/MOP/6/4</w:t>
      </w:r>
      <w:r>
        <w:fldChar w:fldCharType="end"/>
      </w:r>
      <w:r w:rsidRPr="003A083E">
        <w:rPr>
          <w:rFonts w:hint="eastAsia"/>
          <w:sz w:val="24"/>
          <w:lang w:val="en-US" w:eastAsia="zh-CN"/>
        </w:rPr>
        <w:t>号文件阅读，后者按照缔约方大会第</w:t>
      </w:r>
      <w:r>
        <w:fldChar w:fldCharType="begin"/>
      </w:r>
      <w:r>
        <w:instrText>HYPERLINK "https://www.cbd.int/decisions/cop/?m=cop-16"</w:instrText>
      </w:r>
      <w:r>
        <w:fldChar w:fldCharType="separate"/>
      </w:r>
      <w:r w:rsidRPr="003A083E">
        <w:rPr>
          <w:rStyle w:val="Hyperlink"/>
          <w:sz w:val="24"/>
          <w:lang w:val="en-US" w:eastAsia="zh-CN"/>
        </w:rPr>
        <w:t>16/28</w:t>
      </w:r>
      <w:r>
        <w:fldChar w:fldCharType="end"/>
      </w:r>
      <w:r w:rsidRPr="003A083E">
        <w:rPr>
          <w:rFonts w:hint="eastAsia"/>
          <w:sz w:val="24"/>
          <w:lang w:val="en-US" w:eastAsia="zh-CN"/>
        </w:rPr>
        <w:t>号决定第</w:t>
      </w:r>
      <w:r w:rsidRPr="003A083E">
        <w:rPr>
          <w:rFonts w:hint="eastAsia"/>
          <w:sz w:val="24"/>
          <w:lang w:val="en-US" w:eastAsia="zh-CN"/>
        </w:rPr>
        <w:t>39</w:t>
      </w:r>
      <w:r w:rsidRPr="003A083E">
        <w:rPr>
          <w:rFonts w:hint="eastAsia"/>
          <w:sz w:val="24"/>
          <w:lang w:val="en-US" w:eastAsia="zh-CN"/>
        </w:rPr>
        <w:t>段的要求，载有一份关于</w:t>
      </w:r>
      <w:r w:rsidRPr="003A083E">
        <w:rPr>
          <w:sz w:val="24"/>
          <w:lang w:val="en-US" w:eastAsia="zh-CN"/>
        </w:rPr>
        <w:t>2025-2026</w:t>
      </w:r>
      <w:r w:rsidRPr="003A083E">
        <w:rPr>
          <w:rFonts w:hint="eastAsia"/>
          <w:sz w:val="24"/>
          <w:lang w:val="zh-CN" w:eastAsia="zh-CN"/>
        </w:rPr>
        <w:t>两年期《公约》及其议定书的行政管理</w:t>
      </w:r>
      <w:r w:rsidRPr="003A083E">
        <w:rPr>
          <w:rFonts w:hint="eastAsia"/>
          <w:sz w:val="24"/>
          <w:lang w:val="en-US" w:eastAsia="zh-CN"/>
        </w:rPr>
        <w:t>的报告，这份报告的编写依据是截至</w:t>
      </w:r>
      <w:r w:rsidRPr="003A083E">
        <w:rPr>
          <w:rFonts w:hint="eastAsia"/>
          <w:sz w:val="24"/>
          <w:lang w:val="en-US" w:eastAsia="zh-CN"/>
        </w:rPr>
        <w:t>2026</w:t>
      </w:r>
      <w:r w:rsidRPr="003A083E">
        <w:rPr>
          <w:rFonts w:hint="eastAsia"/>
          <w:sz w:val="24"/>
          <w:lang w:val="en-US" w:eastAsia="zh-CN"/>
        </w:rPr>
        <w:t>年</w:t>
      </w:r>
      <w:r w:rsidRPr="003A083E">
        <w:rPr>
          <w:rFonts w:hint="eastAsia"/>
          <w:sz w:val="24"/>
          <w:lang w:val="en-US" w:eastAsia="zh-CN"/>
        </w:rPr>
        <w:t>5</w:t>
      </w:r>
      <w:r w:rsidRPr="003A083E">
        <w:rPr>
          <w:rFonts w:hint="eastAsia"/>
          <w:sz w:val="24"/>
          <w:lang w:val="en-US" w:eastAsia="zh-CN"/>
        </w:rPr>
        <w:t>月所掌握的信息，如收入和预算执行情况、未用余额、盈余和结转情况以及对</w:t>
      </w:r>
      <w:r w:rsidRPr="003A083E">
        <w:rPr>
          <w:rFonts w:hint="eastAsia"/>
          <w:sz w:val="24"/>
          <w:lang w:val="en-US" w:eastAsia="zh-CN"/>
        </w:rPr>
        <w:t>2025-2026</w:t>
      </w:r>
      <w:r w:rsidRPr="003A083E">
        <w:rPr>
          <w:sz w:val="24"/>
          <w:lang w:val="en-US" w:eastAsia="zh-CN"/>
        </w:rPr>
        <w:t>两年期预算进行的任何调整。</w:t>
      </w:r>
    </w:p>
    <w:p w14:paraId="0ABAE0DD" w14:textId="1DC84CB1" w:rsidR="009F4AA2" w:rsidRPr="003E049F" w:rsidRDefault="003A083E" w:rsidP="007B2530">
      <w:pPr>
        <w:pStyle w:val="CBDNormalNumber"/>
        <w:tabs>
          <w:tab w:val="clear" w:pos="567"/>
          <w:tab w:val="clear" w:pos="1134"/>
          <w:tab w:val="clear" w:pos="1701"/>
          <w:tab w:val="clear" w:pos="2268"/>
          <w:tab w:val="clear" w:pos="2835"/>
          <w:tab w:val="clear" w:pos="3402"/>
          <w:tab w:val="clear" w:pos="3969"/>
        </w:tabs>
        <w:rPr>
          <w:sz w:val="24"/>
          <w:lang w:eastAsia="zh-CN"/>
        </w:rPr>
      </w:pPr>
      <w:r w:rsidRPr="003A083E">
        <w:rPr>
          <w:rFonts w:hint="eastAsia"/>
          <w:sz w:val="24"/>
          <w:lang w:val="en-US" w:eastAsia="zh-CN"/>
        </w:rPr>
        <w:t>第四节</w:t>
      </w:r>
      <w:r>
        <w:rPr>
          <w:rFonts w:hint="eastAsia"/>
          <w:sz w:val="24"/>
          <w:lang w:val="en-US" w:eastAsia="zh-CN"/>
        </w:rPr>
        <w:t>载有</w:t>
      </w:r>
      <w:r w:rsidRPr="003A083E">
        <w:rPr>
          <w:rFonts w:hint="eastAsia"/>
          <w:sz w:val="24"/>
          <w:lang w:val="en-US" w:eastAsia="zh-CN"/>
        </w:rPr>
        <w:t>一份决定草案，供缔约方大会审议。</w:t>
      </w:r>
    </w:p>
    <w:p w14:paraId="2168C780" w14:textId="76D5382B" w:rsidR="0019638A" w:rsidRPr="003E049F" w:rsidRDefault="003A083E" w:rsidP="00C644A0">
      <w:pPr>
        <w:pStyle w:val="CBDH1"/>
        <w:tabs>
          <w:tab w:val="clear" w:pos="567"/>
          <w:tab w:val="clear" w:pos="1134"/>
          <w:tab w:val="clear" w:pos="1701"/>
          <w:tab w:val="clear" w:pos="2268"/>
          <w:tab w:val="clear" w:pos="2835"/>
          <w:tab w:val="clear" w:pos="3402"/>
        </w:tabs>
        <w:ind w:left="490" w:hanging="490"/>
        <w:rPr>
          <w:lang w:val="en-CA" w:eastAsia="zh-CN"/>
        </w:rPr>
      </w:pPr>
      <w:r>
        <w:rPr>
          <w:rFonts w:hint="eastAsia"/>
          <w:lang w:eastAsia="zh-CN"/>
        </w:rPr>
        <w:t>二</w:t>
      </w:r>
      <w:r w:rsidR="00350488" w:rsidRPr="003E049F">
        <w:rPr>
          <w:lang w:eastAsia="zh-CN"/>
        </w:rPr>
        <w:t>.</w:t>
      </w:r>
      <w:r w:rsidR="00350488" w:rsidRPr="003E049F">
        <w:rPr>
          <w:lang w:eastAsia="zh-CN"/>
        </w:rPr>
        <w:tab/>
      </w:r>
      <w:r w:rsidRPr="003A083E">
        <w:rPr>
          <w:rFonts w:hint="eastAsia"/>
          <w:lang w:val="en-US" w:eastAsia="zh-CN"/>
        </w:rPr>
        <w:t>拟议预算</w:t>
      </w:r>
      <w:r>
        <w:rPr>
          <w:rFonts w:hint="eastAsia"/>
          <w:lang w:val="en-US" w:eastAsia="zh-CN"/>
        </w:rPr>
        <w:t>概述</w:t>
      </w:r>
    </w:p>
    <w:p w14:paraId="697EB5B3" w14:textId="72FF043D" w:rsidR="00350488" w:rsidRPr="003E049F" w:rsidRDefault="00A111D1" w:rsidP="003A083E">
      <w:pPr>
        <w:pStyle w:val="CBDH2"/>
        <w:tabs>
          <w:tab w:val="clear" w:pos="567"/>
          <w:tab w:val="clear" w:pos="1134"/>
          <w:tab w:val="clear" w:pos="1701"/>
          <w:tab w:val="clear" w:pos="2268"/>
          <w:tab w:val="clear" w:pos="2835"/>
          <w:tab w:val="clear" w:pos="3402"/>
        </w:tabs>
        <w:ind w:left="490" w:hanging="490"/>
        <w:outlineLvl w:val="1"/>
        <w:rPr>
          <w:lang w:val="en-GB" w:eastAsia="zh-CN"/>
        </w:rPr>
      </w:pPr>
      <w:r w:rsidRPr="003E049F">
        <w:rPr>
          <w:lang w:val="en-GB" w:eastAsia="zh-CN"/>
        </w:rPr>
        <w:t>A.</w:t>
      </w:r>
      <w:r w:rsidRPr="003E049F">
        <w:rPr>
          <w:lang w:val="en-GB" w:eastAsia="zh-CN"/>
        </w:rPr>
        <w:tab/>
      </w:r>
      <w:r w:rsidR="003A083E">
        <w:rPr>
          <w:rFonts w:hint="eastAsia"/>
          <w:lang w:val="en-GB" w:eastAsia="zh-CN"/>
        </w:rPr>
        <w:t>核心预算</w:t>
      </w:r>
    </w:p>
    <w:p w14:paraId="703FF1F0" w14:textId="4DF35AC6" w:rsidR="00350488" w:rsidRPr="003E049F" w:rsidRDefault="003A083E" w:rsidP="007B2530">
      <w:pPr>
        <w:pStyle w:val="CBDNormalNumber"/>
        <w:tabs>
          <w:tab w:val="clear" w:pos="567"/>
          <w:tab w:val="clear" w:pos="1134"/>
          <w:tab w:val="clear" w:pos="1701"/>
          <w:tab w:val="clear" w:pos="2268"/>
          <w:tab w:val="clear" w:pos="2835"/>
          <w:tab w:val="clear" w:pos="3402"/>
          <w:tab w:val="clear" w:pos="3969"/>
        </w:tabs>
        <w:rPr>
          <w:sz w:val="24"/>
          <w:lang w:eastAsia="zh-CN"/>
        </w:rPr>
      </w:pPr>
      <w:r w:rsidRPr="003A083E">
        <w:rPr>
          <w:rFonts w:hint="eastAsia"/>
          <w:sz w:val="24"/>
          <w:lang w:val="en-US" w:eastAsia="zh-CN"/>
        </w:rPr>
        <w:t>本节根据秘书处的最佳估计，概述了</w:t>
      </w:r>
      <w:r>
        <w:rPr>
          <w:rFonts w:hint="eastAsia"/>
          <w:sz w:val="24"/>
          <w:lang w:val="en-US" w:eastAsia="zh-CN"/>
        </w:rPr>
        <w:t>请求</w:t>
      </w:r>
      <w:r w:rsidRPr="003A083E">
        <w:rPr>
          <w:rFonts w:hint="eastAsia"/>
          <w:sz w:val="24"/>
          <w:lang w:val="en-US" w:eastAsia="zh-CN"/>
        </w:rPr>
        <w:t>为核心预算</w:t>
      </w:r>
      <w:r>
        <w:rPr>
          <w:rFonts w:hint="eastAsia"/>
          <w:sz w:val="24"/>
          <w:lang w:val="en-US" w:eastAsia="zh-CN"/>
        </w:rPr>
        <w:t>提供</w:t>
      </w:r>
      <w:r w:rsidRPr="003A083E">
        <w:rPr>
          <w:rFonts w:hint="eastAsia"/>
          <w:sz w:val="24"/>
          <w:lang w:val="en-US" w:eastAsia="zh-CN"/>
        </w:rPr>
        <w:t>的所有员额和非员额资源。</w:t>
      </w:r>
    </w:p>
    <w:p w14:paraId="57F91312" w14:textId="1E3DEB39" w:rsidR="000D0F68" w:rsidRPr="003E049F" w:rsidRDefault="00E04C47" w:rsidP="007B2530">
      <w:pPr>
        <w:pStyle w:val="CBDNormalNumber"/>
        <w:tabs>
          <w:tab w:val="clear" w:pos="567"/>
          <w:tab w:val="clear" w:pos="1134"/>
          <w:tab w:val="clear" w:pos="1701"/>
          <w:tab w:val="clear" w:pos="2268"/>
          <w:tab w:val="clear" w:pos="2835"/>
          <w:tab w:val="clear" w:pos="3402"/>
          <w:tab w:val="clear" w:pos="3969"/>
        </w:tabs>
        <w:rPr>
          <w:sz w:val="24"/>
          <w:lang w:eastAsia="zh-CN"/>
        </w:rPr>
      </w:pPr>
      <w:r w:rsidRPr="00E04C47">
        <w:rPr>
          <w:rFonts w:hint="eastAsia"/>
          <w:sz w:val="24"/>
          <w:lang w:val="en-US" w:eastAsia="zh-CN"/>
        </w:rPr>
        <w:t>根据职能审查提出的情景设想（情景设想</w:t>
      </w:r>
      <w:r w:rsidRPr="00E04C47">
        <w:rPr>
          <w:rFonts w:hint="eastAsia"/>
          <w:sz w:val="24"/>
          <w:lang w:val="en-US" w:eastAsia="zh-CN"/>
        </w:rPr>
        <w:t>(a)</w:t>
      </w:r>
      <w:r w:rsidRPr="00E04C47">
        <w:rPr>
          <w:rFonts w:hint="eastAsia"/>
          <w:sz w:val="24"/>
          <w:lang w:val="en-US" w:eastAsia="zh-CN"/>
        </w:rPr>
        <w:t>），审查结论导致秘书处组织结构的调整。为充分实施调整后的组织结构，</w:t>
      </w:r>
      <w:r w:rsidRPr="00E04C47">
        <w:rPr>
          <w:rFonts w:hint="eastAsia"/>
          <w:sz w:val="24"/>
          <w:lang w:val="en-US" w:eastAsia="zh-CN"/>
        </w:rPr>
        <w:t>2027-2028</w:t>
      </w:r>
      <w:r w:rsidRPr="00E04C47">
        <w:rPr>
          <w:rFonts w:hint="eastAsia"/>
          <w:sz w:val="24"/>
          <w:lang w:val="en-US" w:eastAsia="zh-CN"/>
        </w:rPr>
        <w:t>所需资源总额为</w:t>
      </w:r>
      <w:r w:rsidRPr="00E04C47">
        <w:rPr>
          <w:sz w:val="24"/>
          <w:lang w:val="en-US" w:eastAsia="zh-CN"/>
        </w:rPr>
        <w:t>49,493,104</w:t>
      </w:r>
      <w:r w:rsidRPr="00E04C47">
        <w:rPr>
          <w:rFonts w:hint="eastAsia"/>
          <w:sz w:val="24"/>
          <w:lang w:val="en-US" w:eastAsia="zh-CN"/>
        </w:rPr>
        <w:t>美元，比</w:t>
      </w:r>
      <w:r w:rsidRPr="00E04C47">
        <w:rPr>
          <w:rFonts w:hint="eastAsia"/>
          <w:sz w:val="24"/>
          <w:lang w:val="en-US" w:eastAsia="zh-CN"/>
        </w:rPr>
        <w:t>2025-2026</w:t>
      </w:r>
      <w:r w:rsidRPr="00E04C47">
        <w:rPr>
          <w:rFonts w:hint="eastAsia"/>
          <w:sz w:val="24"/>
          <w:lang w:val="en-US" w:eastAsia="zh-CN"/>
        </w:rPr>
        <w:t>两年期核定核心预算净增</w:t>
      </w:r>
      <w:r w:rsidRPr="00E04C47">
        <w:rPr>
          <w:sz w:val="24"/>
          <w:lang w:val="en-US" w:eastAsia="zh-CN"/>
        </w:rPr>
        <w:t>5,057,739</w:t>
      </w:r>
      <w:r w:rsidRPr="00E04C47">
        <w:rPr>
          <w:rFonts w:hint="eastAsia"/>
          <w:sz w:val="24"/>
          <w:lang w:val="en-US" w:eastAsia="zh-CN"/>
        </w:rPr>
        <w:t>美元（即</w:t>
      </w:r>
      <w:r w:rsidRPr="00E04C47">
        <w:rPr>
          <w:rFonts w:hint="eastAsia"/>
          <w:sz w:val="24"/>
          <w:lang w:val="en-US" w:eastAsia="zh-CN"/>
        </w:rPr>
        <w:t>11%</w:t>
      </w:r>
      <w:r w:rsidRPr="00E04C47">
        <w:rPr>
          <w:rFonts w:hint="eastAsia"/>
          <w:sz w:val="24"/>
          <w:lang w:val="en-US" w:eastAsia="zh-CN"/>
        </w:rPr>
        <w:t>）。拟议的秘书处结构调整将落实职能审查的结论和建议，旨在加强秘书处的运作和结构，确保秘书处是一个缔约方大会指导下的称职的组织，符合其核心任务规定和战略优先事项，包括加强对《昆蒙框架》执行工作的支持。资源变动的主要原因是拟议新增</w:t>
      </w:r>
      <w:r w:rsidRPr="00E04C47">
        <w:rPr>
          <w:rFonts w:hint="eastAsia"/>
          <w:sz w:val="24"/>
          <w:lang w:val="en-US" w:eastAsia="zh-CN"/>
        </w:rPr>
        <w:t>10</w:t>
      </w:r>
      <w:r w:rsidRPr="00E04C47">
        <w:rPr>
          <w:rFonts w:hint="eastAsia"/>
          <w:sz w:val="24"/>
          <w:lang w:val="en-US" w:eastAsia="zh-CN"/>
        </w:rPr>
        <w:t>个必要员额，用于支持缔约方执行《昆蒙框架》（见表</w:t>
      </w:r>
      <w:r w:rsidRPr="00E04C47">
        <w:rPr>
          <w:rFonts w:hint="eastAsia"/>
          <w:sz w:val="24"/>
          <w:lang w:val="en-US" w:eastAsia="zh-CN"/>
        </w:rPr>
        <w:t>2</w:t>
      </w:r>
      <w:r w:rsidRPr="00E04C47">
        <w:rPr>
          <w:rFonts w:hint="eastAsia"/>
          <w:sz w:val="24"/>
          <w:lang w:val="en-US" w:eastAsia="zh-CN"/>
        </w:rPr>
        <w:t>），特别是有效</w:t>
      </w:r>
      <w:r w:rsidR="00AE573E">
        <w:rPr>
          <w:rFonts w:hint="eastAsia"/>
          <w:sz w:val="24"/>
          <w:lang w:val="en-US" w:eastAsia="zh-CN"/>
        </w:rPr>
        <w:t>落实</w:t>
      </w:r>
      <w:r w:rsidRPr="00E04C47">
        <w:rPr>
          <w:rFonts w:hint="eastAsia"/>
          <w:sz w:val="24"/>
          <w:lang w:val="en-US" w:eastAsia="zh-CN"/>
        </w:rPr>
        <w:t>相互关联的</w:t>
      </w:r>
      <w:r w:rsidR="00AE573E">
        <w:rPr>
          <w:rFonts w:hint="eastAsia"/>
          <w:sz w:val="24"/>
          <w:lang w:val="en-US" w:eastAsia="zh-CN"/>
        </w:rPr>
        <w:t>行动</w:t>
      </w:r>
      <w:r w:rsidRPr="00E04C47">
        <w:rPr>
          <w:rFonts w:hint="eastAsia"/>
          <w:sz w:val="24"/>
          <w:lang w:val="en-US" w:eastAsia="zh-CN"/>
        </w:rPr>
        <w:t>目标，并开展要求秘书处开展的更多活动。根据职能审查的建议，新增员额将解决人员短缺和工作量大而且不均衡的问题，这些问题限制了秘书处在满足缔约方的需求和确保工作人员的福祉方面的绩效和成效。正如报告所述，在加强工作人员队伍规划的同时，还必须增加人员配置能力，在面临更大需求的</w:t>
      </w:r>
      <w:r w:rsidR="00AE573E">
        <w:rPr>
          <w:rFonts w:hint="eastAsia"/>
          <w:sz w:val="24"/>
          <w:lang w:val="en-US" w:eastAsia="zh-CN"/>
        </w:rPr>
        <w:t>秘书处单位</w:t>
      </w:r>
      <w:r w:rsidRPr="00E04C47">
        <w:rPr>
          <w:rFonts w:hint="eastAsia"/>
          <w:sz w:val="24"/>
          <w:lang w:val="en-US" w:eastAsia="zh-CN"/>
        </w:rPr>
        <w:t>尤其如此。</w:t>
      </w:r>
      <w:r>
        <w:fldChar w:fldCharType="begin"/>
      </w:r>
      <w:r>
        <w:rPr>
          <w:lang w:eastAsia="zh-CN"/>
        </w:rPr>
        <w:instrText>HYPERLINK "https://www.cbd.int/documents/CBD/SBI/7/15/ADD1"</w:instrText>
      </w:r>
      <w:r>
        <w:fldChar w:fldCharType="separate"/>
      </w:r>
      <w:r w:rsidRPr="00E04C47">
        <w:rPr>
          <w:rStyle w:val="Hyperlink"/>
          <w:sz w:val="24"/>
          <w:lang w:val="en-US" w:eastAsia="zh-CN"/>
        </w:rPr>
        <w:t>CBD/SBI/7/15/Add.1-CBD/COP/17/4/Add.4</w:t>
      </w:r>
      <w:r>
        <w:fldChar w:fldCharType="end"/>
      </w:r>
      <w:r w:rsidRPr="00E04C47">
        <w:rPr>
          <w:rFonts w:hint="eastAsia"/>
          <w:sz w:val="24"/>
          <w:lang w:val="en-US" w:eastAsia="zh-CN"/>
        </w:rPr>
        <w:t>号文件详细介绍了职能审查建议的落实进度和结构调整的理由。</w:t>
      </w:r>
    </w:p>
    <w:p w14:paraId="1516B164" w14:textId="7B5F9238" w:rsidR="00EF4DBF" w:rsidRPr="003E049F" w:rsidRDefault="00397E3D" w:rsidP="007B2530">
      <w:pPr>
        <w:pStyle w:val="CBDNormalNumber"/>
        <w:tabs>
          <w:tab w:val="clear" w:pos="567"/>
          <w:tab w:val="clear" w:pos="1134"/>
          <w:tab w:val="clear" w:pos="1701"/>
          <w:tab w:val="clear" w:pos="2268"/>
          <w:tab w:val="clear" w:pos="2835"/>
          <w:tab w:val="clear" w:pos="3402"/>
          <w:tab w:val="clear" w:pos="3969"/>
        </w:tabs>
        <w:rPr>
          <w:sz w:val="24"/>
          <w:lang w:eastAsia="zh-CN"/>
        </w:rPr>
      </w:pPr>
      <w:r w:rsidRPr="00397E3D">
        <w:rPr>
          <w:rFonts w:hint="eastAsia"/>
          <w:sz w:val="24"/>
          <w:lang w:val="en-US" w:eastAsia="zh-CN"/>
        </w:rPr>
        <w:t>为现有</w:t>
      </w:r>
      <w:r w:rsidRPr="00397E3D">
        <w:rPr>
          <w:sz w:val="24"/>
          <w:lang w:val="en-US" w:eastAsia="zh-CN"/>
        </w:rPr>
        <w:t>87</w:t>
      </w:r>
      <w:r w:rsidRPr="00397E3D">
        <w:rPr>
          <w:rFonts w:hint="eastAsia"/>
          <w:sz w:val="24"/>
          <w:lang w:val="en-US" w:eastAsia="zh-CN"/>
        </w:rPr>
        <w:t>个员额编列的经费是根据</w:t>
      </w:r>
      <w:r w:rsidRPr="00397E3D">
        <w:rPr>
          <w:sz w:val="24"/>
          <w:lang w:val="en-US" w:eastAsia="zh-CN"/>
        </w:rPr>
        <w:t>2025-2026</w:t>
      </w:r>
      <w:r w:rsidRPr="00397E3D">
        <w:rPr>
          <w:rFonts w:hint="eastAsia"/>
          <w:sz w:val="24"/>
          <w:lang w:val="en-US" w:eastAsia="zh-CN"/>
        </w:rPr>
        <w:t>年实际工作人员费用计算的，并随联合国专业人员和一般事务人员的薪级表和加薪幅度增加。此外，对一般事务人员预算进行了调整，以</w:t>
      </w:r>
      <w:r w:rsidR="00AE573E">
        <w:rPr>
          <w:rFonts w:hint="eastAsia"/>
          <w:sz w:val="24"/>
          <w:lang w:val="en-US" w:eastAsia="zh-CN"/>
        </w:rPr>
        <w:t>实施</w:t>
      </w:r>
      <w:r w:rsidRPr="00397E3D">
        <w:rPr>
          <w:rFonts w:hint="eastAsia"/>
          <w:sz w:val="24"/>
          <w:lang w:val="en-US" w:eastAsia="zh-CN"/>
        </w:rPr>
        <w:t>国际公务员制度委员会建议的</w:t>
      </w:r>
      <w:r w:rsidRPr="00397E3D">
        <w:rPr>
          <w:sz w:val="24"/>
          <w:lang w:val="en-US" w:eastAsia="zh-CN"/>
        </w:rPr>
        <w:t>17.23%</w:t>
      </w:r>
      <w:r w:rsidRPr="00397E3D">
        <w:rPr>
          <w:rFonts w:hint="eastAsia"/>
          <w:sz w:val="24"/>
          <w:lang w:val="en-US" w:eastAsia="zh-CN"/>
        </w:rPr>
        <w:t>加薪。拟议的</w:t>
      </w:r>
      <w:r w:rsidRPr="00397E3D">
        <w:rPr>
          <w:sz w:val="24"/>
          <w:lang w:val="en-US" w:eastAsia="zh-CN"/>
        </w:rPr>
        <w:t>10</w:t>
      </w:r>
      <w:r w:rsidRPr="00397E3D">
        <w:rPr>
          <w:rFonts w:hint="eastAsia"/>
          <w:sz w:val="24"/>
          <w:lang w:val="en-US" w:eastAsia="zh-CN"/>
        </w:rPr>
        <w:t>个新员额的经费是使用联合国</w:t>
      </w:r>
      <w:r w:rsidRPr="00397E3D">
        <w:rPr>
          <w:sz w:val="24"/>
          <w:lang w:val="en-US" w:eastAsia="zh-CN"/>
        </w:rPr>
        <w:t>2026</w:t>
      </w:r>
      <w:r w:rsidRPr="00397E3D">
        <w:rPr>
          <w:rFonts w:hint="eastAsia"/>
          <w:sz w:val="24"/>
          <w:lang w:val="en-US" w:eastAsia="zh-CN"/>
        </w:rPr>
        <w:t>-</w:t>
      </w:r>
      <w:r w:rsidRPr="00397E3D">
        <w:rPr>
          <w:sz w:val="24"/>
          <w:lang w:val="en-US" w:eastAsia="zh-CN"/>
        </w:rPr>
        <w:t>2027</w:t>
      </w:r>
      <w:r w:rsidRPr="00397E3D">
        <w:rPr>
          <w:rFonts w:hint="eastAsia"/>
          <w:sz w:val="24"/>
          <w:lang w:val="en-US" w:eastAsia="zh-CN"/>
        </w:rPr>
        <w:t>共同标准薪金费用计算。</w:t>
      </w:r>
      <w:r w:rsidRPr="00397E3D">
        <w:rPr>
          <w:sz w:val="24"/>
          <w:lang w:val="en-US" w:eastAsia="zh-CN"/>
        </w:rPr>
        <w:t>2027</w:t>
      </w:r>
      <w:r w:rsidRPr="00397E3D">
        <w:rPr>
          <w:rFonts w:hint="eastAsia"/>
          <w:sz w:val="24"/>
          <w:lang w:val="en-US" w:eastAsia="zh-CN"/>
        </w:rPr>
        <w:t>年为新员额编列</w:t>
      </w:r>
      <w:r w:rsidRPr="00397E3D">
        <w:rPr>
          <w:rFonts w:hint="eastAsia"/>
          <w:sz w:val="24"/>
          <w:lang w:val="en-US" w:eastAsia="zh-CN"/>
        </w:rPr>
        <w:t>3</w:t>
      </w:r>
      <w:r w:rsidRPr="00397E3D">
        <w:rPr>
          <w:sz w:val="24"/>
          <w:lang w:val="en-US" w:eastAsia="zh-CN"/>
        </w:rPr>
        <w:t>个月</w:t>
      </w:r>
      <w:r w:rsidRPr="00397E3D">
        <w:rPr>
          <w:rFonts w:hint="eastAsia"/>
          <w:sz w:val="24"/>
          <w:lang w:val="en-US" w:eastAsia="zh-CN"/>
        </w:rPr>
        <w:t>的预算，在</w:t>
      </w:r>
      <w:r w:rsidRPr="00397E3D">
        <w:rPr>
          <w:sz w:val="24"/>
          <w:lang w:val="en-US" w:eastAsia="zh-CN"/>
        </w:rPr>
        <w:t>2028</w:t>
      </w:r>
      <w:r w:rsidRPr="00397E3D">
        <w:rPr>
          <w:rFonts w:hint="eastAsia"/>
          <w:sz w:val="24"/>
          <w:lang w:val="en-US" w:eastAsia="zh-CN"/>
        </w:rPr>
        <w:t>年编列</w:t>
      </w:r>
      <w:r w:rsidRPr="00397E3D">
        <w:rPr>
          <w:sz w:val="24"/>
          <w:lang w:val="en-US" w:eastAsia="zh-CN"/>
        </w:rPr>
        <w:t>12</w:t>
      </w:r>
      <w:r w:rsidRPr="00397E3D">
        <w:rPr>
          <w:rFonts w:hint="eastAsia"/>
          <w:sz w:val="24"/>
          <w:lang w:val="en-US" w:eastAsia="zh-CN"/>
        </w:rPr>
        <w:t>个月的</w:t>
      </w:r>
      <w:r w:rsidR="00AE573E">
        <w:rPr>
          <w:rFonts w:hint="eastAsia"/>
          <w:sz w:val="24"/>
          <w:lang w:val="en-US" w:eastAsia="zh-CN"/>
        </w:rPr>
        <w:t>预算</w:t>
      </w:r>
      <w:r w:rsidRPr="00397E3D">
        <w:rPr>
          <w:rFonts w:hint="eastAsia"/>
          <w:sz w:val="24"/>
          <w:lang w:val="en-US" w:eastAsia="zh-CN"/>
        </w:rPr>
        <w:t>。</w:t>
      </w:r>
    </w:p>
    <w:p w14:paraId="20510CB4" w14:textId="60C25DDF" w:rsidR="00350488" w:rsidRPr="003E049F" w:rsidDel="00B57C26" w:rsidRDefault="00397E3D" w:rsidP="00C644A0">
      <w:pPr>
        <w:pStyle w:val="CBDTableTitle"/>
        <w:tabs>
          <w:tab w:val="clear" w:pos="567"/>
          <w:tab w:val="clear" w:pos="1134"/>
          <w:tab w:val="clear" w:pos="1701"/>
          <w:tab w:val="clear" w:pos="2268"/>
          <w:tab w:val="clear" w:pos="2835"/>
          <w:tab w:val="clear" w:pos="3402"/>
        </w:tabs>
        <w:spacing w:before="240"/>
        <w:ind w:left="490"/>
        <w:rPr>
          <w:bCs/>
          <w:sz w:val="24"/>
          <w:lang w:val="en-GB" w:eastAsia="zh-CN"/>
        </w:rPr>
      </w:pPr>
      <w:r>
        <w:rPr>
          <w:rFonts w:hint="eastAsia"/>
          <w:b w:val="0"/>
          <w:bCs/>
          <w:sz w:val="24"/>
          <w:lang w:val="en-GB" w:eastAsia="zh-CN"/>
        </w:rPr>
        <w:lastRenderedPageBreak/>
        <w:t>表</w:t>
      </w:r>
      <w:r w:rsidR="002A79CA" w:rsidRPr="003E049F">
        <w:rPr>
          <w:b w:val="0"/>
          <w:bCs/>
          <w:sz w:val="24"/>
          <w:lang w:val="en-GB" w:eastAsia="zh-CN"/>
        </w:rPr>
        <w:t>1</w:t>
      </w:r>
      <w:r w:rsidR="00350488" w:rsidRPr="003E049F">
        <w:rPr>
          <w:sz w:val="24"/>
          <w:lang w:val="en-GB" w:eastAsia="zh-CN"/>
        </w:rPr>
        <w:t xml:space="preserve"> </w:t>
      </w:r>
      <w:r w:rsidR="00350488" w:rsidRPr="003E049F">
        <w:rPr>
          <w:sz w:val="24"/>
          <w:lang w:val="en-GB" w:eastAsia="zh-CN"/>
        </w:rPr>
        <w:br/>
      </w:r>
      <w:r>
        <w:rPr>
          <w:rFonts w:hint="eastAsia"/>
          <w:sz w:val="24"/>
          <w:lang w:val="en-GB" w:eastAsia="zh-CN"/>
        </w:rPr>
        <w:t>财务资源（包括周转资本准备金）</w:t>
      </w:r>
      <w:r w:rsidR="005C2D64" w:rsidRPr="003E049F">
        <w:rPr>
          <w:sz w:val="18"/>
          <w:szCs w:val="18"/>
          <w:lang w:val="en-GB" w:eastAsia="zh-CN"/>
        </w:rPr>
        <w:br/>
      </w:r>
      <w:r>
        <w:rPr>
          <w:rFonts w:hint="eastAsia"/>
          <w:b w:val="0"/>
          <w:bCs/>
          <w:sz w:val="18"/>
          <w:szCs w:val="18"/>
          <w:lang w:val="en-GB" w:eastAsia="zh-CN"/>
        </w:rPr>
        <w:t>（千美元）</w:t>
      </w:r>
    </w:p>
    <w:tbl>
      <w:tblPr>
        <w:tblW w:w="0" w:type="auto"/>
        <w:tblInd w:w="490" w:type="dxa"/>
        <w:tblLook w:val="04A0" w:firstRow="1" w:lastRow="0" w:firstColumn="1" w:lastColumn="0" w:noHBand="0" w:noVBand="1"/>
      </w:tblPr>
      <w:tblGrid>
        <w:gridCol w:w="5365"/>
        <w:gridCol w:w="992"/>
        <w:gridCol w:w="1440"/>
      </w:tblGrid>
      <w:tr w:rsidR="00CF15A7" w:rsidRPr="00397E3D" w14:paraId="2AE91075" w14:textId="77777777" w:rsidTr="007425AD">
        <w:trPr>
          <w:trHeight w:val="300"/>
        </w:trPr>
        <w:tc>
          <w:tcPr>
            <w:tcW w:w="5365" w:type="dxa"/>
            <w:tcBorders>
              <w:top w:val="single" w:sz="8" w:space="0" w:color="auto"/>
              <w:left w:val="nil"/>
              <w:bottom w:val="nil"/>
              <w:right w:val="nil"/>
            </w:tcBorders>
            <w:tcMar>
              <w:left w:w="108" w:type="dxa"/>
              <w:right w:w="108" w:type="dxa"/>
            </w:tcMar>
            <w:vAlign w:val="center"/>
          </w:tcPr>
          <w:p w14:paraId="14B12A51" w14:textId="111600EF" w:rsidR="00CF15A7" w:rsidRPr="00397E3D" w:rsidRDefault="00397E3D" w:rsidP="00C644A0">
            <w:pPr>
              <w:keepNext/>
              <w:tabs>
                <w:tab w:val="clear" w:pos="567"/>
                <w:tab w:val="clear" w:pos="1134"/>
                <w:tab w:val="clear" w:pos="1701"/>
                <w:tab w:val="clear" w:pos="2268"/>
              </w:tabs>
              <w:spacing w:before="60" w:after="60"/>
              <w:jc w:val="left"/>
              <w:rPr>
                <w:rFonts w:ascii="KaiTi" w:eastAsia="KaiTi" w:hAnsi="KaiTi"/>
                <w:sz w:val="20"/>
                <w:szCs w:val="20"/>
                <w:lang w:val="en-GB"/>
              </w:rPr>
            </w:pPr>
            <w:r>
              <w:rPr>
                <w:rFonts w:ascii="KaiTi" w:eastAsia="KaiTi" w:hAnsi="KaiTi" w:hint="eastAsia"/>
                <w:sz w:val="20"/>
                <w:szCs w:val="20"/>
                <w:lang w:val="en-GB" w:eastAsia="zh-CN"/>
              </w:rPr>
              <w:t>财务资源</w:t>
            </w:r>
          </w:p>
        </w:tc>
        <w:tc>
          <w:tcPr>
            <w:tcW w:w="992" w:type="dxa"/>
            <w:tcBorders>
              <w:top w:val="single" w:sz="8" w:space="0" w:color="auto"/>
              <w:left w:val="nil"/>
              <w:bottom w:val="nil"/>
              <w:right w:val="nil"/>
            </w:tcBorders>
            <w:tcMar>
              <w:left w:w="108" w:type="dxa"/>
              <w:right w:w="108" w:type="dxa"/>
            </w:tcMar>
            <w:vAlign w:val="center"/>
          </w:tcPr>
          <w:p w14:paraId="6BB116CD" w14:textId="77777777" w:rsidR="00CF15A7" w:rsidRPr="00397E3D" w:rsidRDefault="00CF15A7" w:rsidP="00C644A0">
            <w:pPr>
              <w:keepNext/>
              <w:tabs>
                <w:tab w:val="clear" w:pos="567"/>
                <w:tab w:val="clear" w:pos="1134"/>
                <w:tab w:val="clear" w:pos="1701"/>
                <w:tab w:val="clear" w:pos="2268"/>
              </w:tabs>
              <w:spacing w:before="60" w:after="60"/>
              <w:ind w:left="540"/>
              <w:jc w:val="left"/>
              <w:rPr>
                <w:rFonts w:ascii="KaiTi" w:eastAsia="KaiTi" w:hAnsi="KaiTi"/>
                <w:sz w:val="20"/>
                <w:szCs w:val="20"/>
                <w:lang w:val="en-GB"/>
              </w:rPr>
            </w:pPr>
          </w:p>
        </w:tc>
        <w:tc>
          <w:tcPr>
            <w:tcW w:w="1440" w:type="dxa"/>
            <w:tcBorders>
              <w:top w:val="single" w:sz="8" w:space="0" w:color="auto"/>
              <w:left w:val="nil"/>
              <w:bottom w:val="nil"/>
              <w:right w:val="nil"/>
            </w:tcBorders>
            <w:tcMar>
              <w:left w:w="108" w:type="dxa"/>
              <w:right w:w="108" w:type="dxa"/>
            </w:tcMar>
            <w:vAlign w:val="center"/>
          </w:tcPr>
          <w:p w14:paraId="03C4AB37" w14:textId="142A1824" w:rsidR="00CF15A7" w:rsidRPr="00397E3D" w:rsidRDefault="00397E3D" w:rsidP="00C644A0">
            <w:pPr>
              <w:keepNext/>
              <w:tabs>
                <w:tab w:val="clear" w:pos="567"/>
                <w:tab w:val="clear" w:pos="1134"/>
                <w:tab w:val="clear" w:pos="1701"/>
                <w:tab w:val="clear" w:pos="2268"/>
              </w:tabs>
              <w:spacing w:before="60" w:after="60"/>
              <w:ind w:left="540"/>
              <w:jc w:val="right"/>
              <w:rPr>
                <w:rFonts w:ascii="KaiTi" w:eastAsia="KaiTi" w:hAnsi="KaiTi"/>
                <w:sz w:val="20"/>
                <w:szCs w:val="20"/>
                <w:lang w:val="en-GB"/>
              </w:rPr>
            </w:pPr>
            <w:r>
              <w:rPr>
                <w:rFonts w:ascii="KaiTi" w:eastAsia="KaiTi" w:hAnsi="KaiTi" w:hint="eastAsia"/>
                <w:sz w:val="20"/>
                <w:szCs w:val="20"/>
                <w:lang w:val="en-GB" w:eastAsia="zh-CN"/>
              </w:rPr>
              <w:t>数额</w:t>
            </w:r>
          </w:p>
        </w:tc>
      </w:tr>
      <w:tr w:rsidR="00350488" w:rsidRPr="00397E3D" w14:paraId="37AAFE1D" w14:textId="77777777" w:rsidTr="007425AD">
        <w:trPr>
          <w:trHeight w:val="300"/>
        </w:trPr>
        <w:tc>
          <w:tcPr>
            <w:tcW w:w="5365" w:type="dxa"/>
            <w:tcBorders>
              <w:top w:val="single" w:sz="8" w:space="0" w:color="auto"/>
              <w:left w:val="nil"/>
              <w:bottom w:val="nil"/>
              <w:right w:val="nil"/>
            </w:tcBorders>
            <w:tcMar>
              <w:left w:w="108" w:type="dxa"/>
              <w:right w:w="108" w:type="dxa"/>
            </w:tcMar>
            <w:vAlign w:val="center"/>
          </w:tcPr>
          <w:p w14:paraId="606128B6" w14:textId="59DCF94F" w:rsidR="00350488" w:rsidRPr="00397E3D" w:rsidRDefault="00350488" w:rsidP="00C644A0">
            <w:pPr>
              <w:keepNext/>
              <w:tabs>
                <w:tab w:val="clear" w:pos="567"/>
                <w:tab w:val="clear" w:pos="1134"/>
                <w:tab w:val="clear" w:pos="1701"/>
                <w:tab w:val="clear" w:pos="2268"/>
              </w:tabs>
              <w:spacing w:before="60" w:after="60"/>
              <w:jc w:val="left"/>
              <w:rPr>
                <w:sz w:val="20"/>
                <w:szCs w:val="20"/>
                <w:lang w:val="en-GB"/>
              </w:rPr>
            </w:pPr>
            <w:r w:rsidRPr="00397E3D">
              <w:rPr>
                <w:sz w:val="20"/>
                <w:szCs w:val="20"/>
                <w:lang w:val="en-GB"/>
              </w:rPr>
              <w:t>2025–2026</w:t>
            </w:r>
            <w:r w:rsidR="00397E3D">
              <w:rPr>
                <w:rFonts w:hint="eastAsia"/>
                <w:sz w:val="20"/>
                <w:szCs w:val="20"/>
                <w:lang w:val="en-GB" w:eastAsia="zh-CN"/>
              </w:rPr>
              <w:t>年核定核心预算</w:t>
            </w:r>
          </w:p>
        </w:tc>
        <w:tc>
          <w:tcPr>
            <w:tcW w:w="992" w:type="dxa"/>
            <w:tcBorders>
              <w:top w:val="single" w:sz="8" w:space="0" w:color="auto"/>
              <w:left w:val="nil"/>
              <w:bottom w:val="nil"/>
              <w:right w:val="nil"/>
            </w:tcBorders>
            <w:tcMar>
              <w:left w:w="108" w:type="dxa"/>
              <w:right w:w="108" w:type="dxa"/>
            </w:tcMar>
            <w:vAlign w:val="center"/>
          </w:tcPr>
          <w:p w14:paraId="0A63A75C" w14:textId="090C3298" w:rsidR="00350488" w:rsidRPr="00397E3D" w:rsidRDefault="00350488" w:rsidP="00C644A0">
            <w:pPr>
              <w:keepNext/>
              <w:tabs>
                <w:tab w:val="clear" w:pos="567"/>
                <w:tab w:val="clear" w:pos="1134"/>
                <w:tab w:val="clear" w:pos="1701"/>
                <w:tab w:val="clear" w:pos="2268"/>
              </w:tabs>
              <w:spacing w:before="60" w:after="60"/>
              <w:ind w:left="540"/>
              <w:jc w:val="left"/>
              <w:rPr>
                <w:sz w:val="20"/>
                <w:szCs w:val="20"/>
                <w:lang w:val="en-GB"/>
              </w:rPr>
            </w:pPr>
          </w:p>
        </w:tc>
        <w:tc>
          <w:tcPr>
            <w:tcW w:w="1440" w:type="dxa"/>
            <w:tcBorders>
              <w:top w:val="single" w:sz="8" w:space="0" w:color="auto"/>
              <w:left w:val="nil"/>
              <w:bottom w:val="nil"/>
              <w:right w:val="nil"/>
            </w:tcBorders>
            <w:tcMar>
              <w:left w:w="108" w:type="dxa"/>
              <w:right w:w="108" w:type="dxa"/>
            </w:tcMar>
            <w:vAlign w:val="center"/>
          </w:tcPr>
          <w:p w14:paraId="2C1834B6" w14:textId="33FD9A48" w:rsidR="00350488" w:rsidRPr="00397E3D" w:rsidRDefault="00350488" w:rsidP="00C644A0">
            <w:pPr>
              <w:keepNext/>
              <w:tabs>
                <w:tab w:val="clear" w:pos="567"/>
                <w:tab w:val="clear" w:pos="1134"/>
                <w:tab w:val="clear" w:pos="1701"/>
                <w:tab w:val="clear" w:pos="2268"/>
              </w:tabs>
              <w:spacing w:before="60" w:after="60"/>
              <w:ind w:left="540"/>
              <w:jc w:val="right"/>
              <w:rPr>
                <w:sz w:val="20"/>
                <w:szCs w:val="20"/>
                <w:lang w:val="en-GB"/>
              </w:rPr>
            </w:pPr>
            <w:r w:rsidRPr="00397E3D">
              <w:rPr>
                <w:sz w:val="20"/>
                <w:szCs w:val="20"/>
                <w:lang w:val="en-GB"/>
              </w:rPr>
              <w:t>44</w:t>
            </w:r>
            <w:r w:rsidR="00CC0B0B" w:rsidRPr="00397E3D">
              <w:rPr>
                <w:sz w:val="20"/>
                <w:szCs w:val="20"/>
                <w:lang w:val="en-GB"/>
              </w:rPr>
              <w:t> </w:t>
            </w:r>
            <w:r w:rsidRPr="00397E3D">
              <w:rPr>
                <w:sz w:val="20"/>
                <w:szCs w:val="20"/>
                <w:lang w:val="en-GB"/>
              </w:rPr>
              <w:t>435</w:t>
            </w:r>
          </w:p>
        </w:tc>
      </w:tr>
      <w:tr w:rsidR="00350488" w:rsidRPr="00397E3D" w14:paraId="4DA87E16" w14:textId="77777777" w:rsidTr="007425AD">
        <w:trPr>
          <w:trHeight w:val="300"/>
        </w:trPr>
        <w:tc>
          <w:tcPr>
            <w:tcW w:w="5365" w:type="dxa"/>
            <w:tcMar>
              <w:left w:w="108" w:type="dxa"/>
              <w:right w:w="108" w:type="dxa"/>
            </w:tcMar>
            <w:vAlign w:val="center"/>
          </w:tcPr>
          <w:p w14:paraId="35E369C4" w14:textId="7B7C30F8" w:rsidR="00350488" w:rsidRPr="00397E3D" w:rsidRDefault="00350488" w:rsidP="00C644A0">
            <w:pPr>
              <w:keepNext/>
              <w:tabs>
                <w:tab w:val="clear" w:pos="567"/>
                <w:tab w:val="clear" w:pos="1134"/>
                <w:tab w:val="clear" w:pos="1701"/>
                <w:tab w:val="clear" w:pos="2268"/>
              </w:tabs>
              <w:spacing w:before="60" w:after="60"/>
              <w:jc w:val="left"/>
              <w:rPr>
                <w:i/>
                <w:iCs/>
                <w:sz w:val="20"/>
                <w:szCs w:val="20"/>
                <w:vertAlign w:val="superscript"/>
                <w:lang w:val="en-GB" w:eastAsia="zh-CN"/>
              </w:rPr>
            </w:pPr>
            <w:r w:rsidRPr="00397E3D">
              <w:rPr>
                <w:sz w:val="20"/>
                <w:szCs w:val="20"/>
                <w:lang w:val="en-GB" w:eastAsia="zh-CN"/>
              </w:rPr>
              <w:t>2027–</w:t>
            </w:r>
            <w:r w:rsidR="00264DFB" w:rsidRPr="00397E3D">
              <w:rPr>
                <w:sz w:val="20"/>
                <w:szCs w:val="20"/>
                <w:lang w:val="en-GB" w:eastAsia="zh-CN"/>
              </w:rPr>
              <w:t>2028</w:t>
            </w:r>
            <w:r w:rsidR="00397E3D">
              <w:rPr>
                <w:rFonts w:hint="eastAsia"/>
                <w:sz w:val="20"/>
                <w:szCs w:val="20"/>
                <w:lang w:val="en-GB" w:eastAsia="zh-CN"/>
              </w:rPr>
              <w:t>年实际零增长情景设想</w:t>
            </w:r>
            <w:r w:rsidR="00264DFB" w:rsidRPr="00397E3D">
              <w:rPr>
                <w:i/>
                <w:iCs/>
                <w:sz w:val="20"/>
                <w:szCs w:val="20"/>
                <w:vertAlign w:val="superscript"/>
                <w:lang w:val="en-GB" w:eastAsia="zh-CN"/>
              </w:rPr>
              <w:t>a</w:t>
            </w:r>
          </w:p>
        </w:tc>
        <w:tc>
          <w:tcPr>
            <w:tcW w:w="992" w:type="dxa"/>
            <w:tcMar>
              <w:left w:w="108" w:type="dxa"/>
              <w:right w:w="108" w:type="dxa"/>
            </w:tcMar>
            <w:vAlign w:val="center"/>
          </w:tcPr>
          <w:p w14:paraId="705D45C3" w14:textId="77777777" w:rsidR="00350488" w:rsidRPr="00397E3D" w:rsidRDefault="00350488" w:rsidP="00C644A0">
            <w:pPr>
              <w:keepNext/>
              <w:tabs>
                <w:tab w:val="clear" w:pos="567"/>
                <w:tab w:val="clear" w:pos="1134"/>
                <w:tab w:val="clear" w:pos="1701"/>
                <w:tab w:val="clear" w:pos="2268"/>
              </w:tabs>
              <w:ind w:left="540"/>
              <w:jc w:val="left"/>
              <w:rPr>
                <w:sz w:val="20"/>
                <w:szCs w:val="20"/>
                <w:lang w:val="en-GB" w:eastAsia="zh-CN"/>
              </w:rPr>
            </w:pPr>
          </w:p>
        </w:tc>
        <w:tc>
          <w:tcPr>
            <w:tcW w:w="1440" w:type="dxa"/>
            <w:tcMar>
              <w:left w:w="108" w:type="dxa"/>
              <w:right w:w="108" w:type="dxa"/>
            </w:tcMar>
            <w:vAlign w:val="center"/>
          </w:tcPr>
          <w:p w14:paraId="454A4792" w14:textId="4F12F6E4" w:rsidR="00350488" w:rsidRPr="00397E3D" w:rsidRDefault="00350488" w:rsidP="00C644A0">
            <w:pPr>
              <w:keepNext/>
              <w:tabs>
                <w:tab w:val="clear" w:pos="567"/>
                <w:tab w:val="clear" w:pos="1134"/>
                <w:tab w:val="clear" w:pos="1701"/>
                <w:tab w:val="clear" w:pos="2268"/>
              </w:tabs>
              <w:spacing w:before="60" w:after="60"/>
              <w:ind w:left="540"/>
              <w:jc w:val="right"/>
              <w:rPr>
                <w:sz w:val="20"/>
                <w:szCs w:val="20"/>
                <w:lang w:val="en-GB"/>
              </w:rPr>
            </w:pPr>
            <w:r w:rsidRPr="00397E3D">
              <w:rPr>
                <w:sz w:val="20"/>
                <w:szCs w:val="20"/>
                <w:lang w:val="en-GB"/>
              </w:rPr>
              <w:t>46</w:t>
            </w:r>
            <w:r w:rsidR="00CC0B0B" w:rsidRPr="00397E3D">
              <w:rPr>
                <w:sz w:val="20"/>
                <w:szCs w:val="20"/>
                <w:lang w:val="en-GB"/>
              </w:rPr>
              <w:t> </w:t>
            </w:r>
            <w:r w:rsidRPr="00397E3D">
              <w:rPr>
                <w:sz w:val="20"/>
                <w:szCs w:val="20"/>
                <w:lang w:val="en-GB"/>
              </w:rPr>
              <w:t>21</w:t>
            </w:r>
            <w:r w:rsidR="1025D155" w:rsidRPr="00397E3D">
              <w:rPr>
                <w:sz w:val="20"/>
                <w:szCs w:val="20"/>
                <w:lang w:val="en-GB"/>
              </w:rPr>
              <w:t>3</w:t>
            </w:r>
          </w:p>
        </w:tc>
      </w:tr>
      <w:tr w:rsidR="00350488" w:rsidRPr="00397E3D" w14:paraId="680FA403" w14:textId="77777777" w:rsidTr="007425AD">
        <w:trPr>
          <w:trHeight w:val="300"/>
        </w:trPr>
        <w:tc>
          <w:tcPr>
            <w:tcW w:w="5365" w:type="dxa"/>
            <w:tcBorders>
              <w:left w:val="nil"/>
              <w:bottom w:val="single" w:sz="8" w:space="0" w:color="auto"/>
              <w:right w:val="nil"/>
            </w:tcBorders>
            <w:tcMar>
              <w:left w:w="108" w:type="dxa"/>
              <w:right w:w="108" w:type="dxa"/>
            </w:tcMar>
            <w:vAlign w:val="center"/>
          </w:tcPr>
          <w:p w14:paraId="53F9E7DC" w14:textId="151041EF" w:rsidR="00350488" w:rsidRPr="00397E3D" w:rsidRDefault="00397E3D" w:rsidP="007B2530">
            <w:pPr>
              <w:tabs>
                <w:tab w:val="clear" w:pos="567"/>
                <w:tab w:val="clear" w:pos="1134"/>
                <w:tab w:val="clear" w:pos="1701"/>
                <w:tab w:val="clear" w:pos="2268"/>
              </w:tabs>
              <w:spacing w:before="60" w:after="60"/>
              <w:jc w:val="left"/>
              <w:rPr>
                <w:sz w:val="20"/>
                <w:szCs w:val="20"/>
                <w:lang w:val="en-GB" w:eastAsia="zh-CN"/>
              </w:rPr>
            </w:pPr>
            <w:r w:rsidRPr="00397E3D">
              <w:rPr>
                <w:sz w:val="20"/>
                <w:szCs w:val="20"/>
                <w:lang w:val="en-GB" w:eastAsia="zh-CN"/>
              </w:rPr>
              <w:t>2027–2028</w:t>
            </w:r>
            <w:r w:rsidRPr="00397E3D">
              <w:rPr>
                <w:sz w:val="20"/>
                <w:szCs w:val="20"/>
                <w:lang w:val="en-GB" w:eastAsia="zh-CN"/>
              </w:rPr>
              <w:t>年</w:t>
            </w:r>
            <w:r>
              <w:rPr>
                <w:rFonts w:hint="eastAsia"/>
                <w:sz w:val="20"/>
                <w:szCs w:val="20"/>
                <w:lang w:val="en-GB" w:eastAsia="zh-CN"/>
              </w:rPr>
              <w:t>名义</w:t>
            </w:r>
            <w:r w:rsidRPr="00397E3D">
              <w:rPr>
                <w:sz w:val="20"/>
                <w:szCs w:val="20"/>
                <w:lang w:val="en-GB" w:eastAsia="zh-CN"/>
              </w:rPr>
              <w:t>零增长情景设想</w:t>
            </w:r>
            <w:r w:rsidR="00264DFB" w:rsidRPr="00397E3D">
              <w:rPr>
                <w:i/>
                <w:iCs/>
                <w:sz w:val="20"/>
                <w:szCs w:val="20"/>
                <w:vertAlign w:val="superscript"/>
                <w:lang w:val="en-GB" w:eastAsia="zh-CN"/>
              </w:rPr>
              <w:t>b</w:t>
            </w:r>
          </w:p>
        </w:tc>
        <w:tc>
          <w:tcPr>
            <w:tcW w:w="992" w:type="dxa"/>
            <w:tcBorders>
              <w:left w:val="nil"/>
              <w:bottom w:val="single" w:sz="8" w:space="0" w:color="auto"/>
              <w:right w:val="nil"/>
            </w:tcBorders>
            <w:tcMar>
              <w:left w:w="108" w:type="dxa"/>
              <w:right w:w="108" w:type="dxa"/>
            </w:tcMar>
            <w:vAlign w:val="center"/>
          </w:tcPr>
          <w:p w14:paraId="3540C2E8" w14:textId="699E6828" w:rsidR="00350488" w:rsidRPr="00397E3D" w:rsidRDefault="00350488" w:rsidP="007B2530">
            <w:pPr>
              <w:tabs>
                <w:tab w:val="clear" w:pos="567"/>
                <w:tab w:val="clear" w:pos="1134"/>
                <w:tab w:val="clear" w:pos="1701"/>
                <w:tab w:val="clear" w:pos="2268"/>
              </w:tabs>
              <w:spacing w:before="60" w:after="60"/>
              <w:ind w:left="540"/>
              <w:jc w:val="left"/>
              <w:rPr>
                <w:sz w:val="20"/>
                <w:szCs w:val="20"/>
                <w:lang w:val="en-GB" w:eastAsia="zh-CN"/>
              </w:rPr>
            </w:pPr>
          </w:p>
        </w:tc>
        <w:tc>
          <w:tcPr>
            <w:tcW w:w="1440" w:type="dxa"/>
            <w:tcBorders>
              <w:left w:val="nil"/>
              <w:bottom w:val="single" w:sz="8" w:space="0" w:color="auto"/>
              <w:right w:val="nil"/>
            </w:tcBorders>
            <w:tcMar>
              <w:left w:w="108" w:type="dxa"/>
              <w:right w:w="108" w:type="dxa"/>
            </w:tcMar>
            <w:vAlign w:val="center"/>
          </w:tcPr>
          <w:p w14:paraId="10820BE9" w14:textId="7D0EB9B1" w:rsidR="00350488" w:rsidRPr="00397E3D" w:rsidRDefault="00350488" w:rsidP="007B2530">
            <w:pPr>
              <w:tabs>
                <w:tab w:val="clear" w:pos="567"/>
                <w:tab w:val="clear" w:pos="1134"/>
                <w:tab w:val="clear" w:pos="1701"/>
                <w:tab w:val="clear" w:pos="2268"/>
              </w:tabs>
              <w:spacing w:before="60" w:after="60"/>
              <w:ind w:left="540"/>
              <w:jc w:val="right"/>
              <w:rPr>
                <w:sz w:val="20"/>
                <w:szCs w:val="20"/>
                <w:lang w:val="en-GB"/>
              </w:rPr>
            </w:pPr>
            <w:r w:rsidRPr="00397E3D">
              <w:rPr>
                <w:sz w:val="20"/>
                <w:szCs w:val="20"/>
                <w:lang w:val="en-GB"/>
              </w:rPr>
              <w:t>44</w:t>
            </w:r>
            <w:r w:rsidR="00CC0B0B" w:rsidRPr="00397E3D">
              <w:rPr>
                <w:sz w:val="20"/>
                <w:szCs w:val="20"/>
                <w:lang w:val="en-GB"/>
              </w:rPr>
              <w:t> </w:t>
            </w:r>
            <w:r w:rsidRPr="00397E3D">
              <w:rPr>
                <w:sz w:val="20"/>
                <w:szCs w:val="20"/>
                <w:lang w:val="en-GB"/>
              </w:rPr>
              <w:t>435</w:t>
            </w:r>
          </w:p>
        </w:tc>
      </w:tr>
      <w:tr w:rsidR="00350488" w:rsidRPr="00397E3D" w14:paraId="5A7873F4" w14:textId="77777777" w:rsidTr="007425AD">
        <w:trPr>
          <w:trHeight w:val="300"/>
        </w:trPr>
        <w:tc>
          <w:tcPr>
            <w:tcW w:w="5365" w:type="dxa"/>
            <w:tcBorders>
              <w:top w:val="single" w:sz="8" w:space="0" w:color="auto"/>
              <w:left w:val="nil"/>
              <w:bottom w:val="single" w:sz="8" w:space="0" w:color="auto"/>
              <w:right w:val="nil"/>
            </w:tcBorders>
            <w:tcMar>
              <w:left w:w="108" w:type="dxa"/>
              <w:right w:w="108" w:type="dxa"/>
            </w:tcMar>
            <w:vAlign w:val="center"/>
          </w:tcPr>
          <w:p w14:paraId="3B13F409" w14:textId="0AAF158F" w:rsidR="00350488" w:rsidRPr="00397E3D" w:rsidRDefault="00350488" w:rsidP="007B2530">
            <w:pPr>
              <w:tabs>
                <w:tab w:val="clear" w:pos="567"/>
                <w:tab w:val="clear" w:pos="1134"/>
                <w:tab w:val="clear" w:pos="1701"/>
                <w:tab w:val="clear" w:pos="2268"/>
              </w:tabs>
              <w:spacing w:before="60" w:after="60"/>
              <w:jc w:val="left"/>
              <w:rPr>
                <w:i/>
                <w:iCs/>
                <w:sz w:val="20"/>
                <w:szCs w:val="20"/>
                <w:vertAlign w:val="superscript"/>
                <w:lang w:val="en-GB" w:eastAsia="zh-CN"/>
              </w:rPr>
            </w:pPr>
            <w:r w:rsidRPr="00397E3D">
              <w:rPr>
                <w:sz w:val="20"/>
                <w:szCs w:val="20"/>
                <w:lang w:val="en-GB" w:eastAsia="zh-CN"/>
              </w:rPr>
              <w:t>2027–</w:t>
            </w:r>
            <w:r w:rsidR="00264DFB" w:rsidRPr="00397E3D">
              <w:rPr>
                <w:sz w:val="20"/>
                <w:szCs w:val="20"/>
                <w:lang w:val="en-GB" w:eastAsia="zh-CN"/>
              </w:rPr>
              <w:t>2028</w:t>
            </w:r>
            <w:r w:rsidR="00494714">
              <w:rPr>
                <w:rFonts w:hint="eastAsia"/>
                <w:sz w:val="20"/>
                <w:szCs w:val="20"/>
                <w:lang w:val="en-GB" w:eastAsia="zh-CN"/>
              </w:rPr>
              <w:t>年拟议（职能审查）情景设想</w:t>
            </w:r>
            <w:r w:rsidR="00264DFB" w:rsidRPr="00397E3D">
              <w:rPr>
                <w:i/>
                <w:iCs/>
                <w:sz w:val="20"/>
                <w:szCs w:val="20"/>
                <w:vertAlign w:val="superscript"/>
                <w:lang w:val="en-GB" w:eastAsia="zh-CN"/>
              </w:rPr>
              <w:t>c</w:t>
            </w:r>
          </w:p>
        </w:tc>
        <w:tc>
          <w:tcPr>
            <w:tcW w:w="992" w:type="dxa"/>
            <w:tcBorders>
              <w:top w:val="single" w:sz="8" w:space="0" w:color="auto"/>
              <w:left w:val="nil"/>
              <w:bottom w:val="single" w:sz="8" w:space="0" w:color="auto"/>
              <w:right w:val="nil"/>
            </w:tcBorders>
            <w:tcMar>
              <w:left w:w="108" w:type="dxa"/>
              <w:right w:w="108" w:type="dxa"/>
            </w:tcMar>
            <w:vAlign w:val="center"/>
          </w:tcPr>
          <w:p w14:paraId="0785DB29" w14:textId="18484713" w:rsidR="00350488" w:rsidRPr="00397E3D" w:rsidRDefault="00350488" w:rsidP="007B2530">
            <w:pPr>
              <w:tabs>
                <w:tab w:val="clear" w:pos="567"/>
                <w:tab w:val="clear" w:pos="1134"/>
                <w:tab w:val="clear" w:pos="1701"/>
                <w:tab w:val="clear" w:pos="2268"/>
              </w:tabs>
              <w:spacing w:before="60" w:after="60"/>
              <w:ind w:left="540"/>
              <w:jc w:val="left"/>
              <w:rPr>
                <w:sz w:val="20"/>
                <w:szCs w:val="20"/>
                <w:lang w:val="en-GB" w:eastAsia="zh-CN"/>
              </w:rPr>
            </w:pPr>
          </w:p>
        </w:tc>
        <w:tc>
          <w:tcPr>
            <w:tcW w:w="1440" w:type="dxa"/>
            <w:tcBorders>
              <w:top w:val="single" w:sz="8" w:space="0" w:color="auto"/>
              <w:left w:val="nil"/>
              <w:bottom w:val="single" w:sz="8" w:space="0" w:color="auto"/>
              <w:right w:val="nil"/>
            </w:tcBorders>
            <w:tcMar>
              <w:left w:w="108" w:type="dxa"/>
              <w:right w:w="108" w:type="dxa"/>
            </w:tcMar>
            <w:vAlign w:val="center"/>
          </w:tcPr>
          <w:p w14:paraId="353557DC" w14:textId="27DB69AA" w:rsidR="00350488" w:rsidRPr="00397E3D" w:rsidRDefault="00350488" w:rsidP="007B2530">
            <w:pPr>
              <w:tabs>
                <w:tab w:val="clear" w:pos="567"/>
                <w:tab w:val="clear" w:pos="1134"/>
                <w:tab w:val="clear" w:pos="1701"/>
                <w:tab w:val="clear" w:pos="2268"/>
              </w:tabs>
              <w:spacing w:before="60" w:after="60" w:line="259" w:lineRule="auto"/>
              <w:ind w:left="540"/>
              <w:jc w:val="right"/>
              <w:rPr>
                <w:sz w:val="20"/>
                <w:szCs w:val="20"/>
                <w:lang w:val="en-GB"/>
              </w:rPr>
            </w:pPr>
            <w:r w:rsidRPr="00397E3D">
              <w:rPr>
                <w:sz w:val="20"/>
                <w:szCs w:val="20"/>
                <w:lang w:val="en-GB"/>
              </w:rPr>
              <w:t>49</w:t>
            </w:r>
            <w:r w:rsidR="00CC0B0B" w:rsidRPr="00397E3D">
              <w:rPr>
                <w:sz w:val="20"/>
                <w:szCs w:val="20"/>
                <w:lang w:val="en-GB"/>
              </w:rPr>
              <w:t> </w:t>
            </w:r>
            <w:r w:rsidR="0019638A" w:rsidRPr="00397E3D">
              <w:rPr>
                <w:sz w:val="20"/>
                <w:szCs w:val="20"/>
                <w:lang w:val="en-GB"/>
              </w:rPr>
              <w:t>493</w:t>
            </w:r>
          </w:p>
        </w:tc>
      </w:tr>
    </w:tbl>
    <w:p w14:paraId="4DDE367E" w14:textId="3BE07AEC" w:rsidR="00171F9E" w:rsidRPr="0082457A" w:rsidRDefault="00C8342D" w:rsidP="00494714">
      <w:pPr>
        <w:pStyle w:val="CBDNormalNoNumber"/>
        <w:tabs>
          <w:tab w:val="clear" w:pos="567"/>
          <w:tab w:val="clear" w:pos="1134"/>
          <w:tab w:val="clear" w:pos="1701"/>
          <w:tab w:val="clear" w:pos="2268"/>
          <w:tab w:val="clear" w:pos="2835"/>
          <w:tab w:val="clear" w:pos="3402"/>
          <w:tab w:val="left" w:pos="810"/>
        </w:tabs>
        <w:spacing w:before="120" w:after="0"/>
        <w:ind w:left="490"/>
        <w:rPr>
          <w:sz w:val="16"/>
          <w:szCs w:val="16"/>
          <w:lang w:val="en-GB"/>
        </w:rPr>
      </w:pPr>
      <w:r w:rsidRPr="0082457A">
        <w:rPr>
          <w:i/>
          <w:iCs/>
          <w:sz w:val="16"/>
          <w:szCs w:val="16"/>
          <w:vertAlign w:val="superscript"/>
          <w:lang w:val="en-GB"/>
        </w:rPr>
        <w:tab/>
        <w:t>a</w:t>
      </w:r>
      <w:r w:rsidRPr="0082457A">
        <w:rPr>
          <w:i/>
          <w:iCs/>
          <w:sz w:val="16"/>
          <w:szCs w:val="16"/>
          <w:vertAlign w:val="superscript"/>
          <w:lang w:val="en-GB"/>
        </w:rPr>
        <w:tab/>
      </w:r>
      <w:r w:rsidR="00494714" w:rsidRPr="0082457A">
        <w:rPr>
          <w:rFonts w:hint="eastAsia"/>
          <w:sz w:val="16"/>
          <w:szCs w:val="16"/>
          <w:lang w:val="en-GB" w:eastAsia="zh-CN"/>
        </w:rPr>
        <w:t>根据情景设想</w:t>
      </w:r>
      <w:r w:rsidR="00494714" w:rsidRPr="0082457A">
        <w:rPr>
          <w:rFonts w:hint="eastAsia"/>
          <w:sz w:val="16"/>
          <w:szCs w:val="16"/>
          <w:lang w:val="en-GB" w:eastAsia="zh-CN"/>
        </w:rPr>
        <w:t>(b)</w:t>
      </w:r>
      <w:r w:rsidR="00494714" w:rsidRPr="0082457A">
        <w:rPr>
          <w:rFonts w:hint="eastAsia"/>
          <w:sz w:val="16"/>
          <w:szCs w:val="16"/>
          <w:lang w:val="en-GB" w:eastAsia="zh-CN"/>
        </w:rPr>
        <w:t>，比</w:t>
      </w:r>
      <w:r w:rsidR="00494714" w:rsidRPr="0082457A">
        <w:rPr>
          <w:rFonts w:hint="eastAsia"/>
          <w:sz w:val="16"/>
          <w:szCs w:val="16"/>
          <w:lang w:val="en-GB" w:eastAsia="zh-CN"/>
        </w:rPr>
        <w:t>2025-2026</w:t>
      </w:r>
      <w:r w:rsidR="00494714" w:rsidRPr="0082457A">
        <w:rPr>
          <w:rFonts w:hint="eastAsia"/>
          <w:sz w:val="16"/>
          <w:szCs w:val="16"/>
          <w:lang w:val="en-GB" w:eastAsia="zh-CN"/>
        </w:rPr>
        <w:t>年核定核心预算增加</w:t>
      </w:r>
      <w:r w:rsidR="00494714" w:rsidRPr="0082457A">
        <w:rPr>
          <w:rFonts w:hint="eastAsia"/>
          <w:sz w:val="16"/>
          <w:szCs w:val="16"/>
          <w:lang w:val="en-GB" w:eastAsia="zh-CN"/>
        </w:rPr>
        <w:t>4%</w:t>
      </w:r>
      <w:r w:rsidR="00494714" w:rsidRPr="0082457A">
        <w:rPr>
          <w:rFonts w:hint="eastAsia"/>
          <w:sz w:val="16"/>
          <w:szCs w:val="16"/>
          <w:lang w:val="en-GB" w:eastAsia="zh-CN"/>
        </w:rPr>
        <w:t>。</w:t>
      </w:r>
    </w:p>
    <w:p w14:paraId="67EBD505" w14:textId="4ED0022D" w:rsidR="00494714" w:rsidRPr="0082457A" w:rsidRDefault="00C8342D" w:rsidP="00494714">
      <w:pPr>
        <w:pStyle w:val="CBDNormalNoNumber"/>
        <w:tabs>
          <w:tab w:val="clear" w:pos="567"/>
          <w:tab w:val="clear" w:pos="1134"/>
          <w:tab w:val="clear" w:pos="1701"/>
          <w:tab w:val="clear" w:pos="2268"/>
          <w:tab w:val="clear" w:pos="2835"/>
          <w:tab w:val="clear" w:pos="3402"/>
          <w:tab w:val="left" w:pos="810"/>
        </w:tabs>
        <w:spacing w:after="0"/>
        <w:ind w:left="490"/>
        <w:rPr>
          <w:sz w:val="16"/>
          <w:szCs w:val="16"/>
          <w:lang w:val="en-GB" w:eastAsia="zh-CN"/>
        </w:rPr>
      </w:pPr>
      <w:r w:rsidRPr="0082457A">
        <w:rPr>
          <w:i/>
          <w:iCs/>
          <w:sz w:val="16"/>
          <w:szCs w:val="16"/>
          <w:vertAlign w:val="superscript"/>
          <w:lang w:val="en-GB" w:eastAsia="zh-CN"/>
        </w:rPr>
        <w:tab/>
        <w:t>b</w:t>
      </w:r>
      <w:r w:rsidRPr="0082457A">
        <w:rPr>
          <w:i/>
          <w:iCs/>
          <w:sz w:val="16"/>
          <w:szCs w:val="16"/>
          <w:vertAlign w:val="superscript"/>
          <w:lang w:val="en-GB" w:eastAsia="zh-CN"/>
        </w:rPr>
        <w:tab/>
      </w:r>
      <w:r w:rsidR="00494714" w:rsidRPr="0082457A">
        <w:rPr>
          <w:sz w:val="16"/>
          <w:szCs w:val="16"/>
          <w:lang w:val="en-GB" w:eastAsia="zh-CN"/>
        </w:rPr>
        <w:t>根据情景设想</w:t>
      </w:r>
      <w:r w:rsidR="00494714" w:rsidRPr="0082457A">
        <w:rPr>
          <w:rFonts w:hint="eastAsia"/>
          <w:sz w:val="16"/>
          <w:szCs w:val="16"/>
          <w:lang w:val="en-GB" w:eastAsia="zh-CN"/>
        </w:rPr>
        <w:t>(c)</w:t>
      </w:r>
      <w:r w:rsidR="00494714" w:rsidRPr="0082457A">
        <w:rPr>
          <w:sz w:val="16"/>
          <w:szCs w:val="16"/>
          <w:lang w:val="en-GB" w:eastAsia="zh-CN"/>
        </w:rPr>
        <w:t>，</w:t>
      </w:r>
      <w:r w:rsidR="00494714" w:rsidRPr="0082457A">
        <w:rPr>
          <w:rFonts w:hint="eastAsia"/>
          <w:sz w:val="16"/>
          <w:szCs w:val="16"/>
          <w:lang w:val="en-GB" w:eastAsia="zh-CN"/>
        </w:rPr>
        <w:t>比</w:t>
      </w:r>
      <w:r w:rsidR="00494714" w:rsidRPr="0082457A">
        <w:rPr>
          <w:rFonts w:hint="eastAsia"/>
          <w:sz w:val="16"/>
          <w:szCs w:val="16"/>
          <w:lang w:val="en-GB" w:eastAsia="zh-CN"/>
        </w:rPr>
        <w:t>2025-2026</w:t>
      </w:r>
      <w:r w:rsidR="00494714" w:rsidRPr="0082457A">
        <w:rPr>
          <w:sz w:val="16"/>
          <w:szCs w:val="16"/>
          <w:lang w:val="en-GB" w:eastAsia="zh-CN"/>
        </w:rPr>
        <w:t>年核定核心预算增加</w:t>
      </w:r>
      <w:r w:rsidR="00494714" w:rsidRPr="0082457A">
        <w:rPr>
          <w:rFonts w:hint="eastAsia"/>
          <w:sz w:val="16"/>
          <w:szCs w:val="16"/>
          <w:lang w:val="en-GB" w:eastAsia="zh-CN"/>
        </w:rPr>
        <w:t>0%</w:t>
      </w:r>
      <w:r w:rsidR="00494714" w:rsidRPr="0082457A">
        <w:rPr>
          <w:sz w:val="16"/>
          <w:szCs w:val="16"/>
          <w:lang w:val="en-GB" w:eastAsia="zh-CN"/>
        </w:rPr>
        <w:t>。</w:t>
      </w:r>
    </w:p>
    <w:p w14:paraId="48BF01EE" w14:textId="0C2540A8" w:rsidR="00494714" w:rsidRPr="00494714" w:rsidRDefault="00C8342D" w:rsidP="00494714">
      <w:pPr>
        <w:pStyle w:val="CBDNormalNoNumber"/>
        <w:tabs>
          <w:tab w:val="clear" w:pos="567"/>
          <w:tab w:val="clear" w:pos="1134"/>
          <w:tab w:val="clear" w:pos="1701"/>
          <w:tab w:val="clear" w:pos="2268"/>
          <w:tab w:val="clear" w:pos="2835"/>
          <w:tab w:val="clear" w:pos="3402"/>
          <w:tab w:val="left" w:pos="810"/>
        </w:tabs>
        <w:ind w:left="490"/>
        <w:rPr>
          <w:sz w:val="18"/>
          <w:szCs w:val="18"/>
          <w:lang w:val="en-GB" w:eastAsia="zh-CN"/>
        </w:rPr>
      </w:pPr>
      <w:r w:rsidRPr="0082457A">
        <w:rPr>
          <w:i/>
          <w:iCs/>
          <w:sz w:val="16"/>
          <w:szCs w:val="16"/>
          <w:vertAlign w:val="superscript"/>
          <w:lang w:val="en-GB" w:eastAsia="zh-CN"/>
        </w:rPr>
        <w:tab/>
        <w:t>c</w:t>
      </w:r>
      <w:r w:rsidRPr="0082457A">
        <w:rPr>
          <w:i/>
          <w:iCs/>
          <w:sz w:val="16"/>
          <w:szCs w:val="16"/>
          <w:vertAlign w:val="superscript"/>
          <w:lang w:val="en-GB" w:eastAsia="zh-CN"/>
        </w:rPr>
        <w:tab/>
      </w:r>
      <w:r w:rsidR="00494714" w:rsidRPr="0082457A">
        <w:rPr>
          <w:sz w:val="16"/>
          <w:szCs w:val="16"/>
          <w:lang w:val="en-GB" w:eastAsia="zh-CN"/>
        </w:rPr>
        <w:t>根据情景设想</w:t>
      </w:r>
      <w:r w:rsidR="00494714" w:rsidRPr="0082457A">
        <w:rPr>
          <w:rFonts w:hint="eastAsia"/>
          <w:sz w:val="16"/>
          <w:szCs w:val="16"/>
          <w:lang w:val="en-GB" w:eastAsia="zh-CN"/>
        </w:rPr>
        <w:t>(a)</w:t>
      </w:r>
      <w:r w:rsidR="00494714" w:rsidRPr="0082457A">
        <w:rPr>
          <w:sz w:val="16"/>
          <w:szCs w:val="16"/>
          <w:lang w:val="en-GB" w:eastAsia="zh-CN"/>
        </w:rPr>
        <w:t>，</w:t>
      </w:r>
      <w:r w:rsidR="00494714" w:rsidRPr="0082457A">
        <w:rPr>
          <w:rFonts w:hint="eastAsia"/>
          <w:sz w:val="16"/>
          <w:szCs w:val="16"/>
          <w:lang w:val="en-GB" w:eastAsia="zh-CN"/>
        </w:rPr>
        <w:t>比</w:t>
      </w:r>
      <w:r w:rsidR="00494714" w:rsidRPr="0082457A">
        <w:rPr>
          <w:rFonts w:hint="eastAsia"/>
          <w:sz w:val="16"/>
          <w:szCs w:val="16"/>
          <w:lang w:val="en-GB" w:eastAsia="zh-CN"/>
        </w:rPr>
        <w:t>2025-2026</w:t>
      </w:r>
      <w:r w:rsidR="00494714" w:rsidRPr="0082457A">
        <w:rPr>
          <w:sz w:val="16"/>
          <w:szCs w:val="16"/>
          <w:lang w:val="en-GB" w:eastAsia="zh-CN"/>
        </w:rPr>
        <w:t>年核定核心预算增加</w:t>
      </w:r>
      <w:r w:rsidR="00494714" w:rsidRPr="0082457A">
        <w:rPr>
          <w:rFonts w:hint="eastAsia"/>
          <w:sz w:val="16"/>
          <w:szCs w:val="16"/>
          <w:lang w:val="en-GB" w:eastAsia="zh-CN"/>
        </w:rPr>
        <w:t>11%</w:t>
      </w:r>
      <w:r w:rsidR="00494714" w:rsidRPr="0082457A">
        <w:rPr>
          <w:sz w:val="16"/>
          <w:szCs w:val="16"/>
          <w:lang w:val="en-GB" w:eastAsia="zh-CN"/>
        </w:rPr>
        <w:t>。</w:t>
      </w:r>
    </w:p>
    <w:p w14:paraId="53AD347C" w14:textId="71100B82" w:rsidR="00350488" w:rsidRPr="003E049F" w:rsidDel="00B57C26" w:rsidRDefault="006A36A4" w:rsidP="007B2530">
      <w:pPr>
        <w:pStyle w:val="CBDTableTitle"/>
        <w:tabs>
          <w:tab w:val="clear" w:pos="567"/>
          <w:tab w:val="clear" w:pos="1134"/>
          <w:tab w:val="clear" w:pos="1701"/>
          <w:tab w:val="clear" w:pos="2268"/>
          <w:tab w:val="clear" w:pos="2835"/>
          <w:tab w:val="clear" w:pos="3402"/>
        </w:tabs>
        <w:spacing w:before="240"/>
        <w:ind w:left="490"/>
        <w:rPr>
          <w:sz w:val="24"/>
          <w:lang w:val="en-GB" w:eastAsia="zh-CN"/>
        </w:rPr>
      </w:pPr>
      <w:r>
        <w:rPr>
          <w:rFonts w:hint="eastAsia"/>
          <w:b w:val="0"/>
          <w:bCs/>
          <w:sz w:val="24"/>
          <w:lang w:val="en-GB" w:eastAsia="zh-CN"/>
        </w:rPr>
        <w:t>表</w:t>
      </w:r>
      <w:r w:rsidR="00350488" w:rsidRPr="003E049F">
        <w:rPr>
          <w:b w:val="0"/>
          <w:bCs/>
          <w:sz w:val="24"/>
          <w:lang w:val="en-GB" w:eastAsia="zh-CN"/>
        </w:rPr>
        <w:t xml:space="preserve">2 </w:t>
      </w:r>
      <w:r w:rsidR="00350488" w:rsidRPr="003E049F">
        <w:rPr>
          <w:sz w:val="24"/>
          <w:lang w:val="en-GB" w:eastAsia="zh-CN"/>
        </w:rPr>
        <w:br/>
      </w:r>
      <w:r>
        <w:rPr>
          <w:rFonts w:hint="eastAsia"/>
          <w:sz w:val="24"/>
          <w:lang w:val="en-GB" w:eastAsia="zh-CN"/>
        </w:rPr>
        <w:t>每个两年期的员额资源</w:t>
      </w:r>
    </w:p>
    <w:tbl>
      <w:tblPr>
        <w:tblW w:w="0" w:type="auto"/>
        <w:tblInd w:w="490" w:type="dxa"/>
        <w:tblLook w:val="04A0" w:firstRow="1" w:lastRow="0" w:firstColumn="1" w:lastColumn="0" w:noHBand="0" w:noVBand="1"/>
      </w:tblPr>
      <w:tblGrid>
        <w:gridCol w:w="3170"/>
        <w:gridCol w:w="832"/>
        <w:gridCol w:w="4685"/>
      </w:tblGrid>
      <w:tr w:rsidR="00350488" w:rsidRPr="006A36A4" w14:paraId="57FE278C" w14:textId="77777777" w:rsidTr="007425AD">
        <w:trPr>
          <w:trHeight w:val="300"/>
        </w:trPr>
        <w:tc>
          <w:tcPr>
            <w:tcW w:w="3170" w:type="dxa"/>
            <w:tcBorders>
              <w:top w:val="single" w:sz="8" w:space="0" w:color="auto"/>
              <w:left w:val="nil"/>
              <w:bottom w:val="single" w:sz="8" w:space="0" w:color="auto"/>
              <w:right w:val="nil"/>
            </w:tcBorders>
            <w:tcMar>
              <w:left w:w="108" w:type="dxa"/>
              <w:right w:w="108" w:type="dxa"/>
            </w:tcMar>
            <w:vAlign w:val="center"/>
          </w:tcPr>
          <w:p w14:paraId="36C360C0" w14:textId="4FB75785" w:rsidR="00350488" w:rsidRPr="006A36A4" w:rsidRDefault="006A36A4" w:rsidP="007B2530">
            <w:pPr>
              <w:tabs>
                <w:tab w:val="clear" w:pos="567"/>
                <w:tab w:val="clear" w:pos="1134"/>
                <w:tab w:val="clear" w:pos="1701"/>
                <w:tab w:val="clear" w:pos="2268"/>
              </w:tabs>
              <w:rPr>
                <w:rFonts w:ascii="KaiTi" w:eastAsia="KaiTi" w:hAnsi="KaiTi"/>
                <w:sz w:val="20"/>
                <w:szCs w:val="20"/>
                <w:lang w:val="en-GB"/>
              </w:rPr>
            </w:pPr>
            <w:r>
              <w:rPr>
                <w:rFonts w:ascii="KaiTi" w:eastAsia="KaiTi" w:hAnsi="KaiTi" w:hint="eastAsia"/>
                <w:sz w:val="20"/>
                <w:szCs w:val="20"/>
                <w:lang w:val="en-GB" w:eastAsia="zh-CN"/>
              </w:rPr>
              <w:t>员额资源</w:t>
            </w:r>
          </w:p>
        </w:tc>
        <w:tc>
          <w:tcPr>
            <w:tcW w:w="832" w:type="dxa"/>
            <w:tcBorders>
              <w:top w:val="single" w:sz="8" w:space="0" w:color="auto"/>
              <w:left w:val="nil"/>
              <w:bottom w:val="single" w:sz="8" w:space="0" w:color="auto"/>
              <w:right w:val="nil"/>
            </w:tcBorders>
            <w:tcMar>
              <w:left w:w="108" w:type="dxa"/>
              <w:right w:w="108" w:type="dxa"/>
            </w:tcMar>
            <w:vAlign w:val="center"/>
          </w:tcPr>
          <w:p w14:paraId="00636837" w14:textId="3476CD64" w:rsidR="00350488" w:rsidRPr="006A36A4" w:rsidRDefault="006A36A4" w:rsidP="007B2530">
            <w:pPr>
              <w:tabs>
                <w:tab w:val="clear" w:pos="567"/>
                <w:tab w:val="clear" w:pos="1134"/>
                <w:tab w:val="clear" w:pos="1701"/>
                <w:tab w:val="clear" w:pos="2268"/>
              </w:tabs>
              <w:spacing w:before="60"/>
              <w:jc w:val="right"/>
              <w:rPr>
                <w:rFonts w:ascii="KaiTi" w:eastAsia="KaiTi" w:hAnsi="KaiTi"/>
                <w:sz w:val="20"/>
                <w:szCs w:val="20"/>
                <w:lang w:val="en-GB"/>
              </w:rPr>
            </w:pPr>
            <w:r>
              <w:rPr>
                <w:rFonts w:ascii="KaiTi" w:eastAsia="KaiTi" w:hAnsi="KaiTi" w:hint="eastAsia"/>
                <w:sz w:val="20"/>
                <w:szCs w:val="20"/>
                <w:lang w:val="en-GB" w:eastAsia="zh-CN"/>
              </w:rPr>
              <w:t>数目</w:t>
            </w:r>
          </w:p>
        </w:tc>
        <w:tc>
          <w:tcPr>
            <w:tcW w:w="4685" w:type="dxa"/>
            <w:tcBorders>
              <w:top w:val="single" w:sz="8" w:space="0" w:color="auto"/>
              <w:left w:val="nil"/>
              <w:bottom w:val="single" w:sz="8" w:space="0" w:color="auto"/>
              <w:right w:val="nil"/>
            </w:tcBorders>
            <w:tcMar>
              <w:left w:w="108" w:type="dxa"/>
              <w:right w:w="108" w:type="dxa"/>
            </w:tcMar>
            <w:vAlign w:val="center"/>
          </w:tcPr>
          <w:p w14:paraId="00A1BDE2" w14:textId="6EA08D88" w:rsidR="00350488" w:rsidRPr="006A36A4" w:rsidRDefault="006A36A4" w:rsidP="007B2530">
            <w:pPr>
              <w:tabs>
                <w:tab w:val="clear" w:pos="567"/>
                <w:tab w:val="clear" w:pos="1134"/>
                <w:tab w:val="clear" w:pos="1701"/>
                <w:tab w:val="clear" w:pos="2268"/>
              </w:tabs>
              <w:spacing w:before="60"/>
              <w:ind w:left="175"/>
              <w:rPr>
                <w:rFonts w:ascii="KaiTi" w:eastAsia="KaiTi" w:hAnsi="KaiTi"/>
                <w:sz w:val="20"/>
                <w:szCs w:val="20"/>
                <w:lang w:val="en-GB"/>
              </w:rPr>
            </w:pPr>
            <w:r>
              <w:rPr>
                <w:rFonts w:ascii="KaiTi" w:eastAsia="KaiTi" w:hAnsi="KaiTi" w:hint="eastAsia"/>
                <w:sz w:val="20"/>
                <w:szCs w:val="20"/>
                <w:lang w:val="en-GB" w:eastAsia="zh-CN"/>
              </w:rPr>
              <w:t>职等</w:t>
            </w:r>
          </w:p>
        </w:tc>
      </w:tr>
      <w:tr w:rsidR="00350488" w:rsidRPr="006A36A4" w14:paraId="024FED4C" w14:textId="77777777" w:rsidTr="007425AD">
        <w:trPr>
          <w:trHeight w:val="300"/>
        </w:trPr>
        <w:tc>
          <w:tcPr>
            <w:tcW w:w="3170" w:type="dxa"/>
            <w:tcMar>
              <w:left w:w="108" w:type="dxa"/>
              <w:right w:w="108" w:type="dxa"/>
            </w:tcMar>
            <w:vAlign w:val="center"/>
          </w:tcPr>
          <w:p w14:paraId="4C4000A9" w14:textId="246BFFCE" w:rsidR="00350488" w:rsidRPr="006A36A4" w:rsidRDefault="006A36A4" w:rsidP="006A36A4">
            <w:pPr>
              <w:tabs>
                <w:tab w:val="clear" w:pos="567"/>
                <w:tab w:val="clear" w:pos="1134"/>
                <w:tab w:val="clear" w:pos="1701"/>
                <w:tab w:val="clear" w:pos="2268"/>
              </w:tabs>
              <w:rPr>
                <w:sz w:val="20"/>
                <w:szCs w:val="20"/>
                <w:lang w:val="en-GB"/>
              </w:rPr>
            </w:pPr>
            <w:r>
              <w:rPr>
                <w:rFonts w:ascii="KaiTi" w:eastAsia="KaiTi" w:hAnsi="KaiTi" w:hint="eastAsia"/>
                <w:sz w:val="20"/>
                <w:szCs w:val="20"/>
                <w:lang w:val="en-GB" w:eastAsia="zh-CN"/>
              </w:rPr>
              <w:t>核心预算</w:t>
            </w:r>
          </w:p>
        </w:tc>
        <w:tc>
          <w:tcPr>
            <w:tcW w:w="832" w:type="dxa"/>
            <w:tcMar>
              <w:left w:w="108" w:type="dxa"/>
              <w:right w:w="108" w:type="dxa"/>
            </w:tcMar>
            <w:vAlign w:val="center"/>
          </w:tcPr>
          <w:p w14:paraId="4E66278A" w14:textId="77777777" w:rsidR="00350488" w:rsidRPr="006A36A4" w:rsidRDefault="00350488" w:rsidP="007B2530">
            <w:pPr>
              <w:tabs>
                <w:tab w:val="clear" w:pos="567"/>
                <w:tab w:val="clear" w:pos="1134"/>
                <w:tab w:val="clear" w:pos="1701"/>
                <w:tab w:val="clear" w:pos="2268"/>
              </w:tabs>
              <w:rPr>
                <w:sz w:val="20"/>
                <w:szCs w:val="20"/>
                <w:lang w:val="en-GB"/>
              </w:rPr>
            </w:pPr>
          </w:p>
        </w:tc>
        <w:tc>
          <w:tcPr>
            <w:tcW w:w="4685" w:type="dxa"/>
            <w:tcBorders>
              <w:top w:val="single" w:sz="8" w:space="0" w:color="auto"/>
              <w:bottom w:val="nil"/>
              <w:right w:val="nil"/>
            </w:tcBorders>
            <w:tcMar>
              <w:left w:w="108" w:type="dxa"/>
              <w:right w:w="108" w:type="dxa"/>
            </w:tcMar>
            <w:vAlign w:val="center"/>
          </w:tcPr>
          <w:p w14:paraId="4007B24C" w14:textId="77777777" w:rsidR="00350488" w:rsidRPr="006A36A4" w:rsidRDefault="00350488" w:rsidP="007B2530">
            <w:pPr>
              <w:tabs>
                <w:tab w:val="clear" w:pos="567"/>
                <w:tab w:val="clear" w:pos="1134"/>
                <w:tab w:val="clear" w:pos="1701"/>
                <w:tab w:val="clear" w:pos="2268"/>
              </w:tabs>
              <w:rPr>
                <w:sz w:val="20"/>
                <w:szCs w:val="20"/>
                <w:lang w:val="en-GB"/>
              </w:rPr>
            </w:pPr>
          </w:p>
        </w:tc>
      </w:tr>
      <w:tr w:rsidR="00350488" w:rsidRPr="006A36A4" w14:paraId="22039FAA" w14:textId="77777777" w:rsidTr="007425AD">
        <w:trPr>
          <w:trHeight w:val="300"/>
        </w:trPr>
        <w:tc>
          <w:tcPr>
            <w:tcW w:w="3170" w:type="dxa"/>
            <w:tcMar>
              <w:left w:w="108" w:type="dxa"/>
              <w:right w:w="108" w:type="dxa"/>
            </w:tcMar>
            <w:vAlign w:val="center"/>
          </w:tcPr>
          <w:p w14:paraId="4F4F2E5C" w14:textId="3745095F" w:rsidR="00350488" w:rsidRPr="006A36A4" w:rsidRDefault="00350488" w:rsidP="007B2530">
            <w:pPr>
              <w:tabs>
                <w:tab w:val="clear" w:pos="567"/>
                <w:tab w:val="clear" w:pos="1134"/>
                <w:tab w:val="clear" w:pos="1701"/>
                <w:tab w:val="clear" w:pos="2268"/>
              </w:tabs>
              <w:spacing w:before="60"/>
              <w:rPr>
                <w:sz w:val="20"/>
                <w:szCs w:val="20"/>
                <w:lang w:val="en-GB"/>
              </w:rPr>
            </w:pPr>
            <w:r w:rsidRPr="006A36A4">
              <w:rPr>
                <w:sz w:val="20"/>
                <w:szCs w:val="20"/>
                <w:lang w:val="en-GB"/>
              </w:rPr>
              <w:t>2025–2026</w:t>
            </w:r>
            <w:r w:rsidR="006A36A4">
              <w:rPr>
                <w:rFonts w:hint="eastAsia"/>
                <w:sz w:val="20"/>
                <w:szCs w:val="20"/>
                <w:lang w:val="en-GB" w:eastAsia="zh-CN"/>
              </w:rPr>
              <w:t>两年期核定员额</w:t>
            </w:r>
          </w:p>
        </w:tc>
        <w:tc>
          <w:tcPr>
            <w:tcW w:w="832" w:type="dxa"/>
            <w:tcMar>
              <w:left w:w="108" w:type="dxa"/>
              <w:right w:w="108" w:type="dxa"/>
            </w:tcMar>
            <w:vAlign w:val="center"/>
          </w:tcPr>
          <w:p w14:paraId="2BB270A4" w14:textId="77777777" w:rsidR="00350488" w:rsidRPr="006A36A4" w:rsidRDefault="00350488" w:rsidP="007B2530">
            <w:pPr>
              <w:tabs>
                <w:tab w:val="clear" w:pos="567"/>
                <w:tab w:val="clear" w:pos="1134"/>
                <w:tab w:val="clear" w:pos="1701"/>
                <w:tab w:val="clear" w:pos="2268"/>
              </w:tabs>
              <w:spacing w:before="60"/>
              <w:jc w:val="right"/>
              <w:rPr>
                <w:sz w:val="20"/>
                <w:szCs w:val="20"/>
                <w:lang w:val="en-GB"/>
              </w:rPr>
            </w:pPr>
            <w:r w:rsidRPr="006A36A4">
              <w:rPr>
                <w:sz w:val="20"/>
                <w:szCs w:val="20"/>
                <w:lang w:val="en-GB"/>
              </w:rPr>
              <w:t>87</w:t>
            </w:r>
          </w:p>
        </w:tc>
        <w:tc>
          <w:tcPr>
            <w:tcW w:w="4685" w:type="dxa"/>
            <w:tcMar>
              <w:left w:w="108" w:type="dxa"/>
              <w:right w:w="108" w:type="dxa"/>
            </w:tcMar>
            <w:vAlign w:val="center"/>
          </w:tcPr>
          <w:p w14:paraId="77981FA9" w14:textId="2F92A31D" w:rsidR="00350488" w:rsidRPr="006A36A4" w:rsidRDefault="00350488" w:rsidP="007B2530">
            <w:pPr>
              <w:tabs>
                <w:tab w:val="clear" w:pos="567"/>
                <w:tab w:val="clear" w:pos="1134"/>
                <w:tab w:val="clear" w:pos="1701"/>
                <w:tab w:val="clear" w:pos="2268"/>
              </w:tabs>
              <w:spacing w:before="60"/>
              <w:ind w:left="175"/>
              <w:rPr>
                <w:sz w:val="20"/>
                <w:szCs w:val="20"/>
                <w:lang w:val="en-GB" w:eastAsia="zh-CN"/>
              </w:rPr>
            </w:pPr>
            <w:r w:rsidRPr="006A36A4">
              <w:rPr>
                <w:sz w:val="20"/>
                <w:szCs w:val="20"/>
                <w:lang w:val="en-GB" w:eastAsia="zh-CN"/>
              </w:rPr>
              <w:t>1</w:t>
            </w:r>
            <w:r w:rsidR="006A36A4">
              <w:rPr>
                <w:rFonts w:hint="eastAsia"/>
                <w:sz w:val="20"/>
                <w:szCs w:val="20"/>
                <w:lang w:val="en-GB" w:eastAsia="zh-CN"/>
              </w:rPr>
              <w:t>个</w:t>
            </w:r>
            <w:r w:rsidR="00547117">
              <w:rPr>
                <w:rFonts w:hint="eastAsia"/>
                <w:sz w:val="20"/>
                <w:szCs w:val="20"/>
                <w:lang w:val="en-GB" w:eastAsia="zh-CN"/>
              </w:rPr>
              <w:t>助理秘书长</w:t>
            </w:r>
            <w:r w:rsidR="006A36A4">
              <w:rPr>
                <w:sz w:val="20"/>
                <w:szCs w:val="20"/>
                <w:lang w:val="en-GB" w:eastAsia="zh-CN"/>
              </w:rPr>
              <w:t>、</w:t>
            </w:r>
            <w:r w:rsidRPr="006A36A4">
              <w:rPr>
                <w:sz w:val="20"/>
                <w:szCs w:val="20"/>
                <w:lang w:val="en-GB" w:eastAsia="zh-CN"/>
              </w:rPr>
              <w:t>3</w:t>
            </w:r>
            <w:r w:rsidR="006A36A4">
              <w:rPr>
                <w:rFonts w:hint="eastAsia"/>
                <w:sz w:val="20"/>
                <w:szCs w:val="20"/>
                <w:lang w:val="en-GB" w:eastAsia="zh-CN"/>
              </w:rPr>
              <w:t>个</w:t>
            </w:r>
            <w:r w:rsidR="00CC0B0B" w:rsidRPr="006A36A4">
              <w:rPr>
                <w:sz w:val="20"/>
                <w:szCs w:val="20"/>
                <w:lang w:val="en-GB" w:eastAsia="zh-CN"/>
              </w:rPr>
              <w:t> </w:t>
            </w:r>
            <w:r w:rsidRPr="006A36A4">
              <w:rPr>
                <w:sz w:val="20"/>
                <w:szCs w:val="20"/>
                <w:lang w:val="en-GB" w:eastAsia="zh-CN"/>
              </w:rPr>
              <w:t>D-1</w:t>
            </w:r>
            <w:r w:rsidR="006A36A4">
              <w:rPr>
                <w:sz w:val="20"/>
                <w:szCs w:val="20"/>
                <w:lang w:val="en-GB" w:eastAsia="zh-CN"/>
              </w:rPr>
              <w:t>、</w:t>
            </w:r>
            <w:r w:rsidRPr="006A36A4">
              <w:rPr>
                <w:sz w:val="20"/>
                <w:szCs w:val="20"/>
                <w:lang w:val="en-GB" w:eastAsia="zh-CN"/>
              </w:rPr>
              <w:t>10</w:t>
            </w:r>
            <w:r w:rsidR="00CC0B0B" w:rsidRPr="006A36A4">
              <w:rPr>
                <w:sz w:val="20"/>
                <w:szCs w:val="20"/>
                <w:lang w:val="en-GB" w:eastAsia="zh-CN"/>
              </w:rPr>
              <w:t> </w:t>
            </w:r>
            <w:r w:rsidR="006A36A4">
              <w:rPr>
                <w:rFonts w:hint="eastAsia"/>
                <w:sz w:val="20"/>
                <w:szCs w:val="20"/>
                <w:lang w:val="en-GB" w:eastAsia="zh-CN"/>
              </w:rPr>
              <w:t>个</w:t>
            </w:r>
            <w:r w:rsidRPr="006A36A4">
              <w:rPr>
                <w:sz w:val="20"/>
                <w:szCs w:val="20"/>
                <w:lang w:val="en-GB" w:eastAsia="zh-CN"/>
              </w:rPr>
              <w:t>P-5</w:t>
            </w:r>
            <w:r w:rsidR="006A36A4">
              <w:rPr>
                <w:sz w:val="20"/>
                <w:szCs w:val="20"/>
                <w:lang w:val="en-GB" w:eastAsia="zh-CN"/>
              </w:rPr>
              <w:t>、</w:t>
            </w:r>
            <w:r w:rsidRPr="006A36A4">
              <w:rPr>
                <w:sz w:val="20"/>
                <w:szCs w:val="20"/>
                <w:lang w:val="en-GB" w:eastAsia="zh-CN"/>
              </w:rPr>
              <w:t>16</w:t>
            </w:r>
            <w:r w:rsidR="00CC0B0B" w:rsidRPr="006A36A4">
              <w:rPr>
                <w:sz w:val="20"/>
                <w:szCs w:val="20"/>
                <w:lang w:val="en-GB" w:eastAsia="zh-CN"/>
              </w:rPr>
              <w:t> </w:t>
            </w:r>
            <w:r w:rsidR="006A36A4">
              <w:rPr>
                <w:rFonts w:hint="eastAsia"/>
                <w:sz w:val="20"/>
                <w:szCs w:val="20"/>
                <w:lang w:val="en-GB" w:eastAsia="zh-CN"/>
              </w:rPr>
              <w:t>个</w:t>
            </w:r>
            <w:r w:rsidRPr="006A36A4">
              <w:rPr>
                <w:sz w:val="20"/>
                <w:szCs w:val="20"/>
                <w:lang w:val="en-GB" w:eastAsia="zh-CN"/>
              </w:rPr>
              <w:t>P-4</w:t>
            </w:r>
            <w:r w:rsidR="006A36A4">
              <w:rPr>
                <w:sz w:val="20"/>
                <w:szCs w:val="20"/>
                <w:lang w:val="en-GB" w:eastAsia="zh-CN"/>
              </w:rPr>
              <w:t>、</w:t>
            </w:r>
            <w:r w:rsidRPr="006A36A4">
              <w:rPr>
                <w:sz w:val="20"/>
                <w:szCs w:val="20"/>
                <w:lang w:val="en-GB" w:eastAsia="zh-CN"/>
              </w:rPr>
              <w:t>16</w:t>
            </w:r>
            <w:r w:rsidR="00CC0B0B" w:rsidRPr="006A36A4">
              <w:rPr>
                <w:sz w:val="20"/>
                <w:szCs w:val="20"/>
                <w:lang w:val="en-GB" w:eastAsia="zh-CN"/>
              </w:rPr>
              <w:t> </w:t>
            </w:r>
            <w:r w:rsidR="006A36A4">
              <w:rPr>
                <w:rFonts w:hint="eastAsia"/>
                <w:sz w:val="20"/>
                <w:szCs w:val="20"/>
                <w:lang w:val="en-GB" w:eastAsia="zh-CN"/>
              </w:rPr>
              <w:t>个</w:t>
            </w:r>
            <w:r w:rsidRPr="006A36A4">
              <w:rPr>
                <w:sz w:val="20"/>
                <w:szCs w:val="20"/>
                <w:lang w:val="en-GB" w:eastAsia="zh-CN"/>
              </w:rPr>
              <w:t>P-3</w:t>
            </w:r>
            <w:r w:rsidR="006A36A4">
              <w:rPr>
                <w:sz w:val="20"/>
                <w:szCs w:val="20"/>
                <w:lang w:val="en-GB" w:eastAsia="zh-CN"/>
              </w:rPr>
              <w:t>、</w:t>
            </w:r>
            <w:r w:rsidRPr="006A36A4">
              <w:rPr>
                <w:sz w:val="20"/>
                <w:szCs w:val="20"/>
                <w:lang w:val="en-GB" w:eastAsia="zh-CN"/>
              </w:rPr>
              <w:t>10</w:t>
            </w:r>
            <w:r w:rsidR="006A36A4">
              <w:rPr>
                <w:rFonts w:hint="eastAsia"/>
                <w:sz w:val="20"/>
                <w:szCs w:val="20"/>
                <w:lang w:val="en-GB" w:eastAsia="zh-CN"/>
              </w:rPr>
              <w:t>个</w:t>
            </w:r>
            <w:r w:rsidR="00CC0B0B" w:rsidRPr="006A36A4">
              <w:rPr>
                <w:sz w:val="20"/>
                <w:szCs w:val="20"/>
                <w:lang w:val="en-GB" w:eastAsia="zh-CN"/>
              </w:rPr>
              <w:t> </w:t>
            </w:r>
            <w:r w:rsidRPr="006A36A4">
              <w:rPr>
                <w:sz w:val="20"/>
                <w:szCs w:val="20"/>
                <w:lang w:val="en-GB" w:eastAsia="zh-CN"/>
              </w:rPr>
              <w:t>P-2</w:t>
            </w:r>
            <w:r w:rsidR="006A36A4">
              <w:rPr>
                <w:sz w:val="20"/>
                <w:szCs w:val="20"/>
                <w:lang w:val="en-GB" w:eastAsia="zh-CN"/>
              </w:rPr>
              <w:t>、</w:t>
            </w:r>
            <w:r w:rsidRPr="006A36A4">
              <w:rPr>
                <w:sz w:val="20"/>
                <w:szCs w:val="20"/>
                <w:lang w:val="en-GB" w:eastAsia="zh-CN"/>
              </w:rPr>
              <w:t>31</w:t>
            </w:r>
            <w:r w:rsidR="00CC0B0B" w:rsidRPr="006A36A4">
              <w:rPr>
                <w:sz w:val="20"/>
                <w:szCs w:val="20"/>
                <w:lang w:val="en-GB" w:eastAsia="zh-CN"/>
              </w:rPr>
              <w:t> </w:t>
            </w:r>
            <w:r w:rsidR="006A36A4">
              <w:rPr>
                <w:rFonts w:hint="eastAsia"/>
                <w:sz w:val="20"/>
                <w:szCs w:val="20"/>
                <w:lang w:val="en-GB" w:eastAsia="zh-CN"/>
              </w:rPr>
              <w:t>个</w:t>
            </w:r>
            <w:r w:rsidR="00F0524E">
              <w:rPr>
                <w:rFonts w:hint="eastAsia"/>
                <w:sz w:val="20"/>
                <w:szCs w:val="20"/>
                <w:lang w:val="en-GB" w:eastAsia="zh-CN"/>
              </w:rPr>
              <w:t>一般事务人员</w:t>
            </w:r>
          </w:p>
        </w:tc>
      </w:tr>
      <w:tr w:rsidR="00350488" w:rsidRPr="006A36A4" w14:paraId="707FA9E4" w14:textId="77777777" w:rsidTr="007425AD">
        <w:trPr>
          <w:trHeight w:val="300"/>
        </w:trPr>
        <w:tc>
          <w:tcPr>
            <w:tcW w:w="3170" w:type="dxa"/>
            <w:tcBorders>
              <w:left w:val="nil"/>
              <w:bottom w:val="single" w:sz="8" w:space="0" w:color="auto"/>
              <w:right w:val="nil"/>
            </w:tcBorders>
            <w:tcMar>
              <w:left w:w="108" w:type="dxa"/>
              <w:right w:w="108" w:type="dxa"/>
            </w:tcMar>
            <w:vAlign w:val="center"/>
          </w:tcPr>
          <w:p w14:paraId="00110D9C" w14:textId="5BC89050" w:rsidR="00350488" w:rsidRPr="006A36A4" w:rsidRDefault="00350488" w:rsidP="007B2530">
            <w:pPr>
              <w:tabs>
                <w:tab w:val="clear" w:pos="567"/>
                <w:tab w:val="clear" w:pos="1134"/>
                <w:tab w:val="clear" w:pos="1701"/>
                <w:tab w:val="clear" w:pos="2268"/>
              </w:tabs>
              <w:spacing w:before="60"/>
              <w:rPr>
                <w:sz w:val="20"/>
                <w:szCs w:val="20"/>
                <w:lang w:val="en-GB"/>
              </w:rPr>
            </w:pPr>
            <w:r w:rsidRPr="006A36A4">
              <w:rPr>
                <w:sz w:val="20"/>
                <w:szCs w:val="20"/>
                <w:lang w:val="en-GB"/>
              </w:rPr>
              <w:t>2027–2028</w:t>
            </w:r>
            <w:proofErr w:type="spellStart"/>
            <w:r w:rsidR="006A36A4" w:rsidRPr="006A36A4">
              <w:rPr>
                <w:sz w:val="20"/>
                <w:szCs w:val="20"/>
                <w:lang w:val="en-GB"/>
              </w:rPr>
              <w:t>两年期</w:t>
            </w:r>
            <w:proofErr w:type="spellEnd"/>
            <w:r w:rsidR="006A36A4">
              <w:rPr>
                <w:rFonts w:hint="eastAsia"/>
                <w:sz w:val="20"/>
                <w:szCs w:val="20"/>
                <w:lang w:val="en-GB" w:eastAsia="zh-CN"/>
              </w:rPr>
              <w:t>拟议</w:t>
            </w:r>
            <w:proofErr w:type="spellStart"/>
            <w:r w:rsidR="006A36A4" w:rsidRPr="006A36A4">
              <w:rPr>
                <w:sz w:val="20"/>
                <w:szCs w:val="20"/>
                <w:lang w:val="en-GB"/>
              </w:rPr>
              <w:t>员额</w:t>
            </w:r>
            <w:proofErr w:type="spellEnd"/>
          </w:p>
        </w:tc>
        <w:tc>
          <w:tcPr>
            <w:tcW w:w="832" w:type="dxa"/>
            <w:tcBorders>
              <w:left w:val="nil"/>
              <w:bottom w:val="single" w:sz="8" w:space="0" w:color="auto"/>
              <w:right w:val="nil"/>
            </w:tcBorders>
            <w:tcMar>
              <w:left w:w="108" w:type="dxa"/>
              <w:right w:w="108" w:type="dxa"/>
            </w:tcMar>
            <w:vAlign w:val="center"/>
          </w:tcPr>
          <w:p w14:paraId="2943CCC6" w14:textId="77777777" w:rsidR="00350488" w:rsidRPr="006A36A4" w:rsidRDefault="00350488" w:rsidP="007B2530">
            <w:pPr>
              <w:tabs>
                <w:tab w:val="clear" w:pos="567"/>
                <w:tab w:val="clear" w:pos="1134"/>
                <w:tab w:val="clear" w:pos="1701"/>
                <w:tab w:val="clear" w:pos="2268"/>
              </w:tabs>
              <w:spacing w:before="60"/>
              <w:jc w:val="right"/>
              <w:rPr>
                <w:sz w:val="20"/>
                <w:szCs w:val="20"/>
                <w:lang w:val="en-GB"/>
              </w:rPr>
            </w:pPr>
            <w:r w:rsidRPr="006A36A4">
              <w:rPr>
                <w:sz w:val="20"/>
                <w:szCs w:val="20"/>
                <w:lang w:val="en-GB"/>
              </w:rPr>
              <w:t>97</w:t>
            </w:r>
            <w:r w:rsidRPr="006A36A4">
              <w:rPr>
                <w:i/>
                <w:iCs/>
                <w:sz w:val="20"/>
                <w:szCs w:val="20"/>
                <w:vertAlign w:val="superscript"/>
                <w:lang w:val="en-GB"/>
              </w:rPr>
              <w:t>a</w:t>
            </w:r>
          </w:p>
        </w:tc>
        <w:tc>
          <w:tcPr>
            <w:tcW w:w="4685" w:type="dxa"/>
            <w:tcBorders>
              <w:left w:val="nil"/>
              <w:bottom w:val="single" w:sz="8" w:space="0" w:color="auto"/>
              <w:right w:val="nil"/>
            </w:tcBorders>
            <w:tcMar>
              <w:left w:w="108" w:type="dxa"/>
              <w:right w:w="108" w:type="dxa"/>
            </w:tcMar>
            <w:vAlign w:val="center"/>
          </w:tcPr>
          <w:p w14:paraId="29139D20" w14:textId="34B615CE" w:rsidR="00350488" w:rsidRPr="006A36A4" w:rsidRDefault="00350488" w:rsidP="007B2530">
            <w:pPr>
              <w:tabs>
                <w:tab w:val="clear" w:pos="567"/>
                <w:tab w:val="clear" w:pos="1134"/>
                <w:tab w:val="clear" w:pos="1701"/>
                <w:tab w:val="clear" w:pos="2268"/>
              </w:tabs>
              <w:spacing w:before="60"/>
              <w:ind w:left="175"/>
              <w:rPr>
                <w:sz w:val="20"/>
                <w:szCs w:val="20"/>
                <w:lang w:val="en-GB" w:eastAsia="zh-CN"/>
              </w:rPr>
            </w:pPr>
            <w:r w:rsidRPr="006A36A4">
              <w:rPr>
                <w:sz w:val="20"/>
                <w:szCs w:val="20"/>
                <w:lang w:val="en-GB" w:eastAsia="zh-CN"/>
              </w:rPr>
              <w:t>1</w:t>
            </w:r>
            <w:r w:rsidR="00CC0B0B" w:rsidRPr="006A36A4">
              <w:rPr>
                <w:sz w:val="20"/>
                <w:szCs w:val="20"/>
                <w:lang w:val="en-GB" w:eastAsia="zh-CN"/>
              </w:rPr>
              <w:t> </w:t>
            </w:r>
            <w:r w:rsidR="006A36A4">
              <w:rPr>
                <w:rFonts w:hint="eastAsia"/>
                <w:sz w:val="20"/>
                <w:szCs w:val="20"/>
                <w:lang w:val="en-GB" w:eastAsia="zh-CN"/>
              </w:rPr>
              <w:t>个</w:t>
            </w:r>
            <w:r w:rsidR="00547117">
              <w:rPr>
                <w:rFonts w:hint="eastAsia"/>
                <w:sz w:val="20"/>
                <w:szCs w:val="20"/>
                <w:lang w:val="en-GB" w:eastAsia="zh-CN"/>
              </w:rPr>
              <w:t>助理秘书长</w:t>
            </w:r>
            <w:r w:rsidR="006A36A4">
              <w:rPr>
                <w:sz w:val="20"/>
                <w:szCs w:val="20"/>
                <w:lang w:val="en-GB" w:eastAsia="zh-CN"/>
              </w:rPr>
              <w:t>、</w:t>
            </w:r>
            <w:r w:rsidRPr="006A36A4">
              <w:rPr>
                <w:sz w:val="20"/>
                <w:szCs w:val="20"/>
                <w:lang w:val="en-GB" w:eastAsia="zh-CN"/>
              </w:rPr>
              <w:t>3</w:t>
            </w:r>
            <w:r w:rsidR="006A36A4">
              <w:rPr>
                <w:rFonts w:hint="eastAsia"/>
                <w:sz w:val="20"/>
                <w:szCs w:val="20"/>
                <w:lang w:val="en-GB" w:eastAsia="zh-CN"/>
              </w:rPr>
              <w:t>个</w:t>
            </w:r>
            <w:r w:rsidR="00CC0B0B" w:rsidRPr="006A36A4">
              <w:rPr>
                <w:sz w:val="20"/>
                <w:szCs w:val="20"/>
                <w:lang w:val="en-GB" w:eastAsia="zh-CN"/>
              </w:rPr>
              <w:t> </w:t>
            </w:r>
            <w:r w:rsidRPr="006A36A4">
              <w:rPr>
                <w:sz w:val="20"/>
                <w:szCs w:val="20"/>
                <w:lang w:val="en-GB" w:eastAsia="zh-CN"/>
              </w:rPr>
              <w:t>D-1</w:t>
            </w:r>
            <w:r w:rsidR="006A36A4">
              <w:rPr>
                <w:sz w:val="20"/>
                <w:szCs w:val="20"/>
                <w:lang w:val="en-GB" w:eastAsia="zh-CN"/>
              </w:rPr>
              <w:t>、</w:t>
            </w:r>
            <w:r w:rsidRPr="006A36A4">
              <w:rPr>
                <w:sz w:val="20"/>
                <w:szCs w:val="20"/>
                <w:lang w:val="en-GB" w:eastAsia="zh-CN"/>
              </w:rPr>
              <w:t>10</w:t>
            </w:r>
            <w:r w:rsidR="006A36A4">
              <w:rPr>
                <w:rFonts w:hint="eastAsia"/>
                <w:sz w:val="20"/>
                <w:szCs w:val="20"/>
                <w:lang w:val="en-GB" w:eastAsia="zh-CN"/>
              </w:rPr>
              <w:t>个</w:t>
            </w:r>
            <w:r w:rsidR="00CC0B0B" w:rsidRPr="006A36A4">
              <w:rPr>
                <w:sz w:val="20"/>
                <w:szCs w:val="20"/>
                <w:lang w:val="en-GB" w:eastAsia="zh-CN"/>
              </w:rPr>
              <w:t> </w:t>
            </w:r>
            <w:r w:rsidRPr="006A36A4">
              <w:rPr>
                <w:sz w:val="20"/>
                <w:szCs w:val="20"/>
                <w:lang w:val="en-GB" w:eastAsia="zh-CN"/>
              </w:rPr>
              <w:t>P-5</w:t>
            </w:r>
            <w:r w:rsidR="006A36A4">
              <w:rPr>
                <w:sz w:val="20"/>
                <w:szCs w:val="20"/>
                <w:lang w:val="en-GB" w:eastAsia="zh-CN"/>
              </w:rPr>
              <w:t>、</w:t>
            </w:r>
            <w:r w:rsidRPr="006A36A4">
              <w:rPr>
                <w:sz w:val="20"/>
                <w:szCs w:val="20"/>
                <w:lang w:val="en-GB" w:eastAsia="zh-CN"/>
              </w:rPr>
              <w:t>18</w:t>
            </w:r>
            <w:r w:rsidR="006A36A4">
              <w:rPr>
                <w:rFonts w:hint="eastAsia"/>
                <w:sz w:val="20"/>
                <w:szCs w:val="20"/>
                <w:lang w:val="en-GB" w:eastAsia="zh-CN"/>
              </w:rPr>
              <w:t>个</w:t>
            </w:r>
            <w:r w:rsidR="00CC0B0B" w:rsidRPr="006A36A4">
              <w:rPr>
                <w:sz w:val="20"/>
                <w:szCs w:val="20"/>
                <w:lang w:val="en-GB" w:eastAsia="zh-CN"/>
              </w:rPr>
              <w:t> </w:t>
            </w:r>
            <w:r w:rsidRPr="006A36A4">
              <w:rPr>
                <w:sz w:val="20"/>
                <w:szCs w:val="20"/>
                <w:lang w:val="en-GB" w:eastAsia="zh-CN"/>
              </w:rPr>
              <w:t>P-4</w:t>
            </w:r>
            <w:r w:rsidR="006A36A4">
              <w:rPr>
                <w:sz w:val="20"/>
                <w:szCs w:val="20"/>
                <w:lang w:val="en-GB" w:eastAsia="zh-CN"/>
              </w:rPr>
              <w:t>、</w:t>
            </w:r>
            <w:r w:rsidRPr="006A36A4">
              <w:rPr>
                <w:sz w:val="20"/>
                <w:szCs w:val="20"/>
                <w:lang w:val="en-GB" w:eastAsia="zh-CN"/>
              </w:rPr>
              <w:t>19</w:t>
            </w:r>
            <w:r w:rsidR="00CC0B0B" w:rsidRPr="006A36A4">
              <w:rPr>
                <w:sz w:val="20"/>
                <w:szCs w:val="20"/>
                <w:lang w:val="en-GB" w:eastAsia="zh-CN"/>
              </w:rPr>
              <w:t> </w:t>
            </w:r>
            <w:r w:rsidR="006A36A4">
              <w:rPr>
                <w:rFonts w:hint="eastAsia"/>
                <w:sz w:val="20"/>
                <w:szCs w:val="20"/>
                <w:lang w:val="en-GB" w:eastAsia="zh-CN"/>
              </w:rPr>
              <w:t>个</w:t>
            </w:r>
            <w:r w:rsidRPr="006A36A4">
              <w:rPr>
                <w:sz w:val="20"/>
                <w:szCs w:val="20"/>
                <w:lang w:val="en-GB" w:eastAsia="zh-CN"/>
              </w:rPr>
              <w:t>P-3</w:t>
            </w:r>
            <w:r w:rsidR="006A36A4">
              <w:rPr>
                <w:sz w:val="20"/>
                <w:szCs w:val="20"/>
                <w:lang w:val="en-GB" w:eastAsia="zh-CN"/>
              </w:rPr>
              <w:t>、</w:t>
            </w:r>
            <w:r w:rsidRPr="006A36A4">
              <w:rPr>
                <w:sz w:val="20"/>
                <w:szCs w:val="20"/>
                <w:lang w:val="en-GB" w:eastAsia="zh-CN"/>
              </w:rPr>
              <w:t>14</w:t>
            </w:r>
            <w:r w:rsidR="006A36A4">
              <w:rPr>
                <w:rFonts w:hint="eastAsia"/>
                <w:sz w:val="20"/>
                <w:szCs w:val="20"/>
                <w:lang w:val="en-GB" w:eastAsia="zh-CN"/>
              </w:rPr>
              <w:t>个</w:t>
            </w:r>
            <w:r w:rsidR="00CC0B0B" w:rsidRPr="006A36A4">
              <w:rPr>
                <w:sz w:val="20"/>
                <w:szCs w:val="20"/>
                <w:lang w:val="en-GB" w:eastAsia="zh-CN"/>
              </w:rPr>
              <w:t> </w:t>
            </w:r>
            <w:r w:rsidRPr="006A36A4">
              <w:rPr>
                <w:sz w:val="20"/>
                <w:szCs w:val="20"/>
                <w:lang w:val="en-GB" w:eastAsia="zh-CN"/>
              </w:rPr>
              <w:t>P-2</w:t>
            </w:r>
            <w:r w:rsidR="006A36A4">
              <w:rPr>
                <w:sz w:val="20"/>
                <w:szCs w:val="20"/>
                <w:lang w:val="en-GB" w:eastAsia="zh-CN"/>
              </w:rPr>
              <w:t>、</w:t>
            </w:r>
            <w:r w:rsidRPr="006A36A4">
              <w:rPr>
                <w:sz w:val="20"/>
                <w:szCs w:val="20"/>
                <w:lang w:val="en-GB" w:eastAsia="zh-CN"/>
              </w:rPr>
              <w:t>32</w:t>
            </w:r>
            <w:r w:rsidR="00CC0B0B" w:rsidRPr="006A36A4">
              <w:rPr>
                <w:sz w:val="20"/>
                <w:szCs w:val="20"/>
                <w:lang w:val="en-GB" w:eastAsia="zh-CN"/>
              </w:rPr>
              <w:t> </w:t>
            </w:r>
            <w:r w:rsidR="006A36A4">
              <w:rPr>
                <w:rFonts w:hint="eastAsia"/>
                <w:sz w:val="20"/>
                <w:szCs w:val="20"/>
                <w:lang w:val="en-GB" w:eastAsia="zh-CN"/>
              </w:rPr>
              <w:t>个</w:t>
            </w:r>
            <w:r w:rsidR="00F0524E">
              <w:rPr>
                <w:rFonts w:hint="eastAsia"/>
                <w:sz w:val="20"/>
                <w:szCs w:val="20"/>
                <w:lang w:val="en-GB" w:eastAsia="zh-CN"/>
              </w:rPr>
              <w:t>一般事务人员</w:t>
            </w:r>
          </w:p>
        </w:tc>
      </w:tr>
    </w:tbl>
    <w:p w14:paraId="6CA584CA" w14:textId="469D654C" w:rsidR="00350488" w:rsidRPr="00BA3888" w:rsidDel="00B57C26" w:rsidRDefault="00646BD6" w:rsidP="006A36A4">
      <w:pPr>
        <w:pStyle w:val="CBDNormalNoNumber"/>
        <w:tabs>
          <w:tab w:val="clear" w:pos="567"/>
          <w:tab w:val="clear" w:pos="1134"/>
          <w:tab w:val="clear" w:pos="1701"/>
          <w:tab w:val="clear" w:pos="2268"/>
          <w:tab w:val="clear" w:pos="2835"/>
          <w:tab w:val="clear" w:pos="3402"/>
          <w:tab w:val="left" w:pos="806"/>
        </w:tabs>
        <w:spacing w:before="120" w:after="0"/>
        <w:ind w:left="490"/>
        <w:rPr>
          <w:sz w:val="16"/>
          <w:szCs w:val="16"/>
          <w:lang w:val="en-GB" w:eastAsia="zh-CN"/>
        </w:rPr>
      </w:pPr>
      <w:r w:rsidRPr="006A36A4">
        <w:rPr>
          <w:sz w:val="18"/>
          <w:szCs w:val="18"/>
          <w:lang w:val="en-GB" w:eastAsia="zh-CN"/>
        </w:rPr>
        <w:tab/>
      </w:r>
      <w:r w:rsidR="006A36A4" w:rsidRPr="00BA3888">
        <w:rPr>
          <w:i/>
          <w:iCs/>
          <w:sz w:val="16"/>
          <w:szCs w:val="16"/>
          <w:vertAlign w:val="superscript"/>
          <w:lang w:val="en-GB" w:eastAsia="zh-CN"/>
        </w:rPr>
        <w:t>a</w:t>
      </w:r>
      <w:r w:rsidR="006A36A4" w:rsidRPr="00BA3888">
        <w:rPr>
          <w:sz w:val="16"/>
          <w:szCs w:val="16"/>
          <w:lang w:val="en-GB" w:eastAsia="zh-CN"/>
        </w:rPr>
        <w:t xml:space="preserve"> </w:t>
      </w:r>
      <w:r w:rsidR="006A36A4" w:rsidRPr="00BA3888">
        <w:rPr>
          <w:sz w:val="16"/>
          <w:szCs w:val="16"/>
          <w:lang w:val="en-GB" w:eastAsia="zh-CN"/>
        </w:rPr>
        <w:tab/>
      </w:r>
      <w:r w:rsidR="006A36A4" w:rsidRPr="00BA3888">
        <w:rPr>
          <w:rFonts w:hint="eastAsia"/>
          <w:sz w:val="16"/>
          <w:szCs w:val="16"/>
          <w:lang w:val="en-GB" w:eastAsia="zh-CN"/>
        </w:rPr>
        <w:t>根据情景设想</w:t>
      </w:r>
      <w:r w:rsidR="006A36A4" w:rsidRPr="00BA3888">
        <w:rPr>
          <w:rFonts w:hint="eastAsia"/>
          <w:sz w:val="16"/>
          <w:szCs w:val="16"/>
          <w:lang w:val="en-GB" w:eastAsia="zh-CN"/>
        </w:rPr>
        <w:t>(a)</w:t>
      </w:r>
      <w:r w:rsidR="006A36A4" w:rsidRPr="00BA3888">
        <w:rPr>
          <w:rFonts w:hint="eastAsia"/>
          <w:sz w:val="16"/>
          <w:szCs w:val="16"/>
          <w:lang w:val="en-GB" w:eastAsia="zh-CN"/>
        </w:rPr>
        <w:t>请求新增的</w:t>
      </w:r>
      <w:r w:rsidR="006A36A4" w:rsidRPr="00BA3888">
        <w:rPr>
          <w:rFonts w:hint="eastAsia"/>
          <w:sz w:val="16"/>
          <w:szCs w:val="16"/>
          <w:lang w:val="en-GB" w:eastAsia="zh-CN"/>
        </w:rPr>
        <w:t>10</w:t>
      </w:r>
      <w:r w:rsidR="006A36A4" w:rsidRPr="00BA3888">
        <w:rPr>
          <w:rFonts w:hint="eastAsia"/>
          <w:sz w:val="16"/>
          <w:szCs w:val="16"/>
          <w:lang w:val="en-GB" w:eastAsia="zh-CN"/>
        </w:rPr>
        <w:t>个员额如下：</w:t>
      </w:r>
      <w:r w:rsidR="00350488" w:rsidRPr="00BA3888">
        <w:rPr>
          <w:sz w:val="16"/>
          <w:szCs w:val="16"/>
          <w:lang w:val="en-GB" w:eastAsia="zh-CN"/>
        </w:rPr>
        <w:t>2</w:t>
      </w:r>
      <w:r w:rsidR="006A36A4" w:rsidRPr="00BA3888">
        <w:rPr>
          <w:rFonts w:hint="eastAsia"/>
          <w:sz w:val="16"/>
          <w:szCs w:val="16"/>
          <w:lang w:val="en-GB" w:eastAsia="zh-CN"/>
        </w:rPr>
        <w:t>个</w:t>
      </w:r>
      <w:r w:rsidR="00350488" w:rsidRPr="00BA3888">
        <w:rPr>
          <w:sz w:val="16"/>
          <w:szCs w:val="16"/>
          <w:lang w:val="en-GB" w:eastAsia="zh-CN"/>
        </w:rPr>
        <w:t>P-4</w:t>
      </w:r>
      <w:r w:rsidR="006A36A4" w:rsidRPr="00BA3888">
        <w:rPr>
          <w:rFonts w:hint="eastAsia"/>
          <w:sz w:val="16"/>
          <w:szCs w:val="16"/>
          <w:lang w:val="en-GB" w:eastAsia="zh-CN"/>
        </w:rPr>
        <w:t>、</w:t>
      </w:r>
      <w:r w:rsidR="00350488" w:rsidRPr="00BA3888">
        <w:rPr>
          <w:sz w:val="16"/>
          <w:szCs w:val="16"/>
          <w:lang w:val="en-GB" w:eastAsia="zh-CN"/>
        </w:rPr>
        <w:t>3</w:t>
      </w:r>
      <w:r w:rsidR="006A36A4" w:rsidRPr="00BA3888">
        <w:rPr>
          <w:rFonts w:hint="eastAsia"/>
          <w:sz w:val="16"/>
          <w:szCs w:val="16"/>
          <w:lang w:val="en-GB" w:eastAsia="zh-CN"/>
        </w:rPr>
        <w:t>个</w:t>
      </w:r>
      <w:r w:rsidR="00350488" w:rsidRPr="00BA3888">
        <w:rPr>
          <w:sz w:val="16"/>
          <w:szCs w:val="16"/>
          <w:lang w:val="en-GB" w:eastAsia="zh-CN"/>
        </w:rPr>
        <w:t>P-3</w:t>
      </w:r>
      <w:r w:rsidR="006A36A4" w:rsidRPr="00BA3888">
        <w:rPr>
          <w:rFonts w:hint="eastAsia"/>
          <w:sz w:val="16"/>
          <w:szCs w:val="16"/>
          <w:lang w:val="en-GB" w:eastAsia="zh-CN"/>
        </w:rPr>
        <w:t>、</w:t>
      </w:r>
      <w:r w:rsidR="00350488" w:rsidRPr="00BA3888">
        <w:rPr>
          <w:sz w:val="16"/>
          <w:szCs w:val="16"/>
          <w:lang w:val="en-GB" w:eastAsia="zh-CN"/>
        </w:rPr>
        <w:t>4</w:t>
      </w:r>
      <w:r w:rsidR="006A36A4" w:rsidRPr="00BA3888">
        <w:rPr>
          <w:rFonts w:hint="eastAsia"/>
          <w:sz w:val="16"/>
          <w:szCs w:val="16"/>
          <w:lang w:val="en-GB" w:eastAsia="zh-CN"/>
        </w:rPr>
        <w:t>个</w:t>
      </w:r>
      <w:r w:rsidR="00350488" w:rsidRPr="00BA3888">
        <w:rPr>
          <w:sz w:val="16"/>
          <w:szCs w:val="16"/>
          <w:lang w:val="en-GB" w:eastAsia="zh-CN"/>
        </w:rPr>
        <w:t>P</w:t>
      </w:r>
      <w:r w:rsidR="00B57BE6" w:rsidRPr="00BA3888">
        <w:rPr>
          <w:sz w:val="16"/>
          <w:szCs w:val="16"/>
          <w:lang w:val="en-GB" w:eastAsia="zh-CN"/>
        </w:rPr>
        <w:t>-</w:t>
      </w:r>
      <w:r w:rsidR="00350488" w:rsidRPr="00BA3888">
        <w:rPr>
          <w:sz w:val="16"/>
          <w:szCs w:val="16"/>
          <w:lang w:val="en-GB" w:eastAsia="zh-CN"/>
        </w:rPr>
        <w:t>2</w:t>
      </w:r>
      <w:r w:rsidR="006A36A4" w:rsidRPr="00BA3888">
        <w:rPr>
          <w:rFonts w:hint="eastAsia"/>
          <w:sz w:val="16"/>
          <w:szCs w:val="16"/>
          <w:lang w:val="en-GB" w:eastAsia="zh-CN"/>
        </w:rPr>
        <w:t>和</w:t>
      </w:r>
      <w:r w:rsidR="00350488" w:rsidRPr="00BA3888">
        <w:rPr>
          <w:sz w:val="16"/>
          <w:szCs w:val="16"/>
          <w:lang w:val="en-GB" w:eastAsia="zh-CN"/>
        </w:rPr>
        <w:t>1</w:t>
      </w:r>
      <w:r w:rsidR="006A36A4" w:rsidRPr="00BA3888">
        <w:rPr>
          <w:rFonts w:hint="eastAsia"/>
          <w:sz w:val="16"/>
          <w:szCs w:val="16"/>
          <w:lang w:val="en-GB" w:eastAsia="zh-CN"/>
        </w:rPr>
        <w:t>个</w:t>
      </w:r>
      <w:r w:rsidR="00AE573E" w:rsidRPr="00BA3888">
        <w:rPr>
          <w:rFonts w:hint="eastAsia"/>
          <w:sz w:val="16"/>
          <w:szCs w:val="16"/>
          <w:lang w:val="en-GB" w:eastAsia="zh-CN"/>
        </w:rPr>
        <w:t>一般事务人员</w:t>
      </w:r>
      <w:r w:rsidR="006A36A4" w:rsidRPr="00BA3888">
        <w:rPr>
          <w:rFonts w:hint="eastAsia"/>
          <w:sz w:val="16"/>
          <w:szCs w:val="16"/>
          <w:lang w:val="en-GB" w:eastAsia="zh-CN"/>
        </w:rPr>
        <w:t>。</w:t>
      </w:r>
    </w:p>
    <w:p w14:paraId="24E4280E" w14:textId="0CEDAC3F" w:rsidR="00350488" w:rsidRPr="006A36A4" w:rsidRDefault="00786FEC" w:rsidP="006A36A4">
      <w:pPr>
        <w:pStyle w:val="CBDNormalNoNumber"/>
        <w:tabs>
          <w:tab w:val="clear" w:pos="567"/>
          <w:tab w:val="clear" w:pos="1134"/>
          <w:tab w:val="clear" w:pos="1701"/>
          <w:tab w:val="clear" w:pos="2268"/>
          <w:tab w:val="clear" w:pos="2835"/>
          <w:tab w:val="clear" w:pos="3402"/>
          <w:tab w:val="left" w:pos="806"/>
        </w:tabs>
        <w:spacing w:after="0"/>
        <w:ind w:left="490"/>
        <w:rPr>
          <w:sz w:val="18"/>
          <w:szCs w:val="18"/>
          <w:lang w:val="en-GB" w:eastAsia="zh-CN"/>
        </w:rPr>
      </w:pPr>
      <w:r w:rsidRPr="00BA3888">
        <w:rPr>
          <w:i/>
          <w:iCs/>
          <w:sz w:val="16"/>
          <w:szCs w:val="16"/>
          <w:lang w:val="en-GB" w:eastAsia="zh-CN"/>
        </w:rPr>
        <w:tab/>
      </w:r>
      <w:r w:rsidR="006A36A4" w:rsidRPr="00BA3888">
        <w:rPr>
          <w:i/>
          <w:iCs/>
          <w:sz w:val="16"/>
          <w:szCs w:val="16"/>
          <w:lang w:val="en-GB" w:eastAsia="zh-CN"/>
        </w:rPr>
        <w:tab/>
      </w:r>
      <w:r w:rsidR="006A36A4" w:rsidRPr="00BA3888">
        <w:rPr>
          <w:rFonts w:ascii="KaiTi" w:eastAsia="KaiTi" w:hAnsi="KaiTi" w:hint="eastAsia"/>
          <w:sz w:val="16"/>
          <w:szCs w:val="16"/>
          <w:lang w:val="en-GB" w:eastAsia="zh-CN"/>
        </w:rPr>
        <w:t>英文缩写：</w:t>
      </w:r>
      <w:r w:rsidR="00350488" w:rsidRPr="00BA3888">
        <w:rPr>
          <w:sz w:val="16"/>
          <w:szCs w:val="16"/>
          <w:lang w:val="en-GB" w:eastAsia="zh-CN"/>
        </w:rPr>
        <w:t xml:space="preserve"> D</w:t>
      </w:r>
      <w:r w:rsidR="00203B85" w:rsidRPr="00BA3888">
        <w:rPr>
          <w:rFonts w:hint="eastAsia"/>
          <w:sz w:val="16"/>
          <w:szCs w:val="16"/>
          <w:lang w:val="en-GB" w:eastAsia="zh-CN"/>
        </w:rPr>
        <w:t>-</w:t>
      </w:r>
      <w:r w:rsidR="00E95E52" w:rsidRPr="00BA3888">
        <w:rPr>
          <w:rFonts w:hint="eastAsia"/>
          <w:sz w:val="16"/>
          <w:szCs w:val="16"/>
          <w:lang w:val="en-GB" w:eastAsia="zh-CN"/>
        </w:rPr>
        <w:t>主任；</w:t>
      </w:r>
      <w:r w:rsidR="00350488" w:rsidRPr="00BA3888">
        <w:rPr>
          <w:sz w:val="16"/>
          <w:szCs w:val="16"/>
          <w:lang w:val="en-GB" w:eastAsia="zh-CN"/>
        </w:rPr>
        <w:t>P</w:t>
      </w:r>
      <w:r w:rsidR="00203B85" w:rsidRPr="00BA3888">
        <w:rPr>
          <w:rFonts w:hint="eastAsia"/>
          <w:sz w:val="16"/>
          <w:szCs w:val="16"/>
          <w:lang w:val="en-GB" w:eastAsia="zh-CN"/>
        </w:rPr>
        <w:t>-</w:t>
      </w:r>
      <w:r w:rsidR="00E95E52" w:rsidRPr="00BA3888">
        <w:rPr>
          <w:rFonts w:hint="eastAsia"/>
          <w:sz w:val="16"/>
          <w:szCs w:val="16"/>
          <w:lang w:val="en-GB" w:eastAsia="zh-CN"/>
        </w:rPr>
        <w:t>专业工作人员。</w:t>
      </w:r>
    </w:p>
    <w:p w14:paraId="53C4A755" w14:textId="305B3C78" w:rsidR="0068303B" w:rsidRPr="003E049F" w:rsidRDefault="004F0D90" w:rsidP="007B2530">
      <w:pPr>
        <w:pStyle w:val="CBDNormalNumber"/>
        <w:tabs>
          <w:tab w:val="clear" w:pos="567"/>
          <w:tab w:val="clear" w:pos="1134"/>
          <w:tab w:val="clear" w:pos="1701"/>
          <w:tab w:val="clear" w:pos="2268"/>
          <w:tab w:val="clear" w:pos="2835"/>
          <w:tab w:val="clear" w:pos="3402"/>
          <w:tab w:val="clear" w:pos="3969"/>
        </w:tabs>
        <w:rPr>
          <w:sz w:val="24"/>
          <w:lang w:eastAsia="zh-CN"/>
        </w:rPr>
      </w:pPr>
      <w:r w:rsidRPr="004F0D90">
        <w:rPr>
          <w:rFonts w:hint="eastAsia"/>
          <w:sz w:val="24"/>
          <w:lang w:val="en-US" w:eastAsia="zh-CN"/>
        </w:rPr>
        <w:t>拟议预算</w:t>
      </w:r>
      <w:r w:rsidR="00AE573E">
        <w:rPr>
          <w:rFonts w:hint="eastAsia"/>
          <w:sz w:val="24"/>
          <w:lang w:val="en-US" w:eastAsia="zh-CN"/>
        </w:rPr>
        <w:t>采用的</w:t>
      </w:r>
      <w:r w:rsidRPr="004F0D90">
        <w:rPr>
          <w:rFonts w:hint="eastAsia"/>
          <w:sz w:val="24"/>
          <w:lang w:val="en-US" w:eastAsia="zh-CN"/>
        </w:rPr>
        <w:t>《公约》、《卡塔赫纳议定书》和《名古屋议定书》之间的费用分摊比例</w:t>
      </w:r>
      <w:r w:rsidR="00AE573E">
        <w:rPr>
          <w:rFonts w:hint="eastAsia"/>
          <w:sz w:val="24"/>
          <w:lang w:val="en-US" w:eastAsia="zh-CN"/>
        </w:rPr>
        <w:t>依次</w:t>
      </w:r>
      <w:r w:rsidRPr="004F0D90">
        <w:rPr>
          <w:rFonts w:hint="eastAsia"/>
          <w:sz w:val="24"/>
          <w:lang w:val="en-US" w:eastAsia="zh-CN"/>
        </w:rPr>
        <w:t>为</w:t>
      </w:r>
      <w:r w:rsidRPr="004F0D90">
        <w:rPr>
          <w:rFonts w:hint="eastAsia"/>
          <w:sz w:val="24"/>
          <w:lang w:val="en-US" w:eastAsia="zh-CN"/>
        </w:rPr>
        <w:t>72:15:13</w:t>
      </w:r>
      <w:r w:rsidRPr="004F0D90">
        <w:rPr>
          <w:rFonts w:hint="eastAsia"/>
          <w:sz w:val="24"/>
          <w:lang w:val="en-US" w:eastAsia="zh-CN"/>
        </w:rPr>
        <w:t>，</w:t>
      </w:r>
      <w:r w:rsidRPr="004F0D90">
        <w:rPr>
          <w:sz w:val="24"/>
          <w:lang w:val="en-US" w:eastAsia="zh-CN"/>
        </w:rPr>
        <w:t>符合根据</w:t>
      </w:r>
      <w:r w:rsidRPr="004F0D90">
        <w:rPr>
          <w:rFonts w:hint="eastAsia"/>
          <w:sz w:val="24"/>
          <w:lang w:val="en-US" w:eastAsia="zh-CN"/>
        </w:rPr>
        <w:t>2016</w:t>
      </w:r>
      <w:r w:rsidRPr="004F0D90">
        <w:rPr>
          <w:sz w:val="24"/>
          <w:lang w:val="en-US" w:eastAsia="zh-CN"/>
        </w:rPr>
        <w:t>年职能审查对各个进程和秘书处职能的整合，是根据联合国分摊比额表计算。</w:t>
      </w:r>
      <w:r w:rsidRPr="004F0D90">
        <w:rPr>
          <w:rFonts w:hint="eastAsia"/>
          <w:sz w:val="24"/>
          <w:lang w:val="en-US" w:eastAsia="zh-CN"/>
        </w:rPr>
        <w:t>亚美尼亚于</w:t>
      </w:r>
      <w:r w:rsidRPr="004F0D90">
        <w:rPr>
          <w:rFonts w:hint="eastAsia"/>
          <w:sz w:val="24"/>
          <w:lang w:val="en-US" w:eastAsia="zh-CN"/>
        </w:rPr>
        <w:t>2026</w:t>
      </w:r>
      <w:r w:rsidRPr="004F0D90">
        <w:rPr>
          <w:rFonts w:hint="eastAsia"/>
          <w:sz w:val="24"/>
          <w:lang w:val="en-US" w:eastAsia="zh-CN"/>
        </w:rPr>
        <w:t>年</w:t>
      </w:r>
      <w:r w:rsidRPr="004F0D90">
        <w:rPr>
          <w:rFonts w:hint="eastAsia"/>
          <w:sz w:val="24"/>
          <w:lang w:val="en-US" w:eastAsia="zh-CN"/>
        </w:rPr>
        <w:t>6</w:t>
      </w:r>
      <w:r w:rsidRPr="004F0D90">
        <w:rPr>
          <w:rFonts w:hint="eastAsia"/>
          <w:sz w:val="24"/>
          <w:lang w:val="en-US" w:eastAsia="zh-CN"/>
        </w:rPr>
        <w:t>月批准了《名古屋议定书》，将于</w:t>
      </w:r>
      <w:r w:rsidRPr="004F0D90">
        <w:rPr>
          <w:rFonts w:hint="eastAsia"/>
          <w:sz w:val="24"/>
          <w:lang w:val="en-US" w:eastAsia="zh-CN"/>
        </w:rPr>
        <w:t>2026</w:t>
      </w:r>
      <w:r w:rsidRPr="004F0D90">
        <w:rPr>
          <w:rFonts w:hint="eastAsia"/>
          <w:sz w:val="24"/>
          <w:lang w:val="en-US" w:eastAsia="zh-CN"/>
        </w:rPr>
        <w:t>年</w:t>
      </w:r>
      <w:r w:rsidRPr="004F0D90">
        <w:rPr>
          <w:rFonts w:hint="eastAsia"/>
          <w:sz w:val="24"/>
          <w:lang w:val="en-US" w:eastAsia="zh-CN"/>
        </w:rPr>
        <w:t>9</w:t>
      </w:r>
      <w:r w:rsidRPr="004F0D90">
        <w:rPr>
          <w:rFonts w:hint="eastAsia"/>
          <w:sz w:val="24"/>
          <w:lang w:val="en-US" w:eastAsia="zh-CN"/>
        </w:rPr>
        <w:t>月成为其缔约方。考虑到</w:t>
      </w:r>
      <w:r w:rsidRPr="004F0D90">
        <w:rPr>
          <w:rFonts w:hint="eastAsia"/>
          <w:sz w:val="24"/>
          <w:lang w:val="en-US" w:eastAsia="zh-CN"/>
        </w:rPr>
        <w:t>2025-2026</w:t>
      </w:r>
      <w:r w:rsidRPr="004F0D90">
        <w:rPr>
          <w:rFonts w:hint="eastAsia"/>
          <w:sz w:val="24"/>
          <w:lang w:val="en-US" w:eastAsia="zh-CN"/>
        </w:rPr>
        <w:t>年期间没有任何其他新的缔约方批准《名古屋议定书》，拟议在下一个两年期保持目前的费用分摊比例。</w:t>
      </w:r>
    </w:p>
    <w:p w14:paraId="09FDC30B" w14:textId="296F390F" w:rsidR="002834E3" w:rsidRPr="003E049F" w:rsidRDefault="00E80C44" w:rsidP="007B2530">
      <w:pPr>
        <w:pStyle w:val="CBDNormalNumber"/>
        <w:tabs>
          <w:tab w:val="clear" w:pos="567"/>
          <w:tab w:val="clear" w:pos="1134"/>
          <w:tab w:val="clear" w:pos="1701"/>
          <w:tab w:val="clear" w:pos="2268"/>
          <w:tab w:val="clear" w:pos="2835"/>
          <w:tab w:val="clear" w:pos="3402"/>
          <w:tab w:val="clear" w:pos="3969"/>
        </w:tabs>
        <w:rPr>
          <w:sz w:val="24"/>
          <w:lang w:eastAsia="zh-CN"/>
        </w:rPr>
      </w:pPr>
      <w:r w:rsidRPr="00E80C44">
        <w:rPr>
          <w:rFonts w:hint="eastAsia"/>
          <w:sz w:val="24"/>
          <w:lang w:val="en-US" w:eastAsia="zh-CN"/>
        </w:rPr>
        <w:t>表</w:t>
      </w:r>
      <w:r w:rsidRPr="00E80C44">
        <w:rPr>
          <w:rFonts w:hint="eastAsia"/>
          <w:sz w:val="24"/>
          <w:lang w:val="en-US" w:eastAsia="zh-CN"/>
        </w:rPr>
        <w:t>3</w:t>
      </w:r>
      <w:r w:rsidRPr="00E80C44">
        <w:rPr>
          <w:rFonts w:hint="eastAsia"/>
          <w:sz w:val="24"/>
          <w:lang w:val="en-US" w:eastAsia="zh-CN"/>
        </w:rPr>
        <w:t>按预算类别构成部分提供了</w:t>
      </w:r>
      <w:r w:rsidR="00C92FC0" w:rsidRPr="00E80C44">
        <w:rPr>
          <w:rFonts w:hint="eastAsia"/>
          <w:sz w:val="24"/>
          <w:lang w:val="en-US" w:eastAsia="zh-CN"/>
        </w:rPr>
        <w:t>名义增长（</w:t>
      </w:r>
      <w:r w:rsidR="00C92FC0" w:rsidRPr="00E80C44">
        <w:rPr>
          <w:rFonts w:hint="eastAsia"/>
          <w:sz w:val="24"/>
          <w:lang w:val="en-US" w:eastAsia="zh-CN"/>
        </w:rPr>
        <w:t>0%</w:t>
      </w:r>
      <w:r w:rsidR="00C92FC0" w:rsidRPr="00E80C44">
        <w:rPr>
          <w:rFonts w:hint="eastAsia"/>
          <w:sz w:val="24"/>
          <w:lang w:val="en-US" w:eastAsia="zh-CN"/>
        </w:rPr>
        <w:t>）、实际增长（</w:t>
      </w:r>
      <w:r w:rsidR="00C92FC0" w:rsidRPr="00E80C44">
        <w:rPr>
          <w:rFonts w:hint="eastAsia"/>
          <w:sz w:val="24"/>
          <w:lang w:val="en-US" w:eastAsia="zh-CN"/>
        </w:rPr>
        <w:t>4%</w:t>
      </w:r>
      <w:r w:rsidR="00C92FC0" w:rsidRPr="00E80C44">
        <w:rPr>
          <w:rFonts w:hint="eastAsia"/>
          <w:sz w:val="24"/>
          <w:lang w:val="en-US" w:eastAsia="zh-CN"/>
        </w:rPr>
        <w:t>）和</w:t>
      </w:r>
      <w:r w:rsidR="00547117">
        <w:rPr>
          <w:rFonts w:hint="eastAsia"/>
          <w:sz w:val="24"/>
          <w:lang w:val="en-US" w:eastAsia="zh-CN"/>
        </w:rPr>
        <w:t>职能审查拟议的增长</w:t>
      </w:r>
      <w:r w:rsidR="00C92FC0" w:rsidRPr="00E80C44">
        <w:rPr>
          <w:rFonts w:hint="eastAsia"/>
          <w:sz w:val="24"/>
          <w:lang w:val="en-US" w:eastAsia="zh-CN"/>
        </w:rPr>
        <w:t>（</w:t>
      </w:r>
      <w:r w:rsidR="00C92FC0" w:rsidRPr="00E80C44">
        <w:rPr>
          <w:rFonts w:hint="eastAsia"/>
          <w:sz w:val="24"/>
          <w:lang w:val="en-US" w:eastAsia="zh-CN"/>
        </w:rPr>
        <w:t>11%</w:t>
      </w:r>
      <w:r w:rsidR="00C92FC0" w:rsidRPr="00E80C44">
        <w:rPr>
          <w:rFonts w:hint="eastAsia"/>
          <w:sz w:val="24"/>
          <w:lang w:val="en-US" w:eastAsia="zh-CN"/>
        </w:rPr>
        <w:t>）三个不同</w:t>
      </w:r>
      <w:r w:rsidR="00C92FC0">
        <w:rPr>
          <w:rFonts w:hint="eastAsia"/>
          <w:sz w:val="24"/>
          <w:lang w:val="en-US" w:eastAsia="zh-CN"/>
        </w:rPr>
        <w:t>情景设想</w:t>
      </w:r>
      <w:r w:rsidR="00C92FC0" w:rsidRPr="00E80C44">
        <w:rPr>
          <w:rFonts w:hint="eastAsia"/>
          <w:sz w:val="24"/>
          <w:lang w:val="en-US" w:eastAsia="zh-CN"/>
        </w:rPr>
        <w:t>下的</w:t>
      </w:r>
      <w:r w:rsidRPr="00E80C44">
        <w:rPr>
          <w:rFonts w:hint="eastAsia"/>
          <w:sz w:val="24"/>
          <w:lang w:val="en-US" w:eastAsia="zh-CN"/>
        </w:rPr>
        <w:t>方案预算财务资源</w:t>
      </w:r>
      <w:r w:rsidR="00C92FC0">
        <w:rPr>
          <w:rFonts w:hint="eastAsia"/>
          <w:sz w:val="24"/>
          <w:lang w:val="en-US" w:eastAsia="zh-CN"/>
        </w:rPr>
        <w:t>概览</w:t>
      </w:r>
      <w:r w:rsidRPr="00E80C44">
        <w:rPr>
          <w:rFonts w:hint="eastAsia"/>
          <w:sz w:val="24"/>
          <w:lang w:val="en-US" w:eastAsia="zh-CN"/>
        </w:rPr>
        <w:t>。秘书处根据联合国财务细则和条例，对</w:t>
      </w:r>
      <w:r w:rsidRPr="00E80C44">
        <w:rPr>
          <w:sz w:val="24"/>
          <w:lang w:val="en-US" w:eastAsia="zh-CN"/>
        </w:rPr>
        <w:t>核心供资和自愿预算外供资</w:t>
      </w:r>
      <w:r w:rsidRPr="00E80C44">
        <w:rPr>
          <w:rFonts w:hint="eastAsia"/>
          <w:sz w:val="24"/>
          <w:lang w:val="en-US" w:eastAsia="zh-CN"/>
        </w:rPr>
        <w:t>适用了</w:t>
      </w:r>
      <w:r w:rsidRPr="00E80C44">
        <w:rPr>
          <w:rFonts w:hint="eastAsia"/>
          <w:sz w:val="24"/>
          <w:lang w:val="en-US" w:eastAsia="zh-CN"/>
        </w:rPr>
        <w:t>13%</w:t>
      </w:r>
      <w:r w:rsidRPr="00E80C44">
        <w:rPr>
          <w:rFonts w:hint="eastAsia"/>
          <w:sz w:val="24"/>
          <w:lang w:val="en-US" w:eastAsia="zh-CN"/>
        </w:rPr>
        <w:t>的方案支助费率，</w:t>
      </w:r>
      <w:r w:rsidRPr="00E80C44">
        <w:rPr>
          <w:sz w:val="24"/>
          <w:lang w:val="en-US" w:eastAsia="zh-CN"/>
        </w:rPr>
        <w:t>用于支付为秘书处提供行政后勤支助的增支费用</w:t>
      </w:r>
      <w:r w:rsidRPr="00E80C44">
        <w:rPr>
          <w:rFonts w:hint="eastAsia"/>
          <w:sz w:val="24"/>
          <w:lang w:val="en-US" w:eastAsia="zh-CN"/>
        </w:rPr>
        <w:t>，</w:t>
      </w:r>
      <w:r w:rsidRPr="00E80C44">
        <w:rPr>
          <w:sz w:val="24"/>
          <w:lang w:val="en-US" w:eastAsia="zh-CN"/>
        </w:rPr>
        <w:t>其中三分之一（</w:t>
      </w:r>
      <w:r w:rsidRPr="00E80C44">
        <w:rPr>
          <w:sz w:val="24"/>
          <w:lang w:val="en-US" w:eastAsia="zh-CN"/>
        </w:rPr>
        <w:t>1/3</w:t>
      </w:r>
      <w:r w:rsidRPr="00E80C44">
        <w:rPr>
          <w:sz w:val="24"/>
          <w:lang w:val="en-US" w:eastAsia="zh-CN"/>
        </w:rPr>
        <w:t>）是环境署根据商定的费用分摊框架收取的服务费。其余数额（三分之二）用于支付</w:t>
      </w:r>
      <w:r w:rsidRPr="00E80C44">
        <w:rPr>
          <w:rFonts w:hint="eastAsia"/>
          <w:sz w:val="24"/>
          <w:lang w:val="en-US" w:eastAsia="zh-CN"/>
        </w:rPr>
        <w:t>第三</w:t>
      </w:r>
      <w:r w:rsidRPr="00E80C44">
        <w:rPr>
          <w:rFonts w:hint="eastAsia"/>
          <w:sz w:val="24"/>
          <w:lang w:val="en-US" w:eastAsia="zh-CN"/>
        </w:rPr>
        <w:t>. D</w:t>
      </w:r>
      <w:r w:rsidRPr="00E80C44">
        <w:rPr>
          <w:rFonts w:hint="eastAsia"/>
          <w:sz w:val="24"/>
          <w:lang w:val="en-US" w:eastAsia="zh-CN"/>
        </w:rPr>
        <w:t>节所述秘书处</w:t>
      </w:r>
      <w:r w:rsidR="00AE573E">
        <w:rPr>
          <w:rFonts w:hint="eastAsia"/>
          <w:sz w:val="24"/>
          <w:lang w:val="en-US" w:eastAsia="zh-CN"/>
        </w:rPr>
        <w:t>的</w:t>
      </w:r>
      <w:r w:rsidRPr="00E80C44">
        <w:rPr>
          <w:rFonts w:hint="eastAsia"/>
          <w:sz w:val="24"/>
          <w:lang w:val="en-US" w:eastAsia="zh-CN"/>
        </w:rPr>
        <w:t>方案和会议支助</w:t>
      </w:r>
      <w:r w:rsidR="00864931">
        <w:rPr>
          <w:rFonts w:hint="eastAsia"/>
          <w:sz w:val="24"/>
          <w:lang w:val="en-US" w:eastAsia="zh-CN"/>
        </w:rPr>
        <w:t>构成</w:t>
      </w:r>
      <w:r w:rsidRPr="00E80C44">
        <w:rPr>
          <w:rFonts w:hint="eastAsia"/>
          <w:sz w:val="24"/>
          <w:lang w:val="en-US" w:eastAsia="zh-CN"/>
        </w:rPr>
        <w:t>部分的大部分工作人员费用。</w:t>
      </w:r>
    </w:p>
    <w:p w14:paraId="4C0A0749" w14:textId="2A7134BD" w:rsidR="002834E3" w:rsidRPr="003E049F" w:rsidRDefault="00E80C44" w:rsidP="007B2530">
      <w:pPr>
        <w:pStyle w:val="CBDTableTitle"/>
        <w:tabs>
          <w:tab w:val="clear" w:pos="567"/>
          <w:tab w:val="clear" w:pos="1134"/>
          <w:tab w:val="clear" w:pos="1701"/>
          <w:tab w:val="clear" w:pos="2268"/>
          <w:tab w:val="clear" w:pos="2835"/>
          <w:tab w:val="clear" w:pos="3402"/>
        </w:tabs>
        <w:spacing w:before="240"/>
        <w:ind w:left="490"/>
        <w:rPr>
          <w:w w:val="103"/>
          <w:sz w:val="24"/>
          <w:lang w:val="en-GB" w:eastAsia="zh-CN"/>
        </w:rPr>
      </w:pPr>
      <w:r>
        <w:rPr>
          <w:rFonts w:hint="eastAsia"/>
          <w:b w:val="0"/>
          <w:bCs/>
          <w:w w:val="103"/>
          <w:sz w:val="24"/>
          <w:lang w:val="en-GB" w:eastAsia="zh-CN"/>
        </w:rPr>
        <w:lastRenderedPageBreak/>
        <w:t>表</w:t>
      </w:r>
      <w:r w:rsidR="002834E3" w:rsidRPr="003E049F">
        <w:rPr>
          <w:b w:val="0"/>
          <w:bCs/>
          <w:w w:val="103"/>
          <w:sz w:val="24"/>
          <w:lang w:val="en-GB" w:eastAsia="zh-CN"/>
        </w:rPr>
        <w:t>3</w:t>
      </w:r>
      <w:r w:rsidR="002834E3" w:rsidRPr="003E049F">
        <w:rPr>
          <w:w w:val="103"/>
          <w:sz w:val="24"/>
          <w:lang w:val="en-GB" w:eastAsia="zh-CN"/>
        </w:rPr>
        <w:t xml:space="preserve"> </w:t>
      </w:r>
      <w:r w:rsidR="002834E3" w:rsidRPr="003E049F">
        <w:rPr>
          <w:w w:val="103"/>
          <w:sz w:val="24"/>
          <w:lang w:val="en-GB" w:eastAsia="zh-CN"/>
        </w:rPr>
        <w:br/>
      </w:r>
      <w:r w:rsidRPr="00E80C44">
        <w:rPr>
          <w:bCs/>
          <w:w w:val="103"/>
          <w:sz w:val="24"/>
          <w:lang w:eastAsia="zh-CN"/>
        </w:rPr>
        <w:t>按预算类别构成部分开列的财务资源</w:t>
      </w:r>
      <w:r w:rsidR="002834E3" w:rsidRPr="003E049F">
        <w:rPr>
          <w:w w:val="103"/>
          <w:sz w:val="24"/>
          <w:lang w:val="en-GB" w:eastAsia="zh-CN"/>
        </w:rPr>
        <w:br/>
      </w:r>
      <w:r>
        <w:rPr>
          <w:rFonts w:hint="eastAsia"/>
          <w:b w:val="0"/>
          <w:bCs/>
          <w:sz w:val="18"/>
          <w:szCs w:val="18"/>
          <w:lang w:val="en-GB" w:eastAsia="zh-CN"/>
        </w:rPr>
        <w:t>（千美元）</w:t>
      </w:r>
    </w:p>
    <w:tbl>
      <w:tblPr>
        <w:tblW w:w="10032" w:type="dxa"/>
        <w:tblInd w:w="245" w:type="dxa"/>
        <w:tblCellMar>
          <w:left w:w="0" w:type="dxa"/>
          <w:right w:w="0" w:type="dxa"/>
        </w:tblCellMar>
        <w:tblLook w:val="01E0" w:firstRow="1" w:lastRow="1" w:firstColumn="1" w:lastColumn="1" w:noHBand="0" w:noVBand="0"/>
      </w:tblPr>
      <w:tblGrid>
        <w:gridCol w:w="4075"/>
        <w:gridCol w:w="1350"/>
        <w:gridCol w:w="1530"/>
        <w:gridCol w:w="1440"/>
        <w:gridCol w:w="1637"/>
      </w:tblGrid>
      <w:tr w:rsidR="00714644" w:rsidRPr="00E80C44" w14:paraId="5256D4ED" w14:textId="77777777" w:rsidTr="000E6A8F">
        <w:trPr>
          <w:trHeight w:val="281"/>
        </w:trPr>
        <w:tc>
          <w:tcPr>
            <w:tcW w:w="4075" w:type="dxa"/>
            <w:tcBorders>
              <w:top w:val="single" w:sz="8" w:space="0" w:color="000000"/>
            </w:tcBorders>
          </w:tcPr>
          <w:p w14:paraId="15043858" w14:textId="77777777" w:rsidR="00714644" w:rsidRPr="001253CB" w:rsidRDefault="00714644" w:rsidP="007B2530">
            <w:pPr>
              <w:keepNext/>
              <w:keepLines/>
              <w:widowControl w:val="0"/>
              <w:tabs>
                <w:tab w:val="clear" w:pos="567"/>
                <w:tab w:val="clear" w:pos="1134"/>
                <w:tab w:val="clear" w:pos="1701"/>
                <w:tab w:val="clear" w:pos="2268"/>
              </w:tabs>
              <w:autoSpaceDE w:val="0"/>
              <w:autoSpaceDN w:val="0"/>
              <w:jc w:val="left"/>
              <w:rPr>
                <w:rFonts w:eastAsia="KaiTi"/>
                <w:iCs/>
                <w:sz w:val="20"/>
                <w:szCs w:val="20"/>
                <w:lang w:val="en-GB" w:eastAsia="zh-CN"/>
              </w:rPr>
            </w:pPr>
          </w:p>
        </w:tc>
        <w:tc>
          <w:tcPr>
            <w:tcW w:w="1350" w:type="dxa"/>
            <w:tcBorders>
              <w:top w:val="single" w:sz="8" w:space="0" w:color="000000"/>
            </w:tcBorders>
            <w:vAlign w:val="bottom"/>
          </w:tcPr>
          <w:p w14:paraId="5DF234C6" w14:textId="3EC4810B" w:rsidR="00714644" w:rsidRPr="001253CB" w:rsidRDefault="00714644" w:rsidP="007B2530">
            <w:pPr>
              <w:keepNext/>
              <w:keepLines/>
              <w:widowControl w:val="0"/>
              <w:tabs>
                <w:tab w:val="clear" w:pos="567"/>
                <w:tab w:val="clear" w:pos="1134"/>
                <w:tab w:val="clear" w:pos="1701"/>
                <w:tab w:val="clear" w:pos="2268"/>
              </w:tabs>
              <w:autoSpaceDE w:val="0"/>
              <w:autoSpaceDN w:val="0"/>
              <w:spacing w:before="16"/>
              <w:ind w:left="40" w:right="99"/>
              <w:jc w:val="center"/>
              <w:rPr>
                <w:rFonts w:eastAsia="KaiTi"/>
                <w:iCs/>
                <w:sz w:val="20"/>
                <w:szCs w:val="20"/>
                <w:lang w:val="en-GB"/>
              </w:rPr>
            </w:pPr>
            <w:r w:rsidRPr="001253CB">
              <w:rPr>
                <w:rFonts w:eastAsia="KaiTi"/>
                <w:iCs/>
                <w:sz w:val="20"/>
                <w:szCs w:val="20"/>
                <w:lang w:val="en-GB"/>
              </w:rPr>
              <w:t>2025–</w:t>
            </w:r>
            <w:r w:rsidRPr="001253CB">
              <w:rPr>
                <w:rFonts w:eastAsia="KaiTi"/>
                <w:iCs/>
                <w:spacing w:val="-4"/>
                <w:sz w:val="20"/>
                <w:szCs w:val="20"/>
                <w:lang w:val="en-GB"/>
              </w:rPr>
              <w:t>2026</w:t>
            </w:r>
            <w:r w:rsidR="00E80C44" w:rsidRPr="001253CB">
              <w:rPr>
                <w:rFonts w:eastAsia="KaiTi" w:hint="eastAsia"/>
                <w:iCs/>
                <w:spacing w:val="-4"/>
                <w:sz w:val="20"/>
                <w:szCs w:val="20"/>
                <w:lang w:val="en-GB" w:eastAsia="zh-CN"/>
              </w:rPr>
              <w:t>年</w:t>
            </w:r>
          </w:p>
        </w:tc>
        <w:tc>
          <w:tcPr>
            <w:tcW w:w="4607" w:type="dxa"/>
            <w:gridSpan w:val="3"/>
            <w:tcBorders>
              <w:top w:val="single" w:sz="8" w:space="0" w:color="000000"/>
              <w:bottom w:val="single" w:sz="4" w:space="0" w:color="auto"/>
            </w:tcBorders>
            <w:vAlign w:val="bottom"/>
          </w:tcPr>
          <w:p w14:paraId="1BC792C8" w14:textId="43E167C1" w:rsidR="00714644" w:rsidRPr="001253CB" w:rsidRDefault="00714644" w:rsidP="007B2530">
            <w:pPr>
              <w:keepNext/>
              <w:keepLines/>
              <w:widowControl w:val="0"/>
              <w:tabs>
                <w:tab w:val="clear" w:pos="567"/>
                <w:tab w:val="clear" w:pos="1134"/>
                <w:tab w:val="clear" w:pos="1701"/>
                <w:tab w:val="clear" w:pos="2268"/>
              </w:tabs>
              <w:autoSpaceDE w:val="0"/>
              <w:autoSpaceDN w:val="0"/>
              <w:spacing w:before="16" w:line="180" w:lineRule="exact"/>
              <w:ind w:left="40" w:right="105"/>
              <w:jc w:val="center"/>
              <w:rPr>
                <w:rFonts w:eastAsia="KaiTi"/>
                <w:iCs/>
                <w:sz w:val="20"/>
                <w:szCs w:val="20"/>
                <w:lang w:val="en-GB"/>
              </w:rPr>
            </w:pPr>
            <w:r w:rsidRPr="001253CB">
              <w:rPr>
                <w:rFonts w:eastAsia="KaiTi"/>
                <w:iCs/>
                <w:spacing w:val="-5"/>
                <w:sz w:val="20"/>
                <w:szCs w:val="20"/>
                <w:lang w:val="en-GB"/>
              </w:rPr>
              <w:t>2027–2028</w:t>
            </w:r>
            <w:r w:rsidR="00E80C44" w:rsidRPr="001253CB">
              <w:rPr>
                <w:rFonts w:eastAsia="KaiTi" w:hint="eastAsia"/>
                <w:iCs/>
                <w:spacing w:val="-5"/>
                <w:sz w:val="20"/>
                <w:szCs w:val="20"/>
                <w:lang w:val="en-GB" w:eastAsia="zh-CN"/>
              </w:rPr>
              <w:t>年</w:t>
            </w:r>
          </w:p>
        </w:tc>
      </w:tr>
      <w:tr w:rsidR="002834E3" w:rsidRPr="00E80C44" w14:paraId="44900F8D" w14:textId="77777777" w:rsidTr="00C92FC0">
        <w:trPr>
          <w:trHeight w:val="423"/>
        </w:trPr>
        <w:tc>
          <w:tcPr>
            <w:tcW w:w="4075" w:type="dxa"/>
          </w:tcPr>
          <w:p w14:paraId="37C64E2B" w14:textId="77777777" w:rsidR="002834E3" w:rsidRPr="001253CB" w:rsidRDefault="002834E3" w:rsidP="007B2530">
            <w:pPr>
              <w:keepNext/>
              <w:keepLines/>
              <w:widowControl w:val="0"/>
              <w:tabs>
                <w:tab w:val="clear" w:pos="567"/>
                <w:tab w:val="clear" w:pos="1134"/>
                <w:tab w:val="clear" w:pos="1701"/>
                <w:tab w:val="clear" w:pos="2268"/>
              </w:tabs>
              <w:autoSpaceDE w:val="0"/>
              <w:autoSpaceDN w:val="0"/>
              <w:jc w:val="left"/>
              <w:rPr>
                <w:rFonts w:eastAsia="KaiTi"/>
                <w:iCs/>
                <w:sz w:val="20"/>
                <w:szCs w:val="20"/>
                <w:lang w:val="en-GB"/>
              </w:rPr>
            </w:pPr>
          </w:p>
        </w:tc>
        <w:tc>
          <w:tcPr>
            <w:tcW w:w="1350" w:type="dxa"/>
            <w:tcBorders>
              <w:bottom w:val="single" w:sz="8" w:space="0" w:color="auto"/>
            </w:tcBorders>
          </w:tcPr>
          <w:p w14:paraId="4DB18882" w14:textId="2C7F35A8" w:rsidR="002834E3" w:rsidRPr="001253CB" w:rsidRDefault="002834E3" w:rsidP="007B2530">
            <w:pPr>
              <w:keepNext/>
              <w:keepLines/>
              <w:widowControl w:val="0"/>
              <w:tabs>
                <w:tab w:val="clear" w:pos="567"/>
                <w:tab w:val="clear" w:pos="1134"/>
                <w:tab w:val="clear" w:pos="1701"/>
                <w:tab w:val="clear" w:pos="2268"/>
              </w:tabs>
              <w:autoSpaceDE w:val="0"/>
              <w:autoSpaceDN w:val="0"/>
              <w:spacing w:before="16"/>
              <w:ind w:left="40" w:right="99"/>
              <w:jc w:val="left"/>
              <w:rPr>
                <w:rFonts w:eastAsia="KaiTi"/>
                <w:iCs/>
                <w:sz w:val="20"/>
                <w:szCs w:val="20"/>
                <w:lang w:val="en-GB"/>
              </w:rPr>
            </w:pPr>
          </w:p>
        </w:tc>
        <w:tc>
          <w:tcPr>
            <w:tcW w:w="1530" w:type="dxa"/>
            <w:tcBorders>
              <w:top w:val="single" w:sz="4" w:space="0" w:color="auto"/>
              <w:bottom w:val="single" w:sz="8" w:space="0" w:color="auto"/>
            </w:tcBorders>
            <w:tcMar>
              <w:left w:w="29" w:type="dxa"/>
              <w:right w:w="29" w:type="dxa"/>
            </w:tcMar>
          </w:tcPr>
          <w:p w14:paraId="2ECEC89B" w14:textId="676EC72A" w:rsidR="002834E3" w:rsidRPr="001253CB" w:rsidRDefault="00E80C44" w:rsidP="007B2530">
            <w:pPr>
              <w:keepNext/>
              <w:keepLines/>
              <w:widowControl w:val="0"/>
              <w:tabs>
                <w:tab w:val="clear" w:pos="567"/>
                <w:tab w:val="clear" w:pos="1134"/>
                <w:tab w:val="clear" w:pos="1701"/>
                <w:tab w:val="clear" w:pos="2268"/>
              </w:tabs>
              <w:autoSpaceDE w:val="0"/>
              <w:autoSpaceDN w:val="0"/>
              <w:spacing w:before="16"/>
              <w:ind w:left="40" w:right="103"/>
              <w:jc w:val="left"/>
              <w:rPr>
                <w:rFonts w:eastAsia="KaiTi"/>
                <w:iCs/>
                <w:sz w:val="20"/>
                <w:szCs w:val="20"/>
                <w:lang w:val="en-GB" w:eastAsia="zh-CN"/>
              </w:rPr>
            </w:pPr>
            <w:r w:rsidRPr="001253CB">
              <w:rPr>
                <w:rFonts w:eastAsia="KaiTi" w:hint="eastAsia"/>
                <w:iCs/>
                <w:sz w:val="20"/>
                <w:szCs w:val="20"/>
                <w:lang w:val="en-GB" w:eastAsia="zh-CN"/>
              </w:rPr>
              <w:t>实际零增长</w:t>
            </w:r>
            <w:r w:rsidR="001253CB" w:rsidRPr="001253CB">
              <w:rPr>
                <w:rFonts w:eastAsia="KaiTi" w:hint="eastAsia"/>
                <w:iCs/>
                <w:sz w:val="20"/>
                <w:szCs w:val="20"/>
                <w:lang w:val="en-GB" w:eastAsia="zh-CN"/>
              </w:rPr>
              <w:t>情景设想</w:t>
            </w:r>
            <w:r w:rsidRPr="001253CB">
              <w:rPr>
                <w:rFonts w:eastAsia="KaiTi" w:hint="eastAsia"/>
                <w:iCs/>
                <w:sz w:val="20"/>
                <w:szCs w:val="20"/>
                <w:lang w:val="en-GB" w:eastAsia="zh-CN"/>
              </w:rPr>
              <w:t>（增长</w:t>
            </w:r>
            <w:r w:rsidRPr="001253CB">
              <w:rPr>
                <w:rFonts w:eastAsia="KaiTi" w:hint="eastAsia"/>
                <w:iCs/>
                <w:sz w:val="20"/>
                <w:szCs w:val="20"/>
                <w:lang w:val="en-GB" w:eastAsia="zh-CN"/>
              </w:rPr>
              <w:t>4%</w:t>
            </w:r>
            <w:r w:rsidRPr="001253CB">
              <w:rPr>
                <w:rFonts w:eastAsia="KaiTi" w:hint="eastAsia"/>
                <w:iCs/>
                <w:sz w:val="20"/>
                <w:szCs w:val="20"/>
                <w:lang w:val="en-GB" w:eastAsia="zh-CN"/>
              </w:rPr>
              <w:t>）</w:t>
            </w:r>
          </w:p>
        </w:tc>
        <w:tc>
          <w:tcPr>
            <w:tcW w:w="1440" w:type="dxa"/>
            <w:tcBorders>
              <w:top w:val="single" w:sz="4" w:space="0" w:color="auto"/>
              <w:bottom w:val="single" w:sz="8" w:space="0" w:color="auto"/>
            </w:tcBorders>
            <w:tcMar>
              <w:left w:w="29" w:type="dxa"/>
              <w:right w:w="29" w:type="dxa"/>
            </w:tcMar>
          </w:tcPr>
          <w:p w14:paraId="4DF2B2EE" w14:textId="44FD0BFD" w:rsidR="002834E3" w:rsidRPr="001253CB" w:rsidRDefault="00E80C44" w:rsidP="007B2530">
            <w:pPr>
              <w:keepNext/>
              <w:keepLines/>
              <w:widowControl w:val="0"/>
              <w:tabs>
                <w:tab w:val="clear" w:pos="567"/>
                <w:tab w:val="clear" w:pos="1134"/>
                <w:tab w:val="clear" w:pos="1701"/>
                <w:tab w:val="clear" w:pos="2268"/>
              </w:tabs>
              <w:autoSpaceDE w:val="0"/>
              <w:autoSpaceDN w:val="0"/>
              <w:spacing w:before="16"/>
              <w:ind w:left="40" w:right="134"/>
              <w:jc w:val="left"/>
              <w:rPr>
                <w:rFonts w:eastAsia="KaiTi"/>
                <w:iCs/>
                <w:sz w:val="20"/>
                <w:szCs w:val="20"/>
                <w:lang w:val="en-GB" w:eastAsia="zh-CN"/>
              </w:rPr>
            </w:pPr>
            <w:r w:rsidRPr="001253CB">
              <w:rPr>
                <w:rFonts w:eastAsia="KaiTi" w:hint="eastAsia"/>
                <w:iCs/>
                <w:spacing w:val="-2"/>
                <w:sz w:val="20"/>
                <w:szCs w:val="20"/>
                <w:lang w:val="en-GB" w:eastAsia="zh-CN"/>
              </w:rPr>
              <w:t>名义</w:t>
            </w:r>
            <w:r w:rsidRPr="001253CB">
              <w:rPr>
                <w:rFonts w:eastAsia="KaiTi"/>
                <w:iCs/>
                <w:spacing w:val="-2"/>
                <w:sz w:val="20"/>
                <w:szCs w:val="20"/>
                <w:lang w:val="en-GB" w:eastAsia="zh-CN"/>
              </w:rPr>
              <w:t>零增长</w:t>
            </w:r>
            <w:r w:rsidR="001253CB" w:rsidRPr="001253CB">
              <w:rPr>
                <w:rFonts w:eastAsia="KaiTi"/>
                <w:iCs/>
                <w:spacing w:val="-2"/>
                <w:sz w:val="20"/>
                <w:szCs w:val="20"/>
                <w:lang w:val="en-GB" w:eastAsia="zh-CN"/>
              </w:rPr>
              <w:t>情景设想</w:t>
            </w:r>
            <w:r w:rsidRPr="001253CB">
              <w:rPr>
                <w:rFonts w:eastAsia="KaiTi"/>
                <w:iCs/>
                <w:spacing w:val="-2"/>
                <w:sz w:val="20"/>
                <w:szCs w:val="20"/>
                <w:lang w:val="en-GB" w:eastAsia="zh-CN"/>
              </w:rPr>
              <w:t>（</w:t>
            </w:r>
            <w:r w:rsidRPr="001253CB">
              <w:rPr>
                <w:rFonts w:eastAsia="KaiTi" w:hint="eastAsia"/>
                <w:iCs/>
                <w:spacing w:val="-2"/>
                <w:sz w:val="20"/>
                <w:szCs w:val="20"/>
                <w:lang w:val="en-GB" w:eastAsia="zh-CN"/>
              </w:rPr>
              <w:t>增长</w:t>
            </w:r>
            <w:r w:rsidRPr="001253CB">
              <w:rPr>
                <w:rFonts w:eastAsia="KaiTi" w:hint="eastAsia"/>
                <w:iCs/>
                <w:spacing w:val="-2"/>
                <w:sz w:val="20"/>
                <w:szCs w:val="20"/>
                <w:lang w:val="en-GB" w:eastAsia="zh-CN"/>
              </w:rPr>
              <w:t>0%</w:t>
            </w:r>
            <w:r w:rsidRPr="001253CB">
              <w:rPr>
                <w:rFonts w:eastAsia="KaiTi"/>
                <w:iCs/>
                <w:spacing w:val="-2"/>
                <w:sz w:val="20"/>
                <w:szCs w:val="20"/>
                <w:lang w:val="en-GB" w:eastAsia="zh-CN"/>
              </w:rPr>
              <w:t>）</w:t>
            </w:r>
          </w:p>
        </w:tc>
        <w:tc>
          <w:tcPr>
            <w:tcW w:w="1637" w:type="dxa"/>
            <w:tcBorders>
              <w:top w:val="single" w:sz="4" w:space="0" w:color="000000" w:themeColor="text1"/>
              <w:bottom w:val="single" w:sz="8" w:space="0" w:color="auto"/>
            </w:tcBorders>
            <w:tcMar>
              <w:left w:w="29" w:type="dxa"/>
              <w:right w:w="29" w:type="dxa"/>
            </w:tcMar>
          </w:tcPr>
          <w:p w14:paraId="60D77428" w14:textId="3744C6D1" w:rsidR="002834E3" w:rsidRPr="001253CB" w:rsidRDefault="001253CB" w:rsidP="001253CB">
            <w:pPr>
              <w:keepNext/>
              <w:keepLines/>
              <w:widowControl w:val="0"/>
              <w:tabs>
                <w:tab w:val="clear" w:pos="567"/>
                <w:tab w:val="clear" w:pos="1134"/>
                <w:tab w:val="clear" w:pos="1701"/>
                <w:tab w:val="clear" w:pos="2268"/>
              </w:tabs>
              <w:autoSpaceDE w:val="0"/>
              <w:autoSpaceDN w:val="0"/>
              <w:spacing w:before="16"/>
              <w:ind w:left="40" w:right="103"/>
              <w:jc w:val="left"/>
              <w:rPr>
                <w:rFonts w:eastAsia="KaiTi"/>
                <w:iCs/>
                <w:sz w:val="20"/>
                <w:szCs w:val="20"/>
                <w:lang w:val="en-GB" w:eastAsia="zh-CN"/>
              </w:rPr>
            </w:pPr>
            <w:r w:rsidRPr="001253CB">
              <w:rPr>
                <w:rFonts w:eastAsia="KaiTi" w:hint="eastAsia"/>
                <w:iCs/>
                <w:sz w:val="20"/>
                <w:szCs w:val="20"/>
                <w:lang w:val="en-GB" w:eastAsia="zh-CN"/>
              </w:rPr>
              <w:t>拟议情景设想（增长</w:t>
            </w:r>
            <w:r w:rsidR="002834E3" w:rsidRPr="001253CB">
              <w:rPr>
                <w:rFonts w:eastAsia="KaiTi"/>
                <w:iCs/>
                <w:sz w:val="20"/>
                <w:szCs w:val="20"/>
                <w:lang w:val="en-GB" w:eastAsia="zh-CN"/>
              </w:rPr>
              <w:t>11</w:t>
            </w:r>
            <w:r w:rsidR="00FF4564" w:rsidRPr="001253CB">
              <w:rPr>
                <w:rFonts w:eastAsia="KaiTi"/>
                <w:iCs/>
                <w:sz w:val="20"/>
                <w:szCs w:val="20"/>
                <w:lang w:val="en-GB" w:eastAsia="zh-CN"/>
              </w:rPr>
              <w:t> </w:t>
            </w:r>
            <w:r w:rsidRPr="001253CB">
              <w:rPr>
                <w:rFonts w:eastAsia="KaiTi" w:hint="eastAsia"/>
                <w:iCs/>
                <w:sz w:val="20"/>
                <w:szCs w:val="20"/>
                <w:lang w:val="en-GB" w:eastAsia="zh-CN"/>
              </w:rPr>
              <w:t>%</w:t>
            </w:r>
            <w:r w:rsidRPr="001253CB">
              <w:rPr>
                <w:rFonts w:eastAsia="KaiTi" w:hint="eastAsia"/>
                <w:iCs/>
                <w:sz w:val="20"/>
                <w:szCs w:val="20"/>
                <w:lang w:val="en-GB" w:eastAsia="zh-CN"/>
              </w:rPr>
              <w:t>）</w:t>
            </w:r>
          </w:p>
        </w:tc>
      </w:tr>
      <w:tr w:rsidR="002834E3" w:rsidRPr="003E049F" w14:paraId="4BD40A39" w14:textId="77777777" w:rsidTr="00C92FC0">
        <w:trPr>
          <w:trHeight w:val="289"/>
        </w:trPr>
        <w:tc>
          <w:tcPr>
            <w:tcW w:w="4075" w:type="dxa"/>
            <w:tcBorders>
              <w:top w:val="single" w:sz="8" w:space="0" w:color="000000" w:themeColor="text1"/>
            </w:tcBorders>
            <w:vAlign w:val="bottom"/>
          </w:tcPr>
          <w:p w14:paraId="4D148867" w14:textId="71B0B40B" w:rsidR="002834E3" w:rsidRPr="001253CB" w:rsidRDefault="001253CB" w:rsidP="00C92FC0">
            <w:pPr>
              <w:keepNext/>
              <w:keepLines/>
              <w:widowControl w:val="0"/>
              <w:tabs>
                <w:tab w:val="clear" w:pos="567"/>
                <w:tab w:val="clear" w:pos="1134"/>
                <w:tab w:val="clear" w:pos="1701"/>
                <w:tab w:val="clear" w:pos="2268"/>
              </w:tabs>
              <w:autoSpaceDE w:val="0"/>
              <w:autoSpaceDN w:val="0"/>
              <w:spacing w:before="40"/>
              <w:ind w:left="29"/>
              <w:jc w:val="left"/>
              <w:rPr>
                <w:b/>
                <w:sz w:val="20"/>
                <w:szCs w:val="20"/>
                <w:lang w:val="en-GB"/>
              </w:rPr>
            </w:pPr>
            <w:r>
              <w:rPr>
                <w:rFonts w:hint="eastAsia"/>
                <w:b/>
                <w:sz w:val="20"/>
                <w:szCs w:val="20"/>
                <w:lang w:val="en-GB" w:eastAsia="zh-CN"/>
              </w:rPr>
              <w:t>工作人员费用</w:t>
            </w:r>
          </w:p>
        </w:tc>
        <w:tc>
          <w:tcPr>
            <w:tcW w:w="1350" w:type="dxa"/>
            <w:tcBorders>
              <w:top w:val="single" w:sz="8" w:space="0" w:color="000000" w:themeColor="text1"/>
            </w:tcBorders>
            <w:vAlign w:val="bottom"/>
          </w:tcPr>
          <w:p w14:paraId="27C1C09E" w14:textId="77777777" w:rsidR="002834E3" w:rsidRPr="001253CB" w:rsidRDefault="002834E3" w:rsidP="00C92FC0">
            <w:pPr>
              <w:keepNext/>
              <w:keepLines/>
              <w:widowControl w:val="0"/>
              <w:tabs>
                <w:tab w:val="clear" w:pos="567"/>
                <w:tab w:val="clear" w:pos="1134"/>
                <w:tab w:val="clear" w:pos="1701"/>
                <w:tab w:val="clear" w:pos="2268"/>
              </w:tabs>
              <w:autoSpaceDE w:val="0"/>
              <w:autoSpaceDN w:val="0"/>
              <w:spacing w:before="40"/>
              <w:ind w:right="99"/>
              <w:jc w:val="right"/>
              <w:rPr>
                <w:sz w:val="20"/>
                <w:szCs w:val="20"/>
                <w:lang w:val="en-GB"/>
              </w:rPr>
            </w:pPr>
          </w:p>
        </w:tc>
        <w:tc>
          <w:tcPr>
            <w:tcW w:w="1530" w:type="dxa"/>
            <w:tcBorders>
              <w:top w:val="single" w:sz="8" w:space="0" w:color="000000" w:themeColor="text1"/>
            </w:tcBorders>
            <w:vAlign w:val="bottom"/>
          </w:tcPr>
          <w:p w14:paraId="4F074823" w14:textId="77777777" w:rsidR="002834E3" w:rsidRPr="001253CB" w:rsidRDefault="002834E3" w:rsidP="00C92FC0">
            <w:pPr>
              <w:keepNext/>
              <w:keepLines/>
              <w:widowControl w:val="0"/>
              <w:tabs>
                <w:tab w:val="clear" w:pos="567"/>
                <w:tab w:val="clear" w:pos="1134"/>
                <w:tab w:val="clear" w:pos="1701"/>
                <w:tab w:val="clear" w:pos="2268"/>
              </w:tabs>
              <w:autoSpaceDE w:val="0"/>
              <w:autoSpaceDN w:val="0"/>
              <w:spacing w:before="40"/>
              <w:ind w:right="103"/>
              <w:jc w:val="right"/>
              <w:rPr>
                <w:sz w:val="20"/>
                <w:szCs w:val="20"/>
                <w:lang w:val="en-GB"/>
              </w:rPr>
            </w:pPr>
          </w:p>
        </w:tc>
        <w:tc>
          <w:tcPr>
            <w:tcW w:w="1440" w:type="dxa"/>
            <w:tcBorders>
              <w:top w:val="single" w:sz="8" w:space="0" w:color="000000" w:themeColor="text1"/>
            </w:tcBorders>
            <w:vAlign w:val="bottom"/>
          </w:tcPr>
          <w:p w14:paraId="65673F47" w14:textId="77777777" w:rsidR="002834E3" w:rsidRPr="001253CB" w:rsidRDefault="002834E3" w:rsidP="00C92FC0">
            <w:pPr>
              <w:keepNext/>
              <w:keepLines/>
              <w:widowControl w:val="0"/>
              <w:tabs>
                <w:tab w:val="clear" w:pos="567"/>
                <w:tab w:val="clear" w:pos="1134"/>
                <w:tab w:val="clear" w:pos="1701"/>
                <w:tab w:val="clear" w:pos="2268"/>
              </w:tabs>
              <w:autoSpaceDE w:val="0"/>
              <w:autoSpaceDN w:val="0"/>
              <w:spacing w:before="40"/>
              <w:ind w:right="134"/>
              <w:jc w:val="right"/>
              <w:rPr>
                <w:sz w:val="20"/>
                <w:szCs w:val="20"/>
                <w:lang w:val="en-GB"/>
              </w:rPr>
            </w:pPr>
          </w:p>
        </w:tc>
        <w:tc>
          <w:tcPr>
            <w:tcW w:w="1637" w:type="dxa"/>
            <w:tcBorders>
              <w:top w:val="single" w:sz="8" w:space="0" w:color="000000" w:themeColor="text1"/>
            </w:tcBorders>
            <w:vAlign w:val="bottom"/>
          </w:tcPr>
          <w:p w14:paraId="44F37B75" w14:textId="77777777" w:rsidR="002834E3" w:rsidRPr="001253CB" w:rsidRDefault="002834E3" w:rsidP="00C92FC0">
            <w:pPr>
              <w:keepNext/>
              <w:keepLines/>
              <w:widowControl w:val="0"/>
              <w:tabs>
                <w:tab w:val="clear" w:pos="567"/>
                <w:tab w:val="clear" w:pos="1134"/>
                <w:tab w:val="clear" w:pos="1701"/>
                <w:tab w:val="clear" w:pos="2268"/>
              </w:tabs>
              <w:autoSpaceDE w:val="0"/>
              <w:autoSpaceDN w:val="0"/>
              <w:spacing w:before="40"/>
              <w:ind w:right="105"/>
              <w:jc w:val="right"/>
              <w:rPr>
                <w:sz w:val="20"/>
                <w:szCs w:val="20"/>
                <w:lang w:val="en-GB"/>
              </w:rPr>
            </w:pPr>
          </w:p>
        </w:tc>
      </w:tr>
      <w:tr w:rsidR="002834E3" w:rsidRPr="003E049F" w14:paraId="57A4EB3D" w14:textId="77777777" w:rsidTr="00C92FC0">
        <w:trPr>
          <w:trHeight w:val="258"/>
        </w:trPr>
        <w:tc>
          <w:tcPr>
            <w:tcW w:w="4075" w:type="dxa"/>
            <w:vAlign w:val="bottom"/>
          </w:tcPr>
          <w:p w14:paraId="20991AEE" w14:textId="759074E0" w:rsidR="002834E3" w:rsidRPr="001253CB" w:rsidRDefault="001253CB" w:rsidP="00C92FC0">
            <w:pPr>
              <w:keepNext/>
              <w:keepLines/>
              <w:widowControl w:val="0"/>
              <w:tabs>
                <w:tab w:val="clear" w:pos="567"/>
                <w:tab w:val="clear" w:pos="1134"/>
                <w:tab w:val="clear" w:pos="1701"/>
                <w:tab w:val="clear" w:pos="2268"/>
              </w:tabs>
              <w:autoSpaceDE w:val="0"/>
              <w:autoSpaceDN w:val="0"/>
              <w:spacing w:before="40"/>
              <w:ind w:left="28"/>
              <w:jc w:val="left"/>
              <w:rPr>
                <w:sz w:val="20"/>
                <w:szCs w:val="20"/>
                <w:lang w:val="en-GB"/>
              </w:rPr>
            </w:pPr>
            <w:r>
              <w:rPr>
                <w:rFonts w:hint="eastAsia"/>
                <w:spacing w:val="-2"/>
                <w:sz w:val="20"/>
                <w:szCs w:val="20"/>
                <w:lang w:val="en-GB" w:eastAsia="zh-CN"/>
              </w:rPr>
              <w:t>工作人员</w:t>
            </w:r>
          </w:p>
        </w:tc>
        <w:tc>
          <w:tcPr>
            <w:tcW w:w="1350" w:type="dxa"/>
            <w:vAlign w:val="bottom"/>
          </w:tcPr>
          <w:p w14:paraId="2CAAD75B" w14:textId="072843EA" w:rsidR="002834E3" w:rsidRPr="001253CB" w:rsidRDefault="002834E3" w:rsidP="00C92FC0">
            <w:pPr>
              <w:keepNext/>
              <w:keepLines/>
              <w:widowControl w:val="0"/>
              <w:tabs>
                <w:tab w:val="clear" w:pos="567"/>
                <w:tab w:val="clear" w:pos="1134"/>
                <w:tab w:val="clear" w:pos="1701"/>
                <w:tab w:val="clear" w:pos="2268"/>
              </w:tabs>
              <w:autoSpaceDE w:val="0"/>
              <w:autoSpaceDN w:val="0"/>
              <w:spacing w:before="40"/>
              <w:ind w:left="40" w:right="99"/>
              <w:jc w:val="right"/>
              <w:rPr>
                <w:sz w:val="20"/>
                <w:szCs w:val="20"/>
                <w:lang w:val="en-GB"/>
              </w:rPr>
            </w:pPr>
            <w:r w:rsidRPr="001253CB">
              <w:rPr>
                <w:sz w:val="20"/>
                <w:szCs w:val="20"/>
                <w:lang w:val="en-GB"/>
              </w:rPr>
              <w:t>27</w:t>
            </w:r>
            <w:r w:rsidR="000A17B5" w:rsidRPr="001253CB">
              <w:rPr>
                <w:spacing w:val="-6"/>
                <w:sz w:val="20"/>
                <w:szCs w:val="20"/>
                <w:lang w:val="en-GB"/>
              </w:rPr>
              <w:t> </w:t>
            </w:r>
            <w:r w:rsidRPr="001253CB">
              <w:rPr>
                <w:spacing w:val="-2"/>
                <w:sz w:val="20"/>
                <w:szCs w:val="20"/>
                <w:lang w:val="en-GB"/>
              </w:rPr>
              <w:t>163.7</w:t>
            </w:r>
          </w:p>
        </w:tc>
        <w:tc>
          <w:tcPr>
            <w:tcW w:w="1530" w:type="dxa"/>
            <w:vAlign w:val="bottom"/>
          </w:tcPr>
          <w:p w14:paraId="31148F0F" w14:textId="2EC2138B" w:rsidR="002834E3" w:rsidRPr="001253CB" w:rsidRDefault="0019638A" w:rsidP="00C92FC0">
            <w:pPr>
              <w:keepNext/>
              <w:keepLines/>
              <w:widowControl w:val="0"/>
              <w:tabs>
                <w:tab w:val="clear" w:pos="567"/>
                <w:tab w:val="clear" w:pos="1134"/>
                <w:tab w:val="clear" w:pos="1701"/>
                <w:tab w:val="clear" w:pos="2268"/>
              </w:tabs>
              <w:autoSpaceDE w:val="0"/>
              <w:autoSpaceDN w:val="0"/>
              <w:spacing w:before="40"/>
              <w:ind w:left="40" w:right="103"/>
              <w:jc w:val="right"/>
              <w:rPr>
                <w:sz w:val="20"/>
                <w:szCs w:val="20"/>
                <w:lang w:val="en-GB"/>
              </w:rPr>
            </w:pPr>
            <w:r w:rsidRPr="001253CB">
              <w:rPr>
                <w:sz w:val="20"/>
                <w:szCs w:val="20"/>
                <w:lang w:val="en-GB"/>
              </w:rPr>
              <w:t>28</w:t>
            </w:r>
            <w:r w:rsidR="000A17B5" w:rsidRPr="001253CB">
              <w:rPr>
                <w:sz w:val="20"/>
                <w:szCs w:val="20"/>
                <w:lang w:val="en-GB"/>
              </w:rPr>
              <w:t> </w:t>
            </w:r>
            <w:r w:rsidR="56B64D33" w:rsidRPr="001253CB">
              <w:rPr>
                <w:sz w:val="20"/>
                <w:szCs w:val="20"/>
                <w:lang w:val="en-GB"/>
              </w:rPr>
              <w:t>377.8</w:t>
            </w:r>
          </w:p>
        </w:tc>
        <w:tc>
          <w:tcPr>
            <w:tcW w:w="1440" w:type="dxa"/>
            <w:vAlign w:val="bottom"/>
          </w:tcPr>
          <w:p w14:paraId="7CC0F37C" w14:textId="6674836D" w:rsidR="002834E3" w:rsidRPr="001253CB" w:rsidRDefault="0019638A" w:rsidP="00C92FC0">
            <w:pPr>
              <w:keepNext/>
              <w:keepLines/>
              <w:widowControl w:val="0"/>
              <w:tabs>
                <w:tab w:val="clear" w:pos="567"/>
                <w:tab w:val="clear" w:pos="1134"/>
                <w:tab w:val="clear" w:pos="1701"/>
                <w:tab w:val="clear" w:pos="2268"/>
              </w:tabs>
              <w:spacing w:before="40"/>
              <w:ind w:left="40" w:right="134"/>
              <w:jc w:val="right"/>
              <w:rPr>
                <w:sz w:val="20"/>
                <w:szCs w:val="20"/>
                <w:lang w:val="en-GB"/>
              </w:rPr>
            </w:pPr>
            <w:r w:rsidRPr="001253CB">
              <w:rPr>
                <w:sz w:val="20"/>
                <w:szCs w:val="20"/>
                <w:lang w:val="en-GB"/>
              </w:rPr>
              <w:t>27</w:t>
            </w:r>
            <w:r w:rsidR="000A17B5" w:rsidRPr="001253CB">
              <w:rPr>
                <w:sz w:val="20"/>
                <w:szCs w:val="20"/>
                <w:lang w:val="en-GB"/>
              </w:rPr>
              <w:t> </w:t>
            </w:r>
            <w:r w:rsidR="324ABD01" w:rsidRPr="001253CB">
              <w:rPr>
                <w:sz w:val="20"/>
                <w:szCs w:val="20"/>
                <w:lang w:val="en-GB"/>
              </w:rPr>
              <w:t>536.5</w:t>
            </w:r>
          </w:p>
        </w:tc>
        <w:tc>
          <w:tcPr>
            <w:tcW w:w="1637" w:type="dxa"/>
            <w:vAlign w:val="bottom"/>
          </w:tcPr>
          <w:p w14:paraId="1149CF5D" w14:textId="1EE2D4D3" w:rsidR="002834E3" w:rsidRPr="001253CB" w:rsidRDefault="0019638A" w:rsidP="00C92FC0">
            <w:pPr>
              <w:keepNext/>
              <w:keepLines/>
              <w:widowControl w:val="0"/>
              <w:tabs>
                <w:tab w:val="clear" w:pos="567"/>
                <w:tab w:val="clear" w:pos="1134"/>
                <w:tab w:val="clear" w:pos="1701"/>
                <w:tab w:val="clear" w:pos="2268"/>
              </w:tabs>
              <w:spacing w:before="40"/>
              <w:ind w:left="40" w:right="105"/>
              <w:jc w:val="right"/>
              <w:rPr>
                <w:sz w:val="20"/>
                <w:szCs w:val="20"/>
                <w:lang w:val="en-GB"/>
              </w:rPr>
            </w:pPr>
            <w:r w:rsidRPr="001253CB">
              <w:rPr>
                <w:sz w:val="20"/>
                <w:szCs w:val="20"/>
                <w:lang w:val="en-GB"/>
              </w:rPr>
              <w:t>30</w:t>
            </w:r>
            <w:r w:rsidR="000A17B5" w:rsidRPr="001253CB">
              <w:rPr>
                <w:sz w:val="20"/>
                <w:szCs w:val="20"/>
                <w:lang w:val="en-GB"/>
              </w:rPr>
              <w:t> </w:t>
            </w:r>
            <w:r w:rsidR="332120C1" w:rsidRPr="001253CB">
              <w:rPr>
                <w:sz w:val="20"/>
                <w:szCs w:val="20"/>
                <w:lang w:val="en-GB"/>
              </w:rPr>
              <w:t>753.5</w:t>
            </w:r>
          </w:p>
        </w:tc>
      </w:tr>
      <w:tr w:rsidR="002834E3" w:rsidRPr="003E049F" w14:paraId="7FCFE050" w14:textId="77777777" w:rsidTr="00C92FC0">
        <w:trPr>
          <w:trHeight w:val="229"/>
        </w:trPr>
        <w:tc>
          <w:tcPr>
            <w:tcW w:w="4075" w:type="dxa"/>
            <w:tcBorders>
              <w:bottom w:val="single" w:sz="4" w:space="0" w:color="auto"/>
            </w:tcBorders>
            <w:vAlign w:val="bottom"/>
          </w:tcPr>
          <w:p w14:paraId="6CE175CC" w14:textId="10F23FD6" w:rsidR="002834E3" w:rsidRPr="001253CB" w:rsidRDefault="001253CB" w:rsidP="00C92FC0">
            <w:pPr>
              <w:keepNext/>
              <w:keepLines/>
              <w:widowControl w:val="0"/>
              <w:tabs>
                <w:tab w:val="clear" w:pos="567"/>
                <w:tab w:val="clear" w:pos="1134"/>
                <w:tab w:val="clear" w:pos="1701"/>
                <w:tab w:val="clear" w:pos="2268"/>
              </w:tabs>
              <w:autoSpaceDE w:val="0"/>
              <w:autoSpaceDN w:val="0"/>
              <w:spacing w:before="40"/>
              <w:ind w:left="28"/>
              <w:jc w:val="left"/>
              <w:rPr>
                <w:sz w:val="20"/>
                <w:szCs w:val="20"/>
                <w:lang w:val="en-GB"/>
              </w:rPr>
            </w:pPr>
            <w:r>
              <w:rPr>
                <w:rFonts w:hint="eastAsia"/>
                <w:spacing w:val="-4"/>
                <w:sz w:val="20"/>
                <w:szCs w:val="20"/>
                <w:lang w:val="en-GB" w:eastAsia="zh-CN"/>
              </w:rPr>
              <w:t>一般临时助理</w:t>
            </w:r>
          </w:p>
        </w:tc>
        <w:tc>
          <w:tcPr>
            <w:tcW w:w="1350" w:type="dxa"/>
            <w:tcBorders>
              <w:bottom w:val="single" w:sz="4" w:space="0" w:color="auto"/>
            </w:tcBorders>
            <w:vAlign w:val="bottom"/>
          </w:tcPr>
          <w:p w14:paraId="20710FDE" w14:textId="77777777" w:rsidR="002834E3" w:rsidRPr="001253CB" w:rsidRDefault="002834E3" w:rsidP="00C92FC0">
            <w:pPr>
              <w:keepNext/>
              <w:keepLines/>
              <w:widowControl w:val="0"/>
              <w:tabs>
                <w:tab w:val="clear" w:pos="567"/>
                <w:tab w:val="clear" w:pos="1134"/>
                <w:tab w:val="clear" w:pos="1701"/>
                <w:tab w:val="clear" w:pos="2268"/>
              </w:tabs>
              <w:autoSpaceDE w:val="0"/>
              <w:autoSpaceDN w:val="0"/>
              <w:spacing w:before="40"/>
              <w:ind w:left="40" w:right="99"/>
              <w:jc w:val="right"/>
              <w:rPr>
                <w:sz w:val="20"/>
                <w:szCs w:val="20"/>
                <w:lang w:val="en-GB"/>
              </w:rPr>
            </w:pPr>
            <w:r w:rsidRPr="001253CB">
              <w:rPr>
                <w:spacing w:val="-2"/>
                <w:sz w:val="20"/>
                <w:szCs w:val="20"/>
                <w:lang w:val="en-GB"/>
              </w:rPr>
              <w:t>200.0</w:t>
            </w:r>
          </w:p>
        </w:tc>
        <w:tc>
          <w:tcPr>
            <w:tcW w:w="1530" w:type="dxa"/>
            <w:tcBorders>
              <w:bottom w:val="single" w:sz="4" w:space="0" w:color="auto"/>
            </w:tcBorders>
            <w:vAlign w:val="bottom"/>
          </w:tcPr>
          <w:p w14:paraId="2C7A7BC3" w14:textId="77777777" w:rsidR="002834E3" w:rsidRPr="001253CB" w:rsidRDefault="002834E3" w:rsidP="00C92FC0">
            <w:pPr>
              <w:keepNext/>
              <w:keepLines/>
              <w:widowControl w:val="0"/>
              <w:tabs>
                <w:tab w:val="clear" w:pos="567"/>
                <w:tab w:val="clear" w:pos="1134"/>
                <w:tab w:val="clear" w:pos="1701"/>
                <w:tab w:val="clear" w:pos="2268"/>
              </w:tabs>
              <w:autoSpaceDE w:val="0"/>
              <w:autoSpaceDN w:val="0"/>
              <w:spacing w:before="40"/>
              <w:ind w:right="103"/>
              <w:jc w:val="right"/>
              <w:rPr>
                <w:sz w:val="20"/>
                <w:szCs w:val="20"/>
                <w:lang w:val="en-GB"/>
              </w:rPr>
            </w:pPr>
            <w:r w:rsidRPr="001253CB">
              <w:rPr>
                <w:sz w:val="20"/>
                <w:szCs w:val="20"/>
                <w:lang w:val="en-GB"/>
              </w:rPr>
              <w:t>200.0</w:t>
            </w:r>
          </w:p>
        </w:tc>
        <w:tc>
          <w:tcPr>
            <w:tcW w:w="1440" w:type="dxa"/>
            <w:tcBorders>
              <w:bottom w:val="single" w:sz="4" w:space="0" w:color="auto"/>
            </w:tcBorders>
            <w:vAlign w:val="bottom"/>
          </w:tcPr>
          <w:p w14:paraId="71EA9F95" w14:textId="77777777" w:rsidR="002834E3" w:rsidRPr="001253CB" w:rsidRDefault="002834E3" w:rsidP="00C92FC0">
            <w:pPr>
              <w:keepNext/>
              <w:keepLines/>
              <w:widowControl w:val="0"/>
              <w:tabs>
                <w:tab w:val="clear" w:pos="567"/>
                <w:tab w:val="clear" w:pos="1134"/>
                <w:tab w:val="clear" w:pos="1701"/>
                <w:tab w:val="clear" w:pos="2268"/>
              </w:tabs>
              <w:autoSpaceDE w:val="0"/>
              <w:autoSpaceDN w:val="0"/>
              <w:spacing w:before="40"/>
              <w:ind w:left="40" w:right="134"/>
              <w:jc w:val="right"/>
              <w:rPr>
                <w:sz w:val="20"/>
                <w:szCs w:val="20"/>
                <w:lang w:val="en-GB"/>
              </w:rPr>
            </w:pPr>
            <w:r w:rsidRPr="001253CB">
              <w:rPr>
                <w:sz w:val="20"/>
                <w:szCs w:val="20"/>
                <w:lang w:val="en-GB"/>
              </w:rPr>
              <w:t>132.0</w:t>
            </w:r>
          </w:p>
        </w:tc>
        <w:tc>
          <w:tcPr>
            <w:tcW w:w="1637" w:type="dxa"/>
            <w:tcBorders>
              <w:bottom w:val="single" w:sz="4" w:space="0" w:color="auto"/>
            </w:tcBorders>
            <w:vAlign w:val="bottom"/>
          </w:tcPr>
          <w:p w14:paraId="50F91CBA" w14:textId="77777777" w:rsidR="002834E3" w:rsidRPr="001253CB" w:rsidRDefault="002834E3" w:rsidP="00C92FC0">
            <w:pPr>
              <w:keepNext/>
              <w:keepLines/>
              <w:widowControl w:val="0"/>
              <w:tabs>
                <w:tab w:val="clear" w:pos="567"/>
                <w:tab w:val="clear" w:pos="1134"/>
                <w:tab w:val="clear" w:pos="1701"/>
                <w:tab w:val="clear" w:pos="2268"/>
              </w:tabs>
              <w:autoSpaceDE w:val="0"/>
              <w:autoSpaceDN w:val="0"/>
              <w:spacing w:before="40"/>
              <w:ind w:left="40" w:right="105"/>
              <w:jc w:val="right"/>
              <w:rPr>
                <w:sz w:val="20"/>
                <w:szCs w:val="20"/>
                <w:lang w:val="en-GB"/>
              </w:rPr>
            </w:pPr>
            <w:r w:rsidRPr="001253CB">
              <w:rPr>
                <w:sz w:val="20"/>
                <w:szCs w:val="20"/>
                <w:lang w:val="en-GB"/>
              </w:rPr>
              <w:t>200.0</w:t>
            </w:r>
          </w:p>
        </w:tc>
      </w:tr>
      <w:tr w:rsidR="002834E3" w:rsidRPr="003E049F" w14:paraId="48D163BC" w14:textId="77777777" w:rsidTr="00C92FC0">
        <w:trPr>
          <w:trHeight w:val="212"/>
        </w:trPr>
        <w:tc>
          <w:tcPr>
            <w:tcW w:w="4075" w:type="dxa"/>
            <w:tcBorders>
              <w:top w:val="single" w:sz="4" w:space="0" w:color="auto"/>
              <w:bottom w:val="single" w:sz="4" w:space="0" w:color="auto"/>
            </w:tcBorders>
            <w:vAlign w:val="bottom"/>
          </w:tcPr>
          <w:p w14:paraId="64DD479C" w14:textId="178A7579" w:rsidR="002834E3" w:rsidRPr="001253CB" w:rsidRDefault="001253CB" w:rsidP="00C92FC0">
            <w:pPr>
              <w:keepNext/>
              <w:keepLines/>
              <w:widowControl w:val="0"/>
              <w:tabs>
                <w:tab w:val="clear" w:pos="567"/>
                <w:tab w:val="clear" w:pos="1134"/>
                <w:tab w:val="clear" w:pos="1701"/>
                <w:tab w:val="clear" w:pos="2268"/>
              </w:tabs>
              <w:autoSpaceDE w:val="0"/>
              <w:autoSpaceDN w:val="0"/>
              <w:spacing w:before="40"/>
              <w:ind w:left="29" w:firstLine="202"/>
              <w:jc w:val="left"/>
              <w:rPr>
                <w:b/>
                <w:sz w:val="20"/>
                <w:szCs w:val="20"/>
                <w:lang w:val="en-GB"/>
              </w:rPr>
            </w:pPr>
            <w:r>
              <w:rPr>
                <w:rFonts w:hint="eastAsia"/>
                <w:b/>
                <w:spacing w:val="-2"/>
                <w:sz w:val="20"/>
                <w:szCs w:val="20"/>
                <w:lang w:val="en-GB" w:eastAsia="zh-CN"/>
              </w:rPr>
              <w:t>小计</w:t>
            </w:r>
          </w:p>
        </w:tc>
        <w:tc>
          <w:tcPr>
            <w:tcW w:w="1350" w:type="dxa"/>
            <w:tcBorders>
              <w:top w:val="single" w:sz="4" w:space="0" w:color="auto"/>
              <w:bottom w:val="single" w:sz="4" w:space="0" w:color="auto"/>
            </w:tcBorders>
            <w:vAlign w:val="bottom"/>
          </w:tcPr>
          <w:p w14:paraId="181110E7" w14:textId="7F0B6F86" w:rsidR="002834E3" w:rsidRPr="001253CB" w:rsidRDefault="002834E3" w:rsidP="00C92FC0">
            <w:pPr>
              <w:keepNext/>
              <w:keepLines/>
              <w:widowControl w:val="0"/>
              <w:tabs>
                <w:tab w:val="clear" w:pos="567"/>
                <w:tab w:val="clear" w:pos="1134"/>
                <w:tab w:val="clear" w:pos="1701"/>
                <w:tab w:val="clear" w:pos="2268"/>
              </w:tabs>
              <w:autoSpaceDE w:val="0"/>
              <w:autoSpaceDN w:val="0"/>
              <w:spacing w:before="40"/>
              <w:ind w:left="40" w:right="99"/>
              <w:jc w:val="right"/>
              <w:rPr>
                <w:b/>
                <w:bCs/>
                <w:sz w:val="20"/>
                <w:szCs w:val="20"/>
                <w:lang w:val="en-GB"/>
              </w:rPr>
            </w:pPr>
            <w:r w:rsidRPr="001253CB">
              <w:rPr>
                <w:b/>
                <w:bCs/>
                <w:sz w:val="20"/>
                <w:szCs w:val="20"/>
                <w:lang w:val="en-GB"/>
              </w:rPr>
              <w:t>27</w:t>
            </w:r>
            <w:r w:rsidR="000A17B5" w:rsidRPr="001253CB">
              <w:rPr>
                <w:b/>
                <w:bCs/>
                <w:sz w:val="20"/>
                <w:szCs w:val="20"/>
                <w:lang w:val="en-GB"/>
              </w:rPr>
              <w:t> </w:t>
            </w:r>
            <w:r w:rsidRPr="001253CB">
              <w:rPr>
                <w:b/>
                <w:bCs/>
                <w:sz w:val="20"/>
                <w:szCs w:val="20"/>
                <w:lang w:val="en-GB"/>
              </w:rPr>
              <w:t>363.7</w:t>
            </w:r>
          </w:p>
        </w:tc>
        <w:tc>
          <w:tcPr>
            <w:tcW w:w="1530" w:type="dxa"/>
            <w:tcBorders>
              <w:top w:val="single" w:sz="4" w:space="0" w:color="auto"/>
              <w:bottom w:val="single" w:sz="4" w:space="0" w:color="auto"/>
            </w:tcBorders>
            <w:vAlign w:val="bottom"/>
          </w:tcPr>
          <w:p w14:paraId="61C2309A" w14:textId="74C275D1" w:rsidR="002834E3" w:rsidRPr="001253CB" w:rsidRDefault="0019638A" w:rsidP="00C92FC0">
            <w:pPr>
              <w:keepNext/>
              <w:keepLines/>
              <w:widowControl w:val="0"/>
              <w:tabs>
                <w:tab w:val="clear" w:pos="567"/>
                <w:tab w:val="clear" w:pos="1134"/>
                <w:tab w:val="clear" w:pos="1701"/>
                <w:tab w:val="clear" w:pos="2268"/>
              </w:tabs>
              <w:autoSpaceDE w:val="0"/>
              <w:autoSpaceDN w:val="0"/>
              <w:spacing w:before="40"/>
              <w:ind w:left="40" w:right="103"/>
              <w:jc w:val="right"/>
              <w:rPr>
                <w:b/>
                <w:bCs/>
                <w:sz w:val="20"/>
                <w:szCs w:val="20"/>
                <w:lang w:val="en-GB"/>
              </w:rPr>
            </w:pPr>
            <w:r w:rsidRPr="001253CB">
              <w:rPr>
                <w:b/>
                <w:bCs/>
                <w:sz w:val="20"/>
                <w:szCs w:val="20"/>
                <w:lang w:val="en-GB"/>
              </w:rPr>
              <w:t>28</w:t>
            </w:r>
            <w:r w:rsidR="000A17B5" w:rsidRPr="001253CB">
              <w:rPr>
                <w:b/>
                <w:bCs/>
                <w:sz w:val="20"/>
                <w:szCs w:val="20"/>
                <w:lang w:val="en-GB"/>
              </w:rPr>
              <w:t> </w:t>
            </w:r>
            <w:r w:rsidR="5622F804" w:rsidRPr="001253CB">
              <w:rPr>
                <w:b/>
                <w:bCs/>
                <w:sz w:val="20"/>
                <w:szCs w:val="20"/>
                <w:lang w:val="en-GB"/>
              </w:rPr>
              <w:t>577.8</w:t>
            </w:r>
          </w:p>
        </w:tc>
        <w:tc>
          <w:tcPr>
            <w:tcW w:w="1440" w:type="dxa"/>
            <w:tcBorders>
              <w:top w:val="single" w:sz="4" w:space="0" w:color="auto"/>
              <w:bottom w:val="single" w:sz="4" w:space="0" w:color="auto"/>
            </w:tcBorders>
            <w:vAlign w:val="bottom"/>
          </w:tcPr>
          <w:p w14:paraId="71CF771B" w14:textId="1311FC36" w:rsidR="002834E3" w:rsidRPr="001253CB" w:rsidRDefault="0019638A" w:rsidP="00C92FC0">
            <w:pPr>
              <w:keepNext/>
              <w:keepLines/>
              <w:widowControl w:val="0"/>
              <w:tabs>
                <w:tab w:val="clear" w:pos="567"/>
                <w:tab w:val="clear" w:pos="1134"/>
                <w:tab w:val="clear" w:pos="1701"/>
                <w:tab w:val="clear" w:pos="2268"/>
              </w:tabs>
              <w:spacing w:before="40"/>
              <w:ind w:left="40" w:right="134"/>
              <w:jc w:val="right"/>
              <w:rPr>
                <w:b/>
                <w:bCs/>
                <w:sz w:val="20"/>
                <w:szCs w:val="20"/>
                <w:lang w:val="en-GB"/>
              </w:rPr>
            </w:pPr>
            <w:r w:rsidRPr="001253CB">
              <w:rPr>
                <w:b/>
                <w:bCs/>
                <w:sz w:val="20"/>
                <w:szCs w:val="20"/>
                <w:lang w:val="en-GB"/>
              </w:rPr>
              <w:t>27</w:t>
            </w:r>
            <w:r w:rsidR="000A17B5" w:rsidRPr="001253CB">
              <w:rPr>
                <w:b/>
                <w:bCs/>
                <w:sz w:val="20"/>
                <w:szCs w:val="20"/>
                <w:lang w:val="en-GB"/>
              </w:rPr>
              <w:t> </w:t>
            </w:r>
            <w:r w:rsidR="278AB418" w:rsidRPr="001253CB">
              <w:rPr>
                <w:b/>
                <w:bCs/>
                <w:sz w:val="20"/>
                <w:szCs w:val="20"/>
                <w:lang w:val="en-GB"/>
              </w:rPr>
              <w:t>6</w:t>
            </w:r>
            <w:r w:rsidR="00052505">
              <w:rPr>
                <w:rFonts w:hint="eastAsia"/>
                <w:b/>
                <w:bCs/>
                <w:sz w:val="20"/>
                <w:szCs w:val="20"/>
                <w:lang w:val="en-GB" w:eastAsia="zh-CN"/>
              </w:rPr>
              <w:t>6</w:t>
            </w:r>
            <w:r w:rsidR="278AB418" w:rsidRPr="001253CB">
              <w:rPr>
                <w:b/>
                <w:bCs/>
                <w:sz w:val="20"/>
                <w:szCs w:val="20"/>
                <w:lang w:val="en-GB"/>
              </w:rPr>
              <w:t>8.5</w:t>
            </w:r>
          </w:p>
        </w:tc>
        <w:tc>
          <w:tcPr>
            <w:tcW w:w="1637" w:type="dxa"/>
            <w:tcBorders>
              <w:top w:val="single" w:sz="4" w:space="0" w:color="auto"/>
              <w:bottom w:val="single" w:sz="4" w:space="0" w:color="auto"/>
            </w:tcBorders>
            <w:vAlign w:val="bottom"/>
          </w:tcPr>
          <w:p w14:paraId="3F194DFB" w14:textId="13F3C6EE" w:rsidR="002834E3" w:rsidRPr="001253CB" w:rsidRDefault="0019638A" w:rsidP="00C92FC0">
            <w:pPr>
              <w:keepNext/>
              <w:keepLines/>
              <w:widowControl w:val="0"/>
              <w:tabs>
                <w:tab w:val="clear" w:pos="567"/>
                <w:tab w:val="clear" w:pos="1134"/>
                <w:tab w:val="clear" w:pos="1701"/>
                <w:tab w:val="clear" w:pos="2268"/>
              </w:tabs>
              <w:spacing w:before="40"/>
              <w:ind w:left="40" w:right="105"/>
              <w:jc w:val="right"/>
              <w:rPr>
                <w:b/>
                <w:bCs/>
                <w:sz w:val="20"/>
                <w:szCs w:val="20"/>
                <w:lang w:val="en-GB"/>
              </w:rPr>
            </w:pPr>
            <w:r w:rsidRPr="001253CB">
              <w:rPr>
                <w:b/>
                <w:bCs/>
                <w:sz w:val="20"/>
                <w:szCs w:val="20"/>
                <w:lang w:val="en-GB"/>
              </w:rPr>
              <w:t>30</w:t>
            </w:r>
            <w:r w:rsidR="000A17B5" w:rsidRPr="001253CB">
              <w:rPr>
                <w:b/>
                <w:bCs/>
                <w:sz w:val="20"/>
                <w:szCs w:val="20"/>
                <w:lang w:val="en-GB"/>
              </w:rPr>
              <w:t> </w:t>
            </w:r>
            <w:r w:rsidR="630FAA07" w:rsidRPr="001253CB">
              <w:rPr>
                <w:b/>
                <w:bCs/>
                <w:sz w:val="20"/>
                <w:szCs w:val="20"/>
                <w:lang w:val="en-GB"/>
              </w:rPr>
              <w:t>953.5</w:t>
            </w:r>
          </w:p>
        </w:tc>
      </w:tr>
      <w:tr w:rsidR="000E6A8F" w:rsidRPr="003E049F" w14:paraId="151EBF81" w14:textId="77777777" w:rsidTr="00C92FC0">
        <w:trPr>
          <w:trHeight w:val="229"/>
        </w:trPr>
        <w:tc>
          <w:tcPr>
            <w:tcW w:w="4075" w:type="dxa"/>
            <w:tcBorders>
              <w:top w:val="nil"/>
              <w:left w:val="nil"/>
              <w:bottom w:val="nil"/>
              <w:right w:val="nil"/>
            </w:tcBorders>
            <w:vAlign w:val="bottom"/>
          </w:tcPr>
          <w:p w14:paraId="23EBFD10" w14:textId="70D77EEC"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31"/>
              <w:jc w:val="left"/>
              <w:rPr>
                <w:b/>
                <w:sz w:val="20"/>
                <w:szCs w:val="20"/>
                <w:lang w:val="en-GB"/>
              </w:rPr>
            </w:pPr>
            <w:r w:rsidRPr="009B5C5E">
              <w:rPr>
                <w:b/>
                <w:bCs/>
                <w:sz w:val="20"/>
                <w:szCs w:val="20"/>
                <w:lang w:eastAsia="zh-CN"/>
              </w:rPr>
              <w:t>会议费用</w:t>
            </w:r>
          </w:p>
        </w:tc>
        <w:tc>
          <w:tcPr>
            <w:tcW w:w="1350" w:type="dxa"/>
            <w:tcBorders>
              <w:top w:val="single" w:sz="4" w:space="0" w:color="auto"/>
            </w:tcBorders>
            <w:vAlign w:val="bottom"/>
          </w:tcPr>
          <w:p w14:paraId="2F581984"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sz w:val="20"/>
                <w:szCs w:val="20"/>
                <w:lang w:val="en-GB"/>
              </w:rPr>
            </w:pPr>
          </w:p>
        </w:tc>
        <w:tc>
          <w:tcPr>
            <w:tcW w:w="1530" w:type="dxa"/>
            <w:tcBorders>
              <w:top w:val="single" w:sz="4" w:space="0" w:color="auto"/>
            </w:tcBorders>
            <w:vAlign w:val="bottom"/>
          </w:tcPr>
          <w:p w14:paraId="61D7BA76"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sz w:val="20"/>
                <w:szCs w:val="20"/>
                <w:lang w:val="en-GB"/>
              </w:rPr>
            </w:pPr>
          </w:p>
        </w:tc>
        <w:tc>
          <w:tcPr>
            <w:tcW w:w="1440" w:type="dxa"/>
            <w:tcBorders>
              <w:top w:val="single" w:sz="4" w:space="0" w:color="auto"/>
            </w:tcBorders>
            <w:vAlign w:val="bottom"/>
          </w:tcPr>
          <w:p w14:paraId="2C193515"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34"/>
              <w:jc w:val="right"/>
              <w:rPr>
                <w:sz w:val="20"/>
                <w:szCs w:val="20"/>
                <w:lang w:val="en-GB"/>
              </w:rPr>
            </w:pPr>
          </w:p>
        </w:tc>
        <w:tc>
          <w:tcPr>
            <w:tcW w:w="1637" w:type="dxa"/>
            <w:tcBorders>
              <w:top w:val="single" w:sz="4" w:space="0" w:color="auto"/>
            </w:tcBorders>
            <w:vAlign w:val="bottom"/>
          </w:tcPr>
          <w:p w14:paraId="5E1635E7"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sz w:val="20"/>
                <w:szCs w:val="20"/>
                <w:lang w:val="en-GB"/>
              </w:rPr>
            </w:pPr>
          </w:p>
        </w:tc>
      </w:tr>
      <w:tr w:rsidR="000E6A8F" w:rsidRPr="003E049F" w14:paraId="0DBE0D4F" w14:textId="77777777" w:rsidTr="00C92FC0">
        <w:trPr>
          <w:trHeight w:val="249"/>
        </w:trPr>
        <w:tc>
          <w:tcPr>
            <w:tcW w:w="4075" w:type="dxa"/>
            <w:tcBorders>
              <w:top w:val="nil"/>
              <w:left w:val="nil"/>
              <w:bottom w:val="nil"/>
              <w:right w:val="nil"/>
            </w:tcBorders>
            <w:vAlign w:val="bottom"/>
          </w:tcPr>
          <w:p w14:paraId="57A57082" w14:textId="5C35E674"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28"/>
              <w:jc w:val="left"/>
              <w:rPr>
                <w:sz w:val="20"/>
                <w:szCs w:val="20"/>
                <w:lang w:val="en-GB"/>
              </w:rPr>
            </w:pPr>
            <w:r w:rsidRPr="009B5C5E">
              <w:rPr>
                <w:sz w:val="20"/>
                <w:szCs w:val="20"/>
                <w:lang w:eastAsia="zh-CN"/>
              </w:rPr>
              <w:t>主席团会议</w:t>
            </w:r>
          </w:p>
        </w:tc>
        <w:tc>
          <w:tcPr>
            <w:tcW w:w="1350" w:type="dxa"/>
            <w:vAlign w:val="bottom"/>
          </w:tcPr>
          <w:p w14:paraId="00DA115C"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sz w:val="20"/>
                <w:szCs w:val="20"/>
                <w:lang w:val="en-GB"/>
              </w:rPr>
            </w:pPr>
            <w:r w:rsidRPr="001253CB">
              <w:rPr>
                <w:spacing w:val="-2"/>
                <w:sz w:val="20"/>
                <w:szCs w:val="20"/>
                <w:lang w:val="en-GB"/>
              </w:rPr>
              <w:t>338.3</w:t>
            </w:r>
          </w:p>
        </w:tc>
        <w:tc>
          <w:tcPr>
            <w:tcW w:w="1530" w:type="dxa"/>
            <w:vAlign w:val="bottom"/>
          </w:tcPr>
          <w:p w14:paraId="48D899A3" w14:textId="77777777" w:rsidR="000E6A8F" w:rsidRPr="001253CB" w:rsidRDefault="000E6A8F" w:rsidP="00C92FC0">
            <w:pPr>
              <w:keepNext/>
              <w:keepLines/>
              <w:widowControl w:val="0"/>
              <w:tabs>
                <w:tab w:val="clear" w:pos="567"/>
                <w:tab w:val="clear" w:pos="1134"/>
                <w:tab w:val="clear" w:pos="1701"/>
                <w:tab w:val="clear" w:pos="2268"/>
              </w:tabs>
              <w:spacing w:before="40"/>
              <w:ind w:left="40" w:right="103"/>
              <w:jc w:val="right"/>
              <w:rPr>
                <w:sz w:val="20"/>
                <w:szCs w:val="20"/>
                <w:lang w:val="en-GB"/>
              </w:rPr>
            </w:pPr>
            <w:r w:rsidRPr="001253CB">
              <w:rPr>
                <w:sz w:val="20"/>
                <w:szCs w:val="20"/>
                <w:lang w:val="en-GB"/>
              </w:rPr>
              <w:t>280.0</w:t>
            </w:r>
          </w:p>
        </w:tc>
        <w:tc>
          <w:tcPr>
            <w:tcW w:w="1440" w:type="dxa"/>
            <w:vAlign w:val="bottom"/>
          </w:tcPr>
          <w:p w14:paraId="388AEA4B" w14:textId="77777777" w:rsidR="000E6A8F" w:rsidRPr="001253CB" w:rsidRDefault="000E6A8F" w:rsidP="00C92FC0">
            <w:pPr>
              <w:keepNext/>
              <w:keepLines/>
              <w:widowControl w:val="0"/>
              <w:tabs>
                <w:tab w:val="clear" w:pos="567"/>
                <w:tab w:val="clear" w:pos="1134"/>
                <w:tab w:val="clear" w:pos="1701"/>
                <w:tab w:val="clear" w:pos="2268"/>
              </w:tabs>
              <w:spacing w:before="40"/>
              <w:ind w:left="40" w:right="134"/>
              <w:jc w:val="right"/>
              <w:rPr>
                <w:sz w:val="20"/>
                <w:szCs w:val="20"/>
                <w:lang w:val="en-GB"/>
              </w:rPr>
            </w:pPr>
            <w:r w:rsidRPr="001253CB">
              <w:rPr>
                <w:sz w:val="20"/>
                <w:szCs w:val="20"/>
                <w:lang w:val="en-GB"/>
              </w:rPr>
              <w:t>280.0</w:t>
            </w:r>
          </w:p>
        </w:tc>
        <w:tc>
          <w:tcPr>
            <w:tcW w:w="1637" w:type="dxa"/>
            <w:vAlign w:val="bottom"/>
          </w:tcPr>
          <w:p w14:paraId="444B09A6" w14:textId="77777777" w:rsidR="000E6A8F" w:rsidRPr="001253CB" w:rsidRDefault="000E6A8F" w:rsidP="00C92FC0">
            <w:pPr>
              <w:keepNext/>
              <w:keepLines/>
              <w:widowControl w:val="0"/>
              <w:tabs>
                <w:tab w:val="clear" w:pos="567"/>
                <w:tab w:val="clear" w:pos="1134"/>
                <w:tab w:val="clear" w:pos="1701"/>
                <w:tab w:val="clear" w:pos="2268"/>
              </w:tabs>
              <w:spacing w:before="40"/>
              <w:ind w:left="40" w:right="105"/>
              <w:jc w:val="right"/>
              <w:rPr>
                <w:sz w:val="20"/>
                <w:szCs w:val="20"/>
                <w:lang w:val="en-GB"/>
              </w:rPr>
            </w:pPr>
            <w:r w:rsidRPr="001253CB">
              <w:rPr>
                <w:sz w:val="20"/>
                <w:szCs w:val="20"/>
                <w:lang w:val="en-GB"/>
              </w:rPr>
              <w:t>280.0</w:t>
            </w:r>
          </w:p>
        </w:tc>
      </w:tr>
      <w:tr w:rsidR="000E6A8F" w:rsidRPr="003E049F" w14:paraId="4B39EB8D" w14:textId="77777777" w:rsidTr="00C92FC0">
        <w:trPr>
          <w:trHeight w:val="251"/>
        </w:trPr>
        <w:tc>
          <w:tcPr>
            <w:tcW w:w="4075" w:type="dxa"/>
            <w:tcBorders>
              <w:top w:val="nil"/>
              <w:left w:val="nil"/>
              <w:bottom w:val="nil"/>
              <w:right w:val="nil"/>
            </w:tcBorders>
            <w:vAlign w:val="bottom"/>
          </w:tcPr>
          <w:p w14:paraId="4F1147AC" w14:textId="3FBE74F2"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28"/>
              <w:jc w:val="left"/>
              <w:rPr>
                <w:sz w:val="20"/>
                <w:szCs w:val="20"/>
                <w:lang w:val="en-GB"/>
              </w:rPr>
            </w:pPr>
            <w:r w:rsidRPr="009B5C5E">
              <w:rPr>
                <w:sz w:val="20"/>
                <w:szCs w:val="20"/>
                <w:lang w:eastAsia="zh-CN"/>
              </w:rPr>
              <w:t>专家会议</w:t>
            </w:r>
          </w:p>
        </w:tc>
        <w:tc>
          <w:tcPr>
            <w:tcW w:w="1350" w:type="dxa"/>
            <w:vAlign w:val="bottom"/>
          </w:tcPr>
          <w:p w14:paraId="64F75F42"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sz w:val="20"/>
                <w:szCs w:val="20"/>
                <w:lang w:val="en-GB"/>
              </w:rPr>
            </w:pPr>
            <w:r w:rsidRPr="001253CB">
              <w:rPr>
                <w:spacing w:val="-2"/>
                <w:sz w:val="20"/>
                <w:szCs w:val="20"/>
                <w:lang w:val="en-GB"/>
              </w:rPr>
              <w:t>380.0</w:t>
            </w:r>
          </w:p>
        </w:tc>
        <w:tc>
          <w:tcPr>
            <w:tcW w:w="1530" w:type="dxa"/>
            <w:vAlign w:val="bottom"/>
          </w:tcPr>
          <w:p w14:paraId="010E55A6"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sz w:val="20"/>
                <w:szCs w:val="20"/>
                <w:lang w:val="en-GB"/>
              </w:rPr>
            </w:pPr>
            <w:r w:rsidRPr="001253CB">
              <w:rPr>
                <w:sz w:val="20"/>
                <w:szCs w:val="20"/>
                <w:lang w:val="en-GB"/>
              </w:rPr>
              <w:t>320.0</w:t>
            </w:r>
          </w:p>
        </w:tc>
        <w:tc>
          <w:tcPr>
            <w:tcW w:w="1440" w:type="dxa"/>
            <w:vAlign w:val="bottom"/>
          </w:tcPr>
          <w:p w14:paraId="1DF87FA6"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34"/>
              <w:jc w:val="right"/>
              <w:rPr>
                <w:sz w:val="20"/>
                <w:szCs w:val="20"/>
                <w:lang w:val="en-GB"/>
              </w:rPr>
            </w:pPr>
            <w:r w:rsidRPr="001253CB">
              <w:rPr>
                <w:sz w:val="20"/>
                <w:szCs w:val="20"/>
                <w:lang w:val="en-GB"/>
              </w:rPr>
              <w:t>320.0</w:t>
            </w:r>
          </w:p>
        </w:tc>
        <w:tc>
          <w:tcPr>
            <w:tcW w:w="1637" w:type="dxa"/>
            <w:vAlign w:val="bottom"/>
          </w:tcPr>
          <w:p w14:paraId="6145BB93"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sz w:val="20"/>
                <w:szCs w:val="20"/>
                <w:lang w:val="en-GB"/>
              </w:rPr>
            </w:pPr>
            <w:r w:rsidRPr="001253CB">
              <w:rPr>
                <w:sz w:val="20"/>
                <w:szCs w:val="20"/>
                <w:lang w:val="en-GB"/>
              </w:rPr>
              <w:t>320.0</w:t>
            </w:r>
          </w:p>
        </w:tc>
      </w:tr>
      <w:tr w:rsidR="000E6A8F" w:rsidRPr="003E049F" w14:paraId="30B93526" w14:textId="77777777" w:rsidTr="00C92FC0">
        <w:trPr>
          <w:trHeight w:val="229"/>
        </w:trPr>
        <w:tc>
          <w:tcPr>
            <w:tcW w:w="4075" w:type="dxa"/>
            <w:tcBorders>
              <w:top w:val="nil"/>
              <w:left w:val="nil"/>
              <w:bottom w:val="nil"/>
              <w:right w:val="nil"/>
            </w:tcBorders>
            <w:vAlign w:val="bottom"/>
          </w:tcPr>
          <w:p w14:paraId="080E6D06" w14:textId="7C4B25F6"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28"/>
              <w:jc w:val="left"/>
              <w:rPr>
                <w:sz w:val="20"/>
                <w:szCs w:val="20"/>
                <w:lang w:val="en-GB"/>
              </w:rPr>
            </w:pPr>
            <w:r w:rsidRPr="009B5C5E">
              <w:rPr>
                <w:sz w:val="20"/>
                <w:szCs w:val="20"/>
                <w:lang w:eastAsia="zh-CN"/>
              </w:rPr>
              <w:t>政府间机构会议</w:t>
            </w:r>
          </w:p>
        </w:tc>
        <w:tc>
          <w:tcPr>
            <w:tcW w:w="1350" w:type="dxa"/>
            <w:tcBorders>
              <w:bottom w:val="single" w:sz="4" w:space="0" w:color="auto"/>
            </w:tcBorders>
            <w:vAlign w:val="bottom"/>
          </w:tcPr>
          <w:p w14:paraId="2C7928C4" w14:textId="0A23627E"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sz w:val="20"/>
                <w:szCs w:val="20"/>
                <w:lang w:val="en-GB"/>
              </w:rPr>
            </w:pPr>
            <w:r w:rsidRPr="001253CB">
              <w:rPr>
                <w:sz w:val="20"/>
                <w:szCs w:val="20"/>
                <w:lang w:val="en-GB"/>
              </w:rPr>
              <w:t>4 975.5</w:t>
            </w:r>
          </w:p>
        </w:tc>
        <w:tc>
          <w:tcPr>
            <w:tcW w:w="1530" w:type="dxa"/>
            <w:tcBorders>
              <w:bottom w:val="single" w:sz="4" w:space="0" w:color="auto"/>
            </w:tcBorders>
            <w:vAlign w:val="bottom"/>
          </w:tcPr>
          <w:p w14:paraId="3F1DB9C6" w14:textId="0A8640F0"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sz w:val="20"/>
                <w:szCs w:val="20"/>
                <w:lang w:val="en-GB"/>
              </w:rPr>
            </w:pPr>
            <w:r w:rsidRPr="001253CB">
              <w:rPr>
                <w:sz w:val="20"/>
                <w:szCs w:val="20"/>
                <w:lang w:val="en-GB"/>
              </w:rPr>
              <w:t>5 612.1</w:t>
            </w:r>
          </w:p>
        </w:tc>
        <w:tc>
          <w:tcPr>
            <w:tcW w:w="1440" w:type="dxa"/>
            <w:tcBorders>
              <w:bottom w:val="single" w:sz="4" w:space="0" w:color="auto"/>
            </w:tcBorders>
            <w:vAlign w:val="bottom"/>
          </w:tcPr>
          <w:p w14:paraId="726CC136" w14:textId="5B75DD66" w:rsidR="000E6A8F" w:rsidRPr="001253CB" w:rsidRDefault="000E6A8F" w:rsidP="00C92FC0">
            <w:pPr>
              <w:keepNext/>
              <w:keepLines/>
              <w:widowControl w:val="0"/>
              <w:tabs>
                <w:tab w:val="clear" w:pos="567"/>
                <w:tab w:val="clear" w:pos="1134"/>
                <w:tab w:val="clear" w:pos="1701"/>
                <w:tab w:val="clear" w:pos="2268"/>
              </w:tabs>
              <w:spacing w:before="40"/>
              <w:ind w:left="40" w:right="134"/>
              <w:jc w:val="right"/>
              <w:rPr>
                <w:sz w:val="20"/>
                <w:szCs w:val="20"/>
                <w:lang w:val="en-GB"/>
              </w:rPr>
            </w:pPr>
            <w:r w:rsidRPr="001253CB">
              <w:rPr>
                <w:sz w:val="20"/>
                <w:szCs w:val="20"/>
                <w:lang w:val="en-GB"/>
              </w:rPr>
              <w:t>5 612.1</w:t>
            </w:r>
          </w:p>
        </w:tc>
        <w:tc>
          <w:tcPr>
            <w:tcW w:w="1637" w:type="dxa"/>
            <w:tcBorders>
              <w:bottom w:val="single" w:sz="4" w:space="0" w:color="auto"/>
            </w:tcBorders>
            <w:vAlign w:val="bottom"/>
          </w:tcPr>
          <w:p w14:paraId="513D1E1E" w14:textId="53BB8452"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sz w:val="20"/>
                <w:szCs w:val="20"/>
                <w:lang w:val="en-GB"/>
              </w:rPr>
            </w:pPr>
            <w:r w:rsidRPr="001253CB">
              <w:rPr>
                <w:sz w:val="20"/>
                <w:szCs w:val="20"/>
                <w:lang w:val="en-GB"/>
              </w:rPr>
              <w:t>5 769.6</w:t>
            </w:r>
          </w:p>
        </w:tc>
      </w:tr>
      <w:tr w:rsidR="000E6A8F" w:rsidRPr="003E049F" w14:paraId="1AB784CE" w14:textId="77777777" w:rsidTr="00C92FC0">
        <w:trPr>
          <w:trHeight w:val="211"/>
        </w:trPr>
        <w:tc>
          <w:tcPr>
            <w:tcW w:w="4075" w:type="dxa"/>
            <w:tcBorders>
              <w:top w:val="single" w:sz="4" w:space="0" w:color="auto"/>
              <w:bottom w:val="single" w:sz="4" w:space="0" w:color="auto"/>
            </w:tcBorders>
            <w:vAlign w:val="bottom"/>
          </w:tcPr>
          <w:p w14:paraId="4C38BAE3" w14:textId="64671C48"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29" w:firstLine="202"/>
              <w:jc w:val="left"/>
              <w:rPr>
                <w:b/>
                <w:sz w:val="20"/>
                <w:szCs w:val="20"/>
                <w:lang w:val="en-GB"/>
              </w:rPr>
            </w:pPr>
            <w:r>
              <w:rPr>
                <w:rFonts w:hint="eastAsia"/>
                <w:b/>
                <w:spacing w:val="-2"/>
                <w:sz w:val="20"/>
                <w:szCs w:val="20"/>
                <w:lang w:val="en-GB" w:eastAsia="zh-CN"/>
              </w:rPr>
              <w:t>小计</w:t>
            </w:r>
          </w:p>
        </w:tc>
        <w:tc>
          <w:tcPr>
            <w:tcW w:w="1350" w:type="dxa"/>
            <w:tcBorders>
              <w:top w:val="single" w:sz="4" w:space="0" w:color="auto"/>
              <w:bottom w:val="single" w:sz="4" w:space="0" w:color="auto"/>
            </w:tcBorders>
            <w:vAlign w:val="bottom"/>
          </w:tcPr>
          <w:p w14:paraId="37666644" w14:textId="5BD017B4"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3" w:right="101"/>
              <w:jc w:val="right"/>
              <w:rPr>
                <w:b/>
                <w:bCs/>
                <w:sz w:val="20"/>
                <w:szCs w:val="20"/>
                <w:lang w:val="en-GB"/>
              </w:rPr>
            </w:pPr>
            <w:r w:rsidRPr="001253CB">
              <w:rPr>
                <w:b/>
                <w:bCs/>
                <w:sz w:val="20"/>
                <w:szCs w:val="20"/>
                <w:lang w:val="en-GB"/>
              </w:rPr>
              <w:t>5 693.8</w:t>
            </w:r>
          </w:p>
        </w:tc>
        <w:tc>
          <w:tcPr>
            <w:tcW w:w="1530" w:type="dxa"/>
            <w:tcBorders>
              <w:top w:val="single" w:sz="4" w:space="0" w:color="auto"/>
              <w:bottom w:val="single" w:sz="4" w:space="0" w:color="auto"/>
            </w:tcBorders>
            <w:vAlign w:val="bottom"/>
          </w:tcPr>
          <w:p w14:paraId="6E6E0356" w14:textId="592A2D08" w:rsidR="000E6A8F" w:rsidRPr="001253CB" w:rsidRDefault="000E6A8F" w:rsidP="00C92FC0">
            <w:pPr>
              <w:keepNext/>
              <w:keepLines/>
              <w:widowControl w:val="0"/>
              <w:tabs>
                <w:tab w:val="clear" w:pos="567"/>
                <w:tab w:val="clear" w:pos="1134"/>
                <w:tab w:val="clear" w:pos="1701"/>
                <w:tab w:val="clear" w:pos="2268"/>
              </w:tabs>
              <w:spacing w:before="40"/>
              <w:ind w:left="40" w:right="103"/>
              <w:jc w:val="right"/>
              <w:rPr>
                <w:b/>
                <w:bCs/>
                <w:sz w:val="20"/>
                <w:szCs w:val="20"/>
                <w:lang w:val="en-GB"/>
              </w:rPr>
            </w:pPr>
            <w:r w:rsidRPr="001253CB">
              <w:rPr>
                <w:b/>
                <w:bCs/>
                <w:sz w:val="20"/>
                <w:szCs w:val="20"/>
                <w:lang w:val="en-GB"/>
              </w:rPr>
              <w:t>6 212.1</w:t>
            </w:r>
          </w:p>
        </w:tc>
        <w:tc>
          <w:tcPr>
            <w:tcW w:w="1440" w:type="dxa"/>
            <w:tcBorders>
              <w:top w:val="single" w:sz="4" w:space="0" w:color="auto"/>
              <w:bottom w:val="single" w:sz="4" w:space="0" w:color="auto"/>
            </w:tcBorders>
            <w:vAlign w:val="bottom"/>
          </w:tcPr>
          <w:p w14:paraId="0D82E2C5" w14:textId="420E612D" w:rsidR="000E6A8F" w:rsidRPr="001253CB" w:rsidRDefault="000E6A8F" w:rsidP="00C92FC0">
            <w:pPr>
              <w:keepNext/>
              <w:keepLines/>
              <w:widowControl w:val="0"/>
              <w:tabs>
                <w:tab w:val="clear" w:pos="567"/>
                <w:tab w:val="clear" w:pos="1134"/>
                <w:tab w:val="clear" w:pos="1701"/>
                <w:tab w:val="clear" w:pos="2268"/>
              </w:tabs>
              <w:spacing w:before="40"/>
              <w:ind w:left="40" w:right="134"/>
              <w:jc w:val="right"/>
              <w:rPr>
                <w:b/>
                <w:bCs/>
                <w:sz w:val="20"/>
                <w:szCs w:val="20"/>
                <w:lang w:val="en-GB"/>
              </w:rPr>
            </w:pPr>
            <w:r w:rsidRPr="001253CB">
              <w:rPr>
                <w:b/>
                <w:bCs/>
                <w:sz w:val="20"/>
                <w:szCs w:val="20"/>
                <w:lang w:val="en-GB"/>
              </w:rPr>
              <w:t>6 212.1</w:t>
            </w:r>
          </w:p>
        </w:tc>
        <w:tc>
          <w:tcPr>
            <w:tcW w:w="1637" w:type="dxa"/>
            <w:tcBorders>
              <w:top w:val="single" w:sz="4" w:space="0" w:color="auto"/>
              <w:bottom w:val="single" w:sz="4" w:space="0" w:color="auto"/>
            </w:tcBorders>
            <w:vAlign w:val="bottom"/>
          </w:tcPr>
          <w:p w14:paraId="71426206" w14:textId="3CB2C9F3" w:rsidR="000E6A8F" w:rsidRPr="001253CB" w:rsidRDefault="000E6A8F" w:rsidP="00C92FC0">
            <w:pPr>
              <w:keepNext/>
              <w:keepLines/>
              <w:widowControl w:val="0"/>
              <w:tabs>
                <w:tab w:val="clear" w:pos="567"/>
                <w:tab w:val="clear" w:pos="1134"/>
                <w:tab w:val="clear" w:pos="1701"/>
                <w:tab w:val="clear" w:pos="2268"/>
              </w:tabs>
              <w:spacing w:before="40"/>
              <w:ind w:left="40" w:right="105"/>
              <w:jc w:val="right"/>
              <w:rPr>
                <w:b/>
                <w:bCs/>
                <w:sz w:val="20"/>
                <w:szCs w:val="20"/>
                <w:lang w:val="en-GB"/>
              </w:rPr>
            </w:pPr>
            <w:r w:rsidRPr="001253CB">
              <w:rPr>
                <w:b/>
                <w:bCs/>
                <w:sz w:val="20"/>
                <w:szCs w:val="20"/>
                <w:lang w:val="en-GB"/>
              </w:rPr>
              <w:t>6 369.6</w:t>
            </w:r>
          </w:p>
        </w:tc>
      </w:tr>
      <w:tr w:rsidR="000E6A8F" w:rsidRPr="003E049F" w14:paraId="198D00BF" w14:textId="77777777" w:rsidTr="00C92FC0">
        <w:trPr>
          <w:trHeight w:val="229"/>
        </w:trPr>
        <w:tc>
          <w:tcPr>
            <w:tcW w:w="4075" w:type="dxa"/>
            <w:tcBorders>
              <w:top w:val="single" w:sz="4" w:space="0" w:color="auto"/>
            </w:tcBorders>
            <w:vAlign w:val="bottom"/>
          </w:tcPr>
          <w:p w14:paraId="0D6E99CC" w14:textId="2D08CFAE"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31"/>
              <w:jc w:val="left"/>
              <w:rPr>
                <w:b/>
                <w:bCs/>
                <w:sz w:val="20"/>
                <w:szCs w:val="20"/>
                <w:lang w:val="en-GB"/>
              </w:rPr>
            </w:pPr>
            <w:r>
              <w:rPr>
                <w:rFonts w:hint="eastAsia"/>
                <w:b/>
                <w:bCs/>
                <w:spacing w:val="-2"/>
                <w:sz w:val="20"/>
                <w:szCs w:val="20"/>
                <w:lang w:val="en-GB" w:eastAsia="zh-CN"/>
              </w:rPr>
              <w:t>业务费用</w:t>
            </w:r>
          </w:p>
        </w:tc>
        <w:tc>
          <w:tcPr>
            <w:tcW w:w="1350" w:type="dxa"/>
            <w:tcBorders>
              <w:top w:val="single" w:sz="4" w:space="0" w:color="auto"/>
            </w:tcBorders>
            <w:vAlign w:val="bottom"/>
          </w:tcPr>
          <w:p w14:paraId="670EDB1C"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sz w:val="20"/>
                <w:szCs w:val="20"/>
                <w:lang w:val="en-GB"/>
              </w:rPr>
            </w:pPr>
          </w:p>
        </w:tc>
        <w:tc>
          <w:tcPr>
            <w:tcW w:w="1530" w:type="dxa"/>
            <w:tcBorders>
              <w:top w:val="single" w:sz="4" w:space="0" w:color="auto"/>
            </w:tcBorders>
            <w:vAlign w:val="bottom"/>
          </w:tcPr>
          <w:p w14:paraId="3FF89D42"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sz w:val="20"/>
                <w:szCs w:val="20"/>
                <w:lang w:val="en-GB"/>
              </w:rPr>
            </w:pPr>
          </w:p>
        </w:tc>
        <w:tc>
          <w:tcPr>
            <w:tcW w:w="1440" w:type="dxa"/>
            <w:tcBorders>
              <w:top w:val="single" w:sz="4" w:space="0" w:color="auto"/>
            </w:tcBorders>
            <w:vAlign w:val="bottom"/>
          </w:tcPr>
          <w:p w14:paraId="3FB5CFE2"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34"/>
              <w:jc w:val="right"/>
              <w:rPr>
                <w:sz w:val="20"/>
                <w:szCs w:val="20"/>
                <w:lang w:val="en-GB"/>
              </w:rPr>
            </w:pPr>
          </w:p>
        </w:tc>
        <w:tc>
          <w:tcPr>
            <w:tcW w:w="1637" w:type="dxa"/>
            <w:tcBorders>
              <w:top w:val="single" w:sz="4" w:space="0" w:color="auto"/>
            </w:tcBorders>
            <w:vAlign w:val="bottom"/>
          </w:tcPr>
          <w:p w14:paraId="3CF4E1F3"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sz w:val="20"/>
                <w:szCs w:val="20"/>
                <w:lang w:val="en-GB"/>
              </w:rPr>
            </w:pPr>
          </w:p>
        </w:tc>
      </w:tr>
      <w:tr w:rsidR="000E6A8F" w:rsidRPr="003E049F" w14:paraId="50AEC367" w14:textId="77777777" w:rsidTr="00C92FC0">
        <w:trPr>
          <w:trHeight w:val="249"/>
        </w:trPr>
        <w:tc>
          <w:tcPr>
            <w:tcW w:w="4075" w:type="dxa"/>
            <w:vAlign w:val="bottom"/>
          </w:tcPr>
          <w:p w14:paraId="51624E37" w14:textId="4A1A054F"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28"/>
              <w:jc w:val="left"/>
              <w:rPr>
                <w:sz w:val="20"/>
                <w:szCs w:val="20"/>
                <w:lang w:val="en-GB"/>
              </w:rPr>
            </w:pPr>
            <w:r>
              <w:rPr>
                <w:rFonts w:hint="eastAsia"/>
                <w:spacing w:val="-2"/>
                <w:sz w:val="20"/>
                <w:szCs w:val="20"/>
                <w:lang w:val="en-GB" w:eastAsia="zh-CN"/>
              </w:rPr>
              <w:t>咨询人</w:t>
            </w:r>
          </w:p>
        </w:tc>
        <w:tc>
          <w:tcPr>
            <w:tcW w:w="1350" w:type="dxa"/>
            <w:vAlign w:val="bottom"/>
          </w:tcPr>
          <w:p w14:paraId="435F81FA"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sz w:val="20"/>
                <w:szCs w:val="20"/>
                <w:lang w:val="en-GB"/>
              </w:rPr>
            </w:pPr>
            <w:r w:rsidRPr="001253CB">
              <w:rPr>
                <w:spacing w:val="-2"/>
                <w:sz w:val="20"/>
                <w:szCs w:val="20"/>
                <w:lang w:val="en-GB"/>
              </w:rPr>
              <w:t>150.0</w:t>
            </w:r>
          </w:p>
        </w:tc>
        <w:tc>
          <w:tcPr>
            <w:tcW w:w="1530" w:type="dxa"/>
            <w:vAlign w:val="bottom"/>
          </w:tcPr>
          <w:p w14:paraId="420A202C"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sz w:val="20"/>
                <w:szCs w:val="20"/>
                <w:lang w:val="en-GB"/>
              </w:rPr>
            </w:pPr>
            <w:r w:rsidRPr="001253CB">
              <w:rPr>
                <w:sz w:val="20"/>
                <w:szCs w:val="20"/>
                <w:lang w:val="en-GB"/>
              </w:rPr>
              <w:t>150.0</w:t>
            </w:r>
          </w:p>
        </w:tc>
        <w:tc>
          <w:tcPr>
            <w:tcW w:w="1440" w:type="dxa"/>
            <w:vAlign w:val="bottom"/>
          </w:tcPr>
          <w:p w14:paraId="19811559"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34"/>
              <w:jc w:val="right"/>
              <w:rPr>
                <w:sz w:val="20"/>
                <w:szCs w:val="20"/>
                <w:lang w:val="en-GB"/>
              </w:rPr>
            </w:pPr>
            <w:r w:rsidRPr="001253CB">
              <w:rPr>
                <w:sz w:val="20"/>
                <w:szCs w:val="20"/>
                <w:lang w:val="en-GB"/>
              </w:rPr>
              <w:t>100.0</w:t>
            </w:r>
          </w:p>
        </w:tc>
        <w:tc>
          <w:tcPr>
            <w:tcW w:w="1637" w:type="dxa"/>
            <w:vAlign w:val="bottom"/>
          </w:tcPr>
          <w:p w14:paraId="081CB740"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sz w:val="20"/>
                <w:szCs w:val="20"/>
                <w:lang w:val="en-GB"/>
              </w:rPr>
            </w:pPr>
            <w:r w:rsidRPr="001253CB">
              <w:rPr>
                <w:sz w:val="20"/>
                <w:szCs w:val="20"/>
                <w:lang w:val="en-GB"/>
              </w:rPr>
              <w:t>150.0</w:t>
            </w:r>
          </w:p>
        </w:tc>
      </w:tr>
      <w:tr w:rsidR="000E6A8F" w:rsidRPr="003E049F" w14:paraId="17AA32A0" w14:textId="77777777" w:rsidTr="00C92FC0">
        <w:trPr>
          <w:trHeight w:val="249"/>
        </w:trPr>
        <w:tc>
          <w:tcPr>
            <w:tcW w:w="4075" w:type="dxa"/>
            <w:vAlign w:val="bottom"/>
          </w:tcPr>
          <w:p w14:paraId="5B8B2640" w14:textId="03867424"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28"/>
              <w:jc w:val="left"/>
              <w:rPr>
                <w:sz w:val="20"/>
                <w:szCs w:val="20"/>
                <w:lang w:val="en-GB"/>
              </w:rPr>
            </w:pPr>
            <w:r>
              <w:rPr>
                <w:rFonts w:hint="eastAsia"/>
                <w:spacing w:val="-2"/>
                <w:sz w:val="20"/>
                <w:szCs w:val="20"/>
                <w:lang w:val="en-GB" w:eastAsia="zh-CN"/>
              </w:rPr>
              <w:t>结构审查</w:t>
            </w:r>
          </w:p>
        </w:tc>
        <w:tc>
          <w:tcPr>
            <w:tcW w:w="1350" w:type="dxa"/>
            <w:vAlign w:val="bottom"/>
          </w:tcPr>
          <w:p w14:paraId="04474B4E"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sz w:val="20"/>
                <w:szCs w:val="20"/>
                <w:lang w:val="en-GB"/>
              </w:rPr>
            </w:pPr>
            <w:r w:rsidRPr="001253CB">
              <w:rPr>
                <w:spacing w:val="-2"/>
                <w:sz w:val="20"/>
                <w:szCs w:val="20"/>
                <w:lang w:val="en-GB"/>
              </w:rPr>
              <w:t>250.0</w:t>
            </w:r>
          </w:p>
        </w:tc>
        <w:tc>
          <w:tcPr>
            <w:tcW w:w="1530" w:type="dxa"/>
            <w:vAlign w:val="bottom"/>
          </w:tcPr>
          <w:p w14:paraId="3E20B1F3" w14:textId="31FA3782"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sz w:val="20"/>
                <w:szCs w:val="20"/>
                <w:lang w:val="en-GB"/>
              </w:rPr>
            </w:pPr>
            <w:r w:rsidRPr="001253CB">
              <w:rPr>
                <w:sz w:val="20"/>
                <w:szCs w:val="20"/>
                <w:lang w:val="en-GB"/>
              </w:rPr>
              <w:t>–</w:t>
            </w:r>
          </w:p>
        </w:tc>
        <w:tc>
          <w:tcPr>
            <w:tcW w:w="1440" w:type="dxa"/>
            <w:vAlign w:val="bottom"/>
          </w:tcPr>
          <w:p w14:paraId="07577D1D" w14:textId="673053F6"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34"/>
              <w:jc w:val="right"/>
              <w:rPr>
                <w:sz w:val="20"/>
                <w:szCs w:val="20"/>
                <w:lang w:val="en-GB"/>
              </w:rPr>
            </w:pPr>
            <w:r w:rsidRPr="001253CB">
              <w:rPr>
                <w:sz w:val="20"/>
                <w:szCs w:val="20"/>
                <w:lang w:val="en-GB"/>
              </w:rPr>
              <w:t>–</w:t>
            </w:r>
          </w:p>
        </w:tc>
        <w:tc>
          <w:tcPr>
            <w:tcW w:w="1637" w:type="dxa"/>
            <w:vAlign w:val="bottom"/>
          </w:tcPr>
          <w:p w14:paraId="4267801A" w14:textId="4411E71F"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sz w:val="20"/>
                <w:szCs w:val="20"/>
                <w:lang w:val="en-GB"/>
              </w:rPr>
            </w:pPr>
            <w:r w:rsidRPr="001253CB">
              <w:rPr>
                <w:sz w:val="20"/>
                <w:szCs w:val="20"/>
                <w:lang w:val="en-GB"/>
              </w:rPr>
              <w:t>–</w:t>
            </w:r>
          </w:p>
        </w:tc>
      </w:tr>
      <w:tr w:rsidR="000E6A8F" w:rsidRPr="003E049F" w14:paraId="095F1651" w14:textId="77777777" w:rsidTr="00C92FC0">
        <w:trPr>
          <w:trHeight w:val="249"/>
        </w:trPr>
        <w:tc>
          <w:tcPr>
            <w:tcW w:w="4075" w:type="dxa"/>
            <w:tcBorders>
              <w:top w:val="nil"/>
              <w:left w:val="nil"/>
              <w:bottom w:val="nil"/>
              <w:right w:val="nil"/>
            </w:tcBorders>
            <w:vAlign w:val="center"/>
          </w:tcPr>
          <w:p w14:paraId="7764DB0B" w14:textId="69618699"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28"/>
              <w:jc w:val="left"/>
              <w:rPr>
                <w:sz w:val="20"/>
                <w:szCs w:val="20"/>
                <w:lang w:val="en-GB"/>
              </w:rPr>
            </w:pPr>
            <w:r w:rsidRPr="009B5C5E">
              <w:rPr>
                <w:sz w:val="20"/>
                <w:szCs w:val="20"/>
                <w:lang w:eastAsia="zh-CN"/>
              </w:rPr>
              <w:t>公务差旅</w:t>
            </w:r>
          </w:p>
        </w:tc>
        <w:tc>
          <w:tcPr>
            <w:tcW w:w="1350" w:type="dxa"/>
            <w:vAlign w:val="bottom"/>
          </w:tcPr>
          <w:p w14:paraId="73343AAA"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sz w:val="20"/>
                <w:szCs w:val="20"/>
                <w:lang w:val="en-GB"/>
              </w:rPr>
            </w:pPr>
            <w:r w:rsidRPr="001253CB">
              <w:rPr>
                <w:spacing w:val="-2"/>
                <w:sz w:val="20"/>
                <w:szCs w:val="20"/>
                <w:lang w:val="en-GB"/>
              </w:rPr>
              <w:t>850.0</w:t>
            </w:r>
          </w:p>
        </w:tc>
        <w:tc>
          <w:tcPr>
            <w:tcW w:w="1530" w:type="dxa"/>
            <w:vAlign w:val="bottom"/>
          </w:tcPr>
          <w:p w14:paraId="35BB8DC2" w14:textId="6AB86D53"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sz w:val="20"/>
                <w:szCs w:val="20"/>
                <w:lang w:val="en-GB"/>
              </w:rPr>
            </w:pPr>
            <w:r w:rsidRPr="001253CB">
              <w:rPr>
                <w:sz w:val="20"/>
                <w:szCs w:val="20"/>
                <w:lang w:val="en-GB"/>
              </w:rPr>
              <w:t>900.0</w:t>
            </w:r>
          </w:p>
        </w:tc>
        <w:tc>
          <w:tcPr>
            <w:tcW w:w="1440" w:type="dxa"/>
            <w:vAlign w:val="bottom"/>
          </w:tcPr>
          <w:p w14:paraId="773A2B02"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34"/>
              <w:jc w:val="right"/>
              <w:rPr>
                <w:sz w:val="20"/>
                <w:szCs w:val="20"/>
                <w:lang w:val="en-GB"/>
              </w:rPr>
            </w:pPr>
            <w:r w:rsidRPr="001253CB">
              <w:rPr>
                <w:sz w:val="20"/>
                <w:szCs w:val="20"/>
                <w:lang w:val="en-GB"/>
              </w:rPr>
              <w:t>600.0</w:t>
            </w:r>
          </w:p>
        </w:tc>
        <w:tc>
          <w:tcPr>
            <w:tcW w:w="1637" w:type="dxa"/>
            <w:vAlign w:val="bottom"/>
          </w:tcPr>
          <w:p w14:paraId="0D90DC46"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sz w:val="20"/>
                <w:szCs w:val="20"/>
                <w:lang w:val="en-GB"/>
              </w:rPr>
            </w:pPr>
            <w:r w:rsidRPr="001253CB">
              <w:rPr>
                <w:sz w:val="20"/>
                <w:szCs w:val="20"/>
                <w:lang w:val="en-GB"/>
              </w:rPr>
              <w:t>900.0</w:t>
            </w:r>
          </w:p>
        </w:tc>
      </w:tr>
      <w:tr w:rsidR="000E6A8F" w:rsidRPr="003E049F" w14:paraId="72FF4D4F" w14:textId="77777777" w:rsidTr="00C92FC0">
        <w:trPr>
          <w:trHeight w:val="249"/>
        </w:trPr>
        <w:tc>
          <w:tcPr>
            <w:tcW w:w="4075" w:type="dxa"/>
            <w:tcBorders>
              <w:top w:val="nil"/>
              <w:left w:val="nil"/>
              <w:bottom w:val="nil"/>
              <w:right w:val="nil"/>
            </w:tcBorders>
            <w:vAlign w:val="center"/>
          </w:tcPr>
          <w:p w14:paraId="1FE7CD56" w14:textId="7E855DA3"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28"/>
              <w:jc w:val="left"/>
              <w:rPr>
                <w:sz w:val="20"/>
                <w:szCs w:val="20"/>
                <w:lang w:val="en-GB"/>
              </w:rPr>
            </w:pPr>
            <w:r w:rsidRPr="009B5C5E">
              <w:rPr>
                <w:sz w:val="20"/>
                <w:szCs w:val="20"/>
                <w:lang w:eastAsia="zh-CN"/>
              </w:rPr>
              <w:t>租金和相关费用</w:t>
            </w:r>
          </w:p>
        </w:tc>
        <w:tc>
          <w:tcPr>
            <w:tcW w:w="1350" w:type="dxa"/>
            <w:vAlign w:val="bottom"/>
          </w:tcPr>
          <w:p w14:paraId="1ABD20A8" w14:textId="7DDC7988"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sz w:val="20"/>
                <w:szCs w:val="20"/>
                <w:lang w:val="en-GB"/>
              </w:rPr>
            </w:pPr>
            <w:r w:rsidRPr="001253CB">
              <w:rPr>
                <w:sz w:val="20"/>
                <w:szCs w:val="20"/>
                <w:lang w:val="en-GB"/>
              </w:rPr>
              <w:t>2</w:t>
            </w:r>
            <w:r w:rsidRPr="001253CB">
              <w:rPr>
                <w:spacing w:val="-6"/>
                <w:sz w:val="20"/>
                <w:szCs w:val="20"/>
                <w:lang w:val="en-GB"/>
              </w:rPr>
              <w:t> </w:t>
            </w:r>
            <w:r w:rsidRPr="001253CB">
              <w:rPr>
                <w:spacing w:val="-2"/>
                <w:sz w:val="20"/>
                <w:szCs w:val="20"/>
                <w:lang w:val="en-GB"/>
              </w:rPr>
              <w:t>939.2</w:t>
            </w:r>
          </w:p>
        </w:tc>
        <w:tc>
          <w:tcPr>
            <w:tcW w:w="1530" w:type="dxa"/>
            <w:vAlign w:val="bottom"/>
          </w:tcPr>
          <w:p w14:paraId="649A7A49" w14:textId="0E2F5E7B"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sz w:val="20"/>
                <w:szCs w:val="20"/>
                <w:lang w:val="en-GB"/>
              </w:rPr>
            </w:pPr>
            <w:r w:rsidRPr="001253CB">
              <w:rPr>
                <w:spacing w:val="-2"/>
                <w:sz w:val="20"/>
                <w:szCs w:val="20"/>
                <w:lang w:val="en-GB"/>
              </w:rPr>
              <w:t>2 953.0</w:t>
            </w:r>
          </w:p>
        </w:tc>
        <w:tc>
          <w:tcPr>
            <w:tcW w:w="1440" w:type="dxa"/>
            <w:vAlign w:val="bottom"/>
          </w:tcPr>
          <w:p w14:paraId="155237A3" w14:textId="4A4842C4" w:rsidR="000E6A8F" w:rsidRPr="001253CB" w:rsidRDefault="000E6A8F" w:rsidP="00C92FC0">
            <w:pPr>
              <w:keepNext/>
              <w:keepLines/>
              <w:widowControl w:val="0"/>
              <w:tabs>
                <w:tab w:val="clear" w:pos="567"/>
                <w:tab w:val="clear" w:pos="1134"/>
                <w:tab w:val="clear" w:pos="1701"/>
                <w:tab w:val="clear" w:pos="2268"/>
              </w:tabs>
              <w:spacing w:before="40"/>
              <w:ind w:left="40" w:right="134"/>
              <w:jc w:val="right"/>
              <w:rPr>
                <w:sz w:val="20"/>
                <w:szCs w:val="20"/>
                <w:lang w:val="en-GB"/>
              </w:rPr>
            </w:pPr>
            <w:r w:rsidRPr="001253CB">
              <w:rPr>
                <w:sz w:val="20"/>
                <w:szCs w:val="20"/>
                <w:lang w:val="en-GB"/>
              </w:rPr>
              <w:t>2 953.0</w:t>
            </w:r>
          </w:p>
        </w:tc>
        <w:tc>
          <w:tcPr>
            <w:tcW w:w="1637" w:type="dxa"/>
            <w:vAlign w:val="bottom"/>
          </w:tcPr>
          <w:p w14:paraId="0E2D1806" w14:textId="6F9CE17B" w:rsidR="000E6A8F" w:rsidRPr="001253CB" w:rsidRDefault="000E6A8F" w:rsidP="00C92FC0">
            <w:pPr>
              <w:keepNext/>
              <w:keepLines/>
              <w:widowControl w:val="0"/>
              <w:tabs>
                <w:tab w:val="clear" w:pos="567"/>
                <w:tab w:val="clear" w:pos="1134"/>
                <w:tab w:val="clear" w:pos="1701"/>
                <w:tab w:val="clear" w:pos="2268"/>
              </w:tabs>
              <w:spacing w:before="40"/>
              <w:ind w:left="40" w:right="105"/>
              <w:jc w:val="right"/>
              <w:rPr>
                <w:sz w:val="20"/>
                <w:szCs w:val="20"/>
                <w:lang w:val="en-GB"/>
              </w:rPr>
            </w:pPr>
            <w:r w:rsidRPr="001253CB">
              <w:rPr>
                <w:sz w:val="20"/>
                <w:szCs w:val="20"/>
                <w:lang w:val="en-GB"/>
              </w:rPr>
              <w:t>2953.0</w:t>
            </w:r>
          </w:p>
        </w:tc>
      </w:tr>
      <w:tr w:rsidR="000E6A8F" w:rsidRPr="003E049F" w14:paraId="42B1D890" w14:textId="77777777" w:rsidTr="00C92FC0">
        <w:trPr>
          <w:trHeight w:val="249"/>
        </w:trPr>
        <w:tc>
          <w:tcPr>
            <w:tcW w:w="4075" w:type="dxa"/>
            <w:tcBorders>
              <w:top w:val="nil"/>
              <w:left w:val="nil"/>
              <w:bottom w:val="nil"/>
              <w:right w:val="nil"/>
            </w:tcBorders>
            <w:vAlign w:val="center"/>
          </w:tcPr>
          <w:p w14:paraId="4745B334" w14:textId="320F3D8D"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28"/>
              <w:jc w:val="left"/>
              <w:rPr>
                <w:sz w:val="20"/>
                <w:szCs w:val="20"/>
                <w:lang w:val="en-GB"/>
              </w:rPr>
            </w:pPr>
            <w:r w:rsidRPr="009B5C5E">
              <w:rPr>
                <w:sz w:val="20"/>
                <w:szCs w:val="20"/>
                <w:lang w:eastAsia="zh-CN"/>
              </w:rPr>
              <w:t>培训</w:t>
            </w:r>
          </w:p>
        </w:tc>
        <w:tc>
          <w:tcPr>
            <w:tcW w:w="1350" w:type="dxa"/>
            <w:vAlign w:val="bottom"/>
          </w:tcPr>
          <w:p w14:paraId="57F8B41F"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sz w:val="20"/>
                <w:szCs w:val="20"/>
                <w:lang w:val="en-GB"/>
              </w:rPr>
            </w:pPr>
            <w:r w:rsidRPr="001253CB">
              <w:rPr>
                <w:spacing w:val="-4"/>
                <w:sz w:val="20"/>
                <w:szCs w:val="20"/>
                <w:lang w:val="en-GB"/>
              </w:rPr>
              <w:t>10.0</w:t>
            </w:r>
          </w:p>
        </w:tc>
        <w:tc>
          <w:tcPr>
            <w:tcW w:w="1530" w:type="dxa"/>
            <w:vAlign w:val="bottom"/>
          </w:tcPr>
          <w:p w14:paraId="7B22E81E" w14:textId="653416DE"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sz w:val="20"/>
                <w:szCs w:val="20"/>
                <w:lang w:val="en-GB"/>
              </w:rPr>
            </w:pPr>
            <w:r w:rsidRPr="001253CB">
              <w:rPr>
                <w:sz w:val="20"/>
                <w:szCs w:val="20"/>
                <w:lang w:val="en-GB"/>
              </w:rPr>
              <w:t>20.0</w:t>
            </w:r>
          </w:p>
        </w:tc>
        <w:tc>
          <w:tcPr>
            <w:tcW w:w="1440" w:type="dxa"/>
            <w:vAlign w:val="bottom"/>
          </w:tcPr>
          <w:p w14:paraId="052FC575"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34"/>
              <w:jc w:val="right"/>
              <w:rPr>
                <w:sz w:val="20"/>
                <w:szCs w:val="20"/>
                <w:lang w:val="en-GB"/>
              </w:rPr>
            </w:pPr>
            <w:r w:rsidRPr="001253CB">
              <w:rPr>
                <w:sz w:val="20"/>
                <w:szCs w:val="20"/>
                <w:lang w:val="en-GB"/>
              </w:rPr>
              <w:t>10.0</w:t>
            </w:r>
          </w:p>
        </w:tc>
        <w:tc>
          <w:tcPr>
            <w:tcW w:w="1637" w:type="dxa"/>
            <w:vAlign w:val="bottom"/>
          </w:tcPr>
          <w:p w14:paraId="14B6C50A"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sz w:val="20"/>
                <w:szCs w:val="20"/>
                <w:lang w:val="en-GB"/>
              </w:rPr>
            </w:pPr>
            <w:r w:rsidRPr="001253CB">
              <w:rPr>
                <w:sz w:val="20"/>
                <w:szCs w:val="20"/>
                <w:lang w:val="en-GB"/>
              </w:rPr>
              <w:t>20.0</w:t>
            </w:r>
          </w:p>
        </w:tc>
      </w:tr>
      <w:tr w:rsidR="000E6A8F" w:rsidRPr="003E049F" w14:paraId="1232D926" w14:textId="77777777" w:rsidTr="00C92FC0">
        <w:trPr>
          <w:trHeight w:val="249"/>
        </w:trPr>
        <w:tc>
          <w:tcPr>
            <w:tcW w:w="4075" w:type="dxa"/>
            <w:tcBorders>
              <w:top w:val="nil"/>
              <w:left w:val="nil"/>
              <w:bottom w:val="nil"/>
              <w:right w:val="nil"/>
            </w:tcBorders>
            <w:vAlign w:val="center"/>
          </w:tcPr>
          <w:p w14:paraId="3BCDF48A" w14:textId="12786DB0"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28"/>
              <w:jc w:val="left"/>
              <w:rPr>
                <w:sz w:val="20"/>
                <w:szCs w:val="20"/>
                <w:lang w:val="en-GB"/>
              </w:rPr>
            </w:pPr>
            <w:r w:rsidRPr="009B5C5E">
              <w:rPr>
                <w:sz w:val="20"/>
                <w:szCs w:val="20"/>
                <w:lang w:eastAsia="zh-CN"/>
              </w:rPr>
              <w:t>信息技术</w:t>
            </w:r>
          </w:p>
        </w:tc>
        <w:tc>
          <w:tcPr>
            <w:tcW w:w="1350" w:type="dxa"/>
            <w:vAlign w:val="bottom"/>
          </w:tcPr>
          <w:p w14:paraId="672B1F02"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sz w:val="20"/>
                <w:szCs w:val="20"/>
                <w:lang w:val="en-GB"/>
              </w:rPr>
            </w:pPr>
            <w:r w:rsidRPr="001253CB">
              <w:rPr>
                <w:spacing w:val="-2"/>
                <w:sz w:val="20"/>
                <w:szCs w:val="20"/>
                <w:lang w:val="en-GB"/>
              </w:rPr>
              <w:t>130.0</w:t>
            </w:r>
          </w:p>
        </w:tc>
        <w:tc>
          <w:tcPr>
            <w:tcW w:w="1530" w:type="dxa"/>
            <w:vAlign w:val="bottom"/>
          </w:tcPr>
          <w:p w14:paraId="7C517780"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sz w:val="20"/>
                <w:szCs w:val="20"/>
                <w:lang w:val="en-GB"/>
              </w:rPr>
            </w:pPr>
            <w:r w:rsidRPr="001253CB">
              <w:rPr>
                <w:sz w:val="20"/>
                <w:szCs w:val="20"/>
                <w:lang w:val="en-GB"/>
              </w:rPr>
              <w:t>130.0</w:t>
            </w:r>
          </w:p>
        </w:tc>
        <w:tc>
          <w:tcPr>
            <w:tcW w:w="1440" w:type="dxa"/>
            <w:vAlign w:val="bottom"/>
          </w:tcPr>
          <w:p w14:paraId="5C62594B"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34"/>
              <w:jc w:val="right"/>
              <w:rPr>
                <w:sz w:val="20"/>
                <w:szCs w:val="20"/>
                <w:lang w:val="en-GB"/>
              </w:rPr>
            </w:pPr>
            <w:r w:rsidRPr="001253CB">
              <w:rPr>
                <w:sz w:val="20"/>
                <w:szCs w:val="20"/>
                <w:lang w:val="en-GB"/>
              </w:rPr>
              <w:t>50.0</w:t>
            </w:r>
          </w:p>
        </w:tc>
        <w:tc>
          <w:tcPr>
            <w:tcW w:w="1637" w:type="dxa"/>
            <w:vAlign w:val="bottom"/>
          </w:tcPr>
          <w:p w14:paraId="44086C63"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sz w:val="20"/>
                <w:szCs w:val="20"/>
                <w:lang w:val="en-GB"/>
              </w:rPr>
            </w:pPr>
            <w:r w:rsidRPr="001253CB">
              <w:rPr>
                <w:sz w:val="20"/>
                <w:szCs w:val="20"/>
                <w:lang w:val="en-GB"/>
              </w:rPr>
              <w:t>170.0</w:t>
            </w:r>
          </w:p>
        </w:tc>
      </w:tr>
      <w:tr w:rsidR="000E6A8F" w:rsidRPr="003E049F" w14:paraId="453A88E7" w14:textId="77777777" w:rsidTr="00C92FC0">
        <w:trPr>
          <w:trHeight w:val="249"/>
        </w:trPr>
        <w:tc>
          <w:tcPr>
            <w:tcW w:w="4075" w:type="dxa"/>
            <w:tcBorders>
              <w:top w:val="nil"/>
              <w:left w:val="nil"/>
              <w:bottom w:val="nil"/>
              <w:right w:val="nil"/>
            </w:tcBorders>
            <w:vAlign w:val="center"/>
          </w:tcPr>
          <w:p w14:paraId="43C14FB6" w14:textId="00161C78"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28"/>
              <w:jc w:val="left"/>
              <w:rPr>
                <w:sz w:val="20"/>
                <w:szCs w:val="20"/>
                <w:lang w:val="en-GB"/>
              </w:rPr>
            </w:pPr>
            <w:r w:rsidRPr="009B5C5E">
              <w:rPr>
                <w:sz w:val="20"/>
                <w:szCs w:val="20"/>
                <w:lang w:eastAsia="zh-CN"/>
              </w:rPr>
              <w:t>一般业务费用</w:t>
            </w:r>
          </w:p>
        </w:tc>
        <w:tc>
          <w:tcPr>
            <w:tcW w:w="1350" w:type="dxa"/>
            <w:vAlign w:val="bottom"/>
          </w:tcPr>
          <w:p w14:paraId="6A1BC8D7" w14:textId="513627E1"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sz w:val="20"/>
                <w:szCs w:val="20"/>
                <w:lang w:val="en-GB"/>
              </w:rPr>
            </w:pPr>
            <w:r w:rsidRPr="001253CB">
              <w:rPr>
                <w:sz w:val="20"/>
                <w:szCs w:val="20"/>
                <w:lang w:val="en-GB"/>
              </w:rPr>
              <w:t>1</w:t>
            </w:r>
            <w:r w:rsidRPr="001253CB">
              <w:rPr>
                <w:spacing w:val="-6"/>
                <w:sz w:val="20"/>
                <w:szCs w:val="20"/>
                <w:lang w:val="en-GB"/>
              </w:rPr>
              <w:t> </w:t>
            </w:r>
            <w:r w:rsidRPr="001253CB">
              <w:rPr>
                <w:spacing w:val="-2"/>
                <w:sz w:val="20"/>
                <w:szCs w:val="20"/>
                <w:lang w:val="en-GB"/>
              </w:rPr>
              <w:t>453.2</w:t>
            </w:r>
          </w:p>
        </w:tc>
        <w:tc>
          <w:tcPr>
            <w:tcW w:w="1530" w:type="dxa"/>
            <w:vAlign w:val="bottom"/>
          </w:tcPr>
          <w:p w14:paraId="46F4C422" w14:textId="25A4B1F0"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sz w:val="20"/>
                <w:szCs w:val="20"/>
                <w:lang w:val="en-GB"/>
              </w:rPr>
            </w:pPr>
            <w:r w:rsidRPr="001253CB">
              <w:rPr>
                <w:sz w:val="20"/>
                <w:szCs w:val="20"/>
                <w:lang w:val="en-GB"/>
              </w:rPr>
              <w:t>1 453.2</w:t>
            </w:r>
          </w:p>
        </w:tc>
        <w:tc>
          <w:tcPr>
            <w:tcW w:w="1440" w:type="dxa"/>
            <w:vAlign w:val="bottom"/>
          </w:tcPr>
          <w:p w14:paraId="37153900" w14:textId="3A4B1DCD"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34"/>
              <w:jc w:val="right"/>
              <w:rPr>
                <w:sz w:val="20"/>
                <w:szCs w:val="20"/>
                <w:lang w:val="en-GB"/>
              </w:rPr>
            </w:pPr>
            <w:r w:rsidRPr="001253CB">
              <w:rPr>
                <w:sz w:val="20"/>
                <w:szCs w:val="20"/>
                <w:lang w:val="en-GB"/>
              </w:rPr>
              <w:t>1 453.2</w:t>
            </w:r>
          </w:p>
        </w:tc>
        <w:tc>
          <w:tcPr>
            <w:tcW w:w="1637" w:type="dxa"/>
            <w:vAlign w:val="bottom"/>
          </w:tcPr>
          <w:p w14:paraId="44387703" w14:textId="6EC3249A"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sz w:val="20"/>
                <w:szCs w:val="20"/>
                <w:lang w:val="en-GB"/>
              </w:rPr>
            </w:pPr>
            <w:r w:rsidRPr="001253CB">
              <w:rPr>
                <w:sz w:val="20"/>
                <w:szCs w:val="20"/>
                <w:lang w:val="en-GB"/>
              </w:rPr>
              <w:t>1 453.2</w:t>
            </w:r>
          </w:p>
        </w:tc>
      </w:tr>
      <w:tr w:rsidR="000E6A8F" w:rsidRPr="003E049F" w14:paraId="0A4810E8" w14:textId="77777777" w:rsidTr="00C92FC0">
        <w:trPr>
          <w:trHeight w:val="251"/>
        </w:trPr>
        <w:tc>
          <w:tcPr>
            <w:tcW w:w="4075" w:type="dxa"/>
            <w:tcBorders>
              <w:top w:val="nil"/>
              <w:left w:val="nil"/>
              <w:bottom w:val="nil"/>
              <w:right w:val="nil"/>
            </w:tcBorders>
            <w:vAlign w:val="center"/>
          </w:tcPr>
          <w:p w14:paraId="71A2E573" w14:textId="4C53A669"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28"/>
              <w:jc w:val="left"/>
              <w:rPr>
                <w:spacing w:val="-5"/>
                <w:sz w:val="20"/>
                <w:szCs w:val="20"/>
                <w:lang w:val="en-GB"/>
              </w:rPr>
            </w:pPr>
            <w:r w:rsidRPr="009B5C5E">
              <w:rPr>
                <w:sz w:val="20"/>
                <w:szCs w:val="20"/>
                <w:lang w:eastAsia="zh-CN"/>
              </w:rPr>
              <w:t>宣传材料</w:t>
            </w:r>
          </w:p>
        </w:tc>
        <w:tc>
          <w:tcPr>
            <w:tcW w:w="1350" w:type="dxa"/>
            <w:vAlign w:val="bottom"/>
          </w:tcPr>
          <w:p w14:paraId="11495D53"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spacing w:val="-5"/>
                <w:sz w:val="20"/>
                <w:szCs w:val="20"/>
                <w:lang w:val="en-GB"/>
              </w:rPr>
            </w:pPr>
            <w:r w:rsidRPr="001253CB">
              <w:rPr>
                <w:spacing w:val="-5"/>
                <w:sz w:val="20"/>
                <w:szCs w:val="20"/>
                <w:lang w:val="en-GB"/>
              </w:rPr>
              <w:t>200.0</w:t>
            </w:r>
          </w:p>
        </w:tc>
        <w:tc>
          <w:tcPr>
            <w:tcW w:w="1530" w:type="dxa"/>
            <w:vAlign w:val="bottom"/>
          </w:tcPr>
          <w:p w14:paraId="468DE609"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spacing w:val="-5"/>
                <w:sz w:val="20"/>
                <w:szCs w:val="20"/>
                <w:lang w:val="en-GB"/>
              </w:rPr>
            </w:pPr>
            <w:r w:rsidRPr="001253CB">
              <w:rPr>
                <w:spacing w:val="-5"/>
                <w:sz w:val="20"/>
                <w:szCs w:val="20"/>
                <w:lang w:val="en-GB"/>
              </w:rPr>
              <w:t>150.0</w:t>
            </w:r>
          </w:p>
        </w:tc>
        <w:tc>
          <w:tcPr>
            <w:tcW w:w="1440" w:type="dxa"/>
            <w:vAlign w:val="bottom"/>
          </w:tcPr>
          <w:p w14:paraId="4CBEB98A"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34"/>
              <w:jc w:val="right"/>
              <w:rPr>
                <w:spacing w:val="-5"/>
                <w:sz w:val="20"/>
                <w:szCs w:val="20"/>
                <w:lang w:val="en-GB"/>
              </w:rPr>
            </w:pPr>
            <w:r w:rsidRPr="001253CB">
              <w:rPr>
                <w:spacing w:val="-5"/>
                <w:sz w:val="20"/>
                <w:szCs w:val="20"/>
                <w:lang w:val="en-GB"/>
              </w:rPr>
              <w:t>100.0</w:t>
            </w:r>
          </w:p>
        </w:tc>
        <w:tc>
          <w:tcPr>
            <w:tcW w:w="1637" w:type="dxa"/>
            <w:vAlign w:val="bottom"/>
          </w:tcPr>
          <w:p w14:paraId="4BE0CDE8"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spacing w:val="-5"/>
                <w:sz w:val="20"/>
                <w:szCs w:val="20"/>
                <w:lang w:val="en-GB"/>
              </w:rPr>
            </w:pPr>
            <w:r w:rsidRPr="001253CB">
              <w:rPr>
                <w:spacing w:val="-5"/>
                <w:sz w:val="20"/>
                <w:szCs w:val="20"/>
                <w:lang w:val="en-GB"/>
              </w:rPr>
              <w:t>200.0</w:t>
            </w:r>
          </w:p>
        </w:tc>
      </w:tr>
      <w:tr w:rsidR="000E6A8F" w:rsidRPr="003E049F" w14:paraId="0F072D75" w14:textId="77777777" w:rsidTr="00C92FC0">
        <w:trPr>
          <w:trHeight w:val="229"/>
        </w:trPr>
        <w:tc>
          <w:tcPr>
            <w:tcW w:w="4075" w:type="dxa"/>
            <w:tcBorders>
              <w:bottom w:val="single" w:sz="4" w:space="0" w:color="auto"/>
            </w:tcBorders>
            <w:vAlign w:val="bottom"/>
          </w:tcPr>
          <w:p w14:paraId="09BD3CAC" w14:textId="75A261E9"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28"/>
              <w:jc w:val="left"/>
              <w:rPr>
                <w:spacing w:val="-5"/>
                <w:sz w:val="20"/>
                <w:szCs w:val="20"/>
                <w:lang w:val="en-GB" w:eastAsia="zh-CN"/>
              </w:rPr>
            </w:pPr>
            <w:r w:rsidRPr="000E6A8F">
              <w:rPr>
                <w:spacing w:val="-5"/>
                <w:sz w:val="20"/>
                <w:szCs w:val="20"/>
                <w:lang w:eastAsia="zh-CN"/>
              </w:rPr>
              <w:t>信息交换所机制网站翻译</w:t>
            </w:r>
          </w:p>
        </w:tc>
        <w:tc>
          <w:tcPr>
            <w:tcW w:w="1350" w:type="dxa"/>
            <w:tcBorders>
              <w:bottom w:val="single" w:sz="4" w:space="0" w:color="auto"/>
            </w:tcBorders>
            <w:vAlign w:val="bottom"/>
          </w:tcPr>
          <w:p w14:paraId="3BCD424A"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spacing w:val="-5"/>
                <w:sz w:val="20"/>
                <w:szCs w:val="20"/>
                <w:lang w:val="en-GB"/>
              </w:rPr>
            </w:pPr>
            <w:r w:rsidRPr="001253CB">
              <w:rPr>
                <w:spacing w:val="-5"/>
                <w:sz w:val="20"/>
                <w:szCs w:val="20"/>
                <w:lang w:val="en-GB"/>
              </w:rPr>
              <w:t>130.0</w:t>
            </w:r>
          </w:p>
        </w:tc>
        <w:tc>
          <w:tcPr>
            <w:tcW w:w="1530" w:type="dxa"/>
            <w:tcBorders>
              <w:bottom w:val="single" w:sz="4" w:space="0" w:color="auto"/>
            </w:tcBorders>
            <w:vAlign w:val="bottom"/>
          </w:tcPr>
          <w:p w14:paraId="4C74E660"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spacing w:val="-5"/>
                <w:sz w:val="20"/>
                <w:szCs w:val="20"/>
                <w:lang w:val="en-GB"/>
              </w:rPr>
            </w:pPr>
            <w:r w:rsidRPr="001253CB">
              <w:rPr>
                <w:spacing w:val="-5"/>
                <w:sz w:val="20"/>
                <w:szCs w:val="20"/>
                <w:lang w:val="en-GB"/>
              </w:rPr>
              <w:t>130.0</w:t>
            </w:r>
          </w:p>
        </w:tc>
        <w:tc>
          <w:tcPr>
            <w:tcW w:w="1440" w:type="dxa"/>
            <w:tcBorders>
              <w:bottom w:val="single" w:sz="4" w:space="0" w:color="auto"/>
            </w:tcBorders>
            <w:vAlign w:val="bottom"/>
          </w:tcPr>
          <w:p w14:paraId="3BB6D461" w14:textId="768DC319"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34"/>
              <w:jc w:val="right"/>
              <w:rPr>
                <w:spacing w:val="-5"/>
                <w:sz w:val="20"/>
                <w:szCs w:val="20"/>
                <w:lang w:val="en-GB"/>
              </w:rPr>
            </w:pPr>
            <w:r w:rsidRPr="001253CB">
              <w:rPr>
                <w:spacing w:val="-5"/>
                <w:sz w:val="20"/>
                <w:szCs w:val="20"/>
                <w:lang w:val="en-GB"/>
              </w:rPr>
              <w:t>53.5</w:t>
            </w:r>
          </w:p>
        </w:tc>
        <w:tc>
          <w:tcPr>
            <w:tcW w:w="1637" w:type="dxa"/>
            <w:tcBorders>
              <w:bottom w:val="single" w:sz="4" w:space="0" w:color="auto"/>
            </w:tcBorders>
            <w:vAlign w:val="bottom"/>
          </w:tcPr>
          <w:p w14:paraId="6FFE6F77"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spacing w:val="-5"/>
                <w:sz w:val="20"/>
                <w:szCs w:val="20"/>
                <w:lang w:val="en-GB"/>
              </w:rPr>
            </w:pPr>
            <w:r w:rsidRPr="001253CB">
              <w:rPr>
                <w:spacing w:val="-5"/>
                <w:sz w:val="20"/>
                <w:szCs w:val="20"/>
                <w:lang w:val="en-GB"/>
              </w:rPr>
              <w:t>130.0</w:t>
            </w:r>
          </w:p>
        </w:tc>
      </w:tr>
      <w:tr w:rsidR="000E6A8F" w:rsidRPr="003E049F" w14:paraId="3145FB40" w14:textId="77777777" w:rsidTr="00C92FC0">
        <w:trPr>
          <w:trHeight w:val="211"/>
        </w:trPr>
        <w:tc>
          <w:tcPr>
            <w:tcW w:w="4075" w:type="dxa"/>
            <w:tcBorders>
              <w:top w:val="single" w:sz="4" w:space="0" w:color="auto"/>
              <w:bottom w:val="single" w:sz="4" w:space="0" w:color="auto"/>
            </w:tcBorders>
            <w:vAlign w:val="bottom"/>
          </w:tcPr>
          <w:p w14:paraId="2167937C" w14:textId="62B4D05E"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29" w:firstLine="202"/>
              <w:jc w:val="left"/>
              <w:rPr>
                <w:b/>
                <w:sz w:val="20"/>
                <w:szCs w:val="20"/>
                <w:lang w:val="en-GB"/>
              </w:rPr>
            </w:pPr>
            <w:r>
              <w:rPr>
                <w:rFonts w:hint="eastAsia"/>
                <w:b/>
                <w:spacing w:val="-2"/>
                <w:sz w:val="20"/>
                <w:szCs w:val="20"/>
                <w:lang w:val="en-GB" w:eastAsia="zh-CN"/>
              </w:rPr>
              <w:t>小计</w:t>
            </w:r>
          </w:p>
        </w:tc>
        <w:tc>
          <w:tcPr>
            <w:tcW w:w="1350" w:type="dxa"/>
            <w:tcBorders>
              <w:top w:val="single" w:sz="4" w:space="0" w:color="auto"/>
              <w:bottom w:val="single" w:sz="4" w:space="0" w:color="auto"/>
            </w:tcBorders>
            <w:vAlign w:val="bottom"/>
          </w:tcPr>
          <w:p w14:paraId="1D91B572" w14:textId="32FA5948"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b/>
                <w:bCs/>
                <w:sz w:val="20"/>
                <w:szCs w:val="20"/>
                <w:lang w:val="en-GB"/>
              </w:rPr>
            </w:pPr>
            <w:r w:rsidRPr="001253CB">
              <w:rPr>
                <w:b/>
                <w:bCs/>
                <w:w w:val="105"/>
                <w:sz w:val="20"/>
                <w:szCs w:val="20"/>
                <w:lang w:val="en-GB"/>
              </w:rPr>
              <w:t>6 112.4</w:t>
            </w:r>
          </w:p>
        </w:tc>
        <w:tc>
          <w:tcPr>
            <w:tcW w:w="1530" w:type="dxa"/>
            <w:tcBorders>
              <w:top w:val="single" w:sz="4" w:space="0" w:color="auto"/>
              <w:bottom w:val="single" w:sz="4" w:space="0" w:color="auto"/>
            </w:tcBorders>
            <w:vAlign w:val="bottom"/>
          </w:tcPr>
          <w:p w14:paraId="79EA8F22" w14:textId="493FDD0C"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b/>
                <w:bCs/>
                <w:sz w:val="20"/>
                <w:szCs w:val="20"/>
                <w:lang w:val="en-GB"/>
              </w:rPr>
            </w:pPr>
            <w:r w:rsidRPr="001253CB">
              <w:rPr>
                <w:b/>
                <w:bCs/>
                <w:sz w:val="20"/>
                <w:szCs w:val="20"/>
                <w:lang w:val="en-GB"/>
              </w:rPr>
              <w:t>5 886.2</w:t>
            </w:r>
          </w:p>
        </w:tc>
        <w:tc>
          <w:tcPr>
            <w:tcW w:w="1440" w:type="dxa"/>
            <w:tcBorders>
              <w:top w:val="single" w:sz="4" w:space="0" w:color="auto"/>
              <w:bottom w:val="single" w:sz="4" w:space="0" w:color="auto"/>
            </w:tcBorders>
            <w:vAlign w:val="bottom"/>
          </w:tcPr>
          <w:p w14:paraId="3681F873" w14:textId="320FF08C"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34"/>
              <w:jc w:val="right"/>
              <w:rPr>
                <w:b/>
                <w:bCs/>
                <w:sz w:val="20"/>
                <w:szCs w:val="20"/>
                <w:lang w:val="en-GB"/>
              </w:rPr>
            </w:pPr>
            <w:r w:rsidRPr="001253CB">
              <w:rPr>
                <w:b/>
                <w:bCs/>
                <w:sz w:val="20"/>
                <w:szCs w:val="20"/>
                <w:lang w:val="en-GB"/>
              </w:rPr>
              <w:t>5 319.7</w:t>
            </w:r>
          </w:p>
        </w:tc>
        <w:tc>
          <w:tcPr>
            <w:tcW w:w="1637" w:type="dxa"/>
            <w:tcBorders>
              <w:top w:val="single" w:sz="4" w:space="0" w:color="auto"/>
              <w:bottom w:val="single" w:sz="4" w:space="0" w:color="auto"/>
            </w:tcBorders>
            <w:vAlign w:val="bottom"/>
          </w:tcPr>
          <w:p w14:paraId="3325193D" w14:textId="288C06E0"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b/>
                <w:bCs/>
                <w:sz w:val="20"/>
                <w:szCs w:val="20"/>
                <w:lang w:val="en-GB"/>
              </w:rPr>
            </w:pPr>
            <w:r w:rsidRPr="001253CB">
              <w:rPr>
                <w:b/>
                <w:bCs/>
                <w:sz w:val="20"/>
                <w:szCs w:val="20"/>
                <w:lang w:val="en-GB"/>
              </w:rPr>
              <w:t>5 976.2</w:t>
            </w:r>
          </w:p>
        </w:tc>
      </w:tr>
      <w:tr w:rsidR="000E6A8F" w:rsidRPr="003E049F" w14:paraId="6168F248" w14:textId="77777777" w:rsidTr="00C92FC0">
        <w:trPr>
          <w:trHeight w:val="265"/>
        </w:trPr>
        <w:tc>
          <w:tcPr>
            <w:tcW w:w="4075" w:type="dxa"/>
            <w:tcBorders>
              <w:top w:val="single" w:sz="4" w:space="0" w:color="auto"/>
              <w:bottom w:val="single" w:sz="4" w:space="0" w:color="auto"/>
            </w:tcBorders>
            <w:vAlign w:val="bottom"/>
          </w:tcPr>
          <w:p w14:paraId="64C481AB" w14:textId="4DAA9AA9"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29" w:firstLine="202"/>
              <w:jc w:val="left"/>
              <w:rPr>
                <w:b/>
                <w:sz w:val="20"/>
                <w:szCs w:val="20"/>
                <w:lang w:val="en-GB"/>
              </w:rPr>
            </w:pPr>
            <w:r>
              <w:rPr>
                <w:rFonts w:hint="eastAsia"/>
                <w:b/>
                <w:spacing w:val="-2"/>
                <w:sz w:val="20"/>
                <w:szCs w:val="20"/>
                <w:lang w:val="en-GB" w:eastAsia="zh-CN"/>
              </w:rPr>
              <w:t>所需资源共计</w:t>
            </w:r>
          </w:p>
        </w:tc>
        <w:tc>
          <w:tcPr>
            <w:tcW w:w="1350" w:type="dxa"/>
            <w:tcBorders>
              <w:top w:val="single" w:sz="4" w:space="0" w:color="auto"/>
              <w:bottom w:val="single" w:sz="4" w:space="0" w:color="auto"/>
            </w:tcBorders>
            <w:vAlign w:val="bottom"/>
          </w:tcPr>
          <w:p w14:paraId="61AF5888" w14:textId="1EF074F3"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b/>
                <w:bCs/>
                <w:sz w:val="20"/>
                <w:szCs w:val="20"/>
                <w:lang w:val="en-GB"/>
              </w:rPr>
            </w:pPr>
            <w:r w:rsidRPr="001253CB">
              <w:rPr>
                <w:b/>
                <w:bCs/>
                <w:sz w:val="20"/>
                <w:szCs w:val="20"/>
                <w:lang w:val="en-GB"/>
              </w:rPr>
              <w:t>39 169.9</w:t>
            </w:r>
          </w:p>
        </w:tc>
        <w:tc>
          <w:tcPr>
            <w:tcW w:w="1530" w:type="dxa"/>
            <w:tcBorders>
              <w:top w:val="single" w:sz="4" w:space="0" w:color="auto"/>
              <w:bottom w:val="single" w:sz="4" w:space="0" w:color="auto"/>
            </w:tcBorders>
            <w:vAlign w:val="bottom"/>
          </w:tcPr>
          <w:p w14:paraId="1EE44A53" w14:textId="09C36340"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b/>
                <w:bCs/>
                <w:sz w:val="20"/>
                <w:szCs w:val="20"/>
                <w:lang w:val="en-GB"/>
              </w:rPr>
            </w:pPr>
            <w:r w:rsidRPr="001253CB">
              <w:rPr>
                <w:b/>
                <w:bCs/>
                <w:sz w:val="20"/>
                <w:szCs w:val="20"/>
                <w:lang w:val="en-GB"/>
              </w:rPr>
              <w:t>40 676.1</w:t>
            </w:r>
          </w:p>
        </w:tc>
        <w:tc>
          <w:tcPr>
            <w:tcW w:w="1440" w:type="dxa"/>
            <w:tcBorders>
              <w:top w:val="single" w:sz="4" w:space="0" w:color="auto"/>
              <w:bottom w:val="single" w:sz="4" w:space="0" w:color="auto"/>
            </w:tcBorders>
            <w:vAlign w:val="bottom"/>
          </w:tcPr>
          <w:p w14:paraId="370421BA" w14:textId="27C340FA"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34"/>
              <w:jc w:val="right"/>
              <w:rPr>
                <w:b/>
                <w:bCs/>
                <w:sz w:val="20"/>
                <w:szCs w:val="20"/>
                <w:lang w:val="en-GB"/>
              </w:rPr>
            </w:pPr>
            <w:r w:rsidRPr="001253CB">
              <w:rPr>
                <w:b/>
                <w:bCs/>
                <w:sz w:val="20"/>
                <w:szCs w:val="20"/>
                <w:lang w:val="en-GB"/>
              </w:rPr>
              <w:t>39 200.3</w:t>
            </w:r>
          </w:p>
        </w:tc>
        <w:tc>
          <w:tcPr>
            <w:tcW w:w="1637" w:type="dxa"/>
            <w:tcBorders>
              <w:top w:val="single" w:sz="4" w:space="0" w:color="auto"/>
              <w:bottom w:val="single" w:sz="4" w:space="0" w:color="auto"/>
            </w:tcBorders>
            <w:vAlign w:val="bottom"/>
          </w:tcPr>
          <w:p w14:paraId="348EB2AA" w14:textId="08A08F8A"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b/>
                <w:bCs/>
                <w:sz w:val="20"/>
                <w:szCs w:val="20"/>
                <w:lang w:val="en-GB"/>
              </w:rPr>
            </w:pPr>
            <w:r w:rsidRPr="001253CB">
              <w:rPr>
                <w:b/>
                <w:bCs/>
                <w:sz w:val="20"/>
                <w:szCs w:val="20"/>
                <w:lang w:val="en-GB"/>
              </w:rPr>
              <w:t>43 299.3</w:t>
            </w:r>
          </w:p>
        </w:tc>
      </w:tr>
      <w:tr w:rsidR="000E6A8F" w:rsidRPr="003E049F" w14:paraId="7EA645C1" w14:textId="77777777" w:rsidTr="00C92FC0">
        <w:trPr>
          <w:trHeight w:val="211"/>
        </w:trPr>
        <w:tc>
          <w:tcPr>
            <w:tcW w:w="4075" w:type="dxa"/>
            <w:tcBorders>
              <w:top w:val="single" w:sz="4" w:space="0" w:color="auto"/>
              <w:bottom w:val="single" w:sz="4" w:space="0" w:color="auto"/>
            </w:tcBorders>
            <w:vAlign w:val="bottom"/>
          </w:tcPr>
          <w:p w14:paraId="12239BC9" w14:textId="3C92597F"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28"/>
              <w:jc w:val="left"/>
              <w:rPr>
                <w:sz w:val="20"/>
                <w:szCs w:val="20"/>
                <w:lang w:val="en-GB"/>
              </w:rPr>
            </w:pPr>
            <w:r w:rsidRPr="009B5C5E">
              <w:rPr>
                <w:sz w:val="20"/>
                <w:szCs w:val="20"/>
                <w:lang w:eastAsia="zh-CN"/>
              </w:rPr>
              <w:t>方案支助</w:t>
            </w:r>
            <w:r w:rsidRPr="009B5C5E">
              <w:rPr>
                <w:sz w:val="20"/>
                <w:szCs w:val="20"/>
                <w:lang w:eastAsia="zh-CN"/>
              </w:rPr>
              <w:t xml:space="preserve"> </w:t>
            </w:r>
            <w:r>
              <w:rPr>
                <w:rFonts w:hint="eastAsia"/>
                <w:sz w:val="20"/>
                <w:szCs w:val="20"/>
                <w:lang w:eastAsia="zh-CN"/>
              </w:rPr>
              <w:t>（</w:t>
            </w:r>
            <w:r w:rsidRPr="009B5C5E">
              <w:rPr>
                <w:sz w:val="20"/>
                <w:szCs w:val="20"/>
                <w:lang w:eastAsia="zh-CN"/>
              </w:rPr>
              <w:t>13%</w:t>
            </w:r>
            <w:r>
              <w:rPr>
                <w:rFonts w:hint="eastAsia"/>
                <w:sz w:val="20"/>
                <w:szCs w:val="20"/>
                <w:lang w:eastAsia="zh-CN"/>
              </w:rPr>
              <w:t>）</w:t>
            </w:r>
          </w:p>
        </w:tc>
        <w:tc>
          <w:tcPr>
            <w:tcW w:w="1350" w:type="dxa"/>
            <w:tcBorders>
              <w:top w:val="single" w:sz="4" w:space="0" w:color="auto"/>
              <w:bottom w:val="single" w:sz="4" w:space="0" w:color="auto"/>
            </w:tcBorders>
            <w:vAlign w:val="bottom"/>
          </w:tcPr>
          <w:p w14:paraId="7B1C2982" w14:textId="12AF5702"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sz w:val="20"/>
                <w:szCs w:val="20"/>
                <w:lang w:val="en-GB"/>
              </w:rPr>
            </w:pPr>
            <w:r w:rsidRPr="001253CB">
              <w:rPr>
                <w:sz w:val="20"/>
                <w:szCs w:val="20"/>
                <w:lang w:val="en-GB"/>
              </w:rPr>
              <w:t>5 092.1</w:t>
            </w:r>
          </w:p>
        </w:tc>
        <w:tc>
          <w:tcPr>
            <w:tcW w:w="1530" w:type="dxa"/>
            <w:tcBorders>
              <w:top w:val="single" w:sz="4" w:space="0" w:color="auto"/>
              <w:bottom w:val="single" w:sz="4" w:space="0" w:color="auto"/>
            </w:tcBorders>
            <w:vAlign w:val="bottom"/>
          </w:tcPr>
          <w:p w14:paraId="027168FA" w14:textId="6BA9B234"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sz w:val="20"/>
                <w:szCs w:val="20"/>
                <w:lang w:val="en-GB"/>
              </w:rPr>
            </w:pPr>
            <w:r w:rsidRPr="001253CB">
              <w:rPr>
                <w:sz w:val="20"/>
                <w:szCs w:val="20"/>
                <w:lang w:val="en-GB"/>
              </w:rPr>
              <w:t>5 287.9</w:t>
            </w:r>
          </w:p>
        </w:tc>
        <w:tc>
          <w:tcPr>
            <w:tcW w:w="1440" w:type="dxa"/>
            <w:tcBorders>
              <w:top w:val="single" w:sz="4" w:space="0" w:color="auto"/>
              <w:bottom w:val="single" w:sz="4" w:space="0" w:color="auto"/>
            </w:tcBorders>
            <w:vAlign w:val="bottom"/>
          </w:tcPr>
          <w:p w14:paraId="53D4DEF7" w14:textId="682663DB" w:rsidR="000E6A8F" w:rsidRPr="001253CB" w:rsidRDefault="000E6A8F" w:rsidP="00C92FC0">
            <w:pPr>
              <w:keepNext/>
              <w:keepLines/>
              <w:widowControl w:val="0"/>
              <w:tabs>
                <w:tab w:val="clear" w:pos="567"/>
                <w:tab w:val="clear" w:pos="1134"/>
                <w:tab w:val="clear" w:pos="1701"/>
                <w:tab w:val="clear" w:pos="2268"/>
              </w:tabs>
              <w:spacing w:before="40"/>
              <w:ind w:left="40" w:right="134"/>
              <w:jc w:val="right"/>
              <w:rPr>
                <w:sz w:val="20"/>
                <w:szCs w:val="20"/>
                <w:lang w:val="en-GB"/>
              </w:rPr>
            </w:pPr>
            <w:r w:rsidRPr="001253CB">
              <w:rPr>
                <w:sz w:val="20"/>
                <w:szCs w:val="20"/>
                <w:lang w:val="en-GB"/>
              </w:rPr>
              <w:t>5 096.0</w:t>
            </w:r>
          </w:p>
        </w:tc>
        <w:tc>
          <w:tcPr>
            <w:tcW w:w="1637" w:type="dxa"/>
            <w:tcBorders>
              <w:top w:val="single" w:sz="4" w:space="0" w:color="auto"/>
              <w:bottom w:val="single" w:sz="4" w:space="0" w:color="auto"/>
            </w:tcBorders>
            <w:vAlign w:val="bottom"/>
          </w:tcPr>
          <w:p w14:paraId="287A80A7" w14:textId="23D1C936" w:rsidR="000E6A8F" w:rsidRPr="001253CB" w:rsidRDefault="000E6A8F" w:rsidP="00C92FC0">
            <w:pPr>
              <w:keepNext/>
              <w:keepLines/>
              <w:widowControl w:val="0"/>
              <w:tabs>
                <w:tab w:val="clear" w:pos="567"/>
                <w:tab w:val="clear" w:pos="1134"/>
                <w:tab w:val="clear" w:pos="1701"/>
                <w:tab w:val="clear" w:pos="2268"/>
              </w:tabs>
              <w:spacing w:before="40"/>
              <w:ind w:left="40" w:right="105"/>
              <w:jc w:val="right"/>
              <w:rPr>
                <w:sz w:val="20"/>
                <w:szCs w:val="20"/>
                <w:lang w:val="en-GB"/>
              </w:rPr>
            </w:pPr>
            <w:r w:rsidRPr="001253CB">
              <w:rPr>
                <w:sz w:val="20"/>
                <w:szCs w:val="20"/>
                <w:lang w:val="en-GB"/>
              </w:rPr>
              <w:t>5 628.9</w:t>
            </w:r>
          </w:p>
        </w:tc>
      </w:tr>
      <w:tr w:rsidR="000E6A8F" w:rsidRPr="003E049F" w14:paraId="56B6F52B" w14:textId="77777777" w:rsidTr="00C92FC0">
        <w:trPr>
          <w:trHeight w:val="211"/>
        </w:trPr>
        <w:tc>
          <w:tcPr>
            <w:tcW w:w="4075" w:type="dxa"/>
            <w:tcBorders>
              <w:top w:val="single" w:sz="4" w:space="0" w:color="auto"/>
              <w:bottom w:val="single" w:sz="4" w:space="0" w:color="auto"/>
            </w:tcBorders>
            <w:vAlign w:val="bottom"/>
          </w:tcPr>
          <w:p w14:paraId="4BCEFB11" w14:textId="10F2C532"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29" w:firstLine="202"/>
              <w:jc w:val="left"/>
              <w:rPr>
                <w:b/>
                <w:sz w:val="20"/>
                <w:szCs w:val="20"/>
                <w:lang w:val="en-GB"/>
              </w:rPr>
            </w:pPr>
            <w:r>
              <w:rPr>
                <w:rFonts w:hint="eastAsia"/>
                <w:b/>
                <w:spacing w:val="-2"/>
                <w:sz w:val="20"/>
                <w:szCs w:val="20"/>
                <w:lang w:val="en-GB" w:eastAsia="zh-CN"/>
              </w:rPr>
              <w:t>共计</w:t>
            </w:r>
          </w:p>
        </w:tc>
        <w:tc>
          <w:tcPr>
            <w:tcW w:w="1350" w:type="dxa"/>
            <w:tcBorders>
              <w:top w:val="single" w:sz="4" w:space="0" w:color="auto"/>
              <w:bottom w:val="single" w:sz="4" w:space="0" w:color="auto"/>
            </w:tcBorders>
            <w:vAlign w:val="bottom"/>
          </w:tcPr>
          <w:p w14:paraId="5E82A20D" w14:textId="4220F1BC"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b/>
                <w:bCs/>
                <w:sz w:val="20"/>
                <w:szCs w:val="20"/>
                <w:lang w:val="en-GB"/>
              </w:rPr>
            </w:pPr>
            <w:r w:rsidRPr="001253CB">
              <w:rPr>
                <w:b/>
                <w:bCs/>
                <w:spacing w:val="-2"/>
                <w:w w:val="105"/>
                <w:sz w:val="20"/>
                <w:szCs w:val="20"/>
                <w:lang w:val="en-GB"/>
              </w:rPr>
              <w:t>44 262.0</w:t>
            </w:r>
          </w:p>
        </w:tc>
        <w:tc>
          <w:tcPr>
            <w:tcW w:w="1530" w:type="dxa"/>
            <w:tcBorders>
              <w:top w:val="single" w:sz="4" w:space="0" w:color="auto"/>
              <w:bottom w:val="single" w:sz="4" w:space="0" w:color="auto"/>
            </w:tcBorders>
            <w:vAlign w:val="bottom"/>
          </w:tcPr>
          <w:p w14:paraId="548FB59F" w14:textId="04E6A054"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b/>
                <w:bCs/>
                <w:sz w:val="20"/>
                <w:szCs w:val="20"/>
                <w:lang w:val="en-GB"/>
              </w:rPr>
            </w:pPr>
            <w:r w:rsidRPr="001253CB">
              <w:rPr>
                <w:b/>
                <w:bCs/>
                <w:sz w:val="20"/>
                <w:szCs w:val="20"/>
                <w:lang w:val="en-GB"/>
              </w:rPr>
              <w:t>45 964.0</w:t>
            </w:r>
          </w:p>
        </w:tc>
        <w:tc>
          <w:tcPr>
            <w:tcW w:w="1440" w:type="dxa"/>
            <w:tcBorders>
              <w:top w:val="single" w:sz="4" w:space="0" w:color="auto"/>
              <w:bottom w:val="single" w:sz="4" w:space="0" w:color="auto"/>
            </w:tcBorders>
            <w:vAlign w:val="bottom"/>
          </w:tcPr>
          <w:p w14:paraId="283779FE" w14:textId="1EA160A1"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34"/>
              <w:jc w:val="right"/>
              <w:rPr>
                <w:b/>
                <w:bCs/>
                <w:sz w:val="20"/>
                <w:szCs w:val="20"/>
                <w:lang w:val="en-GB"/>
              </w:rPr>
            </w:pPr>
            <w:r w:rsidRPr="001253CB">
              <w:rPr>
                <w:b/>
                <w:bCs/>
                <w:sz w:val="20"/>
                <w:szCs w:val="20"/>
                <w:lang w:val="en-GB"/>
              </w:rPr>
              <w:t>44 296.3</w:t>
            </w:r>
          </w:p>
        </w:tc>
        <w:tc>
          <w:tcPr>
            <w:tcW w:w="1637" w:type="dxa"/>
            <w:tcBorders>
              <w:top w:val="single" w:sz="4" w:space="0" w:color="auto"/>
              <w:bottom w:val="single" w:sz="4" w:space="0" w:color="auto"/>
            </w:tcBorders>
            <w:vAlign w:val="bottom"/>
          </w:tcPr>
          <w:p w14:paraId="734FC7F5" w14:textId="3004B71D"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b/>
                <w:bCs/>
                <w:sz w:val="20"/>
                <w:szCs w:val="20"/>
                <w:lang w:val="en-GB"/>
              </w:rPr>
            </w:pPr>
            <w:r w:rsidRPr="001253CB">
              <w:rPr>
                <w:b/>
                <w:bCs/>
                <w:sz w:val="20"/>
                <w:szCs w:val="20"/>
                <w:lang w:val="en-GB"/>
              </w:rPr>
              <w:t>48 928.2</w:t>
            </w:r>
          </w:p>
        </w:tc>
      </w:tr>
      <w:tr w:rsidR="000E6A8F" w:rsidRPr="003E049F" w14:paraId="5757B731" w14:textId="77777777" w:rsidTr="00C92FC0">
        <w:trPr>
          <w:trHeight w:val="211"/>
        </w:trPr>
        <w:tc>
          <w:tcPr>
            <w:tcW w:w="4075" w:type="dxa"/>
            <w:tcBorders>
              <w:top w:val="single" w:sz="4" w:space="0" w:color="auto"/>
              <w:bottom w:val="single" w:sz="4" w:space="0" w:color="auto"/>
            </w:tcBorders>
            <w:vAlign w:val="bottom"/>
          </w:tcPr>
          <w:p w14:paraId="43E85381" w14:textId="6FCDA185" w:rsidR="000E6A8F" w:rsidRPr="000E6A8F" w:rsidRDefault="000E6A8F" w:rsidP="00C92FC0">
            <w:pPr>
              <w:keepNext/>
              <w:keepLines/>
              <w:widowControl w:val="0"/>
              <w:tabs>
                <w:tab w:val="clear" w:pos="567"/>
                <w:tab w:val="clear" w:pos="1134"/>
                <w:tab w:val="clear" w:pos="1701"/>
                <w:tab w:val="clear" w:pos="2268"/>
              </w:tabs>
              <w:autoSpaceDE w:val="0"/>
              <w:autoSpaceDN w:val="0"/>
              <w:spacing w:before="40"/>
              <w:ind w:left="31"/>
              <w:jc w:val="left"/>
              <w:rPr>
                <w:sz w:val="20"/>
                <w:szCs w:val="20"/>
                <w:lang w:val="en-GB"/>
              </w:rPr>
            </w:pPr>
            <w:proofErr w:type="spellStart"/>
            <w:r w:rsidRPr="000E6A8F">
              <w:rPr>
                <w:sz w:val="20"/>
                <w:szCs w:val="20"/>
              </w:rPr>
              <w:t>周转资本准备金</w:t>
            </w:r>
            <w:proofErr w:type="spellEnd"/>
          </w:p>
        </w:tc>
        <w:tc>
          <w:tcPr>
            <w:tcW w:w="1350" w:type="dxa"/>
            <w:tcBorders>
              <w:top w:val="single" w:sz="4" w:space="0" w:color="auto"/>
              <w:bottom w:val="single" w:sz="4" w:space="0" w:color="auto"/>
            </w:tcBorders>
            <w:vAlign w:val="bottom"/>
          </w:tcPr>
          <w:p w14:paraId="42D85062" w14:textId="7777777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sz w:val="20"/>
                <w:szCs w:val="20"/>
                <w:lang w:val="en-GB"/>
              </w:rPr>
            </w:pPr>
            <w:r w:rsidRPr="001253CB">
              <w:rPr>
                <w:spacing w:val="-2"/>
                <w:w w:val="105"/>
                <w:sz w:val="20"/>
                <w:szCs w:val="20"/>
                <w:lang w:val="en-GB"/>
              </w:rPr>
              <w:t>173.4</w:t>
            </w:r>
          </w:p>
        </w:tc>
        <w:tc>
          <w:tcPr>
            <w:tcW w:w="1530" w:type="dxa"/>
            <w:tcBorders>
              <w:top w:val="single" w:sz="4" w:space="0" w:color="auto"/>
              <w:bottom w:val="single" w:sz="4" w:space="0" w:color="auto"/>
            </w:tcBorders>
            <w:vAlign w:val="bottom"/>
          </w:tcPr>
          <w:p w14:paraId="7F90953E" w14:textId="1D1CB26D"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sz w:val="20"/>
                <w:szCs w:val="20"/>
                <w:lang w:val="en-GB"/>
              </w:rPr>
            </w:pPr>
            <w:r w:rsidRPr="001253CB">
              <w:rPr>
                <w:sz w:val="20"/>
                <w:szCs w:val="20"/>
                <w:lang w:val="en-GB"/>
              </w:rPr>
              <w:t>248.8</w:t>
            </w:r>
          </w:p>
        </w:tc>
        <w:tc>
          <w:tcPr>
            <w:tcW w:w="1440" w:type="dxa"/>
            <w:tcBorders>
              <w:top w:val="single" w:sz="4" w:space="0" w:color="auto"/>
              <w:bottom w:val="single" w:sz="4" w:space="0" w:color="auto"/>
            </w:tcBorders>
            <w:vAlign w:val="bottom"/>
          </w:tcPr>
          <w:p w14:paraId="68BA5CF6" w14:textId="03FB27E6"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34"/>
              <w:jc w:val="right"/>
              <w:rPr>
                <w:sz w:val="20"/>
                <w:szCs w:val="20"/>
                <w:lang w:val="en-GB"/>
              </w:rPr>
            </w:pPr>
            <w:r w:rsidRPr="001253CB">
              <w:rPr>
                <w:sz w:val="20"/>
                <w:szCs w:val="20"/>
                <w:lang w:val="en-GB"/>
              </w:rPr>
              <w:t>139.1</w:t>
            </w:r>
          </w:p>
        </w:tc>
        <w:tc>
          <w:tcPr>
            <w:tcW w:w="1637" w:type="dxa"/>
            <w:tcBorders>
              <w:top w:val="single" w:sz="4" w:space="0" w:color="auto"/>
              <w:bottom w:val="single" w:sz="4" w:space="0" w:color="auto"/>
            </w:tcBorders>
            <w:vAlign w:val="bottom"/>
          </w:tcPr>
          <w:p w14:paraId="508D49DE" w14:textId="2433E6A6"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sz w:val="20"/>
                <w:szCs w:val="20"/>
                <w:lang w:val="en-GB"/>
              </w:rPr>
            </w:pPr>
            <w:r w:rsidRPr="001253CB">
              <w:rPr>
                <w:sz w:val="20"/>
                <w:szCs w:val="20"/>
                <w:lang w:val="en-GB"/>
              </w:rPr>
              <w:t>564.9</w:t>
            </w:r>
          </w:p>
        </w:tc>
      </w:tr>
      <w:tr w:rsidR="000E6A8F" w:rsidRPr="003E049F" w14:paraId="667A0F13" w14:textId="77777777" w:rsidTr="00C92FC0">
        <w:trPr>
          <w:trHeight w:val="211"/>
        </w:trPr>
        <w:tc>
          <w:tcPr>
            <w:tcW w:w="4075" w:type="dxa"/>
            <w:tcBorders>
              <w:top w:val="single" w:sz="4" w:space="0" w:color="auto"/>
              <w:bottom w:val="single" w:sz="4" w:space="0" w:color="auto"/>
            </w:tcBorders>
            <w:vAlign w:val="bottom"/>
          </w:tcPr>
          <w:p w14:paraId="5B1BC211" w14:textId="7C21CC3C"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29" w:firstLine="202"/>
              <w:jc w:val="left"/>
              <w:rPr>
                <w:b/>
                <w:sz w:val="20"/>
                <w:szCs w:val="20"/>
                <w:lang w:val="en-GB"/>
              </w:rPr>
            </w:pPr>
            <w:r>
              <w:rPr>
                <w:rFonts w:hint="eastAsia"/>
                <w:b/>
                <w:spacing w:val="-2"/>
                <w:sz w:val="20"/>
                <w:szCs w:val="20"/>
                <w:lang w:val="en-GB" w:eastAsia="zh-CN"/>
              </w:rPr>
              <w:t>所需资源共计</w:t>
            </w:r>
          </w:p>
        </w:tc>
        <w:tc>
          <w:tcPr>
            <w:tcW w:w="1350" w:type="dxa"/>
            <w:tcBorders>
              <w:top w:val="single" w:sz="4" w:space="0" w:color="auto"/>
              <w:bottom w:val="single" w:sz="4" w:space="0" w:color="auto"/>
            </w:tcBorders>
            <w:vAlign w:val="bottom"/>
          </w:tcPr>
          <w:p w14:paraId="52F0FC43" w14:textId="3FF196F9"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b/>
                <w:bCs/>
                <w:sz w:val="20"/>
                <w:szCs w:val="20"/>
                <w:lang w:val="en-GB"/>
              </w:rPr>
            </w:pPr>
            <w:r w:rsidRPr="001253CB">
              <w:rPr>
                <w:b/>
                <w:bCs/>
                <w:spacing w:val="-2"/>
                <w:w w:val="105"/>
                <w:sz w:val="20"/>
                <w:szCs w:val="20"/>
                <w:lang w:val="en-GB"/>
              </w:rPr>
              <w:t>44 435.4</w:t>
            </w:r>
          </w:p>
        </w:tc>
        <w:tc>
          <w:tcPr>
            <w:tcW w:w="1530" w:type="dxa"/>
            <w:tcBorders>
              <w:top w:val="single" w:sz="4" w:space="0" w:color="auto"/>
              <w:bottom w:val="single" w:sz="4" w:space="0" w:color="auto"/>
            </w:tcBorders>
            <w:vAlign w:val="bottom"/>
          </w:tcPr>
          <w:p w14:paraId="020A7A60" w14:textId="3239943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b/>
                <w:bCs/>
                <w:sz w:val="20"/>
                <w:szCs w:val="20"/>
                <w:lang w:val="en-GB"/>
              </w:rPr>
            </w:pPr>
            <w:r w:rsidRPr="001253CB">
              <w:rPr>
                <w:b/>
                <w:bCs/>
                <w:sz w:val="20"/>
                <w:szCs w:val="20"/>
                <w:lang w:val="en-GB"/>
              </w:rPr>
              <w:t>46 212.8</w:t>
            </w:r>
          </w:p>
        </w:tc>
        <w:tc>
          <w:tcPr>
            <w:tcW w:w="1440" w:type="dxa"/>
            <w:tcBorders>
              <w:top w:val="single" w:sz="4" w:space="0" w:color="auto"/>
              <w:bottom w:val="single" w:sz="4" w:space="0" w:color="auto"/>
            </w:tcBorders>
            <w:vAlign w:val="bottom"/>
          </w:tcPr>
          <w:p w14:paraId="670554CB" w14:textId="65F7DFF0"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34"/>
              <w:jc w:val="right"/>
              <w:rPr>
                <w:b/>
                <w:bCs/>
                <w:sz w:val="20"/>
                <w:szCs w:val="20"/>
                <w:lang w:val="en-GB"/>
              </w:rPr>
            </w:pPr>
            <w:r w:rsidRPr="001253CB">
              <w:rPr>
                <w:b/>
                <w:bCs/>
                <w:sz w:val="20"/>
                <w:szCs w:val="20"/>
                <w:lang w:val="en-GB"/>
              </w:rPr>
              <w:t>44 435.4</w:t>
            </w:r>
          </w:p>
        </w:tc>
        <w:tc>
          <w:tcPr>
            <w:tcW w:w="1637" w:type="dxa"/>
            <w:tcBorders>
              <w:top w:val="single" w:sz="4" w:space="0" w:color="auto"/>
              <w:bottom w:val="single" w:sz="4" w:space="0" w:color="auto"/>
            </w:tcBorders>
            <w:vAlign w:val="bottom"/>
          </w:tcPr>
          <w:p w14:paraId="5292D81F" w14:textId="7156F1D8"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b/>
                <w:bCs/>
                <w:sz w:val="20"/>
                <w:szCs w:val="20"/>
                <w:lang w:val="en-GB"/>
              </w:rPr>
            </w:pPr>
            <w:r w:rsidRPr="001253CB">
              <w:rPr>
                <w:b/>
                <w:bCs/>
                <w:sz w:val="20"/>
                <w:szCs w:val="20"/>
                <w:lang w:val="en-GB"/>
              </w:rPr>
              <w:t>49 493.1</w:t>
            </w:r>
          </w:p>
        </w:tc>
      </w:tr>
      <w:tr w:rsidR="000E6A8F" w:rsidRPr="003E049F" w14:paraId="3C3FCB6A" w14:textId="77777777" w:rsidTr="00C92FC0">
        <w:trPr>
          <w:trHeight w:val="212"/>
        </w:trPr>
        <w:tc>
          <w:tcPr>
            <w:tcW w:w="4075" w:type="dxa"/>
            <w:tcBorders>
              <w:top w:val="single" w:sz="4" w:space="0" w:color="auto"/>
            </w:tcBorders>
            <w:vAlign w:val="bottom"/>
          </w:tcPr>
          <w:p w14:paraId="73A148BB" w14:textId="411E81AC" w:rsidR="000E6A8F" w:rsidRPr="001253CB" w:rsidRDefault="00C92FC0" w:rsidP="00C92FC0">
            <w:pPr>
              <w:keepNext/>
              <w:keepLines/>
              <w:widowControl w:val="0"/>
              <w:tabs>
                <w:tab w:val="clear" w:pos="567"/>
                <w:tab w:val="clear" w:pos="1134"/>
                <w:tab w:val="clear" w:pos="1701"/>
                <w:tab w:val="clear" w:pos="2268"/>
              </w:tabs>
              <w:autoSpaceDE w:val="0"/>
              <w:autoSpaceDN w:val="0"/>
              <w:spacing w:before="40"/>
              <w:ind w:left="31"/>
              <w:jc w:val="left"/>
              <w:rPr>
                <w:bCs/>
                <w:sz w:val="20"/>
                <w:szCs w:val="20"/>
                <w:lang w:val="en-GB"/>
              </w:rPr>
            </w:pPr>
            <w:r>
              <w:rPr>
                <w:rFonts w:hint="eastAsia"/>
                <w:bCs/>
                <w:sz w:val="20"/>
                <w:szCs w:val="20"/>
                <w:lang w:val="en-GB" w:eastAsia="zh-CN"/>
              </w:rPr>
              <w:t>东道国捐款</w:t>
            </w:r>
          </w:p>
        </w:tc>
        <w:tc>
          <w:tcPr>
            <w:tcW w:w="1350" w:type="dxa"/>
            <w:tcBorders>
              <w:top w:val="single" w:sz="4" w:space="0" w:color="auto"/>
            </w:tcBorders>
            <w:vAlign w:val="bottom"/>
          </w:tcPr>
          <w:p w14:paraId="0D701F4E" w14:textId="11F50E4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sz w:val="20"/>
                <w:szCs w:val="20"/>
                <w:lang w:val="en-GB"/>
              </w:rPr>
            </w:pPr>
            <w:r w:rsidRPr="001253CB">
              <w:rPr>
                <w:spacing w:val="-2"/>
                <w:w w:val="105"/>
                <w:sz w:val="20"/>
                <w:szCs w:val="20"/>
                <w:lang w:val="en-GB"/>
              </w:rPr>
              <w:t>(3 321.3)</w:t>
            </w:r>
          </w:p>
        </w:tc>
        <w:tc>
          <w:tcPr>
            <w:tcW w:w="1530" w:type="dxa"/>
            <w:tcBorders>
              <w:top w:val="single" w:sz="4" w:space="0" w:color="auto"/>
            </w:tcBorders>
            <w:vAlign w:val="bottom"/>
          </w:tcPr>
          <w:p w14:paraId="216DA012" w14:textId="01316841"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sz w:val="20"/>
                <w:szCs w:val="20"/>
                <w:lang w:val="en-GB"/>
              </w:rPr>
            </w:pPr>
            <w:r w:rsidRPr="001253CB">
              <w:rPr>
                <w:spacing w:val="-2"/>
                <w:w w:val="105"/>
                <w:sz w:val="20"/>
                <w:szCs w:val="20"/>
                <w:lang w:val="en-GB"/>
              </w:rPr>
              <w:t>(3 336.9)</w:t>
            </w:r>
          </w:p>
        </w:tc>
        <w:tc>
          <w:tcPr>
            <w:tcW w:w="1440" w:type="dxa"/>
            <w:tcBorders>
              <w:top w:val="single" w:sz="4" w:space="0" w:color="auto"/>
            </w:tcBorders>
            <w:vAlign w:val="bottom"/>
          </w:tcPr>
          <w:p w14:paraId="05A296E1" w14:textId="5F792A67"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34"/>
              <w:jc w:val="right"/>
              <w:rPr>
                <w:sz w:val="20"/>
                <w:szCs w:val="20"/>
                <w:lang w:val="en-GB"/>
              </w:rPr>
            </w:pPr>
            <w:r w:rsidRPr="001253CB">
              <w:rPr>
                <w:spacing w:val="-2"/>
                <w:w w:val="105"/>
                <w:sz w:val="20"/>
                <w:szCs w:val="20"/>
                <w:lang w:val="en-GB"/>
              </w:rPr>
              <w:t>(3 336.9)</w:t>
            </w:r>
          </w:p>
        </w:tc>
        <w:tc>
          <w:tcPr>
            <w:tcW w:w="1637" w:type="dxa"/>
            <w:tcBorders>
              <w:top w:val="single" w:sz="4" w:space="0" w:color="auto"/>
            </w:tcBorders>
            <w:vAlign w:val="bottom"/>
          </w:tcPr>
          <w:p w14:paraId="4982DC07" w14:textId="465C9260"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sz w:val="20"/>
                <w:szCs w:val="20"/>
                <w:lang w:val="en-GB"/>
              </w:rPr>
            </w:pPr>
            <w:r w:rsidRPr="001253CB">
              <w:rPr>
                <w:spacing w:val="-2"/>
                <w:w w:val="105"/>
                <w:sz w:val="20"/>
                <w:szCs w:val="20"/>
                <w:lang w:val="en-GB"/>
              </w:rPr>
              <w:t>(3 336.9)</w:t>
            </w:r>
          </w:p>
        </w:tc>
      </w:tr>
      <w:tr w:rsidR="000E6A8F" w:rsidRPr="00C92FC0" w14:paraId="175E6574" w14:textId="77777777" w:rsidTr="00C92FC0">
        <w:trPr>
          <w:trHeight w:val="212"/>
        </w:trPr>
        <w:tc>
          <w:tcPr>
            <w:tcW w:w="4075" w:type="dxa"/>
            <w:tcBorders>
              <w:bottom w:val="single" w:sz="4" w:space="0" w:color="auto"/>
            </w:tcBorders>
            <w:vAlign w:val="bottom"/>
          </w:tcPr>
          <w:p w14:paraId="766B774C" w14:textId="15DBA77D" w:rsidR="000E6A8F" w:rsidRPr="00C92FC0" w:rsidRDefault="00C92FC0" w:rsidP="00C92FC0">
            <w:pPr>
              <w:keepNext/>
              <w:keepLines/>
              <w:widowControl w:val="0"/>
              <w:tabs>
                <w:tab w:val="clear" w:pos="567"/>
                <w:tab w:val="clear" w:pos="1134"/>
                <w:tab w:val="clear" w:pos="1701"/>
                <w:tab w:val="clear" w:pos="2268"/>
              </w:tabs>
              <w:autoSpaceDE w:val="0"/>
              <w:autoSpaceDN w:val="0"/>
              <w:spacing w:before="40"/>
              <w:ind w:left="29"/>
              <w:jc w:val="left"/>
              <w:rPr>
                <w:sz w:val="20"/>
                <w:szCs w:val="20"/>
              </w:rPr>
            </w:pPr>
            <w:proofErr w:type="spellStart"/>
            <w:r w:rsidRPr="00C92FC0">
              <w:rPr>
                <w:rFonts w:hint="eastAsia"/>
                <w:sz w:val="20"/>
                <w:szCs w:val="20"/>
              </w:rPr>
              <w:t>使用准备金</w:t>
            </w:r>
            <w:proofErr w:type="spellEnd"/>
          </w:p>
        </w:tc>
        <w:tc>
          <w:tcPr>
            <w:tcW w:w="1350" w:type="dxa"/>
            <w:tcBorders>
              <w:bottom w:val="single" w:sz="4" w:space="0" w:color="auto"/>
            </w:tcBorders>
            <w:vAlign w:val="bottom"/>
          </w:tcPr>
          <w:p w14:paraId="13CC9DFE" w14:textId="28A6D357" w:rsidR="000E6A8F" w:rsidRPr="00C92FC0"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spacing w:val="-2"/>
                <w:w w:val="105"/>
                <w:sz w:val="20"/>
                <w:szCs w:val="20"/>
                <w:lang w:val="en-GB"/>
              </w:rPr>
            </w:pPr>
            <w:r w:rsidRPr="00C92FC0">
              <w:rPr>
                <w:spacing w:val="-2"/>
                <w:w w:val="105"/>
                <w:sz w:val="20"/>
                <w:szCs w:val="20"/>
                <w:lang w:val="en-GB"/>
              </w:rPr>
              <w:t>(668.9)</w:t>
            </w:r>
          </w:p>
        </w:tc>
        <w:tc>
          <w:tcPr>
            <w:tcW w:w="1530" w:type="dxa"/>
            <w:tcBorders>
              <w:bottom w:val="single" w:sz="4" w:space="0" w:color="auto"/>
            </w:tcBorders>
            <w:vAlign w:val="bottom"/>
          </w:tcPr>
          <w:p w14:paraId="2BD5C4A9" w14:textId="6D368E90" w:rsidR="000E6A8F" w:rsidRPr="00C92FC0"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spacing w:val="-2"/>
                <w:w w:val="105"/>
                <w:sz w:val="20"/>
                <w:szCs w:val="20"/>
                <w:lang w:val="en-GB"/>
              </w:rPr>
            </w:pPr>
            <w:r w:rsidRPr="00C92FC0">
              <w:rPr>
                <w:spacing w:val="-2"/>
                <w:w w:val="105"/>
                <w:sz w:val="20"/>
                <w:szCs w:val="20"/>
                <w:lang w:val="en-GB"/>
              </w:rPr>
              <w:t>–</w:t>
            </w:r>
            <w:r w:rsidR="00C92FC0" w:rsidRPr="00C92FC0">
              <w:rPr>
                <w:rFonts w:hint="eastAsia"/>
                <w:spacing w:val="-2"/>
                <w:w w:val="105"/>
                <w:sz w:val="20"/>
                <w:szCs w:val="20"/>
                <w:lang w:val="en-GB"/>
              </w:rPr>
              <w:t xml:space="preserve"> </w:t>
            </w:r>
          </w:p>
        </w:tc>
        <w:tc>
          <w:tcPr>
            <w:tcW w:w="1440" w:type="dxa"/>
            <w:tcBorders>
              <w:bottom w:val="single" w:sz="4" w:space="0" w:color="auto"/>
            </w:tcBorders>
            <w:vAlign w:val="bottom"/>
          </w:tcPr>
          <w:p w14:paraId="42E64164" w14:textId="610811DD" w:rsidR="000E6A8F" w:rsidRPr="00C92FC0"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spacing w:val="-2"/>
                <w:w w:val="105"/>
                <w:sz w:val="20"/>
                <w:szCs w:val="20"/>
                <w:lang w:val="en-GB"/>
              </w:rPr>
            </w:pPr>
            <w:r w:rsidRPr="00C92FC0">
              <w:rPr>
                <w:spacing w:val="-2"/>
                <w:w w:val="105"/>
                <w:sz w:val="20"/>
                <w:szCs w:val="20"/>
                <w:lang w:val="en-GB"/>
              </w:rPr>
              <w:t>–</w:t>
            </w:r>
            <w:r w:rsidR="00C92FC0" w:rsidRPr="00C92FC0">
              <w:rPr>
                <w:rFonts w:hint="eastAsia"/>
                <w:spacing w:val="-2"/>
                <w:w w:val="105"/>
                <w:sz w:val="20"/>
                <w:szCs w:val="20"/>
                <w:lang w:val="en-GB"/>
              </w:rPr>
              <w:t xml:space="preserve"> </w:t>
            </w:r>
          </w:p>
        </w:tc>
        <w:tc>
          <w:tcPr>
            <w:tcW w:w="1637" w:type="dxa"/>
            <w:tcBorders>
              <w:bottom w:val="single" w:sz="4" w:space="0" w:color="auto"/>
            </w:tcBorders>
            <w:vAlign w:val="bottom"/>
          </w:tcPr>
          <w:p w14:paraId="1667636F" w14:textId="2C1C2516" w:rsidR="000E6A8F" w:rsidRPr="00C92FC0"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spacing w:val="-2"/>
                <w:w w:val="105"/>
                <w:sz w:val="20"/>
                <w:szCs w:val="20"/>
                <w:lang w:val="en-GB"/>
              </w:rPr>
            </w:pPr>
            <w:r w:rsidRPr="00C92FC0">
              <w:rPr>
                <w:spacing w:val="-2"/>
                <w:w w:val="105"/>
                <w:sz w:val="20"/>
                <w:szCs w:val="20"/>
                <w:lang w:val="en-GB"/>
              </w:rPr>
              <w:t>–</w:t>
            </w:r>
          </w:p>
        </w:tc>
      </w:tr>
      <w:tr w:rsidR="000E6A8F" w:rsidRPr="003E049F" w14:paraId="029B0B16" w14:textId="77777777" w:rsidTr="00C92FC0">
        <w:trPr>
          <w:trHeight w:val="211"/>
        </w:trPr>
        <w:tc>
          <w:tcPr>
            <w:tcW w:w="4075" w:type="dxa"/>
            <w:tcBorders>
              <w:top w:val="single" w:sz="4" w:space="0" w:color="auto"/>
              <w:bottom w:val="single" w:sz="4" w:space="0" w:color="auto"/>
            </w:tcBorders>
            <w:vAlign w:val="bottom"/>
          </w:tcPr>
          <w:p w14:paraId="1B66DB99" w14:textId="3D9CF13F"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29" w:firstLine="202"/>
              <w:jc w:val="left"/>
              <w:rPr>
                <w:b/>
                <w:sz w:val="20"/>
                <w:szCs w:val="20"/>
                <w:lang w:val="en-GB" w:eastAsia="zh-CN"/>
              </w:rPr>
            </w:pPr>
            <w:r w:rsidRPr="000E6A8F">
              <w:rPr>
                <w:b/>
                <w:bCs/>
                <w:sz w:val="20"/>
                <w:szCs w:val="20"/>
                <w:lang w:eastAsia="zh-CN"/>
              </w:rPr>
              <w:t>净额共计</w:t>
            </w:r>
            <w:r>
              <w:rPr>
                <w:rFonts w:hint="eastAsia"/>
                <w:b/>
                <w:bCs/>
                <w:sz w:val="20"/>
                <w:szCs w:val="20"/>
                <w:lang w:eastAsia="zh-CN"/>
              </w:rPr>
              <w:t>（</w:t>
            </w:r>
            <w:r w:rsidRPr="000E6A8F">
              <w:rPr>
                <w:b/>
                <w:spacing w:val="-2"/>
                <w:sz w:val="20"/>
                <w:szCs w:val="20"/>
                <w:lang w:val="en-GB" w:eastAsia="zh-CN"/>
              </w:rPr>
              <w:t>由缔约方分摊</w:t>
            </w:r>
            <w:r>
              <w:rPr>
                <w:rFonts w:hint="eastAsia"/>
                <w:b/>
                <w:bCs/>
                <w:sz w:val="20"/>
                <w:szCs w:val="20"/>
                <w:lang w:eastAsia="zh-CN"/>
              </w:rPr>
              <w:t>）</w:t>
            </w:r>
          </w:p>
        </w:tc>
        <w:tc>
          <w:tcPr>
            <w:tcW w:w="1350" w:type="dxa"/>
            <w:tcBorders>
              <w:top w:val="single" w:sz="4" w:space="0" w:color="auto"/>
              <w:bottom w:val="single" w:sz="4" w:space="0" w:color="auto"/>
            </w:tcBorders>
            <w:vAlign w:val="bottom"/>
          </w:tcPr>
          <w:p w14:paraId="540348DC" w14:textId="0564B586"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b/>
                <w:bCs/>
                <w:sz w:val="20"/>
                <w:szCs w:val="20"/>
                <w:lang w:val="en-GB"/>
              </w:rPr>
            </w:pPr>
            <w:r w:rsidRPr="001253CB">
              <w:rPr>
                <w:b/>
                <w:bCs/>
                <w:spacing w:val="-2"/>
                <w:w w:val="105"/>
                <w:sz w:val="20"/>
                <w:szCs w:val="20"/>
                <w:lang w:val="en-GB"/>
              </w:rPr>
              <w:t>40 445.2</w:t>
            </w:r>
          </w:p>
        </w:tc>
        <w:tc>
          <w:tcPr>
            <w:tcW w:w="1530" w:type="dxa"/>
            <w:tcBorders>
              <w:top w:val="single" w:sz="4" w:space="0" w:color="auto"/>
              <w:bottom w:val="single" w:sz="4" w:space="0" w:color="auto"/>
            </w:tcBorders>
            <w:vAlign w:val="bottom"/>
          </w:tcPr>
          <w:p w14:paraId="1D0EF651" w14:textId="0394906D"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b/>
                <w:bCs/>
                <w:sz w:val="20"/>
                <w:szCs w:val="20"/>
                <w:lang w:val="en-GB"/>
              </w:rPr>
            </w:pPr>
            <w:r w:rsidRPr="001253CB">
              <w:rPr>
                <w:b/>
                <w:bCs/>
                <w:sz w:val="20"/>
                <w:szCs w:val="20"/>
                <w:lang w:val="en-GB"/>
              </w:rPr>
              <w:t>42 875.9</w:t>
            </w:r>
          </w:p>
        </w:tc>
        <w:tc>
          <w:tcPr>
            <w:tcW w:w="1440" w:type="dxa"/>
            <w:tcBorders>
              <w:top w:val="single" w:sz="4" w:space="0" w:color="auto"/>
              <w:bottom w:val="single" w:sz="4" w:space="0" w:color="auto"/>
            </w:tcBorders>
            <w:vAlign w:val="bottom"/>
          </w:tcPr>
          <w:p w14:paraId="620C4575" w14:textId="757568A8"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34"/>
              <w:jc w:val="right"/>
              <w:rPr>
                <w:b/>
                <w:bCs/>
                <w:sz w:val="20"/>
                <w:szCs w:val="20"/>
                <w:lang w:val="en-GB"/>
              </w:rPr>
            </w:pPr>
            <w:r w:rsidRPr="001253CB">
              <w:rPr>
                <w:b/>
                <w:bCs/>
                <w:sz w:val="20"/>
                <w:szCs w:val="20"/>
                <w:lang w:val="en-GB"/>
              </w:rPr>
              <w:t>41 098.5</w:t>
            </w:r>
          </w:p>
        </w:tc>
        <w:tc>
          <w:tcPr>
            <w:tcW w:w="1637" w:type="dxa"/>
            <w:tcBorders>
              <w:top w:val="single" w:sz="4" w:space="0" w:color="auto"/>
              <w:bottom w:val="single" w:sz="4" w:space="0" w:color="auto"/>
            </w:tcBorders>
            <w:vAlign w:val="bottom"/>
          </w:tcPr>
          <w:p w14:paraId="0BD19703" w14:textId="343CE4AD" w:rsidR="000E6A8F" w:rsidRPr="001253CB"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b/>
                <w:bCs/>
                <w:sz w:val="20"/>
                <w:szCs w:val="20"/>
                <w:lang w:val="en-GB"/>
              </w:rPr>
            </w:pPr>
            <w:r w:rsidRPr="001253CB">
              <w:rPr>
                <w:b/>
                <w:bCs/>
                <w:sz w:val="20"/>
                <w:szCs w:val="20"/>
                <w:lang w:val="en-GB"/>
              </w:rPr>
              <w:t>46 156.3</w:t>
            </w:r>
          </w:p>
        </w:tc>
      </w:tr>
      <w:tr w:rsidR="000E6A8F" w:rsidRPr="00BA3888" w14:paraId="3E608145" w14:textId="77777777" w:rsidTr="00C92FC0">
        <w:trPr>
          <w:trHeight w:val="211"/>
        </w:trPr>
        <w:tc>
          <w:tcPr>
            <w:tcW w:w="4075" w:type="dxa"/>
            <w:tcBorders>
              <w:top w:val="single" w:sz="4" w:space="0" w:color="auto"/>
            </w:tcBorders>
            <w:vAlign w:val="bottom"/>
          </w:tcPr>
          <w:p w14:paraId="1104F8ED" w14:textId="182C0B4C" w:rsidR="000E6A8F" w:rsidRPr="000E6A8F" w:rsidRDefault="000E6A8F" w:rsidP="00C92FC0">
            <w:pPr>
              <w:keepNext/>
              <w:keepLines/>
              <w:widowControl w:val="0"/>
              <w:tabs>
                <w:tab w:val="clear" w:pos="567"/>
                <w:tab w:val="clear" w:pos="1134"/>
                <w:tab w:val="clear" w:pos="1701"/>
                <w:tab w:val="clear" w:pos="2268"/>
              </w:tabs>
              <w:autoSpaceDE w:val="0"/>
              <w:autoSpaceDN w:val="0"/>
              <w:spacing w:before="40"/>
              <w:ind w:left="31"/>
              <w:jc w:val="left"/>
              <w:rPr>
                <w:rFonts w:eastAsia="KaiTi"/>
                <w:sz w:val="20"/>
                <w:szCs w:val="20"/>
                <w:lang w:val="en-GB" w:eastAsia="zh-CN"/>
              </w:rPr>
            </w:pPr>
            <w:r w:rsidRPr="000E6A8F">
              <w:rPr>
                <w:rFonts w:eastAsia="KaiTi"/>
                <w:spacing w:val="-2"/>
                <w:sz w:val="20"/>
                <w:szCs w:val="20"/>
                <w:lang w:eastAsia="zh-CN"/>
              </w:rPr>
              <w:t>公约在综合预算中的份额</w:t>
            </w:r>
            <w:r w:rsidRPr="000E6A8F">
              <w:rPr>
                <w:rFonts w:eastAsia="KaiTi"/>
                <w:spacing w:val="-2"/>
                <w:sz w:val="20"/>
                <w:szCs w:val="20"/>
                <w:lang w:eastAsia="zh-CN"/>
              </w:rPr>
              <w:t xml:space="preserve"> </w:t>
            </w:r>
            <w:r w:rsidRPr="000E6A8F">
              <w:rPr>
                <w:rFonts w:eastAsia="KaiTi"/>
                <w:spacing w:val="-2"/>
                <w:sz w:val="20"/>
                <w:szCs w:val="20"/>
                <w:lang w:eastAsia="zh-CN"/>
              </w:rPr>
              <w:t>（</w:t>
            </w:r>
            <w:r w:rsidRPr="000E6A8F">
              <w:rPr>
                <w:rFonts w:eastAsia="KaiTi"/>
                <w:spacing w:val="-2"/>
                <w:sz w:val="20"/>
                <w:szCs w:val="20"/>
                <w:lang w:eastAsia="zh-CN"/>
              </w:rPr>
              <w:t>72%</w:t>
            </w:r>
            <w:r w:rsidRPr="000E6A8F">
              <w:rPr>
                <w:rFonts w:eastAsia="KaiTi"/>
                <w:spacing w:val="-2"/>
                <w:sz w:val="20"/>
                <w:szCs w:val="20"/>
                <w:lang w:eastAsia="zh-CN"/>
              </w:rPr>
              <w:t>）</w:t>
            </w:r>
          </w:p>
        </w:tc>
        <w:tc>
          <w:tcPr>
            <w:tcW w:w="1350" w:type="dxa"/>
            <w:tcBorders>
              <w:top w:val="single" w:sz="4" w:space="0" w:color="auto"/>
            </w:tcBorders>
            <w:vAlign w:val="bottom"/>
          </w:tcPr>
          <w:p w14:paraId="06CE5CD8" w14:textId="1F1D8D34" w:rsidR="000E6A8F" w:rsidRPr="00BA3888"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sz w:val="20"/>
                <w:szCs w:val="20"/>
                <w:lang w:val="en-GB"/>
              </w:rPr>
            </w:pPr>
            <w:r w:rsidRPr="00BA3888">
              <w:rPr>
                <w:sz w:val="20"/>
                <w:szCs w:val="20"/>
                <w:lang w:val="en-GB"/>
              </w:rPr>
              <w:t>29 120.5</w:t>
            </w:r>
          </w:p>
        </w:tc>
        <w:tc>
          <w:tcPr>
            <w:tcW w:w="1530" w:type="dxa"/>
            <w:tcBorders>
              <w:top w:val="single" w:sz="4" w:space="0" w:color="auto"/>
            </w:tcBorders>
            <w:vAlign w:val="bottom"/>
          </w:tcPr>
          <w:p w14:paraId="35CC6C30" w14:textId="4BBEBAE3" w:rsidR="000E6A8F" w:rsidRPr="00BA3888"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sz w:val="20"/>
                <w:szCs w:val="20"/>
                <w:lang w:val="en-GB"/>
              </w:rPr>
            </w:pPr>
            <w:r w:rsidRPr="00BA3888">
              <w:rPr>
                <w:sz w:val="20"/>
                <w:szCs w:val="20"/>
                <w:lang w:val="en-GB"/>
              </w:rPr>
              <w:t>30 870.7</w:t>
            </w:r>
          </w:p>
        </w:tc>
        <w:tc>
          <w:tcPr>
            <w:tcW w:w="1440" w:type="dxa"/>
            <w:tcBorders>
              <w:top w:val="single" w:sz="4" w:space="0" w:color="auto"/>
            </w:tcBorders>
            <w:vAlign w:val="bottom"/>
          </w:tcPr>
          <w:p w14:paraId="7E5F3D3C" w14:textId="6F147CBD" w:rsidR="000E6A8F" w:rsidRPr="00BA3888" w:rsidRDefault="000E6A8F" w:rsidP="00C92FC0">
            <w:pPr>
              <w:keepNext/>
              <w:keepLines/>
              <w:widowControl w:val="0"/>
              <w:tabs>
                <w:tab w:val="clear" w:pos="567"/>
                <w:tab w:val="clear" w:pos="1134"/>
                <w:tab w:val="clear" w:pos="1701"/>
                <w:tab w:val="clear" w:pos="2268"/>
              </w:tabs>
              <w:autoSpaceDE w:val="0"/>
              <w:autoSpaceDN w:val="0"/>
              <w:spacing w:before="40"/>
              <w:ind w:left="40" w:right="134"/>
              <w:jc w:val="right"/>
              <w:rPr>
                <w:sz w:val="20"/>
                <w:szCs w:val="20"/>
                <w:lang w:val="en-GB"/>
              </w:rPr>
            </w:pPr>
            <w:r w:rsidRPr="00BA3888">
              <w:rPr>
                <w:sz w:val="20"/>
                <w:szCs w:val="20"/>
                <w:lang w:val="en-GB"/>
              </w:rPr>
              <w:t>29 590.9</w:t>
            </w:r>
          </w:p>
        </w:tc>
        <w:tc>
          <w:tcPr>
            <w:tcW w:w="1637" w:type="dxa"/>
            <w:tcBorders>
              <w:top w:val="single" w:sz="4" w:space="0" w:color="auto"/>
            </w:tcBorders>
            <w:vAlign w:val="bottom"/>
          </w:tcPr>
          <w:p w14:paraId="26BD11CC" w14:textId="00025C8B" w:rsidR="000E6A8F" w:rsidRPr="00BA3888"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sz w:val="20"/>
                <w:szCs w:val="20"/>
                <w:lang w:val="en-GB"/>
              </w:rPr>
            </w:pPr>
            <w:r w:rsidRPr="00BA3888">
              <w:rPr>
                <w:sz w:val="20"/>
                <w:szCs w:val="20"/>
                <w:lang w:val="en-GB"/>
              </w:rPr>
              <w:t>33 232.5</w:t>
            </w:r>
          </w:p>
        </w:tc>
      </w:tr>
      <w:tr w:rsidR="000E6A8F" w:rsidRPr="00BA3888" w14:paraId="6C29372A" w14:textId="77777777" w:rsidTr="00C92FC0">
        <w:trPr>
          <w:trHeight w:val="211"/>
        </w:trPr>
        <w:tc>
          <w:tcPr>
            <w:tcW w:w="4075" w:type="dxa"/>
            <w:vAlign w:val="bottom"/>
          </w:tcPr>
          <w:p w14:paraId="174C1CD2" w14:textId="0B974AA8" w:rsidR="000E6A8F" w:rsidRPr="000E6A8F" w:rsidRDefault="000E6A8F" w:rsidP="00C92FC0">
            <w:pPr>
              <w:keepNext/>
              <w:keepLines/>
              <w:widowControl w:val="0"/>
              <w:tabs>
                <w:tab w:val="clear" w:pos="567"/>
                <w:tab w:val="clear" w:pos="1134"/>
                <w:tab w:val="clear" w:pos="1701"/>
                <w:tab w:val="clear" w:pos="2268"/>
              </w:tabs>
              <w:autoSpaceDE w:val="0"/>
              <w:autoSpaceDN w:val="0"/>
              <w:spacing w:before="40"/>
              <w:ind w:left="31"/>
              <w:jc w:val="left"/>
              <w:rPr>
                <w:rFonts w:eastAsia="KaiTi"/>
                <w:sz w:val="20"/>
                <w:szCs w:val="20"/>
                <w:lang w:val="en-GB" w:eastAsia="zh-CN"/>
              </w:rPr>
            </w:pPr>
            <w:r w:rsidRPr="000E6A8F">
              <w:rPr>
                <w:rFonts w:eastAsia="KaiTi"/>
                <w:sz w:val="20"/>
                <w:szCs w:val="20"/>
                <w:lang w:eastAsia="zh-CN"/>
              </w:rPr>
              <w:t>卡塔赫纳议定书在综合预算中的份额</w:t>
            </w:r>
            <w:r w:rsidRPr="000E6A8F">
              <w:rPr>
                <w:rFonts w:eastAsia="KaiTi"/>
                <w:sz w:val="20"/>
                <w:szCs w:val="20"/>
                <w:lang w:eastAsia="zh-CN"/>
              </w:rPr>
              <w:t xml:space="preserve"> </w:t>
            </w:r>
            <w:r w:rsidRPr="000E6A8F">
              <w:rPr>
                <w:rFonts w:eastAsia="KaiTi"/>
                <w:sz w:val="20"/>
                <w:szCs w:val="20"/>
                <w:lang w:eastAsia="zh-CN"/>
              </w:rPr>
              <w:t>（</w:t>
            </w:r>
            <w:r w:rsidRPr="000E6A8F">
              <w:rPr>
                <w:rFonts w:eastAsia="KaiTi"/>
                <w:sz w:val="20"/>
                <w:szCs w:val="20"/>
                <w:lang w:eastAsia="zh-CN"/>
              </w:rPr>
              <w:t>15%</w:t>
            </w:r>
            <w:r w:rsidRPr="000E6A8F">
              <w:rPr>
                <w:rFonts w:eastAsia="KaiTi"/>
                <w:sz w:val="20"/>
                <w:szCs w:val="20"/>
                <w:lang w:eastAsia="zh-CN"/>
              </w:rPr>
              <w:t>）</w:t>
            </w:r>
          </w:p>
        </w:tc>
        <w:tc>
          <w:tcPr>
            <w:tcW w:w="1350" w:type="dxa"/>
            <w:vAlign w:val="bottom"/>
          </w:tcPr>
          <w:p w14:paraId="5DFA5537" w14:textId="75A4F9F7" w:rsidR="000E6A8F" w:rsidRPr="00BA3888"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sz w:val="20"/>
                <w:szCs w:val="20"/>
                <w:lang w:val="en-GB"/>
              </w:rPr>
            </w:pPr>
            <w:r w:rsidRPr="00BA3888">
              <w:rPr>
                <w:sz w:val="20"/>
                <w:szCs w:val="20"/>
                <w:lang w:val="en-GB"/>
              </w:rPr>
              <w:t>6 066.8</w:t>
            </w:r>
          </w:p>
        </w:tc>
        <w:tc>
          <w:tcPr>
            <w:tcW w:w="1530" w:type="dxa"/>
            <w:vAlign w:val="bottom"/>
          </w:tcPr>
          <w:p w14:paraId="67A41045" w14:textId="55165EC9" w:rsidR="000E6A8F" w:rsidRPr="00BA3888" w:rsidRDefault="000E6A8F" w:rsidP="00C92FC0">
            <w:pPr>
              <w:keepNext/>
              <w:keepLines/>
              <w:widowControl w:val="0"/>
              <w:tabs>
                <w:tab w:val="clear" w:pos="567"/>
                <w:tab w:val="clear" w:pos="1134"/>
                <w:tab w:val="clear" w:pos="1701"/>
                <w:tab w:val="clear" w:pos="2268"/>
              </w:tabs>
              <w:autoSpaceDE w:val="0"/>
              <w:autoSpaceDN w:val="0"/>
              <w:spacing w:before="40"/>
              <w:ind w:left="40" w:right="103"/>
              <w:jc w:val="right"/>
              <w:rPr>
                <w:sz w:val="20"/>
                <w:szCs w:val="20"/>
                <w:lang w:val="en-GB"/>
              </w:rPr>
            </w:pPr>
            <w:r w:rsidRPr="00BA3888">
              <w:rPr>
                <w:sz w:val="20"/>
                <w:szCs w:val="20"/>
                <w:lang w:val="en-GB"/>
              </w:rPr>
              <w:t>6 431.4</w:t>
            </w:r>
          </w:p>
        </w:tc>
        <w:tc>
          <w:tcPr>
            <w:tcW w:w="1440" w:type="dxa"/>
            <w:vAlign w:val="bottom"/>
          </w:tcPr>
          <w:p w14:paraId="1C11197C" w14:textId="563F1591" w:rsidR="000E6A8F" w:rsidRPr="00BA3888" w:rsidRDefault="000E6A8F" w:rsidP="00C92FC0">
            <w:pPr>
              <w:keepNext/>
              <w:keepLines/>
              <w:widowControl w:val="0"/>
              <w:tabs>
                <w:tab w:val="clear" w:pos="567"/>
                <w:tab w:val="clear" w:pos="1134"/>
                <w:tab w:val="clear" w:pos="1701"/>
                <w:tab w:val="clear" w:pos="2268"/>
              </w:tabs>
              <w:autoSpaceDE w:val="0"/>
              <w:autoSpaceDN w:val="0"/>
              <w:spacing w:before="40"/>
              <w:ind w:left="40" w:right="134"/>
              <w:jc w:val="right"/>
              <w:rPr>
                <w:sz w:val="20"/>
                <w:szCs w:val="20"/>
                <w:lang w:val="en-GB"/>
              </w:rPr>
            </w:pPr>
            <w:r w:rsidRPr="00BA3888">
              <w:rPr>
                <w:sz w:val="20"/>
                <w:szCs w:val="20"/>
                <w:lang w:val="en-GB"/>
              </w:rPr>
              <w:t>6 164.8</w:t>
            </w:r>
          </w:p>
        </w:tc>
        <w:tc>
          <w:tcPr>
            <w:tcW w:w="1637" w:type="dxa"/>
            <w:vAlign w:val="bottom"/>
          </w:tcPr>
          <w:p w14:paraId="570B6B88" w14:textId="4D2B3FA1" w:rsidR="000E6A8F" w:rsidRPr="00BA3888"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sz w:val="20"/>
                <w:szCs w:val="20"/>
                <w:lang w:val="en-GB"/>
              </w:rPr>
            </w:pPr>
            <w:r w:rsidRPr="00BA3888">
              <w:rPr>
                <w:sz w:val="20"/>
                <w:szCs w:val="20"/>
                <w:lang w:val="en-GB"/>
              </w:rPr>
              <w:t>6 923.4</w:t>
            </w:r>
          </w:p>
        </w:tc>
      </w:tr>
      <w:tr w:rsidR="000E6A8F" w:rsidRPr="00BA3888" w14:paraId="0D2E8406" w14:textId="77777777" w:rsidTr="00C92FC0">
        <w:trPr>
          <w:trHeight w:val="211"/>
        </w:trPr>
        <w:tc>
          <w:tcPr>
            <w:tcW w:w="4075" w:type="dxa"/>
            <w:tcBorders>
              <w:bottom w:val="single" w:sz="8" w:space="0" w:color="auto"/>
            </w:tcBorders>
            <w:vAlign w:val="bottom"/>
          </w:tcPr>
          <w:p w14:paraId="043642A5" w14:textId="55DF767B" w:rsidR="000E6A8F" w:rsidRPr="000E6A8F" w:rsidRDefault="000E6A8F" w:rsidP="00C92FC0">
            <w:pPr>
              <w:keepNext/>
              <w:keepLines/>
              <w:widowControl w:val="0"/>
              <w:tabs>
                <w:tab w:val="clear" w:pos="567"/>
                <w:tab w:val="clear" w:pos="1134"/>
                <w:tab w:val="clear" w:pos="1701"/>
                <w:tab w:val="clear" w:pos="2268"/>
              </w:tabs>
              <w:autoSpaceDE w:val="0"/>
              <w:autoSpaceDN w:val="0"/>
              <w:spacing w:before="40"/>
              <w:ind w:left="31"/>
              <w:jc w:val="left"/>
              <w:rPr>
                <w:rFonts w:eastAsia="KaiTi"/>
                <w:sz w:val="20"/>
                <w:szCs w:val="20"/>
                <w:lang w:val="en-GB" w:eastAsia="zh-CN"/>
              </w:rPr>
            </w:pPr>
            <w:r w:rsidRPr="000E6A8F">
              <w:rPr>
                <w:rFonts w:eastAsia="KaiTi"/>
                <w:spacing w:val="-2"/>
                <w:sz w:val="20"/>
                <w:szCs w:val="20"/>
                <w:lang w:eastAsia="zh-CN"/>
              </w:rPr>
              <w:t>名古屋议定书在综合预算中的份额（</w:t>
            </w:r>
            <w:r w:rsidRPr="000E6A8F">
              <w:rPr>
                <w:rFonts w:eastAsia="KaiTi"/>
                <w:spacing w:val="-2"/>
                <w:sz w:val="20"/>
                <w:szCs w:val="20"/>
                <w:lang w:eastAsia="zh-CN"/>
              </w:rPr>
              <w:t>13%</w:t>
            </w:r>
            <w:r w:rsidRPr="000E6A8F">
              <w:rPr>
                <w:rFonts w:eastAsia="KaiTi"/>
                <w:spacing w:val="-2"/>
                <w:sz w:val="20"/>
                <w:szCs w:val="20"/>
                <w:lang w:eastAsia="zh-CN"/>
              </w:rPr>
              <w:t>）</w:t>
            </w:r>
          </w:p>
        </w:tc>
        <w:tc>
          <w:tcPr>
            <w:tcW w:w="1350" w:type="dxa"/>
            <w:tcBorders>
              <w:bottom w:val="single" w:sz="8" w:space="0" w:color="auto"/>
            </w:tcBorders>
            <w:vAlign w:val="bottom"/>
          </w:tcPr>
          <w:p w14:paraId="30A75523" w14:textId="0F34E92B" w:rsidR="000E6A8F" w:rsidRPr="00BA3888" w:rsidRDefault="000E6A8F" w:rsidP="00C92FC0">
            <w:pPr>
              <w:keepNext/>
              <w:keepLines/>
              <w:widowControl w:val="0"/>
              <w:tabs>
                <w:tab w:val="clear" w:pos="567"/>
                <w:tab w:val="clear" w:pos="1134"/>
                <w:tab w:val="clear" w:pos="1701"/>
                <w:tab w:val="clear" w:pos="2268"/>
              </w:tabs>
              <w:autoSpaceDE w:val="0"/>
              <w:autoSpaceDN w:val="0"/>
              <w:spacing w:before="40"/>
              <w:ind w:left="40" w:right="99"/>
              <w:jc w:val="right"/>
              <w:rPr>
                <w:sz w:val="20"/>
                <w:szCs w:val="20"/>
                <w:lang w:val="en-GB"/>
              </w:rPr>
            </w:pPr>
            <w:r w:rsidRPr="00BA3888">
              <w:rPr>
                <w:sz w:val="20"/>
                <w:szCs w:val="20"/>
                <w:lang w:val="en-GB"/>
              </w:rPr>
              <w:t>5 257.9</w:t>
            </w:r>
          </w:p>
        </w:tc>
        <w:tc>
          <w:tcPr>
            <w:tcW w:w="1530" w:type="dxa"/>
            <w:tcBorders>
              <w:bottom w:val="single" w:sz="8" w:space="0" w:color="auto"/>
            </w:tcBorders>
            <w:vAlign w:val="bottom"/>
          </w:tcPr>
          <w:p w14:paraId="1E79E51A" w14:textId="7BE1DCC0" w:rsidR="000E6A8F" w:rsidRPr="00BA3888" w:rsidRDefault="000E6A8F" w:rsidP="00C92FC0">
            <w:pPr>
              <w:keepNext/>
              <w:keepLines/>
              <w:widowControl w:val="0"/>
              <w:tabs>
                <w:tab w:val="clear" w:pos="567"/>
                <w:tab w:val="clear" w:pos="1134"/>
                <w:tab w:val="clear" w:pos="1701"/>
                <w:tab w:val="clear" w:pos="2268"/>
              </w:tabs>
              <w:spacing w:before="40"/>
              <w:ind w:left="40" w:right="103"/>
              <w:jc w:val="right"/>
              <w:rPr>
                <w:sz w:val="20"/>
                <w:szCs w:val="20"/>
                <w:lang w:val="en-GB"/>
              </w:rPr>
            </w:pPr>
            <w:r w:rsidRPr="00BA3888">
              <w:rPr>
                <w:sz w:val="20"/>
                <w:szCs w:val="20"/>
                <w:lang w:val="en-GB"/>
              </w:rPr>
              <w:t>5 573.9</w:t>
            </w:r>
          </w:p>
        </w:tc>
        <w:tc>
          <w:tcPr>
            <w:tcW w:w="1440" w:type="dxa"/>
            <w:tcBorders>
              <w:bottom w:val="single" w:sz="8" w:space="0" w:color="auto"/>
            </w:tcBorders>
            <w:vAlign w:val="bottom"/>
          </w:tcPr>
          <w:p w14:paraId="4556D190" w14:textId="22DEB28E" w:rsidR="000E6A8F" w:rsidRPr="00BA3888" w:rsidRDefault="000E6A8F" w:rsidP="00C92FC0">
            <w:pPr>
              <w:keepNext/>
              <w:keepLines/>
              <w:widowControl w:val="0"/>
              <w:tabs>
                <w:tab w:val="clear" w:pos="567"/>
                <w:tab w:val="clear" w:pos="1134"/>
                <w:tab w:val="clear" w:pos="1701"/>
                <w:tab w:val="clear" w:pos="2268"/>
              </w:tabs>
              <w:autoSpaceDE w:val="0"/>
              <w:autoSpaceDN w:val="0"/>
              <w:spacing w:before="40"/>
              <w:ind w:left="40" w:right="134"/>
              <w:jc w:val="right"/>
              <w:rPr>
                <w:sz w:val="20"/>
                <w:szCs w:val="20"/>
                <w:lang w:val="en-GB"/>
              </w:rPr>
            </w:pPr>
            <w:r w:rsidRPr="00BA3888">
              <w:rPr>
                <w:sz w:val="20"/>
                <w:szCs w:val="20"/>
                <w:lang w:val="en-GB"/>
              </w:rPr>
              <w:t>5 342.8</w:t>
            </w:r>
          </w:p>
        </w:tc>
        <w:tc>
          <w:tcPr>
            <w:tcW w:w="1637" w:type="dxa"/>
            <w:tcBorders>
              <w:bottom w:val="single" w:sz="8" w:space="0" w:color="auto"/>
            </w:tcBorders>
            <w:vAlign w:val="bottom"/>
          </w:tcPr>
          <w:p w14:paraId="2EB26737" w14:textId="5474AE5A" w:rsidR="000E6A8F" w:rsidRPr="00BA3888" w:rsidRDefault="000E6A8F" w:rsidP="00C92FC0">
            <w:pPr>
              <w:keepNext/>
              <w:keepLines/>
              <w:widowControl w:val="0"/>
              <w:tabs>
                <w:tab w:val="clear" w:pos="567"/>
                <w:tab w:val="clear" w:pos="1134"/>
                <w:tab w:val="clear" w:pos="1701"/>
                <w:tab w:val="clear" w:pos="2268"/>
              </w:tabs>
              <w:autoSpaceDE w:val="0"/>
              <w:autoSpaceDN w:val="0"/>
              <w:spacing w:before="40"/>
              <w:ind w:left="40" w:right="105"/>
              <w:jc w:val="right"/>
              <w:rPr>
                <w:sz w:val="20"/>
                <w:szCs w:val="20"/>
                <w:lang w:val="en-GB"/>
              </w:rPr>
            </w:pPr>
            <w:r w:rsidRPr="00BA3888">
              <w:rPr>
                <w:sz w:val="20"/>
                <w:szCs w:val="20"/>
                <w:lang w:val="en-GB"/>
              </w:rPr>
              <w:t>6 000.3</w:t>
            </w:r>
          </w:p>
        </w:tc>
      </w:tr>
    </w:tbl>
    <w:p w14:paraId="69A99C5D" w14:textId="0D335A53" w:rsidR="002834E3" w:rsidRPr="003E049F" w:rsidRDefault="00B93A00" w:rsidP="00AE573E">
      <w:pPr>
        <w:pStyle w:val="CBDNormalNumber"/>
        <w:tabs>
          <w:tab w:val="clear" w:pos="567"/>
          <w:tab w:val="clear" w:pos="1134"/>
          <w:tab w:val="clear" w:pos="1701"/>
          <w:tab w:val="clear" w:pos="2268"/>
          <w:tab w:val="clear" w:pos="2835"/>
          <w:tab w:val="clear" w:pos="3402"/>
          <w:tab w:val="clear" w:pos="3969"/>
        </w:tabs>
        <w:spacing w:before="240"/>
        <w:rPr>
          <w:sz w:val="24"/>
          <w:lang w:eastAsia="zh-CN"/>
        </w:rPr>
      </w:pPr>
      <w:r w:rsidRPr="00B93A00">
        <w:rPr>
          <w:rFonts w:hint="eastAsia"/>
          <w:sz w:val="24"/>
          <w:lang w:val="en-US" w:eastAsia="zh-CN"/>
        </w:rPr>
        <w:t>表</w:t>
      </w:r>
      <w:r w:rsidRPr="00B93A00">
        <w:rPr>
          <w:rFonts w:hint="eastAsia"/>
          <w:sz w:val="24"/>
          <w:lang w:val="en-US" w:eastAsia="zh-CN"/>
        </w:rPr>
        <w:t>4</w:t>
      </w:r>
      <w:r w:rsidRPr="00B93A00">
        <w:rPr>
          <w:rFonts w:hint="eastAsia"/>
          <w:sz w:val="24"/>
          <w:lang w:val="en-US" w:eastAsia="zh-CN"/>
        </w:rPr>
        <w:t>按职等提供了每个情景设想下的所需人力资源概览，并与</w:t>
      </w:r>
      <w:r w:rsidRPr="00B93A00">
        <w:rPr>
          <w:rFonts w:hint="eastAsia"/>
          <w:sz w:val="24"/>
          <w:lang w:val="en-US" w:eastAsia="zh-CN"/>
        </w:rPr>
        <w:t>2025-2026</w:t>
      </w:r>
      <w:r w:rsidRPr="00B93A00">
        <w:rPr>
          <w:rFonts w:hint="eastAsia"/>
          <w:sz w:val="24"/>
          <w:lang w:val="en-US" w:eastAsia="zh-CN"/>
        </w:rPr>
        <w:t>两年期核定人员配置表进行了比较；这些情景设想是：名义增长（</w:t>
      </w:r>
      <w:r w:rsidRPr="00B93A00">
        <w:rPr>
          <w:rFonts w:hint="eastAsia"/>
          <w:sz w:val="24"/>
          <w:lang w:val="en-US" w:eastAsia="zh-CN"/>
        </w:rPr>
        <w:t>87</w:t>
      </w:r>
      <w:r w:rsidRPr="00B93A00">
        <w:rPr>
          <w:rFonts w:hint="eastAsia"/>
          <w:sz w:val="24"/>
          <w:lang w:val="en-US" w:eastAsia="zh-CN"/>
        </w:rPr>
        <w:t>个员额）、实际增长（</w:t>
      </w:r>
      <w:r w:rsidRPr="00B93A00">
        <w:rPr>
          <w:rFonts w:hint="eastAsia"/>
          <w:sz w:val="24"/>
          <w:lang w:val="en-US" w:eastAsia="zh-CN"/>
        </w:rPr>
        <w:t>87</w:t>
      </w:r>
      <w:r w:rsidRPr="00B93A00">
        <w:rPr>
          <w:rFonts w:hint="eastAsia"/>
          <w:sz w:val="24"/>
          <w:lang w:val="en-US" w:eastAsia="zh-CN"/>
        </w:rPr>
        <w:t>个员额）和</w:t>
      </w:r>
      <w:r w:rsidR="00547117">
        <w:rPr>
          <w:rFonts w:hint="eastAsia"/>
          <w:sz w:val="24"/>
          <w:lang w:val="en-US" w:eastAsia="zh-CN"/>
        </w:rPr>
        <w:t>职能审查拟议的增长</w:t>
      </w:r>
      <w:r w:rsidRPr="00B93A00">
        <w:rPr>
          <w:rFonts w:hint="eastAsia"/>
          <w:sz w:val="24"/>
          <w:lang w:val="en-US" w:eastAsia="zh-CN"/>
        </w:rPr>
        <w:t>（</w:t>
      </w:r>
      <w:r w:rsidRPr="00B93A00">
        <w:rPr>
          <w:rFonts w:hint="eastAsia"/>
          <w:sz w:val="24"/>
          <w:lang w:val="en-US" w:eastAsia="zh-CN"/>
        </w:rPr>
        <w:t>97</w:t>
      </w:r>
      <w:r w:rsidRPr="00B93A00">
        <w:rPr>
          <w:rFonts w:hint="eastAsia"/>
          <w:sz w:val="24"/>
          <w:lang w:val="en-US" w:eastAsia="zh-CN"/>
        </w:rPr>
        <w:t>个员额）。</w:t>
      </w:r>
    </w:p>
    <w:p w14:paraId="1D9F81B9" w14:textId="35B25E53" w:rsidR="00552F57" w:rsidRPr="003E049F" w:rsidRDefault="00B93A00" w:rsidP="007B2530">
      <w:pPr>
        <w:pStyle w:val="CBDTableTitle"/>
        <w:tabs>
          <w:tab w:val="clear" w:pos="567"/>
          <w:tab w:val="clear" w:pos="1134"/>
          <w:tab w:val="clear" w:pos="1701"/>
          <w:tab w:val="clear" w:pos="2268"/>
          <w:tab w:val="clear" w:pos="2835"/>
          <w:tab w:val="clear" w:pos="3402"/>
        </w:tabs>
        <w:spacing w:before="240"/>
        <w:ind w:left="490"/>
        <w:rPr>
          <w:sz w:val="24"/>
          <w:lang w:val="en-GB" w:eastAsia="zh-CN"/>
        </w:rPr>
      </w:pPr>
      <w:r>
        <w:rPr>
          <w:rFonts w:hint="eastAsia"/>
          <w:b w:val="0"/>
          <w:bCs/>
          <w:sz w:val="24"/>
          <w:lang w:val="en-GB" w:eastAsia="zh-CN"/>
        </w:rPr>
        <w:lastRenderedPageBreak/>
        <w:t>表</w:t>
      </w:r>
      <w:r w:rsidR="00552F57" w:rsidRPr="003E049F">
        <w:rPr>
          <w:b w:val="0"/>
          <w:bCs/>
          <w:sz w:val="24"/>
          <w:lang w:val="en-GB" w:eastAsia="zh-CN"/>
        </w:rPr>
        <w:t>4</w:t>
      </w:r>
      <w:r w:rsidR="00552F57" w:rsidRPr="003E049F">
        <w:rPr>
          <w:sz w:val="24"/>
          <w:lang w:val="en-GB" w:eastAsia="zh-CN"/>
        </w:rPr>
        <w:br/>
      </w:r>
      <w:r w:rsidR="00547117" w:rsidRPr="00547117">
        <w:rPr>
          <w:rFonts w:hint="eastAsia"/>
          <w:sz w:val="24"/>
          <w:lang w:eastAsia="zh-CN"/>
        </w:rPr>
        <w:t>每个情景设想下的所需工作人员配置，与</w:t>
      </w:r>
      <w:r w:rsidR="00547117" w:rsidRPr="00547117">
        <w:rPr>
          <w:rFonts w:hint="eastAsia"/>
          <w:sz w:val="24"/>
          <w:lang w:eastAsia="zh-CN"/>
        </w:rPr>
        <w:t>2025-2026</w:t>
      </w:r>
      <w:r w:rsidR="00547117" w:rsidRPr="00547117">
        <w:rPr>
          <w:sz w:val="24"/>
          <w:lang w:eastAsia="zh-CN"/>
        </w:rPr>
        <w:t>年的</w:t>
      </w:r>
      <w:r w:rsidR="00547117" w:rsidRPr="00547117">
        <w:rPr>
          <w:rFonts w:hint="eastAsia"/>
          <w:sz w:val="24"/>
          <w:lang w:eastAsia="zh-CN"/>
        </w:rPr>
        <w:t>核定配置相比较</w:t>
      </w:r>
    </w:p>
    <w:tbl>
      <w:tblPr>
        <w:tblW w:w="9214" w:type="dxa"/>
        <w:jc w:val="center"/>
        <w:tblLook w:val="04A0" w:firstRow="1" w:lastRow="0" w:firstColumn="1" w:lastColumn="0" w:noHBand="0" w:noVBand="1"/>
      </w:tblPr>
      <w:tblGrid>
        <w:gridCol w:w="2693"/>
        <w:gridCol w:w="1559"/>
        <w:gridCol w:w="284"/>
        <w:gridCol w:w="1276"/>
        <w:gridCol w:w="283"/>
        <w:gridCol w:w="1418"/>
        <w:gridCol w:w="283"/>
        <w:gridCol w:w="1418"/>
      </w:tblGrid>
      <w:tr w:rsidR="00823090" w:rsidRPr="00BA3888" w14:paraId="04C2D5FB" w14:textId="77777777" w:rsidTr="00EA09E3">
        <w:trPr>
          <w:jc w:val="center"/>
        </w:trPr>
        <w:tc>
          <w:tcPr>
            <w:tcW w:w="2693" w:type="dxa"/>
            <w:vMerge w:val="restart"/>
            <w:tcBorders>
              <w:top w:val="single" w:sz="8" w:space="0" w:color="auto"/>
              <w:left w:val="nil"/>
              <w:bottom w:val="single" w:sz="4" w:space="0" w:color="auto"/>
              <w:right w:val="nil"/>
            </w:tcBorders>
            <w:vAlign w:val="center"/>
            <w:hideMark/>
          </w:tcPr>
          <w:p w14:paraId="0B4045B7" w14:textId="77777777" w:rsidR="00823090" w:rsidRPr="00BA3888" w:rsidRDefault="00823090" w:rsidP="007B2530">
            <w:pPr>
              <w:keepNext/>
              <w:keepLines/>
              <w:tabs>
                <w:tab w:val="clear" w:pos="567"/>
                <w:tab w:val="clear" w:pos="1134"/>
                <w:tab w:val="clear" w:pos="1701"/>
                <w:tab w:val="clear" w:pos="2268"/>
              </w:tabs>
              <w:snapToGrid w:val="0"/>
              <w:spacing w:before="60" w:after="60"/>
              <w:outlineLvl w:val="2"/>
              <w:rPr>
                <w:i/>
                <w:iCs/>
                <w:sz w:val="20"/>
                <w:szCs w:val="20"/>
                <w:lang w:val="en-GB" w:eastAsia="zh-CN"/>
              </w:rPr>
            </w:pPr>
          </w:p>
        </w:tc>
        <w:tc>
          <w:tcPr>
            <w:tcW w:w="1559" w:type="dxa"/>
            <w:tcBorders>
              <w:top w:val="single" w:sz="8" w:space="0" w:color="auto"/>
              <w:left w:val="nil"/>
              <w:bottom w:val="single" w:sz="4" w:space="0" w:color="auto"/>
              <w:right w:val="nil"/>
            </w:tcBorders>
            <w:vAlign w:val="center"/>
            <w:hideMark/>
          </w:tcPr>
          <w:p w14:paraId="3BBF371A" w14:textId="3E973FCA" w:rsidR="00823090" w:rsidRPr="00BA3888" w:rsidRDefault="00823090" w:rsidP="007B2530">
            <w:pPr>
              <w:keepNext/>
              <w:keepLines/>
              <w:tabs>
                <w:tab w:val="clear" w:pos="567"/>
                <w:tab w:val="clear" w:pos="1134"/>
                <w:tab w:val="clear" w:pos="1701"/>
                <w:tab w:val="clear" w:pos="2268"/>
              </w:tabs>
              <w:snapToGrid w:val="0"/>
              <w:spacing w:before="60" w:after="60"/>
              <w:jc w:val="right"/>
              <w:outlineLvl w:val="2"/>
              <w:rPr>
                <w:rFonts w:eastAsia="KaiTi"/>
                <w:sz w:val="20"/>
                <w:szCs w:val="20"/>
                <w:lang w:val="en-GB" w:eastAsia="zh-CN"/>
              </w:rPr>
            </w:pPr>
            <w:r w:rsidRPr="00BA3888">
              <w:rPr>
                <w:rFonts w:eastAsia="KaiTi"/>
                <w:sz w:val="20"/>
                <w:szCs w:val="20"/>
                <w:lang w:val="en-GB" w:eastAsia="zh-CN"/>
              </w:rPr>
              <w:t>2025</w:t>
            </w:r>
            <w:r w:rsidRPr="00BA3888">
              <w:rPr>
                <w:rFonts w:eastAsia="KaiTi"/>
                <w:snapToGrid w:val="0"/>
                <w:kern w:val="22"/>
                <w:sz w:val="20"/>
                <w:szCs w:val="20"/>
                <w:lang w:val="en-GB"/>
              </w:rPr>
              <w:t>–20</w:t>
            </w:r>
            <w:r w:rsidRPr="00BA3888">
              <w:rPr>
                <w:rFonts w:eastAsia="KaiTi"/>
                <w:sz w:val="20"/>
                <w:szCs w:val="20"/>
                <w:lang w:val="en-GB" w:eastAsia="zh-CN"/>
              </w:rPr>
              <w:t>26</w:t>
            </w:r>
            <w:r w:rsidR="00B93A00" w:rsidRPr="00BA3888">
              <w:rPr>
                <w:rFonts w:eastAsia="KaiTi" w:hint="eastAsia"/>
                <w:sz w:val="20"/>
                <w:szCs w:val="20"/>
                <w:lang w:val="en-GB" w:eastAsia="zh-CN"/>
              </w:rPr>
              <w:t>年</w:t>
            </w:r>
          </w:p>
        </w:tc>
        <w:tc>
          <w:tcPr>
            <w:tcW w:w="284" w:type="dxa"/>
            <w:tcBorders>
              <w:top w:val="single" w:sz="8" w:space="0" w:color="auto"/>
              <w:left w:val="nil"/>
              <w:right w:val="nil"/>
            </w:tcBorders>
          </w:tcPr>
          <w:p w14:paraId="003D1FEE" w14:textId="77777777" w:rsidR="00823090" w:rsidRPr="00BA3888" w:rsidRDefault="00823090" w:rsidP="007B2530">
            <w:pPr>
              <w:keepNext/>
              <w:keepLines/>
              <w:tabs>
                <w:tab w:val="clear" w:pos="567"/>
                <w:tab w:val="clear" w:pos="1134"/>
                <w:tab w:val="clear" w:pos="1701"/>
                <w:tab w:val="clear" w:pos="2268"/>
              </w:tabs>
              <w:snapToGrid w:val="0"/>
              <w:spacing w:before="60" w:after="60"/>
              <w:jc w:val="center"/>
              <w:outlineLvl w:val="2"/>
              <w:rPr>
                <w:rFonts w:eastAsia="KaiTi"/>
                <w:sz w:val="20"/>
                <w:szCs w:val="20"/>
                <w:lang w:val="en-GB" w:eastAsia="zh-CN"/>
              </w:rPr>
            </w:pPr>
          </w:p>
        </w:tc>
        <w:tc>
          <w:tcPr>
            <w:tcW w:w="4678" w:type="dxa"/>
            <w:gridSpan w:val="5"/>
            <w:tcBorders>
              <w:top w:val="single" w:sz="8" w:space="0" w:color="auto"/>
              <w:left w:val="nil"/>
              <w:bottom w:val="single" w:sz="4" w:space="0" w:color="auto"/>
              <w:right w:val="nil"/>
            </w:tcBorders>
            <w:vAlign w:val="center"/>
            <w:hideMark/>
          </w:tcPr>
          <w:p w14:paraId="43894903" w14:textId="46B425B4" w:rsidR="00823090" w:rsidRPr="00BA3888" w:rsidRDefault="00823090" w:rsidP="007B2530">
            <w:pPr>
              <w:keepNext/>
              <w:keepLines/>
              <w:tabs>
                <w:tab w:val="clear" w:pos="567"/>
                <w:tab w:val="clear" w:pos="1134"/>
                <w:tab w:val="clear" w:pos="1701"/>
                <w:tab w:val="clear" w:pos="2268"/>
              </w:tabs>
              <w:snapToGrid w:val="0"/>
              <w:spacing w:before="60" w:after="60"/>
              <w:jc w:val="center"/>
              <w:outlineLvl w:val="2"/>
              <w:rPr>
                <w:rFonts w:eastAsia="KaiTi"/>
                <w:sz w:val="20"/>
                <w:szCs w:val="20"/>
                <w:lang w:val="en-GB" w:eastAsia="zh-CN"/>
              </w:rPr>
            </w:pPr>
            <w:r w:rsidRPr="00BA3888">
              <w:rPr>
                <w:rFonts w:eastAsia="KaiTi"/>
                <w:sz w:val="20"/>
                <w:szCs w:val="20"/>
                <w:lang w:val="en-GB" w:eastAsia="zh-CN"/>
              </w:rPr>
              <w:t>2027</w:t>
            </w:r>
            <w:r w:rsidRPr="00BA3888">
              <w:rPr>
                <w:rFonts w:eastAsia="KaiTi"/>
                <w:snapToGrid w:val="0"/>
                <w:kern w:val="22"/>
                <w:sz w:val="20"/>
                <w:szCs w:val="20"/>
                <w:lang w:val="en-GB"/>
              </w:rPr>
              <w:t>–20</w:t>
            </w:r>
            <w:r w:rsidRPr="00BA3888">
              <w:rPr>
                <w:rFonts w:eastAsia="KaiTi"/>
                <w:sz w:val="20"/>
                <w:szCs w:val="20"/>
                <w:lang w:val="en-GB" w:eastAsia="zh-CN"/>
              </w:rPr>
              <w:t>28</w:t>
            </w:r>
            <w:r w:rsidR="00B93A00" w:rsidRPr="00BA3888">
              <w:rPr>
                <w:rFonts w:eastAsia="KaiTi" w:hint="eastAsia"/>
                <w:sz w:val="20"/>
                <w:szCs w:val="20"/>
                <w:lang w:val="en-GB" w:eastAsia="zh-CN"/>
              </w:rPr>
              <w:t>年</w:t>
            </w:r>
          </w:p>
        </w:tc>
      </w:tr>
      <w:tr w:rsidR="00B93A00" w:rsidRPr="00BA3888" w14:paraId="78FE5B9C" w14:textId="77777777" w:rsidTr="00EA09E3">
        <w:trPr>
          <w:jc w:val="center"/>
        </w:trPr>
        <w:tc>
          <w:tcPr>
            <w:tcW w:w="2693" w:type="dxa"/>
            <w:vMerge/>
            <w:tcBorders>
              <w:top w:val="single" w:sz="4" w:space="0" w:color="auto"/>
              <w:bottom w:val="single" w:sz="8" w:space="0" w:color="auto"/>
            </w:tcBorders>
            <w:vAlign w:val="center"/>
            <w:hideMark/>
          </w:tcPr>
          <w:p w14:paraId="4197A226" w14:textId="77777777" w:rsidR="00823090" w:rsidRPr="00BA3888" w:rsidRDefault="00823090" w:rsidP="007B2530">
            <w:pPr>
              <w:keepNext/>
              <w:keepLines/>
              <w:tabs>
                <w:tab w:val="clear" w:pos="567"/>
                <w:tab w:val="clear" w:pos="1134"/>
                <w:tab w:val="clear" w:pos="1701"/>
                <w:tab w:val="clear" w:pos="2268"/>
              </w:tabs>
              <w:snapToGrid w:val="0"/>
              <w:spacing w:before="60" w:after="60"/>
              <w:outlineLvl w:val="2"/>
              <w:rPr>
                <w:i/>
                <w:iCs/>
                <w:sz w:val="20"/>
                <w:szCs w:val="20"/>
                <w:lang w:val="en-GB" w:eastAsia="zh-CN"/>
              </w:rPr>
            </w:pPr>
          </w:p>
        </w:tc>
        <w:tc>
          <w:tcPr>
            <w:tcW w:w="1559" w:type="dxa"/>
            <w:tcBorders>
              <w:top w:val="single" w:sz="4" w:space="0" w:color="auto"/>
              <w:left w:val="nil"/>
              <w:bottom w:val="single" w:sz="8" w:space="0" w:color="auto"/>
              <w:right w:val="nil"/>
            </w:tcBorders>
            <w:vAlign w:val="bottom"/>
            <w:hideMark/>
          </w:tcPr>
          <w:p w14:paraId="71346CD6" w14:textId="7541BAAE" w:rsidR="00823090" w:rsidRPr="00BA3888" w:rsidRDefault="00B93A00" w:rsidP="007B2530">
            <w:pPr>
              <w:keepNext/>
              <w:keepLines/>
              <w:tabs>
                <w:tab w:val="clear" w:pos="567"/>
                <w:tab w:val="clear" w:pos="1134"/>
                <w:tab w:val="clear" w:pos="1701"/>
                <w:tab w:val="clear" w:pos="2268"/>
              </w:tabs>
              <w:snapToGrid w:val="0"/>
              <w:spacing w:before="60" w:after="60"/>
              <w:jc w:val="right"/>
              <w:outlineLvl w:val="2"/>
              <w:rPr>
                <w:rFonts w:eastAsia="KaiTi"/>
                <w:sz w:val="20"/>
                <w:szCs w:val="20"/>
                <w:lang w:val="en-GB" w:eastAsia="zh-CN"/>
              </w:rPr>
            </w:pPr>
            <w:r w:rsidRPr="00BA3888">
              <w:rPr>
                <w:rFonts w:eastAsia="KaiTi" w:hint="eastAsia"/>
                <w:sz w:val="20"/>
                <w:szCs w:val="20"/>
                <w:lang w:val="en-GB" w:eastAsia="zh-CN"/>
              </w:rPr>
              <w:t>核定核心预算</w:t>
            </w:r>
          </w:p>
        </w:tc>
        <w:tc>
          <w:tcPr>
            <w:tcW w:w="284" w:type="dxa"/>
            <w:tcBorders>
              <w:left w:val="nil"/>
              <w:bottom w:val="single" w:sz="8" w:space="0" w:color="auto"/>
              <w:right w:val="nil"/>
            </w:tcBorders>
            <w:vAlign w:val="bottom"/>
          </w:tcPr>
          <w:p w14:paraId="34CA035E" w14:textId="77777777" w:rsidR="00823090" w:rsidRPr="00BA3888" w:rsidRDefault="00823090" w:rsidP="007B2530">
            <w:pPr>
              <w:keepNext/>
              <w:keepLines/>
              <w:tabs>
                <w:tab w:val="clear" w:pos="567"/>
                <w:tab w:val="clear" w:pos="1134"/>
                <w:tab w:val="clear" w:pos="1701"/>
                <w:tab w:val="clear" w:pos="2268"/>
              </w:tabs>
              <w:snapToGrid w:val="0"/>
              <w:spacing w:before="60" w:after="60"/>
              <w:jc w:val="right"/>
              <w:outlineLvl w:val="2"/>
              <w:rPr>
                <w:rFonts w:eastAsia="KaiTi"/>
                <w:sz w:val="20"/>
                <w:szCs w:val="20"/>
                <w:lang w:val="en-GB" w:eastAsia="zh-CN"/>
              </w:rPr>
            </w:pPr>
          </w:p>
        </w:tc>
        <w:tc>
          <w:tcPr>
            <w:tcW w:w="1276" w:type="dxa"/>
            <w:tcBorders>
              <w:top w:val="single" w:sz="4" w:space="0" w:color="auto"/>
              <w:left w:val="nil"/>
              <w:bottom w:val="single" w:sz="8" w:space="0" w:color="auto"/>
              <w:right w:val="nil"/>
            </w:tcBorders>
            <w:vAlign w:val="bottom"/>
            <w:hideMark/>
          </w:tcPr>
          <w:p w14:paraId="03403034" w14:textId="52F24199" w:rsidR="00823090" w:rsidRPr="00BA3888" w:rsidRDefault="00B93A00" w:rsidP="007B2530">
            <w:pPr>
              <w:keepNext/>
              <w:keepLines/>
              <w:tabs>
                <w:tab w:val="clear" w:pos="567"/>
                <w:tab w:val="clear" w:pos="1134"/>
                <w:tab w:val="clear" w:pos="1701"/>
                <w:tab w:val="clear" w:pos="2268"/>
              </w:tabs>
              <w:snapToGrid w:val="0"/>
              <w:spacing w:before="60" w:after="60"/>
              <w:jc w:val="right"/>
              <w:outlineLvl w:val="2"/>
              <w:rPr>
                <w:rFonts w:eastAsia="KaiTi"/>
                <w:sz w:val="20"/>
                <w:szCs w:val="20"/>
                <w:lang w:val="en-GB" w:eastAsia="zh-CN"/>
              </w:rPr>
            </w:pPr>
            <w:r w:rsidRPr="00BA3888">
              <w:rPr>
                <w:rFonts w:eastAsia="KaiTi" w:hint="eastAsia"/>
                <w:sz w:val="20"/>
                <w:szCs w:val="20"/>
                <w:lang w:val="en-GB" w:eastAsia="zh-CN"/>
              </w:rPr>
              <w:t>实际零增长</w:t>
            </w:r>
          </w:p>
        </w:tc>
        <w:tc>
          <w:tcPr>
            <w:tcW w:w="283" w:type="dxa"/>
            <w:tcBorders>
              <w:top w:val="single" w:sz="4" w:space="0" w:color="auto"/>
              <w:left w:val="nil"/>
              <w:bottom w:val="single" w:sz="8" w:space="0" w:color="auto"/>
              <w:right w:val="nil"/>
            </w:tcBorders>
            <w:vAlign w:val="bottom"/>
          </w:tcPr>
          <w:p w14:paraId="60B0BCF4" w14:textId="77777777" w:rsidR="00823090" w:rsidRPr="00BA3888" w:rsidRDefault="00823090" w:rsidP="007B2530">
            <w:pPr>
              <w:keepNext/>
              <w:keepLines/>
              <w:tabs>
                <w:tab w:val="clear" w:pos="567"/>
                <w:tab w:val="clear" w:pos="1134"/>
                <w:tab w:val="clear" w:pos="1701"/>
                <w:tab w:val="clear" w:pos="2268"/>
              </w:tabs>
              <w:snapToGrid w:val="0"/>
              <w:spacing w:before="60" w:after="60"/>
              <w:jc w:val="right"/>
              <w:outlineLvl w:val="2"/>
              <w:rPr>
                <w:rFonts w:eastAsia="KaiTi"/>
                <w:sz w:val="20"/>
                <w:szCs w:val="20"/>
                <w:lang w:val="en-GB" w:eastAsia="zh-CN"/>
              </w:rPr>
            </w:pPr>
          </w:p>
        </w:tc>
        <w:tc>
          <w:tcPr>
            <w:tcW w:w="1418" w:type="dxa"/>
            <w:tcBorders>
              <w:top w:val="single" w:sz="4" w:space="0" w:color="auto"/>
              <w:left w:val="nil"/>
              <w:bottom w:val="single" w:sz="8" w:space="0" w:color="auto"/>
              <w:right w:val="nil"/>
            </w:tcBorders>
            <w:vAlign w:val="bottom"/>
            <w:hideMark/>
          </w:tcPr>
          <w:p w14:paraId="5085E214" w14:textId="35D0F455" w:rsidR="00823090" w:rsidRPr="00BA3888" w:rsidRDefault="00B93A00" w:rsidP="007B2530">
            <w:pPr>
              <w:keepNext/>
              <w:keepLines/>
              <w:tabs>
                <w:tab w:val="clear" w:pos="567"/>
                <w:tab w:val="clear" w:pos="1134"/>
                <w:tab w:val="clear" w:pos="1701"/>
                <w:tab w:val="clear" w:pos="2268"/>
              </w:tabs>
              <w:snapToGrid w:val="0"/>
              <w:spacing w:before="60" w:after="60"/>
              <w:jc w:val="right"/>
              <w:outlineLvl w:val="2"/>
              <w:rPr>
                <w:rFonts w:eastAsia="KaiTi"/>
                <w:sz w:val="20"/>
                <w:szCs w:val="20"/>
                <w:lang w:val="en-GB" w:eastAsia="zh-CN"/>
              </w:rPr>
            </w:pPr>
            <w:r w:rsidRPr="00BA3888">
              <w:rPr>
                <w:rFonts w:eastAsia="KaiTi" w:hint="eastAsia"/>
                <w:sz w:val="20"/>
                <w:szCs w:val="20"/>
                <w:lang w:val="en-GB" w:eastAsia="zh-CN"/>
              </w:rPr>
              <w:t>名义零增长</w:t>
            </w:r>
          </w:p>
        </w:tc>
        <w:tc>
          <w:tcPr>
            <w:tcW w:w="283" w:type="dxa"/>
            <w:tcBorders>
              <w:top w:val="single" w:sz="4" w:space="0" w:color="auto"/>
              <w:left w:val="nil"/>
              <w:bottom w:val="single" w:sz="8" w:space="0" w:color="auto"/>
              <w:right w:val="nil"/>
            </w:tcBorders>
            <w:vAlign w:val="bottom"/>
          </w:tcPr>
          <w:p w14:paraId="140891CB" w14:textId="77777777" w:rsidR="00823090" w:rsidRPr="00BA3888" w:rsidRDefault="00823090" w:rsidP="007B2530">
            <w:pPr>
              <w:keepNext/>
              <w:keepLines/>
              <w:tabs>
                <w:tab w:val="clear" w:pos="567"/>
                <w:tab w:val="clear" w:pos="1134"/>
                <w:tab w:val="clear" w:pos="1701"/>
                <w:tab w:val="clear" w:pos="2268"/>
              </w:tabs>
              <w:snapToGrid w:val="0"/>
              <w:spacing w:before="60" w:after="60"/>
              <w:jc w:val="right"/>
              <w:outlineLvl w:val="2"/>
              <w:rPr>
                <w:rFonts w:eastAsia="KaiTi"/>
                <w:sz w:val="20"/>
                <w:szCs w:val="20"/>
                <w:lang w:val="en-GB" w:eastAsia="zh-CN"/>
              </w:rPr>
            </w:pPr>
          </w:p>
        </w:tc>
        <w:tc>
          <w:tcPr>
            <w:tcW w:w="1418" w:type="dxa"/>
            <w:tcBorders>
              <w:top w:val="single" w:sz="4" w:space="0" w:color="auto"/>
              <w:left w:val="nil"/>
              <w:bottom w:val="single" w:sz="8" w:space="0" w:color="auto"/>
              <w:right w:val="nil"/>
            </w:tcBorders>
            <w:vAlign w:val="bottom"/>
          </w:tcPr>
          <w:p w14:paraId="3B3EF308" w14:textId="5C95DD6C" w:rsidR="00823090" w:rsidRPr="00BA3888" w:rsidRDefault="00B93A00" w:rsidP="007B2530">
            <w:pPr>
              <w:keepNext/>
              <w:keepLines/>
              <w:tabs>
                <w:tab w:val="clear" w:pos="567"/>
                <w:tab w:val="clear" w:pos="1134"/>
                <w:tab w:val="clear" w:pos="1701"/>
                <w:tab w:val="clear" w:pos="2268"/>
              </w:tabs>
              <w:snapToGrid w:val="0"/>
              <w:spacing w:before="60" w:after="60"/>
              <w:jc w:val="right"/>
              <w:outlineLvl w:val="2"/>
              <w:rPr>
                <w:rFonts w:eastAsia="KaiTi"/>
                <w:sz w:val="20"/>
                <w:szCs w:val="20"/>
                <w:lang w:val="en-GB" w:eastAsia="zh-CN"/>
              </w:rPr>
            </w:pPr>
            <w:r w:rsidRPr="00BA3888">
              <w:rPr>
                <w:rFonts w:eastAsia="KaiTi" w:hint="eastAsia"/>
                <w:iCs/>
                <w:sz w:val="20"/>
                <w:szCs w:val="20"/>
                <w:lang w:val="en-GB" w:eastAsia="zh-CN"/>
              </w:rPr>
              <w:t>拟议情景设想下的增长</w:t>
            </w:r>
          </w:p>
        </w:tc>
      </w:tr>
      <w:tr w:rsidR="00B93A00" w:rsidRPr="00BA3888" w14:paraId="465F8235" w14:textId="77777777" w:rsidTr="00EA09E3">
        <w:trPr>
          <w:jc w:val="center"/>
        </w:trPr>
        <w:tc>
          <w:tcPr>
            <w:tcW w:w="4252" w:type="dxa"/>
            <w:gridSpan w:val="2"/>
            <w:tcBorders>
              <w:top w:val="single" w:sz="8" w:space="0" w:color="auto"/>
              <w:left w:val="nil"/>
              <w:bottom w:val="nil"/>
              <w:right w:val="nil"/>
            </w:tcBorders>
            <w:noWrap/>
            <w:vAlign w:val="center"/>
            <w:hideMark/>
          </w:tcPr>
          <w:p w14:paraId="510D6A7B" w14:textId="2CBD14BC" w:rsidR="00823090" w:rsidRPr="00BA3888" w:rsidRDefault="00547117" w:rsidP="00547117">
            <w:pPr>
              <w:keepNext/>
              <w:keepLines/>
              <w:tabs>
                <w:tab w:val="clear" w:pos="567"/>
                <w:tab w:val="clear" w:pos="1134"/>
                <w:tab w:val="clear" w:pos="1701"/>
                <w:tab w:val="clear" w:pos="2268"/>
              </w:tabs>
              <w:snapToGrid w:val="0"/>
              <w:spacing w:before="40"/>
              <w:outlineLvl w:val="2"/>
              <w:rPr>
                <w:b/>
                <w:sz w:val="20"/>
                <w:szCs w:val="20"/>
                <w:lang w:val="en-GB" w:eastAsia="zh-CN"/>
              </w:rPr>
            </w:pPr>
            <w:r w:rsidRPr="00BA3888">
              <w:rPr>
                <w:b/>
                <w:bCs/>
                <w:sz w:val="20"/>
                <w:szCs w:val="20"/>
                <w:lang w:eastAsia="zh-CN"/>
              </w:rPr>
              <w:t>专业及以上职类</w:t>
            </w:r>
          </w:p>
        </w:tc>
        <w:tc>
          <w:tcPr>
            <w:tcW w:w="284" w:type="dxa"/>
            <w:tcBorders>
              <w:top w:val="single" w:sz="8" w:space="0" w:color="auto"/>
              <w:left w:val="nil"/>
              <w:bottom w:val="nil"/>
              <w:right w:val="nil"/>
            </w:tcBorders>
          </w:tcPr>
          <w:p w14:paraId="054962D2"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276" w:type="dxa"/>
            <w:tcBorders>
              <w:top w:val="single" w:sz="8" w:space="0" w:color="auto"/>
              <w:left w:val="nil"/>
              <w:bottom w:val="nil"/>
              <w:right w:val="nil"/>
            </w:tcBorders>
            <w:vAlign w:val="center"/>
            <w:hideMark/>
          </w:tcPr>
          <w:p w14:paraId="0ABABF70" w14:textId="7357AB09"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283" w:type="dxa"/>
            <w:tcBorders>
              <w:top w:val="single" w:sz="8" w:space="0" w:color="auto"/>
              <w:left w:val="nil"/>
              <w:bottom w:val="nil"/>
              <w:right w:val="nil"/>
            </w:tcBorders>
          </w:tcPr>
          <w:p w14:paraId="26DA2D0A"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418" w:type="dxa"/>
            <w:tcBorders>
              <w:top w:val="single" w:sz="8" w:space="0" w:color="auto"/>
              <w:left w:val="nil"/>
              <w:bottom w:val="nil"/>
              <w:right w:val="nil"/>
            </w:tcBorders>
            <w:vAlign w:val="center"/>
            <w:hideMark/>
          </w:tcPr>
          <w:p w14:paraId="394EDB7E" w14:textId="71E6305C"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283" w:type="dxa"/>
            <w:tcBorders>
              <w:top w:val="single" w:sz="8" w:space="0" w:color="auto"/>
              <w:left w:val="nil"/>
              <w:bottom w:val="nil"/>
              <w:right w:val="nil"/>
            </w:tcBorders>
          </w:tcPr>
          <w:p w14:paraId="604237D8"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418" w:type="dxa"/>
            <w:tcBorders>
              <w:top w:val="single" w:sz="8" w:space="0" w:color="auto"/>
              <w:left w:val="nil"/>
              <w:bottom w:val="nil"/>
              <w:right w:val="nil"/>
            </w:tcBorders>
          </w:tcPr>
          <w:p w14:paraId="21474645" w14:textId="24CCCF8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r>
      <w:tr w:rsidR="00B93A00" w:rsidRPr="00BA3888" w14:paraId="06C291C0" w14:textId="77777777" w:rsidTr="00EA09E3">
        <w:trPr>
          <w:jc w:val="center"/>
        </w:trPr>
        <w:tc>
          <w:tcPr>
            <w:tcW w:w="2693" w:type="dxa"/>
            <w:tcBorders>
              <w:top w:val="nil"/>
              <w:left w:val="nil"/>
              <w:bottom w:val="nil"/>
              <w:right w:val="nil"/>
            </w:tcBorders>
            <w:vAlign w:val="center"/>
            <w:hideMark/>
          </w:tcPr>
          <w:p w14:paraId="59130D7C" w14:textId="1DE958FA" w:rsidR="00823090" w:rsidRPr="00BA3888" w:rsidRDefault="00547117" w:rsidP="00547117">
            <w:pPr>
              <w:keepNext/>
              <w:keepLines/>
              <w:tabs>
                <w:tab w:val="clear" w:pos="567"/>
                <w:tab w:val="clear" w:pos="1134"/>
                <w:tab w:val="clear" w:pos="1701"/>
                <w:tab w:val="clear" w:pos="2268"/>
              </w:tabs>
              <w:snapToGrid w:val="0"/>
              <w:spacing w:before="40"/>
              <w:outlineLvl w:val="2"/>
              <w:rPr>
                <w:sz w:val="20"/>
                <w:szCs w:val="20"/>
                <w:lang w:val="en-GB" w:eastAsia="zh-CN"/>
              </w:rPr>
            </w:pPr>
            <w:r w:rsidRPr="00BA3888">
              <w:rPr>
                <w:rFonts w:hint="eastAsia"/>
                <w:sz w:val="20"/>
                <w:szCs w:val="20"/>
                <w:lang w:val="en-GB" w:eastAsia="zh-CN"/>
              </w:rPr>
              <w:t>助理秘书长</w:t>
            </w:r>
          </w:p>
        </w:tc>
        <w:tc>
          <w:tcPr>
            <w:tcW w:w="1559" w:type="dxa"/>
            <w:tcBorders>
              <w:top w:val="nil"/>
              <w:left w:val="nil"/>
              <w:bottom w:val="nil"/>
              <w:right w:val="nil"/>
            </w:tcBorders>
            <w:vAlign w:val="center"/>
            <w:hideMark/>
          </w:tcPr>
          <w:p w14:paraId="4AF92CE8"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1</w:t>
            </w:r>
          </w:p>
        </w:tc>
        <w:tc>
          <w:tcPr>
            <w:tcW w:w="284" w:type="dxa"/>
            <w:tcBorders>
              <w:top w:val="nil"/>
              <w:left w:val="nil"/>
              <w:bottom w:val="nil"/>
              <w:right w:val="nil"/>
            </w:tcBorders>
          </w:tcPr>
          <w:p w14:paraId="2F739711"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276" w:type="dxa"/>
            <w:tcBorders>
              <w:top w:val="nil"/>
              <w:left w:val="nil"/>
              <w:bottom w:val="nil"/>
              <w:right w:val="nil"/>
            </w:tcBorders>
            <w:vAlign w:val="center"/>
            <w:hideMark/>
          </w:tcPr>
          <w:p w14:paraId="543C9879" w14:textId="71DC674B"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1</w:t>
            </w:r>
          </w:p>
        </w:tc>
        <w:tc>
          <w:tcPr>
            <w:tcW w:w="283" w:type="dxa"/>
            <w:tcBorders>
              <w:top w:val="nil"/>
              <w:left w:val="nil"/>
              <w:bottom w:val="nil"/>
              <w:right w:val="nil"/>
            </w:tcBorders>
          </w:tcPr>
          <w:p w14:paraId="536BB489"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418" w:type="dxa"/>
            <w:tcBorders>
              <w:top w:val="nil"/>
              <w:left w:val="nil"/>
              <w:bottom w:val="nil"/>
              <w:right w:val="nil"/>
            </w:tcBorders>
            <w:vAlign w:val="center"/>
            <w:hideMark/>
          </w:tcPr>
          <w:p w14:paraId="33B22BC8" w14:textId="5887238D"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1</w:t>
            </w:r>
          </w:p>
        </w:tc>
        <w:tc>
          <w:tcPr>
            <w:tcW w:w="283" w:type="dxa"/>
            <w:tcBorders>
              <w:top w:val="nil"/>
              <w:left w:val="nil"/>
              <w:bottom w:val="nil"/>
              <w:right w:val="nil"/>
            </w:tcBorders>
          </w:tcPr>
          <w:p w14:paraId="7428E33D"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418" w:type="dxa"/>
            <w:tcBorders>
              <w:top w:val="nil"/>
              <w:left w:val="nil"/>
              <w:bottom w:val="nil"/>
              <w:right w:val="nil"/>
            </w:tcBorders>
            <w:vAlign w:val="center"/>
          </w:tcPr>
          <w:p w14:paraId="5546589E" w14:textId="151C27A0"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1</w:t>
            </w:r>
          </w:p>
        </w:tc>
      </w:tr>
      <w:tr w:rsidR="00B93A00" w:rsidRPr="00BA3888" w14:paraId="53E96B5A" w14:textId="77777777" w:rsidTr="00EA09E3">
        <w:trPr>
          <w:jc w:val="center"/>
        </w:trPr>
        <w:tc>
          <w:tcPr>
            <w:tcW w:w="2693" w:type="dxa"/>
            <w:tcBorders>
              <w:top w:val="nil"/>
              <w:left w:val="nil"/>
              <w:bottom w:val="nil"/>
              <w:right w:val="nil"/>
            </w:tcBorders>
            <w:vAlign w:val="center"/>
            <w:hideMark/>
          </w:tcPr>
          <w:p w14:paraId="715E18E3" w14:textId="77777777" w:rsidR="00823090" w:rsidRPr="00BA3888" w:rsidRDefault="00823090" w:rsidP="00547117">
            <w:pPr>
              <w:keepNext/>
              <w:keepLines/>
              <w:tabs>
                <w:tab w:val="clear" w:pos="567"/>
                <w:tab w:val="clear" w:pos="1134"/>
                <w:tab w:val="clear" w:pos="1701"/>
                <w:tab w:val="clear" w:pos="2268"/>
              </w:tabs>
              <w:snapToGrid w:val="0"/>
              <w:spacing w:before="40"/>
              <w:outlineLvl w:val="2"/>
              <w:rPr>
                <w:sz w:val="20"/>
                <w:szCs w:val="20"/>
                <w:lang w:val="en-GB" w:eastAsia="zh-CN"/>
              </w:rPr>
            </w:pPr>
            <w:r w:rsidRPr="00BA3888">
              <w:rPr>
                <w:sz w:val="20"/>
                <w:szCs w:val="20"/>
                <w:lang w:val="en-GB" w:eastAsia="zh-CN"/>
              </w:rPr>
              <w:t>D-1</w:t>
            </w:r>
          </w:p>
        </w:tc>
        <w:tc>
          <w:tcPr>
            <w:tcW w:w="1559" w:type="dxa"/>
            <w:tcBorders>
              <w:top w:val="nil"/>
              <w:left w:val="nil"/>
              <w:bottom w:val="nil"/>
              <w:right w:val="nil"/>
            </w:tcBorders>
            <w:vAlign w:val="center"/>
            <w:hideMark/>
          </w:tcPr>
          <w:p w14:paraId="41EDA7C3"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3</w:t>
            </w:r>
          </w:p>
        </w:tc>
        <w:tc>
          <w:tcPr>
            <w:tcW w:w="284" w:type="dxa"/>
            <w:tcBorders>
              <w:top w:val="nil"/>
              <w:left w:val="nil"/>
              <w:bottom w:val="nil"/>
              <w:right w:val="nil"/>
            </w:tcBorders>
          </w:tcPr>
          <w:p w14:paraId="77F047CB"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276" w:type="dxa"/>
            <w:tcBorders>
              <w:top w:val="nil"/>
              <w:left w:val="nil"/>
              <w:bottom w:val="nil"/>
              <w:right w:val="nil"/>
            </w:tcBorders>
            <w:vAlign w:val="center"/>
            <w:hideMark/>
          </w:tcPr>
          <w:p w14:paraId="5549C1E0" w14:textId="4AF018B2"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3</w:t>
            </w:r>
          </w:p>
        </w:tc>
        <w:tc>
          <w:tcPr>
            <w:tcW w:w="283" w:type="dxa"/>
            <w:tcBorders>
              <w:top w:val="nil"/>
              <w:left w:val="nil"/>
              <w:bottom w:val="nil"/>
              <w:right w:val="nil"/>
            </w:tcBorders>
          </w:tcPr>
          <w:p w14:paraId="34A0E0F0"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418" w:type="dxa"/>
            <w:tcBorders>
              <w:top w:val="nil"/>
              <w:left w:val="nil"/>
              <w:bottom w:val="nil"/>
              <w:right w:val="nil"/>
            </w:tcBorders>
            <w:vAlign w:val="center"/>
            <w:hideMark/>
          </w:tcPr>
          <w:p w14:paraId="099F86A5" w14:textId="0A6A8C9C"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3</w:t>
            </w:r>
          </w:p>
        </w:tc>
        <w:tc>
          <w:tcPr>
            <w:tcW w:w="283" w:type="dxa"/>
            <w:tcBorders>
              <w:top w:val="nil"/>
              <w:left w:val="nil"/>
              <w:bottom w:val="nil"/>
              <w:right w:val="nil"/>
            </w:tcBorders>
          </w:tcPr>
          <w:p w14:paraId="624A90F8"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418" w:type="dxa"/>
            <w:tcBorders>
              <w:top w:val="nil"/>
              <w:left w:val="nil"/>
              <w:bottom w:val="nil"/>
              <w:right w:val="nil"/>
            </w:tcBorders>
            <w:vAlign w:val="center"/>
          </w:tcPr>
          <w:p w14:paraId="47FD1A5E" w14:textId="1774436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3</w:t>
            </w:r>
          </w:p>
        </w:tc>
      </w:tr>
      <w:tr w:rsidR="00B93A00" w:rsidRPr="00BA3888" w14:paraId="1ACDFD43" w14:textId="77777777" w:rsidTr="00EA09E3">
        <w:trPr>
          <w:jc w:val="center"/>
        </w:trPr>
        <w:tc>
          <w:tcPr>
            <w:tcW w:w="2693" w:type="dxa"/>
            <w:tcBorders>
              <w:top w:val="nil"/>
              <w:left w:val="nil"/>
              <w:bottom w:val="nil"/>
              <w:right w:val="nil"/>
            </w:tcBorders>
            <w:vAlign w:val="center"/>
            <w:hideMark/>
          </w:tcPr>
          <w:p w14:paraId="3CC8486B" w14:textId="77777777" w:rsidR="00823090" w:rsidRPr="00BA3888" w:rsidRDefault="00823090" w:rsidP="00547117">
            <w:pPr>
              <w:keepNext/>
              <w:keepLines/>
              <w:tabs>
                <w:tab w:val="clear" w:pos="567"/>
                <w:tab w:val="clear" w:pos="1134"/>
                <w:tab w:val="clear" w:pos="1701"/>
                <w:tab w:val="clear" w:pos="2268"/>
              </w:tabs>
              <w:snapToGrid w:val="0"/>
              <w:spacing w:before="40"/>
              <w:outlineLvl w:val="2"/>
              <w:rPr>
                <w:sz w:val="20"/>
                <w:szCs w:val="20"/>
                <w:lang w:val="en-GB" w:eastAsia="zh-CN"/>
              </w:rPr>
            </w:pPr>
            <w:r w:rsidRPr="00BA3888">
              <w:rPr>
                <w:sz w:val="20"/>
                <w:szCs w:val="20"/>
                <w:lang w:val="en-GB" w:eastAsia="zh-CN"/>
              </w:rPr>
              <w:t>P-5</w:t>
            </w:r>
          </w:p>
        </w:tc>
        <w:tc>
          <w:tcPr>
            <w:tcW w:w="1559" w:type="dxa"/>
            <w:tcBorders>
              <w:top w:val="nil"/>
              <w:left w:val="nil"/>
              <w:bottom w:val="nil"/>
              <w:right w:val="nil"/>
            </w:tcBorders>
            <w:vAlign w:val="center"/>
            <w:hideMark/>
          </w:tcPr>
          <w:p w14:paraId="6A8EF9D9"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10</w:t>
            </w:r>
          </w:p>
        </w:tc>
        <w:tc>
          <w:tcPr>
            <w:tcW w:w="284" w:type="dxa"/>
            <w:tcBorders>
              <w:top w:val="nil"/>
              <w:left w:val="nil"/>
              <w:bottom w:val="nil"/>
              <w:right w:val="nil"/>
            </w:tcBorders>
          </w:tcPr>
          <w:p w14:paraId="6FB262B3"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276" w:type="dxa"/>
            <w:tcBorders>
              <w:top w:val="nil"/>
              <w:left w:val="nil"/>
              <w:bottom w:val="nil"/>
              <w:right w:val="nil"/>
            </w:tcBorders>
            <w:vAlign w:val="center"/>
            <w:hideMark/>
          </w:tcPr>
          <w:p w14:paraId="0A13F6E4" w14:textId="0802D502"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10</w:t>
            </w:r>
          </w:p>
        </w:tc>
        <w:tc>
          <w:tcPr>
            <w:tcW w:w="283" w:type="dxa"/>
            <w:tcBorders>
              <w:top w:val="nil"/>
              <w:left w:val="nil"/>
              <w:bottom w:val="nil"/>
              <w:right w:val="nil"/>
            </w:tcBorders>
          </w:tcPr>
          <w:p w14:paraId="3E8CDFE4"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418" w:type="dxa"/>
            <w:tcBorders>
              <w:top w:val="nil"/>
              <w:left w:val="nil"/>
              <w:bottom w:val="nil"/>
              <w:right w:val="nil"/>
            </w:tcBorders>
            <w:vAlign w:val="center"/>
            <w:hideMark/>
          </w:tcPr>
          <w:p w14:paraId="3AF34260" w14:textId="32BE032F"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10</w:t>
            </w:r>
          </w:p>
        </w:tc>
        <w:tc>
          <w:tcPr>
            <w:tcW w:w="283" w:type="dxa"/>
            <w:tcBorders>
              <w:top w:val="nil"/>
              <w:left w:val="nil"/>
              <w:bottom w:val="nil"/>
              <w:right w:val="nil"/>
            </w:tcBorders>
          </w:tcPr>
          <w:p w14:paraId="76D0134D"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418" w:type="dxa"/>
            <w:tcBorders>
              <w:top w:val="nil"/>
              <w:left w:val="nil"/>
              <w:bottom w:val="nil"/>
              <w:right w:val="nil"/>
            </w:tcBorders>
            <w:vAlign w:val="center"/>
          </w:tcPr>
          <w:p w14:paraId="21462389" w14:textId="1C6C038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10</w:t>
            </w:r>
          </w:p>
        </w:tc>
      </w:tr>
      <w:tr w:rsidR="00B93A00" w:rsidRPr="00BA3888" w14:paraId="5A68372D" w14:textId="77777777" w:rsidTr="00EA09E3">
        <w:trPr>
          <w:jc w:val="center"/>
        </w:trPr>
        <w:tc>
          <w:tcPr>
            <w:tcW w:w="2693" w:type="dxa"/>
            <w:tcBorders>
              <w:top w:val="nil"/>
              <w:left w:val="nil"/>
              <w:bottom w:val="nil"/>
              <w:right w:val="nil"/>
            </w:tcBorders>
            <w:vAlign w:val="center"/>
            <w:hideMark/>
          </w:tcPr>
          <w:p w14:paraId="6B79B98C" w14:textId="77777777" w:rsidR="00823090" w:rsidRPr="00BA3888" w:rsidRDefault="00823090" w:rsidP="00547117">
            <w:pPr>
              <w:keepNext/>
              <w:keepLines/>
              <w:tabs>
                <w:tab w:val="clear" w:pos="567"/>
                <w:tab w:val="clear" w:pos="1134"/>
                <w:tab w:val="clear" w:pos="1701"/>
                <w:tab w:val="clear" w:pos="2268"/>
              </w:tabs>
              <w:spacing w:before="40"/>
              <w:outlineLvl w:val="2"/>
              <w:rPr>
                <w:sz w:val="20"/>
                <w:szCs w:val="20"/>
                <w:lang w:val="en-GB" w:eastAsia="zh-CN"/>
              </w:rPr>
            </w:pPr>
            <w:r w:rsidRPr="00BA3888">
              <w:rPr>
                <w:sz w:val="20"/>
                <w:szCs w:val="20"/>
                <w:lang w:val="en-GB" w:eastAsia="zh-CN"/>
              </w:rPr>
              <w:t>P-4</w:t>
            </w:r>
          </w:p>
        </w:tc>
        <w:tc>
          <w:tcPr>
            <w:tcW w:w="1559" w:type="dxa"/>
            <w:tcBorders>
              <w:top w:val="nil"/>
              <w:left w:val="nil"/>
              <w:bottom w:val="nil"/>
              <w:right w:val="nil"/>
            </w:tcBorders>
            <w:vAlign w:val="center"/>
            <w:hideMark/>
          </w:tcPr>
          <w:p w14:paraId="37D01144"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16</w:t>
            </w:r>
          </w:p>
        </w:tc>
        <w:tc>
          <w:tcPr>
            <w:tcW w:w="284" w:type="dxa"/>
            <w:tcBorders>
              <w:top w:val="nil"/>
              <w:left w:val="nil"/>
              <w:bottom w:val="nil"/>
              <w:right w:val="nil"/>
            </w:tcBorders>
          </w:tcPr>
          <w:p w14:paraId="17AF3D51"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276" w:type="dxa"/>
            <w:tcBorders>
              <w:top w:val="nil"/>
              <w:left w:val="nil"/>
              <w:bottom w:val="nil"/>
              <w:right w:val="nil"/>
            </w:tcBorders>
            <w:vAlign w:val="center"/>
            <w:hideMark/>
          </w:tcPr>
          <w:p w14:paraId="44333CA3" w14:textId="3071C56A"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16</w:t>
            </w:r>
          </w:p>
        </w:tc>
        <w:tc>
          <w:tcPr>
            <w:tcW w:w="283" w:type="dxa"/>
            <w:tcBorders>
              <w:top w:val="nil"/>
              <w:left w:val="nil"/>
              <w:bottom w:val="nil"/>
              <w:right w:val="nil"/>
            </w:tcBorders>
          </w:tcPr>
          <w:p w14:paraId="1E0E7AE2"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418" w:type="dxa"/>
            <w:tcBorders>
              <w:top w:val="nil"/>
              <w:left w:val="nil"/>
              <w:bottom w:val="nil"/>
              <w:right w:val="nil"/>
            </w:tcBorders>
            <w:vAlign w:val="center"/>
            <w:hideMark/>
          </w:tcPr>
          <w:p w14:paraId="7CAA185F" w14:textId="7C1DCB55"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16</w:t>
            </w:r>
          </w:p>
        </w:tc>
        <w:tc>
          <w:tcPr>
            <w:tcW w:w="283" w:type="dxa"/>
            <w:tcBorders>
              <w:top w:val="nil"/>
              <w:left w:val="nil"/>
              <w:bottom w:val="nil"/>
              <w:right w:val="nil"/>
            </w:tcBorders>
          </w:tcPr>
          <w:p w14:paraId="5DA8F2F4"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ja-JP"/>
              </w:rPr>
            </w:pPr>
          </w:p>
        </w:tc>
        <w:tc>
          <w:tcPr>
            <w:tcW w:w="1418" w:type="dxa"/>
            <w:tcBorders>
              <w:top w:val="nil"/>
              <w:left w:val="nil"/>
              <w:bottom w:val="nil"/>
              <w:right w:val="nil"/>
            </w:tcBorders>
            <w:vAlign w:val="center"/>
          </w:tcPr>
          <w:p w14:paraId="2475E894" w14:textId="540BA43F"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ja-JP"/>
              </w:rPr>
            </w:pPr>
            <w:r w:rsidRPr="00BA3888">
              <w:rPr>
                <w:sz w:val="20"/>
                <w:szCs w:val="20"/>
                <w:lang w:val="en-GB" w:eastAsia="ja-JP"/>
              </w:rPr>
              <w:t>18</w:t>
            </w:r>
          </w:p>
        </w:tc>
      </w:tr>
      <w:tr w:rsidR="00B93A00" w:rsidRPr="00BA3888" w14:paraId="67175C3B" w14:textId="77777777" w:rsidTr="00EA09E3">
        <w:trPr>
          <w:jc w:val="center"/>
        </w:trPr>
        <w:tc>
          <w:tcPr>
            <w:tcW w:w="2693" w:type="dxa"/>
            <w:tcBorders>
              <w:top w:val="nil"/>
              <w:left w:val="nil"/>
              <w:bottom w:val="nil"/>
              <w:right w:val="nil"/>
            </w:tcBorders>
            <w:vAlign w:val="center"/>
            <w:hideMark/>
          </w:tcPr>
          <w:p w14:paraId="6B19A923" w14:textId="77777777" w:rsidR="00823090" w:rsidRPr="00BA3888" w:rsidRDefault="00823090" w:rsidP="00547117">
            <w:pPr>
              <w:keepNext/>
              <w:keepLines/>
              <w:tabs>
                <w:tab w:val="clear" w:pos="567"/>
                <w:tab w:val="clear" w:pos="1134"/>
                <w:tab w:val="clear" w:pos="1701"/>
                <w:tab w:val="clear" w:pos="2268"/>
              </w:tabs>
              <w:snapToGrid w:val="0"/>
              <w:spacing w:before="40"/>
              <w:outlineLvl w:val="2"/>
              <w:rPr>
                <w:sz w:val="20"/>
                <w:szCs w:val="20"/>
                <w:lang w:val="en-GB" w:eastAsia="zh-CN"/>
              </w:rPr>
            </w:pPr>
            <w:r w:rsidRPr="00BA3888">
              <w:rPr>
                <w:sz w:val="20"/>
                <w:szCs w:val="20"/>
                <w:lang w:val="en-GB" w:eastAsia="zh-CN"/>
              </w:rPr>
              <w:t>P-3</w:t>
            </w:r>
          </w:p>
        </w:tc>
        <w:tc>
          <w:tcPr>
            <w:tcW w:w="1559" w:type="dxa"/>
            <w:tcBorders>
              <w:top w:val="nil"/>
              <w:left w:val="nil"/>
              <w:bottom w:val="nil"/>
              <w:right w:val="nil"/>
            </w:tcBorders>
            <w:vAlign w:val="center"/>
            <w:hideMark/>
          </w:tcPr>
          <w:p w14:paraId="527AA437"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16</w:t>
            </w:r>
          </w:p>
        </w:tc>
        <w:tc>
          <w:tcPr>
            <w:tcW w:w="284" w:type="dxa"/>
            <w:tcBorders>
              <w:top w:val="nil"/>
              <w:left w:val="nil"/>
              <w:bottom w:val="nil"/>
              <w:right w:val="nil"/>
            </w:tcBorders>
          </w:tcPr>
          <w:p w14:paraId="23BD3A65"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276" w:type="dxa"/>
            <w:tcBorders>
              <w:top w:val="nil"/>
              <w:left w:val="nil"/>
              <w:bottom w:val="nil"/>
              <w:right w:val="nil"/>
            </w:tcBorders>
            <w:vAlign w:val="center"/>
            <w:hideMark/>
          </w:tcPr>
          <w:p w14:paraId="45FABF9A" w14:textId="6B973AF2"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16</w:t>
            </w:r>
          </w:p>
        </w:tc>
        <w:tc>
          <w:tcPr>
            <w:tcW w:w="283" w:type="dxa"/>
            <w:tcBorders>
              <w:top w:val="nil"/>
              <w:left w:val="nil"/>
              <w:bottom w:val="nil"/>
              <w:right w:val="nil"/>
            </w:tcBorders>
          </w:tcPr>
          <w:p w14:paraId="1C72E925"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418" w:type="dxa"/>
            <w:tcBorders>
              <w:top w:val="nil"/>
              <w:left w:val="nil"/>
              <w:bottom w:val="nil"/>
              <w:right w:val="nil"/>
            </w:tcBorders>
            <w:vAlign w:val="center"/>
            <w:hideMark/>
          </w:tcPr>
          <w:p w14:paraId="3F9546D2" w14:textId="383676A8"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16</w:t>
            </w:r>
          </w:p>
        </w:tc>
        <w:tc>
          <w:tcPr>
            <w:tcW w:w="283" w:type="dxa"/>
            <w:tcBorders>
              <w:top w:val="nil"/>
              <w:left w:val="nil"/>
              <w:bottom w:val="nil"/>
              <w:right w:val="nil"/>
            </w:tcBorders>
          </w:tcPr>
          <w:p w14:paraId="2AB2202E"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ja-JP"/>
              </w:rPr>
            </w:pPr>
          </w:p>
        </w:tc>
        <w:tc>
          <w:tcPr>
            <w:tcW w:w="1418" w:type="dxa"/>
            <w:tcBorders>
              <w:top w:val="nil"/>
              <w:left w:val="nil"/>
              <w:bottom w:val="nil"/>
              <w:right w:val="nil"/>
            </w:tcBorders>
            <w:vAlign w:val="center"/>
          </w:tcPr>
          <w:p w14:paraId="5CCAB1E4" w14:textId="5E457BFA"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ja-JP"/>
              </w:rPr>
            </w:pPr>
            <w:r w:rsidRPr="00BA3888">
              <w:rPr>
                <w:sz w:val="20"/>
                <w:szCs w:val="20"/>
                <w:lang w:val="en-GB" w:eastAsia="ja-JP"/>
              </w:rPr>
              <w:t>19</w:t>
            </w:r>
          </w:p>
        </w:tc>
      </w:tr>
      <w:tr w:rsidR="00B93A00" w:rsidRPr="00BA3888" w14:paraId="2D7193F0" w14:textId="77777777" w:rsidTr="00EA09E3">
        <w:trPr>
          <w:jc w:val="center"/>
        </w:trPr>
        <w:tc>
          <w:tcPr>
            <w:tcW w:w="2693" w:type="dxa"/>
            <w:tcBorders>
              <w:top w:val="nil"/>
              <w:left w:val="nil"/>
              <w:bottom w:val="nil"/>
              <w:right w:val="nil"/>
            </w:tcBorders>
            <w:vAlign w:val="center"/>
            <w:hideMark/>
          </w:tcPr>
          <w:p w14:paraId="063A2C90" w14:textId="77777777" w:rsidR="00823090" w:rsidRPr="00BA3888" w:rsidRDefault="00823090" w:rsidP="00547117">
            <w:pPr>
              <w:keepNext/>
              <w:keepLines/>
              <w:tabs>
                <w:tab w:val="clear" w:pos="567"/>
                <w:tab w:val="clear" w:pos="1134"/>
                <w:tab w:val="clear" w:pos="1701"/>
                <w:tab w:val="clear" w:pos="2268"/>
              </w:tabs>
              <w:snapToGrid w:val="0"/>
              <w:spacing w:before="40"/>
              <w:outlineLvl w:val="2"/>
              <w:rPr>
                <w:sz w:val="20"/>
                <w:szCs w:val="20"/>
                <w:lang w:val="en-GB" w:eastAsia="zh-CN"/>
              </w:rPr>
            </w:pPr>
            <w:r w:rsidRPr="00BA3888">
              <w:rPr>
                <w:sz w:val="20"/>
                <w:szCs w:val="20"/>
                <w:lang w:val="en-GB" w:eastAsia="zh-CN"/>
              </w:rPr>
              <w:t>P-2/1</w:t>
            </w:r>
          </w:p>
        </w:tc>
        <w:tc>
          <w:tcPr>
            <w:tcW w:w="1559" w:type="dxa"/>
            <w:tcBorders>
              <w:top w:val="nil"/>
              <w:left w:val="nil"/>
              <w:bottom w:val="nil"/>
              <w:right w:val="nil"/>
            </w:tcBorders>
            <w:vAlign w:val="center"/>
            <w:hideMark/>
          </w:tcPr>
          <w:p w14:paraId="00CC3DB9"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10</w:t>
            </w:r>
          </w:p>
        </w:tc>
        <w:tc>
          <w:tcPr>
            <w:tcW w:w="284" w:type="dxa"/>
            <w:tcBorders>
              <w:top w:val="nil"/>
              <w:left w:val="nil"/>
              <w:bottom w:val="nil"/>
              <w:right w:val="nil"/>
            </w:tcBorders>
          </w:tcPr>
          <w:p w14:paraId="0D22B8DE"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276" w:type="dxa"/>
            <w:tcBorders>
              <w:top w:val="nil"/>
              <w:left w:val="nil"/>
              <w:bottom w:val="nil"/>
              <w:right w:val="nil"/>
            </w:tcBorders>
            <w:vAlign w:val="center"/>
            <w:hideMark/>
          </w:tcPr>
          <w:p w14:paraId="36689888" w14:textId="00DBD90F"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10</w:t>
            </w:r>
          </w:p>
        </w:tc>
        <w:tc>
          <w:tcPr>
            <w:tcW w:w="283" w:type="dxa"/>
            <w:tcBorders>
              <w:top w:val="nil"/>
              <w:left w:val="nil"/>
              <w:bottom w:val="nil"/>
              <w:right w:val="nil"/>
            </w:tcBorders>
          </w:tcPr>
          <w:p w14:paraId="016C9589"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418" w:type="dxa"/>
            <w:tcBorders>
              <w:top w:val="nil"/>
              <w:left w:val="nil"/>
              <w:bottom w:val="nil"/>
              <w:right w:val="nil"/>
            </w:tcBorders>
            <w:vAlign w:val="center"/>
            <w:hideMark/>
          </w:tcPr>
          <w:p w14:paraId="65B06755" w14:textId="7B04C7A9"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10</w:t>
            </w:r>
          </w:p>
        </w:tc>
        <w:tc>
          <w:tcPr>
            <w:tcW w:w="283" w:type="dxa"/>
            <w:tcBorders>
              <w:top w:val="nil"/>
              <w:left w:val="nil"/>
              <w:bottom w:val="nil"/>
              <w:right w:val="nil"/>
            </w:tcBorders>
          </w:tcPr>
          <w:p w14:paraId="77D024D0"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418" w:type="dxa"/>
            <w:tcBorders>
              <w:top w:val="nil"/>
              <w:left w:val="nil"/>
              <w:bottom w:val="nil"/>
              <w:right w:val="nil"/>
            </w:tcBorders>
            <w:vAlign w:val="center"/>
          </w:tcPr>
          <w:p w14:paraId="3B790996" w14:textId="770E39E6"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14</w:t>
            </w:r>
          </w:p>
        </w:tc>
      </w:tr>
      <w:tr w:rsidR="00B93A00" w:rsidRPr="00BA3888" w14:paraId="2165C085" w14:textId="77777777" w:rsidTr="00EA09E3">
        <w:trPr>
          <w:jc w:val="center"/>
        </w:trPr>
        <w:tc>
          <w:tcPr>
            <w:tcW w:w="2693" w:type="dxa"/>
            <w:tcBorders>
              <w:top w:val="single" w:sz="8" w:space="0" w:color="auto"/>
              <w:left w:val="nil"/>
              <w:bottom w:val="single" w:sz="8" w:space="0" w:color="auto"/>
              <w:right w:val="nil"/>
            </w:tcBorders>
            <w:vAlign w:val="center"/>
            <w:hideMark/>
          </w:tcPr>
          <w:p w14:paraId="79452CDC" w14:textId="3EC2E3BC" w:rsidR="00823090" w:rsidRPr="00BA3888" w:rsidRDefault="00547117" w:rsidP="00547117">
            <w:pPr>
              <w:keepNext/>
              <w:keepLines/>
              <w:widowControl w:val="0"/>
              <w:tabs>
                <w:tab w:val="clear" w:pos="567"/>
                <w:tab w:val="clear" w:pos="1134"/>
                <w:tab w:val="clear" w:pos="1701"/>
                <w:tab w:val="clear" w:pos="2268"/>
              </w:tabs>
              <w:autoSpaceDE w:val="0"/>
              <w:autoSpaceDN w:val="0"/>
              <w:spacing w:before="40"/>
              <w:ind w:left="29" w:firstLine="202"/>
              <w:jc w:val="left"/>
              <w:rPr>
                <w:b/>
                <w:spacing w:val="-2"/>
                <w:sz w:val="20"/>
                <w:szCs w:val="20"/>
                <w:lang w:val="en-GB" w:eastAsia="zh-CN"/>
              </w:rPr>
            </w:pPr>
            <w:r w:rsidRPr="00BA3888">
              <w:rPr>
                <w:rFonts w:hint="eastAsia"/>
                <w:b/>
                <w:spacing w:val="-2"/>
                <w:sz w:val="20"/>
                <w:szCs w:val="20"/>
                <w:lang w:val="en-GB" w:eastAsia="zh-CN"/>
              </w:rPr>
              <w:t>小计</w:t>
            </w:r>
          </w:p>
        </w:tc>
        <w:tc>
          <w:tcPr>
            <w:tcW w:w="1559" w:type="dxa"/>
            <w:tcBorders>
              <w:top w:val="single" w:sz="8" w:space="0" w:color="auto"/>
              <w:left w:val="nil"/>
              <w:bottom w:val="single" w:sz="8" w:space="0" w:color="auto"/>
              <w:right w:val="nil"/>
            </w:tcBorders>
            <w:vAlign w:val="center"/>
            <w:hideMark/>
          </w:tcPr>
          <w:p w14:paraId="6DD6E97B"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b/>
                <w:sz w:val="20"/>
                <w:szCs w:val="20"/>
                <w:lang w:val="en-GB" w:eastAsia="zh-CN"/>
              </w:rPr>
            </w:pPr>
            <w:r w:rsidRPr="00BA3888">
              <w:rPr>
                <w:b/>
                <w:sz w:val="20"/>
                <w:szCs w:val="20"/>
                <w:lang w:val="en-GB" w:eastAsia="zh-CN"/>
              </w:rPr>
              <w:t>56</w:t>
            </w:r>
          </w:p>
        </w:tc>
        <w:tc>
          <w:tcPr>
            <w:tcW w:w="284" w:type="dxa"/>
            <w:tcBorders>
              <w:top w:val="single" w:sz="8" w:space="0" w:color="auto"/>
              <w:left w:val="nil"/>
              <w:bottom w:val="single" w:sz="8" w:space="0" w:color="auto"/>
              <w:right w:val="nil"/>
            </w:tcBorders>
          </w:tcPr>
          <w:p w14:paraId="6F39473B"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b/>
                <w:sz w:val="20"/>
                <w:szCs w:val="20"/>
                <w:lang w:val="en-GB" w:eastAsia="zh-CN"/>
              </w:rPr>
            </w:pPr>
          </w:p>
        </w:tc>
        <w:tc>
          <w:tcPr>
            <w:tcW w:w="1276" w:type="dxa"/>
            <w:tcBorders>
              <w:top w:val="single" w:sz="8" w:space="0" w:color="auto"/>
              <w:left w:val="nil"/>
              <w:bottom w:val="single" w:sz="8" w:space="0" w:color="auto"/>
              <w:right w:val="nil"/>
            </w:tcBorders>
            <w:vAlign w:val="center"/>
            <w:hideMark/>
          </w:tcPr>
          <w:p w14:paraId="68C813BC" w14:textId="13318EA0" w:rsidR="00823090" w:rsidRPr="00BA3888" w:rsidRDefault="00823090" w:rsidP="00547117">
            <w:pPr>
              <w:keepNext/>
              <w:keepLines/>
              <w:tabs>
                <w:tab w:val="clear" w:pos="567"/>
                <w:tab w:val="clear" w:pos="1134"/>
                <w:tab w:val="clear" w:pos="1701"/>
                <w:tab w:val="clear" w:pos="2268"/>
              </w:tabs>
              <w:snapToGrid w:val="0"/>
              <w:spacing w:before="40"/>
              <w:jc w:val="right"/>
              <w:outlineLvl w:val="2"/>
              <w:rPr>
                <w:b/>
                <w:sz w:val="20"/>
                <w:szCs w:val="20"/>
                <w:lang w:val="en-GB" w:eastAsia="zh-CN"/>
              </w:rPr>
            </w:pPr>
            <w:r w:rsidRPr="00BA3888">
              <w:rPr>
                <w:b/>
                <w:sz w:val="20"/>
                <w:szCs w:val="20"/>
                <w:lang w:val="en-GB" w:eastAsia="zh-CN"/>
              </w:rPr>
              <w:t>56</w:t>
            </w:r>
          </w:p>
        </w:tc>
        <w:tc>
          <w:tcPr>
            <w:tcW w:w="283" w:type="dxa"/>
            <w:tcBorders>
              <w:top w:val="single" w:sz="8" w:space="0" w:color="auto"/>
              <w:left w:val="nil"/>
              <w:bottom w:val="single" w:sz="8" w:space="0" w:color="auto"/>
              <w:right w:val="nil"/>
            </w:tcBorders>
          </w:tcPr>
          <w:p w14:paraId="5BBBF994"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b/>
                <w:sz w:val="20"/>
                <w:szCs w:val="20"/>
                <w:lang w:val="en-GB" w:eastAsia="zh-CN"/>
              </w:rPr>
            </w:pPr>
          </w:p>
        </w:tc>
        <w:tc>
          <w:tcPr>
            <w:tcW w:w="1418" w:type="dxa"/>
            <w:tcBorders>
              <w:top w:val="single" w:sz="8" w:space="0" w:color="auto"/>
              <w:left w:val="nil"/>
              <w:bottom w:val="single" w:sz="8" w:space="0" w:color="auto"/>
              <w:right w:val="nil"/>
            </w:tcBorders>
            <w:vAlign w:val="center"/>
            <w:hideMark/>
          </w:tcPr>
          <w:p w14:paraId="5EA9FD78" w14:textId="6AC9D34C" w:rsidR="00823090" w:rsidRPr="00BA3888" w:rsidRDefault="00823090" w:rsidP="00547117">
            <w:pPr>
              <w:keepNext/>
              <w:keepLines/>
              <w:tabs>
                <w:tab w:val="clear" w:pos="567"/>
                <w:tab w:val="clear" w:pos="1134"/>
                <w:tab w:val="clear" w:pos="1701"/>
                <w:tab w:val="clear" w:pos="2268"/>
              </w:tabs>
              <w:snapToGrid w:val="0"/>
              <w:spacing w:before="40"/>
              <w:jc w:val="right"/>
              <w:outlineLvl w:val="2"/>
              <w:rPr>
                <w:b/>
                <w:sz w:val="20"/>
                <w:szCs w:val="20"/>
                <w:lang w:val="en-GB" w:eastAsia="zh-CN"/>
              </w:rPr>
            </w:pPr>
            <w:r w:rsidRPr="00BA3888">
              <w:rPr>
                <w:b/>
                <w:sz w:val="20"/>
                <w:szCs w:val="20"/>
                <w:lang w:val="en-GB" w:eastAsia="zh-CN"/>
              </w:rPr>
              <w:t>56</w:t>
            </w:r>
          </w:p>
        </w:tc>
        <w:tc>
          <w:tcPr>
            <w:tcW w:w="283" w:type="dxa"/>
            <w:tcBorders>
              <w:top w:val="single" w:sz="8" w:space="0" w:color="auto"/>
              <w:left w:val="nil"/>
              <w:bottom w:val="single" w:sz="8" w:space="0" w:color="auto"/>
              <w:right w:val="nil"/>
            </w:tcBorders>
          </w:tcPr>
          <w:p w14:paraId="0F847410"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b/>
                <w:bCs/>
                <w:sz w:val="20"/>
                <w:szCs w:val="20"/>
                <w:lang w:val="en-GB" w:eastAsia="zh-CN"/>
              </w:rPr>
            </w:pPr>
          </w:p>
        </w:tc>
        <w:tc>
          <w:tcPr>
            <w:tcW w:w="1418" w:type="dxa"/>
            <w:tcBorders>
              <w:top w:val="single" w:sz="8" w:space="0" w:color="auto"/>
              <w:left w:val="nil"/>
              <w:bottom w:val="single" w:sz="8" w:space="0" w:color="auto"/>
              <w:right w:val="nil"/>
            </w:tcBorders>
            <w:vAlign w:val="center"/>
          </w:tcPr>
          <w:p w14:paraId="3A6DCD32" w14:textId="5CCBBFA8" w:rsidR="00823090" w:rsidRPr="00BA3888" w:rsidRDefault="00823090" w:rsidP="00547117">
            <w:pPr>
              <w:keepNext/>
              <w:keepLines/>
              <w:tabs>
                <w:tab w:val="clear" w:pos="567"/>
                <w:tab w:val="clear" w:pos="1134"/>
                <w:tab w:val="clear" w:pos="1701"/>
                <w:tab w:val="clear" w:pos="2268"/>
              </w:tabs>
              <w:snapToGrid w:val="0"/>
              <w:spacing w:before="40"/>
              <w:jc w:val="right"/>
              <w:outlineLvl w:val="2"/>
              <w:rPr>
                <w:b/>
                <w:bCs/>
                <w:sz w:val="20"/>
                <w:szCs w:val="20"/>
                <w:lang w:val="en-GB" w:eastAsia="zh-CN"/>
              </w:rPr>
            </w:pPr>
            <w:r w:rsidRPr="00BA3888">
              <w:rPr>
                <w:b/>
                <w:bCs/>
                <w:sz w:val="20"/>
                <w:szCs w:val="20"/>
                <w:lang w:val="en-GB" w:eastAsia="zh-CN"/>
              </w:rPr>
              <w:t>65</w:t>
            </w:r>
          </w:p>
        </w:tc>
      </w:tr>
      <w:tr w:rsidR="00B93A00" w:rsidRPr="00BA3888" w14:paraId="4445365E" w14:textId="77777777" w:rsidTr="00EA09E3">
        <w:trPr>
          <w:jc w:val="center"/>
        </w:trPr>
        <w:tc>
          <w:tcPr>
            <w:tcW w:w="2693" w:type="dxa"/>
            <w:tcBorders>
              <w:top w:val="nil"/>
              <w:left w:val="nil"/>
              <w:bottom w:val="nil"/>
              <w:right w:val="nil"/>
            </w:tcBorders>
            <w:vAlign w:val="center"/>
            <w:hideMark/>
          </w:tcPr>
          <w:p w14:paraId="5797817C" w14:textId="3E6B2788" w:rsidR="00823090" w:rsidRPr="00BA3888" w:rsidRDefault="00547117" w:rsidP="00547117">
            <w:pPr>
              <w:keepNext/>
              <w:keepLines/>
              <w:tabs>
                <w:tab w:val="clear" w:pos="567"/>
                <w:tab w:val="clear" w:pos="1134"/>
                <w:tab w:val="clear" w:pos="1701"/>
                <w:tab w:val="clear" w:pos="2268"/>
              </w:tabs>
              <w:snapToGrid w:val="0"/>
              <w:spacing w:before="40"/>
              <w:outlineLvl w:val="2"/>
              <w:rPr>
                <w:b/>
                <w:sz w:val="20"/>
                <w:szCs w:val="20"/>
                <w:lang w:val="en-GB" w:eastAsia="zh-CN"/>
              </w:rPr>
            </w:pPr>
            <w:r w:rsidRPr="00BA3888">
              <w:rPr>
                <w:rFonts w:hint="eastAsia"/>
                <w:b/>
                <w:bCs/>
                <w:sz w:val="20"/>
                <w:szCs w:val="20"/>
                <w:lang w:val="en-GB" w:eastAsia="zh-CN"/>
              </w:rPr>
              <w:t>一般事务人员</w:t>
            </w:r>
          </w:p>
        </w:tc>
        <w:tc>
          <w:tcPr>
            <w:tcW w:w="1559" w:type="dxa"/>
            <w:tcBorders>
              <w:top w:val="nil"/>
              <w:left w:val="nil"/>
              <w:bottom w:val="nil"/>
              <w:right w:val="nil"/>
            </w:tcBorders>
            <w:vAlign w:val="center"/>
            <w:hideMark/>
          </w:tcPr>
          <w:p w14:paraId="6A4F63B6"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31</w:t>
            </w:r>
          </w:p>
        </w:tc>
        <w:tc>
          <w:tcPr>
            <w:tcW w:w="284" w:type="dxa"/>
            <w:tcBorders>
              <w:top w:val="nil"/>
              <w:left w:val="nil"/>
              <w:bottom w:val="nil"/>
              <w:right w:val="nil"/>
            </w:tcBorders>
          </w:tcPr>
          <w:p w14:paraId="0F69E1A9"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276" w:type="dxa"/>
            <w:tcBorders>
              <w:top w:val="nil"/>
              <w:left w:val="nil"/>
              <w:bottom w:val="nil"/>
              <w:right w:val="nil"/>
            </w:tcBorders>
            <w:vAlign w:val="center"/>
            <w:hideMark/>
          </w:tcPr>
          <w:p w14:paraId="02B12C04" w14:textId="0F035F40"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31</w:t>
            </w:r>
          </w:p>
        </w:tc>
        <w:tc>
          <w:tcPr>
            <w:tcW w:w="283" w:type="dxa"/>
            <w:tcBorders>
              <w:top w:val="nil"/>
              <w:left w:val="nil"/>
              <w:bottom w:val="nil"/>
              <w:right w:val="nil"/>
            </w:tcBorders>
          </w:tcPr>
          <w:p w14:paraId="7DFDA3D7"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418" w:type="dxa"/>
            <w:tcBorders>
              <w:top w:val="nil"/>
              <w:left w:val="nil"/>
              <w:bottom w:val="nil"/>
              <w:right w:val="nil"/>
            </w:tcBorders>
            <w:vAlign w:val="center"/>
            <w:hideMark/>
          </w:tcPr>
          <w:p w14:paraId="61F24255" w14:textId="2A724CEB"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r w:rsidRPr="00BA3888">
              <w:rPr>
                <w:sz w:val="20"/>
                <w:szCs w:val="20"/>
                <w:lang w:val="en-GB" w:eastAsia="zh-CN"/>
              </w:rPr>
              <w:t>31</w:t>
            </w:r>
          </w:p>
        </w:tc>
        <w:tc>
          <w:tcPr>
            <w:tcW w:w="283" w:type="dxa"/>
            <w:tcBorders>
              <w:top w:val="nil"/>
              <w:left w:val="nil"/>
              <w:bottom w:val="nil"/>
              <w:right w:val="nil"/>
            </w:tcBorders>
          </w:tcPr>
          <w:p w14:paraId="2AD9E0F1"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zh-CN"/>
              </w:rPr>
            </w:pPr>
          </w:p>
        </w:tc>
        <w:tc>
          <w:tcPr>
            <w:tcW w:w="1418" w:type="dxa"/>
            <w:tcBorders>
              <w:top w:val="nil"/>
              <w:left w:val="nil"/>
              <w:bottom w:val="nil"/>
              <w:right w:val="nil"/>
            </w:tcBorders>
            <w:vAlign w:val="center"/>
          </w:tcPr>
          <w:p w14:paraId="25E7AF85" w14:textId="0DD12089" w:rsidR="00823090" w:rsidRPr="00BA3888" w:rsidRDefault="00823090" w:rsidP="00547117">
            <w:pPr>
              <w:keepNext/>
              <w:keepLines/>
              <w:tabs>
                <w:tab w:val="clear" w:pos="567"/>
                <w:tab w:val="clear" w:pos="1134"/>
                <w:tab w:val="clear" w:pos="1701"/>
                <w:tab w:val="clear" w:pos="2268"/>
              </w:tabs>
              <w:snapToGrid w:val="0"/>
              <w:spacing w:before="40"/>
              <w:jc w:val="right"/>
              <w:outlineLvl w:val="2"/>
              <w:rPr>
                <w:sz w:val="20"/>
                <w:szCs w:val="20"/>
                <w:lang w:val="en-GB" w:eastAsia="ja-JP"/>
              </w:rPr>
            </w:pPr>
            <w:r w:rsidRPr="00BA3888">
              <w:rPr>
                <w:sz w:val="20"/>
                <w:szCs w:val="20"/>
                <w:lang w:val="en-GB" w:eastAsia="zh-CN"/>
              </w:rPr>
              <w:t>32</w:t>
            </w:r>
          </w:p>
        </w:tc>
      </w:tr>
      <w:tr w:rsidR="00B93A00" w:rsidRPr="00BA3888" w14:paraId="49EB4D34" w14:textId="77777777" w:rsidTr="00EA09E3">
        <w:trPr>
          <w:jc w:val="center"/>
        </w:trPr>
        <w:tc>
          <w:tcPr>
            <w:tcW w:w="2693" w:type="dxa"/>
            <w:tcBorders>
              <w:top w:val="single" w:sz="8" w:space="0" w:color="auto"/>
              <w:left w:val="nil"/>
              <w:bottom w:val="single" w:sz="8" w:space="0" w:color="auto"/>
              <w:right w:val="nil"/>
            </w:tcBorders>
            <w:vAlign w:val="center"/>
            <w:hideMark/>
          </w:tcPr>
          <w:p w14:paraId="2E437EB4" w14:textId="4E3B9003" w:rsidR="00823090" w:rsidRPr="00BA3888" w:rsidRDefault="00547117" w:rsidP="00547117">
            <w:pPr>
              <w:keepNext/>
              <w:keepLines/>
              <w:widowControl w:val="0"/>
              <w:tabs>
                <w:tab w:val="clear" w:pos="567"/>
                <w:tab w:val="clear" w:pos="1134"/>
                <w:tab w:val="clear" w:pos="1701"/>
                <w:tab w:val="clear" w:pos="2268"/>
              </w:tabs>
              <w:autoSpaceDE w:val="0"/>
              <w:autoSpaceDN w:val="0"/>
              <w:spacing w:before="40"/>
              <w:ind w:left="29" w:firstLine="202"/>
              <w:jc w:val="left"/>
              <w:rPr>
                <w:b/>
                <w:spacing w:val="-2"/>
                <w:sz w:val="20"/>
                <w:szCs w:val="20"/>
                <w:lang w:val="en-GB" w:eastAsia="zh-CN"/>
              </w:rPr>
            </w:pPr>
            <w:r w:rsidRPr="00BA3888">
              <w:rPr>
                <w:rFonts w:hint="eastAsia"/>
                <w:b/>
                <w:spacing w:val="-2"/>
                <w:sz w:val="20"/>
                <w:szCs w:val="20"/>
                <w:lang w:val="en-GB" w:eastAsia="zh-CN"/>
              </w:rPr>
              <w:t>小计</w:t>
            </w:r>
          </w:p>
        </w:tc>
        <w:tc>
          <w:tcPr>
            <w:tcW w:w="1559" w:type="dxa"/>
            <w:tcBorders>
              <w:top w:val="single" w:sz="8" w:space="0" w:color="auto"/>
              <w:left w:val="nil"/>
              <w:bottom w:val="single" w:sz="8" w:space="0" w:color="auto"/>
              <w:right w:val="nil"/>
            </w:tcBorders>
            <w:vAlign w:val="center"/>
            <w:hideMark/>
          </w:tcPr>
          <w:p w14:paraId="6E608EF6"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b/>
                <w:sz w:val="20"/>
                <w:szCs w:val="20"/>
                <w:lang w:val="en-GB" w:eastAsia="zh-CN"/>
              </w:rPr>
            </w:pPr>
            <w:r w:rsidRPr="00BA3888">
              <w:rPr>
                <w:b/>
                <w:sz w:val="20"/>
                <w:szCs w:val="20"/>
                <w:lang w:val="en-GB" w:eastAsia="zh-CN"/>
              </w:rPr>
              <w:t>31</w:t>
            </w:r>
          </w:p>
        </w:tc>
        <w:tc>
          <w:tcPr>
            <w:tcW w:w="284" w:type="dxa"/>
            <w:tcBorders>
              <w:top w:val="single" w:sz="8" w:space="0" w:color="auto"/>
              <w:left w:val="nil"/>
              <w:bottom w:val="single" w:sz="8" w:space="0" w:color="auto"/>
              <w:right w:val="nil"/>
            </w:tcBorders>
          </w:tcPr>
          <w:p w14:paraId="2EDDC193"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b/>
                <w:sz w:val="20"/>
                <w:szCs w:val="20"/>
                <w:lang w:val="en-GB" w:eastAsia="zh-CN"/>
              </w:rPr>
            </w:pPr>
          </w:p>
        </w:tc>
        <w:tc>
          <w:tcPr>
            <w:tcW w:w="1276" w:type="dxa"/>
            <w:tcBorders>
              <w:top w:val="single" w:sz="8" w:space="0" w:color="auto"/>
              <w:left w:val="nil"/>
              <w:bottom w:val="single" w:sz="8" w:space="0" w:color="auto"/>
              <w:right w:val="nil"/>
            </w:tcBorders>
            <w:vAlign w:val="center"/>
            <w:hideMark/>
          </w:tcPr>
          <w:p w14:paraId="09596FD4" w14:textId="0190E63F" w:rsidR="00823090" w:rsidRPr="00BA3888" w:rsidRDefault="00823090" w:rsidP="00547117">
            <w:pPr>
              <w:keepNext/>
              <w:keepLines/>
              <w:tabs>
                <w:tab w:val="clear" w:pos="567"/>
                <w:tab w:val="clear" w:pos="1134"/>
                <w:tab w:val="clear" w:pos="1701"/>
                <w:tab w:val="clear" w:pos="2268"/>
              </w:tabs>
              <w:snapToGrid w:val="0"/>
              <w:spacing w:before="40"/>
              <w:jc w:val="right"/>
              <w:outlineLvl w:val="2"/>
              <w:rPr>
                <w:b/>
                <w:sz w:val="20"/>
                <w:szCs w:val="20"/>
                <w:lang w:val="en-GB" w:eastAsia="zh-CN"/>
              </w:rPr>
            </w:pPr>
            <w:r w:rsidRPr="00BA3888">
              <w:rPr>
                <w:b/>
                <w:sz w:val="20"/>
                <w:szCs w:val="20"/>
                <w:lang w:val="en-GB" w:eastAsia="zh-CN"/>
              </w:rPr>
              <w:t>31</w:t>
            </w:r>
          </w:p>
        </w:tc>
        <w:tc>
          <w:tcPr>
            <w:tcW w:w="283" w:type="dxa"/>
            <w:tcBorders>
              <w:top w:val="single" w:sz="8" w:space="0" w:color="auto"/>
              <w:left w:val="nil"/>
              <w:bottom w:val="single" w:sz="8" w:space="0" w:color="auto"/>
              <w:right w:val="nil"/>
            </w:tcBorders>
          </w:tcPr>
          <w:p w14:paraId="109CB28E"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b/>
                <w:sz w:val="20"/>
                <w:szCs w:val="20"/>
                <w:lang w:val="en-GB" w:eastAsia="zh-CN"/>
              </w:rPr>
            </w:pPr>
          </w:p>
        </w:tc>
        <w:tc>
          <w:tcPr>
            <w:tcW w:w="1418" w:type="dxa"/>
            <w:tcBorders>
              <w:top w:val="single" w:sz="8" w:space="0" w:color="auto"/>
              <w:left w:val="nil"/>
              <w:bottom w:val="single" w:sz="8" w:space="0" w:color="auto"/>
              <w:right w:val="nil"/>
            </w:tcBorders>
            <w:vAlign w:val="center"/>
            <w:hideMark/>
          </w:tcPr>
          <w:p w14:paraId="4723C041" w14:textId="2AB5842E" w:rsidR="00823090" w:rsidRPr="00BA3888" w:rsidRDefault="00823090" w:rsidP="00547117">
            <w:pPr>
              <w:keepNext/>
              <w:keepLines/>
              <w:tabs>
                <w:tab w:val="clear" w:pos="567"/>
                <w:tab w:val="clear" w:pos="1134"/>
                <w:tab w:val="clear" w:pos="1701"/>
                <w:tab w:val="clear" w:pos="2268"/>
              </w:tabs>
              <w:snapToGrid w:val="0"/>
              <w:spacing w:before="40"/>
              <w:jc w:val="right"/>
              <w:outlineLvl w:val="2"/>
              <w:rPr>
                <w:b/>
                <w:sz w:val="20"/>
                <w:szCs w:val="20"/>
                <w:lang w:val="en-GB" w:eastAsia="zh-CN"/>
              </w:rPr>
            </w:pPr>
            <w:r w:rsidRPr="00BA3888">
              <w:rPr>
                <w:b/>
                <w:sz w:val="20"/>
                <w:szCs w:val="20"/>
                <w:lang w:val="en-GB" w:eastAsia="zh-CN"/>
              </w:rPr>
              <w:t>31</w:t>
            </w:r>
          </w:p>
        </w:tc>
        <w:tc>
          <w:tcPr>
            <w:tcW w:w="283" w:type="dxa"/>
            <w:tcBorders>
              <w:top w:val="single" w:sz="8" w:space="0" w:color="auto"/>
              <w:left w:val="nil"/>
              <w:bottom w:val="single" w:sz="8" w:space="0" w:color="auto"/>
              <w:right w:val="nil"/>
            </w:tcBorders>
          </w:tcPr>
          <w:p w14:paraId="2A86962D" w14:textId="77777777" w:rsidR="00823090" w:rsidRPr="00BA3888" w:rsidRDefault="00823090" w:rsidP="00547117">
            <w:pPr>
              <w:keepNext/>
              <w:keepLines/>
              <w:tabs>
                <w:tab w:val="clear" w:pos="567"/>
                <w:tab w:val="clear" w:pos="1134"/>
                <w:tab w:val="clear" w:pos="1701"/>
                <w:tab w:val="clear" w:pos="2268"/>
              </w:tabs>
              <w:snapToGrid w:val="0"/>
              <w:spacing w:before="40"/>
              <w:jc w:val="right"/>
              <w:outlineLvl w:val="2"/>
              <w:rPr>
                <w:b/>
                <w:bCs/>
                <w:sz w:val="20"/>
                <w:szCs w:val="20"/>
                <w:lang w:val="en-GB" w:eastAsia="ja-JP"/>
              </w:rPr>
            </w:pPr>
          </w:p>
        </w:tc>
        <w:tc>
          <w:tcPr>
            <w:tcW w:w="1418" w:type="dxa"/>
            <w:tcBorders>
              <w:top w:val="single" w:sz="8" w:space="0" w:color="auto"/>
              <w:left w:val="nil"/>
              <w:bottom w:val="single" w:sz="8" w:space="0" w:color="auto"/>
              <w:right w:val="nil"/>
            </w:tcBorders>
            <w:vAlign w:val="center"/>
          </w:tcPr>
          <w:p w14:paraId="419345D8" w14:textId="034C8B3F" w:rsidR="00823090" w:rsidRPr="00BA3888" w:rsidRDefault="00823090" w:rsidP="00547117">
            <w:pPr>
              <w:keepNext/>
              <w:keepLines/>
              <w:tabs>
                <w:tab w:val="clear" w:pos="567"/>
                <w:tab w:val="clear" w:pos="1134"/>
                <w:tab w:val="clear" w:pos="1701"/>
                <w:tab w:val="clear" w:pos="2268"/>
              </w:tabs>
              <w:snapToGrid w:val="0"/>
              <w:spacing w:before="40"/>
              <w:jc w:val="right"/>
              <w:outlineLvl w:val="2"/>
              <w:rPr>
                <w:b/>
                <w:bCs/>
                <w:sz w:val="20"/>
                <w:szCs w:val="20"/>
                <w:lang w:val="en-GB" w:eastAsia="ja-JP"/>
              </w:rPr>
            </w:pPr>
            <w:r w:rsidRPr="00BA3888">
              <w:rPr>
                <w:b/>
                <w:bCs/>
                <w:sz w:val="20"/>
                <w:szCs w:val="20"/>
                <w:lang w:val="en-GB" w:eastAsia="ja-JP"/>
              </w:rPr>
              <w:t>32</w:t>
            </w:r>
          </w:p>
        </w:tc>
      </w:tr>
      <w:tr w:rsidR="00B93A00" w:rsidRPr="00BA3888" w14:paraId="199F68FF" w14:textId="77777777" w:rsidTr="00EA09E3">
        <w:trPr>
          <w:jc w:val="center"/>
        </w:trPr>
        <w:tc>
          <w:tcPr>
            <w:tcW w:w="2693" w:type="dxa"/>
            <w:tcBorders>
              <w:top w:val="nil"/>
              <w:left w:val="nil"/>
              <w:bottom w:val="single" w:sz="8" w:space="0" w:color="auto"/>
              <w:right w:val="nil"/>
            </w:tcBorders>
            <w:vAlign w:val="center"/>
            <w:hideMark/>
          </w:tcPr>
          <w:p w14:paraId="62FDA6A5" w14:textId="5E109F7A" w:rsidR="00823090" w:rsidRPr="00BA3888" w:rsidRDefault="00547117" w:rsidP="00547117">
            <w:pPr>
              <w:keepNext/>
              <w:keepLines/>
              <w:widowControl w:val="0"/>
              <w:tabs>
                <w:tab w:val="clear" w:pos="567"/>
                <w:tab w:val="clear" w:pos="1134"/>
                <w:tab w:val="clear" w:pos="1701"/>
                <w:tab w:val="clear" w:pos="2268"/>
              </w:tabs>
              <w:autoSpaceDE w:val="0"/>
              <w:autoSpaceDN w:val="0"/>
              <w:spacing w:before="40"/>
              <w:ind w:left="29" w:firstLine="202"/>
              <w:jc w:val="left"/>
              <w:rPr>
                <w:b/>
                <w:spacing w:val="-2"/>
                <w:sz w:val="20"/>
                <w:szCs w:val="20"/>
                <w:lang w:val="en-GB" w:eastAsia="zh-CN"/>
              </w:rPr>
            </w:pPr>
            <w:r w:rsidRPr="00BA3888">
              <w:rPr>
                <w:rFonts w:hint="eastAsia"/>
                <w:b/>
                <w:spacing w:val="-2"/>
                <w:sz w:val="20"/>
                <w:szCs w:val="20"/>
                <w:lang w:val="en-GB" w:eastAsia="zh-CN"/>
              </w:rPr>
              <w:t>共计</w:t>
            </w:r>
          </w:p>
        </w:tc>
        <w:tc>
          <w:tcPr>
            <w:tcW w:w="1559" w:type="dxa"/>
            <w:tcBorders>
              <w:top w:val="nil"/>
              <w:left w:val="nil"/>
              <w:bottom w:val="single" w:sz="8" w:space="0" w:color="auto"/>
              <w:right w:val="nil"/>
            </w:tcBorders>
            <w:vAlign w:val="center"/>
            <w:hideMark/>
          </w:tcPr>
          <w:p w14:paraId="37EEF137" w14:textId="77777777" w:rsidR="00823090" w:rsidRPr="00BA3888" w:rsidRDefault="00823090" w:rsidP="00547117">
            <w:pPr>
              <w:tabs>
                <w:tab w:val="clear" w:pos="567"/>
                <w:tab w:val="clear" w:pos="1134"/>
                <w:tab w:val="clear" w:pos="1701"/>
                <w:tab w:val="clear" w:pos="2268"/>
              </w:tabs>
              <w:snapToGrid w:val="0"/>
              <w:spacing w:before="40"/>
              <w:jc w:val="right"/>
              <w:outlineLvl w:val="2"/>
              <w:rPr>
                <w:b/>
                <w:sz w:val="20"/>
                <w:szCs w:val="20"/>
                <w:lang w:val="en-GB" w:eastAsia="zh-CN"/>
              </w:rPr>
            </w:pPr>
            <w:r w:rsidRPr="00BA3888">
              <w:rPr>
                <w:b/>
                <w:sz w:val="20"/>
                <w:szCs w:val="20"/>
                <w:lang w:val="en-GB" w:eastAsia="zh-CN"/>
              </w:rPr>
              <w:t>87</w:t>
            </w:r>
          </w:p>
        </w:tc>
        <w:tc>
          <w:tcPr>
            <w:tcW w:w="284" w:type="dxa"/>
            <w:tcBorders>
              <w:top w:val="nil"/>
              <w:left w:val="nil"/>
              <w:bottom w:val="single" w:sz="8" w:space="0" w:color="auto"/>
              <w:right w:val="nil"/>
            </w:tcBorders>
          </w:tcPr>
          <w:p w14:paraId="28F99DC0" w14:textId="77777777" w:rsidR="00823090" w:rsidRPr="00BA3888" w:rsidRDefault="00823090" w:rsidP="00547117">
            <w:pPr>
              <w:tabs>
                <w:tab w:val="clear" w:pos="567"/>
                <w:tab w:val="clear" w:pos="1134"/>
                <w:tab w:val="clear" w:pos="1701"/>
                <w:tab w:val="clear" w:pos="2268"/>
              </w:tabs>
              <w:snapToGrid w:val="0"/>
              <w:spacing w:before="40"/>
              <w:jc w:val="right"/>
              <w:outlineLvl w:val="2"/>
              <w:rPr>
                <w:b/>
                <w:sz w:val="20"/>
                <w:szCs w:val="20"/>
                <w:lang w:val="en-GB" w:eastAsia="zh-CN"/>
              </w:rPr>
            </w:pPr>
          </w:p>
        </w:tc>
        <w:tc>
          <w:tcPr>
            <w:tcW w:w="1276" w:type="dxa"/>
            <w:tcBorders>
              <w:top w:val="nil"/>
              <w:left w:val="nil"/>
              <w:bottom w:val="single" w:sz="8" w:space="0" w:color="auto"/>
              <w:right w:val="nil"/>
            </w:tcBorders>
            <w:vAlign w:val="center"/>
            <w:hideMark/>
          </w:tcPr>
          <w:p w14:paraId="64A8ACAF" w14:textId="71BE34B9" w:rsidR="00823090" w:rsidRPr="00BA3888" w:rsidRDefault="00823090" w:rsidP="00547117">
            <w:pPr>
              <w:tabs>
                <w:tab w:val="clear" w:pos="567"/>
                <w:tab w:val="clear" w:pos="1134"/>
                <w:tab w:val="clear" w:pos="1701"/>
                <w:tab w:val="clear" w:pos="2268"/>
              </w:tabs>
              <w:snapToGrid w:val="0"/>
              <w:spacing w:before="40"/>
              <w:jc w:val="right"/>
              <w:outlineLvl w:val="2"/>
              <w:rPr>
                <w:b/>
                <w:sz w:val="20"/>
                <w:szCs w:val="20"/>
                <w:lang w:val="en-GB" w:eastAsia="zh-CN"/>
              </w:rPr>
            </w:pPr>
            <w:r w:rsidRPr="00BA3888">
              <w:rPr>
                <w:b/>
                <w:sz w:val="20"/>
                <w:szCs w:val="20"/>
                <w:lang w:val="en-GB" w:eastAsia="zh-CN"/>
              </w:rPr>
              <w:t>87</w:t>
            </w:r>
          </w:p>
        </w:tc>
        <w:tc>
          <w:tcPr>
            <w:tcW w:w="283" w:type="dxa"/>
            <w:tcBorders>
              <w:top w:val="nil"/>
              <w:left w:val="nil"/>
              <w:bottom w:val="single" w:sz="8" w:space="0" w:color="auto"/>
              <w:right w:val="nil"/>
            </w:tcBorders>
          </w:tcPr>
          <w:p w14:paraId="0C38CED1" w14:textId="77777777" w:rsidR="00823090" w:rsidRPr="00BA3888" w:rsidRDefault="00823090" w:rsidP="00547117">
            <w:pPr>
              <w:tabs>
                <w:tab w:val="clear" w:pos="567"/>
                <w:tab w:val="clear" w:pos="1134"/>
                <w:tab w:val="clear" w:pos="1701"/>
                <w:tab w:val="clear" w:pos="2268"/>
              </w:tabs>
              <w:snapToGrid w:val="0"/>
              <w:spacing w:before="40"/>
              <w:jc w:val="right"/>
              <w:outlineLvl w:val="2"/>
              <w:rPr>
                <w:b/>
                <w:sz w:val="20"/>
                <w:szCs w:val="20"/>
                <w:lang w:val="en-GB" w:eastAsia="zh-CN"/>
              </w:rPr>
            </w:pPr>
          </w:p>
        </w:tc>
        <w:tc>
          <w:tcPr>
            <w:tcW w:w="1418" w:type="dxa"/>
            <w:tcBorders>
              <w:top w:val="nil"/>
              <w:left w:val="nil"/>
              <w:bottom w:val="single" w:sz="8" w:space="0" w:color="auto"/>
              <w:right w:val="nil"/>
            </w:tcBorders>
            <w:vAlign w:val="center"/>
            <w:hideMark/>
          </w:tcPr>
          <w:p w14:paraId="35F5B062" w14:textId="5AF1E05A" w:rsidR="00823090" w:rsidRPr="00BA3888" w:rsidRDefault="00823090" w:rsidP="00547117">
            <w:pPr>
              <w:tabs>
                <w:tab w:val="clear" w:pos="567"/>
                <w:tab w:val="clear" w:pos="1134"/>
                <w:tab w:val="clear" w:pos="1701"/>
                <w:tab w:val="clear" w:pos="2268"/>
              </w:tabs>
              <w:snapToGrid w:val="0"/>
              <w:spacing w:before="40"/>
              <w:jc w:val="right"/>
              <w:outlineLvl w:val="2"/>
              <w:rPr>
                <w:b/>
                <w:sz w:val="20"/>
                <w:szCs w:val="20"/>
                <w:lang w:val="en-GB" w:eastAsia="zh-CN"/>
              </w:rPr>
            </w:pPr>
            <w:r w:rsidRPr="00BA3888">
              <w:rPr>
                <w:b/>
                <w:sz w:val="20"/>
                <w:szCs w:val="20"/>
                <w:lang w:val="en-GB" w:eastAsia="zh-CN"/>
              </w:rPr>
              <w:t>87</w:t>
            </w:r>
          </w:p>
        </w:tc>
        <w:tc>
          <w:tcPr>
            <w:tcW w:w="283" w:type="dxa"/>
            <w:tcBorders>
              <w:top w:val="nil"/>
              <w:left w:val="nil"/>
              <w:bottom w:val="single" w:sz="8" w:space="0" w:color="auto"/>
              <w:right w:val="nil"/>
            </w:tcBorders>
          </w:tcPr>
          <w:p w14:paraId="05F7041F" w14:textId="77777777" w:rsidR="00823090" w:rsidRPr="00BA3888" w:rsidRDefault="00823090" w:rsidP="00547117">
            <w:pPr>
              <w:tabs>
                <w:tab w:val="clear" w:pos="567"/>
                <w:tab w:val="clear" w:pos="1134"/>
                <w:tab w:val="clear" w:pos="1701"/>
                <w:tab w:val="clear" w:pos="2268"/>
              </w:tabs>
              <w:snapToGrid w:val="0"/>
              <w:spacing w:before="40"/>
              <w:jc w:val="right"/>
              <w:outlineLvl w:val="2"/>
              <w:rPr>
                <w:b/>
                <w:bCs/>
                <w:sz w:val="20"/>
                <w:szCs w:val="20"/>
                <w:lang w:val="en-GB" w:eastAsia="ja-JP"/>
              </w:rPr>
            </w:pPr>
          </w:p>
        </w:tc>
        <w:tc>
          <w:tcPr>
            <w:tcW w:w="1418" w:type="dxa"/>
            <w:tcBorders>
              <w:top w:val="nil"/>
              <w:left w:val="nil"/>
              <w:bottom w:val="single" w:sz="8" w:space="0" w:color="auto"/>
              <w:right w:val="nil"/>
            </w:tcBorders>
            <w:vAlign w:val="center"/>
          </w:tcPr>
          <w:p w14:paraId="2D7C6E47" w14:textId="1B116907" w:rsidR="00823090" w:rsidRPr="00BA3888" w:rsidRDefault="00823090" w:rsidP="00547117">
            <w:pPr>
              <w:tabs>
                <w:tab w:val="clear" w:pos="567"/>
                <w:tab w:val="clear" w:pos="1134"/>
                <w:tab w:val="clear" w:pos="1701"/>
                <w:tab w:val="clear" w:pos="2268"/>
              </w:tabs>
              <w:snapToGrid w:val="0"/>
              <w:spacing w:before="40"/>
              <w:jc w:val="right"/>
              <w:outlineLvl w:val="2"/>
              <w:rPr>
                <w:b/>
                <w:bCs/>
                <w:sz w:val="20"/>
                <w:szCs w:val="20"/>
                <w:lang w:val="en-GB" w:eastAsia="ja-JP"/>
              </w:rPr>
            </w:pPr>
            <w:r w:rsidRPr="00BA3888">
              <w:rPr>
                <w:b/>
                <w:bCs/>
                <w:sz w:val="20"/>
                <w:szCs w:val="20"/>
                <w:lang w:val="en-GB" w:eastAsia="ja-JP"/>
              </w:rPr>
              <w:t>97</w:t>
            </w:r>
          </w:p>
        </w:tc>
      </w:tr>
    </w:tbl>
    <w:p w14:paraId="138BB1E4" w14:textId="5934C088" w:rsidR="00552F57" w:rsidRPr="00BA3888" w:rsidRDefault="00547117" w:rsidP="007B2530">
      <w:pPr>
        <w:pStyle w:val="ListParagraph"/>
        <w:tabs>
          <w:tab w:val="clear" w:pos="567"/>
          <w:tab w:val="clear" w:pos="1134"/>
          <w:tab w:val="clear" w:pos="1701"/>
          <w:tab w:val="clear" w:pos="2268"/>
        </w:tabs>
        <w:spacing w:before="120"/>
        <w:ind w:left="851"/>
        <w:rPr>
          <w:sz w:val="16"/>
          <w:szCs w:val="16"/>
          <w:lang w:val="en-GB" w:eastAsia="zh-CN"/>
        </w:rPr>
      </w:pPr>
      <w:r w:rsidRPr="00BA3888">
        <w:rPr>
          <w:rFonts w:ascii="KaiTi" w:eastAsia="KaiTi" w:hAnsi="KaiTi" w:hint="eastAsia"/>
          <w:sz w:val="16"/>
          <w:szCs w:val="16"/>
          <w:lang w:val="en-GB" w:eastAsia="zh-CN"/>
        </w:rPr>
        <w:t>英文缩写：</w:t>
      </w:r>
      <w:r w:rsidRPr="00BA3888">
        <w:rPr>
          <w:sz w:val="16"/>
          <w:szCs w:val="16"/>
          <w:lang w:val="en-GB" w:eastAsia="zh-CN"/>
        </w:rPr>
        <w:t xml:space="preserve"> D</w:t>
      </w:r>
      <w:r w:rsidR="00203B85" w:rsidRPr="00BA3888">
        <w:rPr>
          <w:rFonts w:hint="eastAsia"/>
          <w:sz w:val="16"/>
          <w:szCs w:val="16"/>
          <w:lang w:val="en-GB" w:eastAsia="zh-CN"/>
        </w:rPr>
        <w:t>-</w:t>
      </w:r>
      <w:r w:rsidRPr="00BA3888">
        <w:rPr>
          <w:rFonts w:hint="eastAsia"/>
          <w:sz w:val="16"/>
          <w:szCs w:val="16"/>
          <w:lang w:val="en-GB" w:eastAsia="zh-CN"/>
        </w:rPr>
        <w:t>主任；</w:t>
      </w:r>
      <w:r w:rsidRPr="00BA3888">
        <w:rPr>
          <w:sz w:val="16"/>
          <w:szCs w:val="16"/>
          <w:lang w:val="en-GB" w:eastAsia="zh-CN"/>
        </w:rPr>
        <w:t xml:space="preserve"> P</w:t>
      </w:r>
      <w:r w:rsidR="00203B85" w:rsidRPr="00BA3888">
        <w:rPr>
          <w:rFonts w:hint="eastAsia"/>
          <w:sz w:val="16"/>
          <w:szCs w:val="16"/>
          <w:lang w:val="en-GB" w:eastAsia="zh-CN"/>
        </w:rPr>
        <w:t>-</w:t>
      </w:r>
      <w:r w:rsidRPr="00BA3888">
        <w:rPr>
          <w:rFonts w:hint="eastAsia"/>
          <w:sz w:val="16"/>
          <w:szCs w:val="16"/>
          <w:lang w:val="en-GB" w:eastAsia="zh-CN"/>
        </w:rPr>
        <w:t>专业工作人员。</w:t>
      </w:r>
    </w:p>
    <w:p w14:paraId="263AED3B" w14:textId="77777777" w:rsidR="00547117" w:rsidRPr="00B93A00" w:rsidRDefault="00547117" w:rsidP="007B2530">
      <w:pPr>
        <w:pStyle w:val="ListParagraph"/>
        <w:tabs>
          <w:tab w:val="clear" w:pos="567"/>
          <w:tab w:val="clear" w:pos="1134"/>
          <w:tab w:val="clear" w:pos="1701"/>
          <w:tab w:val="clear" w:pos="2268"/>
        </w:tabs>
        <w:spacing w:before="120"/>
        <w:ind w:left="851"/>
        <w:rPr>
          <w:sz w:val="18"/>
          <w:szCs w:val="18"/>
          <w:lang w:val="en-GB" w:eastAsia="zh-CN"/>
        </w:rPr>
      </w:pPr>
    </w:p>
    <w:p w14:paraId="7D006F77" w14:textId="175B3BB0" w:rsidR="1B8D2185" w:rsidRPr="003E049F" w:rsidRDefault="00620B52" w:rsidP="007B2530">
      <w:pPr>
        <w:pStyle w:val="CBDNormalNumber"/>
        <w:tabs>
          <w:tab w:val="clear" w:pos="567"/>
          <w:tab w:val="clear" w:pos="1134"/>
          <w:tab w:val="clear" w:pos="1701"/>
          <w:tab w:val="clear" w:pos="2268"/>
          <w:tab w:val="clear" w:pos="2835"/>
          <w:tab w:val="clear" w:pos="3402"/>
          <w:tab w:val="clear" w:pos="3969"/>
        </w:tabs>
        <w:rPr>
          <w:sz w:val="24"/>
          <w:lang w:eastAsia="zh-CN"/>
        </w:rPr>
      </w:pPr>
      <w:r w:rsidRPr="00620B52">
        <w:rPr>
          <w:rFonts w:hint="eastAsia"/>
          <w:sz w:val="24"/>
          <w:lang w:val="en-US" w:eastAsia="zh-CN"/>
        </w:rPr>
        <w:t>虽然通过调动现有员额显著提高了效率和成效，在落实《昆蒙框架》执行</w:t>
      </w:r>
      <w:r w:rsidR="00AE573E">
        <w:rPr>
          <w:rFonts w:hint="eastAsia"/>
          <w:sz w:val="24"/>
          <w:lang w:val="en-US" w:eastAsia="zh-CN"/>
        </w:rPr>
        <w:t>工作的</w:t>
      </w:r>
      <w:r w:rsidRPr="00620B52">
        <w:rPr>
          <w:rFonts w:hint="eastAsia"/>
          <w:sz w:val="24"/>
          <w:lang w:val="en-US" w:eastAsia="zh-CN"/>
        </w:rPr>
        <w:t>优先事项方面尤其如此，但调整后的结构仍然缺少为充分开展执行工作而拟议</w:t>
      </w:r>
      <w:r>
        <w:rPr>
          <w:rFonts w:hint="eastAsia"/>
          <w:sz w:val="24"/>
          <w:lang w:val="en-US" w:eastAsia="zh-CN"/>
        </w:rPr>
        <w:t>新增</w:t>
      </w:r>
      <w:r w:rsidRPr="00620B52">
        <w:rPr>
          <w:rFonts w:hint="eastAsia"/>
          <w:sz w:val="24"/>
          <w:lang w:val="en-US" w:eastAsia="zh-CN"/>
        </w:rPr>
        <w:t>的</w:t>
      </w:r>
      <w:r w:rsidRPr="00620B52">
        <w:rPr>
          <w:rFonts w:hint="eastAsia"/>
          <w:sz w:val="24"/>
          <w:lang w:val="en-US" w:eastAsia="zh-CN"/>
        </w:rPr>
        <w:t>10</w:t>
      </w:r>
      <w:r w:rsidRPr="00620B52">
        <w:rPr>
          <w:rFonts w:hint="eastAsia"/>
          <w:sz w:val="24"/>
          <w:lang w:val="en-US" w:eastAsia="zh-CN"/>
        </w:rPr>
        <w:t>个员额（</w:t>
      </w:r>
      <w:r w:rsidRPr="00620B52">
        <w:rPr>
          <w:rFonts w:hint="eastAsia"/>
          <w:sz w:val="24"/>
          <w:lang w:val="en-US" w:eastAsia="zh-CN"/>
        </w:rPr>
        <w:t>2</w:t>
      </w:r>
      <w:r w:rsidRPr="00620B52">
        <w:rPr>
          <w:rFonts w:hint="eastAsia"/>
          <w:sz w:val="24"/>
          <w:lang w:val="en-US" w:eastAsia="zh-CN"/>
        </w:rPr>
        <w:t>个</w:t>
      </w:r>
      <w:r w:rsidRPr="00620B52">
        <w:rPr>
          <w:rFonts w:hint="eastAsia"/>
          <w:sz w:val="24"/>
          <w:lang w:val="en-US" w:eastAsia="zh-CN"/>
        </w:rPr>
        <w:t>P-4</w:t>
      </w:r>
      <w:r w:rsidRPr="00620B52">
        <w:rPr>
          <w:rFonts w:hint="eastAsia"/>
          <w:sz w:val="24"/>
          <w:lang w:val="en-US" w:eastAsia="zh-CN"/>
        </w:rPr>
        <w:t>、</w:t>
      </w:r>
      <w:r w:rsidRPr="00620B52">
        <w:rPr>
          <w:rFonts w:hint="eastAsia"/>
          <w:sz w:val="24"/>
          <w:lang w:val="en-US" w:eastAsia="zh-CN"/>
        </w:rPr>
        <w:t>3</w:t>
      </w:r>
      <w:r w:rsidRPr="00620B52">
        <w:rPr>
          <w:rFonts w:hint="eastAsia"/>
          <w:sz w:val="24"/>
          <w:lang w:val="en-US" w:eastAsia="zh-CN"/>
        </w:rPr>
        <w:t>个</w:t>
      </w:r>
      <w:r w:rsidRPr="00620B52">
        <w:rPr>
          <w:rFonts w:hint="eastAsia"/>
          <w:sz w:val="24"/>
          <w:lang w:val="en-US" w:eastAsia="zh-CN"/>
        </w:rPr>
        <w:t>P-3</w:t>
      </w:r>
      <w:r w:rsidRPr="00620B52">
        <w:rPr>
          <w:rFonts w:hint="eastAsia"/>
          <w:sz w:val="24"/>
          <w:lang w:val="en-US" w:eastAsia="zh-CN"/>
        </w:rPr>
        <w:t>、</w:t>
      </w:r>
      <w:r w:rsidRPr="00620B52">
        <w:rPr>
          <w:rFonts w:hint="eastAsia"/>
          <w:sz w:val="24"/>
          <w:lang w:val="en-US" w:eastAsia="zh-CN"/>
        </w:rPr>
        <w:t>4</w:t>
      </w:r>
      <w:r w:rsidRPr="00620B52">
        <w:rPr>
          <w:rFonts w:hint="eastAsia"/>
          <w:sz w:val="24"/>
          <w:lang w:val="en-US" w:eastAsia="zh-CN"/>
        </w:rPr>
        <w:t>个</w:t>
      </w:r>
      <w:r w:rsidRPr="00620B52">
        <w:rPr>
          <w:rFonts w:hint="eastAsia"/>
          <w:sz w:val="24"/>
          <w:lang w:val="en-US" w:eastAsia="zh-CN"/>
        </w:rPr>
        <w:t>P-2</w:t>
      </w:r>
      <w:r w:rsidRPr="00620B52">
        <w:rPr>
          <w:rFonts w:hint="eastAsia"/>
          <w:sz w:val="24"/>
          <w:lang w:val="en-US" w:eastAsia="zh-CN"/>
        </w:rPr>
        <w:t>、</w:t>
      </w:r>
      <w:r w:rsidRPr="00620B52">
        <w:rPr>
          <w:rFonts w:hint="eastAsia"/>
          <w:sz w:val="24"/>
          <w:lang w:val="en-US" w:eastAsia="zh-CN"/>
        </w:rPr>
        <w:t>1</w:t>
      </w:r>
      <w:r w:rsidRPr="00620B52">
        <w:rPr>
          <w:rFonts w:hint="eastAsia"/>
          <w:sz w:val="24"/>
          <w:lang w:val="en-US" w:eastAsia="zh-CN"/>
        </w:rPr>
        <w:t>个一般事务）。建立新结构（见附件）是为了关注职能审查建议中与秘书处的核心任务规定有关的重要方面，以及秘书处对各国的执行工作所提供支持的重要方面。表</w:t>
      </w:r>
      <w:r w:rsidRPr="00620B52">
        <w:rPr>
          <w:rFonts w:hint="eastAsia"/>
          <w:sz w:val="24"/>
          <w:lang w:val="en-US" w:eastAsia="zh-CN"/>
        </w:rPr>
        <w:t>5</w:t>
      </w:r>
      <w:r w:rsidRPr="00620B52">
        <w:rPr>
          <w:rFonts w:hint="eastAsia"/>
          <w:sz w:val="24"/>
          <w:lang w:val="en-US" w:eastAsia="zh-CN"/>
        </w:rPr>
        <w:t>是拟议员额及其各自职位安排的概览。第三节在安排设置每个员额的相关组织单位下详细说明了每个员额的相关职能和职责，职能审查进度报告</w:t>
      </w:r>
      <w:r w:rsidRPr="003E049F">
        <w:rPr>
          <w:rStyle w:val="FootnoteReference"/>
          <w:sz w:val="24"/>
        </w:rPr>
        <w:footnoteReference w:id="9"/>
      </w:r>
      <w:r w:rsidRPr="00620B52">
        <w:rPr>
          <w:rFonts w:hint="eastAsia"/>
          <w:sz w:val="24"/>
          <w:lang w:val="en-US" w:eastAsia="zh-CN"/>
        </w:rPr>
        <w:t>则就此做了进一步阐述。</w:t>
      </w:r>
      <w:r w:rsidR="0B36CB7D" w:rsidRPr="003E049F">
        <w:rPr>
          <w:sz w:val="24"/>
          <w:lang w:eastAsia="zh-CN"/>
        </w:rPr>
        <w:t xml:space="preserve"> </w:t>
      </w:r>
    </w:p>
    <w:p w14:paraId="3248AE6C" w14:textId="14C43A3E" w:rsidR="78712D5F" w:rsidRPr="003E049F" w:rsidRDefault="00620B52" w:rsidP="007B2530">
      <w:pPr>
        <w:pStyle w:val="CBDNormalNumber"/>
        <w:tabs>
          <w:tab w:val="clear" w:pos="567"/>
          <w:tab w:val="clear" w:pos="1134"/>
          <w:tab w:val="clear" w:pos="1701"/>
          <w:tab w:val="clear" w:pos="2268"/>
          <w:tab w:val="clear" w:pos="2835"/>
          <w:tab w:val="clear" w:pos="3402"/>
          <w:tab w:val="clear" w:pos="3969"/>
        </w:tabs>
        <w:rPr>
          <w:sz w:val="24"/>
          <w:lang w:eastAsia="zh-CN"/>
        </w:rPr>
      </w:pPr>
      <w:r w:rsidRPr="00620B52">
        <w:rPr>
          <w:rFonts w:hint="eastAsia"/>
          <w:sz w:val="24"/>
          <w:lang w:val="en-US" w:eastAsia="zh-CN"/>
        </w:rPr>
        <w:t>表</w:t>
      </w:r>
      <w:r w:rsidRPr="00620B52">
        <w:rPr>
          <w:rFonts w:hint="eastAsia"/>
          <w:sz w:val="24"/>
          <w:lang w:val="en-US" w:eastAsia="zh-CN"/>
        </w:rPr>
        <w:t>5</w:t>
      </w:r>
      <w:r w:rsidRPr="00620B52">
        <w:rPr>
          <w:rFonts w:hint="eastAsia"/>
          <w:sz w:val="24"/>
          <w:lang w:val="en-US" w:eastAsia="zh-CN"/>
        </w:rPr>
        <w:t>按职等和所属股、科、司提供了在每个构成部分下请求</w:t>
      </w:r>
      <w:r>
        <w:rPr>
          <w:rFonts w:hint="eastAsia"/>
          <w:sz w:val="24"/>
          <w:lang w:val="en-US" w:eastAsia="zh-CN"/>
        </w:rPr>
        <w:t>新增</w:t>
      </w:r>
      <w:r w:rsidRPr="00620B52">
        <w:rPr>
          <w:rFonts w:hint="eastAsia"/>
          <w:sz w:val="24"/>
          <w:lang w:val="en-US" w:eastAsia="zh-CN"/>
        </w:rPr>
        <w:t>的拟议员额概览。</w:t>
      </w:r>
    </w:p>
    <w:p w14:paraId="3DBB9061" w14:textId="41B5FF2E" w:rsidR="1AFD86D4" w:rsidRPr="003E049F" w:rsidRDefault="00620B52" w:rsidP="007B2530">
      <w:pPr>
        <w:pStyle w:val="CBDTableTitle"/>
        <w:tabs>
          <w:tab w:val="clear" w:pos="567"/>
          <w:tab w:val="clear" w:pos="1134"/>
          <w:tab w:val="clear" w:pos="1701"/>
          <w:tab w:val="clear" w:pos="2268"/>
          <w:tab w:val="clear" w:pos="2835"/>
          <w:tab w:val="clear" w:pos="3402"/>
        </w:tabs>
        <w:spacing w:before="240"/>
        <w:ind w:left="490"/>
        <w:rPr>
          <w:bCs/>
          <w:sz w:val="24"/>
          <w:lang w:val="en-GB" w:eastAsia="zh-CN"/>
        </w:rPr>
      </w:pPr>
      <w:r>
        <w:rPr>
          <w:rFonts w:hint="eastAsia"/>
          <w:b w:val="0"/>
          <w:bCs/>
          <w:sz w:val="24"/>
          <w:lang w:val="en-GB" w:eastAsia="zh-CN"/>
        </w:rPr>
        <w:t>表</w:t>
      </w:r>
      <w:r w:rsidR="5FBDDBEB" w:rsidRPr="003E049F">
        <w:rPr>
          <w:b w:val="0"/>
          <w:bCs/>
          <w:sz w:val="24"/>
          <w:lang w:val="en-GB" w:eastAsia="zh-CN"/>
        </w:rPr>
        <w:t>5</w:t>
      </w:r>
      <w:r w:rsidR="00CC675B" w:rsidRPr="003E049F">
        <w:rPr>
          <w:b w:val="0"/>
          <w:sz w:val="24"/>
          <w:lang w:val="en-GB" w:eastAsia="zh-CN"/>
        </w:rPr>
        <w:br/>
      </w:r>
      <w:r>
        <w:rPr>
          <w:rFonts w:hint="eastAsia"/>
          <w:sz w:val="24"/>
          <w:lang w:val="en-GB" w:eastAsia="zh-CN"/>
        </w:rPr>
        <w:t>每个单位的拟议新增员额资源</w:t>
      </w:r>
    </w:p>
    <w:tbl>
      <w:tblPr>
        <w:tblW w:w="9641" w:type="dxa"/>
        <w:tblInd w:w="490" w:type="dxa"/>
        <w:tblLook w:val="0480" w:firstRow="0" w:lastRow="0" w:firstColumn="1" w:lastColumn="0" w:noHBand="0" w:noVBand="1"/>
      </w:tblPr>
      <w:tblGrid>
        <w:gridCol w:w="1130"/>
        <w:gridCol w:w="3264"/>
        <w:gridCol w:w="3827"/>
        <w:gridCol w:w="1420"/>
      </w:tblGrid>
      <w:tr w:rsidR="285AA94B" w:rsidRPr="00620B52" w14:paraId="0038402A" w14:textId="77777777" w:rsidTr="004178A9">
        <w:trPr>
          <w:tblHeader/>
        </w:trPr>
        <w:tc>
          <w:tcPr>
            <w:tcW w:w="1130"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bottom"/>
          </w:tcPr>
          <w:p w14:paraId="340D72BF" w14:textId="561B08C6" w:rsidR="285AA94B" w:rsidRPr="00620B52" w:rsidRDefault="00620B52" w:rsidP="00620B52">
            <w:pPr>
              <w:tabs>
                <w:tab w:val="clear" w:pos="567"/>
                <w:tab w:val="clear" w:pos="1134"/>
                <w:tab w:val="clear" w:pos="1701"/>
                <w:tab w:val="clear" w:pos="2268"/>
              </w:tabs>
              <w:spacing w:before="40"/>
              <w:jc w:val="left"/>
              <w:rPr>
                <w:rFonts w:eastAsia="KaiTi"/>
                <w:sz w:val="20"/>
                <w:szCs w:val="20"/>
                <w:lang w:val="en-GB"/>
              </w:rPr>
            </w:pPr>
            <w:r>
              <w:rPr>
                <w:rFonts w:eastAsia="KaiTi" w:hint="eastAsia"/>
                <w:sz w:val="20"/>
                <w:szCs w:val="20"/>
                <w:lang w:val="en-GB" w:eastAsia="zh-CN"/>
              </w:rPr>
              <w:t>职等</w:t>
            </w:r>
          </w:p>
        </w:tc>
        <w:tc>
          <w:tcPr>
            <w:tcW w:w="3264"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bottom"/>
          </w:tcPr>
          <w:p w14:paraId="6FD89188" w14:textId="7A6793E2" w:rsidR="5BC5D677" w:rsidRPr="00620B52" w:rsidRDefault="00620B52" w:rsidP="00620B52">
            <w:pPr>
              <w:tabs>
                <w:tab w:val="clear" w:pos="567"/>
                <w:tab w:val="clear" w:pos="1134"/>
                <w:tab w:val="clear" w:pos="1701"/>
                <w:tab w:val="clear" w:pos="2268"/>
              </w:tabs>
              <w:spacing w:before="40"/>
              <w:jc w:val="left"/>
              <w:rPr>
                <w:rFonts w:eastAsia="KaiTi"/>
                <w:b/>
                <w:bCs/>
                <w:sz w:val="20"/>
                <w:szCs w:val="20"/>
                <w:lang w:val="en-GB"/>
              </w:rPr>
            </w:pPr>
            <w:r>
              <w:rPr>
                <w:rFonts w:eastAsia="KaiTi" w:hint="eastAsia"/>
                <w:sz w:val="20"/>
                <w:szCs w:val="20"/>
                <w:lang w:val="en-GB" w:eastAsia="zh-CN"/>
              </w:rPr>
              <w:t>司</w:t>
            </w:r>
            <w:r w:rsidR="51D2E0AA" w:rsidRPr="00620B52">
              <w:rPr>
                <w:rFonts w:eastAsia="KaiTi"/>
                <w:sz w:val="20"/>
                <w:szCs w:val="20"/>
                <w:lang w:val="en-GB"/>
              </w:rPr>
              <w:t>/</w:t>
            </w:r>
            <w:r>
              <w:rPr>
                <w:rFonts w:eastAsia="KaiTi" w:hint="eastAsia"/>
                <w:sz w:val="20"/>
                <w:szCs w:val="20"/>
                <w:lang w:val="en-GB" w:eastAsia="zh-CN"/>
              </w:rPr>
              <w:t>科</w:t>
            </w:r>
          </w:p>
        </w:tc>
        <w:tc>
          <w:tcPr>
            <w:tcW w:w="3827"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bottom"/>
          </w:tcPr>
          <w:p w14:paraId="3EDDB065" w14:textId="4FDB9646" w:rsidR="5BC5D677" w:rsidRPr="00620B52" w:rsidRDefault="00620B52" w:rsidP="00620B52">
            <w:pPr>
              <w:tabs>
                <w:tab w:val="clear" w:pos="567"/>
                <w:tab w:val="clear" w:pos="1134"/>
                <w:tab w:val="clear" w:pos="1701"/>
                <w:tab w:val="clear" w:pos="2268"/>
              </w:tabs>
              <w:spacing w:before="40"/>
              <w:jc w:val="left"/>
              <w:rPr>
                <w:rFonts w:eastAsia="KaiTi"/>
                <w:sz w:val="20"/>
                <w:szCs w:val="20"/>
                <w:lang w:val="en-GB"/>
              </w:rPr>
            </w:pPr>
            <w:r>
              <w:rPr>
                <w:rFonts w:eastAsia="KaiTi" w:hint="eastAsia"/>
                <w:sz w:val="20"/>
                <w:szCs w:val="20"/>
                <w:lang w:val="en-GB" w:eastAsia="zh-CN"/>
              </w:rPr>
              <w:t>股</w:t>
            </w:r>
          </w:p>
        </w:tc>
        <w:tc>
          <w:tcPr>
            <w:tcW w:w="1420"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bottom"/>
          </w:tcPr>
          <w:p w14:paraId="60AD3C8A" w14:textId="25B0B84C" w:rsidR="5BC5D677" w:rsidRPr="00620B52" w:rsidRDefault="51D2E0AA" w:rsidP="00620B52">
            <w:pPr>
              <w:tabs>
                <w:tab w:val="clear" w:pos="567"/>
                <w:tab w:val="clear" w:pos="1134"/>
                <w:tab w:val="clear" w:pos="1701"/>
                <w:tab w:val="clear" w:pos="2268"/>
              </w:tabs>
              <w:spacing w:before="40"/>
              <w:jc w:val="right"/>
              <w:rPr>
                <w:rFonts w:eastAsia="KaiTi"/>
                <w:sz w:val="20"/>
                <w:szCs w:val="20"/>
                <w:lang w:val="en-GB"/>
              </w:rPr>
            </w:pPr>
            <w:r w:rsidRPr="00620B52">
              <w:rPr>
                <w:rFonts w:eastAsia="KaiTi"/>
                <w:sz w:val="20"/>
                <w:szCs w:val="20"/>
                <w:lang w:val="en-GB"/>
              </w:rPr>
              <w:t>2027–2028</w:t>
            </w:r>
            <w:r w:rsidR="005F1E41">
              <w:rPr>
                <w:rFonts w:eastAsia="KaiTi" w:hint="eastAsia"/>
                <w:sz w:val="20"/>
                <w:szCs w:val="20"/>
                <w:lang w:val="en-GB" w:eastAsia="zh-CN"/>
              </w:rPr>
              <w:t>年拟议资源</w:t>
            </w:r>
          </w:p>
        </w:tc>
      </w:tr>
      <w:tr w:rsidR="285AA94B" w:rsidRPr="00620B52" w14:paraId="49680073" w14:textId="77777777" w:rsidTr="007425AD">
        <w:tc>
          <w:tcPr>
            <w:tcW w:w="4394" w:type="dxa"/>
            <w:gridSpan w:val="2"/>
            <w:tcBorders>
              <w:top w:val="none" w:sz="8" w:space="0" w:color="000000" w:themeColor="text1"/>
              <w:left w:val="none" w:sz="4" w:space="0" w:color="000000" w:themeColor="text1"/>
              <w:bottom w:val="none" w:sz="4" w:space="0" w:color="000000" w:themeColor="text1"/>
              <w:right w:val="none" w:sz="4" w:space="0" w:color="000000" w:themeColor="text1"/>
            </w:tcBorders>
            <w:tcMar>
              <w:left w:w="108" w:type="dxa"/>
              <w:right w:w="108" w:type="dxa"/>
            </w:tcMar>
          </w:tcPr>
          <w:p w14:paraId="0F1C1FDE" w14:textId="11CD0248" w:rsidR="285AA94B" w:rsidRPr="00620B52" w:rsidRDefault="285AA94B" w:rsidP="00620B52">
            <w:pPr>
              <w:tabs>
                <w:tab w:val="clear" w:pos="567"/>
                <w:tab w:val="clear" w:pos="1134"/>
                <w:tab w:val="clear" w:pos="1701"/>
                <w:tab w:val="clear" w:pos="2268"/>
              </w:tabs>
              <w:spacing w:before="40"/>
              <w:jc w:val="left"/>
              <w:rPr>
                <w:sz w:val="20"/>
                <w:szCs w:val="20"/>
                <w:lang w:val="en-GB"/>
              </w:rPr>
            </w:pPr>
            <w:r w:rsidRPr="00620B52">
              <w:rPr>
                <w:b/>
                <w:bCs/>
                <w:sz w:val="20"/>
                <w:szCs w:val="20"/>
                <w:lang w:val="en-GB"/>
              </w:rPr>
              <w:t xml:space="preserve">B. </w:t>
            </w:r>
            <w:r w:rsidR="00864931">
              <w:rPr>
                <w:rFonts w:hint="eastAsia"/>
                <w:b/>
                <w:bCs/>
                <w:sz w:val="20"/>
                <w:szCs w:val="20"/>
                <w:lang w:val="en-GB" w:eastAsia="zh-CN"/>
              </w:rPr>
              <w:t xml:space="preserve"> </w:t>
            </w:r>
            <w:proofErr w:type="spellStart"/>
            <w:r w:rsidR="00620B52" w:rsidRPr="00620B52">
              <w:rPr>
                <w:b/>
                <w:bCs/>
                <w:sz w:val="20"/>
                <w:szCs w:val="20"/>
              </w:rPr>
              <w:t>行政领导和管理</w:t>
            </w:r>
            <w:proofErr w:type="spellEnd"/>
          </w:p>
        </w:tc>
        <w:tc>
          <w:tcPr>
            <w:tcW w:w="3827" w:type="dxa"/>
            <w:tcBorders>
              <w:top w:val="single" w:sz="8" w:space="0" w:color="000000" w:themeColor="text1"/>
              <w:left w:val="none" w:sz="4" w:space="0" w:color="000000" w:themeColor="text1"/>
            </w:tcBorders>
            <w:tcMar>
              <w:left w:w="108" w:type="dxa"/>
              <w:right w:w="108" w:type="dxa"/>
            </w:tcMar>
          </w:tcPr>
          <w:p w14:paraId="35F8030C" w14:textId="7949D9A9" w:rsidR="285AA94B" w:rsidRPr="00620B52" w:rsidRDefault="285AA94B" w:rsidP="00620B52">
            <w:pPr>
              <w:tabs>
                <w:tab w:val="clear" w:pos="567"/>
                <w:tab w:val="clear" w:pos="1134"/>
                <w:tab w:val="clear" w:pos="1701"/>
                <w:tab w:val="clear" w:pos="2268"/>
              </w:tabs>
              <w:spacing w:before="40"/>
              <w:jc w:val="left"/>
              <w:rPr>
                <w:sz w:val="20"/>
                <w:szCs w:val="20"/>
                <w:lang w:val="en-GB"/>
              </w:rPr>
            </w:pPr>
            <w:r w:rsidRPr="00620B52">
              <w:rPr>
                <w:sz w:val="20"/>
                <w:szCs w:val="20"/>
                <w:lang w:val="en-GB"/>
              </w:rPr>
              <w:t xml:space="preserve"> </w:t>
            </w:r>
          </w:p>
        </w:tc>
        <w:tc>
          <w:tcPr>
            <w:tcW w:w="1420" w:type="dxa"/>
            <w:tcBorders>
              <w:top w:val="single" w:sz="8" w:space="0" w:color="000000" w:themeColor="text1"/>
              <w:left w:val="nil"/>
            </w:tcBorders>
            <w:tcMar>
              <w:left w:w="108" w:type="dxa"/>
              <w:right w:w="108" w:type="dxa"/>
            </w:tcMar>
          </w:tcPr>
          <w:p w14:paraId="62169599" w14:textId="76838BFD" w:rsidR="285AA94B" w:rsidRPr="00620B52" w:rsidRDefault="285AA94B" w:rsidP="00620B52">
            <w:pPr>
              <w:tabs>
                <w:tab w:val="clear" w:pos="567"/>
                <w:tab w:val="clear" w:pos="1134"/>
                <w:tab w:val="clear" w:pos="1701"/>
                <w:tab w:val="clear" w:pos="2268"/>
              </w:tabs>
              <w:spacing w:before="40"/>
              <w:jc w:val="right"/>
              <w:rPr>
                <w:sz w:val="20"/>
                <w:szCs w:val="20"/>
                <w:lang w:val="en-GB"/>
              </w:rPr>
            </w:pPr>
            <w:r w:rsidRPr="00620B52">
              <w:rPr>
                <w:sz w:val="20"/>
                <w:szCs w:val="20"/>
                <w:lang w:val="en-GB"/>
              </w:rPr>
              <w:t xml:space="preserve"> </w:t>
            </w:r>
          </w:p>
        </w:tc>
      </w:tr>
      <w:tr w:rsidR="285AA94B" w:rsidRPr="00620B52" w14:paraId="6222D475" w14:textId="77777777" w:rsidTr="004178A9">
        <w:tc>
          <w:tcPr>
            <w:tcW w:w="1130" w:type="dxa"/>
            <w:tcBorders>
              <w:top w:val="none" w:sz="4" w:space="0" w:color="000000" w:themeColor="text1"/>
              <w:left w:val="nil"/>
            </w:tcBorders>
            <w:tcMar>
              <w:left w:w="108" w:type="dxa"/>
              <w:right w:w="108" w:type="dxa"/>
            </w:tcMar>
          </w:tcPr>
          <w:p w14:paraId="5AE545ED" w14:textId="0651FAB3" w:rsidR="285AA94B" w:rsidRPr="00620B52" w:rsidRDefault="285AA94B" w:rsidP="00620B52">
            <w:pPr>
              <w:tabs>
                <w:tab w:val="clear" w:pos="567"/>
                <w:tab w:val="clear" w:pos="1134"/>
                <w:tab w:val="clear" w:pos="1701"/>
                <w:tab w:val="clear" w:pos="2268"/>
              </w:tabs>
              <w:spacing w:before="40"/>
              <w:jc w:val="left"/>
              <w:rPr>
                <w:sz w:val="20"/>
                <w:szCs w:val="20"/>
                <w:lang w:val="en-GB"/>
              </w:rPr>
            </w:pPr>
            <w:r w:rsidRPr="00620B52">
              <w:rPr>
                <w:sz w:val="20"/>
                <w:szCs w:val="20"/>
                <w:lang w:val="en-GB"/>
              </w:rPr>
              <w:t>P-2</w:t>
            </w:r>
          </w:p>
        </w:tc>
        <w:tc>
          <w:tcPr>
            <w:tcW w:w="3264" w:type="dxa"/>
            <w:tcBorders>
              <w:top w:val="none" w:sz="4" w:space="0" w:color="000000" w:themeColor="text1"/>
              <w:left w:val="nil"/>
              <w:bottom w:val="single" w:sz="8" w:space="0" w:color="auto"/>
            </w:tcBorders>
            <w:tcMar>
              <w:left w:w="108" w:type="dxa"/>
              <w:right w:w="108" w:type="dxa"/>
            </w:tcMar>
          </w:tcPr>
          <w:p w14:paraId="4D3371C0" w14:textId="54CA8510" w:rsidR="285AA94B" w:rsidRPr="00620B52" w:rsidRDefault="00620B52" w:rsidP="00620B52">
            <w:pPr>
              <w:tabs>
                <w:tab w:val="clear" w:pos="567"/>
                <w:tab w:val="clear" w:pos="1134"/>
                <w:tab w:val="clear" w:pos="1701"/>
                <w:tab w:val="clear" w:pos="2268"/>
              </w:tabs>
              <w:spacing w:before="40"/>
              <w:jc w:val="left"/>
              <w:rPr>
                <w:sz w:val="20"/>
                <w:szCs w:val="20"/>
                <w:lang w:val="en-GB"/>
              </w:rPr>
            </w:pPr>
            <w:r>
              <w:rPr>
                <w:rFonts w:hint="eastAsia"/>
                <w:sz w:val="20"/>
                <w:szCs w:val="20"/>
                <w:lang w:val="en-GB" w:eastAsia="zh-CN"/>
              </w:rPr>
              <w:t>执行秘书办公室</w:t>
            </w:r>
            <w:r w:rsidR="285AA94B" w:rsidRPr="00620B52">
              <w:rPr>
                <w:sz w:val="20"/>
                <w:szCs w:val="20"/>
                <w:lang w:val="en-GB"/>
              </w:rPr>
              <w:t xml:space="preserve"> </w:t>
            </w:r>
          </w:p>
        </w:tc>
        <w:tc>
          <w:tcPr>
            <w:tcW w:w="3827" w:type="dxa"/>
            <w:tcMar>
              <w:left w:w="108" w:type="dxa"/>
              <w:right w:w="108" w:type="dxa"/>
            </w:tcMar>
          </w:tcPr>
          <w:p w14:paraId="11D51D4E" w14:textId="54FBE305" w:rsidR="285AA94B" w:rsidRPr="00620B52" w:rsidRDefault="00620B52" w:rsidP="00620B52">
            <w:pPr>
              <w:tabs>
                <w:tab w:val="clear" w:pos="567"/>
                <w:tab w:val="clear" w:pos="1134"/>
                <w:tab w:val="clear" w:pos="1701"/>
                <w:tab w:val="clear" w:pos="2268"/>
              </w:tabs>
              <w:spacing w:before="40"/>
              <w:jc w:val="left"/>
              <w:rPr>
                <w:sz w:val="20"/>
                <w:szCs w:val="20"/>
                <w:lang w:val="en-GB"/>
              </w:rPr>
            </w:pPr>
            <w:r>
              <w:rPr>
                <w:rFonts w:hint="eastAsia"/>
                <w:sz w:val="20"/>
                <w:szCs w:val="20"/>
                <w:lang w:val="en-GB" w:eastAsia="zh-CN"/>
              </w:rPr>
              <w:t>方案管理股</w:t>
            </w:r>
          </w:p>
        </w:tc>
        <w:tc>
          <w:tcPr>
            <w:tcW w:w="1420" w:type="dxa"/>
            <w:tcBorders>
              <w:left w:val="nil"/>
              <w:bottom w:val="single" w:sz="8" w:space="0" w:color="auto"/>
            </w:tcBorders>
            <w:tcMar>
              <w:left w:w="108" w:type="dxa"/>
              <w:right w:w="108" w:type="dxa"/>
            </w:tcMar>
            <w:vAlign w:val="center"/>
          </w:tcPr>
          <w:p w14:paraId="5B5DDE53" w14:textId="199E9C4E" w:rsidR="285AA94B" w:rsidRPr="00620B52" w:rsidRDefault="285AA94B" w:rsidP="00620B52">
            <w:pPr>
              <w:tabs>
                <w:tab w:val="clear" w:pos="567"/>
                <w:tab w:val="clear" w:pos="1134"/>
                <w:tab w:val="clear" w:pos="1701"/>
                <w:tab w:val="clear" w:pos="2268"/>
              </w:tabs>
              <w:spacing w:before="40"/>
              <w:jc w:val="right"/>
              <w:rPr>
                <w:sz w:val="20"/>
                <w:szCs w:val="20"/>
                <w:lang w:val="en-GB"/>
              </w:rPr>
            </w:pPr>
            <w:r w:rsidRPr="00620B52">
              <w:rPr>
                <w:sz w:val="20"/>
                <w:szCs w:val="20"/>
                <w:lang w:val="en-GB"/>
              </w:rPr>
              <w:t>1</w:t>
            </w:r>
          </w:p>
        </w:tc>
      </w:tr>
      <w:tr w:rsidR="285AA94B" w:rsidRPr="00620B52" w14:paraId="7C9B57A7" w14:textId="77777777" w:rsidTr="007425AD">
        <w:tc>
          <w:tcPr>
            <w:tcW w:w="4394" w:type="dxa"/>
            <w:gridSpan w:val="2"/>
            <w:tcBorders>
              <w:top w:val="single" w:sz="8" w:space="0" w:color="auto"/>
              <w:left w:val="nil"/>
              <w:bottom w:val="single" w:sz="8" w:space="0" w:color="auto"/>
              <w:right w:val="nil"/>
            </w:tcBorders>
            <w:tcMar>
              <w:left w:w="108" w:type="dxa"/>
              <w:right w:w="108" w:type="dxa"/>
            </w:tcMar>
          </w:tcPr>
          <w:p w14:paraId="26F49CD9" w14:textId="52ACED07" w:rsidR="285AA94B" w:rsidRPr="00620B52" w:rsidRDefault="00864931" w:rsidP="00B93138">
            <w:pPr>
              <w:keepNext/>
              <w:keepLines/>
              <w:widowControl w:val="0"/>
              <w:tabs>
                <w:tab w:val="clear" w:pos="567"/>
                <w:tab w:val="clear" w:pos="1134"/>
                <w:tab w:val="clear" w:pos="1701"/>
                <w:tab w:val="clear" w:pos="2268"/>
              </w:tabs>
              <w:autoSpaceDE w:val="0"/>
              <w:autoSpaceDN w:val="0"/>
              <w:spacing w:before="40"/>
              <w:ind w:left="29" w:firstLine="202"/>
              <w:jc w:val="left"/>
              <w:rPr>
                <w:sz w:val="20"/>
                <w:szCs w:val="20"/>
                <w:lang w:val="en-GB"/>
              </w:rPr>
            </w:pPr>
            <w:r w:rsidRPr="00B93138">
              <w:rPr>
                <w:rFonts w:hint="eastAsia"/>
                <w:b/>
                <w:spacing w:val="-2"/>
                <w:sz w:val="20"/>
                <w:szCs w:val="20"/>
                <w:lang w:val="en-GB" w:eastAsia="zh-CN"/>
              </w:rPr>
              <w:t>小计</w:t>
            </w:r>
            <w:r>
              <w:rPr>
                <w:rFonts w:hint="eastAsia"/>
                <w:b/>
                <w:bCs/>
                <w:sz w:val="20"/>
                <w:szCs w:val="20"/>
                <w:lang w:val="en-GB" w:eastAsia="zh-CN"/>
              </w:rPr>
              <w:t>（构成部分</w:t>
            </w:r>
            <w:r>
              <w:rPr>
                <w:rFonts w:hint="eastAsia"/>
                <w:b/>
                <w:bCs/>
                <w:sz w:val="20"/>
                <w:szCs w:val="20"/>
                <w:lang w:val="en-GB" w:eastAsia="zh-CN"/>
              </w:rPr>
              <w:t>B</w:t>
            </w:r>
            <w:r>
              <w:rPr>
                <w:rFonts w:hint="eastAsia"/>
                <w:b/>
                <w:bCs/>
                <w:sz w:val="20"/>
                <w:szCs w:val="20"/>
                <w:lang w:val="en-GB" w:eastAsia="zh-CN"/>
              </w:rPr>
              <w:t>）</w:t>
            </w:r>
          </w:p>
        </w:tc>
        <w:tc>
          <w:tcPr>
            <w:tcW w:w="3827" w:type="dxa"/>
            <w:tcBorders>
              <w:top w:val="single" w:sz="8" w:space="0" w:color="auto"/>
              <w:left w:val="nil"/>
              <w:bottom w:val="single" w:sz="8" w:space="0" w:color="auto"/>
              <w:right w:val="nil"/>
            </w:tcBorders>
            <w:tcMar>
              <w:left w:w="108" w:type="dxa"/>
              <w:right w:w="108" w:type="dxa"/>
            </w:tcMar>
          </w:tcPr>
          <w:p w14:paraId="32585F5C" w14:textId="4B793111" w:rsidR="285AA94B" w:rsidRPr="00620B52" w:rsidRDefault="285AA94B" w:rsidP="00620B52">
            <w:pPr>
              <w:tabs>
                <w:tab w:val="clear" w:pos="567"/>
                <w:tab w:val="clear" w:pos="1134"/>
                <w:tab w:val="clear" w:pos="1701"/>
                <w:tab w:val="clear" w:pos="2268"/>
              </w:tabs>
              <w:spacing w:before="40"/>
              <w:jc w:val="left"/>
              <w:rPr>
                <w:sz w:val="20"/>
                <w:szCs w:val="20"/>
                <w:lang w:val="en-GB"/>
              </w:rPr>
            </w:pPr>
          </w:p>
        </w:tc>
        <w:tc>
          <w:tcPr>
            <w:tcW w:w="1420" w:type="dxa"/>
            <w:tcBorders>
              <w:top w:val="single" w:sz="8" w:space="0" w:color="auto"/>
              <w:left w:val="nil"/>
              <w:bottom w:val="single" w:sz="8" w:space="0" w:color="auto"/>
              <w:right w:val="nil"/>
            </w:tcBorders>
            <w:tcMar>
              <w:left w:w="108" w:type="dxa"/>
              <w:right w:w="108" w:type="dxa"/>
            </w:tcMar>
            <w:vAlign w:val="center"/>
          </w:tcPr>
          <w:p w14:paraId="5FD218FC" w14:textId="3C2B9C62" w:rsidR="285AA94B" w:rsidRPr="00620B52" w:rsidRDefault="285AA94B" w:rsidP="00620B52">
            <w:pPr>
              <w:tabs>
                <w:tab w:val="clear" w:pos="567"/>
                <w:tab w:val="clear" w:pos="1134"/>
                <w:tab w:val="clear" w:pos="1701"/>
                <w:tab w:val="clear" w:pos="2268"/>
              </w:tabs>
              <w:spacing w:before="40"/>
              <w:jc w:val="right"/>
              <w:rPr>
                <w:sz w:val="20"/>
                <w:szCs w:val="20"/>
                <w:lang w:val="en-GB"/>
              </w:rPr>
            </w:pPr>
            <w:r w:rsidRPr="00620B52">
              <w:rPr>
                <w:b/>
                <w:bCs/>
                <w:sz w:val="20"/>
                <w:szCs w:val="20"/>
                <w:lang w:val="en-GB"/>
              </w:rPr>
              <w:t>1</w:t>
            </w:r>
          </w:p>
        </w:tc>
      </w:tr>
      <w:tr w:rsidR="285AA94B" w:rsidRPr="00620B52" w14:paraId="6F82675C" w14:textId="77777777" w:rsidTr="007425AD">
        <w:tc>
          <w:tcPr>
            <w:tcW w:w="4394" w:type="dxa"/>
            <w:gridSpan w:val="2"/>
            <w:tcBorders>
              <w:top w:val="single" w:sz="8" w:space="0" w:color="auto"/>
              <w:left w:val="nil"/>
              <w:bottom w:val="none" w:sz="8" w:space="0" w:color="000000" w:themeColor="text1"/>
            </w:tcBorders>
            <w:tcMar>
              <w:left w:w="108" w:type="dxa"/>
              <w:right w:w="108" w:type="dxa"/>
            </w:tcMar>
          </w:tcPr>
          <w:p w14:paraId="6E76034E" w14:textId="00DD4D71" w:rsidR="285AA94B" w:rsidRPr="00620B52" w:rsidRDefault="285AA94B" w:rsidP="00620B52">
            <w:pPr>
              <w:keepNext/>
              <w:tabs>
                <w:tab w:val="clear" w:pos="567"/>
                <w:tab w:val="clear" w:pos="1134"/>
                <w:tab w:val="clear" w:pos="1701"/>
                <w:tab w:val="clear" w:pos="2268"/>
              </w:tabs>
              <w:spacing w:before="40"/>
              <w:jc w:val="left"/>
              <w:rPr>
                <w:b/>
                <w:bCs/>
                <w:sz w:val="20"/>
                <w:szCs w:val="20"/>
                <w:lang w:val="en-GB"/>
              </w:rPr>
            </w:pPr>
            <w:r w:rsidRPr="00620B52">
              <w:rPr>
                <w:b/>
                <w:bCs/>
                <w:sz w:val="20"/>
                <w:szCs w:val="20"/>
                <w:lang w:val="en-GB"/>
              </w:rPr>
              <w:t xml:space="preserve">C. </w:t>
            </w:r>
            <w:r w:rsidR="00864931">
              <w:rPr>
                <w:rFonts w:hint="eastAsia"/>
                <w:b/>
                <w:bCs/>
                <w:sz w:val="20"/>
                <w:szCs w:val="20"/>
                <w:lang w:val="en-GB" w:eastAsia="zh-CN"/>
              </w:rPr>
              <w:t xml:space="preserve"> </w:t>
            </w:r>
            <w:r w:rsidR="00864931">
              <w:rPr>
                <w:rFonts w:hint="eastAsia"/>
                <w:b/>
                <w:bCs/>
                <w:sz w:val="20"/>
                <w:szCs w:val="20"/>
                <w:lang w:val="en-GB" w:eastAsia="zh-CN"/>
              </w:rPr>
              <w:t>工作方案</w:t>
            </w:r>
          </w:p>
        </w:tc>
        <w:tc>
          <w:tcPr>
            <w:tcW w:w="3827" w:type="dxa"/>
            <w:tcMar>
              <w:left w:w="108" w:type="dxa"/>
              <w:right w:w="108" w:type="dxa"/>
            </w:tcMar>
          </w:tcPr>
          <w:p w14:paraId="0EDDD016" w14:textId="04EF9D2E" w:rsidR="285AA94B" w:rsidRPr="00620B52" w:rsidRDefault="285AA94B" w:rsidP="00620B52">
            <w:pPr>
              <w:tabs>
                <w:tab w:val="clear" w:pos="567"/>
                <w:tab w:val="clear" w:pos="1134"/>
                <w:tab w:val="clear" w:pos="1701"/>
                <w:tab w:val="clear" w:pos="2268"/>
              </w:tabs>
              <w:spacing w:before="40"/>
              <w:jc w:val="left"/>
              <w:rPr>
                <w:sz w:val="20"/>
                <w:szCs w:val="20"/>
                <w:lang w:val="en-GB"/>
              </w:rPr>
            </w:pPr>
          </w:p>
        </w:tc>
        <w:tc>
          <w:tcPr>
            <w:tcW w:w="1420" w:type="dxa"/>
            <w:tcMar>
              <w:left w:w="108" w:type="dxa"/>
              <w:right w:w="108" w:type="dxa"/>
            </w:tcMar>
          </w:tcPr>
          <w:p w14:paraId="5548B326" w14:textId="776D914C" w:rsidR="285AA94B" w:rsidRPr="00620B52" w:rsidRDefault="285AA94B" w:rsidP="00620B52">
            <w:pPr>
              <w:tabs>
                <w:tab w:val="clear" w:pos="567"/>
                <w:tab w:val="clear" w:pos="1134"/>
                <w:tab w:val="clear" w:pos="1701"/>
                <w:tab w:val="clear" w:pos="2268"/>
              </w:tabs>
              <w:spacing w:before="40"/>
              <w:jc w:val="right"/>
              <w:rPr>
                <w:sz w:val="20"/>
                <w:szCs w:val="20"/>
                <w:lang w:val="en-GB"/>
              </w:rPr>
            </w:pPr>
          </w:p>
        </w:tc>
      </w:tr>
      <w:tr w:rsidR="285AA94B" w:rsidRPr="00620B52" w14:paraId="17798337" w14:textId="77777777" w:rsidTr="004178A9">
        <w:tc>
          <w:tcPr>
            <w:tcW w:w="1130" w:type="dxa"/>
            <w:tcBorders>
              <w:top w:val="none" w:sz="4" w:space="0" w:color="000000" w:themeColor="text1"/>
              <w:left w:val="none" w:sz="4" w:space="0" w:color="000000" w:themeColor="text1"/>
              <w:bottom w:val="none" w:sz="4" w:space="0" w:color="000000" w:themeColor="text1"/>
              <w:right w:val="none" w:sz="4" w:space="0" w:color="000000" w:themeColor="text1"/>
            </w:tcBorders>
            <w:tcMar>
              <w:left w:w="108" w:type="dxa"/>
              <w:right w:w="108" w:type="dxa"/>
            </w:tcMar>
          </w:tcPr>
          <w:p w14:paraId="30E7DB96" w14:textId="62BAC65D" w:rsidR="285AA94B" w:rsidRPr="00620B52" w:rsidRDefault="285AA94B" w:rsidP="00620B52">
            <w:pPr>
              <w:tabs>
                <w:tab w:val="clear" w:pos="567"/>
                <w:tab w:val="clear" w:pos="1134"/>
                <w:tab w:val="clear" w:pos="1701"/>
                <w:tab w:val="clear" w:pos="2268"/>
              </w:tabs>
              <w:spacing w:before="40"/>
              <w:jc w:val="left"/>
              <w:rPr>
                <w:sz w:val="20"/>
                <w:szCs w:val="20"/>
                <w:lang w:val="en-GB"/>
              </w:rPr>
            </w:pPr>
            <w:r w:rsidRPr="00620B52">
              <w:rPr>
                <w:sz w:val="20"/>
                <w:szCs w:val="20"/>
                <w:lang w:val="en-GB"/>
              </w:rPr>
              <w:t>P-4</w:t>
            </w:r>
          </w:p>
        </w:tc>
        <w:tc>
          <w:tcPr>
            <w:tcW w:w="3264" w:type="dxa"/>
            <w:tcBorders>
              <w:top w:val="none" w:sz="4" w:space="0" w:color="000000" w:themeColor="text1"/>
              <w:left w:val="none" w:sz="4" w:space="0" w:color="000000" w:themeColor="text1"/>
              <w:bottom w:val="none" w:sz="4" w:space="0" w:color="000000" w:themeColor="text1"/>
              <w:right w:val="none" w:sz="4" w:space="0" w:color="000000" w:themeColor="text1"/>
            </w:tcBorders>
            <w:tcMar>
              <w:left w:w="108" w:type="dxa"/>
              <w:right w:w="108" w:type="dxa"/>
            </w:tcMar>
          </w:tcPr>
          <w:p w14:paraId="0E7A708C" w14:textId="5F5AA242" w:rsidR="285AA94B" w:rsidRPr="00620B52" w:rsidRDefault="00864931" w:rsidP="00620B52">
            <w:pPr>
              <w:tabs>
                <w:tab w:val="clear" w:pos="567"/>
                <w:tab w:val="clear" w:pos="1134"/>
                <w:tab w:val="clear" w:pos="1701"/>
                <w:tab w:val="clear" w:pos="2268"/>
              </w:tabs>
              <w:spacing w:before="40"/>
              <w:jc w:val="left"/>
              <w:rPr>
                <w:sz w:val="20"/>
                <w:szCs w:val="20"/>
                <w:lang w:val="en-GB"/>
              </w:rPr>
            </w:pPr>
            <w:r>
              <w:rPr>
                <w:rFonts w:hint="eastAsia"/>
                <w:sz w:val="20"/>
                <w:szCs w:val="20"/>
                <w:lang w:val="en-GB" w:eastAsia="zh-CN"/>
              </w:rPr>
              <w:t>科学、监测和能力司</w:t>
            </w:r>
          </w:p>
        </w:tc>
        <w:tc>
          <w:tcPr>
            <w:tcW w:w="3827" w:type="dxa"/>
            <w:tcBorders>
              <w:left w:val="none" w:sz="4" w:space="0" w:color="000000" w:themeColor="text1"/>
            </w:tcBorders>
            <w:tcMar>
              <w:left w:w="108" w:type="dxa"/>
              <w:right w:w="108" w:type="dxa"/>
            </w:tcMar>
          </w:tcPr>
          <w:p w14:paraId="4E941B05" w14:textId="4E8A933F" w:rsidR="285AA94B" w:rsidRPr="00620B52" w:rsidRDefault="00864931" w:rsidP="00620B52">
            <w:pPr>
              <w:tabs>
                <w:tab w:val="clear" w:pos="567"/>
                <w:tab w:val="clear" w:pos="1134"/>
                <w:tab w:val="clear" w:pos="1701"/>
                <w:tab w:val="clear" w:pos="2268"/>
              </w:tabs>
              <w:spacing w:before="40"/>
              <w:jc w:val="left"/>
              <w:rPr>
                <w:sz w:val="20"/>
                <w:szCs w:val="20"/>
                <w:lang w:val="en-GB" w:eastAsia="zh-CN"/>
              </w:rPr>
            </w:pPr>
            <w:r>
              <w:rPr>
                <w:rFonts w:hint="eastAsia"/>
                <w:sz w:val="20"/>
                <w:szCs w:val="20"/>
                <w:lang w:val="en-GB" w:eastAsia="zh-CN"/>
              </w:rPr>
              <w:t>能力发展和国家执行支助</w:t>
            </w:r>
            <w:r w:rsidR="285AA94B" w:rsidRPr="00620B52">
              <w:rPr>
                <w:sz w:val="20"/>
                <w:szCs w:val="20"/>
                <w:lang w:val="en-GB" w:eastAsia="zh-CN"/>
              </w:rPr>
              <w:t xml:space="preserve"> </w:t>
            </w:r>
          </w:p>
        </w:tc>
        <w:tc>
          <w:tcPr>
            <w:tcW w:w="1420" w:type="dxa"/>
            <w:tcMar>
              <w:left w:w="108" w:type="dxa"/>
              <w:right w:w="108" w:type="dxa"/>
            </w:tcMar>
            <w:vAlign w:val="center"/>
          </w:tcPr>
          <w:p w14:paraId="2B09DCF8" w14:textId="6B91E4B3" w:rsidR="285AA94B" w:rsidRPr="00620B52" w:rsidRDefault="285AA94B" w:rsidP="00620B52">
            <w:pPr>
              <w:tabs>
                <w:tab w:val="clear" w:pos="567"/>
                <w:tab w:val="clear" w:pos="1134"/>
                <w:tab w:val="clear" w:pos="1701"/>
                <w:tab w:val="clear" w:pos="2268"/>
              </w:tabs>
              <w:spacing w:before="40"/>
              <w:jc w:val="right"/>
              <w:rPr>
                <w:sz w:val="20"/>
                <w:szCs w:val="20"/>
                <w:lang w:val="en-GB"/>
              </w:rPr>
            </w:pPr>
            <w:r w:rsidRPr="00620B52">
              <w:rPr>
                <w:sz w:val="20"/>
                <w:szCs w:val="20"/>
                <w:lang w:val="en-GB"/>
              </w:rPr>
              <w:t>2</w:t>
            </w:r>
          </w:p>
        </w:tc>
      </w:tr>
      <w:tr w:rsidR="285AA94B" w:rsidRPr="00620B52" w14:paraId="217BC50D" w14:textId="77777777" w:rsidTr="004178A9">
        <w:tc>
          <w:tcPr>
            <w:tcW w:w="1130" w:type="dxa"/>
            <w:tcBorders>
              <w:top w:val="none" w:sz="4" w:space="0" w:color="000000" w:themeColor="text1"/>
            </w:tcBorders>
            <w:tcMar>
              <w:left w:w="108" w:type="dxa"/>
              <w:right w:w="108" w:type="dxa"/>
            </w:tcMar>
          </w:tcPr>
          <w:p w14:paraId="204675CF" w14:textId="3CB8F873" w:rsidR="285AA94B" w:rsidRPr="00620B52" w:rsidRDefault="285AA94B" w:rsidP="00620B52">
            <w:pPr>
              <w:tabs>
                <w:tab w:val="clear" w:pos="567"/>
                <w:tab w:val="clear" w:pos="1134"/>
                <w:tab w:val="clear" w:pos="1701"/>
                <w:tab w:val="clear" w:pos="2268"/>
              </w:tabs>
              <w:spacing w:before="40"/>
              <w:jc w:val="left"/>
              <w:rPr>
                <w:sz w:val="20"/>
                <w:szCs w:val="20"/>
                <w:lang w:val="en-GB"/>
              </w:rPr>
            </w:pPr>
            <w:r w:rsidRPr="00620B52">
              <w:rPr>
                <w:sz w:val="20"/>
                <w:szCs w:val="20"/>
                <w:lang w:val="en-GB"/>
              </w:rPr>
              <w:t>P-3</w:t>
            </w:r>
          </w:p>
        </w:tc>
        <w:tc>
          <w:tcPr>
            <w:tcW w:w="3264" w:type="dxa"/>
            <w:tcBorders>
              <w:top w:val="none" w:sz="4" w:space="0" w:color="000000" w:themeColor="text1"/>
            </w:tcBorders>
            <w:tcMar>
              <w:left w:w="108" w:type="dxa"/>
              <w:right w:w="108" w:type="dxa"/>
            </w:tcMar>
          </w:tcPr>
          <w:p w14:paraId="700F63C1" w14:textId="3FB58EFA" w:rsidR="285AA94B" w:rsidRPr="00620B52" w:rsidRDefault="00864931" w:rsidP="00620B52">
            <w:pPr>
              <w:tabs>
                <w:tab w:val="clear" w:pos="567"/>
                <w:tab w:val="clear" w:pos="1134"/>
                <w:tab w:val="clear" w:pos="1701"/>
                <w:tab w:val="clear" w:pos="2268"/>
              </w:tabs>
              <w:spacing w:before="40"/>
              <w:jc w:val="left"/>
              <w:rPr>
                <w:sz w:val="20"/>
                <w:szCs w:val="20"/>
                <w:lang w:val="en-GB"/>
              </w:rPr>
            </w:pPr>
            <w:r>
              <w:rPr>
                <w:rFonts w:hint="eastAsia"/>
                <w:sz w:val="20"/>
                <w:szCs w:val="20"/>
                <w:lang w:val="en-GB" w:eastAsia="zh-CN"/>
              </w:rPr>
              <w:t>科学、监测和能力司</w:t>
            </w:r>
          </w:p>
        </w:tc>
        <w:tc>
          <w:tcPr>
            <w:tcW w:w="3827" w:type="dxa"/>
            <w:tcMar>
              <w:left w:w="108" w:type="dxa"/>
              <w:right w:w="108" w:type="dxa"/>
            </w:tcMar>
          </w:tcPr>
          <w:p w14:paraId="58201269" w14:textId="27BC60DD" w:rsidR="285AA94B" w:rsidRPr="00620B52" w:rsidRDefault="00864931" w:rsidP="00620B52">
            <w:pPr>
              <w:tabs>
                <w:tab w:val="clear" w:pos="567"/>
                <w:tab w:val="clear" w:pos="1134"/>
                <w:tab w:val="clear" w:pos="1701"/>
                <w:tab w:val="clear" w:pos="2268"/>
              </w:tabs>
              <w:spacing w:before="40"/>
              <w:jc w:val="left"/>
              <w:rPr>
                <w:sz w:val="20"/>
                <w:szCs w:val="20"/>
                <w:lang w:val="en-GB" w:eastAsia="zh-CN"/>
              </w:rPr>
            </w:pPr>
            <w:r>
              <w:rPr>
                <w:rFonts w:hint="eastAsia"/>
                <w:sz w:val="20"/>
                <w:szCs w:val="20"/>
                <w:lang w:val="en-GB" w:eastAsia="zh-CN"/>
              </w:rPr>
              <w:t>驱动因素和跨</w:t>
            </w:r>
            <w:r w:rsidR="00C20E8F">
              <w:rPr>
                <w:rFonts w:hint="eastAsia"/>
                <w:sz w:val="20"/>
                <w:szCs w:val="20"/>
                <w:lang w:val="en-GB" w:eastAsia="zh-CN"/>
              </w:rPr>
              <w:t>部门</w:t>
            </w:r>
            <w:r>
              <w:rPr>
                <w:rFonts w:hint="eastAsia"/>
                <w:sz w:val="20"/>
                <w:szCs w:val="20"/>
                <w:lang w:val="en-GB" w:eastAsia="zh-CN"/>
              </w:rPr>
              <w:t>工作</w:t>
            </w:r>
            <w:r w:rsidR="285AA94B" w:rsidRPr="00620B52">
              <w:rPr>
                <w:sz w:val="20"/>
                <w:szCs w:val="20"/>
                <w:lang w:val="en-GB" w:eastAsia="zh-CN"/>
              </w:rPr>
              <w:t xml:space="preserve"> </w:t>
            </w:r>
          </w:p>
        </w:tc>
        <w:tc>
          <w:tcPr>
            <w:tcW w:w="1420" w:type="dxa"/>
            <w:tcMar>
              <w:left w:w="108" w:type="dxa"/>
              <w:right w:w="108" w:type="dxa"/>
            </w:tcMar>
            <w:vAlign w:val="center"/>
          </w:tcPr>
          <w:p w14:paraId="1CF2B3D9" w14:textId="600C6BA6" w:rsidR="285AA94B" w:rsidRPr="00620B52" w:rsidRDefault="285AA94B" w:rsidP="00620B52">
            <w:pPr>
              <w:tabs>
                <w:tab w:val="clear" w:pos="567"/>
                <w:tab w:val="clear" w:pos="1134"/>
                <w:tab w:val="clear" w:pos="1701"/>
                <w:tab w:val="clear" w:pos="2268"/>
              </w:tabs>
              <w:spacing w:before="40"/>
              <w:jc w:val="right"/>
              <w:rPr>
                <w:sz w:val="20"/>
                <w:szCs w:val="20"/>
                <w:lang w:val="en-GB"/>
              </w:rPr>
            </w:pPr>
            <w:r w:rsidRPr="00620B52">
              <w:rPr>
                <w:sz w:val="20"/>
                <w:szCs w:val="20"/>
                <w:lang w:val="en-GB"/>
              </w:rPr>
              <w:t>2</w:t>
            </w:r>
          </w:p>
        </w:tc>
      </w:tr>
      <w:tr w:rsidR="285AA94B" w:rsidRPr="00620B52" w14:paraId="0FC5990D" w14:textId="77777777" w:rsidTr="004178A9">
        <w:tc>
          <w:tcPr>
            <w:tcW w:w="1130" w:type="dxa"/>
            <w:tcMar>
              <w:left w:w="108" w:type="dxa"/>
              <w:right w:w="108" w:type="dxa"/>
            </w:tcMar>
          </w:tcPr>
          <w:p w14:paraId="1D7E228E" w14:textId="6CD0505D" w:rsidR="285AA94B" w:rsidRPr="00620B52" w:rsidRDefault="285AA94B" w:rsidP="00620B52">
            <w:pPr>
              <w:tabs>
                <w:tab w:val="clear" w:pos="567"/>
                <w:tab w:val="clear" w:pos="1134"/>
                <w:tab w:val="clear" w:pos="1701"/>
                <w:tab w:val="clear" w:pos="2268"/>
              </w:tabs>
              <w:spacing w:before="40"/>
              <w:jc w:val="left"/>
              <w:rPr>
                <w:sz w:val="20"/>
                <w:szCs w:val="20"/>
                <w:lang w:val="en-GB"/>
              </w:rPr>
            </w:pPr>
            <w:r w:rsidRPr="00620B52">
              <w:rPr>
                <w:sz w:val="20"/>
                <w:szCs w:val="20"/>
                <w:lang w:val="en-GB"/>
              </w:rPr>
              <w:t>P-2</w:t>
            </w:r>
          </w:p>
        </w:tc>
        <w:tc>
          <w:tcPr>
            <w:tcW w:w="3264" w:type="dxa"/>
            <w:tcMar>
              <w:left w:w="108" w:type="dxa"/>
              <w:right w:w="108" w:type="dxa"/>
            </w:tcMar>
          </w:tcPr>
          <w:p w14:paraId="55A533DB" w14:textId="706FA0DF" w:rsidR="285AA94B" w:rsidRPr="00620B52" w:rsidRDefault="00864931" w:rsidP="00620B52">
            <w:pPr>
              <w:tabs>
                <w:tab w:val="clear" w:pos="567"/>
                <w:tab w:val="clear" w:pos="1134"/>
                <w:tab w:val="clear" w:pos="1701"/>
                <w:tab w:val="clear" w:pos="2268"/>
              </w:tabs>
              <w:spacing w:before="40"/>
              <w:jc w:val="left"/>
              <w:rPr>
                <w:sz w:val="20"/>
                <w:szCs w:val="20"/>
                <w:lang w:val="en-GB"/>
              </w:rPr>
            </w:pPr>
            <w:r>
              <w:rPr>
                <w:rFonts w:hint="eastAsia"/>
                <w:sz w:val="20"/>
                <w:szCs w:val="20"/>
                <w:lang w:val="en-GB" w:eastAsia="zh-CN"/>
              </w:rPr>
              <w:t>经济和社会</w:t>
            </w:r>
            <w:r w:rsidR="00C20E8F">
              <w:rPr>
                <w:rFonts w:hint="eastAsia"/>
                <w:sz w:val="20"/>
                <w:szCs w:val="20"/>
                <w:lang w:val="en-GB" w:eastAsia="zh-CN"/>
              </w:rPr>
              <w:t>转型</w:t>
            </w:r>
            <w:r>
              <w:rPr>
                <w:rFonts w:hint="eastAsia"/>
                <w:sz w:val="20"/>
                <w:szCs w:val="20"/>
                <w:lang w:val="en-GB" w:eastAsia="zh-CN"/>
              </w:rPr>
              <w:t>司</w:t>
            </w:r>
          </w:p>
        </w:tc>
        <w:tc>
          <w:tcPr>
            <w:tcW w:w="3827" w:type="dxa"/>
            <w:tcMar>
              <w:left w:w="108" w:type="dxa"/>
              <w:right w:w="108" w:type="dxa"/>
            </w:tcMar>
          </w:tcPr>
          <w:p w14:paraId="44E86373" w14:textId="421428CD" w:rsidR="285AA94B" w:rsidRPr="00620B52" w:rsidRDefault="00864931" w:rsidP="00620B52">
            <w:pPr>
              <w:tabs>
                <w:tab w:val="clear" w:pos="567"/>
                <w:tab w:val="clear" w:pos="1134"/>
                <w:tab w:val="clear" w:pos="1701"/>
                <w:tab w:val="clear" w:pos="2268"/>
              </w:tabs>
              <w:spacing w:before="40"/>
              <w:jc w:val="left"/>
              <w:rPr>
                <w:sz w:val="20"/>
                <w:szCs w:val="20"/>
                <w:lang w:val="en-GB"/>
              </w:rPr>
            </w:pPr>
            <w:r>
              <w:rPr>
                <w:rFonts w:hint="eastAsia"/>
                <w:sz w:val="20"/>
                <w:szCs w:val="20"/>
                <w:lang w:val="en-GB" w:eastAsia="zh-CN"/>
              </w:rPr>
              <w:t>主流化、经济和融资</w:t>
            </w:r>
          </w:p>
        </w:tc>
        <w:tc>
          <w:tcPr>
            <w:tcW w:w="1420" w:type="dxa"/>
            <w:tcMar>
              <w:left w:w="108" w:type="dxa"/>
              <w:right w:w="108" w:type="dxa"/>
            </w:tcMar>
            <w:vAlign w:val="center"/>
          </w:tcPr>
          <w:p w14:paraId="302F541A" w14:textId="40CE509A" w:rsidR="285AA94B" w:rsidRPr="00620B52" w:rsidRDefault="285AA94B" w:rsidP="00620B52">
            <w:pPr>
              <w:tabs>
                <w:tab w:val="clear" w:pos="567"/>
                <w:tab w:val="clear" w:pos="1134"/>
                <w:tab w:val="clear" w:pos="1701"/>
                <w:tab w:val="clear" w:pos="2268"/>
              </w:tabs>
              <w:spacing w:before="40"/>
              <w:jc w:val="right"/>
              <w:rPr>
                <w:sz w:val="20"/>
                <w:szCs w:val="20"/>
                <w:lang w:val="en-GB"/>
              </w:rPr>
            </w:pPr>
            <w:r w:rsidRPr="00620B52">
              <w:rPr>
                <w:sz w:val="20"/>
                <w:szCs w:val="20"/>
                <w:lang w:val="en-GB"/>
              </w:rPr>
              <w:t>1</w:t>
            </w:r>
          </w:p>
        </w:tc>
      </w:tr>
      <w:tr w:rsidR="285AA94B" w:rsidRPr="00620B52" w14:paraId="1A1A8369" w14:textId="77777777" w:rsidTr="004178A9">
        <w:tc>
          <w:tcPr>
            <w:tcW w:w="1130" w:type="dxa"/>
            <w:tcMar>
              <w:left w:w="108" w:type="dxa"/>
              <w:right w:w="108" w:type="dxa"/>
            </w:tcMar>
          </w:tcPr>
          <w:p w14:paraId="76212165" w14:textId="34CC2764" w:rsidR="285AA94B" w:rsidRPr="00620B52" w:rsidRDefault="285AA94B" w:rsidP="00620B52">
            <w:pPr>
              <w:tabs>
                <w:tab w:val="clear" w:pos="567"/>
                <w:tab w:val="clear" w:pos="1134"/>
                <w:tab w:val="clear" w:pos="1701"/>
                <w:tab w:val="clear" w:pos="2268"/>
              </w:tabs>
              <w:spacing w:before="40"/>
              <w:jc w:val="left"/>
              <w:rPr>
                <w:sz w:val="20"/>
                <w:szCs w:val="20"/>
                <w:lang w:val="en-GB"/>
              </w:rPr>
            </w:pPr>
            <w:r w:rsidRPr="00620B52">
              <w:rPr>
                <w:sz w:val="20"/>
                <w:szCs w:val="20"/>
                <w:lang w:val="en-GB"/>
              </w:rPr>
              <w:t>P-2</w:t>
            </w:r>
          </w:p>
        </w:tc>
        <w:tc>
          <w:tcPr>
            <w:tcW w:w="3264" w:type="dxa"/>
            <w:tcMar>
              <w:left w:w="108" w:type="dxa"/>
              <w:right w:w="108" w:type="dxa"/>
            </w:tcMar>
          </w:tcPr>
          <w:p w14:paraId="132CD105" w14:textId="46C48D37" w:rsidR="285AA94B" w:rsidRPr="00620B52" w:rsidRDefault="00864931" w:rsidP="00620B52">
            <w:pPr>
              <w:tabs>
                <w:tab w:val="clear" w:pos="567"/>
                <w:tab w:val="clear" w:pos="1134"/>
                <w:tab w:val="clear" w:pos="1701"/>
                <w:tab w:val="clear" w:pos="2268"/>
              </w:tabs>
              <w:spacing w:before="40"/>
              <w:jc w:val="left"/>
              <w:rPr>
                <w:sz w:val="20"/>
                <w:szCs w:val="20"/>
                <w:lang w:val="en-GB"/>
              </w:rPr>
            </w:pPr>
            <w:r>
              <w:rPr>
                <w:rFonts w:hint="eastAsia"/>
                <w:sz w:val="20"/>
                <w:szCs w:val="20"/>
                <w:lang w:val="en-GB" w:eastAsia="zh-CN"/>
              </w:rPr>
              <w:t>经济和社会</w:t>
            </w:r>
            <w:r w:rsidR="00C20E8F">
              <w:rPr>
                <w:rFonts w:hint="eastAsia"/>
                <w:sz w:val="20"/>
                <w:szCs w:val="20"/>
                <w:lang w:val="en-GB" w:eastAsia="zh-CN"/>
              </w:rPr>
              <w:t>转型</w:t>
            </w:r>
            <w:r>
              <w:rPr>
                <w:rFonts w:hint="eastAsia"/>
                <w:sz w:val="20"/>
                <w:szCs w:val="20"/>
                <w:lang w:val="en-GB" w:eastAsia="zh-CN"/>
              </w:rPr>
              <w:t>司</w:t>
            </w:r>
          </w:p>
        </w:tc>
        <w:tc>
          <w:tcPr>
            <w:tcW w:w="3827" w:type="dxa"/>
            <w:tcMar>
              <w:left w:w="108" w:type="dxa"/>
              <w:right w:w="108" w:type="dxa"/>
            </w:tcMar>
          </w:tcPr>
          <w:p w14:paraId="5BBE21FE" w14:textId="5D028D9F" w:rsidR="285AA94B" w:rsidRPr="00620B52" w:rsidRDefault="00864931" w:rsidP="00620B52">
            <w:pPr>
              <w:tabs>
                <w:tab w:val="clear" w:pos="567"/>
                <w:tab w:val="clear" w:pos="1134"/>
                <w:tab w:val="clear" w:pos="1701"/>
                <w:tab w:val="clear" w:pos="2268"/>
              </w:tabs>
              <w:spacing w:before="40"/>
              <w:jc w:val="left"/>
              <w:rPr>
                <w:sz w:val="20"/>
                <w:szCs w:val="20"/>
                <w:lang w:val="en-GB" w:eastAsia="zh-CN"/>
              </w:rPr>
            </w:pPr>
            <w:r>
              <w:rPr>
                <w:rFonts w:hint="eastAsia"/>
                <w:sz w:val="20"/>
                <w:szCs w:val="20"/>
                <w:lang w:val="en-GB" w:eastAsia="zh-CN"/>
              </w:rPr>
              <w:t>传播、教育和公众意识</w:t>
            </w:r>
            <w:r w:rsidR="285AA94B" w:rsidRPr="00620B52">
              <w:rPr>
                <w:sz w:val="20"/>
                <w:szCs w:val="20"/>
                <w:lang w:val="en-GB" w:eastAsia="zh-CN"/>
              </w:rPr>
              <w:t xml:space="preserve"> </w:t>
            </w:r>
          </w:p>
        </w:tc>
        <w:tc>
          <w:tcPr>
            <w:tcW w:w="1420" w:type="dxa"/>
            <w:tcMar>
              <w:left w:w="108" w:type="dxa"/>
              <w:right w:w="108" w:type="dxa"/>
            </w:tcMar>
            <w:vAlign w:val="center"/>
          </w:tcPr>
          <w:p w14:paraId="7AE99EAA" w14:textId="3DE4D499" w:rsidR="285AA94B" w:rsidRPr="00620B52" w:rsidRDefault="285AA94B" w:rsidP="00620B52">
            <w:pPr>
              <w:tabs>
                <w:tab w:val="clear" w:pos="567"/>
                <w:tab w:val="clear" w:pos="1134"/>
                <w:tab w:val="clear" w:pos="1701"/>
                <w:tab w:val="clear" w:pos="2268"/>
              </w:tabs>
              <w:spacing w:before="40"/>
              <w:jc w:val="right"/>
              <w:rPr>
                <w:sz w:val="20"/>
                <w:szCs w:val="20"/>
                <w:lang w:val="en-GB"/>
              </w:rPr>
            </w:pPr>
            <w:r w:rsidRPr="00620B52">
              <w:rPr>
                <w:sz w:val="20"/>
                <w:szCs w:val="20"/>
                <w:lang w:val="en-GB"/>
              </w:rPr>
              <w:t>1</w:t>
            </w:r>
          </w:p>
        </w:tc>
      </w:tr>
      <w:tr w:rsidR="285AA94B" w:rsidRPr="00620B52" w14:paraId="6D6CACD8" w14:textId="77777777" w:rsidTr="004178A9">
        <w:tc>
          <w:tcPr>
            <w:tcW w:w="1130" w:type="dxa"/>
            <w:tcMar>
              <w:left w:w="108" w:type="dxa"/>
              <w:right w:w="108" w:type="dxa"/>
            </w:tcMar>
          </w:tcPr>
          <w:p w14:paraId="7ACD5658" w14:textId="59B73627" w:rsidR="285AA94B" w:rsidRPr="00620B52" w:rsidRDefault="004C39A4" w:rsidP="00620B52">
            <w:pPr>
              <w:tabs>
                <w:tab w:val="clear" w:pos="567"/>
                <w:tab w:val="clear" w:pos="1134"/>
                <w:tab w:val="clear" w:pos="1701"/>
                <w:tab w:val="clear" w:pos="2268"/>
              </w:tabs>
              <w:spacing w:before="40"/>
              <w:jc w:val="left"/>
              <w:rPr>
                <w:sz w:val="20"/>
                <w:szCs w:val="20"/>
                <w:lang w:val="en-GB" w:eastAsia="zh-CN"/>
              </w:rPr>
            </w:pPr>
            <w:r>
              <w:rPr>
                <w:rFonts w:hint="eastAsia"/>
                <w:sz w:val="20"/>
                <w:szCs w:val="20"/>
                <w:lang w:val="en-GB" w:eastAsia="zh-CN"/>
              </w:rPr>
              <w:t>一般事务</w:t>
            </w:r>
          </w:p>
        </w:tc>
        <w:tc>
          <w:tcPr>
            <w:tcW w:w="3264" w:type="dxa"/>
            <w:tcMar>
              <w:left w:w="108" w:type="dxa"/>
              <w:right w:w="108" w:type="dxa"/>
            </w:tcMar>
          </w:tcPr>
          <w:p w14:paraId="1126292D" w14:textId="6DB98F7B" w:rsidR="285AA94B" w:rsidRPr="00620B52" w:rsidRDefault="00864931" w:rsidP="00620B52">
            <w:pPr>
              <w:tabs>
                <w:tab w:val="clear" w:pos="567"/>
                <w:tab w:val="clear" w:pos="1134"/>
                <w:tab w:val="clear" w:pos="1701"/>
                <w:tab w:val="clear" w:pos="2268"/>
              </w:tabs>
              <w:spacing w:before="40"/>
              <w:jc w:val="left"/>
              <w:rPr>
                <w:sz w:val="20"/>
                <w:szCs w:val="20"/>
                <w:lang w:val="en-GB"/>
              </w:rPr>
            </w:pPr>
            <w:r>
              <w:rPr>
                <w:rFonts w:hint="eastAsia"/>
                <w:sz w:val="20"/>
                <w:szCs w:val="20"/>
                <w:lang w:val="en-GB" w:eastAsia="zh-CN"/>
              </w:rPr>
              <w:t>经济和社会</w:t>
            </w:r>
            <w:r w:rsidR="00C20E8F">
              <w:rPr>
                <w:rFonts w:hint="eastAsia"/>
                <w:sz w:val="20"/>
                <w:szCs w:val="20"/>
                <w:lang w:val="en-GB" w:eastAsia="zh-CN"/>
              </w:rPr>
              <w:t>转型</w:t>
            </w:r>
            <w:r>
              <w:rPr>
                <w:rFonts w:hint="eastAsia"/>
                <w:sz w:val="20"/>
                <w:szCs w:val="20"/>
                <w:lang w:val="en-GB" w:eastAsia="zh-CN"/>
              </w:rPr>
              <w:t>司</w:t>
            </w:r>
          </w:p>
        </w:tc>
        <w:tc>
          <w:tcPr>
            <w:tcW w:w="3827" w:type="dxa"/>
            <w:tcMar>
              <w:left w:w="108" w:type="dxa"/>
              <w:right w:w="108" w:type="dxa"/>
            </w:tcMar>
          </w:tcPr>
          <w:p w14:paraId="2304732E" w14:textId="564709C6" w:rsidR="285AA94B" w:rsidRPr="00620B52" w:rsidRDefault="00864931" w:rsidP="00620B52">
            <w:pPr>
              <w:tabs>
                <w:tab w:val="clear" w:pos="567"/>
                <w:tab w:val="clear" w:pos="1134"/>
                <w:tab w:val="clear" w:pos="1701"/>
                <w:tab w:val="clear" w:pos="2268"/>
              </w:tabs>
              <w:spacing w:before="40"/>
              <w:jc w:val="left"/>
              <w:rPr>
                <w:sz w:val="20"/>
                <w:szCs w:val="20"/>
                <w:lang w:val="en-GB"/>
              </w:rPr>
            </w:pPr>
            <w:proofErr w:type="spellStart"/>
            <w:r w:rsidRPr="00864931">
              <w:rPr>
                <w:sz w:val="20"/>
                <w:szCs w:val="20"/>
                <w:lang w:val="en-GB"/>
              </w:rPr>
              <w:t>主流化、经济和</w:t>
            </w:r>
            <w:proofErr w:type="spellEnd"/>
            <w:r>
              <w:rPr>
                <w:rFonts w:hint="eastAsia"/>
                <w:sz w:val="20"/>
                <w:szCs w:val="20"/>
                <w:lang w:val="en-GB" w:eastAsia="zh-CN"/>
              </w:rPr>
              <w:t>融资</w:t>
            </w:r>
          </w:p>
        </w:tc>
        <w:tc>
          <w:tcPr>
            <w:tcW w:w="1420" w:type="dxa"/>
            <w:tcMar>
              <w:left w:w="108" w:type="dxa"/>
              <w:right w:w="108" w:type="dxa"/>
            </w:tcMar>
            <w:vAlign w:val="center"/>
          </w:tcPr>
          <w:p w14:paraId="0CC6F01B" w14:textId="6E0859AD" w:rsidR="285AA94B" w:rsidRPr="00620B52" w:rsidRDefault="285AA94B" w:rsidP="00620B52">
            <w:pPr>
              <w:tabs>
                <w:tab w:val="clear" w:pos="567"/>
                <w:tab w:val="clear" w:pos="1134"/>
                <w:tab w:val="clear" w:pos="1701"/>
                <w:tab w:val="clear" w:pos="2268"/>
              </w:tabs>
              <w:spacing w:before="40"/>
              <w:jc w:val="right"/>
              <w:rPr>
                <w:sz w:val="20"/>
                <w:szCs w:val="20"/>
                <w:lang w:val="en-GB"/>
              </w:rPr>
            </w:pPr>
            <w:r w:rsidRPr="00620B52">
              <w:rPr>
                <w:sz w:val="20"/>
                <w:szCs w:val="20"/>
                <w:lang w:val="en-GB"/>
              </w:rPr>
              <w:t>1</w:t>
            </w:r>
          </w:p>
        </w:tc>
      </w:tr>
      <w:tr w:rsidR="285AA94B" w:rsidRPr="00620B52" w14:paraId="445718E5" w14:textId="77777777" w:rsidTr="007425AD">
        <w:tc>
          <w:tcPr>
            <w:tcW w:w="4394" w:type="dxa"/>
            <w:gridSpan w:val="2"/>
            <w:tcBorders>
              <w:top w:val="single" w:sz="8" w:space="0" w:color="auto"/>
              <w:left w:val="nil"/>
              <w:bottom w:val="single" w:sz="8" w:space="0" w:color="auto"/>
              <w:right w:val="nil"/>
            </w:tcBorders>
            <w:tcMar>
              <w:left w:w="108" w:type="dxa"/>
              <w:right w:w="108" w:type="dxa"/>
            </w:tcMar>
          </w:tcPr>
          <w:p w14:paraId="5F181244" w14:textId="51B396B3" w:rsidR="285AA94B" w:rsidRPr="00620B52" w:rsidRDefault="00864931" w:rsidP="00C644A0">
            <w:pPr>
              <w:keepLines/>
              <w:widowControl w:val="0"/>
              <w:tabs>
                <w:tab w:val="clear" w:pos="567"/>
                <w:tab w:val="clear" w:pos="1134"/>
                <w:tab w:val="clear" w:pos="1701"/>
                <w:tab w:val="clear" w:pos="2268"/>
              </w:tabs>
              <w:autoSpaceDE w:val="0"/>
              <w:autoSpaceDN w:val="0"/>
              <w:spacing w:before="40"/>
              <w:ind w:left="29" w:firstLine="202"/>
              <w:jc w:val="left"/>
              <w:rPr>
                <w:sz w:val="20"/>
                <w:szCs w:val="20"/>
                <w:lang w:val="en-GB"/>
              </w:rPr>
            </w:pPr>
            <w:r w:rsidRPr="00B93138">
              <w:rPr>
                <w:rFonts w:hint="eastAsia"/>
                <w:b/>
                <w:spacing w:val="-2"/>
                <w:sz w:val="20"/>
                <w:szCs w:val="20"/>
                <w:lang w:val="en-GB" w:eastAsia="zh-CN"/>
              </w:rPr>
              <w:t>小计</w:t>
            </w:r>
            <w:r>
              <w:rPr>
                <w:rFonts w:hint="eastAsia"/>
                <w:b/>
                <w:bCs/>
                <w:sz w:val="20"/>
                <w:szCs w:val="20"/>
                <w:lang w:val="en-GB" w:eastAsia="zh-CN"/>
              </w:rPr>
              <w:t>（构成部分</w:t>
            </w:r>
            <w:r>
              <w:rPr>
                <w:rFonts w:hint="eastAsia"/>
                <w:b/>
                <w:bCs/>
                <w:sz w:val="20"/>
                <w:szCs w:val="20"/>
                <w:lang w:val="en-GB" w:eastAsia="zh-CN"/>
              </w:rPr>
              <w:t>C</w:t>
            </w:r>
            <w:r>
              <w:rPr>
                <w:rFonts w:hint="eastAsia"/>
                <w:b/>
                <w:bCs/>
                <w:sz w:val="20"/>
                <w:szCs w:val="20"/>
                <w:lang w:val="en-GB" w:eastAsia="zh-CN"/>
              </w:rPr>
              <w:t>）</w:t>
            </w:r>
            <w:r w:rsidR="00437C11" w:rsidRPr="00620B52">
              <w:rPr>
                <w:b/>
                <w:bCs/>
                <w:sz w:val="20"/>
                <w:szCs w:val="20"/>
                <w:lang w:val="en-GB"/>
              </w:rPr>
              <w:t xml:space="preserve"> </w:t>
            </w:r>
          </w:p>
        </w:tc>
        <w:tc>
          <w:tcPr>
            <w:tcW w:w="3827" w:type="dxa"/>
            <w:tcBorders>
              <w:top w:val="single" w:sz="8" w:space="0" w:color="auto"/>
              <w:left w:val="nil"/>
              <w:bottom w:val="single" w:sz="8" w:space="0" w:color="auto"/>
              <w:right w:val="nil"/>
            </w:tcBorders>
            <w:tcMar>
              <w:left w:w="108" w:type="dxa"/>
              <w:right w:w="108" w:type="dxa"/>
            </w:tcMar>
          </w:tcPr>
          <w:p w14:paraId="1E785522" w14:textId="79DE2D60" w:rsidR="285AA94B" w:rsidRPr="00620B52" w:rsidRDefault="285AA94B" w:rsidP="00C644A0">
            <w:pPr>
              <w:tabs>
                <w:tab w:val="clear" w:pos="567"/>
                <w:tab w:val="clear" w:pos="1134"/>
                <w:tab w:val="clear" w:pos="1701"/>
                <w:tab w:val="clear" w:pos="2268"/>
              </w:tabs>
              <w:spacing w:before="40"/>
              <w:jc w:val="left"/>
              <w:rPr>
                <w:sz w:val="20"/>
                <w:szCs w:val="20"/>
                <w:lang w:val="en-GB"/>
              </w:rPr>
            </w:pPr>
            <w:r w:rsidRPr="00620B52">
              <w:rPr>
                <w:b/>
                <w:bCs/>
                <w:sz w:val="20"/>
                <w:szCs w:val="20"/>
                <w:lang w:val="en-GB"/>
              </w:rPr>
              <w:t xml:space="preserve"> </w:t>
            </w:r>
          </w:p>
        </w:tc>
        <w:tc>
          <w:tcPr>
            <w:tcW w:w="1420" w:type="dxa"/>
            <w:tcBorders>
              <w:top w:val="single" w:sz="8" w:space="0" w:color="auto"/>
              <w:left w:val="nil"/>
              <w:bottom w:val="single" w:sz="8" w:space="0" w:color="auto"/>
              <w:right w:val="nil"/>
            </w:tcBorders>
            <w:tcMar>
              <w:left w:w="108" w:type="dxa"/>
              <w:right w:w="108" w:type="dxa"/>
            </w:tcMar>
            <w:vAlign w:val="center"/>
          </w:tcPr>
          <w:p w14:paraId="4C514A3E" w14:textId="061DDA52" w:rsidR="285AA94B" w:rsidRPr="00620B52" w:rsidRDefault="4ECCCAA0" w:rsidP="00C644A0">
            <w:pPr>
              <w:tabs>
                <w:tab w:val="clear" w:pos="567"/>
                <w:tab w:val="clear" w:pos="1134"/>
                <w:tab w:val="clear" w:pos="1701"/>
                <w:tab w:val="clear" w:pos="2268"/>
              </w:tabs>
              <w:spacing w:before="40"/>
              <w:jc w:val="right"/>
              <w:rPr>
                <w:sz w:val="20"/>
                <w:szCs w:val="20"/>
                <w:lang w:val="en-GB"/>
              </w:rPr>
            </w:pPr>
            <w:r w:rsidRPr="00620B52">
              <w:rPr>
                <w:b/>
                <w:bCs/>
                <w:sz w:val="20"/>
                <w:szCs w:val="20"/>
                <w:lang w:val="en-GB"/>
              </w:rPr>
              <w:t>7</w:t>
            </w:r>
          </w:p>
        </w:tc>
      </w:tr>
      <w:tr w:rsidR="285AA94B" w:rsidRPr="00620B52" w14:paraId="0FE23F72" w14:textId="77777777" w:rsidTr="007425AD">
        <w:tc>
          <w:tcPr>
            <w:tcW w:w="4394" w:type="dxa"/>
            <w:gridSpan w:val="2"/>
            <w:tcBorders>
              <w:top w:val="single" w:sz="8" w:space="0" w:color="auto"/>
              <w:left w:val="nil"/>
              <w:bottom w:val="none" w:sz="8" w:space="0" w:color="000000" w:themeColor="text1"/>
            </w:tcBorders>
            <w:tcMar>
              <w:left w:w="108" w:type="dxa"/>
              <w:right w:w="108" w:type="dxa"/>
            </w:tcMar>
          </w:tcPr>
          <w:p w14:paraId="356D409E" w14:textId="54C7D897" w:rsidR="285AA94B" w:rsidRPr="00620B52" w:rsidRDefault="285AA94B" w:rsidP="004178A9">
            <w:pPr>
              <w:keepNext/>
              <w:tabs>
                <w:tab w:val="clear" w:pos="567"/>
                <w:tab w:val="clear" w:pos="1134"/>
                <w:tab w:val="clear" w:pos="1701"/>
                <w:tab w:val="clear" w:pos="2268"/>
              </w:tabs>
              <w:spacing w:before="40"/>
              <w:jc w:val="left"/>
              <w:rPr>
                <w:sz w:val="20"/>
                <w:szCs w:val="20"/>
                <w:lang w:val="en-GB"/>
              </w:rPr>
            </w:pPr>
            <w:r w:rsidRPr="00620B52">
              <w:rPr>
                <w:b/>
                <w:bCs/>
                <w:sz w:val="20"/>
                <w:szCs w:val="20"/>
                <w:lang w:val="en-GB"/>
              </w:rPr>
              <w:lastRenderedPageBreak/>
              <w:t xml:space="preserve">D. </w:t>
            </w:r>
            <w:r w:rsidR="00864931">
              <w:rPr>
                <w:rFonts w:hint="eastAsia"/>
                <w:b/>
                <w:bCs/>
                <w:sz w:val="20"/>
                <w:szCs w:val="20"/>
                <w:lang w:val="en-GB" w:eastAsia="zh-CN"/>
              </w:rPr>
              <w:t xml:space="preserve"> </w:t>
            </w:r>
            <w:r w:rsidR="00864931">
              <w:rPr>
                <w:rFonts w:hint="eastAsia"/>
                <w:b/>
                <w:bCs/>
                <w:sz w:val="20"/>
                <w:szCs w:val="20"/>
                <w:lang w:val="en-GB" w:eastAsia="zh-CN"/>
              </w:rPr>
              <w:t>方案和会议支助</w:t>
            </w:r>
          </w:p>
        </w:tc>
        <w:tc>
          <w:tcPr>
            <w:tcW w:w="3827" w:type="dxa"/>
            <w:tcMar>
              <w:left w:w="108" w:type="dxa"/>
              <w:right w:w="108" w:type="dxa"/>
            </w:tcMar>
          </w:tcPr>
          <w:p w14:paraId="0F77EB53" w14:textId="69656B20" w:rsidR="285AA94B" w:rsidRPr="00620B52" w:rsidRDefault="285AA94B" w:rsidP="004178A9">
            <w:pPr>
              <w:keepNext/>
              <w:tabs>
                <w:tab w:val="clear" w:pos="567"/>
                <w:tab w:val="clear" w:pos="1134"/>
                <w:tab w:val="clear" w:pos="1701"/>
                <w:tab w:val="clear" w:pos="2268"/>
              </w:tabs>
              <w:spacing w:before="40"/>
              <w:jc w:val="left"/>
              <w:rPr>
                <w:sz w:val="20"/>
                <w:szCs w:val="20"/>
                <w:lang w:val="en-GB"/>
              </w:rPr>
            </w:pPr>
            <w:r w:rsidRPr="00620B52">
              <w:rPr>
                <w:sz w:val="20"/>
                <w:szCs w:val="20"/>
                <w:lang w:val="en-GB"/>
              </w:rPr>
              <w:t xml:space="preserve"> </w:t>
            </w:r>
          </w:p>
        </w:tc>
        <w:tc>
          <w:tcPr>
            <w:tcW w:w="1420" w:type="dxa"/>
            <w:tcMar>
              <w:left w:w="108" w:type="dxa"/>
              <w:right w:w="108" w:type="dxa"/>
            </w:tcMar>
          </w:tcPr>
          <w:p w14:paraId="5019BECD" w14:textId="539A7D54" w:rsidR="285AA94B" w:rsidRPr="00620B52" w:rsidRDefault="285AA94B" w:rsidP="004178A9">
            <w:pPr>
              <w:keepNext/>
              <w:tabs>
                <w:tab w:val="clear" w:pos="567"/>
                <w:tab w:val="clear" w:pos="1134"/>
                <w:tab w:val="clear" w:pos="1701"/>
                <w:tab w:val="clear" w:pos="2268"/>
              </w:tabs>
              <w:spacing w:before="40"/>
              <w:jc w:val="right"/>
              <w:rPr>
                <w:sz w:val="20"/>
                <w:szCs w:val="20"/>
                <w:lang w:val="en-GB"/>
              </w:rPr>
            </w:pPr>
            <w:r w:rsidRPr="00620B52">
              <w:rPr>
                <w:sz w:val="20"/>
                <w:szCs w:val="20"/>
                <w:lang w:val="en-GB"/>
              </w:rPr>
              <w:t xml:space="preserve"> </w:t>
            </w:r>
          </w:p>
        </w:tc>
      </w:tr>
      <w:tr w:rsidR="285AA94B" w:rsidRPr="00620B52" w14:paraId="64DE530D" w14:textId="77777777" w:rsidTr="004178A9">
        <w:tc>
          <w:tcPr>
            <w:tcW w:w="113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108" w:type="dxa"/>
              <w:right w:w="108" w:type="dxa"/>
            </w:tcMar>
          </w:tcPr>
          <w:p w14:paraId="2EE0BA87" w14:textId="0BB16DC1" w:rsidR="285AA94B" w:rsidRPr="00620B52" w:rsidRDefault="285AA94B" w:rsidP="00620B52">
            <w:pPr>
              <w:tabs>
                <w:tab w:val="clear" w:pos="567"/>
                <w:tab w:val="clear" w:pos="1134"/>
                <w:tab w:val="clear" w:pos="1701"/>
                <w:tab w:val="clear" w:pos="2268"/>
              </w:tabs>
              <w:spacing w:before="40"/>
              <w:jc w:val="left"/>
              <w:rPr>
                <w:sz w:val="20"/>
                <w:szCs w:val="20"/>
                <w:lang w:val="en-GB"/>
              </w:rPr>
            </w:pPr>
            <w:r w:rsidRPr="00620B52">
              <w:rPr>
                <w:sz w:val="20"/>
                <w:szCs w:val="20"/>
                <w:lang w:val="en-GB"/>
              </w:rPr>
              <w:t>P-3</w:t>
            </w:r>
          </w:p>
        </w:tc>
        <w:tc>
          <w:tcPr>
            <w:tcW w:w="3264"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108" w:type="dxa"/>
              <w:right w:w="108" w:type="dxa"/>
            </w:tcMar>
          </w:tcPr>
          <w:p w14:paraId="69A4B42C" w14:textId="17928BFC" w:rsidR="285AA94B" w:rsidRPr="00620B52" w:rsidRDefault="00864931" w:rsidP="00620B52">
            <w:pPr>
              <w:tabs>
                <w:tab w:val="clear" w:pos="567"/>
                <w:tab w:val="clear" w:pos="1134"/>
                <w:tab w:val="clear" w:pos="1701"/>
                <w:tab w:val="clear" w:pos="2268"/>
              </w:tabs>
              <w:spacing w:before="40"/>
              <w:jc w:val="left"/>
              <w:rPr>
                <w:sz w:val="20"/>
                <w:szCs w:val="20"/>
                <w:lang w:val="en-GB"/>
              </w:rPr>
            </w:pPr>
            <w:r>
              <w:rPr>
                <w:rFonts w:hint="eastAsia"/>
                <w:sz w:val="20"/>
                <w:szCs w:val="20"/>
                <w:lang w:val="en-GB" w:eastAsia="zh-CN"/>
              </w:rPr>
              <w:t>会议事务科</w:t>
            </w:r>
          </w:p>
        </w:tc>
        <w:tc>
          <w:tcPr>
            <w:tcW w:w="3827" w:type="dxa"/>
            <w:tcBorders>
              <w:left w:val="none" w:sz="8" w:space="0" w:color="000000" w:themeColor="text1"/>
            </w:tcBorders>
            <w:tcMar>
              <w:left w:w="108" w:type="dxa"/>
              <w:right w:w="108" w:type="dxa"/>
            </w:tcMar>
          </w:tcPr>
          <w:p w14:paraId="38728EEF" w14:textId="03CF8AFC" w:rsidR="285AA94B" w:rsidRPr="00620B52" w:rsidRDefault="00864931" w:rsidP="00620B52">
            <w:pPr>
              <w:tabs>
                <w:tab w:val="clear" w:pos="567"/>
                <w:tab w:val="clear" w:pos="1134"/>
                <w:tab w:val="clear" w:pos="1701"/>
                <w:tab w:val="clear" w:pos="2268"/>
              </w:tabs>
              <w:spacing w:before="40"/>
              <w:jc w:val="left"/>
              <w:rPr>
                <w:sz w:val="20"/>
                <w:szCs w:val="20"/>
                <w:lang w:val="en-GB"/>
              </w:rPr>
            </w:pPr>
            <w:r>
              <w:rPr>
                <w:rFonts w:hint="eastAsia"/>
                <w:sz w:val="20"/>
                <w:szCs w:val="20"/>
                <w:lang w:val="en-GB" w:eastAsia="zh-CN"/>
              </w:rPr>
              <w:t>会议规划和协调</w:t>
            </w:r>
          </w:p>
        </w:tc>
        <w:tc>
          <w:tcPr>
            <w:tcW w:w="1420" w:type="dxa"/>
            <w:tcMar>
              <w:left w:w="108" w:type="dxa"/>
              <w:right w:w="108" w:type="dxa"/>
            </w:tcMar>
            <w:vAlign w:val="center"/>
          </w:tcPr>
          <w:p w14:paraId="6C1E3DF8" w14:textId="58DFEFD0" w:rsidR="285AA94B" w:rsidRPr="00620B52" w:rsidRDefault="285AA94B" w:rsidP="00620B52">
            <w:pPr>
              <w:tabs>
                <w:tab w:val="clear" w:pos="567"/>
                <w:tab w:val="clear" w:pos="1134"/>
                <w:tab w:val="clear" w:pos="1701"/>
                <w:tab w:val="clear" w:pos="2268"/>
              </w:tabs>
              <w:spacing w:before="40"/>
              <w:jc w:val="right"/>
              <w:rPr>
                <w:sz w:val="20"/>
                <w:szCs w:val="20"/>
                <w:lang w:val="en-GB"/>
              </w:rPr>
            </w:pPr>
            <w:r w:rsidRPr="00620B52">
              <w:rPr>
                <w:sz w:val="20"/>
                <w:szCs w:val="20"/>
                <w:lang w:val="en-GB"/>
              </w:rPr>
              <w:t>1</w:t>
            </w:r>
          </w:p>
        </w:tc>
      </w:tr>
      <w:tr w:rsidR="285AA94B" w:rsidRPr="00620B52" w14:paraId="7EAC302D" w14:textId="77777777" w:rsidTr="004178A9">
        <w:tc>
          <w:tcPr>
            <w:tcW w:w="1130" w:type="dxa"/>
            <w:tcBorders>
              <w:top w:val="none" w:sz="8" w:space="0" w:color="000000" w:themeColor="text1"/>
            </w:tcBorders>
            <w:tcMar>
              <w:left w:w="108" w:type="dxa"/>
              <w:right w:w="108" w:type="dxa"/>
            </w:tcMar>
          </w:tcPr>
          <w:p w14:paraId="49F73CBC" w14:textId="0F9A5D93" w:rsidR="285AA94B" w:rsidRPr="00620B52" w:rsidRDefault="285AA94B" w:rsidP="00620B52">
            <w:pPr>
              <w:tabs>
                <w:tab w:val="clear" w:pos="567"/>
                <w:tab w:val="clear" w:pos="1134"/>
                <w:tab w:val="clear" w:pos="1701"/>
                <w:tab w:val="clear" w:pos="2268"/>
              </w:tabs>
              <w:spacing w:before="40"/>
              <w:jc w:val="left"/>
              <w:rPr>
                <w:sz w:val="20"/>
                <w:szCs w:val="20"/>
                <w:lang w:val="en-GB"/>
              </w:rPr>
            </w:pPr>
            <w:r w:rsidRPr="00620B52">
              <w:rPr>
                <w:sz w:val="20"/>
                <w:szCs w:val="20"/>
                <w:lang w:val="en-GB"/>
              </w:rPr>
              <w:t>P-2</w:t>
            </w:r>
          </w:p>
        </w:tc>
        <w:tc>
          <w:tcPr>
            <w:tcW w:w="3264" w:type="dxa"/>
            <w:tcBorders>
              <w:top w:val="none" w:sz="8" w:space="0" w:color="000000" w:themeColor="text1"/>
            </w:tcBorders>
            <w:tcMar>
              <w:left w:w="108" w:type="dxa"/>
              <w:right w:w="108" w:type="dxa"/>
            </w:tcMar>
          </w:tcPr>
          <w:p w14:paraId="15782A40" w14:textId="7E9309F2" w:rsidR="285AA94B" w:rsidRPr="00620B52" w:rsidRDefault="00864931" w:rsidP="00620B52">
            <w:pPr>
              <w:tabs>
                <w:tab w:val="clear" w:pos="567"/>
                <w:tab w:val="clear" w:pos="1134"/>
                <w:tab w:val="clear" w:pos="1701"/>
                <w:tab w:val="clear" w:pos="2268"/>
              </w:tabs>
              <w:spacing w:before="40"/>
              <w:jc w:val="left"/>
              <w:rPr>
                <w:sz w:val="20"/>
                <w:szCs w:val="20"/>
                <w:lang w:val="en-GB" w:eastAsia="zh-CN"/>
              </w:rPr>
            </w:pPr>
            <w:r>
              <w:rPr>
                <w:rFonts w:hint="eastAsia"/>
                <w:sz w:val="20"/>
                <w:szCs w:val="20"/>
                <w:lang w:val="en-GB" w:eastAsia="zh-CN"/>
              </w:rPr>
              <w:t>不</w:t>
            </w:r>
            <w:r w:rsidR="004C39A4">
              <w:rPr>
                <w:rFonts w:hint="eastAsia"/>
                <w:sz w:val="20"/>
                <w:szCs w:val="20"/>
                <w:lang w:val="en-GB" w:eastAsia="zh-CN"/>
              </w:rPr>
              <w:t>适用</w:t>
            </w:r>
          </w:p>
        </w:tc>
        <w:tc>
          <w:tcPr>
            <w:tcW w:w="3827" w:type="dxa"/>
            <w:tcMar>
              <w:left w:w="108" w:type="dxa"/>
              <w:right w:w="108" w:type="dxa"/>
            </w:tcMar>
          </w:tcPr>
          <w:p w14:paraId="758008F2" w14:textId="5B39EA87" w:rsidR="285AA94B" w:rsidRPr="00620B52" w:rsidRDefault="00864931" w:rsidP="00620B52">
            <w:pPr>
              <w:tabs>
                <w:tab w:val="clear" w:pos="567"/>
                <w:tab w:val="clear" w:pos="1134"/>
                <w:tab w:val="clear" w:pos="1701"/>
                <w:tab w:val="clear" w:pos="2268"/>
              </w:tabs>
              <w:spacing w:before="40"/>
              <w:jc w:val="left"/>
              <w:rPr>
                <w:sz w:val="20"/>
                <w:szCs w:val="20"/>
                <w:lang w:val="en-GB"/>
              </w:rPr>
            </w:pPr>
            <w:r>
              <w:rPr>
                <w:rFonts w:hint="eastAsia"/>
                <w:sz w:val="20"/>
                <w:szCs w:val="20"/>
                <w:lang w:val="en-GB" w:eastAsia="zh-CN"/>
              </w:rPr>
              <w:t>信息技术和数字</w:t>
            </w:r>
            <w:r w:rsidR="00C20E8F">
              <w:rPr>
                <w:rFonts w:hint="eastAsia"/>
                <w:sz w:val="20"/>
                <w:szCs w:val="20"/>
                <w:lang w:val="en-GB" w:eastAsia="zh-CN"/>
              </w:rPr>
              <w:t>转型</w:t>
            </w:r>
            <w:r w:rsidR="285AA94B" w:rsidRPr="00620B52">
              <w:rPr>
                <w:sz w:val="20"/>
                <w:szCs w:val="20"/>
                <w:lang w:val="en-GB"/>
              </w:rPr>
              <w:t xml:space="preserve"> </w:t>
            </w:r>
          </w:p>
        </w:tc>
        <w:tc>
          <w:tcPr>
            <w:tcW w:w="1420" w:type="dxa"/>
            <w:tcMar>
              <w:left w:w="108" w:type="dxa"/>
              <w:right w:w="108" w:type="dxa"/>
            </w:tcMar>
            <w:vAlign w:val="center"/>
          </w:tcPr>
          <w:p w14:paraId="5176ACEE" w14:textId="446FF0A5" w:rsidR="285AA94B" w:rsidRPr="00620B52" w:rsidRDefault="285AA94B" w:rsidP="00620B52">
            <w:pPr>
              <w:tabs>
                <w:tab w:val="clear" w:pos="567"/>
                <w:tab w:val="clear" w:pos="1134"/>
                <w:tab w:val="clear" w:pos="1701"/>
                <w:tab w:val="clear" w:pos="2268"/>
              </w:tabs>
              <w:spacing w:before="40"/>
              <w:jc w:val="right"/>
              <w:rPr>
                <w:sz w:val="20"/>
                <w:szCs w:val="20"/>
                <w:lang w:val="en-GB"/>
              </w:rPr>
            </w:pPr>
            <w:r w:rsidRPr="00620B52">
              <w:rPr>
                <w:sz w:val="20"/>
                <w:szCs w:val="20"/>
                <w:lang w:val="en-GB"/>
              </w:rPr>
              <w:t>1</w:t>
            </w:r>
          </w:p>
        </w:tc>
      </w:tr>
      <w:tr w:rsidR="285AA94B" w:rsidRPr="00620B52" w14:paraId="5F94638C" w14:textId="77777777" w:rsidTr="007425AD">
        <w:tc>
          <w:tcPr>
            <w:tcW w:w="4394" w:type="dxa"/>
            <w:gridSpan w:val="2"/>
            <w:tcBorders>
              <w:top w:val="single" w:sz="8" w:space="0" w:color="auto"/>
              <w:left w:val="nil"/>
              <w:bottom w:val="single" w:sz="8" w:space="0" w:color="auto"/>
              <w:right w:val="nil"/>
            </w:tcBorders>
            <w:tcMar>
              <w:left w:w="108" w:type="dxa"/>
              <w:right w:w="108" w:type="dxa"/>
            </w:tcMar>
          </w:tcPr>
          <w:p w14:paraId="40CE37FD" w14:textId="049B162D" w:rsidR="285AA94B" w:rsidRPr="00620B52" w:rsidRDefault="00864931" w:rsidP="00B93138">
            <w:pPr>
              <w:keepNext/>
              <w:keepLines/>
              <w:widowControl w:val="0"/>
              <w:tabs>
                <w:tab w:val="clear" w:pos="567"/>
                <w:tab w:val="clear" w:pos="1134"/>
                <w:tab w:val="clear" w:pos="1701"/>
                <w:tab w:val="clear" w:pos="2268"/>
              </w:tabs>
              <w:autoSpaceDE w:val="0"/>
              <w:autoSpaceDN w:val="0"/>
              <w:spacing w:before="40"/>
              <w:ind w:left="29" w:firstLine="202"/>
              <w:jc w:val="left"/>
              <w:rPr>
                <w:sz w:val="20"/>
                <w:szCs w:val="20"/>
                <w:lang w:val="en-GB"/>
              </w:rPr>
            </w:pPr>
            <w:r>
              <w:rPr>
                <w:rFonts w:hint="eastAsia"/>
                <w:b/>
                <w:bCs/>
                <w:sz w:val="20"/>
                <w:szCs w:val="20"/>
                <w:lang w:val="en-GB" w:eastAsia="zh-CN"/>
              </w:rPr>
              <w:t>小计（</w:t>
            </w:r>
            <w:r w:rsidRPr="00B93138">
              <w:rPr>
                <w:rFonts w:hint="eastAsia"/>
                <w:b/>
                <w:spacing w:val="-2"/>
                <w:sz w:val="20"/>
                <w:szCs w:val="20"/>
                <w:lang w:val="en-GB" w:eastAsia="zh-CN"/>
              </w:rPr>
              <w:t>构成部分</w:t>
            </w:r>
            <w:r>
              <w:rPr>
                <w:rFonts w:hint="eastAsia"/>
                <w:b/>
                <w:bCs/>
                <w:sz w:val="20"/>
                <w:szCs w:val="20"/>
                <w:lang w:val="en-GB" w:eastAsia="zh-CN"/>
              </w:rPr>
              <w:t>D</w:t>
            </w:r>
            <w:r>
              <w:rPr>
                <w:rFonts w:hint="eastAsia"/>
                <w:b/>
                <w:bCs/>
                <w:sz w:val="20"/>
                <w:szCs w:val="20"/>
                <w:lang w:val="en-GB" w:eastAsia="zh-CN"/>
              </w:rPr>
              <w:t>）</w:t>
            </w:r>
          </w:p>
        </w:tc>
        <w:tc>
          <w:tcPr>
            <w:tcW w:w="3827" w:type="dxa"/>
            <w:tcBorders>
              <w:top w:val="single" w:sz="8" w:space="0" w:color="auto"/>
              <w:left w:val="nil"/>
              <w:bottom w:val="single" w:sz="8" w:space="0" w:color="auto"/>
              <w:right w:val="nil"/>
            </w:tcBorders>
            <w:tcMar>
              <w:left w:w="108" w:type="dxa"/>
              <w:right w:w="108" w:type="dxa"/>
            </w:tcMar>
          </w:tcPr>
          <w:p w14:paraId="1F09947C" w14:textId="4F512EF1" w:rsidR="285AA94B" w:rsidRPr="00620B52" w:rsidRDefault="285AA94B" w:rsidP="00620B52">
            <w:pPr>
              <w:tabs>
                <w:tab w:val="clear" w:pos="567"/>
                <w:tab w:val="clear" w:pos="1134"/>
                <w:tab w:val="clear" w:pos="1701"/>
                <w:tab w:val="clear" w:pos="2268"/>
              </w:tabs>
              <w:spacing w:before="40"/>
              <w:jc w:val="left"/>
              <w:rPr>
                <w:sz w:val="20"/>
                <w:szCs w:val="20"/>
                <w:lang w:val="en-GB"/>
              </w:rPr>
            </w:pPr>
            <w:r w:rsidRPr="00620B52">
              <w:rPr>
                <w:b/>
                <w:bCs/>
                <w:sz w:val="20"/>
                <w:szCs w:val="20"/>
                <w:lang w:val="en-GB"/>
              </w:rPr>
              <w:t xml:space="preserve"> </w:t>
            </w:r>
          </w:p>
        </w:tc>
        <w:tc>
          <w:tcPr>
            <w:tcW w:w="1420" w:type="dxa"/>
            <w:tcBorders>
              <w:top w:val="single" w:sz="8" w:space="0" w:color="auto"/>
              <w:left w:val="nil"/>
              <w:bottom w:val="single" w:sz="8" w:space="0" w:color="auto"/>
              <w:right w:val="nil"/>
            </w:tcBorders>
            <w:tcMar>
              <w:left w:w="108" w:type="dxa"/>
              <w:right w:w="108" w:type="dxa"/>
            </w:tcMar>
            <w:vAlign w:val="center"/>
          </w:tcPr>
          <w:p w14:paraId="364C90D0" w14:textId="58821D84" w:rsidR="285AA94B" w:rsidRPr="00620B52" w:rsidRDefault="285AA94B" w:rsidP="00620B52">
            <w:pPr>
              <w:tabs>
                <w:tab w:val="clear" w:pos="567"/>
                <w:tab w:val="clear" w:pos="1134"/>
                <w:tab w:val="clear" w:pos="1701"/>
                <w:tab w:val="clear" w:pos="2268"/>
              </w:tabs>
              <w:spacing w:before="40"/>
              <w:jc w:val="right"/>
              <w:rPr>
                <w:sz w:val="20"/>
                <w:szCs w:val="20"/>
                <w:lang w:val="en-GB"/>
              </w:rPr>
            </w:pPr>
            <w:r w:rsidRPr="00620B52">
              <w:rPr>
                <w:b/>
                <w:bCs/>
                <w:sz w:val="20"/>
                <w:szCs w:val="20"/>
                <w:lang w:val="en-GB"/>
              </w:rPr>
              <w:t>2</w:t>
            </w:r>
          </w:p>
        </w:tc>
      </w:tr>
      <w:tr w:rsidR="285AA94B" w:rsidRPr="00620B52" w14:paraId="7AE3BACC" w14:textId="77777777" w:rsidTr="007425AD">
        <w:tc>
          <w:tcPr>
            <w:tcW w:w="4394" w:type="dxa"/>
            <w:gridSpan w:val="2"/>
            <w:tcBorders>
              <w:top w:val="single" w:sz="8" w:space="0" w:color="auto"/>
              <w:left w:val="nil"/>
              <w:bottom w:val="single" w:sz="8" w:space="0" w:color="auto"/>
              <w:right w:val="nil"/>
            </w:tcBorders>
            <w:tcMar>
              <w:left w:w="108" w:type="dxa"/>
              <w:right w:w="108" w:type="dxa"/>
            </w:tcMar>
          </w:tcPr>
          <w:p w14:paraId="659F9F5A" w14:textId="659BD2A6" w:rsidR="285AA94B" w:rsidRPr="00620B52" w:rsidRDefault="00864931" w:rsidP="00B93138">
            <w:pPr>
              <w:keepNext/>
              <w:keepLines/>
              <w:widowControl w:val="0"/>
              <w:tabs>
                <w:tab w:val="clear" w:pos="567"/>
                <w:tab w:val="clear" w:pos="1134"/>
                <w:tab w:val="clear" w:pos="1701"/>
                <w:tab w:val="clear" w:pos="2268"/>
              </w:tabs>
              <w:autoSpaceDE w:val="0"/>
              <w:autoSpaceDN w:val="0"/>
              <w:spacing w:before="40"/>
              <w:ind w:left="29" w:firstLine="202"/>
              <w:jc w:val="left"/>
              <w:rPr>
                <w:sz w:val="20"/>
                <w:szCs w:val="20"/>
                <w:lang w:val="en-GB"/>
              </w:rPr>
            </w:pPr>
            <w:r>
              <w:rPr>
                <w:rFonts w:hint="eastAsia"/>
                <w:b/>
                <w:bCs/>
                <w:sz w:val="20"/>
                <w:szCs w:val="20"/>
                <w:lang w:val="en-GB" w:eastAsia="zh-CN"/>
              </w:rPr>
              <w:t>共计</w:t>
            </w:r>
          </w:p>
        </w:tc>
        <w:tc>
          <w:tcPr>
            <w:tcW w:w="3827" w:type="dxa"/>
            <w:tcBorders>
              <w:top w:val="single" w:sz="8" w:space="0" w:color="auto"/>
              <w:left w:val="nil"/>
              <w:bottom w:val="single" w:sz="8" w:space="0" w:color="auto"/>
              <w:right w:val="nil"/>
            </w:tcBorders>
            <w:tcMar>
              <w:left w:w="108" w:type="dxa"/>
              <w:right w:w="108" w:type="dxa"/>
            </w:tcMar>
          </w:tcPr>
          <w:p w14:paraId="1FDBB46E" w14:textId="04EE3DF0" w:rsidR="285AA94B" w:rsidRPr="00620B52" w:rsidRDefault="285AA94B" w:rsidP="00620B52">
            <w:pPr>
              <w:tabs>
                <w:tab w:val="clear" w:pos="567"/>
                <w:tab w:val="clear" w:pos="1134"/>
                <w:tab w:val="clear" w:pos="1701"/>
                <w:tab w:val="clear" w:pos="2268"/>
              </w:tabs>
              <w:spacing w:before="40"/>
              <w:jc w:val="left"/>
              <w:rPr>
                <w:sz w:val="20"/>
                <w:szCs w:val="20"/>
                <w:lang w:val="en-GB"/>
              </w:rPr>
            </w:pPr>
            <w:r w:rsidRPr="00620B52">
              <w:rPr>
                <w:b/>
                <w:bCs/>
                <w:sz w:val="20"/>
                <w:szCs w:val="20"/>
                <w:lang w:val="en-GB"/>
              </w:rPr>
              <w:t xml:space="preserve"> </w:t>
            </w:r>
          </w:p>
        </w:tc>
        <w:tc>
          <w:tcPr>
            <w:tcW w:w="1420" w:type="dxa"/>
            <w:tcBorders>
              <w:top w:val="single" w:sz="8" w:space="0" w:color="auto"/>
              <w:left w:val="nil"/>
              <w:bottom w:val="single" w:sz="8" w:space="0" w:color="auto"/>
              <w:right w:val="nil"/>
            </w:tcBorders>
            <w:tcMar>
              <w:left w:w="108" w:type="dxa"/>
              <w:right w:w="108" w:type="dxa"/>
            </w:tcMar>
            <w:vAlign w:val="center"/>
          </w:tcPr>
          <w:p w14:paraId="3884F910" w14:textId="7813468A" w:rsidR="285AA94B" w:rsidRPr="00620B52" w:rsidRDefault="285AA94B" w:rsidP="00620B52">
            <w:pPr>
              <w:tabs>
                <w:tab w:val="clear" w:pos="567"/>
                <w:tab w:val="clear" w:pos="1134"/>
                <w:tab w:val="clear" w:pos="1701"/>
                <w:tab w:val="clear" w:pos="2268"/>
              </w:tabs>
              <w:spacing w:before="40"/>
              <w:jc w:val="right"/>
              <w:rPr>
                <w:sz w:val="20"/>
                <w:szCs w:val="20"/>
                <w:lang w:val="en-GB"/>
              </w:rPr>
            </w:pPr>
            <w:r w:rsidRPr="00620B52">
              <w:rPr>
                <w:b/>
                <w:bCs/>
                <w:sz w:val="20"/>
                <w:szCs w:val="20"/>
                <w:lang w:val="en-GB"/>
              </w:rPr>
              <w:t>10</w:t>
            </w:r>
          </w:p>
        </w:tc>
      </w:tr>
    </w:tbl>
    <w:p w14:paraId="4E7626D6" w14:textId="4CD663A3" w:rsidR="00C20E8F" w:rsidRPr="003E049F" w:rsidRDefault="00C20E8F" w:rsidP="004178A9">
      <w:pPr>
        <w:pStyle w:val="CBDNormalNumber"/>
        <w:tabs>
          <w:tab w:val="clear" w:pos="567"/>
          <w:tab w:val="clear" w:pos="1134"/>
          <w:tab w:val="clear" w:pos="1701"/>
          <w:tab w:val="clear" w:pos="2268"/>
          <w:tab w:val="clear" w:pos="2835"/>
          <w:tab w:val="clear" w:pos="3402"/>
          <w:tab w:val="clear" w:pos="3969"/>
        </w:tabs>
        <w:spacing w:before="240"/>
        <w:rPr>
          <w:sz w:val="24"/>
          <w:lang w:eastAsia="zh-CN"/>
        </w:rPr>
      </w:pPr>
      <w:bookmarkStart w:id="0" w:name="_Hlk235436515"/>
      <w:r>
        <w:rPr>
          <w:rFonts w:hint="eastAsia"/>
          <w:color w:val="000000" w:themeColor="text1"/>
          <w:sz w:val="24"/>
          <w:lang w:val="en-US" w:eastAsia="zh-CN"/>
        </w:rPr>
        <w:t>关于</w:t>
      </w:r>
      <w:r w:rsidRPr="00C20E8F">
        <w:rPr>
          <w:color w:val="000000" w:themeColor="text1"/>
          <w:sz w:val="24"/>
          <w:lang w:val="en-US" w:eastAsia="zh-CN"/>
        </w:rPr>
        <w:t>参照</w:t>
      </w:r>
      <w:hyperlink r:id="rId19" w:history="1">
        <w:r w:rsidRPr="00C20E8F">
          <w:rPr>
            <w:rStyle w:val="Hyperlink"/>
            <w:sz w:val="24"/>
            <w:lang w:val="en-US" w:eastAsia="zh-CN"/>
          </w:rPr>
          <w:t>CBD/SBI/6/INF/12</w:t>
        </w:r>
      </w:hyperlink>
      <w:r w:rsidRPr="00C20E8F">
        <w:rPr>
          <w:color w:val="000000" w:themeColor="text1"/>
          <w:sz w:val="24"/>
          <w:lang w:val="en-US" w:eastAsia="zh-CN"/>
        </w:rPr>
        <w:t>号文件的建议</w:t>
      </w:r>
      <w:r w:rsidRPr="00C20E8F">
        <w:rPr>
          <w:rFonts w:hint="eastAsia"/>
          <w:color w:val="000000" w:themeColor="text1"/>
          <w:sz w:val="24"/>
          <w:lang w:val="en-US" w:eastAsia="zh-CN"/>
        </w:rPr>
        <w:t>、</w:t>
      </w:r>
      <w:r w:rsidRPr="00C20E8F">
        <w:rPr>
          <w:color w:val="000000" w:themeColor="text1"/>
          <w:sz w:val="24"/>
          <w:lang w:val="en-US" w:eastAsia="zh-CN"/>
        </w:rPr>
        <w:t>随后在秘书处内部进行的磋商和第</w:t>
      </w:r>
      <w:hyperlink r:id="rId20" w:history="1">
        <w:r w:rsidRPr="00C20E8F">
          <w:rPr>
            <w:rStyle w:val="Hyperlink"/>
            <w:sz w:val="24"/>
            <w:lang w:val="en-US" w:eastAsia="zh-CN"/>
          </w:rPr>
          <w:t>6/9</w:t>
        </w:r>
      </w:hyperlink>
      <w:r w:rsidRPr="00C20E8F">
        <w:rPr>
          <w:color w:val="000000" w:themeColor="text1"/>
          <w:sz w:val="24"/>
          <w:lang w:val="en-US" w:eastAsia="zh-CN"/>
        </w:rPr>
        <w:t>号建议对秘书处结构所</w:t>
      </w:r>
      <w:r w:rsidR="004178A9">
        <w:rPr>
          <w:rFonts w:hint="eastAsia"/>
          <w:color w:val="000000" w:themeColor="text1"/>
          <w:sz w:val="24"/>
          <w:lang w:val="en-US" w:eastAsia="zh-CN"/>
        </w:rPr>
        <w:t>做</w:t>
      </w:r>
      <w:r w:rsidRPr="00C20E8F">
        <w:rPr>
          <w:color w:val="000000" w:themeColor="text1"/>
          <w:sz w:val="24"/>
          <w:lang w:val="en-US" w:eastAsia="zh-CN"/>
        </w:rPr>
        <w:t>变动</w:t>
      </w:r>
      <w:r>
        <w:rPr>
          <w:rFonts w:hint="eastAsia"/>
          <w:color w:val="000000" w:themeColor="text1"/>
          <w:sz w:val="24"/>
          <w:lang w:val="en-US" w:eastAsia="zh-CN"/>
        </w:rPr>
        <w:t>，</w:t>
      </w:r>
      <w:r w:rsidRPr="00C20E8F">
        <w:rPr>
          <w:color w:val="000000" w:themeColor="text1"/>
          <w:sz w:val="24"/>
          <w:lang w:val="en-US" w:eastAsia="zh-CN"/>
        </w:rPr>
        <w:t>进一步详细</w:t>
      </w:r>
      <w:r>
        <w:rPr>
          <w:rFonts w:hint="eastAsia"/>
          <w:color w:val="000000" w:themeColor="text1"/>
          <w:sz w:val="24"/>
          <w:lang w:val="en-US" w:eastAsia="zh-CN"/>
        </w:rPr>
        <w:t>说明</w:t>
      </w:r>
      <w:r w:rsidRPr="00C20E8F">
        <w:rPr>
          <w:color w:val="000000" w:themeColor="text1"/>
          <w:sz w:val="24"/>
          <w:lang w:val="en-US" w:eastAsia="zh-CN"/>
        </w:rPr>
        <w:t>见</w:t>
      </w:r>
      <w:hyperlink r:id="rId21" w:history="1">
        <w:r w:rsidRPr="00C20E8F">
          <w:rPr>
            <w:rStyle w:val="Hyperlink"/>
            <w:sz w:val="24"/>
            <w:lang w:val="en-US" w:eastAsia="zh-CN"/>
          </w:rPr>
          <w:t>CBD/SBI/7/15/Add.1-CBD/COP/17/4/Add.4</w:t>
        </w:r>
      </w:hyperlink>
      <w:r w:rsidRPr="00C20E8F">
        <w:rPr>
          <w:color w:val="000000" w:themeColor="text1"/>
          <w:sz w:val="24"/>
          <w:lang w:val="en-US" w:eastAsia="zh-CN"/>
        </w:rPr>
        <w:t>号文件。</w:t>
      </w:r>
    </w:p>
    <w:p w14:paraId="25BCB922" w14:textId="71176335" w:rsidR="00C20E8F" w:rsidRPr="003E049F" w:rsidRDefault="00C20E8F" w:rsidP="007B2530">
      <w:pPr>
        <w:pStyle w:val="CBDNormalNumber"/>
        <w:tabs>
          <w:tab w:val="clear" w:pos="567"/>
          <w:tab w:val="clear" w:pos="1134"/>
          <w:tab w:val="clear" w:pos="1701"/>
          <w:tab w:val="clear" w:pos="2268"/>
          <w:tab w:val="clear" w:pos="2835"/>
          <w:tab w:val="clear" w:pos="3402"/>
          <w:tab w:val="clear" w:pos="3969"/>
        </w:tabs>
        <w:rPr>
          <w:sz w:val="24"/>
          <w:lang w:eastAsia="zh-CN"/>
        </w:rPr>
      </w:pPr>
      <w:r w:rsidRPr="00C20E8F">
        <w:rPr>
          <w:sz w:val="24"/>
          <w:lang w:val="en-US" w:eastAsia="zh-CN"/>
        </w:rPr>
        <w:t>表</w:t>
      </w:r>
      <w:r w:rsidRPr="00C20E8F">
        <w:rPr>
          <w:sz w:val="24"/>
          <w:lang w:val="en-US" w:eastAsia="zh-CN"/>
        </w:rPr>
        <w:t>6</w:t>
      </w:r>
      <w:r w:rsidRPr="00C20E8F">
        <w:rPr>
          <w:sz w:val="24"/>
          <w:lang w:val="en-US" w:eastAsia="zh-CN"/>
        </w:rPr>
        <w:t>按构成部分开列了资源分配情况。</w:t>
      </w:r>
    </w:p>
    <w:p w14:paraId="54171B93" w14:textId="111FB7C8" w:rsidR="00C20E8F" w:rsidRPr="003E049F" w:rsidRDefault="00C20E8F" w:rsidP="007B2530">
      <w:pPr>
        <w:pStyle w:val="CBDTableTitle"/>
        <w:tabs>
          <w:tab w:val="clear" w:pos="567"/>
          <w:tab w:val="clear" w:pos="1134"/>
          <w:tab w:val="clear" w:pos="1701"/>
          <w:tab w:val="clear" w:pos="2268"/>
          <w:tab w:val="clear" w:pos="2835"/>
          <w:tab w:val="clear" w:pos="3402"/>
        </w:tabs>
        <w:spacing w:before="240"/>
        <w:ind w:left="490"/>
        <w:rPr>
          <w:spacing w:val="4"/>
          <w:w w:val="103"/>
          <w:kern w:val="14"/>
          <w:sz w:val="20"/>
          <w:szCs w:val="20"/>
          <w:lang w:val="en-GB" w:eastAsia="zh-CN"/>
        </w:rPr>
      </w:pPr>
      <w:r>
        <w:rPr>
          <w:rFonts w:hint="eastAsia"/>
          <w:b w:val="0"/>
          <w:bCs/>
          <w:sz w:val="24"/>
          <w:lang w:val="en-GB" w:eastAsia="zh-CN"/>
        </w:rPr>
        <w:t>表</w:t>
      </w:r>
      <w:r w:rsidRPr="003E049F">
        <w:rPr>
          <w:b w:val="0"/>
          <w:bCs/>
          <w:sz w:val="24"/>
          <w:lang w:val="en-GB" w:eastAsia="zh-CN"/>
        </w:rPr>
        <w:t>6</w:t>
      </w:r>
      <w:r w:rsidRPr="003E049F">
        <w:rPr>
          <w:sz w:val="24"/>
          <w:lang w:val="en-GB" w:eastAsia="zh-CN"/>
        </w:rPr>
        <w:t xml:space="preserve"> </w:t>
      </w:r>
      <w:r w:rsidRPr="003E049F">
        <w:rPr>
          <w:bCs/>
          <w:sz w:val="24"/>
          <w:lang w:val="en-GB" w:eastAsia="zh-CN"/>
        </w:rPr>
        <w:br/>
      </w:r>
      <w:r w:rsidR="00B93138">
        <w:rPr>
          <w:rFonts w:hint="eastAsia"/>
          <w:bCs/>
          <w:sz w:val="24"/>
          <w:lang w:val="en-GB" w:eastAsia="zh-CN"/>
        </w:rPr>
        <w:t>每个构成部分的资源分配</w:t>
      </w:r>
      <w:r w:rsidRPr="003E049F">
        <w:rPr>
          <w:bCs/>
          <w:sz w:val="24"/>
          <w:lang w:val="en-GB" w:eastAsia="zh-CN"/>
        </w:rPr>
        <w:br/>
      </w:r>
      <w:r w:rsidR="00B93138">
        <w:rPr>
          <w:rFonts w:hint="eastAsia"/>
          <w:b w:val="0"/>
          <w:bCs/>
          <w:spacing w:val="4"/>
          <w:w w:val="103"/>
          <w:kern w:val="14"/>
          <w:sz w:val="18"/>
          <w:szCs w:val="18"/>
          <w:lang w:val="en-GB" w:eastAsia="zh-CN"/>
        </w:rPr>
        <w:t>（千美元）</w:t>
      </w:r>
    </w:p>
    <w:tbl>
      <w:tblPr>
        <w:tblW w:w="9604" w:type="dxa"/>
        <w:tblInd w:w="490" w:type="dxa"/>
        <w:tblLook w:val="04A0" w:firstRow="1" w:lastRow="0" w:firstColumn="1" w:lastColumn="0" w:noHBand="0" w:noVBand="1"/>
      </w:tblPr>
      <w:tblGrid>
        <w:gridCol w:w="4099"/>
        <w:gridCol w:w="1557"/>
        <w:gridCol w:w="284"/>
        <w:gridCol w:w="1275"/>
        <w:gridCol w:w="1274"/>
        <w:gridCol w:w="1115"/>
      </w:tblGrid>
      <w:tr w:rsidR="00C20E8F" w:rsidRPr="00B93138" w14:paraId="75F6B6DE" w14:textId="77777777" w:rsidTr="007425AD">
        <w:trPr>
          <w:trHeight w:val="266"/>
        </w:trPr>
        <w:tc>
          <w:tcPr>
            <w:tcW w:w="4111" w:type="dxa"/>
            <w:vMerge w:val="restart"/>
            <w:tcBorders>
              <w:top w:val="single" w:sz="8" w:space="0" w:color="auto"/>
              <w:left w:val="nil"/>
              <w:right w:val="nil"/>
            </w:tcBorders>
            <w:vAlign w:val="bottom"/>
          </w:tcPr>
          <w:p w14:paraId="1589C885" w14:textId="74FEFAD1" w:rsidR="00C20E8F" w:rsidRPr="00B93138" w:rsidDel="000772BB" w:rsidRDefault="00B93138" w:rsidP="005045FD">
            <w:pPr>
              <w:keepNext/>
              <w:keepLines/>
              <w:tabs>
                <w:tab w:val="clear" w:pos="567"/>
                <w:tab w:val="clear" w:pos="1134"/>
                <w:tab w:val="clear" w:pos="1701"/>
                <w:tab w:val="clear" w:pos="2268"/>
              </w:tabs>
              <w:spacing w:before="40" w:after="40"/>
              <w:jc w:val="left"/>
              <w:rPr>
                <w:rFonts w:eastAsia="KaiTi"/>
                <w:sz w:val="20"/>
                <w:szCs w:val="20"/>
                <w:lang w:val="en-GB" w:eastAsia="zh-CN"/>
              </w:rPr>
            </w:pPr>
            <w:r>
              <w:rPr>
                <w:rFonts w:eastAsia="KaiTi" w:hint="eastAsia"/>
                <w:sz w:val="20"/>
                <w:szCs w:val="20"/>
                <w:lang w:val="en-GB" w:eastAsia="zh-CN"/>
              </w:rPr>
              <w:t>构成部分</w:t>
            </w:r>
          </w:p>
        </w:tc>
        <w:tc>
          <w:tcPr>
            <w:tcW w:w="1559" w:type="dxa"/>
            <w:tcBorders>
              <w:top w:val="single" w:sz="8" w:space="0" w:color="auto"/>
              <w:left w:val="nil"/>
              <w:bottom w:val="single" w:sz="4" w:space="0" w:color="auto"/>
              <w:right w:val="nil"/>
            </w:tcBorders>
            <w:vAlign w:val="bottom"/>
          </w:tcPr>
          <w:p w14:paraId="61DE624B" w14:textId="191C91B5" w:rsidR="00C20E8F" w:rsidRPr="00B93138" w:rsidRDefault="00C20E8F" w:rsidP="005045FD">
            <w:pPr>
              <w:keepNext/>
              <w:keepLines/>
              <w:tabs>
                <w:tab w:val="clear" w:pos="567"/>
                <w:tab w:val="clear" w:pos="1134"/>
                <w:tab w:val="clear" w:pos="1701"/>
                <w:tab w:val="clear" w:pos="2268"/>
              </w:tabs>
              <w:spacing w:before="40" w:after="40"/>
              <w:jc w:val="center"/>
              <w:rPr>
                <w:rFonts w:eastAsia="KaiTi"/>
                <w:sz w:val="20"/>
                <w:szCs w:val="20"/>
                <w:lang w:val="en-GB" w:eastAsia="zh-CN"/>
              </w:rPr>
            </w:pPr>
            <w:r w:rsidRPr="00B93138">
              <w:rPr>
                <w:rFonts w:eastAsia="KaiTi"/>
                <w:sz w:val="20"/>
                <w:szCs w:val="20"/>
                <w:lang w:val="en-GB" w:eastAsia="zh-CN"/>
              </w:rPr>
              <w:t>2025</w:t>
            </w:r>
            <w:r w:rsidRPr="00B93138">
              <w:rPr>
                <w:rFonts w:eastAsia="KaiTi"/>
                <w:snapToGrid w:val="0"/>
                <w:kern w:val="22"/>
                <w:sz w:val="20"/>
                <w:szCs w:val="20"/>
                <w:lang w:val="en-GB"/>
              </w:rPr>
              <w:t>–</w:t>
            </w:r>
            <w:r w:rsidRPr="00B93138">
              <w:rPr>
                <w:rFonts w:eastAsia="KaiTi"/>
                <w:sz w:val="20"/>
                <w:szCs w:val="20"/>
                <w:lang w:val="en-GB" w:eastAsia="zh-CN"/>
              </w:rPr>
              <w:t>2026</w:t>
            </w:r>
            <w:r w:rsidR="00B93138">
              <w:rPr>
                <w:rFonts w:eastAsia="KaiTi" w:hint="eastAsia"/>
                <w:sz w:val="20"/>
                <w:szCs w:val="20"/>
                <w:lang w:val="en-GB" w:eastAsia="zh-CN"/>
              </w:rPr>
              <w:t>年</w:t>
            </w:r>
          </w:p>
        </w:tc>
        <w:tc>
          <w:tcPr>
            <w:tcW w:w="284" w:type="dxa"/>
            <w:tcBorders>
              <w:top w:val="single" w:sz="8" w:space="0" w:color="auto"/>
              <w:left w:val="nil"/>
              <w:right w:val="nil"/>
            </w:tcBorders>
          </w:tcPr>
          <w:p w14:paraId="2B6DB821" w14:textId="77777777" w:rsidR="00C20E8F" w:rsidRPr="00B93138" w:rsidRDefault="00C20E8F" w:rsidP="005045FD">
            <w:pPr>
              <w:keepNext/>
              <w:keepLines/>
              <w:tabs>
                <w:tab w:val="clear" w:pos="567"/>
                <w:tab w:val="clear" w:pos="1134"/>
                <w:tab w:val="clear" w:pos="1701"/>
                <w:tab w:val="clear" w:pos="2268"/>
              </w:tabs>
              <w:spacing w:before="40" w:after="40"/>
              <w:jc w:val="center"/>
              <w:rPr>
                <w:rFonts w:eastAsia="KaiTi"/>
                <w:sz w:val="20"/>
                <w:szCs w:val="20"/>
                <w:lang w:val="en-GB" w:eastAsia="zh-CN"/>
              </w:rPr>
            </w:pPr>
          </w:p>
        </w:tc>
        <w:tc>
          <w:tcPr>
            <w:tcW w:w="3650" w:type="dxa"/>
            <w:gridSpan w:val="3"/>
            <w:tcBorders>
              <w:top w:val="single" w:sz="8" w:space="0" w:color="auto"/>
              <w:left w:val="nil"/>
              <w:bottom w:val="single" w:sz="2" w:space="0" w:color="auto"/>
              <w:right w:val="nil"/>
            </w:tcBorders>
            <w:vAlign w:val="bottom"/>
          </w:tcPr>
          <w:p w14:paraId="2B3D9E82" w14:textId="39143810" w:rsidR="00C20E8F" w:rsidRPr="00B93138" w:rsidRDefault="00C20E8F" w:rsidP="005045FD">
            <w:pPr>
              <w:keepNext/>
              <w:keepLines/>
              <w:tabs>
                <w:tab w:val="clear" w:pos="567"/>
                <w:tab w:val="clear" w:pos="1134"/>
                <w:tab w:val="clear" w:pos="1701"/>
                <w:tab w:val="clear" w:pos="2268"/>
              </w:tabs>
              <w:spacing w:before="40" w:after="40"/>
              <w:jc w:val="center"/>
              <w:rPr>
                <w:rFonts w:eastAsia="KaiTi"/>
                <w:sz w:val="20"/>
                <w:szCs w:val="20"/>
                <w:lang w:val="en-GB" w:eastAsia="zh-CN"/>
              </w:rPr>
            </w:pPr>
            <w:r w:rsidRPr="00B93138">
              <w:rPr>
                <w:rFonts w:eastAsia="KaiTi"/>
                <w:sz w:val="20"/>
                <w:szCs w:val="20"/>
                <w:lang w:val="en-GB" w:eastAsia="zh-CN"/>
              </w:rPr>
              <w:t>2027</w:t>
            </w:r>
            <w:r w:rsidRPr="00B93138">
              <w:rPr>
                <w:rFonts w:eastAsia="KaiTi"/>
                <w:snapToGrid w:val="0"/>
                <w:kern w:val="22"/>
                <w:sz w:val="20"/>
                <w:szCs w:val="20"/>
                <w:lang w:val="en-GB"/>
              </w:rPr>
              <w:t>–</w:t>
            </w:r>
            <w:r w:rsidRPr="00B93138">
              <w:rPr>
                <w:rFonts w:eastAsia="KaiTi"/>
                <w:sz w:val="20"/>
                <w:szCs w:val="20"/>
                <w:lang w:val="en-GB" w:eastAsia="zh-CN"/>
              </w:rPr>
              <w:t>2028</w:t>
            </w:r>
            <w:r w:rsidR="00B93138">
              <w:rPr>
                <w:rFonts w:eastAsia="KaiTi" w:hint="eastAsia"/>
                <w:sz w:val="20"/>
                <w:szCs w:val="20"/>
                <w:lang w:val="en-GB" w:eastAsia="zh-CN"/>
              </w:rPr>
              <w:t>年</w:t>
            </w:r>
          </w:p>
        </w:tc>
      </w:tr>
      <w:tr w:rsidR="00B93138" w:rsidRPr="00B93138" w14:paraId="11C676FF" w14:textId="77777777" w:rsidTr="00203B85">
        <w:trPr>
          <w:trHeight w:val="48"/>
        </w:trPr>
        <w:tc>
          <w:tcPr>
            <w:tcW w:w="4111" w:type="dxa"/>
            <w:vMerge/>
            <w:tcBorders>
              <w:bottom w:val="single" w:sz="8" w:space="0" w:color="auto"/>
            </w:tcBorders>
            <w:vAlign w:val="center"/>
            <w:hideMark/>
          </w:tcPr>
          <w:p w14:paraId="14D25418" w14:textId="77777777" w:rsidR="00C20E8F" w:rsidRPr="00B93138" w:rsidRDefault="00C20E8F" w:rsidP="005045FD">
            <w:pPr>
              <w:keepNext/>
              <w:keepLines/>
              <w:tabs>
                <w:tab w:val="clear" w:pos="567"/>
                <w:tab w:val="clear" w:pos="1134"/>
                <w:tab w:val="clear" w:pos="1701"/>
                <w:tab w:val="clear" w:pos="2268"/>
              </w:tabs>
              <w:spacing w:before="40" w:after="40"/>
              <w:rPr>
                <w:rFonts w:eastAsia="KaiTi"/>
                <w:sz w:val="20"/>
                <w:szCs w:val="20"/>
                <w:lang w:val="en-GB" w:eastAsia="zh-CN"/>
              </w:rPr>
            </w:pPr>
          </w:p>
        </w:tc>
        <w:tc>
          <w:tcPr>
            <w:tcW w:w="1559" w:type="dxa"/>
            <w:tcBorders>
              <w:top w:val="single" w:sz="4" w:space="0" w:color="auto"/>
              <w:bottom w:val="single" w:sz="8" w:space="0" w:color="auto"/>
            </w:tcBorders>
            <w:vAlign w:val="bottom"/>
            <w:hideMark/>
          </w:tcPr>
          <w:p w14:paraId="63F0D07E" w14:textId="6EC6AEB6" w:rsidR="00C20E8F" w:rsidRPr="00B93138" w:rsidRDefault="00B93138" w:rsidP="005045FD">
            <w:pPr>
              <w:keepNext/>
              <w:keepLines/>
              <w:tabs>
                <w:tab w:val="clear" w:pos="567"/>
                <w:tab w:val="clear" w:pos="1134"/>
                <w:tab w:val="clear" w:pos="1701"/>
                <w:tab w:val="clear" w:pos="2268"/>
              </w:tabs>
              <w:spacing w:before="40" w:after="40"/>
              <w:jc w:val="right"/>
              <w:rPr>
                <w:rFonts w:eastAsia="KaiTi"/>
                <w:sz w:val="20"/>
                <w:szCs w:val="20"/>
                <w:lang w:val="en-GB" w:eastAsia="zh-CN"/>
              </w:rPr>
            </w:pPr>
            <w:r>
              <w:rPr>
                <w:rFonts w:eastAsia="KaiTi" w:hint="eastAsia"/>
                <w:sz w:val="20"/>
                <w:szCs w:val="20"/>
                <w:lang w:val="en-GB" w:eastAsia="zh-CN"/>
              </w:rPr>
              <w:t>核定预算</w:t>
            </w:r>
          </w:p>
        </w:tc>
        <w:tc>
          <w:tcPr>
            <w:tcW w:w="284" w:type="dxa"/>
            <w:tcBorders>
              <w:bottom w:val="single" w:sz="8" w:space="0" w:color="auto"/>
            </w:tcBorders>
            <w:vAlign w:val="bottom"/>
          </w:tcPr>
          <w:p w14:paraId="287B5F52" w14:textId="77777777" w:rsidR="00C20E8F" w:rsidRPr="00B93138" w:rsidRDefault="00C20E8F" w:rsidP="005045FD">
            <w:pPr>
              <w:keepNext/>
              <w:keepLines/>
              <w:tabs>
                <w:tab w:val="clear" w:pos="567"/>
                <w:tab w:val="clear" w:pos="1134"/>
                <w:tab w:val="clear" w:pos="1701"/>
                <w:tab w:val="clear" w:pos="2268"/>
              </w:tabs>
              <w:spacing w:before="40" w:after="40"/>
              <w:jc w:val="right"/>
              <w:rPr>
                <w:rFonts w:eastAsia="KaiTi"/>
                <w:sz w:val="20"/>
                <w:szCs w:val="20"/>
                <w:lang w:val="en-GB" w:eastAsia="zh-CN"/>
              </w:rPr>
            </w:pPr>
          </w:p>
        </w:tc>
        <w:tc>
          <w:tcPr>
            <w:tcW w:w="1276" w:type="dxa"/>
            <w:tcBorders>
              <w:top w:val="single" w:sz="2" w:space="0" w:color="auto"/>
              <w:left w:val="nil"/>
              <w:bottom w:val="single" w:sz="8" w:space="0" w:color="auto"/>
              <w:right w:val="nil"/>
            </w:tcBorders>
            <w:vAlign w:val="bottom"/>
            <w:hideMark/>
          </w:tcPr>
          <w:p w14:paraId="200495B2" w14:textId="54CA0FBA" w:rsidR="00C20E8F" w:rsidRPr="00B93138" w:rsidRDefault="00B93138" w:rsidP="005045FD">
            <w:pPr>
              <w:keepNext/>
              <w:keepLines/>
              <w:tabs>
                <w:tab w:val="clear" w:pos="567"/>
                <w:tab w:val="clear" w:pos="1134"/>
                <w:tab w:val="clear" w:pos="1701"/>
                <w:tab w:val="clear" w:pos="2268"/>
              </w:tabs>
              <w:spacing w:before="40" w:after="40"/>
              <w:jc w:val="right"/>
              <w:rPr>
                <w:rFonts w:eastAsia="KaiTi"/>
                <w:sz w:val="20"/>
                <w:szCs w:val="20"/>
                <w:lang w:val="en-GB" w:eastAsia="zh-CN"/>
              </w:rPr>
            </w:pPr>
            <w:r>
              <w:rPr>
                <w:rFonts w:eastAsia="KaiTi" w:hint="eastAsia"/>
                <w:sz w:val="20"/>
                <w:szCs w:val="20"/>
                <w:lang w:val="en-GB" w:eastAsia="zh-CN"/>
              </w:rPr>
              <w:t>实际零增长</w:t>
            </w:r>
          </w:p>
        </w:tc>
        <w:tc>
          <w:tcPr>
            <w:tcW w:w="1275" w:type="dxa"/>
            <w:tcBorders>
              <w:top w:val="single" w:sz="2" w:space="0" w:color="auto"/>
              <w:left w:val="nil"/>
              <w:bottom w:val="single" w:sz="8" w:space="0" w:color="auto"/>
              <w:right w:val="nil"/>
            </w:tcBorders>
            <w:vAlign w:val="bottom"/>
            <w:hideMark/>
          </w:tcPr>
          <w:p w14:paraId="6AEF9D63" w14:textId="434EA60E" w:rsidR="00C20E8F" w:rsidRPr="00B93138" w:rsidRDefault="00B93138" w:rsidP="005045FD">
            <w:pPr>
              <w:keepNext/>
              <w:keepLines/>
              <w:tabs>
                <w:tab w:val="clear" w:pos="567"/>
                <w:tab w:val="clear" w:pos="1134"/>
                <w:tab w:val="clear" w:pos="1701"/>
                <w:tab w:val="clear" w:pos="2268"/>
              </w:tabs>
              <w:spacing w:before="40" w:after="40"/>
              <w:jc w:val="right"/>
              <w:rPr>
                <w:rFonts w:eastAsia="KaiTi"/>
                <w:sz w:val="20"/>
                <w:szCs w:val="20"/>
                <w:lang w:val="en-GB" w:eastAsia="zh-CN"/>
              </w:rPr>
            </w:pPr>
            <w:r>
              <w:rPr>
                <w:rFonts w:eastAsia="KaiTi" w:hint="eastAsia"/>
                <w:sz w:val="20"/>
                <w:szCs w:val="20"/>
                <w:lang w:val="en-GB" w:eastAsia="zh-CN"/>
              </w:rPr>
              <w:t>名义零增长</w:t>
            </w:r>
          </w:p>
        </w:tc>
        <w:tc>
          <w:tcPr>
            <w:tcW w:w="1099" w:type="dxa"/>
            <w:tcBorders>
              <w:top w:val="single" w:sz="2" w:space="0" w:color="auto"/>
              <w:left w:val="nil"/>
              <w:bottom w:val="single" w:sz="8" w:space="0" w:color="auto"/>
              <w:right w:val="nil"/>
            </w:tcBorders>
            <w:noWrap/>
            <w:tcMar>
              <w:left w:w="0" w:type="dxa"/>
              <w:right w:w="0" w:type="dxa"/>
            </w:tcMar>
            <w:vAlign w:val="bottom"/>
          </w:tcPr>
          <w:p w14:paraId="0575C2FF" w14:textId="4E828DFF" w:rsidR="00C20E8F" w:rsidRPr="00203B85" w:rsidRDefault="00B93138" w:rsidP="005045FD">
            <w:pPr>
              <w:keepNext/>
              <w:keepLines/>
              <w:tabs>
                <w:tab w:val="clear" w:pos="567"/>
                <w:tab w:val="clear" w:pos="1134"/>
                <w:tab w:val="clear" w:pos="1701"/>
                <w:tab w:val="clear" w:pos="2268"/>
              </w:tabs>
              <w:spacing w:before="40" w:after="40"/>
              <w:jc w:val="right"/>
              <w:rPr>
                <w:rFonts w:eastAsia="KaiTi"/>
                <w:spacing w:val="-20"/>
                <w:sz w:val="20"/>
                <w:szCs w:val="20"/>
                <w:lang w:val="en-GB" w:eastAsia="zh-CN"/>
              </w:rPr>
            </w:pPr>
            <w:r w:rsidRPr="00203B85">
              <w:rPr>
                <w:rFonts w:eastAsia="KaiTi" w:hint="eastAsia"/>
                <w:spacing w:val="-20"/>
                <w:sz w:val="20"/>
                <w:szCs w:val="20"/>
                <w:lang w:val="en-GB" w:eastAsia="zh-CN"/>
              </w:rPr>
              <w:t>拟议情景设想</w:t>
            </w:r>
          </w:p>
        </w:tc>
      </w:tr>
      <w:tr w:rsidR="00B93138" w:rsidRPr="00B93138" w14:paraId="1F098F69" w14:textId="77777777" w:rsidTr="007425AD">
        <w:tc>
          <w:tcPr>
            <w:tcW w:w="4111" w:type="dxa"/>
            <w:tcBorders>
              <w:top w:val="single" w:sz="8" w:space="0" w:color="auto"/>
              <w:left w:val="nil"/>
              <w:bottom w:val="nil"/>
              <w:right w:val="nil"/>
            </w:tcBorders>
            <w:vAlign w:val="center"/>
            <w:hideMark/>
          </w:tcPr>
          <w:p w14:paraId="05CFDD9F" w14:textId="474230C3" w:rsidR="00C20E8F" w:rsidRPr="00B93138" w:rsidRDefault="00C20E8F" w:rsidP="005045FD">
            <w:pPr>
              <w:tabs>
                <w:tab w:val="clear" w:pos="567"/>
                <w:tab w:val="clear" w:pos="1134"/>
                <w:tab w:val="clear" w:pos="1701"/>
                <w:tab w:val="clear" w:pos="2268"/>
              </w:tabs>
              <w:spacing w:before="40" w:after="40"/>
              <w:jc w:val="left"/>
              <w:rPr>
                <w:sz w:val="20"/>
                <w:szCs w:val="20"/>
                <w:lang w:val="en-GB" w:eastAsia="zh-CN"/>
              </w:rPr>
            </w:pPr>
            <w:r w:rsidRPr="00B93138">
              <w:rPr>
                <w:sz w:val="20"/>
                <w:szCs w:val="20"/>
                <w:lang w:val="en-GB" w:eastAsia="zh-CN"/>
              </w:rPr>
              <w:t xml:space="preserve">A. </w:t>
            </w:r>
            <w:r w:rsidR="00B93138" w:rsidRPr="00B93138">
              <w:rPr>
                <w:sz w:val="20"/>
                <w:szCs w:val="20"/>
                <w:lang w:eastAsia="zh-CN"/>
              </w:rPr>
              <w:t>理事机构和附属机构</w:t>
            </w:r>
          </w:p>
        </w:tc>
        <w:tc>
          <w:tcPr>
            <w:tcW w:w="1559" w:type="dxa"/>
            <w:tcBorders>
              <w:top w:val="single" w:sz="8" w:space="0" w:color="auto"/>
              <w:left w:val="nil"/>
              <w:bottom w:val="nil"/>
              <w:right w:val="nil"/>
            </w:tcBorders>
            <w:vAlign w:val="bottom"/>
            <w:hideMark/>
          </w:tcPr>
          <w:p w14:paraId="1275CD18"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r w:rsidRPr="00B93138">
              <w:rPr>
                <w:sz w:val="20"/>
                <w:szCs w:val="20"/>
                <w:lang w:val="en-GB" w:eastAsia="zh-CN"/>
              </w:rPr>
              <w:t>5 693.9</w:t>
            </w:r>
          </w:p>
        </w:tc>
        <w:tc>
          <w:tcPr>
            <w:tcW w:w="284" w:type="dxa"/>
            <w:tcBorders>
              <w:top w:val="single" w:sz="8" w:space="0" w:color="auto"/>
              <w:left w:val="nil"/>
              <w:bottom w:val="nil"/>
              <w:right w:val="nil"/>
            </w:tcBorders>
          </w:tcPr>
          <w:p w14:paraId="4C49CB43"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p>
        </w:tc>
        <w:tc>
          <w:tcPr>
            <w:tcW w:w="1276" w:type="dxa"/>
            <w:tcBorders>
              <w:top w:val="single" w:sz="8" w:space="0" w:color="auto"/>
              <w:left w:val="nil"/>
              <w:bottom w:val="nil"/>
              <w:right w:val="nil"/>
            </w:tcBorders>
            <w:vAlign w:val="bottom"/>
          </w:tcPr>
          <w:p w14:paraId="4607B65C"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r w:rsidRPr="00B93138">
              <w:rPr>
                <w:sz w:val="20"/>
                <w:szCs w:val="20"/>
                <w:lang w:val="en-GB" w:eastAsia="zh-CN"/>
              </w:rPr>
              <w:t>6 212.1</w:t>
            </w:r>
          </w:p>
        </w:tc>
        <w:tc>
          <w:tcPr>
            <w:tcW w:w="1275" w:type="dxa"/>
            <w:tcBorders>
              <w:top w:val="single" w:sz="8" w:space="0" w:color="auto"/>
              <w:left w:val="nil"/>
              <w:bottom w:val="nil"/>
              <w:right w:val="nil"/>
            </w:tcBorders>
            <w:vAlign w:val="bottom"/>
          </w:tcPr>
          <w:p w14:paraId="30EBCC47"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r w:rsidRPr="00B93138">
              <w:rPr>
                <w:sz w:val="20"/>
                <w:szCs w:val="20"/>
                <w:lang w:val="en-GB" w:eastAsia="zh-CN"/>
              </w:rPr>
              <w:t>6 212.1</w:t>
            </w:r>
          </w:p>
        </w:tc>
        <w:tc>
          <w:tcPr>
            <w:tcW w:w="1099" w:type="dxa"/>
            <w:tcBorders>
              <w:top w:val="single" w:sz="8" w:space="0" w:color="auto"/>
              <w:left w:val="nil"/>
              <w:bottom w:val="nil"/>
              <w:right w:val="nil"/>
            </w:tcBorders>
            <w:vAlign w:val="bottom"/>
          </w:tcPr>
          <w:p w14:paraId="61088600"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r w:rsidRPr="00B93138">
              <w:rPr>
                <w:sz w:val="20"/>
                <w:szCs w:val="20"/>
                <w:lang w:val="en-GB" w:eastAsia="zh-CN"/>
              </w:rPr>
              <w:t>6 369.6</w:t>
            </w:r>
          </w:p>
        </w:tc>
      </w:tr>
      <w:tr w:rsidR="00B93138" w:rsidRPr="00B93138" w14:paraId="4E55C425" w14:textId="77777777" w:rsidTr="007425AD">
        <w:tc>
          <w:tcPr>
            <w:tcW w:w="4111" w:type="dxa"/>
            <w:tcBorders>
              <w:top w:val="nil"/>
              <w:left w:val="nil"/>
              <w:bottom w:val="nil"/>
              <w:right w:val="nil"/>
            </w:tcBorders>
            <w:vAlign w:val="center"/>
            <w:hideMark/>
          </w:tcPr>
          <w:p w14:paraId="4CCF67B7" w14:textId="45010BD2" w:rsidR="00C20E8F" w:rsidRPr="00B93138" w:rsidRDefault="00C20E8F" w:rsidP="005045FD">
            <w:pPr>
              <w:tabs>
                <w:tab w:val="clear" w:pos="567"/>
                <w:tab w:val="clear" w:pos="1134"/>
                <w:tab w:val="clear" w:pos="1701"/>
                <w:tab w:val="clear" w:pos="2268"/>
              </w:tabs>
              <w:spacing w:before="40" w:after="40"/>
              <w:jc w:val="left"/>
              <w:rPr>
                <w:sz w:val="20"/>
                <w:szCs w:val="20"/>
                <w:lang w:val="en-GB" w:eastAsia="zh-CN"/>
              </w:rPr>
            </w:pPr>
            <w:r w:rsidRPr="00B93138">
              <w:rPr>
                <w:sz w:val="20"/>
                <w:szCs w:val="20"/>
                <w:lang w:val="en-GB" w:eastAsia="zh-CN"/>
              </w:rPr>
              <w:t xml:space="preserve">B. </w:t>
            </w:r>
            <w:r w:rsidR="00B93138" w:rsidRPr="00B93138">
              <w:rPr>
                <w:sz w:val="20"/>
                <w:szCs w:val="20"/>
                <w:lang w:eastAsia="zh-CN"/>
              </w:rPr>
              <w:t>行政领导和管理</w:t>
            </w:r>
          </w:p>
        </w:tc>
        <w:tc>
          <w:tcPr>
            <w:tcW w:w="1559" w:type="dxa"/>
            <w:tcBorders>
              <w:top w:val="nil"/>
              <w:left w:val="nil"/>
              <w:bottom w:val="nil"/>
              <w:right w:val="nil"/>
            </w:tcBorders>
            <w:vAlign w:val="bottom"/>
          </w:tcPr>
          <w:p w14:paraId="4BCAB6A4"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r w:rsidRPr="00B93138">
              <w:rPr>
                <w:sz w:val="20"/>
                <w:szCs w:val="20"/>
                <w:lang w:val="en-GB" w:eastAsia="zh-CN"/>
              </w:rPr>
              <w:t>6 045.1</w:t>
            </w:r>
          </w:p>
        </w:tc>
        <w:tc>
          <w:tcPr>
            <w:tcW w:w="284" w:type="dxa"/>
            <w:tcBorders>
              <w:top w:val="nil"/>
              <w:left w:val="nil"/>
              <w:bottom w:val="nil"/>
              <w:right w:val="nil"/>
            </w:tcBorders>
          </w:tcPr>
          <w:p w14:paraId="3ACD7F48"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p>
        </w:tc>
        <w:tc>
          <w:tcPr>
            <w:tcW w:w="1276" w:type="dxa"/>
            <w:tcBorders>
              <w:top w:val="nil"/>
              <w:left w:val="nil"/>
              <w:bottom w:val="nil"/>
              <w:right w:val="nil"/>
            </w:tcBorders>
            <w:vAlign w:val="bottom"/>
          </w:tcPr>
          <w:p w14:paraId="7898AE7E"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rPr>
            </w:pPr>
            <w:r w:rsidRPr="00B93138">
              <w:rPr>
                <w:sz w:val="20"/>
                <w:szCs w:val="20"/>
                <w:lang w:val="en-GB" w:eastAsia="zh-CN"/>
              </w:rPr>
              <w:t>5 436.5</w:t>
            </w:r>
          </w:p>
        </w:tc>
        <w:tc>
          <w:tcPr>
            <w:tcW w:w="1275" w:type="dxa"/>
            <w:tcBorders>
              <w:top w:val="nil"/>
              <w:left w:val="nil"/>
              <w:bottom w:val="nil"/>
              <w:right w:val="nil"/>
            </w:tcBorders>
            <w:vAlign w:val="bottom"/>
          </w:tcPr>
          <w:p w14:paraId="146B009A"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r w:rsidRPr="00B93138">
              <w:rPr>
                <w:sz w:val="20"/>
                <w:szCs w:val="20"/>
                <w:lang w:val="en-GB" w:eastAsia="zh-CN"/>
              </w:rPr>
              <w:t>5 304.0</w:t>
            </w:r>
          </w:p>
        </w:tc>
        <w:tc>
          <w:tcPr>
            <w:tcW w:w="1099" w:type="dxa"/>
            <w:tcBorders>
              <w:top w:val="nil"/>
              <w:left w:val="nil"/>
              <w:bottom w:val="nil"/>
              <w:right w:val="nil"/>
            </w:tcBorders>
            <w:vAlign w:val="bottom"/>
          </w:tcPr>
          <w:p w14:paraId="6802CBEA"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r w:rsidRPr="00B93138">
              <w:rPr>
                <w:sz w:val="20"/>
                <w:szCs w:val="20"/>
                <w:lang w:val="en-GB" w:eastAsia="zh-CN"/>
              </w:rPr>
              <w:t>5 511.4</w:t>
            </w:r>
          </w:p>
        </w:tc>
      </w:tr>
      <w:tr w:rsidR="00B93138" w:rsidRPr="00B93138" w14:paraId="2AEBFF00" w14:textId="77777777" w:rsidTr="007425AD">
        <w:tc>
          <w:tcPr>
            <w:tcW w:w="4111" w:type="dxa"/>
            <w:tcBorders>
              <w:top w:val="nil"/>
              <w:left w:val="nil"/>
              <w:bottom w:val="nil"/>
              <w:right w:val="nil"/>
            </w:tcBorders>
            <w:vAlign w:val="center"/>
            <w:hideMark/>
          </w:tcPr>
          <w:p w14:paraId="4B52AE1C" w14:textId="720BA591" w:rsidR="00C20E8F" w:rsidRPr="00B93138" w:rsidRDefault="00C20E8F" w:rsidP="005045FD">
            <w:pPr>
              <w:tabs>
                <w:tab w:val="clear" w:pos="567"/>
                <w:tab w:val="clear" w:pos="1134"/>
                <w:tab w:val="clear" w:pos="1701"/>
                <w:tab w:val="clear" w:pos="2268"/>
              </w:tabs>
              <w:spacing w:before="40" w:after="40"/>
              <w:jc w:val="left"/>
              <w:rPr>
                <w:sz w:val="20"/>
                <w:szCs w:val="20"/>
                <w:lang w:val="en-GB" w:eastAsia="zh-CN"/>
              </w:rPr>
            </w:pPr>
            <w:r w:rsidRPr="00B93138">
              <w:rPr>
                <w:sz w:val="20"/>
                <w:szCs w:val="20"/>
                <w:lang w:val="en-GB" w:eastAsia="zh-CN"/>
              </w:rPr>
              <w:t xml:space="preserve">C. </w:t>
            </w:r>
            <w:r w:rsidR="00B93138">
              <w:rPr>
                <w:rFonts w:hint="eastAsia"/>
                <w:sz w:val="20"/>
                <w:szCs w:val="20"/>
                <w:lang w:val="en-GB" w:eastAsia="zh-CN"/>
              </w:rPr>
              <w:t>工作方案实施</w:t>
            </w:r>
          </w:p>
        </w:tc>
        <w:tc>
          <w:tcPr>
            <w:tcW w:w="1559" w:type="dxa"/>
            <w:tcBorders>
              <w:top w:val="nil"/>
              <w:left w:val="nil"/>
              <w:bottom w:val="nil"/>
              <w:right w:val="nil"/>
            </w:tcBorders>
            <w:vAlign w:val="bottom"/>
          </w:tcPr>
          <w:p w14:paraId="3DEE4CE0"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r w:rsidRPr="00B93138">
              <w:rPr>
                <w:sz w:val="20"/>
                <w:szCs w:val="20"/>
                <w:lang w:val="en-GB" w:eastAsia="zh-CN"/>
              </w:rPr>
              <w:t>20 397.6</w:t>
            </w:r>
          </w:p>
        </w:tc>
        <w:tc>
          <w:tcPr>
            <w:tcW w:w="284" w:type="dxa"/>
            <w:tcBorders>
              <w:top w:val="nil"/>
              <w:left w:val="nil"/>
              <w:bottom w:val="nil"/>
              <w:right w:val="nil"/>
            </w:tcBorders>
          </w:tcPr>
          <w:p w14:paraId="7A080C02"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p>
        </w:tc>
        <w:tc>
          <w:tcPr>
            <w:tcW w:w="1276" w:type="dxa"/>
            <w:tcBorders>
              <w:top w:val="nil"/>
              <w:left w:val="nil"/>
              <w:bottom w:val="nil"/>
              <w:right w:val="nil"/>
            </w:tcBorders>
            <w:vAlign w:val="bottom"/>
          </w:tcPr>
          <w:p w14:paraId="21C19261"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rPr>
            </w:pPr>
            <w:r w:rsidRPr="00B93138">
              <w:rPr>
                <w:sz w:val="20"/>
                <w:szCs w:val="20"/>
                <w:lang w:val="en-GB" w:eastAsia="zh-CN"/>
              </w:rPr>
              <w:t>20 774.9</w:t>
            </w:r>
          </w:p>
        </w:tc>
        <w:tc>
          <w:tcPr>
            <w:tcW w:w="1275" w:type="dxa"/>
            <w:tcBorders>
              <w:top w:val="nil"/>
              <w:left w:val="nil"/>
              <w:bottom w:val="nil"/>
              <w:right w:val="nil"/>
            </w:tcBorders>
            <w:vAlign w:val="bottom"/>
          </w:tcPr>
          <w:p w14:paraId="1A194B36"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r w:rsidRPr="00B93138">
              <w:rPr>
                <w:sz w:val="20"/>
                <w:szCs w:val="20"/>
                <w:lang w:val="en-GB" w:eastAsia="zh-CN"/>
              </w:rPr>
              <w:t>19 608.9</w:t>
            </w:r>
          </w:p>
        </w:tc>
        <w:tc>
          <w:tcPr>
            <w:tcW w:w="1099" w:type="dxa"/>
            <w:tcBorders>
              <w:top w:val="nil"/>
              <w:left w:val="nil"/>
              <w:bottom w:val="nil"/>
              <w:right w:val="nil"/>
            </w:tcBorders>
            <w:vAlign w:val="bottom"/>
          </w:tcPr>
          <w:p w14:paraId="57672464"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r w:rsidRPr="00B93138">
              <w:rPr>
                <w:sz w:val="20"/>
                <w:szCs w:val="20"/>
                <w:lang w:val="en-GB" w:eastAsia="zh-CN"/>
              </w:rPr>
              <w:t>21 331.2</w:t>
            </w:r>
          </w:p>
        </w:tc>
      </w:tr>
      <w:tr w:rsidR="00B93138" w:rsidRPr="00B93138" w14:paraId="66846CFD" w14:textId="77777777" w:rsidTr="007425AD">
        <w:tc>
          <w:tcPr>
            <w:tcW w:w="4111" w:type="dxa"/>
            <w:tcBorders>
              <w:top w:val="nil"/>
              <w:left w:val="nil"/>
              <w:bottom w:val="single" w:sz="4" w:space="0" w:color="auto"/>
              <w:right w:val="nil"/>
            </w:tcBorders>
            <w:vAlign w:val="center"/>
            <w:hideMark/>
          </w:tcPr>
          <w:p w14:paraId="3AA26157" w14:textId="43417072" w:rsidR="00C20E8F" w:rsidRPr="00B93138" w:rsidRDefault="00C20E8F" w:rsidP="005045FD">
            <w:pPr>
              <w:tabs>
                <w:tab w:val="clear" w:pos="567"/>
                <w:tab w:val="clear" w:pos="1134"/>
                <w:tab w:val="clear" w:pos="1701"/>
                <w:tab w:val="clear" w:pos="2268"/>
              </w:tabs>
              <w:spacing w:before="40" w:after="40"/>
              <w:jc w:val="left"/>
              <w:rPr>
                <w:sz w:val="20"/>
                <w:szCs w:val="20"/>
                <w:lang w:val="en-GB" w:eastAsia="zh-CN"/>
              </w:rPr>
            </w:pPr>
            <w:r w:rsidRPr="00B93138">
              <w:rPr>
                <w:sz w:val="20"/>
                <w:szCs w:val="20"/>
                <w:lang w:val="en-GB" w:eastAsia="zh-CN"/>
              </w:rPr>
              <w:t xml:space="preserve">D. </w:t>
            </w:r>
            <w:r w:rsidR="00B93138">
              <w:rPr>
                <w:rFonts w:hint="eastAsia"/>
                <w:sz w:val="20"/>
                <w:szCs w:val="20"/>
                <w:lang w:val="en-GB" w:eastAsia="zh-CN"/>
              </w:rPr>
              <w:t>方案和会议支助</w:t>
            </w:r>
            <w:r w:rsidR="00B93138" w:rsidRPr="00B93138">
              <w:rPr>
                <w:rFonts w:ascii="KaiTi" w:eastAsia="KaiTi" w:hAnsi="KaiTi" w:hint="eastAsia"/>
                <w:sz w:val="20"/>
                <w:szCs w:val="20"/>
                <w:lang w:val="en-GB" w:eastAsia="zh-CN"/>
              </w:rPr>
              <w:t>（原行政支助）</w:t>
            </w:r>
          </w:p>
        </w:tc>
        <w:tc>
          <w:tcPr>
            <w:tcW w:w="1559" w:type="dxa"/>
            <w:tcBorders>
              <w:top w:val="nil"/>
              <w:left w:val="nil"/>
              <w:bottom w:val="single" w:sz="4" w:space="0" w:color="auto"/>
              <w:right w:val="nil"/>
            </w:tcBorders>
            <w:vAlign w:val="bottom"/>
          </w:tcPr>
          <w:p w14:paraId="027D253E"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r w:rsidRPr="00B93138">
              <w:rPr>
                <w:sz w:val="20"/>
                <w:szCs w:val="20"/>
                <w:lang w:val="en-GB" w:eastAsia="zh-CN"/>
              </w:rPr>
              <w:t>7 033.4</w:t>
            </w:r>
          </w:p>
        </w:tc>
        <w:tc>
          <w:tcPr>
            <w:tcW w:w="284" w:type="dxa"/>
            <w:tcBorders>
              <w:top w:val="nil"/>
              <w:left w:val="nil"/>
              <w:bottom w:val="single" w:sz="4" w:space="0" w:color="auto"/>
              <w:right w:val="nil"/>
            </w:tcBorders>
          </w:tcPr>
          <w:p w14:paraId="160A7ED0"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p>
        </w:tc>
        <w:tc>
          <w:tcPr>
            <w:tcW w:w="1276" w:type="dxa"/>
            <w:tcBorders>
              <w:top w:val="nil"/>
              <w:left w:val="nil"/>
              <w:bottom w:val="single" w:sz="4" w:space="0" w:color="auto"/>
              <w:right w:val="nil"/>
            </w:tcBorders>
            <w:vAlign w:val="bottom"/>
          </w:tcPr>
          <w:p w14:paraId="2BAFA963"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rPr>
            </w:pPr>
            <w:r w:rsidRPr="00B93138">
              <w:rPr>
                <w:sz w:val="20"/>
                <w:szCs w:val="20"/>
                <w:lang w:val="en-GB" w:eastAsia="zh-CN"/>
              </w:rPr>
              <w:t>8 252.6</w:t>
            </w:r>
          </w:p>
        </w:tc>
        <w:tc>
          <w:tcPr>
            <w:tcW w:w="1275" w:type="dxa"/>
            <w:tcBorders>
              <w:top w:val="nil"/>
              <w:left w:val="nil"/>
              <w:bottom w:val="single" w:sz="4" w:space="0" w:color="auto"/>
              <w:right w:val="nil"/>
            </w:tcBorders>
            <w:vAlign w:val="bottom"/>
          </w:tcPr>
          <w:p w14:paraId="0D0211CF"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rPr>
            </w:pPr>
            <w:r w:rsidRPr="00B93138">
              <w:rPr>
                <w:sz w:val="20"/>
                <w:szCs w:val="20"/>
                <w:lang w:val="en-GB" w:eastAsia="zh-CN"/>
              </w:rPr>
              <w:t>8 075.3</w:t>
            </w:r>
          </w:p>
        </w:tc>
        <w:tc>
          <w:tcPr>
            <w:tcW w:w="1099" w:type="dxa"/>
            <w:tcBorders>
              <w:top w:val="nil"/>
              <w:left w:val="nil"/>
              <w:bottom w:val="single" w:sz="4" w:space="0" w:color="auto"/>
              <w:right w:val="nil"/>
            </w:tcBorders>
            <w:vAlign w:val="bottom"/>
          </w:tcPr>
          <w:p w14:paraId="2371F9AF"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r w:rsidRPr="00B93138">
              <w:rPr>
                <w:sz w:val="20"/>
                <w:szCs w:val="20"/>
                <w:lang w:val="en-GB" w:eastAsia="zh-CN"/>
              </w:rPr>
              <w:t>10 087.1</w:t>
            </w:r>
          </w:p>
        </w:tc>
      </w:tr>
      <w:tr w:rsidR="00B93138" w:rsidRPr="00B93138" w14:paraId="001AC946" w14:textId="77777777" w:rsidTr="007425AD">
        <w:tc>
          <w:tcPr>
            <w:tcW w:w="4111" w:type="dxa"/>
            <w:tcBorders>
              <w:top w:val="single" w:sz="4" w:space="0" w:color="auto"/>
              <w:left w:val="nil"/>
              <w:bottom w:val="single" w:sz="6" w:space="0" w:color="auto"/>
              <w:right w:val="nil"/>
            </w:tcBorders>
            <w:vAlign w:val="center"/>
            <w:hideMark/>
          </w:tcPr>
          <w:p w14:paraId="01560B84" w14:textId="7F3DFBDD" w:rsidR="00C20E8F" w:rsidRPr="00B93138" w:rsidRDefault="00B93138" w:rsidP="005045FD">
            <w:pPr>
              <w:keepNext/>
              <w:keepLines/>
              <w:widowControl w:val="0"/>
              <w:tabs>
                <w:tab w:val="clear" w:pos="567"/>
                <w:tab w:val="clear" w:pos="1134"/>
                <w:tab w:val="clear" w:pos="1701"/>
                <w:tab w:val="clear" w:pos="2268"/>
              </w:tabs>
              <w:autoSpaceDE w:val="0"/>
              <w:autoSpaceDN w:val="0"/>
              <w:spacing w:before="40" w:after="40"/>
              <w:ind w:left="29" w:firstLine="202"/>
              <w:jc w:val="left"/>
              <w:rPr>
                <w:b/>
                <w:bCs/>
                <w:sz w:val="20"/>
                <w:szCs w:val="20"/>
                <w:lang w:val="en-GB" w:eastAsia="zh-CN"/>
              </w:rPr>
            </w:pPr>
            <w:r>
              <w:rPr>
                <w:rFonts w:hint="eastAsia"/>
                <w:b/>
                <w:bCs/>
                <w:sz w:val="20"/>
                <w:szCs w:val="20"/>
                <w:lang w:val="en-GB" w:eastAsia="zh-CN"/>
              </w:rPr>
              <w:t>小计</w:t>
            </w:r>
          </w:p>
        </w:tc>
        <w:tc>
          <w:tcPr>
            <w:tcW w:w="1559" w:type="dxa"/>
            <w:tcBorders>
              <w:top w:val="single" w:sz="4" w:space="0" w:color="auto"/>
              <w:left w:val="nil"/>
              <w:bottom w:val="single" w:sz="6" w:space="0" w:color="auto"/>
              <w:right w:val="nil"/>
            </w:tcBorders>
            <w:vAlign w:val="bottom"/>
          </w:tcPr>
          <w:p w14:paraId="5D04861E" w14:textId="77777777" w:rsidR="00C20E8F" w:rsidRPr="00B93138" w:rsidRDefault="00C20E8F" w:rsidP="005045FD">
            <w:pPr>
              <w:tabs>
                <w:tab w:val="clear" w:pos="567"/>
                <w:tab w:val="clear" w:pos="1134"/>
                <w:tab w:val="clear" w:pos="1701"/>
                <w:tab w:val="clear" w:pos="2268"/>
              </w:tabs>
              <w:spacing w:before="40" w:after="40"/>
              <w:jc w:val="right"/>
              <w:rPr>
                <w:b/>
                <w:sz w:val="20"/>
                <w:szCs w:val="20"/>
                <w:lang w:val="en-GB" w:eastAsia="zh-CN"/>
              </w:rPr>
            </w:pPr>
            <w:r w:rsidRPr="00B93138">
              <w:rPr>
                <w:b/>
                <w:sz w:val="20"/>
                <w:szCs w:val="20"/>
                <w:lang w:val="en-GB" w:eastAsia="zh-CN"/>
              </w:rPr>
              <w:t>39 170.0</w:t>
            </w:r>
          </w:p>
        </w:tc>
        <w:tc>
          <w:tcPr>
            <w:tcW w:w="284" w:type="dxa"/>
            <w:tcBorders>
              <w:top w:val="single" w:sz="4" w:space="0" w:color="auto"/>
              <w:left w:val="nil"/>
              <w:bottom w:val="single" w:sz="6" w:space="0" w:color="auto"/>
              <w:right w:val="nil"/>
            </w:tcBorders>
          </w:tcPr>
          <w:p w14:paraId="119A0B76" w14:textId="77777777" w:rsidR="00C20E8F" w:rsidRPr="00B93138" w:rsidRDefault="00C20E8F" w:rsidP="005045FD">
            <w:pPr>
              <w:tabs>
                <w:tab w:val="clear" w:pos="567"/>
                <w:tab w:val="clear" w:pos="1134"/>
                <w:tab w:val="clear" w:pos="1701"/>
                <w:tab w:val="clear" w:pos="2268"/>
              </w:tabs>
              <w:spacing w:before="40" w:after="40"/>
              <w:jc w:val="right"/>
              <w:rPr>
                <w:b/>
                <w:bCs/>
                <w:sz w:val="20"/>
                <w:szCs w:val="20"/>
                <w:lang w:val="en-GB" w:eastAsia="zh-CN"/>
              </w:rPr>
            </w:pPr>
          </w:p>
        </w:tc>
        <w:tc>
          <w:tcPr>
            <w:tcW w:w="1276" w:type="dxa"/>
            <w:tcBorders>
              <w:top w:val="single" w:sz="4" w:space="0" w:color="auto"/>
              <w:left w:val="nil"/>
              <w:bottom w:val="single" w:sz="6" w:space="0" w:color="auto"/>
              <w:right w:val="nil"/>
            </w:tcBorders>
            <w:vAlign w:val="bottom"/>
          </w:tcPr>
          <w:p w14:paraId="5DB675A6"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rPr>
            </w:pPr>
            <w:r w:rsidRPr="00B93138">
              <w:rPr>
                <w:b/>
                <w:bCs/>
                <w:sz w:val="20"/>
                <w:szCs w:val="20"/>
                <w:lang w:val="en-GB" w:eastAsia="zh-CN"/>
              </w:rPr>
              <w:t>40 676.1</w:t>
            </w:r>
          </w:p>
        </w:tc>
        <w:tc>
          <w:tcPr>
            <w:tcW w:w="1275" w:type="dxa"/>
            <w:tcBorders>
              <w:top w:val="single" w:sz="4" w:space="0" w:color="auto"/>
              <w:left w:val="nil"/>
              <w:bottom w:val="single" w:sz="6" w:space="0" w:color="auto"/>
              <w:right w:val="nil"/>
            </w:tcBorders>
            <w:vAlign w:val="bottom"/>
          </w:tcPr>
          <w:p w14:paraId="3BCC3B98"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rPr>
            </w:pPr>
            <w:r w:rsidRPr="00B93138">
              <w:rPr>
                <w:b/>
                <w:bCs/>
                <w:sz w:val="20"/>
                <w:szCs w:val="20"/>
                <w:lang w:val="en-GB" w:eastAsia="zh-CN"/>
              </w:rPr>
              <w:t>39 200.3</w:t>
            </w:r>
          </w:p>
        </w:tc>
        <w:tc>
          <w:tcPr>
            <w:tcW w:w="1099" w:type="dxa"/>
            <w:tcBorders>
              <w:top w:val="single" w:sz="4" w:space="0" w:color="auto"/>
              <w:left w:val="nil"/>
              <w:bottom w:val="single" w:sz="6" w:space="0" w:color="auto"/>
              <w:right w:val="nil"/>
            </w:tcBorders>
            <w:vAlign w:val="bottom"/>
          </w:tcPr>
          <w:p w14:paraId="25170B57"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rPr>
            </w:pPr>
            <w:r w:rsidRPr="00B93138">
              <w:rPr>
                <w:b/>
                <w:bCs/>
                <w:sz w:val="20"/>
                <w:szCs w:val="20"/>
                <w:lang w:val="en-GB" w:eastAsia="zh-CN"/>
              </w:rPr>
              <w:t>43 299.3</w:t>
            </w:r>
          </w:p>
        </w:tc>
      </w:tr>
      <w:tr w:rsidR="00B93138" w:rsidRPr="00B93138" w14:paraId="055AE956" w14:textId="77777777" w:rsidTr="007425AD">
        <w:tc>
          <w:tcPr>
            <w:tcW w:w="4111" w:type="dxa"/>
            <w:tcBorders>
              <w:top w:val="single" w:sz="6" w:space="0" w:color="auto"/>
              <w:left w:val="nil"/>
              <w:bottom w:val="nil"/>
              <w:right w:val="nil"/>
            </w:tcBorders>
            <w:vAlign w:val="center"/>
            <w:hideMark/>
          </w:tcPr>
          <w:p w14:paraId="1EA82C8B" w14:textId="6CB28F2D" w:rsidR="00C20E8F" w:rsidRPr="00B93138" w:rsidRDefault="00B93138" w:rsidP="005045FD">
            <w:pPr>
              <w:tabs>
                <w:tab w:val="clear" w:pos="567"/>
                <w:tab w:val="clear" w:pos="1134"/>
                <w:tab w:val="clear" w:pos="1701"/>
                <w:tab w:val="clear" w:pos="2268"/>
              </w:tabs>
              <w:spacing w:before="40" w:after="40"/>
              <w:rPr>
                <w:sz w:val="20"/>
                <w:szCs w:val="20"/>
                <w:lang w:val="en-GB" w:eastAsia="ja-JP"/>
              </w:rPr>
            </w:pPr>
            <w:r>
              <w:rPr>
                <w:rFonts w:hint="eastAsia"/>
                <w:sz w:val="20"/>
                <w:szCs w:val="20"/>
                <w:lang w:val="en-GB" w:eastAsia="zh-CN"/>
              </w:rPr>
              <w:t>方案支助费用</w:t>
            </w:r>
          </w:p>
        </w:tc>
        <w:tc>
          <w:tcPr>
            <w:tcW w:w="1559" w:type="dxa"/>
            <w:tcBorders>
              <w:top w:val="single" w:sz="6" w:space="0" w:color="auto"/>
              <w:left w:val="nil"/>
              <w:bottom w:val="nil"/>
              <w:right w:val="nil"/>
            </w:tcBorders>
            <w:vAlign w:val="bottom"/>
          </w:tcPr>
          <w:p w14:paraId="34C1871F"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r w:rsidRPr="00B93138">
              <w:rPr>
                <w:sz w:val="20"/>
                <w:szCs w:val="20"/>
                <w:lang w:val="en-GB" w:eastAsia="zh-CN"/>
              </w:rPr>
              <w:t>5 092.0</w:t>
            </w:r>
          </w:p>
        </w:tc>
        <w:tc>
          <w:tcPr>
            <w:tcW w:w="284" w:type="dxa"/>
            <w:tcBorders>
              <w:top w:val="single" w:sz="6" w:space="0" w:color="auto"/>
              <w:left w:val="nil"/>
              <w:bottom w:val="nil"/>
              <w:right w:val="nil"/>
            </w:tcBorders>
          </w:tcPr>
          <w:p w14:paraId="7F698214"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p>
        </w:tc>
        <w:tc>
          <w:tcPr>
            <w:tcW w:w="1276" w:type="dxa"/>
            <w:tcBorders>
              <w:top w:val="single" w:sz="6" w:space="0" w:color="auto"/>
              <w:left w:val="nil"/>
              <w:bottom w:val="nil"/>
              <w:right w:val="nil"/>
            </w:tcBorders>
            <w:vAlign w:val="bottom"/>
          </w:tcPr>
          <w:p w14:paraId="0DB046F5"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rPr>
            </w:pPr>
            <w:r w:rsidRPr="00B93138">
              <w:rPr>
                <w:sz w:val="20"/>
                <w:szCs w:val="20"/>
                <w:lang w:val="en-GB" w:eastAsia="zh-CN"/>
              </w:rPr>
              <w:t>5 287.9</w:t>
            </w:r>
          </w:p>
        </w:tc>
        <w:tc>
          <w:tcPr>
            <w:tcW w:w="1275" w:type="dxa"/>
            <w:tcBorders>
              <w:top w:val="single" w:sz="6" w:space="0" w:color="auto"/>
              <w:left w:val="nil"/>
              <w:bottom w:val="nil"/>
              <w:right w:val="nil"/>
            </w:tcBorders>
            <w:vAlign w:val="bottom"/>
          </w:tcPr>
          <w:p w14:paraId="3E9EEB10"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r w:rsidRPr="00B93138">
              <w:rPr>
                <w:sz w:val="20"/>
                <w:szCs w:val="20"/>
                <w:lang w:val="en-GB" w:eastAsia="zh-CN"/>
              </w:rPr>
              <w:t>5 096.0</w:t>
            </w:r>
          </w:p>
        </w:tc>
        <w:tc>
          <w:tcPr>
            <w:tcW w:w="1099" w:type="dxa"/>
            <w:tcBorders>
              <w:top w:val="single" w:sz="6" w:space="0" w:color="auto"/>
              <w:left w:val="nil"/>
              <w:bottom w:val="nil"/>
              <w:right w:val="nil"/>
            </w:tcBorders>
            <w:vAlign w:val="bottom"/>
          </w:tcPr>
          <w:p w14:paraId="71AC9848"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rPr>
            </w:pPr>
            <w:r w:rsidRPr="00B93138">
              <w:rPr>
                <w:sz w:val="20"/>
                <w:szCs w:val="20"/>
                <w:lang w:val="en-GB" w:eastAsia="zh-CN"/>
              </w:rPr>
              <w:t>5 628.9</w:t>
            </w:r>
          </w:p>
        </w:tc>
      </w:tr>
      <w:tr w:rsidR="00B93138" w:rsidRPr="00B93138" w14:paraId="334FBA93" w14:textId="77777777" w:rsidTr="007425AD">
        <w:tc>
          <w:tcPr>
            <w:tcW w:w="4111" w:type="dxa"/>
            <w:tcBorders>
              <w:top w:val="nil"/>
              <w:left w:val="nil"/>
              <w:bottom w:val="nil"/>
              <w:right w:val="nil"/>
            </w:tcBorders>
            <w:vAlign w:val="center"/>
            <w:hideMark/>
          </w:tcPr>
          <w:p w14:paraId="0BB6405E" w14:textId="745ADBDD" w:rsidR="00C20E8F" w:rsidRPr="00B93138" w:rsidRDefault="00B93138" w:rsidP="005045FD">
            <w:pPr>
              <w:tabs>
                <w:tab w:val="clear" w:pos="567"/>
                <w:tab w:val="clear" w:pos="1134"/>
                <w:tab w:val="clear" w:pos="1701"/>
                <w:tab w:val="clear" w:pos="2268"/>
              </w:tabs>
              <w:spacing w:before="40" w:after="40"/>
              <w:rPr>
                <w:sz w:val="20"/>
                <w:szCs w:val="20"/>
                <w:lang w:val="en-GB" w:eastAsia="zh-CN"/>
              </w:rPr>
            </w:pPr>
            <w:r>
              <w:rPr>
                <w:rFonts w:hint="eastAsia"/>
                <w:sz w:val="20"/>
                <w:szCs w:val="20"/>
                <w:lang w:val="en-GB" w:eastAsia="zh-CN"/>
              </w:rPr>
              <w:t>周转资本准备金</w:t>
            </w:r>
          </w:p>
        </w:tc>
        <w:tc>
          <w:tcPr>
            <w:tcW w:w="1559" w:type="dxa"/>
            <w:tcBorders>
              <w:top w:val="nil"/>
              <w:left w:val="nil"/>
              <w:bottom w:val="nil"/>
              <w:right w:val="nil"/>
            </w:tcBorders>
            <w:vAlign w:val="bottom"/>
          </w:tcPr>
          <w:p w14:paraId="69D00B7F"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r w:rsidRPr="00B93138">
              <w:rPr>
                <w:sz w:val="20"/>
                <w:szCs w:val="20"/>
                <w:lang w:val="en-GB" w:eastAsia="zh-CN"/>
              </w:rPr>
              <w:t>173.4</w:t>
            </w:r>
          </w:p>
        </w:tc>
        <w:tc>
          <w:tcPr>
            <w:tcW w:w="284" w:type="dxa"/>
            <w:tcBorders>
              <w:top w:val="nil"/>
              <w:left w:val="nil"/>
              <w:bottom w:val="nil"/>
              <w:right w:val="nil"/>
            </w:tcBorders>
          </w:tcPr>
          <w:p w14:paraId="6D55ED90"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p>
        </w:tc>
        <w:tc>
          <w:tcPr>
            <w:tcW w:w="1276" w:type="dxa"/>
            <w:tcBorders>
              <w:top w:val="nil"/>
              <w:left w:val="nil"/>
              <w:bottom w:val="nil"/>
              <w:right w:val="nil"/>
            </w:tcBorders>
            <w:vAlign w:val="bottom"/>
          </w:tcPr>
          <w:p w14:paraId="148792C5"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r w:rsidRPr="00B93138">
              <w:rPr>
                <w:sz w:val="20"/>
                <w:szCs w:val="20"/>
                <w:lang w:val="en-GB" w:eastAsia="zh-CN"/>
              </w:rPr>
              <w:t>248.8</w:t>
            </w:r>
          </w:p>
        </w:tc>
        <w:tc>
          <w:tcPr>
            <w:tcW w:w="1275" w:type="dxa"/>
            <w:tcBorders>
              <w:top w:val="nil"/>
              <w:left w:val="nil"/>
              <w:bottom w:val="nil"/>
              <w:right w:val="nil"/>
            </w:tcBorders>
            <w:vAlign w:val="bottom"/>
          </w:tcPr>
          <w:p w14:paraId="301640F2"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eastAsia="zh-CN"/>
              </w:rPr>
            </w:pPr>
            <w:r w:rsidRPr="00B93138">
              <w:rPr>
                <w:sz w:val="20"/>
                <w:szCs w:val="20"/>
                <w:lang w:val="en-GB" w:eastAsia="zh-CN"/>
              </w:rPr>
              <w:t>139.1</w:t>
            </w:r>
          </w:p>
        </w:tc>
        <w:tc>
          <w:tcPr>
            <w:tcW w:w="1099" w:type="dxa"/>
            <w:tcBorders>
              <w:top w:val="nil"/>
              <w:left w:val="nil"/>
              <w:bottom w:val="nil"/>
              <w:right w:val="nil"/>
            </w:tcBorders>
            <w:vAlign w:val="bottom"/>
          </w:tcPr>
          <w:p w14:paraId="60C6524A" w14:textId="77777777" w:rsidR="00C20E8F" w:rsidRPr="00B93138" w:rsidRDefault="00C20E8F" w:rsidP="005045FD">
            <w:pPr>
              <w:tabs>
                <w:tab w:val="clear" w:pos="567"/>
                <w:tab w:val="clear" w:pos="1134"/>
                <w:tab w:val="clear" w:pos="1701"/>
                <w:tab w:val="clear" w:pos="2268"/>
              </w:tabs>
              <w:spacing w:before="40" w:after="40"/>
              <w:jc w:val="right"/>
              <w:rPr>
                <w:sz w:val="20"/>
                <w:szCs w:val="20"/>
                <w:lang w:val="en-GB"/>
              </w:rPr>
            </w:pPr>
            <w:r w:rsidRPr="00B93138">
              <w:rPr>
                <w:sz w:val="20"/>
                <w:szCs w:val="20"/>
                <w:lang w:val="en-GB" w:eastAsia="zh-CN"/>
              </w:rPr>
              <w:t>564.9</w:t>
            </w:r>
          </w:p>
        </w:tc>
      </w:tr>
      <w:tr w:rsidR="00B93138" w:rsidRPr="00B93138" w14:paraId="117A3BBD" w14:textId="77777777" w:rsidTr="007425AD">
        <w:tc>
          <w:tcPr>
            <w:tcW w:w="4111" w:type="dxa"/>
            <w:tcBorders>
              <w:top w:val="single" w:sz="4" w:space="0" w:color="auto"/>
              <w:left w:val="nil"/>
              <w:bottom w:val="single" w:sz="8" w:space="0" w:color="auto"/>
              <w:right w:val="nil"/>
            </w:tcBorders>
            <w:vAlign w:val="center"/>
            <w:hideMark/>
          </w:tcPr>
          <w:p w14:paraId="14B55D24" w14:textId="6D5CCDD0" w:rsidR="00C20E8F" w:rsidRPr="00B93138" w:rsidRDefault="00B93138" w:rsidP="005045FD">
            <w:pPr>
              <w:keepNext/>
              <w:keepLines/>
              <w:widowControl w:val="0"/>
              <w:tabs>
                <w:tab w:val="clear" w:pos="567"/>
                <w:tab w:val="clear" w:pos="1134"/>
                <w:tab w:val="clear" w:pos="1701"/>
                <w:tab w:val="clear" w:pos="2268"/>
              </w:tabs>
              <w:autoSpaceDE w:val="0"/>
              <w:autoSpaceDN w:val="0"/>
              <w:spacing w:before="40" w:after="40"/>
              <w:ind w:left="29" w:firstLine="202"/>
              <w:jc w:val="left"/>
              <w:rPr>
                <w:b/>
                <w:bCs/>
                <w:sz w:val="20"/>
                <w:szCs w:val="20"/>
                <w:lang w:val="en-GB" w:eastAsia="zh-CN"/>
              </w:rPr>
            </w:pPr>
            <w:r>
              <w:rPr>
                <w:rFonts w:hint="eastAsia"/>
                <w:b/>
                <w:bCs/>
                <w:sz w:val="20"/>
                <w:szCs w:val="20"/>
                <w:lang w:val="en-GB" w:eastAsia="zh-CN"/>
              </w:rPr>
              <w:t>所需资源共计</w:t>
            </w:r>
          </w:p>
        </w:tc>
        <w:tc>
          <w:tcPr>
            <w:tcW w:w="1559" w:type="dxa"/>
            <w:tcBorders>
              <w:top w:val="single" w:sz="4" w:space="0" w:color="auto"/>
              <w:left w:val="nil"/>
              <w:bottom w:val="single" w:sz="8" w:space="0" w:color="auto"/>
              <w:right w:val="nil"/>
            </w:tcBorders>
            <w:vAlign w:val="bottom"/>
          </w:tcPr>
          <w:p w14:paraId="0CC2E95A" w14:textId="77777777" w:rsidR="00C20E8F" w:rsidRPr="00B93138" w:rsidRDefault="00C20E8F" w:rsidP="005045FD">
            <w:pPr>
              <w:tabs>
                <w:tab w:val="clear" w:pos="567"/>
                <w:tab w:val="clear" w:pos="1134"/>
                <w:tab w:val="clear" w:pos="1701"/>
                <w:tab w:val="clear" w:pos="2268"/>
              </w:tabs>
              <w:spacing w:before="40" w:after="40"/>
              <w:jc w:val="right"/>
              <w:rPr>
                <w:b/>
                <w:bCs/>
                <w:sz w:val="20"/>
                <w:szCs w:val="20"/>
                <w:lang w:val="en-GB" w:eastAsia="zh-CN"/>
              </w:rPr>
            </w:pPr>
            <w:r w:rsidRPr="00B93138">
              <w:rPr>
                <w:b/>
                <w:bCs/>
                <w:sz w:val="20"/>
                <w:szCs w:val="20"/>
                <w:lang w:val="en-GB" w:eastAsia="zh-CN"/>
              </w:rPr>
              <w:t>44 435.4</w:t>
            </w:r>
          </w:p>
        </w:tc>
        <w:tc>
          <w:tcPr>
            <w:tcW w:w="284" w:type="dxa"/>
            <w:tcBorders>
              <w:top w:val="single" w:sz="4" w:space="0" w:color="auto"/>
              <w:left w:val="nil"/>
              <w:bottom w:val="single" w:sz="8" w:space="0" w:color="auto"/>
              <w:right w:val="nil"/>
            </w:tcBorders>
          </w:tcPr>
          <w:p w14:paraId="2C7EC8CF" w14:textId="77777777" w:rsidR="00C20E8F" w:rsidRPr="00B93138" w:rsidRDefault="00C20E8F" w:rsidP="005045FD">
            <w:pPr>
              <w:tabs>
                <w:tab w:val="clear" w:pos="567"/>
                <w:tab w:val="clear" w:pos="1134"/>
                <w:tab w:val="clear" w:pos="1701"/>
                <w:tab w:val="clear" w:pos="2268"/>
              </w:tabs>
              <w:spacing w:before="40" w:after="40"/>
              <w:jc w:val="right"/>
              <w:rPr>
                <w:b/>
                <w:bCs/>
                <w:sz w:val="20"/>
                <w:szCs w:val="20"/>
                <w:lang w:val="en-GB" w:eastAsia="zh-CN"/>
              </w:rPr>
            </w:pPr>
          </w:p>
        </w:tc>
        <w:tc>
          <w:tcPr>
            <w:tcW w:w="1276" w:type="dxa"/>
            <w:tcBorders>
              <w:top w:val="single" w:sz="4" w:space="0" w:color="auto"/>
              <w:left w:val="nil"/>
              <w:bottom w:val="single" w:sz="8" w:space="0" w:color="auto"/>
              <w:right w:val="nil"/>
            </w:tcBorders>
            <w:vAlign w:val="bottom"/>
          </w:tcPr>
          <w:p w14:paraId="16EA7FFF" w14:textId="77777777" w:rsidR="00C20E8F" w:rsidRPr="00B93138" w:rsidRDefault="00C20E8F" w:rsidP="005045FD">
            <w:pPr>
              <w:tabs>
                <w:tab w:val="clear" w:pos="567"/>
                <w:tab w:val="clear" w:pos="1134"/>
                <w:tab w:val="clear" w:pos="1701"/>
                <w:tab w:val="clear" w:pos="2268"/>
              </w:tabs>
              <w:spacing w:before="40" w:after="40"/>
              <w:jc w:val="right"/>
              <w:rPr>
                <w:b/>
                <w:bCs/>
                <w:sz w:val="20"/>
                <w:szCs w:val="20"/>
                <w:lang w:val="en-GB" w:eastAsia="zh-CN"/>
              </w:rPr>
            </w:pPr>
            <w:r w:rsidRPr="00B93138">
              <w:rPr>
                <w:b/>
                <w:bCs/>
                <w:sz w:val="20"/>
                <w:szCs w:val="20"/>
                <w:lang w:val="en-GB" w:eastAsia="zh-CN"/>
              </w:rPr>
              <w:t>46 212.8</w:t>
            </w:r>
          </w:p>
        </w:tc>
        <w:tc>
          <w:tcPr>
            <w:tcW w:w="1275" w:type="dxa"/>
            <w:tcBorders>
              <w:top w:val="single" w:sz="4" w:space="0" w:color="auto"/>
              <w:left w:val="nil"/>
              <w:bottom w:val="single" w:sz="8" w:space="0" w:color="auto"/>
              <w:right w:val="nil"/>
            </w:tcBorders>
            <w:vAlign w:val="bottom"/>
          </w:tcPr>
          <w:p w14:paraId="3D3D2876" w14:textId="77777777" w:rsidR="00C20E8F" w:rsidRPr="00B93138" w:rsidRDefault="00C20E8F" w:rsidP="005045FD">
            <w:pPr>
              <w:tabs>
                <w:tab w:val="clear" w:pos="567"/>
                <w:tab w:val="clear" w:pos="1134"/>
                <w:tab w:val="clear" w:pos="1701"/>
                <w:tab w:val="clear" w:pos="2268"/>
              </w:tabs>
              <w:spacing w:before="40" w:after="40"/>
              <w:jc w:val="right"/>
              <w:rPr>
                <w:b/>
                <w:bCs/>
                <w:sz w:val="20"/>
                <w:szCs w:val="20"/>
                <w:lang w:val="en-GB" w:eastAsia="zh-CN"/>
              </w:rPr>
            </w:pPr>
            <w:r w:rsidRPr="00B93138">
              <w:rPr>
                <w:b/>
                <w:bCs/>
                <w:sz w:val="20"/>
                <w:szCs w:val="20"/>
                <w:lang w:val="en-GB" w:eastAsia="zh-CN"/>
              </w:rPr>
              <w:t>44 435.4</w:t>
            </w:r>
          </w:p>
        </w:tc>
        <w:tc>
          <w:tcPr>
            <w:tcW w:w="1099" w:type="dxa"/>
            <w:tcBorders>
              <w:top w:val="single" w:sz="4" w:space="0" w:color="auto"/>
              <w:left w:val="nil"/>
              <w:bottom w:val="single" w:sz="8" w:space="0" w:color="auto"/>
              <w:right w:val="nil"/>
            </w:tcBorders>
            <w:vAlign w:val="bottom"/>
          </w:tcPr>
          <w:p w14:paraId="6E461400" w14:textId="77777777" w:rsidR="00C20E8F" w:rsidRPr="00B93138" w:rsidRDefault="00C20E8F" w:rsidP="005045FD">
            <w:pPr>
              <w:tabs>
                <w:tab w:val="clear" w:pos="567"/>
                <w:tab w:val="clear" w:pos="1134"/>
                <w:tab w:val="clear" w:pos="1701"/>
                <w:tab w:val="clear" w:pos="2268"/>
              </w:tabs>
              <w:spacing w:before="40" w:after="40"/>
              <w:jc w:val="right"/>
              <w:rPr>
                <w:b/>
                <w:bCs/>
                <w:sz w:val="20"/>
                <w:szCs w:val="20"/>
                <w:lang w:val="en-GB" w:eastAsia="zh-CN"/>
              </w:rPr>
            </w:pPr>
            <w:r w:rsidRPr="00B93138">
              <w:rPr>
                <w:b/>
                <w:bCs/>
                <w:sz w:val="20"/>
                <w:szCs w:val="20"/>
                <w:lang w:val="en-GB" w:eastAsia="zh-CN"/>
              </w:rPr>
              <w:t>49 493.1</w:t>
            </w:r>
          </w:p>
        </w:tc>
      </w:tr>
    </w:tbl>
    <w:p w14:paraId="19527F54" w14:textId="64B54BFD" w:rsidR="00C20E8F" w:rsidRPr="003E049F" w:rsidRDefault="00C20E8F" w:rsidP="007F0760">
      <w:pPr>
        <w:pStyle w:val="CBDH2"/>
        <w:tabs>
          <w:tab w:val="clear" w:pos="567"/>
          <w:tab w:val="clear" w:pos="1134"/>
          <w:tab w:val="clear" w:pos="1701"/>
          <w:tab w:val="clear" w:pos="2268"/>
          <w:tab w:val="clear" w:pos="2835"/>
          <w:tab w:val="clear" w:pos="3402"/>
        </w:tabs>
        <w:spacing w:before="240" w:after="120"/>
        <w:ind w:left="490" w:hanging="490"/>
        <w:outlineLvl w:val="1"/>
        <w:rPr>
          <w:lang w:val="en-GB" w:eastAsia="zh-CN"/>
        </w:rPr>
      </w:pPr>
      <w:r w:rsidRPr="003E049F">
        <w:rPr>
          <w:lang w:val="en-GB" w:eastAsia="zh-CN"/>
        </w:rPr>
        <w:t>B.</w:t>
      </w:r>
      <w:r w:rsidRPr="003E049F">
        <w:rPr>
          <w:lang w:val="en-GB" w:eastAsia="zh-CN"/>
        </w:rPr>
        <w:tab/>
      </w:r>
      <w:r w:rsidR="007F0760" w:rsidRPr="007F0760">
        <w:rPr>
          <w:bCs/>
          <w:lang w:val="en-CA" w:eastAsia="zh-CN"/>
        </w:rPr>
        <w:t>预算外资源</w:t>
      </w:r>
    </w:p>
    <w:p w14:paraId="0CEB7FCD" w14:textId="5AD85710" w:rsidR="00C20E8F" w:rsidRPr="007F0760" w:rsidRDefault="00C20E8F" w:rsidP="007F0760">
      <w:pPr>
        <w:pStyle w:val="CBDH5"/>
        <w:tabs>
          <w:tab w:val="clear" w:pos="567"/>
          <w:tab w:val="clear" w:pos="1134"/>
          <w:tab w:val="clear" w:pos="1701"/>
          <w:tab w:val="clear" w:pos="2268"/>
          <w:tab w:val="clear" w:pos="2835"/>
          <w:tab w:val="clear" w:pos="3402"/>
        </w:tabs>
        <w:ind w:left="490" w:hanging="490"/>
        <w:rPr>
          <w:rFonts w:ascii="KaiTi" w:eastAsia="KaiTi" w:hAnsi="KaiTi"/>
          <w:i w:val="0"/>
          <w:iCs/>
          <w:sz w:val="24"/>
          <w:lang w:val="en-GB" w:eastAsia="zh-CN"/>
        </w:rPr>
      </w:pPr>
      <w:r w:rsidRPr="007F0760">
        <w:rPr>
          <w:rFonts w:ascii="KaiTi" w:eastAsia="KaiTi" w:hAnsi="KaiTi"/>
          <w:i w:val="0"/>
          <w:iCs/>
          <w:sz w:val="24"/>
          <w:lang w:val="en-GB" w:eastAsia="zh-CN"/>
        </w:rPr>
        <w:tab/>
      </w:r>
      <w:r w:rsidR="007F0760" w:rsidRPr="007F0760">
        <w:rPr>
          <w:rFonts w:ascii="KaiTi" w:eastAsia="KaiTi" w:hAnsi="KaiTi"/>
          <w:i w:val="0"/>
          <w:iCs/>
          <w:sz w:val="24"/>
          <w:lang w:eastAsia="zh-CN"/>
        </w:rPr>
        <w:t>额外核定活动捐款特别自愿信托基金</w:t>
      </w:r>
    </w:p>
    <w:p w14:paraId="41929D7C" w14:textId="74DFACD5" w:rsidR="00C20E8F" w:rsidRPr="003E049F" w:rsidRDefault="004F461E" w:rsidP="007B2530">
      <w:pPr>
        <w:pStyle w:val="CBDNormalNumber"/>
        <w:tabs>
          <w:tab w:val="clear" w:pos="567"/>
          <w:tab w:val="clear" w:pos="1134"/>
          <w:tab w:val="clear" w:pos="1701"/>
          <w:tab w:val="clear" w:pos="2268"/>
          <w:tab w:val="clear" w:pos="2835"/>
          <w:tab w:val="clear" w:pos="3402"/>
          <w:tab w:val="clear" w:pos="3969"/>
        </w:tabs>
        <w:rPr>
          <w:sz w:val="24"/>
          <w:lang w:eastAsia="zh-CN"/>
        </w:rPr>
      </w:pPr>
      <w:r w:rsidRPr="004F461E">
        <w:rPr>
          <w:rFonts w:hint="eastAsia"/>
          <w:sz w:val="24"/>
          <w:lang w:val="en-US" w:eastAsia="zh-CN"/>
        </w:rPr>
        <w:t>秘书处继续依靠自愿捐款，这对于完成其任务规定来说至关重要。秘书处将根据第</w:t>
      </w:r>
      <w:r>
        <w:fldChar w:fldCharType="begin"/>
      </w:r>
      <w:r>
        <w:instrText>HYPERLINK "https://www.cbd.int/decisions/cop/?m=cop-16"</w:instrText>
      </w:r>
      <w:r>
        <w:fldChar w:fldCharType="separate"/>
      </w:r>
      <w:r w:rsidRPr="004F461E">
        <w:rPr>
          <w:rStyle w:val="Hyperlink"/>
          <w:sz w:val="24"/>
          <w:lang w:val="en-US" w:eastAsia="zh-CN"/>
        </w:rPr>
        <w:t>16/28</w:t>
      </w:r>
      <w:r>
        <w:fldChar w:fldCharType="end"/>
      </w:r>
      <w:r w:rsidRPr="004F461E">
        <w:rPr>
          <w:rFonts w:hint="eastAsia"/>
          <w:sz w:val="24"/>
          <w:lang w:val="en-US" w:eastAsia="zh-CN"/>
        </w:rPr>
        <w:t>号决定第</w:t>
      </w:r>
      <w:r w:rsidRPr="004F461E">
        <w:rPr>
          <w:rFonts w:hint="eastAsia"/>
          <w:sz w:val="24"/>
          <w:lang w:val="en-US" w:eastAsia="zh-CN"/>
        </w:rPr>
        <w:t>39</w:t>
      </w:r>
      <w:r w:rsidRPr="004F461E">
        <w:rPr>
          <w:rFonts w:hint="eastAsia"/>
          <w:sz w:val="24"/>
          <w:lang w:val="en-US" w:eastAsia="zh-CN"/>
        </w:rPr>
        <w:t>和第</w:t>
      </w:r>
      <w:r w:rsidRPr="004F461E">
        <w:rPr>
          <w:rFonts w:hint="eastAsia"/>
          <w:sz w:val="24"/>
          <w:lang w:val="en-US" w:eastAsia="zh-CN"/>
        </w:rPr>
        <w:t>38</w:t>
      </w:r>
      <w:r w:rsidRPr="004F461E">
        <w:rPr>
          <w:rFonts w:hint="eastAsia"/>
          <w:sz w:val="24"/>
          <w:lang w:val="en-US" w:eastAsia="zh-CN"/>
        </w:rPr>
        <w:t>段，在</w:t>
      </w:r>
      <w:r w:rsidRPr="004F461E">
        <w:rPr>
          <w:rFonts w:hint="eastAsia"/>
          <w:sz w:val="24"/>
          <w:lang w:val="en-US" w:eastAsia="zh-CN"/>
        </w:rPr>
        <w:t>CBD/COP/17/4/Add.2</w:t>
      </w:r>
      <w:r w:rsidRPr="004F461E">
        <w:rPr>
          <w:rFonts w:hint="eastAsia"/>
          <w:sz w:val="24"/>
          <w:lang w:val="en-US" w:eastAsia="zh-CN"/>
        </w:rPr>
        <w:t>号文件中说明</w:t>
      </w:r>
      <w:r w:rsidRPr="004F461E">
        <w:rPr>
          <w:rFonts w:hint="eastAsia"/>
          <w:sz w:val="24"/>
          <w:lang w:val="en-US" w:eastAsia="zh-CN"/>
        </w:rPr>
        <w:t>2027-2028</w:t>
      </w:r>
      <w:r w:rsidRPr="004F461E">
        <w:rPr>
          <w:rFonts w:hint="eastAsia"/>
          <w:sz w:val="24"/>
          <w:lang w:val="en-US" w:eastAsia="zh-CN"/>
        </w:rPr>
        <w:t>两年期</w:t>
      </w:r>
      <w:r w:rsidRPr="004F461E">
        <w:rPr>
          <w:sz w:val="24"/>
          <w:lang w:val="en-US" w:eastAsia="zh-CN"/>
        </w:rPr>
        <w:t>公约核定活动额外自愿捐款特别自愿信托基金</w:t>
      </w:r>
      <w:r w:rsidRPr="004F461E">
        <w:rPr>
          <w:rFonts w:hint="eastAsia"/>
          <w:sz w:val="24"/>
          <w:lang w:val="en-US" w:eastAsia="zh-CN"/>
        </w:rPr>
        <w:t>所需资源。这份文件将向秘书处提出所涉行政和财务问题以及每个议程项目的实施办法。将把这份文件提供给生物多样性公约缔约方大会。</w:t>
      </w:r>
    </w:p>
    <w:p w14:paraId="30B078DC" w14:textId="29F7F706" w:rsidR="00C20E8F" w:rsidRPr="007F0760" w:rsidRDefault="007F0760" w:rsidP="007F0760">
      <w:pPr>
        <w:pStyle w:val="CBDH5"/>
        <w:tabs>
          <w:tab w:val="clear" w:pos="567"/>
          <w:tab w:val="clear" w:pos="1134"/>
          <w:tab w:val="clear" w:pos="1701"/>
          <w:tab w:val="clear" w:pos="2268"/>
          <w:tab w:val="clear" w:pos="2835"/>
          <w:tab w:val="clear" w:pos="3402"/>
        </w:tabs>
        <w:ind w:left="490" w:hanging="490"/>
        <w:rPr>
          <w:rFonts w:ascii="KaiTi" w:eastAsia="KaiTi" w:hAnsi="KaiTi"/>
          <w:i w:val="0"/>
          <w:iCs/>
          <w:sz w:val="24"/>
          <w:lang w:val="en-GB" w:eastAsia="zh-CN"/>
        </w:rPr>
      </w:pPr>
      <w:r>
        <w:rPr>
          <w:rFonts w:ascii="KaiTi" w:eastAsia="KaiTi" w:hAnsi="KaiTi"/>
          <w:i w:val="0"/>
          <w:iCs/>
          <w:sz w:val="24"/>
          <w:lang w:val="en-GB" w:eastAsia="zh-CN"/>
        </w:rPr>
        <w:tab/>
      </w:r>
      <w:bookmarkStart w:id="1" w:name="_Hlk235456729"/>
      <w:r w:rsidRPr="007F0760">
        <w:rPr>
          <w:rFonts w:ascii="KaiTi" w:eastAsia="KaiTi" w:hAnsi="KaiTi"/>
          <w:i w:val="0"/>
          <w:iCs/>
          <w:sz w:val="24"/>
          <w:lang w:val="en-GB" w:eastAsia="zh-CN"/>
        </w:rPr>
        <w:t>资助缔约方参与公约进程特别自愿信托基金</w:t>
      </w:r>
      <w:bookmarkEnd w:id="1"/>
    </w:p>
    <w:p w14:paraId="7D196F74" w14:textId="0EFDB958" w:rsidR="00C20E8F" w:rsidRPr="003E049F" w:rsidRDefault="004F461E" w:rsidP="00355E8B">
      <w:pPr>
        <w:pStyle w:val="CBDNormalNumber"/>
        <w:tabs>
          <w:tab w:val="clear" w:pos="567"/>
          <w:tab w:val="clear" w:pos="1134"/>
          <w:tab w:val="clear" w:pos="1701"/>
          <w:tab w:val="clear" w:pos="2268"/>
          <w:tab w:val="clear" w:pos="2835"/>
          <w:tab w:val="clear" w:pos="3402"/>
          <w:tab w:val="clear" w:pos="3969"/>
        </w:tabs>
        <w:rPr>
          <w:sz w:val="24"/>
          <w:lang w:eastAsia="zh-CN"/>
        </w:rPr>
      </w:pPr>
      <w:r w:rsidRPr="004F461E">
        <w:rPr>
          <w:rFonts w:hint="eastAsia"/>
          <w:sz w:val="24"/>
          <w:lang w:val="en-US" w:eastAsia="zh-CN"/>
        </w:rPr>
        <w:t>表</w:t>
      </w:r>
      <w:r w:rsidRPr="004F461E">
        <w:rPr>
          <w:rFonts w:hint="eastAsia"/>
          <w:sz w:val="24"/>
          <w:lang w:val="en-US" w:eastAsia="zh-CN"/>
        </w:rPr>
        <w:t>7</w:t>
      </w:r>
      <w:r w:rsidRPr="004F461E">
        <w:rPr>
          <w:rFonts w:hint="eastAsia"/>
          <w:sz w:val="24"/>
          <w:lang w:val="en-US" w:eastAsia="zh-CN"/>
        </w:rPr>
        <w:t>至表</w:t>
      </w:r>
      <w:r w:rsidRPr="004F461E">
        <w:rPr>
          <w:rFonts w:hint="eastAsia"/>
          <w:sz w:val="24"/>
          <w:lang w:val="en-US" w:eastAsia="zh-CN"/>
        </w:rPr>
        <w:t>9</w:t>
      </w:r>
      <w:r w:rsidRPr="004F461E">
        <w:rPr>
          <w:rFonts w:hint="eastAsia"/>
          <w:sz w:val="24"/>
          <w:lang w:val="en-US" w:eastAsia="zh-CN"/>
        </w:rPr>
        <w:t>开列了</w:t>
      </w:r>
      <w:r w:rsidRPr="004F461E">
        <w:rPr>
          <w:rFonts w:hint="eastAsia"/>
          <w:sz w:val="24"/>
          <w:lang w:val="en-US" w:eastAsia="zh-CN"/>
        </w:rPr>
        <w:t>2027-2028</w:t>
      </w:r>
      <w:r w:rsidRPr="004F461E">
        <w:rPr>
          <w:rFonts w:hint="eastAsia"/>
          <w:sz w:val="24"/>
          <w:lang w:val="en-US" w:eastAsia="zh-CN"/>
        </w:rPr>
        <w:t>两年期</w:t>
      </w:r>
      <w:r w:rsidRPr="004F461E">
        <w:rPr>
          <w:sz w:val="24"/>
          <w:lang w:val="en-US" w:eastAsia="zh-CN"/>
        </w:rPr>
        <w:t>资助缔约方参与公约进程特别自愿信托基金</w:t>
      </w:r>
      <w:r w:rsidRPr="004F461E">
        <w:rPr>
          <w:rFonts w:hint="eastAsia"/>
          <w:sz w:val="24"/>
          <w:lang w:val="en-US" w:eastAsia="zh-CN"/>
        </w:rPr>
        <w:t>的估计所需资源。这些资源将用于支付发展中国家缔约方参加以下会议的费用：科学、技术和工艺咨询附属机构第二十九次会议、执行问题附属机构第八次会议、</w:t>
      </w:r>
      <w:r w:rsidRPr="004F461E">
        <w:rPr>
          <w:sz w:val="24"/>
          <w:lang w:val="en-US" w:eastAsia="zh-CN"/>
        </w:rPr>
        <w:t>公约关于土著人民和地方社区的第</w:t>
      </w:r>
      <w:r w:rsidRPr="004F461E">
        <w:rPr>
          <w:sz w:val="24"/>
          <w:lang w:val="en-US" w:eastAsia="zh-CN"/>
        </w:rPr>
        <w:t> 8(j)</w:t>
      </w:r>
      <w:r w:rsidRPr="004F461E">
        <w:rPr>
          <w:sz w:val="24"/>
          <w:lang w:val="en-US" w:eastAsia="zh-CN"/>
        </w:rPr>
        <w:t>条和其他条款附属机构第二次会议</w:t>
      </w:r>
      <w:r w:rsidRPr="004F461E">
        <w:rPr>
          <w:rFonts w:hint="eastAsia"/>
          <w:sz w:val="24"/>
          <w:lang w:val="en-US" w:eastAsia="zh-CN"/>
        </w:rPr>
        <w:t>、生物多样性公约缔约方大会第十八届会议、作为卡塔赫纳议定书缔约方会议的缔约方大会第十三次会议和作为名古屋议定书缔约方会议的缔约方大会第七次会议。</w:t>
      </w:r>
      <w:r w:rsidRPr="004F461E">
        <w:rPr>
          <w:rFonts w:hint="eastAsia"/>
          <w:sz w:val="24"/>
          <w:lang w:val="en-US" w:eastAsia="zh-CN"/>
        </w:rPr>
        <w:t xml:space="preserve"> </w:t>
      </w:r>
      <w:r w:rsidRPr="004F461E">
        <w:rPr>
          <w:rFonts w:hint="eastAsia"/>
          <w:sz w:val="24"/>
          <w:lang w:val="en-US" w:eastAsia="zh-CN"/>
        </w:rPr>
        <w:t>秘书处为四次会议中的每一次会议制定了以下两个备选办法，供缔约方大会和议定书缔约方会议审议。</w:t>
      </w:r>
    </w:p>
    <w:p w14:paraId="53D5A5AF" w14:textId="76154155" w:rsidR="00C20E8F" w:rsidRPr="003E049F" w:rsidRDefault="00B90B5E" w:rsidP="007B2530">
      <w:pPr>
        <w:pStyle w:val="CBDTableTitle"/>
        <w:tabs>
          <w:tab w:val="clear" w:pos="567"/>
          <w:tab w:val="clear" w:pos="1134"/>
          <w:tab w:val="clear" w:pos="1701"/>
          <w:tab w:val="clear" w:pos="2268"/>
          <w:tab w:val="clear" w:pos="2835"/>
          <w:tab w:val="clear" w:pos="3402"/>
        </w:tabs>
        <w:spacing w:before="240"/>
        <w:ind w:left="490"/>
        <w:rPr>
          <w:sz w:val="18"/>
          <w:szCs w:val="18"/>
          <w:lang w:val="en-GB" w:eastAsia="zh-CN"/>
        </w:rPr>
      </w:pPr>
      <w:r>
        <w:rPr>
          <w:rFonts w:hint="eastAsia"/>
          <w:b w:val="0"/>
          <w:bCs/>
          <w:sz w:val="24"/>
          <w:lang w:val="en-GB" w:eastAsia="zh-CN"/>
        </w:rPr>
        <w:lastRenderedPageBreak/>
        <w:t>表</w:t>
      </w:r>
      <w:r w:rsidR="00C20E8F" w:rsidRPr="003E049F">
        <w:rPr>
          <w:b w:val="0"/>
          <w:bCs/>
          <w:sz w:val="24"/>
          <w:lang w:val="en-GB" w:eastAsia="zh-CN"/>
        </w:rPr>
        <w:t>7</w:t>
      </w:r>
      <w:r w:rsidR="00C20E8F" w:rsidRPr="003E049F">
        <w:rPr>
          <w:sz w:val="24"/>
          <w:lang w:val="en-GB" w:eastAsia="zh-CN"/>
        </w:rPr>
        <w:t xml:space="preserve"> </w:t>
      </w:r>
      <w:r w:rsidR="00C20E8F" w:rsidRPr="003E049F">
        <w:rPr>
          <w:sz w:val="24"/>
          <w:lang w:val="en-GB" w:eastAsia="zh-CN"/>
        </w:rPr>
        <w:br/>
      </w:r>
      <w:r w:rsidRPr="00B90B5E">
        <w:rPr>
          <w:rFonts w:hint="eastAsia"/>
          <w:sz w:val="24"/>
          <w:lang w:eastAsia="zh-CN"/>
        </w:rPr>
        <w:t>2027</w:t>
      </w:r>
      <w:r w:rsidRPr="00B90B5E">
        <w:rPr>
          <w:sz w:val="24"/>
          <w:lang w:eastAsia="zh-CN"/>
        </w:rPr>
        <w:t>年</w:t>
      </w:r>
      <w:r w:rsidRPr="00B90B5E">
        <w:rPr>
          <w:rFonts w:hint="eastAsia"/>
          <w:sz w:val="24"/>
          <w:lang w:eastAsia="zh-CN"/>
        </w:rPr>
        <w:t>向附属机构会议的与会者提供资助的备选办法</w:t>
      </w:r>
      <w:r w:rsidR="00C20E8F" w:rsidRPr="003E049F">
        <w:rPr>
          <w:sz w:val="24"/>
          <w:lang w:val="en-GB" w:eastAsia="zh-CN"/>
        </w:rPr>
        <w:br/>
      </w:r>
      <w:r>
        <w:rPr>
          <w:rFonts w:hint="eastAsia"/>
          <w:b w:val="0"/>
          <w:bCs/>
          <w:sz w:val="18"/>
          <w:szCs w:val="18"/>
          <w:lang w:val="en-GB" w:eastAsia="zh-CN"/>
        </w:rPr>
        <w:t>（美元）</w:t>
      </w:r>
    </w:p>
    <w:tbl>
      <w:tblPr>
        <w:tblW w:w="8794" w:type="dxa"/>
        <w:tblInd w:w="490" w:type="dxa"/>
        <w:tblLook w:val="04A0" w:firstRow="1" w:lastRow="0" w:firstColumn="1" w:lastColumn="0" w:noHBand="0" w:noVBand="1"/>
      </w:tblPr>
      <w:tblGrid>
        <w:gridCol w:w="7376"/>
        <w:gridCol w:w="1418"/>
      </w:tblGrid>
      <w:tr w:rsidR="00C20E8F" w:rsidRPr="00B90B5E" w14:paraId="31CDDFB9" w14:textId="77777777" w:rsidTr="007425AD">
        <w:trPr>
          <w:trHeight w:val="290"/>
        </w:trPr>
        <w:tc>
          <w:tcPr>
            <w:tcW w:w="7376" w:type="dxa"/>
            <w:tcBorders>
              <w:top w:val="single" w:sz="8" w:space="0" w:color="auto"/>
              <w:bottom w:val="single" w:sz="8" w:space="0" w:color="auto"/>
            </w:tcBorders>
            <w:vAlign w:val="center"/>
          </w:tcPr>
          <w:p w14:paraId="4641FDD2" w14:textId="6E6ADCEE" w:rsidR="00C20E8F" w:rsidRPr="00B90B5E" w:rsidDel="00CA6ADA" w:rsidRDefault="00B90B5E" w:rsidP="005045FD">
            <w:pPr>
              <w:tabs>
                <w:tab w:val="clear" w:pos="567"/>
                <w:tab w:val="clear" w:pos="1134"/>
                <w:tab w:val="clear" w:pos="1701"/>
                <w:tab w:val="clear" w:pos="2268"/>
              </w:tabs>
              <w:spacing w:before="40" w:after="40"/>
              <w:rPr>
                <w:rFonts w:ascii="KaiTi" w:eastAsia="KaiTi" w:hAnsi="KaiTi"/>
                <w:iCs/>
                <w:sz w:val="20"/>
                <w:szCs w:val="20"/>
                <w:lang w:val="en-GB" w:eastAsia="zh-CN"/>
              </w:rPr>
            </w:pPr>
            <w:r>
              <w:rPr>
                <w:rFonts w:ascii="KaiTi" w:eastAsia="KaiTi" w:hAnsi="KaiTi" w:hint="eastAsia"/>
                <w:iCs/>
                <w:sz w:val="20"/>
                <w:szCs w:val="20"/>
                <w:lang w:val="en-GB" w:eastAsia="zh-CN"/>
              </w:rPr>
              <w:t>会议和备选办法</w:t>
            </w:r>
          </w:p>
        </w:tc>
        <w:tc>
          <w:tcPr>
            <w:tcW w:w="1418" w:type="dxa"/>
            <w:tcBorders>
              <w:top w:val="single" w:sz="8" w:space="0" w:color="auto"/>
              <w:bottom w:val="single" w:sz="8" w:space="0" w:color="auto"/>
            </w:tcBorders>
            <w:noWrap/>
            <w:vAlign w:val="bottom"/>
          </w:tcPr>
          <w:p w14:paraId="6CB3338F" w14:textId="409ABE70" w:rsidR="00C20E8F" w:rsidRPr="00B90B5E" w:rsidRDefault="00B90B5E" w:rsidP="007B2530">
            <w:pPr>
              <w:tabs>
                <w:tab w:val="clear" w:pos="567"/>
                <w:tab w:val="clear" w:pos="1134"/>
                <w:tab w:val="clear" w:pos="1701"/>
                <w:tab w:val="clear" w:pos="2268"/>
              </w:tabs>
              <w:spacing w:before="40" w:after="40"/>
              <w:jc w:val="right"/>
              <w:rPr>
                <w:rFonts w:ascii="KaiTi" w:eastAsia="KaiTi" w:hAnsi="KaiTi"/>
                <w:iCs/>
                <w:sz w:val="20"/>
                <w:szCs w:val="20"/>
                <w:lang w:val="en-GB" w:eastAsia="zh-CN"/>
              </w:rPr>
            </w:pPr>
            <w:r>
              <w:rPr>
                <w:rFonts w:ascii="KaiTi" w:eastAsia="KaiTi" w:hAnsi="KaiTi" w:hint="eastAsia"/>
                <w:iCs/>
                <w:sz w:val="20"/>
                <w:szCs w:val="20"/>
                <w:lang w:val="en-GB" w:eastAsia="zh-CN"/>
              </w:rPr>
              <w:t>数额</w:t>
            </w:r>
          </w:p>
        </w:tc>
      </w:tr>
      <w:tr w:rsidR="00C20E8F" w:rsidRPr="00B90B5E" w14:paraId="58E34D43" w14:textId="77777777" w:rsidTr="007425AD">
        <w:trPr>
          <w:trHeight w:val="290"/>
        </w:trPr>
        <w:tc>
          <w:tcPr>
            <w:tcW w:w="7376" w:type="dxa"/>
            <w:tcBorders>
              <w:top w:val="single" w:sz="8" w:space="0" w:color="auto"/>
            </w:tcBorders>
            <w:vAlign w:val="center"/>
            <w:hideMark/>
          </w:tcPr>
          <w:p w14:paraId="420C8FE7" w14:textId="36FBE40A" w:rsidR="00C20E8F" w:rsidRPr="00B90B5E" w:rsidRDefault="00B90B5E" w:rsidP="005045FD">
            <w:pPr>
              <w:tabs>
                <w:tab w:val="clear" w:pos="567"/>
                <w:tab w:val="clear" w:pos="1134"/>
                <w:tab w:val="clear" w:pos="1701"/>
                <w:tab w:val="clear" w:pos="2268"/>
              </w:tabs>
              <w:spacing w:before="40" w:after="40"/>
              <w:jc w:val="left"/>
              <w:rPr>
                <w:sz w:val="20"/>
                <w:szCs w:val="20"/>
                <w:lang w:val="en-GB" w:eastAsia="zh-CN"/>
              </w:rPr>
            </w:pPr>
            <w:bookmarkStart w:id="2" w:name="_Hlk235456882"/>
            <w:r w:rsidRPr="00B90B5E">
              <w:rPr>
                <w:sz w:val="20"/>
                <w:szCs w:val="20"/>
                <w:lang w:eastAsia="zh-CN"/>
              </w:rPr>
              <w:t>生物多样性公约关于土著人民和地方社区的第</w:t>
            </w:r>
            <w:r w:rsidRPr="00B90B5E">
              <w:rPr>
                <w:sz w:val="20"/>
                <w:szCs w:val="20"/>
                <w:lang w:eastAsia="zh-CN"/>
              </w:rPr>
              <w:t> 8(j)</w:t>
            </w:r>
            <w:r w:rsidRPr="00B90B5E">
              <w:rPr>
                <w:sz w:val="20"/>
                <w:szCs w:val="20"/>
                <w:lang w:eastAsia="zh-CN"/>
              </w:rPr>
              <w:t>条和其他条款附属机构</w:t>
            </w:r>
            <w:r>
              <w:rPr>
                <w:rFonts w:hint="eastAsia"/>
                <w:sz w:val="20"/>
                <w:szCs w:val="20"/>
                <w:lang w:eastAsia="zh-CN"/>
              </w:rPr>
              <w:t>第二次会议</w:t>
            </w:r>
            <w:bookmarkEnd w:id="2"/>
            <w:r>
              <w:rPr>
                <w:rFonts w:hint="eastAsia"/>
                <w:sz w:val="20"/>
                <w:szCs w:val="20"/>
                <w:lang w:eastAsia="zh-CN"/>
              </w:rPr>
              <w:t>（在加拿大蒙特利尔或罗马举行为期</w:t>
            </w:r>
            <w:r>
              <w:rPr>
                <w:rFonts w:hint="eastAsia"/>
                <w:sz w:val="20"/>
                <w:szCs w:val="20"/>
                <w:lang w:eastAsia="zh-CN"/>
              </w:rPr>
              <w:t>5</w:t>
            </w:r>
            <w:r>
              <w:rPr>
                <w:rFonts w:hint="eastAsia"/>
                <w:sz w:val="20"/>
                <w:szCs w:val="20"/>
                <w:lang w:eastAsia="zh-CN"/>
              </w:rPr>
              <w:t>天的独立会议）</w:t>
            </w:r>
          </w:p>
        </w:tc>
        <w:tc>
          <w:tcPr>
            <w:tcW w:w="1418" w:type="dxa"/>
            <w:tcBorders>
              <w:top w:val="single" w:sz="8" w:space="0" w:color="auto"/>
            </w:tcBorders>
            <w:noWrap/>
            <w:vAlign w:val="bottom"/>
            <w:hideMark/>
          </w:tcPr>
          <w:p w14:paraId="76F966A2" w14:textId="77777777" w:rsidR="00C20E8F" w:rsidRPr="00B90B5E" w:rsidRDefault="00C20E8F" w:rsidP="007B2530">
            <w:pPr>
              <w:tabs>
                <w:tab w:val="clear" w:pos="567"/>
                <w:tab w:val="clear" w:pos="1134"/>
                <w:tab w:val="clear" w:pos="1701"/>
                <w:tab w:val="clear" w:pos="2268"/>
              </w:tabs>
              <w:spacing w:before="40" w:after="40"/>
              <w:jc w:val="right"/>
              <w:rPr>
                <w:i/>
                <w:sz w:val="20"/>
                <w:szCs w:val="20"/>
                <w:lang w:val="en-GB" w:eastAsia="zh-CN"/>
              </w:rPr>
            </w:pPr>
          </w:p>
        </w:tc>
      </w:tr>
      <w:tr w:rsidR="00C20E8F" w:rsidRPr="00B90B5E" w14:paraId="06E0A9AE" w14:textId="77777777" w:rsidTr="007425AD">
        <w:trPr>
          <w:trHeight w:val="290"/>
        </w:trPr>
        <w:tc>
          <w:tcPr>
            <w:tcW w:w="7376" w:type="dxa"/>
            <w:vAlign w:val="center"/>
            <w:hideMark/>
          </w:tcPr>
          <w:p w14:paraId="2317D949" w14:textId="1408134F" w:rsidR="00C20E8F" w:rsidRPr="00B90B5E" w:rsidRDefault="00B90B5E" w:rsidP="005045FD">
            <w:pPr>
              <w:keepNext/>
              <w:keepLines/>
              <w:widowControl w:val="0"/>
              <w:tabs>
                <w:tab w:val="clear" w:pos="567"/>
                <w:tab w:val="clear" w:pos="1134"/>
                <w:tab w:val="clear" w:pos="1701"/>
                <w:tab w:val="clear" w:pos="2268"/>
              </w:tabs>
              <w:autoSpaceDE w:val="0"/>
              <w:autoSpaceDN w:val="0"/>
              <w:spacing w:before="40" w:after="40"/>
              <w:ind w:left="29" w:firstLine="202"/>
              <w:jc w:val="left"/>
              <w:rPr>
                <w:sz w:val="20"/>
                <w:szCs w:val="20"/>
                <w:lang w:val="en-GB" w:eastAsia="zh-CN"/>
              </w:rPr>
            </w:pPr>
            <w:r>
              <w:rPr>
                <w:rFonts w:hint="eastAsia"/>
                <w:sz w:val="20"/>
                <w:szCs w:val="20"/>
                <w:lang w:val="en-GB" w:eastAsia="zh-CN"/>
              </w:rPr>
              <w:t>备选办法</w:t>
            </w:r>
            <w:r w:rsidR="00C20E8F" w:rsidRPr="00B90B5E">
              <w:rPr>
                <w:sz w:val="20"/>
                <w:szCs w:val="20"/>
                <w:lang w:val="en-GB" w:eastAsia="zh-CN"/>
              </w:rPr>
              <w:t>1</w:t>
            </w:r>
            <w:r>
              <w:rPr>
                <w:rFonts w:hint="eastAsia"/>
                <w:sz w:val="20"/>
                <w:szCs w:val="20"/>
                <w:lang w:val="en-GB" w:eastAsia="zh-CN"/>
              </w:rPr>
              <w:t>：为每个符合条件的缔约方的一名代表提供资助</w:t>
            </w:r>
            <w:r w:rsidR="00C20E8F" w:rsidRPr="00B90B5E">
              <w:rPr>
                <w:sz w:val="20"/>
                <w:szCs w:val="20"/>
                <w:lang w:val="en-GB" w:eastAsia="zh-CN"/>
              </w:rPr>
              <w:t xml:space="preserve"> </w:t>
            </w:r>
          </w:p>
        </w:tc>
        <w:tc>
          <w:tcPr>
            <w:tcW w:w="1418" w:type="dxa"/>
            <w:noWrap/>
            <w:vAlign w:val="bottom"/>
            <w:hideMark/>
          </w:tcPr>
          <w:p w14:paraId="64F7861B" w14:textId="77777777" w:rsidR="00C20E8F" w:rsidRPr="00B90B5E" w:rsidRDefault="00C20E8F" w:rsidP="007B2530">
            <w:pPr>
              <w:tabs>
                <w:tab w:val="clear" w:pos="567"/>
                <w:tab w:val="clear" w:pos="1134"/>
                <w:tab w:val="clear" w:pos="1701"/>
                <w:tab w:val="clear" w:pos="2268"/>
              </w:tabs>
              <w:spacing w:before="40" w:after="40"/>
              <w:jc w:val="right"/>
              <w:rPr>
                <w:sz w:val="20"/>
                <w:szCs w:val="20"/>
                <w:lang w:val="en-GB" w:eastAsia="zh-CN"/>
              </w:rPr>
            </w:pPr>
            <w:r w:rsidRPr="00B90B5E">
              <w:rPr>
                <w:sz w:val="20"/>
                <w:szCs w:val="20"/>
                <w:lang w:val="en-GB" w:eastAsia="zh-CN"/>
              </w:rPr>
              <w:t>977 405 </w:t>
            </w:r>
          </w:p>
        </w:tc>
      </w:tr>
      <w:tr w:rsidR="00C20E8F" w:rsidRPr="00B90B5E" w14:paraId="2F5FE988" w14:textId="77777777" w:rsidTr="007425AD">
        <w:trPr>
          <w:trHeight w:val="290"/>
        </w:trPr>
        <w:tc>
          <w:tcPr>
            <w:tcW w:w="7376" w:type="dxa"/>
            <w:tcBorders>
              <w:bottom w:val="single" w:sz="8" w:space="0" w:color="auto"/>
            </w:tcBorders>
            <w:vAlign w:val="center"/>
            <w:hideMark/>
          </w:tcPr>
          <w:p w14:paraId="73DA32F4" w14:textId="295DDE07" w:rsidR="00C20E8F" w:rsidRPr="00B90B5E" w:rsidRDefault="00B90B5E" w:rsidP="005045FD">
            <w:pPr>
              <w:keepNext/>
              <w:keepLines/>
              <w:widowControl w:val="0"/>
              <w:tabs>
                <w:tab w:val="clear" w:pos="567"/>
                <w:tab w:val="clear" w:pos="1134"/>
                <w:tab w:val="clear" w:pos="1701"/>
                <w:tab w:val="clear" w:pos="2268"/>
              </w:tabs>
              <w:autoSpaceDE w:val="0"/>
              <w:autoSpaceDN w:val="0"/>
              <w:spacing w:before="40" w:after="40"/>
              <w:ind w:left="29" w:firstLine="202"/>
              <w:jc w:val="left"/>
              <w:rPr>
                <w:sz w:val="20"/>
                <w:szCs w:val="20"/>
                <w:lang w:val="en-GB" w:eastAsia="zh-CN"/>
              </w:rPr>
            </w:pPr>
            <w:r>
              <w:rPr>
                <w:rFonts w:hint="eastAsia"/>
                <w:sz w:val="20"/>
                <w:szCs w:val="20"/>
                <w:lang w:val="en-GB" w:eastAsia="zh-CN"/>
              </w:rPr>
              <w:t>备选办法</w:t>
            </w:r>
            <w:r w:rsidR="00C20E8F" w:rsidRPr="00B90B5E">
              <w:rPr>
                <w:sz w:val="20"/>
                <w:szCs w:val="20"/>
                <w:lang w:val="en-GB" w:eastAsia="zh-CN"/>
              </w:rPr>
              <w:t>2</w:t>
            </w:r>
            <w:r>
              <w:rPr>
                <w:rFonts w:hint="eastAsia"/>
                <w:sz w:val="20"/>
                <w:szCs w:val="20"/>
                <w:lang w:val="en-GB" w:eastAsia="zh-CN"/>
              </w:rPr>
              <w:t>：</w:t>
            </w:r>
            <w:r w:rsidRPr="00B90B5E">
              <w:rPr>
                <w:sz w:val="20"/>
                <w:szCs w:val="20"/>
                <w:lang w:val="en-GB" w:eastAsia="zh-CN"/>
              </w:rPr>
              <w:t>为每个符合条件的缔约方的</w:t>
            </w:r>
            <w:r>
              <w:rPr>
                <w:rFonts w:hint="eastAsia"/>
                <w:sz w:val="20"/>
                <w:szCs w:val="20"/>
                <w:lang w:val="en-GB" w:eastAsia="zh-CN"/>
              </w:rPr>
              <w:t>两</w:t>
            </w:r>
            <w:r w:rsidRPr="00B90B5E">
              <w:rPr>
                <w:sz w:val="20"/>
                <w:szCs w:val="20"/>
                <w:lang w:val="en-GB" w:eastAsia="zh-CN"/>
              </w:rPr>
              <w:t>名代表提供资助</w:t>
            </w:r>
          </w:p>
        </w:tc>
        <w:tc>
          <w:tcPr>
            <w:tcW w:w="1418" w:type="dxa"/>
            <w:tcBorders>
              <w:bottom w:val="single" w:sz="8" w:space="0" w:color="auto"/>
            </w:tcBorders>
            <w:noWrap/>
            <w:vAlign w:val="bottom"/>
            <w:hideMark/>
          </w:tcPr>
          <w:p w14:paraId="14E1A411" w14:textId="77777777" w:rsidR="00C20E8F" w:rsidRPr="00B90B5E" w:rsidRDefault="00C20E8F" w:rsidP="007B2530">
            <w:pPr>
              <w:tabs>
                <w:tab w:val="clear" w:pos="567"/>
                <w:tab w:val="clear" w:pos="1134"/>
                <w:tab w:val="clear" w:pos="1701"/>
                <w:tab w:val="clear" w:pos="2268"/>
              </w:tabs>
              <w:spacing w:before="40" w:after="40"/>
              <w:jc w:val="right"/>
              <w:rPr>
                <w:sz w:val="20"/>
                <w:szCs w:val="20"/>
                <w:lang w:val="en-GB" w:eastAsia="zh-CN"/>
              </w:rPr>
            </w:pPr>
            <w:r w:rsidRPr="00B90B5E">
              <w:rPr>
                <w:sz w:val="20"/>
                <w:szCs w:val="20"/>
                <w:lang w:val="en-GB" w:eastAsia="zh-CN"/>
              </w:rPr>
              <w:t>1 954 809</w:t>
            </w:r>
          </w:p>
        </w:tc>
      </w:tr>
    </w:tbl>
    <w:p w14:paraId="0D8ED994" w14:textId="37EC4EAD" w:rsidR="00C20E8F" w:rsidRPr="003E049F" w:rsidRDefault="005045FD" w:rsidP="007B2530">
      <w:pPr>
        <w:pStyle w:val="CBDTableTitle"/>
        <w:tabs>
          <w:tab w:val="clear" w:pos="567"/>
          <w:tab w:val="clear" w:pos="1134"/>
          <w:tab w:val="clear" w:pos="1701"/>
          <w:tab w:val="clear" w:pos="2268"/>
          <w:tab w:val="clear" w:pos="2835"/>
          <w:tab w:val="clear" w:pos="3402"/>
        </w:tabs>
        <w:spacing w:before="240"/>
        <w:ind w:left="490"/>
        <w:rPr>
          <w:sz w:val="18"/>
          <w:szCs w:val="18"/>
          <w:lang w:val="en-GB" w:eastAsia="zh-CN"/>
        </w:rPr>
      </w:pPr>
      <w:r>
        <w:rPr>
          <w:rFonts w:hint="eastAsia"/>
          <w:b w:val="0"/>
          <w:bCs/>
          <w:sz w:val="24"/>
          <w:lang w:val="en-GB" w:eastAsia="zh-CN"/>
        </w:rPr>
        <w:t>表</w:t>
      </w:r>
      <w:r w:rsidR="00C20E8F" w:rsidRPr="003E049F">
        <w:rPr>
          <w:b w:val="0"/>
          <w:bCs/>
          <w:sz w:val="24"/>
          <w:lang w:val="en-GB" w:eastAsia="zh-CN"/>
        </w:rPr>
        <w:t>8</w:t>
      </w:r>
      <w:r w:rsidR="00C20E8F" w:rsidRPr="003E049F">
        <w:rPr>
          <w:sz w:val="24"/>
          <w:lang w:val="en-GB" w:eastAsia="zh-CN"/>
        </w:rPr>
        <w:br/>
      </w:r>
      <w:r w:rsidRPr="005045FD">
        <w:rPr>
          <w:rFonts w:hint="eastAsia"/>
          <w:bCs/>
          <w:sz w:val="24"/>
          <w:lang w:eastAsia="zh-CN"/>
        </w:rPr>
        <w:t>202</w:t>
      </w:r>
      <w:r>
        <w:rPr>
          <w:rFonts w:hint="eastAsia"/>
          <w:bCs/>
          <w:sz w:val="24"/>
          <w:lang w:eastAsia="zh-CN"/>
        </w:rPr>
        <w:t>8</w:t>
      </w:r>
      <w:r w:rsidRPr="005045FD">
        <w:rPr>
          <w:bCs/>
          <w:sz w:val="24"/>
          <w:lang w:eastAsia="zh-CN"/>
        </w:rPr>
        <w:t>年</w:t>
      </w:r>
      <w:r w:rsidRPr="005045FD">
        <w:rPr>
          <w:rFonts w:hint="eastAsia"/>
          <w:bCs/>
          <w:sz w:val="24"/>
          <w:lang w:eastAsia="zh-CN"/>
        </w:rPr>
        <w:t>向附属机构会议的与会者提供资助的备选办法</w:t>
      </w:r>
      <w:r w:rsidR="00C20E8F" w:rsidRPr="003E049F">
        <w:rPr>
          <w:bCs/>
          <w:sz w:val="24"/>
          <w:lang w:val="en-GB" w:eastAsia="zh-CN"/>
        </w:rPr>
        <w:br/>
      </w:r>
      <w:r w:rsidRPr="005045FD">
        <w:rPr>
          <w:b w:val="0"/>
          <w:bCs/>
          <w:sz w:val="18"/>
          <w:szCs w:val="18"/>
          <w:lang w:val="en-GB" w:eastAsia="zh-CN"/>
        </w:rPr>
        <w:t>（美元）</w:t>
      </w:r>
    </w:p>
    <w:tbl>
      <w:tblPr>
        <w:tblW w:w="8794" w:type="dxa"/>
        <w:tblInd w:w="490" w:type="dxa"/>
        <w:tblLook w:val="04A0" w:firstRow="1" w:lastRow="0" w:firstColumn="1" w:lastColumn="0" w:noHBand="0" w:noVBand="1"/>
      </w:tblPr>
      <w:tblGrid>
        <w:gridCol w:w="7235"/>
        <w:gridCol w:w="1559"/>
      </w:tblGrid>
      <w:tr w:rsidR="005045FD" w:rsidRPr="003E049F" w14:paraId="5B8DF2C8" w14:textId="77777777" w:rsidTr="007425AD">
        <w:trPr>
          <w:trHeight w:val="290"/>
        </w:trPr>
        <w:tc>
          <w:tcPr>
            <w:tcW w:w="7235" w:type="dxa"/>
            <w:tcBorders>
              <w:top w:val="single" w:sz="8" w:space="0" w:color="auto"/>
              <w:bottom w:val="single" w:sz="8" w:space="0" w:color="auto"/>
            </w:tcBorders>
            <w:vAlign w:val="center"/>
          </w:tcPr>
          <w:p w14:paraId="3C3DCE12" w14:textId="70C2D7E1" w:rsidR="005045FD" w:rsidRPr="005045FD" w:rsidRDefault="005045FD" w:rsidP="005045FD">
            <w:pPr>
              <w:tabs>
                <w:tab w:val="clear" w:pos="567"/>
                <w:tab w:val="clear" w:pos="1134"/>
                <w:tab w:val="clear" w:pos="1701"/>
                <w:tab w:val="clear" w:pos="2268"/>
              </w:tabs>
              <w:spacing w:before="40" w:after="40"/>
              <w:rPr>
                <w:i/>
                <w:sz w:val="20"/>
                <w:szCs w:val="20"/>
                <w:lang w:val="en-GB" w:eastAsia="zh-CN"/>
              </w:rPr>
            </w:pPr>
            <w:r w:rsidRPr="005045FD">
              <w:rPr>
                <w:rFonts w:ascii="KaiTi" w:eastAsia="KaiTi" w:hAnsi="KaiTi" w:hint="eastAsia"/>
                <w:iCs/>
                <w:sz w:val="20"/>
                <w:szCs w:val="20"/>
                <w:lang w:val="en-GB" w:eastAsia="zh-CN"/>
              </w:rPr>
              <w:t>会议和备选办法</w:t>
            </w:r>
          </w:p>
        </w:tc>
        <w:tc>
          <w:tcPr>
            <w:tcW w:w="1559" w:type="dxa"/>
            <w:tcBorders>
              <w:top w:val="single" w:sz="8" w:space="0" w:color="auto"/>
              <w:bottom w:val="single" w:sz="8" w:space="0" w:color="auto"/>
            </w:tcBorders>
            <w:noWrap/>
            <w:vAlign w:val="bottom"/>
          </w:tcPr>
          <w:p w14:paraId="2A175112" w14:textId="340F3B8E" w:rsidR="005045FD" w:rsidRPr="005045FD" w:rsidRDefault="005045FD" w:rsidP="005045FD">
            <w:pPr>
              <w:tabs>
                <w:tab w:val="clear" w:pos="567"/>
                <w:tab w:val="clear" w:pos="1134"/>
                <w:tab w:val="clear" w:pos="1701"/>
                <w:tab w:val="clear" w:pos="2268"/>
              </w:tabs>
              <w:spacing w:before="40" w:after="40"/>
              <w:jc w:val="right"/>
              <w:rPr>
                <w:i/>
                <w:sz w:val="20"/>
                <w:szCs w:val="20"/>
                <w:lang w:val="en-GB" w:eastAsia="zh-CN"/>
              </w:rPr>
            </w:pPr>
            <w:r w:rsidRPr="005045FD">
              <w:rPr>
                <w:rFonts w:ascii="KaiTi" w:eastAsia="KaiTi" w:hAnsi="KaiTi" w:hint="eastAsia"/>
                <w:iCs/>
                <w:sz w:val="20"/>
                <w:szCs w:val="20"/>
                <w:lang w:val="en-GB" w:eastAsia="zh-CN"/>
              </w:rPr>
              <w:t>数额</w:t>
            </w:r>
          </w:p>
        </w:tc>
      </w:tr>
      <w:tr w:rsidR="005045FD" w:rsidRPr="003E049F" w14:paraId="7F7E50B9" w14:textId="77777777" w:rsidTr="007425AD">
        <w:trPr>
          <w:trHeight w:val="290"/>
        </w:trPr>
        <w:tc>
          <w:tcPr>
            <w:tcW w:w="7235" w:type="dxa"/>
            <w:tcBorders>
              <w:top w:val="single" w:sz="8" w:space="0" w:color="auto"/>
            </w:tcBorders>
            <w:vAlign w:val="center"/>
            <w:hideMark/>
          </w:tcPr>
          <w:p w14:paraId="6FA7DB4A" w14:textId="406CF1D5" w:rsidR="005045FD" w:rsidRPr="005045FD" w:rsidRDefault="005045FD" w:rsidP="005045FD">
            <w:pPr>
              <w:tabs>
                <w:tab w:val="clear" w:pos="567"/>
                <w:tab w:val="clear" w:pos="1134"/>
                <w:tab w:val="clear" w:pos="1701"/>
                <w:tab w:val="clear" w:pos="2268"/>
              </w:tabs>
              <w:spacing w:before="40" w:after="40"/>
              <w:jc w:val="left"/>
              <w:rPr>
                <w:iCs/>
                <w:sz w:val="20"/>
                <w:szCs w:val="20"/>
                <w:lang w:val="en-GB" w:eastAsia="zh-CN"/>
              </w:rPr>
            </w:pPr>
            <w:r w:rsidRPr="005045FD">
              <w:rPr>
                <w:iCs/>
                <w:sz w:val="20"/>
                <w:szCs w:val="20"/>
                <w:lang w:eastAsia="zh-CN"/>
              </w:rPr>
              <w:t>科学、技术和工艺咨询附属机构</w:t>
            </w:r>
            <w:r w:rsidRPr="005045FD">
              <w:rPr>
                <w:rFonts w:hint="eastAsia"/>
                <w:iCs/>
                <w:sz w:val="20"/>
                <w:szCs w:val="20"/>
                <w:lang w:eastAsia="zh-CN"/>
              </w:rPr>
              <w:t>第二十九次会议（为期</w:t>
            </w:r>
            <w:r w:rsidRPr="005045FD">
              <w:rPr>
                <w:rFonts w:hint="eastAsia"/>
                <w:iCs/>
                <w:sz w:val="20"/>
                <w:szCs w:val="20"/>
                <w:lang w:eastAsia="zh-CN"/>
              </w:rPr>
              <w:t>12</w:t>
            </w:r>
            <w:r w:rsidRPr="005045FD">
              <w:rPr>
                <w:rFonts w:hint="eastAsia"/>
                <w:iCs/>
                <w:sz w:val="20"/>
                <w:szCs w:val="20"/>
                <w:lang w:eastAsia="zh-CN"/>
              </w:rPr>
              <w:t>天的独立会议），内罗毕</w:t>
            </w:r>
          </w:p>
        </w:tc>
        <w:tc>
          <w:tcPr>
            <w:tcW w:w="1559" w:type="dxa"/>
            <w:tcBorders>
              <w:top w:val="single" w:sz="8" w:space="0" w:color="auto"/>
            </w:tcBorders>
            <w:noWrap/>
            <w:vAlign w:val="bottom"/>
            <w:hideMark/>
          </w:tcPr>
          <w:p w14:paraId="159490A9" w14:textId="77777777" w:rsidR="005045FD" w:rsidRPr="005045FD" w:rsidRDefault="005045FD" w:rsidP="005045FD">
            <w:pPr>
              <w:tabs>
                <w:tab w:val="clear" w:pos="567"/>
                <w:tab w:val="clear" w:pos="1134"/>
                <w:tab w:val="clear" w:pos="1701"/>
                <w:tab w:val="clear" w:pos="2268"/>
              </w:tabs>
              <w:spacing w:before="40" w:after="40"/>
              <w:jc w:val="right"/>
              <w:rPr>
                <w:i/>
                <w:sz w:val="20"/>
                <w:szCs w:val="20"/>
                <w:lang w:val="en-GB" w:eastAsia="zh-CN"/>
              </w:rPr>
            </w:pPr>
          </w:p>
        </w:tc>
      </w:tr>
      <w:tr w:rsidR="005045FD" w:rsidRPr="003E049F" w14:paraId="06DE7555" w14:textId="77777777" w:rsidTr="005045FD">
        <w:trPr>
          <w:trHeight w:val="290"/>
        </w:trPr>
        <w:tc>
          <w:tcPr>
            <w:tcW w:w="7235" w:type="dxa"/>
            <w:vAlign w:val="center"/>
            <w:hideMark/>
          </w:tcPr>
          <w:p w14:paraId="2BEBC54A" w14:textId="59094656" w:rsidR="005045FD" w:rsidRPr="005045FD" w:rsidRDefault="005045FD" w:rsidP="005045FD">
            <w:pPr>
              <w:keepNext/>
              <w:keepLines/>
              <w:widowControl w:val="0"/>
              <w:tabs>
                <w:tab w:val="clear" w:pos="567"/>
                <w:tab w:val="clear" w:pos="1134"/>
                <w:tab w:val="clear" w:pos="1701"/>
                <w:tab w:val="clear" w:pos="2268"/>
              </w:tabs>
              <w:autoSpaceDE w:val="0"/>
              <w:autoSpaceDN w:val="0"/>
              <w:spacing w:before="40" w:after="40"/>
              <w:ind w:left="29" w:firstLine="202"/>
              <w:jc w:val="left"/>
              <w:rPr>
                <w:sz w:val="20"/>
                <w:szCs w:val="20"/>
                <w:lang w:val="en-GB" w:eastAsia="zh-CN"/>
              </w:rPr>
            </w:pPr>
            <w:r>
              <w:rPr>
                <w:rFonts w:hint="eastAsia"/>
                <w:sz w:val="20"/>
                <w:szCs w:val="20"/>
                <w:lang w:val="en-GB" w:eastAsia="zh-CN"/>
              </w:rPr>
              <w:t>备选办法</w:t>
            </w:r>
            <w:r w:rsidRPr="00B90B5E">
              <w:rPr>
                <w:sz w:val="20"/>
                <w:szCs w:val="20"/>
                <w:lang w:val="en-GB" w:eastAsia="zh-CN"/>
              </w:rPr>
              <w:t>1</w:t>
            </w:r>
            <w:r>
              <w:rPr>
                <w:rFonts w:hint="eastAsia"/>
                <w:sz w:val="20"/>
                <w:szCs w:val="20"/>
                <w:lang w:val="en-GB" w:eastAsia="zh-CN"/>
              </w:rPr>
              <w:t>：为每个符合条件的缔约方的一名代表提供资助</w:t>
            </w:r>
            <w:r w:rsidRPr="00B90B5E">
              <w:rPr>
                <w:sz w:val="20"/>
                <w:szCs w:val="20"/>
                <w:lang w:val="en-GB" w:eastAsia="zh-CN"/>
              </w:rPr>
              <w:t xml:space="preserve"> </w:t>
            </w:r>
          </w:p>
        </w:tc>
        <w:tc>
          <w:tcPr>
            <w:tcW w:w="1559" w:type="dxa"/>
            <w:noWrap/>
            <w:vAlign w:val="bottom"/>
            <w:hideMark/>
          </w:tcPr>
          <w:p w14:paraId="0EFC79EF" w14:textId="77777777" w:rsidR="005045FD" w:rsidRPr="005045FD" w:rsidRDefault="005045FD" w:rsidP="005045FD">
            <w:pPr>
              <w:tabs>
                <w:tab w:val="clear" w:pos="567"/>
                <w:tab w:val="clear" w:pos="1134"/>
                <w:tab w:val="clear" w:pos="1701"/>
                <w:tab w:val="clear" w:pos="2268"/>
              </w:tabs>
              <w:spacing w:before="40" w:after="40"/>
              <w:jc w:val="right"/>
              <w:rPr>
                <w:sz w:val="20"/>
                <w:szCs w:val="20"/>
                <w:lang w:val="en-GB" w:eastAsia="zh-CN"/>
              </w:rPr>
            </w:pPr>
            <w:r w:rsidRPr="005045FD">
              <w:rPr>
                <w:sz w:val="20"/>
                <w:szCs w:val="20"/>
                <w:lang w:val="en-GB" w:eastAsia="zh-CN"/>
              </w:rPr>
              <w:t>1 180 262</w:t>
            </w:r>
          </w:p>
        </w:tc>
      </w:tr>
      <w:tr w:rsidR="005045FD" w:rsidRPr="003E049F" w14:paraId="2EF4275C" w14:textId="77777777" w:rsidTr="005045FD">
        <w:trPr>
          <w:trHeight w:val="290"/>
        </w:trPr>
        <w:tc>
          <w:tcPr>
            <w:tcW w:w="7235" w:type="dxa"/>
            <w:vAlign w:val="center"/>
            <w:hideMark/>
          </w:tcPr>
          <w:p w14:paraId="1F47F780" w14:textId="410E8F0F" w:rsidR="005045FD" w:rsidRPr="005045FD" w:rsidRDefault="005045FD" w:rsidP="005045FD">
            <w:pPr>
              <w:keepNext/>
              <w:keepLines/>
              <w:widowControl w:val="0"/>
              <w:tabs>
                <w:tab w:val="clear" w:pos="567"/>
                <w:tab w:val="clear" w:pos="1134"/>
                <w:tab w:val="clear" w:pos="1701"/>
                <w:tab w:val="clear" w:pos="2268"/>
              </w:tabs>
              <w:autoSpaceDE w:val="0"/>
              <w:autoSpaceDN w:val="0"/>
              <w:spacing w:before="40" w:after="40"/>
              <w:ind w:left="29" w:firstLine="202"/>
              <w:jc w:val="left"/>
              <w:rPr>
                <w:sz w:val="20"/>
                <w:szCs w:val="20"/>
                <w:lang w:val="en-GB" w:eastAsia="zh-CN"/>
              </w:rPr>
            </w:pPr>
            <w:r>
              <w:rPr>
                <w:rFonts w:hint="eastAsia"/>
                <w:sz w:val="20"/>
                <w:szCs w:val="20"/>
                <w:lang w:val="en-GB" w:eastAsia="zh-CN"/>
              </w:rPr>
              <w:t>备选办法</w:t>
            </w:r>
            <w:r w:rsidRPr="00B90B5E">
              <w:rPr>
                <w:sz w:val="20"/>
                <w:szCs w:val="20"/>
                <w:lang w:val="en-GB" w:eastAsia="zh-CN"/>
              </w:rPr>
              <w:t>2</w:t>
            </w:r>
            <w:r>
              <w:rPr>
                <w:rFonts w:hint="eastAsia"/>
                <w:sz w:val="20"/>
                <w:szCs w:val="20"/>
                <w:lang w:val="en-GB" w:eastAsia="zh-CN"/>
              </w:rPr>
              <w:t>：</w:t>
            </w:r>
            <w:r w:rsidRPr="00B90B5E">
              <w:rPr>
                <w:sz w:val="20"/>
                <w:szCs w:val="20"/>
                <w:lang w:val="en-GB" w:eastAsia="zh-CN"/>
              </w:rPr>
              <w:t>为每个符合条件的缔约方的</w:t>
            </w:r>
            <w:r>
              <w:rPr>
                <w:rFonts w:hint="eastAsia"/>
                <w:sz w:val="20"/>
                <w:szCs w:val="20"/>
                <w:lang w:val="en-GB" w:eastAsia="zh-CN"/>
              </w:rPr>
              <w:t>两</w:t>
            </w:r>
            <w:r w:rsidRPr="00B90B5E">
              <w:rPr>
                <w:sz w:val="20"/>
                <w:szCs w:val="20"/>
                <w:lang w:val="en-GB" w:eastAsia="zh-CN"/>
              </w:rPr>
              <w:t>名代表提供资助</w:t>
            </w:r>
          </w:p>
        </w:tc>
        <w:tc>
          <w:tcPr>
            <w:tcW w:w="1559" w:type="dxa"/>
            <w:noWrap/>
            <w:vAlign w:val="bottom"/>
            <w:hideMark/>
          </w:tcPr>
          <w:p w14:paraId="26EEB721" w14:textId="77777777" w:rsidR="005045FD" w:rsidRPr="005045FD" w:rsidRDefault="005045FD" w:rsidP="005045FD">
            <w:pPr>
              <w:tabs>
                <w:tab w:val="clear" w:pos="567"/>
                <w:tab w:val="clear" w:pos="1134"/>
                <w:tab w:val="clear" w:pos="1701"/>
                <w:tab w:val="clear" w:pos="2268"/>
              </w:tabs>
              <w:spacing w:before="40" w:after="40"/>
              <w:jc w:val="right"/>
              <w:rPr>
                <w:sz w:val="20"/>
                <w:szCs w:val="20"/>
                <w:lang w:val="en-GB" w:eastAsia="zh-CN"/>
              </w:rPr>
            </w:pPr>
            <w:r w:rsidRPr="005045FD">
              <w:rPr>
                <w:sz w:val="20"/>
                <w:szCs w:val="20"/>
                <w:lang w:val="en-GB" w:eastAsia="zh-CN"/>
              </w:rPr>
              <w:t>2 360 525</w:t>
            </w:r>
          </w:p>
        </w:tc>
      </w:tr>
      <w:tr w:rsidR="005045FD" w:rsidRPr="003E049F" w14:paraId="7FD0A893" w14:textId="77777777" w:rsidTr="005045FD">
        <w:trPr>
          <w:trHeight w:val="290"/>
        </w:trPr>
        <w:tc>
          <w:tcPr>
            <w:tcW w:w="7235" w:type="dxa"/>
            <w:vAlign w:val="center"/>
            <w:hideMark/>
          </w:tcPr>
          <w:p w14:paraId="6796BB01" w14:textId="3D26F311" w:rsidR="005045FD" w:rsidRPr="005045FD" w:rsidRDefault="005045FD" w:rsidP="005045FD">
            <w:pPr>
              <w:tabs>
                <w:tab w:val="clear" w:pos="567"/>
                <w:tab w:val="clear" w:pos="1134"/>
                <w:tab w:val="clear" w:pos="1701"/>
                <w:tab w:val="clear" w:pos="2268"/>
              </w:tabs>
              <w:spacing w:before="40" w:after="40"/>
              <w:jc w:val="left"/>
              <w:rPr>
                <w:sz w:val="20"/>
                <w:szCs w:val="20"/>
                <w:lang w:val="en-GB" w:eastAsia="zh-CN"/>
              </w:rPr>
            </w:pPr>
            <w:r>
              <w:rPr>
                <w:rFonts w:hint="eastAsia"/>
                <w:sz w:val="20"/>
                <w:szCs w:val="20"/>
                <w:lang w:val="en-GB" w:eastAsia="zh-CN"/>
              </w:rPr>
              <w:t>执行问题附属机构第八次会议</w:t>
            </w:r>
            <w:r w:rsidRPr="005045FD">
              <w:rPr>
                <w:iCs/>
                <w:sz w:val="20"/>
                <w:szCs w:val="20"/>
                <w:lang w:eastAsia="zh-CN"/>
              </w:rPr>
              <w:t>（</w:t>
            </w:r>
            <w:r w:rsidRPr="005045FD">
              <w:rPr>
                <w:rFonts w:hint="eastAsia"/>
                <w:iCs/>
                <w:sz w:val="20"/>
                <w:szCs w:val="20"/>
                <w:lang w:eastAsia="zh-CN"/>
              </w:rPr>
              <w:t>为期</w:t>
            </w:r>
            <w:r w:rsidRPr="005045FD">
              <w:rPr>
                <w:rFonts w:hint="eastAsia"/>
                <w:iCs/>
                <w:sz w:val="20"/>
                <w:szCs w:val="20"/>
                <w:lang w:eastAsia="zh-CN"/>
              </w:rPr>
              <w:t>12</w:t>
            </w:r>
            <w:r w:rsidRPr="005045FD">
              <w:rPr>
                <w:iCs/>
                <w:sz w:val="20"/>
                <w:szCs w:val="20"/>
                <w:lang w:eastAsia="zh-CN"/>
              </w:rPr>
              <w:t>天的独立会议），</w:t>
            </w:r>
            <w:r>
              <w:rPr>
                <w:rFonts w:hint="eastAsia"/>
                <w:sz w:val="20"/>
                <w:szCs w:val="20"/>
                <w:lang w:val="en-GB" w:eastAsia="zh-CN"/>
              </w:rPr>
              <w:t>曼谷</w:t>
            </w:r>
          </w:p>
        </w:tc>
        <w:tc>
          <w:tcPr>
            <w:tcW w:w="1559" w:type="dxa"/>
            <w:noWrap/>
            <w:vAlign w:val="bottom"/>
            <w:hideMark/>
          </w:tcPr>
          <w:p w14:paraId="1C90F340" w14:textId="77777777" w:rsidR="005045FD" w:rsidRPr="005045FD" w:rsidRDefault="005045FD" w:rsidP="005045FD">
            <w:pPr>
              <w:tabs>
                <w:tab w:val="clear" w:pos="567"/>
                <w:tab w:val="clear" w:pos="1134"/>
                <w:tab w:val="clear" w:pos="1701"/>
                <w:tab w:val="clear" w:pos="2268"/>
              </w:tabs>
              <w:spacing w:before="40" w:after="40"/>
              <w:jc w:val="right"/>
              <w:rPr>
                <w:i/>
                <w:iCs/>
                <w:sz w:val="20"/>
                <w:szCs w:val="20"/>
                <w:lang w:val="en-GB" w:eastAsia="zh-CN"/>
              </w:rPr>
            </w:pPr>
          </w:p>
        </w:tc>
      </w:tr>
      <w:tr w:rsidR="005045FD" w:rsidRPr="003E049F" w14:paraId="0955D1F4" w14:textId="77777777" w:rsidTr="007425AD">
        <w:tc>
          <w:tcPr>
            <w:tcW w:w="7235" w:type="dxa"/>
            <w:vAlign w:val="center"/>
            <w:hideMark/>
          </w:tcPr>
          <w:p w14:paraId="02E016CD" w14:textId="140B054F" w:rsidR="005045FD" w:rsidRPr="005045FD" w:rsidRDefault="005045FD" w:rsidP="005045FD">
            <w:pPr>
              <w:keepNext/>
              <w:keepLines/>
              <w:widowControl w:val="0"/>
              <w:tabs>
                <w:tab w:val="clear" w:pos="567"/>
                <w:tab w:val="clear" w:pos="1134"/>
                <w:tab w:val="clear" w:pos="1701"/>
                <w:tab w:val="clear" w:pos="2268"/>
              </w:tabs>
              <w:autoSpaceDE w:val="0"/>
              <w:autoSpaceDN w:val="0"/>
              <w:spacing w:before="40" w:after="40"/>
              <w:ind w:left="29" w:firstLine="202"/>
              <w:jc w:val="left"/>
              <w:rPr>
                <w:sz w:val="20"/>
                <w:szCs w:val="20"/>
                <w:lang w:val="en-GB" w:eastAsia="zh-CN"/>
              </w:rPr>
            </w:pPr>
            <w:r>
              <w:rPr>
                <w:rFonts w:hint="eastAsia"/>
                <w:sz w:val="20"/>
                <w:szCs w:val="20"/>
                <w:lang w:val="en-GB" w:eastAsia="zh-CN"/>
              </w:rPr>
              <w:t>备选办法</w:t>
            </w:r>
            <w:r w:rsidRPr="00B90B5E">
              <w:rPr>
                <w:sz w:val="20"/>
                <w:szCs w:val="20"/>
                <w:lang w:val="en-GB" w:eastAsia="zh-CN"/>
              </w:rPr>
              <w:t>1</w:t>
            </w:r>
            <w:r>
              <w:rPr>
                <w:rFonts w:hint="eastAsia"/>
                <w:sz w:val="20"/>
                <w:szCs w:val="20"/>
                <w:lang w:val="en-GB" w:eastAsia="zh-CN"/>
              </w:rPr>
              <w:t>：为每个符合条件的缔约方的一名代表提供资助</w:t>
            </w:r>
            <w:r w:rsidRPr="00B90B5E">
              <w:rPr>
                <w:sz w:val="20"/>
                <w:szCs w:val="20"/>
                <w:lang w:val="en-GB" w:eastAsia="zh-CN"/>
              </w:rPr>
              <w:t xml:space="preserve"> </w:t>
            </w:r>
          </w:p>
        </w:tc>
        <w:tc>
          <w:tcPr>
            <w:tcW w:w="1559" w:type="dxa"/>
            <w:noWrap/>
            <w:vAlign w:val="bottom"/>
            <w:hideMark/>
          </w:tcPr>
          <w:p w14:paraId="69D772A3" w14:textId="77777777" w:rsidR="005045FD" w:rsidRPr="005045FD" w:rsidRDefault="005045FD" w:rsidP="005045FD">
            <w:pPr>
              <w:tabs>
                <w:tab w:val="clear" w:pos="567"/>
                <w:tab w:val="clear" w:pos="1134"/>
                <w:tab w:val="clear" w:pos="1701"/>
                <w:tab w:val="clear" w:pos="2268"/>
              </w:tabs>
              <w:spacing w:before="40" w:after="40"/>
              <w:jc w:val="right"/>
              <w:rPr>
                <w:iCs/>
                <w:sz w:val="20"/>
                <w:szCs w:val="20"/>
                <w:lang w:val="en-GB" w:eastAsia="zh-CN"/>
              </w:rPr>
            </w:pPr>
            <w:r w:rsidRPr="005045FD">
              <w:rPr>
                <w:iCs/>
                <w:sz w:val="20"/>
                <w:szCs w:val="20"/>
                <w:lang w:val="en-GB" w:eastAsia="zh-CN"/>
              </w:rPr>
              <w:t>1 338 824</w:t>
            </w:r>
          </w:p>
        </w:tc>
      </w:tr>
      <w:tr w:rsidR="005045FD" w:rsidRPr="003E049F" w14:paraId="74052652" w14:textId="77777777" w:rsidTr="007425AD">
        <w:tc>
          <w:tcPr>
            <w:tcW w:w="7235" w:type="dxa"/>
            <w:tcBorders>
              <w:bottom w:val="single" w:sz="8" w:space="0" w:color="auto"/>
            </w:tcBorders>
            <w:vAlign w:val="center"/>
            <w:hideMark/>
          </w:tcPr>
          <w:p w14:paraId="3C6435FD" w14:textId="32169BEB" w:rsidR="005045FD" w:rsidRPr="005045FD" w:rsidRDefault="005045FD" w:rsidP="005045FD">
            <w:pPr>
              <w:keepNext/>
              <w:keepLines/>
              <w:widowControl w:val="0"/>
              <w:tabs>
                <w:tab w:val="clear" w:pos="567"/>
                <w:tab w:val="clear" w:pos="1134"/>
                <w:tab w:val="clear" w:pos="1701"/>
                <w:tab w:val="clear" w:pos="2268"/>
              </w:tabs>
              <w:autoSpaceDE w:val="0"/>
              <w:autoSpaceDN w:val="0"/>
              <w:spacing w:before="40" w:after="40"/>
              <w:ind w:left="29" w:firstLine="202"/>
              <w:jc w:val="left"/>
              <w:rPr>
                <w:sz w:val="20"/>
                <w:szCs w:val="20"/>
                <w:lang w:val="en-GB" w:eastAsia="zh-CN"/>
              </w:rPr>
            </w:pPr>
            <w:r>
              <w:rPr>
                <w:rFonts w:hint="eastAsia"/>
                <w:sz w:val="20"/>
                <w:szCs w:val="20"/>
                <w:lang w:val="en-GB" w:eastAsia="zh-CN"/>
              </w:rPr>
              <w:t>备选办法</w:t>
            </w:r>
            <w:r w:rsidRPr="00B90B5E">
              <w:rPr>
                <w:sz w:val="20"/>
                <w:szCs w:val="20"/>
                <w:lang w:val="en-GB" w:eastAsia="zh-CN"/>
              </w:rPr>
              <w:t>2</w:t>
            </w:r>
            <w:r>
              <w:rPr>
                <w:rFonts w:hint="eastAsia"/>
                <w:sz w:val="20"/>
                <w:szCs w:val="20"/>
                <w:lang w:val="en-GB" w:eastAsia="zh-CN"/>
              </w:rPr>
              <w:t>：</w:t>
            </w:r>
            <w:r w:rsidRPr="00B90B5E">
              <w:rPr>
                <w:sz w:val="20"/>
                <w:szCs w:val="20"/>
                <w:lang w:val="en-GB" w:eastAsia="zh-CN"/>
              </w:rPr>
              <w:t>为每个符合条件的缔约方的</w:t>
            </w:r>
            <w:r>
              <w:rPr>
                <w:rFonts w:hint="eastAsia"/>
                <w:sz w:val="20"/>
                <w:szCs w:val="20"/>
                <w:lang w:val="en-GB" w:eastAsia="zh-CN"/>
              </w:rPr>
              <w:t>两</w:t>
            </w:r>
            <w:r w:rsidRPr="00B90B5E">
              <w:rPr>
                <w:sz w:val="20"/>
                <w:szCs w:val="20"/>
                <w:lang w:val="en-GB" w:eastAsia="zh-CN"/>
              </w:rPr>
              <w:t>名代表提供资助</w:t>
            </w:r>
          </w:p>
        </w:tc>
        <w:tc>
          <w:tcPr>
            <w:tcW w:w="1559" w:type="dxa"/>
            <w:tcBorders>
              <w:bottom w:val="single" w:sz="8" w:space="0" w:color="auto"/>
            </w:tcBorders>
            <w:noWrap/>
            <w:vAlign w:val="bottom"/>
            <w:hideMark/>
          </w:tcPr>
          <w:p w14:paraId="6B77F529" w14:textId="77777777" w:rsidR="005045FD" w:rsidRPr="005045FD" w:rsidRDefault="005045FD" w:rsidP="005045FD">
            <w:pPr>
              <w:tabs>
                <w:tab w:val="clear" w:pos="567"/>
                <w:tab w:val="clear" w:pos="1134"/>
                <w:tab w:val="clear" w:pos="1701"/>
                <w:tab w:val="clear" w:pos="2268"/>
              </w:tabs>
              <w:spacing w:before="40" w:after="40"/>
              <w:jc w:val="right"/>
              <w:rPr>
                <w:iCs/>
                <w:sz w:val="20"/>
                <w:szCs w:val="20"/>
                <w:lang w:val="en-GB" w:eastAsia="zh-CN"/>
              </w:rPr>
            </w:pPr>
            <w:r w:rsidRPr="005045FD">
              <w:rPr>
                <w:iCs/>
                <w:sz w:val="20"/>
                <w:szCs w:val="20"/>
                <w:lang w:val="en-GB" w:eastAsia="zh-CN"/>
              </w:rPr>
              <w:t>2 677 648</w:t>
            </w:r>
          </w:p>
        </w:tc>
      </w:tr>
    </w:tbl>
    <w:p w14:paraId="049BFE85" w14:textId="0F48D00C" w:rsidR="00C20E8F" w:rsidRPr="005045FD" w:rsidRDefault="005045FD" w:rsidP="007B2530">
      <w:pPr>
        <w:pStyle w:val="CBDTableTitle"/>
        <w:tabs>
          <w:tab w:val="clear" w:pos="567"/>
          <w:tab w:val="clear" w:pos="1134"/>
          <w:tab w:val="clear" w:pos="1701"/>
          <w:tab w:val="clear" w:pos="2268"/>
          <w:tab w:val="clear" w:pos="2835"/>
          <w:tab w:val="clear" w:pos="3402"/>
        </w:tabs>
        <w:spacing w:before="240"/>
        <w:ind w:left="490"/>
        <w:rPr>
          <w:bCs/>
          <w:sz w:val="18"/>
          <w:szCs w:val="18"/>
          <w:lang w:val="en-GB" w:eastAsia="zh-CN"/>
        </w:rPr>
      </w:pPr>
      <w:r>
        <w:rPr>
          <w:rFonts w:hint="eastAsia"/>
          <w:b w:val="0"/>
          <w:bCs/>
          <w:sz w:val="24"/>
          <w:lang w:val="en-GB" w:eastAsia="zh-CN"/>
        </w:rPr>
        <w:t>表</w:t>
      </w:r>
      <w:r w:rsidR="00C20E8F" w:rsidRPr="003E049F">
        <w:rPr>
          <w:b w:val="0"/>
          <w:bCs/>
          <w:sz w:val="24"/>
          <w:lang w:val="en-GB" w:eastAsia="zh-CN"/>
        </w:rPr>
        <w:t>9</w:t>
      </w:r>
      <w:r w:rsidR="00C20E8F" w:rsidRPr="003E049F">
        <w:rPr>
          <w:sz w:val="24"/>
          <w:lang w:val="en-GB" w:eastAsia="zh-CN"/>
        </w:rPr>
        <w:br/>
      </w:r>
      <w:r w:rsidRPr="00565F0A">
        <w:rPr>
          <w:sz w:val="24"/>
          <w:lang w:eastAsia="zh-CN"/>
        </w:rPr>
        <w:t>2028</w:t>
      </w:r>
      <w:r w:rsidRPr="00565F0A">
        <w:rPr>
          <w:sz w:val="24"/>
          <w:lang w:eastAsia="zh-CN"/>
        </w:rPr>
        <w:t>年为公约缔约方大会以及作为议定书缔约方会议的缔约方大会会议的与会者提供资助的备选办法</w:t>
      </w:r>
      <w:r w:rsidR="00C20E8F" w:rsidRPr="003E049F">
        <w:rPr>
          <w:sz w:val="24"/>
          <w:lang w:val="en-GB" w:eastAsia="zh-CN"/>
        </w:rPr>
        <w:br/>
      </w:r>
      <w:r w:rsidRPr="005045FD">
        <w:rPr>
          <w:b w:val="0"/>
          <w:bCs/>
          <w:sz w:val="18"/>
          <w:szCs w:val="18"/>
          <w:lang w:val="en-GB" w:eastAsia="zh-CN"/>
        </w:rPr>
        <w:t>（美元）</w:t>
      </w:r>
    </w:p>
    <w:tbl>
      <w:tblPr>
        <w:tblW w:w="8936" w:type="dxa"/>
        <w:tblInd w:w="490" w:type="dxa"/>
        <w:tblLook w:val="04A0" w:firstRow="1" w:lastRow="0" w:firstColumn="1" w:lastColumn="0" w:noHBand="0" w:noVBand="1"/>
      </w:tblPr>
      <w:tblGrid>
        <w:gridCol w:w="7518"/>
        <w:gridCol w:w="1418"/>
      </w:tblGrid>
      <w:tr w:rsidR="005045FD" w:rsidRPr="003E049F" w14:paraId="1B3E08AA" w14:textId="77777777" w:rsidTr="007425AD">
        <w:trPr>
          <w:trHeight w:val="290"/>
          <w:tblHeader/>
        </w:trPr>
        <w:tc>
          <w:tcPr>
            <w:tcW w:w="7518" w:type="dxa"/>
            <w:tcBorders>
              <w:top w:val="single" w:sz="8" w:space="0" w:color="auto"/>
              <w:bottom w:val="single" w:sz="8" w:space="0" w:color="auto"/>
            </w:tcBorders>
            <w:vAlign w:val="center"/>
          </w:tcPr>
          <w:p w14:paraId="6F7FE8FD" w14:textId="7C2CFDD7" w:rsidR="005045FD" w:rsidRPr="005045FD" w:rsidRDefault="005045FD" w:rsidP="005045FD">
            <w:pPr>
              <w:keepNext/>
              <w:tabs>
                <w:tab w:val="clear" w:pos="567"/>
                <w:tab w:val="clear" w:pos="1134"/>
                <w:tab w:val="clear" w:pos="1701"/>
                <w:tab w:val="clear" w:pos="2268"/>
              </w:tabs>
              <w:spacing w:before="40" w:after="40"/>
              <w:rPr>
                <w:i/>
                <w:iCs/>
                <w:sz w:val="20"/>
                <w:szCs w:val="20"/>
                <w:lang w:val="en-GB" w:eastAsia="zh-CN"/>
              </w:rPr>
            </w:pPr>
            <w:r w:rsidRPr="005045FD">
              <w:rPr>
                <w:rFonts w:ascii="KaiTi" w:eastAsia="KaiTi" w:hAnsi="KaiTi" w:hint="eastAsia"/>
                <w:iCs/>
                <w:sz w:val="20"/>
                <w:szCs w:val="20"/>
                <w:lang w:val="en-GB" w:eastAsia="zh-CN"/>
              </w:rPr>
              <w:t>会议和备选办法</w:t>
            </w:r>
          </w:p>
        </w:tc>
        <w:tc>
          <w:tcPr>
            <w:tcW w:w="1418" w:type="dxa"/>
            <w:tcBorders>
              <w:top w:val="single" w:sz="8" w:space="0" w:color="auto"/>
              <w:bottom w:val="single" w:sz="8" w:space="0" w:color="auto"/>
            </w:tcBorders>
            <w:noWrap/>
            <w:vAlign w:val="bottom"/>
          </w:tcPr>
          <w:p w14:paraId="191A265A" w14:textId="2ABDBC57" w:rsidR="005045FD" w:rsidRPr="005045FD" w:rsidRDefault="005045FD" w:rsidP="005045FD">
            <w:pPr>
              <w:keepNext/>
              <w:tabs>
                <w:tab w:val="clear" w:pos="567"/>
                <w:tab w:val="clear" w:pos="1134"/>
                <w:tab w:val="clear" w:pos="1701"/>
                <w:tab w:val="clear" w:pos="2268"/>
              </w:tabs>
              <w:spacing w:before="40" w:after="40"/>
              <w:jc w:val="right"/>
              <w:rPr>
                <w:i/>
                <w:sz w:val="20"/>
                <w:szCs w:val="20"/>
                <w:lang w:val="en-GB" w:eastAsia="zh-CN"/>
              </w:rPr>
            </w:pPr>
            <w:r w:rsidRPr="005045FD">
              <w:rPr>
                <w:rFonts w:ascii="KaiTi" w:eastAsia="KaiTi" w:hAnsi="KaiTi" w:hint="eastAsia"/>
                <w:iCs/>
                <w:sz w:val="20"/>
                <w:szCs w:val="20"/>
                <w:lang w:val="en-GB" w:eastAsia="zh-CN"/>
              </w:rPr>
              <w:t>数额</w:t>
            </w:r>
          </w:p>
        </w:tc>
      </w:tr>
      <w:tr w:rsidR="005045FD" w:rsidRPr="003E049F" w14:paraId="28F56ED9" w14:textId="77777777" w:rsidTr="007425AD">
        <w:trPr>
          <w:trHeight w:val="290"/>
        </w:trPr>
        <w:tc>
          <w:tcPr>
            <w:tcW w:w="7518" w:type="dxa"/>
            <w:tcBorders>
              <w:top w:val="single" w:sz="8" w:space="0" w:color="auto"/>
            </w:tcBorders>
            <w:vAlign w:val="center"/>
            <w:hideMark/>
          </w:tcPr>
          <w:p w14:paraId="35DF1D8D" w14:textId="5D5844DD" w:rsidR="005045FD" w:rsidRPr="005045FD" w:rsidRDefault="003E6ABF" w:rsidP="003E6ABF">
            <w:pPr>
              <w:keepNext/>
              <w:tabs>
                <w:tab w:val="clear" w:pos="567"/>
                <w:tab w:val="clear" w:pos="1134"/>
                <w:tab w:val="clear" w:pos="1701"/>
                <w:tab w:val="clear" w:pos="2268"/>
              </w:tabs>
              <w:spacing w:before="40" w:after="40"/>
              <w:jc w:val="left"/>
              <w:rPr>
                <w:i/>
                <w:sz w:val="20"/>
                <w:szCs w:val="20"/>
                <w:lang w:val="en-GB" w:eastAsia="zh-CN"/>
              </w:rPr>
            </w:pPr>
            <w:r w:rsidRPr="003E6ABF">
              <w:rPr>
                <w:sz w:val="20"/>
                <w:szCs w:val="20"/>
                <w:lang w:eastAsia="zh-CN"/>
              </w:rPr>
              <w:t>公约缔约方大会第十八</w:t>
            </w:r>
            <w:r>
              <w:rPr>
                <w:rFonts w:hint="eastAsia"/>
                <w:sz w:val="20"/>
                <w:szCs w:val="20"/>
                <w:lang w:eastAsia="zh-CN"/>
              </w:rPr>
              <w:t>届</w:t>
            </w:r>
            <w:r w:rsidRPr="003E6ABF">
              <w:rPr>
                <w:sz w:val="20"/>
                <w:szCs w:val="20"/>
                <w:lang w:eastAsia="zh-CN"/>
              </w:rPr>
              <w:t>会议、作为卡塔赫纳议定书缔约方会议的缔约方大会第十三次会议和作为名古屋议定书缔约方会议的缔约方大会第七次会议</w:t>
            </w:r>
            <w:r>
              <w:rPr>
                <w:rFonts w:hint="eastAsia"/>
                <w:sz w:val="20"/>
                <w:szCs w:val="20"/>
                <w:lang w:val="en-GB" w:eastAsia="zh-CN"/>
              </w:rPr>
              <w:t>（为期</w:t>
            </w:r>
            <w:r>
              <w:rPr>
                <w:rFonts w:hint="eastAsia"/>
                <w:sz w:val="20"/>
                <w:szCs w:val="20"/>
                <w:lang w:val="en-GB" w:eastAsia="zh-CN"/>
              </w:rPr>
              <w:t>14</w:t>
            </w:r>
            <w:r>
              <w:rPr>
                <w:rFonts w:hint="eastAsia"/>
                <w:sz w:val="20"/>
                <w:szCs w:val="20"/>
                <w:lang w:val="en-GB" w:eastAsia="zh-CN"/>
              </w:rPr>
              <w:t>天的同时举行的会议，地点待定）</w:t>
            </w:r>
          </w:p>
        </w:tc>
        <w:tc>
          <w:tcPr>
            <w:tcW w:w="1418" w:type="dxa"/>
            <w:tcBorders>
              <w:top w:val="single" w:sz="8" w:space="0" w:color="auto"/>
            </w:tcBorders>
            <w:noWrap/>
            <w:vAlign w:val="bottom"/>
            <w:hideMark/>
          </w:tcPr>
          <w:p w14:paraId="4B7D821D" w14:textId="77777777" w:rsidR="005045FD" w:rsidRPr="005045FD" w:rsidRDefault="005045FD" w:rsidP="005045FD">
            <w:pPr>
              <w:keepNext/>
              <w:tabs>
                <w:tab w:val="clear" w:pos="567"/>
                <w:tab w:val="clear" w:pos="1134"/>
                <w:tab w:val="clear" w:pos="1701"/>
                <w:tab w:val="clear" w:pos="2268"/>
              </w:tabs>
              <w:spacing w:before="40" w:after="40"/>
              <w:jc w:val="right"/>
              <w:rPr>
                <w:i/>
                <w:sz w:val="20"/>
                <w:szCs w:val="20"/>
                <w:lang w:val="en-GB" w:eastAsia="zh-CN"/>
              </w:rPr>
            </w:pPr>
          </w:p>
        </w:tc>
      </w:tr>
      <w:tr w:rsidR="003E6ABF" w:rsidRPr="003E049F" w14:paraId="1F99B02B" w14:textId="77777777" w:rsidTr="00067F58">
        <w:trPr>
          <w:trHeight w:val="296"/>
        </w:trPr>
        <w:tc>
          <w:tcPr>
            <w:tcW w:w="7518" w:type="dxa"/>
            <w:vAlign w:val="center"/>
            <w:hideMark/>
          </w:tcPr>
          <w:p w14:paraId="6AAA4C47" w14:textId="3206DA32" w:rsidR="003E6ABF" w:rsidRPr="005045FD" w:rsidRDefault="003E6ABF" w:rsidP="003E6ABF">
            <w:pPr>
              <w:keepNext/>
              <w:tabs>
                <w:tab w:val="clear" w:pos="567"/>
                <w:tab w:val="clear" w:pos="1134"/>
                <w:tab w:val="clear" w:pos="1701"/>
                <w:tab w:val="clear" w:pos="2268"/>
              </w:tabs>
              <w:spacing w:before="40" w:after="40"/>
              <w:jc w:val="left"/>
              <w:rPr>
                <w:sz w:val="20"/>
                <w:szCs w:val="20"/>
                <w:lang w:val="en-GB" w:eastAsia="zh-CN"/>
              </w:rPr>
            </w:pPr>
            <w:r>
              <w:rPr>
                <w:rFonts w:hint="eastAsia"/>
                <w:sz w:val="20"/>
                <w:szCs w:val="20"/>
                <w:lang w:val="en-GB" w:eastAsia="zh-CN"/>
              </w:rPr>
              <w:t>备选办法</w:t>
            </w:r>
            <w:r w:rsidRPr="00B90B5E">
              <w:rPr>
                <w:sz w:val="20"/>
                <w:szCs w:val="20"/>
                <w:lang w:val="en-GB" w:eastAsia="zh-CN"/>
              </w:rPr>
              <w:t>1</w:t>
            </w:r>
            <w:r>
              <w:rPr>
                <w:rFonts w:hint="eastAsia"/>
                <w:sz w:val="20"/>
                <w:szCs w:val="20"/>
                <w:lang w:val="en-GB" w:eastAsia="zh-CN"/>
              </w:rPr>
              <w:t>：为每个符合条件的缔约方的两名代表提供资助</w:t>
            </w:r>
            <w:r w:rsidRPr="00B90B5E">
              <w:rPr>
                <w:sz w:val="20"/>
                <w:szCs w:val="20"/>
                <w:lang w:val="en-GB" w:eastAsia="zh-CN"/>
              </w:rPr>
              <w:t xml:space="preserve"> </w:t>
            </w:r>
          </w:p>
        </w:tc>
        <w:tc>
          <w:tcPr>
            <w:tcW w:w="1418" w:type="dxa"/>
            <w:noWrap/>
            <w:vAlign w:val="bottom"/>
            <w:hideMark/>
          </w:tcPr>
          <w:p w14:paraId="223D2AA5" w14:textId="77777777" w:rsidR="003E6ABF" w:rsidRPr="005045FD" w:rsidRDefault="003E6ABF" w:rsidP="003E6ABF">
            <w:pPr>
              <w:tabs>
                <w:tab w:val="clear" w:pos="567"/>
                <w:tab w:val="clear" w:pos="1134"/>
                <w:tab w:val="clear" w:pos="1701"/>
                <w:tab w:val="clear" w:pos="2268"/>
              </w:tabs>
              <w:spacing w:before="40" w:after="40"/>
              <w:jc w:val="right"/>
              <w:rPr>
                <w:sz w:val="20"/>
                <w:szCs w:val="20"/>
                <w:lang w:val="en-GB" w:eastAsia="zh-CN"/>
              </w:rPr>
            </w:pPr>
            <w:r w:rsidRPr="005045FD">
              <w:rPr>
                <w:sz w:val="20"/>
                <w:szCs w:val="20"/>
                <w:lang w:val="en-GB" w:eastAsia="zh-CN"/>
              </w:rPr>
              <w:t>2 803 123</w:t>
            </w:r>
          </w:p>
        </w:tc>
      </w:tr>
      <w:tr w:rsidR="003E6ABF" w:rsidRPr="003E049F" w14:paraId="3F6562B8" w14:textId="77777777" w:rsidTr="00067F58">
        <w:trPr>
          <w:trHeight w:val="260"/>
        </w:trPr>
        <w:tc>
          <w:tcPr>
            <w:tcW w:w="7518" w:type="dxa"/>
            <w:tcBorders>
              <w:bottom w:val="single" w:sz="8" w:space="0" w:color="auto"/>
            </w:tcBorders>
            <w:vAlign w:val="center"/>
            <w:hideMark/>
          </w:tcPr>
          <w:p w14:paraId="66082C3F" w14:textId="517ECAA5" w:rsidR="003E6ABF" w:rsidRPr="005045FD" w:rsidRDefault="003E6ABF" w:rsidP="003E6ABF">
            <w:pPr>
              <w:tabs>
                <w:tab w:val="clear" w:pos="567"/>
                <w:tab w:val="clear" w:pos="1134"/>
                <w:tab w:val="clear" w:pos="1701"/>
                <w:tab w:val="clear" w:pos="2268"/>
              </w:tabs>
              <w:spacing w:before="40" w:after="40"/>
              <w:jc w:val="left"/>
              <w:rPr>
                <w:sz w:val="20"/>
                <w:szCs w:val="20"/>
                <w:lang w:val="en-GB" w:eastAsia="zh-CN"/>
              </w:rPr>
            </w:pPr>
            <w:r>
              <w:rPr>
                <w:rFonts w:hint="eastAsia"/>
                <w:sz w:val="20"/>
                <w:szCs w:val="20"/>
                <w:lang w:val="en-GB" w:eastAsia="zh-CN"/>
              </w:rPr>
              <w:t>备选办法</w:t>
            </w:r>
            <w:r w:rsidRPr="00B90B5E">
              <w:rPr>
                <w:sz w:val="20"/>
                <w:szCs w:val="20"/>
                <w:lang w:val="en-GB" w:eastAsia="zh-CN"/>
              </w:rPr>
              <w:t>2</w:t>
            </w:r>
            <w:r>
              <w:rPr>
                <w:rFonts w:hint="eastAsia"/>
                <w:sz w:val="20"/>
                <w:szCs w:val="20"/>
                <w:lang w:val="en-GB" w:eastAsia="zh-CN"/>
              </w:rPr>
              <w:t>：</w:t>
            </w:r>
            <w:r w:rsidRPr="00B90B5E">
              <w:rPr>
                <w:sz w:val="20"/>
                <w:szCs w:val="20"/>
                <w:lang w:val="en-GB" w:eastAsia="zh-CN"/>
              </w:rPr>
              <w:t>为每个符合条件的缔约方的</w:t>
            </w:r>
            <w:r>
              <w:rPr>
                <w:rFonts w:hint="eastAsia"/>
                <w:sz w:val="20"/>
                <w:szCs w:val="20"/>
                <w:lang w:val="en-GB" w:eastAsia="zh-CN"/>
              </w:rPr>
              <w:t>三</w:t>
            </w:r>
            <w:r w:rsidRPr="00B90B5E">
              <w:rPr>
                <w:sz w:val="20"/>
                <w:szCs w:val="20"/>
                <w:lang w:val="en-GB" w:eastAsia="zh-CN"/>
              </w:rPr>
              <w:t>名代表提供资助</w:t>
            </w:r>
          </w:p>
        </w:tc>
        <w:tc>
          <w:tcPr>
            <w:tcW w:w="1418" w:type="dxa"/>
            <w:tcBorders>
              <w:bottom w:val="single" w:sz="8" w:space="0" w:color="auto"/>
            </w:tcBorders>
            <w:noWrap/>
            <w:vAlign w:val="bottom"/>
            <w:hideMark/>
          </w:tcPr>
          <w:p w14:paraId="629669CA" w14:textId="77777777" w:rsidR="003E6ABF" w:rsidRPr="005045FD" w:rsidRDefault="003E6ABF" w:rsidP="003E6ABF">
            <w:pPr>
              <w:tabs>
                <w:tab w:val="clear" w:pos="567"/>
                <w:tab w:val="clear" w:pos="1134"/>
                <w:tab w:val="clear" w:pos="1701"/>
                <w:tab w:val="clear" w:pos="2268"/>
              </w:tabs>
              <w:spacing w:before="40" w:after="40"/>
              <w:jc w:val="right"/>
              <w:rPr>
                <w:sz w:val="20"/>
                <w:szCs w:val="20"/>
                <w:lang w:val="en-GB" w:eastAsia="zh-CN"/>
              </w:rPr>
            </w:pPr>
            <w:r w:rsidRPr="005045FD">
              <w:rPr>
                <w:sz w:val="20"/>
                <w:szCs w:val="20"/>
                <w:lang w:val="en-GB" w:eastAsia="zh-CN"/>
              </w:rPr>
              <w:t>4 204 685</w:t>
            </w:r>
          </w:p>
        </w:tc>
      </w:tr>
    </w:tbl>
    <w:bookmarkEnd w:id="0"/>
    <w:p w14:paraId="5F57E810" w14:textId="789D1259" w:rsidR="00A62DE7" w:rsidRPr="002E3145" w:rsidRDefault="00046B1E" w:rsidP="002E3145">
      <w:pPr>
        <w:pStyle w:val="CBDH5"/>
        <w:tabs>
          <w:tab w:val="clear" w:pos="567"/>
          <w:tab w:val="clear" w:pos="1134"/>
          <w:tab w:val="clear" w:pos="1701"/>
          <w:tab w:val="clear" w:pos="2268"/>
          <w:tab w:val="clear" w:pos="2835"/>
          <w:tab w:val="clear" w:pos="3402"/>
        </w:tabs>
        <w:spacing w:before="240"/>
        <w:ind w:left="0" w:firstLine="0"/>
        <w:rPr>
          <w:rFonts w:eastAsia="KaiTi"/>
          <w:i w:val="0"/>
          <w:sz w:val="24"/>
          <w:szCs w:val="24"/>
          <w:lang w:val="en-GB" w:eastAsia="zh-CN"/>
        </w:rPr>
      </w:pPr>
      <w:r w:rsidRPr="002E3145">
        <w:rPr>
          <w:i w:val="0"/>
          <w:sz w:val="24"/>
          <w:lang w:val="en-GB" w:eastAsia="zh-CN"/>
        </w:rPr>
        <w:tab/>
      </w:r>
      <w:r w:rsidR="00A62DE7" w:rsidRPr="002E3145">
        <w:rPr>
          <w:rFonts w:eastAsia="KaiTi"/>
          <w:i w:val="0"/>
          <w:sz w:val="24"/>
          <w:szCs w:val="24"/>
          <w:lang w:val="en-GB" w:eastAsia="zh-CN"/>
        </w:rPr>
        <w:t>资助土著人民和地方社区参会特别自愿信托基金</w:t>
      </w:r>
    </w:p>
    <w:p w14:paraId="4A6E93F0" w14:textId="77777777" w:rsidR="00A62DE7" w:rsidRPr="002E3145" w:rsidRDefault="00A62DE7" w:rsidP="002E3145">
      <w:pPr>
        <w:numPr>
          <w:ilvl w:val="0"/>
          <w:numId w:val="105"/>
        </w:numPr>
        <w:tabs>
          <w:tab w:val="clear" w:pos="567"/>
          <w:tab w:val="clear" w:pos="1134"/>
          <w:tab w:val="clear" w:pos="1701"/>
          <w:tab w:val="clear" w:pos="2268"/>
        </w:tabs>
        <w:spacing w:before="120" w:after="120"/>
        <w:rPr>
          <w:sz w:val="24"/>
          <w:szCs w:val="24"/>
          <w:lang w:val="en-GB" w:eastAsia="zh-CN"/>
        </w:rPr>
      </w:pPr>
      <w:r w:rsidRPr="002E3145">
        <w:rPr>
          <w:sz w:val="24"/>
          <w:szCs w:val="24"/>
          <w:lang w:val="en-GB" w:eastAsia="zh-CN"/>
        </w:rPr>
        <w:t>关于资助土著人民和地方社区参会特别自愿信托基金，秘书处估计</w:t>
      </w:r>
      <w:r w:rsidRPr="002E3145">
        <w:rPr>
          <w:sz w:val="24"/>
          <w:szCs w:val="24"/>
          <w:lang w:val="en-GB" w:eastAsia="zh-CN"/>
        </w:rPr>
        <w:t>2027-2028</w:t>
      </w:r>
      <w:r w:rsidRPr="002E3145">
        <w:rPr>
          <w:sz w:val="24"/>
          <w:szCs w:val="24"/>
          <w:lang w:val="en-GB" w:eastAsia="zh-CN"/>
        </w:rPr>
        <w:t>两年期将需要</w:t>
      </w:r>
      <w:r w:rsidRPr="002E3145">
        <w:rPr>
          <w:sz w:val="24"/>
          <w:szCs w:val="24"/>
          <w:lang w:val="en-GB" w:eastAsia="zh-CN"/>
        </w:rPr>
        <w:t>655,296</w:t>
      </w:r>
      <w:r w:rsidRPr="002E3145">
        <w:rPr>
          <w:sz w:val="24"/>
          <w:szCs w:val="24"/>
          <w:lang w:val="en-GB" w:eastAsia="zh-CN"/>
        </w:rPr>
        <w:t>美元，以确保土著人民和地方社区参加以下会议：</w:t>
      </w:r>
      <w:r w:rsidRPr="002E3145">
        <w:rPr>
          <w:sz w:val="24"/>
          <w:szCs w:val="24"/>
          <w:lang w:val="en-GB" w:eastAsia="zh-CN"/>
        </w:rPr>
        <w:t>2028</w:t>
      </w:r>
      <w:r w:rsidRPr="002E3145">
        <w:rPr>
          <w:sz w:val="24"/>
          <w:szCs w:val="24"/>
          <w:lang w:val="en-GB" w:eastAsia="zh-CN"/>
        </w:rPr>
        <w:t>年科学、技术和工艺咨询附属机构第二十九次会议、执行问题附属机构第八次会议、</w:t>
      </w:r>
      <w:r w:rsidRPr="002E3145">
        <w:rPr>
          <w:sz w:val="24"/>
          <w:szCs w:val="24"/>
          <w:lang w:val="en-GB" w:eastAsia="zh-CN"/>
        </w:rPr>
        <w:t>2027</w:t>
      </w:r>
      <w:r w:rsidRPr="002E3145">
        <w:rPr>
          <w:sz w:val="24"/>
          <w:szCs w:val="24"/>
          <w:lang w:val="en-GB" w:eastAsia="zh-CN"/>
        </w:rPr>
        <w:t>年公约关于土著人民和地方社区的第</w:t>
      </w:r>
      <w:r w:rsidRPr="002E3145">
        <w:rPr>
          <w:sz w:val="24"/>
          <w:szCs w:val="24"/>
          <w:lang w:val="en-GB" w:eastAsia="zh-CN"/>
        </w:rPr>
        <w:t>8</w:t>
      </w:r>
      <w:r w:rsidRPr="002E3145">
        <w:rPr>
          <w:sz w:val="24"/>
          <w:szCs w:val="24"/>
          <w:lang w:val="en-GB" w:eastAsia="zh-CN"/>
        </w:rPr>
        <w:t>（</w:t>
      </w:r>
      <w:r w:rsidRPr="002E3145">
        <w:rPr>
          <w:sz w:val="24"/>
          <w:szCs w:val="24"/>
          <w:lang w:val="en-GB" w:eastAsia="zh-CN"/>
        </w:rPr>
        <w:t>j</w:t>
      </w:r>
      <w:r w:rsidRPr="002E3145">
        <w:rPr>
          <w:sz w:val="24"/>
          <w:szCs w:val="24"/>
          <w:lang w:val="en-GB" w:eastAsia="zh-CN"/>
        </w:rPr>
        <w:t>）条和其他条款附属机构第二次会议、</w:t>
      </w:r>
      <w:r w:rsidRPr="002E3145">
        <w:rPr>
          <w:sz w:val="24"/>
          <w:szCs w:val="24"/>
          <w:lang w:val="en-GB" w:eastAsia="zh-CN"/>
        </w:rPr>
        <w:t>2028</w:t>
      </w:r>
      <w:r w:rsidRPr="002E3145">
        <w:rPr>
          <w:sz w:val="24"/>
          <w:szCs w:val="24"/>
          <w:lang w:val="en-GB" w:eastAsia="zh-CN"/>
        </w:rPr>
        <w:t>年生物多样性公约缔约方大会第十八届会议、作为卡塔赫纳议定书缔约方会议的缔约方大会第十三次会议、作为名古屋议定书缔约方会议的缔约方大会第七次会议。</w:t>
      </w:r>
      <w:r w:rsidRPr="002E3145">
        <w:rPr>
          <w:sz w:val="24"/>
          <w:szCs w:val="24"/>
          <w:lang w:val="en-GB" w:eastAsia="zh-CN"/>
        </w:rPr>
        <w:t xml:space="preserve"> </w:t>
      </w:r>
      <w:r w:rsidRPr="002E3145">
        <w:rPr>
          <w:sz w:val="24"/>
          <w:szCs w:val="24"/>
          <w:lang w:val="en-GB" w:eastAsia="zh-CN"/>
        </w:rPr>
        <w:t>估计所需资源见下文表</w:t>
      </w:r>
      <w:r w:rsidRPr="002E3145">
        <w:rPr>
          <w:sz w:val="24"/>
          <w:szCs w:val="24"/>
          <w:lang w:val="en-GB" w:eastAsia="zh-CN"/>
        </w:rPr>
        <w:t>10</w:t>
      </w:r>
      <w:r w:rsidRPr="002E3145">
        <w:rPr>
          <w:sz w:val="24"/>
          <w:szCs w:val="24"/>
          <w:lang w:val="en-GB" w:eastAsia="zh-CN"/>
        </w:rPr>
        <w:t>。</w:t>
      </w:r>
    </w:p>
    <w:p w14:paraId="0F2E4E22" w14:textId="77777777" w:rsidR="00A62DE7" w:rsidRPr="00A62DE7" w:rsidRDefault="00A62DE7" w:rsidP="00A62DE7">
      <w:pPr>
        <w:keepNext/>
        <w:keepLines/>
        <w:tabs>
          <w:tab w:val="clear" w:pos="567"/>
          <w:tab w:val="clear" w:pos="1134"/>
          <w:tab w:val="clear" w:pos="1701"/>
          <w:tab w:val="clear" w:pos="2268"/>
        </w:tabs>
        <w:spacing w:before="120" w:after="60"/>
        <w:ind w:left="490"/>
        <w:jc w:val="left"/>
        <w:outlineLvl w:val="2"/>
        <w:rPr>
          <w:iCs/>
          <w:sz w:val="24"/>
          <w:szCs w:val="24"/>
          <w:lang w:val="en-GB" w:eastAsia="zh-CN"/>
        </w:rPr>
      </w:pPr>
      <w:r w:rsidRPr="00A62DE7">
        <w:rPr>
          <w:iCs/>
          <w:sz w:val="24"/>
          <w:szCs w:val="24"/>
          <w:lang w:val="en-GB" w:eastAsia="zh-CN"/>
        </w:rPr>
        <w:lastRenderedPageBreak/>
        <w:t>表</w:t>
      </w:r>
      <w:r w:rsidRPr="00A62DE7">
        <w:rPr>
          <w:iCs/>
          <w:sz w:val="24"/>
          <w:szCs w:val="24"/>
          <w:lang w:val="en-GB" w:eastAsia="zh-CN"/>
        </w:rPr>
        <w:t>10</w:t>
      </w:r>
    </w:p>
    <w:p w14:paraId="7E78300F" w14:textId="77777777" w:rsidR="00A62DE7" w:rsidRPr="00A62DE7" w:rsidRDefault="00A62DE7" w:rsidP="00A62DE7">
      <w:pPr>
        <w:keepNext/>
        <w:keepLines/>
        <w:tabs>
          <w:tab w:val="clear" w:pos="567"/>
          <w:tab w:val="clear" w:pos="1134"/>
          <w:tab w:val="clear" w:pos="1701"/>
          <w:tab w:val="clear" w:pos="2268"/>
        </w:tabs>
        <w:spacing w:before="120" w:after="60"/>
        <w:ind w:left="490"/>
        <w:jc w:val="left"/>
        <w:outlineLvl w:val="2"/>
        <w:rPr>
          <w:b/>
          <w:bCs/>
          <w:iCs/>
          <w:sz w:val="24"/>
          <w:szCs w:val="24"/>
          <w:lang w:val="en-GB" w:eastAsia="zh-CN"/>
        </w:rPr>
      </w:pPr>
      <w:r w:rsidRPr="00A62DE7">
        <w:rPr>
          <w:b/>
          <w:bCs/>
          <w:iCs/>
          <w:sz w:val="24"/>
          <w:szCs w:val="24"/>
          <w:lang w:val="en-GB" w:eastAsia="zh-CN"/>
        </w:rPr>
        <w:t>土著人民和地方社区参会资助估计数</w:t>
      </w:r>
    </w:p>
    <w:p w14:paraId="63D8BB1D" w14:textId="77777777" w:rsidR="00A62DE7" w:rsidRPr="0082457A" w:rsidRDefault="00A62DE7" w:rsidP="00A62DE7">
      <w:pPr>
        <w:keepNext/>
        <w:keepLines/>
        <w:tabs>
          <w:tab w:val="clear" w:pos="567"/>
          <w:tab w:val="clear" w:pos="1134"/>
          <w:tab w:val="clear" w:pos="1701"/>
          <w:tab w:val="clear" w:pos="2268"/>
        </w:tabs>
        <w:spacing w:before="120" w:after="60"/>
        <w:ind w:left="490"/>
        <w:jc w:val="left"/>
        <w:outlineLvl w:val="2"/>
        <w:rPr>
          <w:bCs/>
          <w:iCs/>
          <w:sz w:val="18"/>
          <w:szCs w:val="18"/>
          <w:lang w:val="en-GB" w:eastAsia="zh-CN"/>
        </w:rPr>
      </w:pPr>
      <w:r w:rsidRPr="0082457A">
        <w:rPr>
          <w:iCs/>
          <w:sz w:val="18"/>
          <w:szCs w:val="18"/>
          <w:lang w:val="en-GB" w:eastAsia="zh-CN"/>
        </w:rPr>
        <w:t>（美元）</w:t>
      </w:r>
    </w:p>
    <w:tbl>
      <w:tblPr>
        <w:tblW w:w="8860" w:type="dxa"/>
        <w:tblInd w:w="567" w:type="dxa"/>
        <w:tblLook w:val="04A0" w:firstRow="1" w:lastRow="0" w:firstColumn="1" w:lastColumn="0" w:noHBand="0" w:noVBand="1"/>
      </w:tblPr>
      <w:tblGrid>
        <w:gridCol w:w="6799"/>
        <w:gridCol w:w="2061"/>
      </w:tblGrid>
      <w:tr w:rsidR="00A62DE7" w:rsidRPr="00006E36" w14:paraId="25E410E3" w14:textId="77777777" w:rsidTr="00EA053B">
        <w:tc>
          <w:tcPr>
            <w:tcW w:w="6799" w:type="dxa"/>
            <w:tcBorders>
              <w:top w:val="single" w:sz="8" w:space="0" w:color="auto"/>
            </w:tcBorders>
            <w:vAlign w:val="bottom"/>
          </w:tcPr>
          <w:p w14:paraId="0C8F378E" w14:textId="77777777" w:rsidR="00A62DE7" w:rsidRPr="00006E36" w:rsidRDefault="00A62DE7" w:rsidP="00A62DE7">
            <w:pPr>
              <w:keepNext/>
              <w:keepLines/>
              <w:spacing w:before="40" w:after="40"/>
              <w:jc w:val="left"/>
              <w:rPr>
                <w:rFonts w:eastAsia="KaiTi"/>
                <w:sz w:val="20"/>
                <w:szCs w:val="20"/>
                <w:lang w:val="en-GB" w:eastAsia="zh-CN"/>
              </w:rPr>
            </w:pPr>
            <w:r w:rsidRPr="00006E36">
              <w:rPr>
                <w:rFonts w:eastAsia="KaiTi"/>
                <w:sz w:val="20"/>
                <w:szCs w:val="20"/>
                <w:lang w:val="en-GB" w:eastAsia="zh-CN"/>
              </w:rPr>
              <w:t>资助类型和会议</w:t>
            </w:r>
          </w:p>
        </w:tc>
        <w:tc>
          <w:tcPr>
            <w:tcW w:w="2061" w:type="dxa"/>
            <w:tcBorders>
              <w:top w:val="single" w:sz="8" w:space="0" w:color="auto"/>
            </w:tcBorders>
            <w:noWrap/>
            <w:vAlign w:val="bottom"/>
          </w:tcPr>
          <w:p w14:paraId="6D530B44" w14:textId="77777777" w:rsidR="00A62DE7" w:rsidRPr="00006E36" w:rsidRDefault="00A62DE7" w:rsidP="00A62DE7">
            <w:pPr>
              <w:keepNext/>
              <w:keepLines/>
              <w:spacing w:before="40" w:after="40"/>
              <w:jc w:val="right"/>
              <w:rPr>
                <w:rFonts w:eastAsia="KaiTi"/>
                <w:sz w:val="20"/>
                <w:szCs w:val="20"/>
                <w:lang w:val="en-GB" w:eastAsia="zh-CN"/>
              </w:rPr>
            </w:pPr>
            <w:r w:rsidRPr="00006E36">
              <w:rPr>
                <w:rFonts w:eastAsia="KaiTi"/>
                <w:sz w:val="20"/>
                <w:szCs w:val="20"/>
                <w:lang w:val="en-GB" w:eastAsia="zh-CN"/>
              </w:rPr>
              <w:t>数额</w:t>
            </w:r>
          </w:p>
        </w:tc>
      </w:tr>
      <w:tr w:rsidR="00A62DE7" w:rsidRPr="00A62DE7" w14:paraId="4E242114" w14:textId="77777777" w:rsidTr="00EA053B">
        <w:trPr>
          <w:trHeight w:val="690"/>
        </w:trPr>
        <w:tc>
          <w:tcPr>
            <w:tcW w:w="6799" w:type="dxa"/>
            <w:tcBorders>
              <w:top w:val="single" w:sz="8" w:space="0" w:color="auto"/>
            </w:tcBorders>
            <w:hideMark/>
          </w:tcPr>
          <w:p w14:paraId="39689E92" w14:textId="77777777" w:rsidR="00A62DE7" w:rsidRPr="00A62DE7" w:rsidRDefault="00A62DE7" w:rsidP="00A62DE7">
            <w:pPr>
              <w:spacing w:before="40" w:after="40"/>
              <w:jc w:val="left"/>
              <w:rPr>
                <w:sz w:val="20"/>
                <w:szCs w:val="20"/>
                <w:lang w:val="en-GB" w:eastAsia="zh-CN"/>
              </w:rPr>
            </w:pPr>
            <w:r w:rsidRPr="00A62DE7">
              <w:rPr>
                <w:sz w:val="20"/>
                <w:szCs w:val="20"/>
                <w:lang w:eastAsia="zh-CN"/>
              </w:rPr>
              <w:t>资助每个符合条件的区域</w:t>
            </w:r>
            <w:r w:rsidRPr="00A62DE7">
              <w:rPr>
                <w:i/>
                <w:iCs/>
                <w:sz w:val="20"/>
                <w:szCs w:val="20"/>
                <w:vertAlign w:val="superscript"/>
                <w:lang w:val="en-GB" w:eastAsia="zh-CN"/>
              </w:rPr>
              <w:t>a</w:t>
            </w:r>
            <w:r w:rsidRPr="00A62DE7">
              <w:rPr>
                <w:sz w:val="20"/>
                <w:szCs w:val="20"/>
                <w:lang w:eastAsia="zh-CN"/>
              </w:rPr>
              <w:t>的</w:t>
            </w:r>
            <w:r w:rsidRPr="00A62DE7">
              <w:rPr>
                <w:sz w:val="20"/>
                <w:szCs w:val="20"/>
                <w:lang w:eastAsia="zh-CN"/>
              </w:rPr>
              <w:t>3</w:t>
            </w:r>
            <w:r w:rsidRPr="00A62DE7">
              <w:rPr>
                <w:sz w:val="20"/>
                <w:szCs w:val="20"/>
                <w:lang w:eastAsia="zh-CN"/>
              </w:rPr>
              <w:t>名代表参加在蒙特利尔或罗马举行的公约关于土著人民和地方社区的第</w:t>
            </w:r>
            <w:r w:rsidRPr="00A62DE7">
              <w:rPr>
                <w:sz w:val="20"/>
                <w:szCs w:val="20"/>
                <w:lang w:eastAsia="zh-CN"/>
              </w:rPr>
              <w:t>8</w:t>
            </w:r>
            <w:r w:rsidRPr="00A62DE7">
              <w:rPr>
                <w:sz w:val="20"/>
                <w:szCs w:val="20"/>
                <w:lang w:eastAsia="zh-CN"/>
              </w:rPr>
              <w:t>（</w:t>
            </w:r>
            <w:r w:rsidRPr="00A62DE7">
              <w:rPr>
                <w:sz w:val="20"/>
                <w:szCs w:val="20"/>
                <w:lang w:eastAsia="zh-CN"/>
              </w:rPr>
              <w:t>j</w:t>
            </w:r>
            <w:r w:rsidRPr="00A62DE7">
              <w:rPr>
                <w:sz w:val="20"/>
                <w:szCs w:val="20"/>
                <w:lang w:eastAsia="zh-CN"/>
              </w:rPr>
              <w:t>）条和其他条款附属机构第二次会议（单独举行）（</w:t>
            </w:r>
            <w:r w:rsidRPr="00A62DE7">
              <w:rPr>
                <w:sz w:val="20"/>
                <w:szCs w:val="20"/>
                <w:lang w:eastAsia="zh-CN"/>
              </w:rPr>
              <w:t>5</w:t>
            </w:r>
            <w:r w:rsidRPr="00A62DE7">
              <w:rPr>
                <w:sz w:val="20"/>
                <w:szCs w:val="20"/>
                <w:lang w:eastAsia="zh-CN"/>
              </w:rPr>
              <w:t>天）</w:t>
            </w:r>
          </w:p>
        </w:tc>
        <w:tc>
          <w:tcPr>
            <w:tcW w:w="2061" w:type="dxa"/>
            <w:tcBorders>
              <w:top w:val="single" w:sz="8" w:space="0" w:color="auto"/>
            </w:tcBorders>
            <w:noWrap/>
            <w:vAlign w:val="bottom"/>
            <w:hideMark/>
          </w:tcPr>
          <w:p w14:paraId="7D98132A" w14:textId="77777777" w:rsidR="00A62DE7" w:rsidRPr="00A62DE7" w:rsidRDefault="00A62DE7" w:rsidP="00A62DE7">
            <w:pPr>
              <w:jc w:val="right"/>
              <w:rPr>
                <w:sz w:val="20"/>
                <w:szCs w:val="20"/>
                <w:lang w:val="en-GB" w:eastAsia="zh-CN"/>
              </w:rPr>
            </w:pPr>
            <w:r w:rsidRPr="00A62DE7">
              <w:rPr>
                <w:sz w:val="20"/>
                <w:szCs w:val="20"/>
                <w:lang w:val="en-GB" w:eastAsia="zh-CN"/>
              </w:rPr>
              <w:t>128 284</w:t>
            </w:r>
          </w:p>
        </w:tc>
      </w:tr>
      <w:tr w:rsidR="00A62DE7" w:rsidRPr="00A62DE7" w14:paraId="34AE22C1" w14:textId="77777777" w:rsidTr="00EA053B">
        <w:trPr>
          <w:trHeight w:val="690"/>
        </w:trPr>
        <w:tc>
          <w:tcPr>
            <w:tcW w:w="6799" w:type="dxa"/>
          </w:tcPr>
          <w:p w14:paraId="5B15C89E" w14:textId="77777777" w:rsidR="00A62DE7" w:rsidRPr="00A62DE7" w:rsidRDefault="00A62DE7" w:rsidP="00A62DE7">
            <w:pPr>
              <w:spacing w:before="40" w:after="40"/>
              <w:jc w:val="left"/>
              <w:rPr>
                <w:sz w:val="20"/>
                <w:szCs w:val="20"/>
                <w:lang w:val="en-CA" w:eastAsia="zh-CN"/>
              </w:rPr>
            </w:pPr>
            <w:r w:rsidRPr="00A62DE7">
              <w:rPr>
                <w:sz w:val="20"/>
                <w:szCs w:val="20"/>
                <w:lang w:eastAsia="zh-CN"/>
              </w:rPr>
              <w:t>资助每个符合条件的区域的</w:t>
            </w:r>
            <w:r w:rsidRPr="00A62DE7">
              <w:rPr>
                <w:sz w:val="20"/>
                <w:szCs w:val="20"/>
                <w:lang w:eastAsia="zh-CN"/>
              </w:rPr>
              <w:t>2</w:t>
            </w:r>
            <w:r w:rsidRPr="00A62DE7">
              <w:rPr>
                <w:sz w:val="20"/>
                <w:szCs w:val="20"/>
                <w:lang w:eastAsia="zh-CN"/>
              </w:rPr>
              <w:t>名代表</w:t>
            </w:r>
            <w:r w:rsidRPr="00A62DE7">
              <w:rPr>
                <w:i/>
                <w:iCs/>
                <w:sz w:val="20"/>
                <w:szCs w:val="20"/>
                <w:vertAlign w:val="superscript"/>
                <w:lang w:val="en-GB" w:eastAsia="zh-CN"/>
              </w:rPr>
              <w:t>a</w:t>
            </w:r>
            <w:r w:rsidRPr="00A62DE7">
              <w:rPr>
                <w:sz w:val="20"/>
                <w:szCs w:val="20"/>
                <w:lang w:eastAsia="zh-CN"/>
              </w:rPr>
              <w:t>参加在内罗毕举行的执行问题附属机构第八次会议（单独举行）（</w:t>
            </w:r>
            <w:r w:rsidRPr="00A62DE7">
              <w:rPr>
                <w:sz w:val="20"/>
                <w:szCs w:val="20"/>
                <w:lang w:eastAsia="zh-CN"/>
              </w:rPr>
              <w:t>12</w:t>
            </w:r>
            <w:r w:rsidRPr="00A62DE7">
              <w:rPr>
                <w:sz w:val="20"/>
                <w:szCs w:val="20"/>
                <w:lang w:eastAsia="zh-CN"/>
              </w:rPr>
              <w:t>天）</w:t>
            </w:r>
          </w:p>
        </w:tc>
        <w:tc>
          <w:tcPr>
            <w:tcW w:w="2061" w:type="dxa"/>
            <w:noWrap/>
            <w:vAlign w:val="bottom"/>
          </w:tcPr>
          <w:p w14:paraId="6DBE32C2" w14:textId="77777777" w:rsidR="00A62DE7" w:rsidRPr="00A62DE7" w:rsidRDefault="00A62DE7" w:rsidP="00A62DE7">
            <w:pPr>
              <w:jc w:val="right"/>
              <w:rPr>
                <w:sz w:val="20"/>
                <w:szCs w:val="20"/>
                <w:lang w:val="en-GB" w:eastAsia="zh-CN"/>
              </w:rPr>
            </w:pPr>
            <w:r w:rsidRPr="00A62DE7">
              <w:rPr>
                <w:sz w:val="20"/>
                <w:szCs w:val="20"/>
                <w:lang w:val="en-GB" w:eastAsia="zh-CN"/>
              </w:rPr>
              <w:t>103 273</w:t>
            </w:r>
          </w:p>
        </w:tc>
      </w:tr>
      <w:tr w:rsidR="00A62DE7" w:rsidRPr="00A62DE7" w14:paraId="21885EBC" w14:textId="77777777" w:rsidTr="00EA053B">
        <w:trPr>
          <w:trHeight w:val="690"/>
        </w:trPr>
        <w:tc>
          <w:tcPr>
            <w:tcW w:w="6799" w:type="dxa"/>
          </w:tcPr>
          <w:p w14:paraId="17781DB5" w14:textId="77777777" w:rsidR="00A62DE7" w:rsidRPr="00A62DE7" w:rsidRDefault="00A62DE7" w:rsidP="00A62DE7">
            <w:pPr>
              <w:spacing w:before="40" w:after="40"/>
              <w:jc w:val="left"/>
              <w:rPr>
                <w:sz w:val="20"/>
                <w:szCs w:val="20"/>
                <w:lang w:val="en-GB" w:eastAsia="zh-CN"/>
              </w:rPr>
            </w:pPr>
            <w:r w:rsidRPr="00A62DE7">
              <w:rPr>
                <w:sz w:val="20"/>
                <w:szCs w:val="20"/>
                <w:lang w:eastAsia="zh-CN"/>
              </w:rPr>
              <w:t>资助每个符合条件的区域的</w:t>
            </w:r>
            <w:r w:rsidRPr="00A62DE7">
              <w:rPr>
                <w:sz w:val="20"/>
                <w:szCs w:val="20"/>
                <w:lang w:eastAsia="zh-CN"/>
              </w:rPr>
              <w:t>2</w:t>
            </w:r>
            <w:r w:rsidRPr="00A62DE7">
              <w:rPr>
                <w:sz w:val="20"/>
                <w:szCs w:val="20"/>
                <w:lang w:eastAsia="zh-CN"/>
              </w:rPr>
              <w:t>名代表</w:t>
            </w:r>
            <w:r w:rsidRPr="00A62DE7">
              <w:rPr>
                <w:i/>
                <w:iCs/>
                <w:sz w:val="20"/>
                <w:szCs w:val="20"/>
                <w:vertAlign w:val="superscript"/>
                <w:lang w:val="en-GB" w:eastAsia="zh-CN"/>
              </w:rPr>
              <w:t>a</w:t>
            </w:r>
            <w:r w:rsidRPr="00A62DE7">
              <w:rPr>
                <w:sz w:val="20"/>
                <w:szCs w:val="20"/>
                <w:lang w:eastAsia="zh-CN"/>
              </w:rPr>
              <w:t>参加在曼谷举行的科学、技术和工艺咨询附属机构第二十九次会议（单独举行）（</w:t>
            </w:r>
            <w:r w:rsidRPr="00A62DE7">
              <w:rPr>
                <w:sz w:val="20"/>
                <w:szCs w:val="20"/>
                <w:lang w:eastAsia="zh-CN"/>
              </w:rPr>
              <w:t>12</w:t>
            </w:r>
            <w:r w:rsidRPr="00A62DE7">
              <w:rPr>
                <w:sz w:val="20"/>
                <w:szCs w:val="20"/>
                <w:lang w:eastAsia="zh-CN"/>
              </w:rPr>
              <w:t>天）</w:t>
            </w:r>
          </w:p>
        </w:tc>
        <w:tc>
          <w:tcPr>
            <w:tcW w:w="2061" w:type="dxa"/>
            <w:noWrap/>
            <w:vAlign w:val="bottom"/>
          </w:tcPr>
          <w:p w14:paraId="76186930" w14:textId="77777777" w:rsidR="00A62DE7" w:rsidRPr="00A62DE7" w:rsidRDefault="00A62DE7" w:rsidP="00A62DE7">
            <w:pPr>
              <w:jc w:val="right"/>
              <w:rPr>
                <w:sz w:val="20"/>
                <w:szCs w:val="20"/>
                <w:lang w:val="en-GB" w:eastAsia="zh-CN"/>
              </w:rPr>
            </w:pPr>
            <w:r w:rsidRPr="00A62DE7">
              <w:rPr>
                <w:sz w:val="20"/>
                <w:szCs w:val="20"/>
                <w:lang w:val="en-GB" w:eastAsia="zh-CN"/>
              </w:rPr>
              <w:t>117 147</w:t>
            </w:r>
          </w:p>
        </w:tc>
      </w:tr>
      <w:tr w:rsidR="00A62DE7" w:rsidRPr="00A62DE7" w14:paraId="6D2B4C97" w14:textId="77777777" w:rsidTr="00EA053B">
        <w:trPr>
          <w:trHeight w:val="657"/>
        </w:trPr>
        <w:tc>
          <w:tcPr>
            <w:tcW w:w="6799" w:type="dxa"/>
            <w:tcBorders>
              <w:bottom w:val="single" w:sz="8" w:space="0" w:color="auto"/>
            </w:tcBorders>
            <w:hideMark/>
          </w:tcPr>
          <w:p w14:paraId="07A7155D" w14:textId="77777777" w:rsidR="00A62DE7" w:rsidRPr="00A62DE7" w:rsidRDefault="00A62DE7" w:rsidP="00A62DE7">
            <w:pPr>
              <w:spacing w:before="40" w:after="40"/>
              <w:jc w:val="left"/>
              <w:rPr>
                <w:sz w:val="20"/>
                <w:szCs w:val="20"/>
                <w:lang w:val="en-GB" w:eastAsia="zh-CN"/>
              </w:rPr>
            </w:pPr>
            <w:r w:rsidRPr="00A62DE7">
              <w:rPr>
                <w:sz w:val="20"/>
                <w:szCs w:val="20"/>
                <w:lang w:eastAsia="zh-CN"/>
              </w:rPr>
              <w:t>资助每个符合条件的区域的</w:t>
            </w:r>
            <w:r w:rsidRPr="00A62DE7">
              <w:rPr>
                <w:sz w:val="20"/>
                <w:szCs w:val="20"/>
                <w:lang w:eastAsia="zh-CN"/>
              </w:rPr>
              <w:t>5</w:t>
            </w:r>
            <w:r w:rsidRPr="00A62DE7">
              <w:rPr>
                <w:sz w:val="20"/>
                <w:szCs w:val="20"/>
                <w:lang w:eastAsia="zh-CN"/>
              </w:rPr>
              <w:t>名代表</w:t>
            </w:r>
            <w:r w:rsidRPr="00A62DE7">
              <w:rPr>
                <w:i/>
                <w:iCs/>
                <w:sz w:val="20"/>
                <w:szCs w:val="20"/>
                <w:vertAlign w:val="superscript"/>
                <w:lang w:val="en-GB" w:eastAsia="zh-CN"/>
              </w:rPr>
              <w:t>a</w:t>
            </w:r>
            <w:r w:rsidRPr="00A62DE7">
              <w:rPr>
                <w:sz w:val="20"/>
                <w:szCs w:val="20"/>
                <w:lang w:eastAsia="zh-CN"/>
              </w:rPr>
              <w:t>参加公约缔约方大会第十八届会议、作为卡塔赫纳议定书缔约方会议的缔约方大会第十三次会议、作为名古屋议定书缔约方会议的缔约方大会第七次会议（</w:t>
            </w:r>
            <w:r w:rsidRPr="00A62DE7">
              <w:rPr>
                <w:sz w:val="20"/>
                <w:szCs w:val="20"/>
                <w:lang w:eastAsia="zh-CN"/>
              </w:rPr>
              <w:t>14</w:t>
            </w:r>
            <w:r w:rsidRPr="00A62DE7">
              <w:rPr>
                <w:sz w:val="20"/>
                <w:szCs w:val="20"/>
                <w:lang w:eastAsia="zh-CN"/>
              </w:rPr>
              <w:t>天）</w:t>
            </w:r>
          </w:p>
        </w:tc>
        <w:tc>
          <w:tcPr>
            <w:tcW w:w="2061" w:type="dxa"/>
            <w:tcBorders>
              <w:bottom w:val="single" w:sz="8" w:space="0" w:color="auto"/>
            </w:tcBorders>
            <w:noWrap/>
            <w:vAlign w:val="bottom"/>
            <w:hideMark/>
          </w:tcPr>
          <w:p w14:paraId="2FEB33B4" w14:textId="77777777" w:rsidR="00A62DE7" w:rsidRPr="00A62DE7" w:rsidRDefault="00A62DE7" w:rsidP="00A62DE7">
            <w:pPr>
              <w:jc w:val="right"/>
              <w:rPr>
                <w:sz w:val="20"/>
                <w:szCs w:val="20"/>
                <w:lang w:val="en-GB" w:eastAsia="zh-CN"/>
              </w:rPr>
            </w:pPr>
            <w:r w:rsidRPr="00A62DE7">
              <w:rPr>
                <w:sz w:val="20"/>
                <w:szCs w:val="20"/>
                <w:lang w:val="en-GB" w:eastAsia="zh-CN"/>
              </w:rPr>
              <w:t>306 592</w:t>
            </w:r>
          </w:p>
        </w:tc>
      </w:tr>
    </w:tbl>
    <w:p w14:paraId="312632A5" w14:textId="77777777" w:rsidR="00A62DE7" w:rsidRPr="0082457A" w:rsidRDefault="00A62DE7" w:rsidP="00A62DE7">
      <w:pPr>
        <w:tabs>
          <w:tab w:val="clear" w:pos="567"/>
          <w:tab w:val="clear" w:pos="1134"/>
          <w:tab w:val="left" w:pos="720"/>
          <w:tab w:val="left" w:pos="993"/>
          <w:tab w:val="left" w:pos="1276"/>
          <w:tab w:val="left" w:pos="1742"/>
          <w:tab w:val="left" w:pos="2693"/>
          <w:tab w:val="left" w:pos="3182"/>
          <w:tab w:val="left" w:pos="3658"/>
          <w:tab w:val="left" w:pos="4133"/>
          <w:tab w:val="left" w:pos="4622"/>
          <w:tab w:val="left" w:pos="5098"/>
          <w:tab w:val="left" w:pos="5573"/>
          <w:tab w:val="left" w:pos="6048"/>
        </w:tabs>
        <w:spacing w:before="120"/>
        <w:ind w:left="709" w:right="270"/>
        <w:rPr>
          <w:sz w:val="16"/>
          <w:szCs w:val="16"/>
          <w:lang w:eastAsia="zh-CN"/>
        </w:rPr>
      </w:pPr>
      <w:r w:rsidRPr="004C342B">
        <w:rPr>
          <w:i/>
          <w:iCs/>
          <w:sz w:val="18"/>
          <w:szCs w:val="18"/>
          <w:vertAlign w:val="superscript"/>
          <w:lang w:val="en-GB" w:eastAsia="zh-CN"/>
        </w:rPr>
        <w:tab/>
      </w:r>
      <w:r w:rsidRPr="0082457A">
        <w:rPr>
          <w:sz w:val="16"/>
          <w:szCs w:val="16"/>
          <w:lang w:val="en-GB" w:eastAsia="zh-CN"/>
        </w:rPr>
        <w:tab/>
      </w:r>
      <w:r w:rsidRPr="0082457A">
        <w:rPr>
          <w:i/>
          <w:iCs/>
          <w:sz w:val="16"/>
          <w:szCs w:val="16"/>
          <w:vertAlign w:val="superscript"/>
          <w:lang w:val="en-GB" w:eastAsia="zh-CN"/>
        </w:rPr>
        <w:t>a</w:t>
      </w:r>
      <w:r w:rsidRPr="0082457A">
        <w:rPr>
          <w:sz w:val="16"/>
          <w:szCs w:val="16"/>
          <w:lang w:val="en-GB" w:eastAsia="zh-CN"/>
        </w:rPr>
        <w:tab/>
      </w:r>
      <w:r w:rsidRPr="0082457A">
        <w:rPr>
          <w:sz w:val="16"/>
          <w:szCs w:val="16"/>
          <w:lang w:eastAsia="zh-CN"/>
        </w:rPr>
        <w:t>非洲；北极；亚洲；中美洲、南美洲和加勒比；东欧、俄罗斯联邦、中亚和外高加索；北美；太平洋。</w:t>
      </w:r>
    </w:p>
    <w:p w14:paraId="2171AC19" w14:textId="77777777" w:rsidR="00A62DE7" w:rsidRPr="00A62DE7" w:rsidRDefault="00A62DE7" w:rsidP="00A62DE7">
      <w:pPr>
        <w:tabs>
          <w:tab w:val="clear" w:pos="567"/>
          <w:tab w:val="clear" w:pos="1134"/>
          <w:tab w:val="clear" w:pos="1701"/>
          <w:tab w:val="clear" w:pos="2268"/>
        </w:tabs>
        <w:spacing w:before="120" w:after="120"/>
        <w:ind w:left="490"/>
        <w:rPr>
          <w:rFonts w:eastAsia="KaiTi"/>
          <w:sz w:val="24"/>
          <w:szCs w:val="24"/>
          <w:lang w:val="en-GB"/>
        </w:rPr>
      </w:pPr>
      <w:proofErr w:type="spellStart"/>
      <w:r w:rsidRPr="00A62DE7">
        <w:rPr>
          <w:rFonts w:eastAsia="KaiTi"/>
          <w:sz w:val="24"/>
          <w:szCs w:val="24"/>
          <w:lang w:val="en-GB"/>
        </w:rPr>
        <w:t>东道国</w:t>
      </w:r>
      <w:proofErr w:type="spellEnd"/>
      <w:r w:rsidRPr="00A62DE7">
        <w:rPr>
          <w:rFonts w:eastAsia="KaiTi"/>
          <w:sz w:val="24"/>
          <w:szCs w:val="24"/>
          <w:lang w:val="en-GB" w:eastAsia="zh-CN"/>
        </w:rPr>
        <w:t>捐助</w:t>
      </w:r>
    </w:p>
    <w:p w14:paraId="20E411DA" w14:textId="77777777" w:rsidR="00A62DE7" w:rsidRPr="00B92CCE" w:rsidRDefault="00A62DE7" w:rsidP="00B92CCE">
      <w:pPr>
        <w:numPr>
          <w:ilvl w:val="0"/>
          <w:numId w:val="105"/>
        </w:numPr>
        <w:tabs>
          <w:tab w:val="clear" w:pos="567"/>
          <w:tab w:val="clear" w:pos="1134"/>
          <w:tab w:val="clear" w:pos="1701"/>
          <w:tab w:val="clear" w:pos="2268"/>
        </w:tabs>
        <w:spacing w:before="120" w:after="120"/>
        <w:rPr>
          <w:sz w:val="24"/>
          <w:szCs w:val="24"/>
          <w:lang w:val="en-GB" w:eastAsia="zh-CN"/>
        </w:rPr>
      </w:pPr>
      <w:r w:rsidRPr="00B92CCE">
        <w:rPr>
          <w:sz w:val="24"/>
          <w:szCs w:val="24"/>
          <w:lang w:val="en-GB" w:eastAsia="zh-CN"/>
        </w:rPr>
        <w:t>加拿大政府和魁北克省将根据</w:t>
      </w:r>
      <w:r w:rsidRPr="00B92CCE">
        <w:rPr>
          <w:sz w:val="24"/>
          <w:szCs w:val="24"/>
          <w:lang w:val="en-GB" w:eastAsia="zh-CN"/>
        </w:rPr>
        <w:t>2020</w:t>
      </w:r>
      <w:r w:rsidRPr="00B92CCE">
        <w:rPr>
          <w:sz w:val="24"/>
          <w:szCs w:val="24"/>
          <w:lang w:val="en-GB" w:eastAsia="zh-CN"/>
        </w:rPr>
        <w:t>年</w:t>
      </w:r>
      <w:r w:rsidRPr="00B92CCE">
        <w:rPr>
          <w:sz w:val="24"/>
          <w:szCs w:val="24"/>
          <w:lang w:val="en-GB" w:eastAsia="zh-CN"/>
        </w:rPr>
        <w:t>3</w:t>
      </w:r>
      <w:r w:rsidRPr="00B92CCE">
        <w:rPr>
          <w:sz w:val="24"/>
          <w:szCs w:val="24"/>
          <w:lang w:val="en-GB" w:eastAsia="zh-CN"/>
        </w:rPr>
        <w:t>月与秘书处签署的赠款协定，</w:t>
      </w:r>
      <w:r w:rsidRPr="00B92CCE">
        <w:rPr>
          <w:sz w:val="24"/>
          <w:szCs w:val="24"/>
          <w:lang w:val="en-GB" w:eastAsia="zh-CN"/>
        </w:rPr>
        <w:t>2027</w:t>
      </w:r>
      <w:r w:rsidRPr="00B92CCE">
        <w:rPr>
          <w:sz w:val="24"/>
          <w:szCs w:val="24"/>
          <w:lang w:val="en-GB" w:eastAsia="zh-CN"/>
        </w:rPr>
        <w:t>年捐助</w:t>
      </w:r>
      <w:r w:rsidRPr="00B92CCE">
        <w:rPr>
          <w:sz w:val="24"/>
          <w:szCs w:val="24"/>
          <w:lang w:val="en-GB" w:eastAsia="zh-CN"/>
        </w:rPr>
        <w:t>2,277,896</w:t>
      </w:r>
      <w:r w:rsidRPr="00B92CCE">
        <w:rPr>
          <w:sz w:val="24"/>
          <w:szCs w:val="24"/>
          <w:lang w:val="en-GB" w:eastAsia="zh-CN"/>
        </w:rPr>
        <w:t>加元，</w:t>
      </w:r>
      <w:r w:rsidRPr="00B92CCE">
        <w:rPr>
          <w:sz w:val="24"/>
          <w:szCs w:val="24"/>
          <w:lang w:val="en-GB" w:eastAsia="zh-CN"/>
        </w:rPr>
        <w:t>2028</w:t>
      </w:r>
      <w:r w:rsidRPr="00B92CCE">
        <w:rPr>
          <w:sz w:val="24"/>
          <w:szCs w:val="24"/>
          <w:lang w:val="en-GB" w:eastAsia="zh-CN"/>
        </w:rPr>
        <w:t>年捐助</w:t>
      </w:r>
      <w:r w:rsidRPr="00B92CCE">
        <w:rPr>
          <w:sz w:val="24"/>
          <w:szCs w:val="24"/>
          <w:lang w:val="en-GB" w:eastAsia="zh-CN"/>
        </w:rPr>
        <w:t>2,300,273</w:t>
      </w:r>
      <w:r w:rsidRPr="00B92CCE">
        <w:rPr>
          <w:sz w:val="24"/>
          <w:szCs w:val="24"/>
          <w:lang w:val="en-GB" w:eastAsia="zh-CN"/>
        </w:rPr>
        <w:t>加元，用于支付房地租金和其他相关费用。在计算预算中将由加拿大支付的秘书处租金和相关费用的金额时，采用了</w:t>
      </w:r>
      <w:r w:rsidRPr="00B92CCE">
        <w:rPr>
          <w:sz w:val="24"/>
          <w:szCs w:val="24"/>
          <w:lang w:val="en-GB" w:eastAsia="zh-CN"/>
        </w:rPr>
        <w:t>1.372</w:t>
      </w:r>
      <w:r w:rsidRPr="00B92CCE">
        <w:rPr>
          <w:sz w:val="24"/>
          <w:szCs w:val="24"/>
          <w:lang w:val="en-GB" w:eastAsia="zh-CN"/>
        </w:rPr>
        <w:t>加元兑</w:t>
      </w:r>
      <w:r w:rsidRPr="00B92CCE">
        <w:rPr>
          <w:sz w:val="24"/>
          <w:szCs w:val="24"/>
          <w:lang w:val="en-GB" w:eastAsia="zh-CN"/>
        </w:rPr>
        <w:t>1</w:t>
      </w:r>
      <w:r w:rsidRPr="00B92CCE">
        <w:rPr>
          <w:sz w:val="24"/>
          <w:szCs w:val="24"/>
          <w:lang w:val="en-GB" w:eastAsia="zh-CN"/>
        </w:rPr>
        <w:t>美元的汇率，这是联合国在</w:t>
      </w:r>
      <w:r w:rsidRPr="00B92CCE">
        <w:rPr>
          <w:sz w:val="24"/>
          <w:szCs w:val="24"/>
          <w:lang w:val="en-GB" w:eastAsia="zh-CN"/>
        </w:rPr>
        <w:t>2026</w:t>
      </w:r>
      <w:r w:rsidRPr="00B92CCE">
        <w:rPr>
          <w:sz w:val="24"/>
          <w:szCs w:val="24"/>
          <w:lang w:val="en-GB" w:eastAsia="zh-CN"/>
        </w:rPr>
        <w:t>年</w:t>
      </w:r>
      <w:r w:rsidRPr="00B92CCE">
        <w:rPr>
          <w:sz w:val="24"/>
          <w:szCs w:val="24"/>
          <w:lang w:val="en-GB" w:eastAsia="zh-CN"/>
        </w:rPr>
        <w:t>1</w:t>
      </w:r>
      <w:r w:rsidRPr="00B92CCE">
        <w:rPr>
          <w:sz w:val="24"/>
          <w:szCs w:val="24"/>
          <w:lang w:val="en-GB" w:eastAsia="zh-CN"/>
        </w:rPr>
        <w:t>月至</w:t>
      </w:r>
      <w:r w:rsidRPr="00B92CCE">
        <w:rPr>
          <w:sz w:val="24"/>
          <w:szCs w:val="24"/>
          <w:lang w:val="en-GB" w:eastAsia="zh-CN"/>
        </w:rPr>
        <w:t>5</w:t>
      </w:r>
      <w:r w:rsidRPr="00B92CCE">
        <w:rPr>
          <w:sz w:val="24"/>
          <w:szCs w:val="24"/>
          <w:lang w:val="en-GB" w:eastAsia="zh-CN"/>
        </w:rPr>
        <w:t>月期间适用的加元兑美元的平均汇率。</w:t>
      </w:r>
    </w:p>
    <w:p w14:paraId="688D98B5" w14:textId="77777777" w:rsidR="00A62DE7" w:rsidRPr="00A62DE7" w:rsidRDefault="00A62DE7" w:rsidP="00B92CCE">
      <w:pPr>
        <w:numPr>
          <w:ilvl w:val="0"/>
          <w:numId w:val="105"/>
        </w:numPr>
        <w:tabs>
          <w:tab w:val="clear" w:pos="567"/>
          <w:tab w:val="clear" w:pos="1134"/>
          <w:tab w:val="clear" w:pos="1701"/>
          <w:tab w:val="clear" w:pos="2268"/>
        </w:tabs>
        <w:spacing w:before="120" w:after="120"/>
        <w:rPr>
          <w:sz w:val="24"/>
          <w:szCs w:val="24"/>
          <w:lang w:val="en-GB" w:eastAsia="zh-CN"/>
        </w:rPr>
      </w:pPr>
      <w:r w:rsidRPr="00B92CCE">
        <w:rPr>
          <w:sz w:val="24"/>
          <w:szCs w:val="24"/>
          <w:lang w:val="en-GB" w:eastAsia="zh-CN"/>
        </w:rPr>
        <w:t>秘书处在积极设法尽量多在加拿大开会。值得一提的是，在办理签证、场地供应和会议设施费用等方面确实存在挑战。例如，在现有会场（</w:t>
      </w:r>
      <w:r w:rsidRPr="00B92CCE">
        <w:rPr>
          <w:sz w:val="24"/>
          <w:szCs w:val="24"/>
          <w:lang w:val="en-GB" w:eastAsia="zh-CN"/>
        </w:rPr>
        <w:t xml:space="preserve">Palais des </w:t>
      </w:r>
      <w:proofErr w:type="spellStart"/>
      <w:r w:rsidRPr="00B92CCE">
        <w:rPr>
          <w:sz w:val="24"/>
          <w:szCs w:val="24"/>
          <w:lang w:val="en-GB" w:eastAsia="zh-CN"/>
        </w:rPr>
        <w:t>congès</w:t>
      </w:r>
      <w:proofErr w:type="spellEnd"/>
      <w:r w:rsidRPr="00B92CCE">
        <w:rPr>
          <w:sz w:val="24"/>
          <w:szCs w:val="24"/>
          <w:lang w:val="en-GB" w:eastAsia="zh-CN"/>
        </w:rPr>
        <w:t>）举行公约关于土著人民和地方社区的第</w:t>
      </w:r>
      <w:r w:rsidRPr="00B92CCE">
        <w:rPr>
          <w:sz w:val="24"/>
          <w:szCs w:val="24"/>
          <w:lang w:val="en-GB" w:eastAsia="zh-CN"/>
        </w:rPr>
        <w:t>8</w:t>
      </w:r>
      <w:r w:rsidRPr="00B92CCE">
        <w:rPr>
          <w:sz w:val="24"/>
          <w:szCs w:val="24"/>
          <w:lang w:val="en-GB" w:eastAsia="zh-CN"/>
        </w:rPr>
        <w:t>（</w:t>
      </w:r>
      <w:r w:rsidRPr="00B92CCE">
        <w:rPr>
          <w:sz w:val="24"/>
          <w:szCs w:val="24"/>
          <w:lang w:val="en-GB" w:eastAsia="zh-CN"/>
        </w:rPr>
        <w:t>j</w:t>
      </w:r>
      <w:r w:rsidRPr="00B92CCE">
        <w:rPr>
          <w:sz w:val="24"/>
          <w:szCs w:val="24"/>
          <w:lang w:val="en-GB" w:eastAsia="zh-CN"/>
        </w:rPr>
        <w:t>）条和其他条款附属机构会议的估计费用为</w:t>
      </w:r>
      <w:r w:rsidRPr="00B92CCE">
        <w:rPr>
          <w:sz w:val="24"/>
          <w:szCs w:val="24"/>
          <w:lang w:val="en-GB" w:eastAsia="zh-CN"/>
        </w:rPr>
        <w:t>150</w:t>
      </w:r>
      <w:r w:rsidRPr="00B92CCE">
        <w:rPr>
          <w:sz w:val="24"/>
          <w:szCs w:val="24"/>
          <w:lang w:val="en-GB" w:eastAsia="zh-CN"/>
        </w:rPr>
        <w:t>万美元，而在罗马举行，包括工作人员差旅费在内，估计只需</w:t>
      </w:r>
      <w:r w:rsidRPr="00B92CCE">
        <w:rPr>
          <w:sz w:val="24"/>
          <w:szCs w:val="24"/>
          <w:lang w:val="en-GB" w:eastAsia="zh-CN"/>
        </w:rPr>
        <w:t>40</w:t>
      </w:r>
      <w:r w:rsidRPr="00B92CCE">
        <w:rPr>
          <w:sz w:val="24"/>
          <w:szCs w:val="24"/>
          <w:lang w:val="en-GB" w:eastAsia="zh-CN"/>
        </w:rPr>
        <w:t>万美元。</w:t>
      </w:r>
    </w:p>
    <w:p w14:paraId="1B2840A8" w14:textId="77777777" w:rsidR="00A62DE7" w:rsidRPr="00A62DE7" w:rsidRDefault="00A62DE7" w:rsidP="00A62DE7">
      <w:pPr>
        <w:tabs>
          <w:tab w:val="clear" w:pos="567"/>
          <w:tab w:val="clear" w:pos="1134"/>
          <w:tab w:val="clear" w:pos="1701"/>
          <w:tab w:val="clear" w:pos="2268"/>
        </w:tabs>
        <w:spacing w:before="120" w:after="120"/>
        <w:rPr>
          <w:b/>
          <w:sz w:val="28"/>
          <w:lang w:val="en-GB" w:eastAsia="zh-CN"/>
        </w:rPr>
      </w:pPr>
      <w:r w:rsidRPr="00A62DE7">
        <w:rPr>
          <w:b/>
          <w:sz w:val="28"/>
          <w:lang w:val="en-GB" w:eastAsia="zh-CN"/>
        </w:rPr>
        <w:t>三．按构成部分分列的拟议预算</w:t>
      </w:r>
    </w:p>
    <w:p w14:paraId="72452BE5" w14:textId="77777777" w:rsidR="00A62DE7" w:rsidRPr="00A62DE7" w:rsidRDefault="00A62DE7" w:rsidP="00B92CCE">
      <w:pPr>
        <w:numPr>
          <w:ilvl w:val="0"/>
          <w:numId w:val="105"/>
        </w:numPr>
        <w:tabs>
          <w:tab w:val="clear" w:pos="567"/>
          <w:tab w:val="clear" w:pos="1134"/>
          <w:tab w:val="clear" w:pos="1701"/>
          <w:tab w:val="clear" w:pos="2268"/>
        </w:tabs>
        <w:spacing w:before="120" w:after="120"/>
        <w:rPr>
          <w:sz w:val="24"/>
          <w:szCs w:val="24"/>
          <w:lang w:val="en-GB" w:eastAsia="zh-CN"/>
        </w:rPr>
      </w:pPr>
      <w:r w:rsidRPr="00A62DE7">
        <w:rPr>
          <w:sz w:val="24"/>
          <w:szCs w:val="24"/>
          <w:lang w:val="en-GB" w:eastAsia="zh-CN"/>
        </w:rPr>
        <w:t>本节详细介绍了根据秘书处</w:t>
      </w:r>
      <w:r w:rsidRPr="00A62DE7">
        <w:rPr>
          <w:sz w:val="24"/>
          <w:szCs w:val="24"/>
          <w:lang w:val="en-GB" w:eastAsia="zh-CN"/>
        </w:rPr>
        <w:t>2027-2028</w:t>
      </w:r>
      <w:r w:rsidRPr="00A62DE7">
        <w:rPr>
          <w:sz w:val="24"/>
          <w:szCs w:val="24"/>
          <w:lang w:val="en-GB" w:eastAsia="zh-CN"/>
        </w:rPr>
        <w:t>两年期工作方案执行费用估计数编制的资源预算。如上文表</w:t>
      </w:r>
      <w:r w:rsidRPr="00A62DE7">
        <w:rPr>
          <w:sz w:val="24"/>
          <w:szCs w:val="24"/>
          <w:lang w:val="en-GB" w:eastAsia="zh-CN"/>
        </w:rPr>
        <w:t>6</w:t>
      </w:r>
      <w:r w:rsidRPr="00A62DE7">
        <w:rPr>
          <w:sz w:val="24"/>
          <w:szCs w:val="24"/>
          <w:lang w:val="en-GB" w:eastAsia="zh-CN"/>
        </w:rPr>
        <w:t>所示，预算分为</w:t>
      </w:r>
      <w:r w:rsidRPr="00A62DE7">
        <w:rPr>
          <w:sz w:val="24"/>
          <w:szCs w:val="24"/>
          <w:lang w:val="en-GB" w:eastAsia="zh-CN"/>
        </w:rPr>
        <w:t>4</w:t>
      </w:r>
      <w:r w:rsidRPr="00A62DE7">
        <w:rPr>
          <w:sz w:val="24"/>
          <w:szCs w:val="24"/>
          <w:lang w:val="en-GB" w:eastAsia="zh-CN"/>
        </w:rPr>
        <w:t>个不同构成部分：</w:t>
      </w:r>
    </w:p>
    <w:p w14:paraId="62B1D93D" w14:textId="77777777" w:rsidR="00A62DE7" w:rsidRPr="00A62DE7" w:rsidRDefault="00A62DE7" w:rsidP="00A62DE7">
      <w:pPr>
        <w:numPr>
          <w:ilvl w:val="0"/>
          <w:numId w:val="140"/>
        </w:numPr>
        <w:tabs>
          <w:tab w:val="clear" w:pos="567"/>
          <w:tab w:val="clear" w:pos="1134"/>
          <w:tab w:val="clear" w:pos="1701"/>
          <w:tab w:val="clear" w:pos="2268"/>
        </w:tabs>
        <w:spacing w:before="120" w:after="120"/>
        <w:ind w:left="490" w:firstLine="490"/>
        <w:rPr>
          <w:bCs/>
          <w:sz w:val="24"/>
          <w:szCs w:val="24"/>
          <w:lang w:val="en-GB" w:eastAsia="zh-CN"/>
        </w:rPr>
      </w:pPr>
      <w:r w:rsidRPr="00A62DE7">
        <w:rPr>
          <w:bCs/>
          <w:sz w:val="24"/>
          <w:szCs w:val="24"/>
          <w:lang w:val="en-GB" w:eastAsia="zh-CN"/>
        </w:rPr>
        <w:t>理事机构和附属机构；</w:t>
      </w:r>
    </w:p>
    <w:p w14:paraId="5BE7EC79" w14:textId="77777777" w:rsidR="00A62DE7" w:rsidRPr="00A62DE7" w:rsidRDefault="00A62DE7" w:rsidP="00A62DE7">
      <w:pPr>
        <w:numPr>
          <w:ilvl w:val="0"/>
          <w:numId w:val="140"/>
        </w:numPr>
        <w:tabs>
          <w:tab w:val="clear" w:pos="567"/>
          <w:tab w:val="clear" w:pos="1134"/>
          <w:tab w:val="clear" w:pos="1701"/>
          <w:tab w:val="clear" w:pos="2268"/>
        </w:tabs>
        <w:spacing w:before="120" w:after="120"/>
        <w:ind w:left="490" w:firstLine="490"/>
        <w:rPr>
          <w:bCs/>
          <w:sz w:val="24"/>
          <w:szCs w:val="24"/>
          <w:lang w:val="en-GB"/>
        </w:rPr>
      </w:pPr>
      <w:proofErr w:type="spellStart"/>
      <w:r w:rsidRPr="00A62DE7">
        <w:rPr>
          <w:bCs/>
          <w:sz w:val="24"/>
          <w:szCs w:val="24"/>
          <w:lang w:val="en-GB"/>
        </w:rPr>
        <w:t>行政领导和管理</w:t>
      </w:r>
      <w:proofErr w:type="spellEnd"/>
      <w:r w:rsidRPr="00A62DE7">
        <w:rPr>
          <w:bCs/>
          <w:sz w:val="24"/>
          <w:szCs w:val="24"/>
          <w:lang w:val="en-GB"/>
        </w:rPr>
        <w:t>；</w:t>
      </w:r>
    </w:p>
    <w:p w14:paraId="6B67CCB3" w14:textId="77777777" w:rsidR="00A62DE7" w:rsidRPr="00A62DE7" w:rsidRDefault="00A62DE7" w:rsidP="00A62DE7">
      <w:pPr>
        <w:numPr>
          <w:ilvl w:val="0"/>
          <w:numId w:val="140"/>
        </w:numPr>
        <w:tabs>
          <w:tab w:val="clear" w:pos="567"/>
          <w:tab w:val="clear" w:pos="1134"/>
          <w:tab w:val="clear" w:pos="1701"/>
          <w:tab w:val="clear" w:pos="2268"/>
        </w:tabs>
        <w:spacing w:before="120" w:after="120"/>
        <w:ind w:left="490" w:firstLine="490"/>
        <w:rPr>
          <w:bCs/>
          <w:sz w:val="24"/>
          <w:szCs w:val="24"/>
          <w:lang w:val="en-GB"/>
        </w:rPr>
      </w:pPr>
      <w:proofErr w:type="spellStart"/>
      <w:r w:rsidRPr="00A62DE7">
        <w:rPr>
          <w:bCs/>
          <w:sz w:val="24"/>
          <w:szCs w:val="24"/>
          <w:lang w:val="en-GB"/>
        </w:rPr>
        <w:t>工作方案的</w:t>
      </w:r>
      <w:proofErr w:type="spellEnd"/>
      <w:r w:rsidRPr="00A62DE7">
        <w:rPr>
          <w:bCs/>
          <w:sz w:val="24"/>
          <w:szCs w:val="24"/>
          <w:lang w:val="en-GB" w:eastAsia="zh-CN"/>
        </w:rPr>
        <w:t>执行</w:t>
      </w:r>
      <w:r w:rsidRPr="00A62DE7">
        <w:rPr>
          <w:bCs/>
          <w:sz w:val="24"/>
          <w:szCs w:val="24"/>
          <w:lang w:val="en-GB"/>
        </w:rPr>
        <w:t>；</w:t>
      </w:r>
    </w:p>
    <w:p w14:paraId="0824DAB4" w14:textId="77777777" w:rsidR="00A62DE7" w:rsidRPr="00A62DE7" w:rsidRDefault="00A62DE7" w:rsidP="00A62DE7">
      <w:pPr>
        <w:numPr>
          <w:ilvl w:val="0"/>
          <w:numId w:val="140"/>
        </w:numPr>
        <w:tabs>
          <w:tab w:val="clear" w:pos="567"/>
          <w:tab w:val="clear" w:pos="1134"/>
          <w:tab w:val="clear" w:pos="1701"/>
          <w:tab w:val="clear" w:pos="2268"/>
        </w:tabs>
        <w:spacing w:before="120" w:after="120"/>
        <w:ind w:left="490" w:firstLine="490"/>
        <w:rPr>
          <w:b/>
          <w:sz w:val="28"/>
          <w:lang w:val="en-GB"/>
        </w:rPr>
      </w:pPr>
      <w:proofErr w:type="spellStart"/>
      <w:r w:rsidRPr="00A62DE7">
        <w:rPr>
          <w:bCs/>
          <w:sz w:val="24"/>
          <w:szCs w:val="24"/>
          <w:lang w:val="en-GB"/>
        </w:rPr>
        <w:t>方案和会议支助</w:t>
      </w:r>
      <w:proofErr w:type="spellEnd"/>
      <w:r w:rsidRPr="00A62DE7">
        <w:rPr>
          <w:bCs/>
          <w:sz w:val="24"/>
          <w:szCs w:val="24"/>
          <w:lang w:val="en-GB"/>
        </w:rPr>
        <w:t>。</w:t>
      </w:r>
    </w:p>
    <w:p w14:paraId="08E6DF9F" w14:textId="77777777" w:rsidR="00A62DE7" w:rsidRPr="00A62DE7" w:rsidRDefault="00A62DE7" w:rsidP="00B92CCE">
      <w:pPr>
        <w:numPr>
          <w:ilvl w:val="0"/>
          <w:numId w:val="105"/>
        </w:numPr>
        <w:tabs>
          <w:tab w:val="clear" w:pos="567"/>
          <w:tab w:val="clear" w:pos="1134"/>
          <w:tab w:val="clear" w:pos="1701"/>
          <w:tab w:val="clear" w:pos="2268"/>
        </w:tabs>
        <w:spacing w:before="120" w:after="120"/>
        <w:rPr>
          <w:bCs/>
          <w:sz w:val="24"/>
          <w:szCs w:val="24"/>
          <w:lang w:val="en-GB" w:eastAsia="zh-CN"/>
        </w:rPr>
      </w:pPr>
      <w:r w:rsidRPr="00A62DE7">
        <w:rPr>
          <w:sz w:val="24"/>
          <w:szCs w:val="24"/>
          <w:lang w:val="en-GB" w:eastAsia="zh-CN"/>
        </w:rPr>
        <w:t>秘书处规划和排定的会议所需资源见下文</w:t>
      </w:r>
      <w:r w:rsidRPr="00A62DE7">
        <w:rPr>
          <w:bCs/>
          <w:sz w:val="24"/>
          <w:szCs w:val="24"/>
          <w:lang w:val="en-GB" w:eastAsia="zh-CN"/>
        </w:rPr>
        <w:t>A</w:t>
      </w:r>
      <w:r w:rsidRPr="00A62DE7">
        <w:rPr>
          <w:bCs/>
          <w:sz w:val="24"/>
          <w:szCs w:val="24"/>
          <w:lang w:val="en-GB" w:eastAsia="zh-CN"/>
        </w:rPr>
        <w:t>节。行政领导、管理和协调所需资源见</w:t>
      </w:r>
      <w:r w:rsidRPr="00A62DE7">
        <w:rPr>
          <w:bCs/>
          <w:sz w:val="24"/>
          <w:szCs w:val="24"/>
          <w:lang w:val="en-GB" w:eastAsia="zh-CN"/>
        </w:rPr>
        <w:t>B</w:t>
      </w:r>
      <w:r w:rsidRPr="00A62DE7">
        <w:rPr>
          <w:bCs/>
          <w:sz w:val="24"/>
          <w:szCs w:val="24"/>
          <w:lang w:val="en-GB" w:eastAsia="zh-CN"/>
        </w:rPr>
        <w:t>节，实务方案司股所需资源见</w:t>
      </w:r>
      <w:r w:rsidRPr="00A62DE7">
        <w:rPr>
          <w:bCs/>
          <w:sz w:val="24"/>
          <w:szCs w:val="24"/>
          <w:lang w:val="en-GB" w:eastAsia="zh-CN"/>
        </w:rPr>
        <w:t>C</w:t>
      </w:r>
      <w:r w:rsidRPr="00A62DE7">
        <w:rPr>
          <w:bCs/>
          <w:sz w:val="24"/>
          <w:szCs w:val="24"/>
          <w:lang w:val="en-GB" w:eastAsia="zh-CN"/>
        </w:rPr>
        <w:t>节，</w:t>
      </w:r>
      <w:r w:rsidRPr="00B92CCE">
        <w:rPr>
          <w:sz w:val="24"/>
          <w:szCs w:val="24"/>
          <w:lang w:val="en-GB" w:eastAsia="zh-CN"/>
        </w:rPr>
        <w:t>方案和会议支助见</w:t>
      </w:r>
      <w:r w:rsidRPr="00A62DE7">
        <w:rPr>
          <w:bCs/>
          <w:sz w:val="24"/>
          <w:szCs w:val="24"/>
          <w:lang w:val="en-GB" w:eastAsia="zh-CN"/>
        </w:rPr>
        <w:t>D</w:t>
      </w:r>
      <w:r w:rsidRPr="00A62DE7">
        <w:rPr>
          <w:bCs/>
          <w:sz w:val="24"/>
          <w:szCs w:val="24"/>
          <w:lang w:val="en-GB" w:eastAsia="zh-CN"/>
        </w:rPr>
        <w:t>节。</w:t>
      </w:r>
    </w:p>
    <w:p w14:paraId="1C1D7B08" w14:textId="77777777" w:rsidR="00A62DE7" w:rsidRPr="00A62DE7" w:rsidRDefault="00A62DE7" w:rsidP="00A62DE7">
      <w:pPr>
        <w:numPr>
          <w:ilvl w:val="0"/>
          <w:numId w:val="136"/>
        </w:numPr>
        <w:tabs>
          <w:tab w:val="clear" w:pos="567"/>
          <w:tab w:val="clear" w:pos="1134"/>
          <w:tab w:val="clear" w:pos="1701"/>
          <w:tab w:val="clear" w:pos="2268"/>
        </w:tabs>
        <w:spacing w:before="120" w:after="120"/>
        <w:ind w:left="0" w:firstLine="0"/>
        <w:rPr>
          <w:b/>
          <w:sz w:val="24"/>
          <w:szCs w:val="24"/>
          <w:lang w:val="en-GB"/>
        </w:rPr>
      </w:pPr>
      <w:proofErr w:type="spellStart"/>
      <w:r w:rsidRPr="00A62DE7">
        <w:rPr>
          <w:b/>
          <w:sz w:val="24"/>
          <w:szCs w:val="24"/>
          <w:lang w:val="en-GB"/>
        </w:rPr>
        <w:t>理事机构和附属机构</w:t>
      </w:r>
      <w:proofErr w:type="spellEnd"/>
    </w:p>
    <w:p w14:paraId="32059216" w14:textId="12288C85" w:rsidR="00A62DE7" w:rsidRPr="00A62DE7" w:rsidRDefault="00A62DE7" w:rsidP="004C342B">
      <w:pPr>
        <w:tabs>
          <w:tab w:val="clear" w:pos="567"/>
          <w:tab w:val="clear" w:pos="1134"/>
          <w:tab w:val="clear" w:pos="1701"/>
          <w:tab w:val="clear" w:pos="2268"/>
        </w:tabs>
        <w:spacing w:before="120" w:after="120"/>
        <w:ind w:left="490"/>
        <w:rPr>
          <w:rFonts w:eastAsia="KaiTi"/>
          <w:bCs/>
          <w:sz w:val="24"/>
          <w:szCs w:val="24"/>
          <w:lang w:val="en-GB" w:eastAsia="zh-CN"/>
        </w:rPr>
      </w:pPr>
      <w:r w:rsidRPr="00A62DE7">
        <w:rPr>
          <w:rFonts w:eastAsia="KaiTi"/>
          <w:bCs/>
          <w:sz w:val="24"/>
          <w:szCs w:val="24"/>
          <w:lang w:val="en-GB" w:eastAsia="zh-CN"/>
        </w:rPr>
        <w:t>拟议所需资源（核心预算）：</w:t>
      </w:r>
      <w:r w:rsidRPr="00A62DE7">
        <w:rPr>
          <w:rFonts w:eastAsia="KaiTi"/>
          <w:bCs/>
          <w:sz w:val="24"/>
          <w:szCs w:val="24"/>
          <w:lang w:val="en-GB" w:eastAsia="zh-CN"/>
        </w:rPr>
        <w:t>6,369,590</w:t>
      </w:r>
      <w:r w:rsidRPr="00A62DE7">
        <w:rPr>
          <w:rFonts w:eastAsia="KaiTi"/>
          <w:bCs/>
          <w:sz w:val="24"/>
          <w:szCs w:val="24"/>
          <w:lang w:val="en-GB" w:eastAsia="zh-CN"/>
        </w:rPr>
        <w:t>美元</w:t>
      </w:r>
    </w:p>
    <w:p w14:paraId="1AC227F7" w14:textId="77777777" w:rsidR="00A62DE7" w:rsidRPr="00A62DE7" w:rsidRDefault="00A62DE7" w:rsidP="00495A49">
      <w:pPr>
        <w:numPr>
          <w:ilvl w:val="0"/>
          <w:numId w:val="105"/>
        </w:numPr>
        <w:tabs>
          <w:tab w:val="clear" w:pos="567"/>
          <w:tab w:val="clear" w:pos="1134"/>
          <w:tab w:val="clear" w:pos="1701"/>
          <w:tab w:val="clear" w:pos="2268"/>
        </w:tabs>
        <w:spacing w:before="120" w:after="120"/>
        <w:rPr>
          <w:bCs/>
          <w:sz w:val="24"/>
          <w:szCs w:val="24"/>
          <w:lang w:val="en-GB" w:eastAsia="zh-CN"/>
        </w:rPr>
      </w:pPr>
      <w:r w:rsidRPr="00A62DE7">
        <w:rPr>
          <w:bCs/>
          <w:sz w:val="24"/>
          <w:szCs w:val="24"/>
          <w:lang w:val="en-GB" w:eastAsia="zh-CN"/>
        </w:rPr>
        <w:t>构成部分</w:t>
      </w:r>
      <w:r w:rsidRPr="00A62DE7">
        <w:rPr>
          <w:bCs/>
          <w:sz w:val="24"/>
          <w:szCs w:val="24"/>
          <w:lang w:val="en-GB" w:eastAsia="zh-CN"/>
        </w:rPr>
        <w:t>A</w:t>
      </w:r>
      <w:r w:rsidRPr="00A62DE7">
        <w:rPr>
          <w:bCs/>
          <w:sz w:val="24"/>
          <w:szCs w:val="24"/>
          <w:lang w:val="en-GB" w:eastAsia="zh-CN"/>
        </w:rPr>
        <w:t>下的拟议预算旨在满足</w:t>
      </w:r>
      <w:r w:rsidRPr="00A62DE7">
        <w:rPr>
          <w:bCs/>
          <w:sz w:val="24"/>
          <w:szCs w:val="24"/>
          <w:lang w:val="en-GB" w:eastAsia="zh-CN"/>
        </w:rPr>
        <w:t>2027-2028</w:t>
      </w:r>
      <w:r w:rsidRPr="00A62DE7">
        <w:rPr>
          <w:bCs/>
          <w:sz w:val="24"/>
          <w:szCs w:val="24"/>
          <w:lang w:val="en-GB" w:eastAsia="zh-CN"/>
        </w:rPr>
        <w:t>两年期理事机构和附属机构、</w:t>
      </w:r>
      <w:r w:rsidRPr="00495A49">
        <w:rPr>
          <w:sz w:val="24"/>
          <w:szCs w:val="24"/>
          <w:lang w:val="en-GB" w:eastAsia="zh-CN"/>
        </w:rPr>
        <w:t>专家和非正式咨询小组以及主席团会议的需求</w:t>
      </w:r>
      <w:r w:rsidRPr="00A62DE7">
        <w:rPr>
          <w:bCs/>
          <w:sz w:val="24"/>
          <w:szCs w:val="24"/>
          <w:lang w:val="en-GB" w:eastAsia="zh-CN"/>
        </w:rPr>
        <w:t>。</w:t>
      </w:r>
    </w:p>
    <w:p w14:paraId="2583FDA2" w14:textId="77777777" w:rsidR="00A62DE7" w:rsidRPr="00A62DE7" w:rsidRDefault="00A62DE7" w:rsidP="00A62DE7">
      <w:pPr>
        <w:tabs>
          <w:tab w:val="clear" w:pos="567"/>
          <w:tab w:val="clear" w:pos="1134"/>
          <w:tab w:val="clear" w:pos="1701"/>
          <w:tab w:val="clear" w:pos="2268"/>
        </w:tabs>
        <w:spacing w:before="120" w:after="120"/>
        <w:ind w:left="490"/>
        <w:rPr>
          <w:rFonts w:eastAsia="KaiTi"/>
          <w:bCs/>
          <w:sz w:val="24"/>
          <w:szCs w:val="24"/>
          <w:lang w:val="en-GB" w:eastAsia="zh-CN"/>
        </w:rPr>
      </w:pPr>
      <w:r w:rsidRPr="00A62DE7">
        <w:rPr>
          <w:rFonts w:eastAsia="KaiTi"/>
          <w:bCs/>
          <w:sz w:val="24"/>
          <w:szCs w:val="24"/>
          <w:lang w:val="en-GB" w:eastAsia="zh-CN"/>
        </w:rPr>
        <w:lastRenderedPageBreak/>
        <w:t>理事机构和附属机构会议</w:t>
      </w:r>
    </w:p>
    <w:p w14:paraId="53A5ED97" w14:textId="77777777" w:rsidR="00A62DE7" w:rsidRPr="00495A49" w:rsidRDefault="00A62DE7" w:rsidP="00495A49">
      <w:pPr>
        <w:numPr>
          <w:ilvl w:val="0"/>
          <w:numId w:val="105"/>
        </w:numPr>
        <w:tabs>
          <w:tab w:val="clear" w:pos="567"/>
          <w:tab w:val="clear" w:pos="1134"/>
          <w:tab w:val="clear" w:pos="1701"/>
          <w:tab w:val="clear" w:pos="2268"/>
        </w:tabs>
        <w:spacing w:before="120" w:after="120"/>
        <w:rPr>
          <w:sz w:val="24"/>
          <w:szCs w:val="24"/>
          <w:lang w:val="en-GB" w:eastAsia="zh-CN"/>
        </w:rPr>
      </w:pPr>
      <w:r w:rsidRPr="00A62DE7">
        <w:rPr>
          <w:sz w:val="24"/>
          <w:szCs w:val="24"/>
          <w:lang w:val="en-GB" w:eastAsia="zh-CN"/>
        </w:rPr>
        <w:t>需要</w:t>
      </w:r>
      <w:r w:rsidRPr="00A62DE7">
        <w:rPr>
          <w:sz w:val="24"/>
          <w:szCs w:val="24"/>
          <w:lang w:val="en-GB" w:eastAsia="zh-CN"/>
        </w:rPr>
        <w:t>2,661,505</w:t>
      </w:r>
      <w:r w:rsidRPr="00A62DE7">
        <w:rPr>
          <w:sz w:val="24"/>
          <w:szCs w:val="24"/>
          <w:lang w:val="en-GB" w:eastAsia="zh-CN"/>
        </w:rPr>
        <w:t>美元，用于支付缔约方大会第十八届会议、作为卡塔赫纳议定书缔约方会</w:t>
      </w:r>
      <w:r w:rsidRPr="00A62DE7">
        <w:rPr>
          <w:bCs/>
          <w:sz w:val="24"/>
          <w:szCs w:val="24"/>
          <w:lang w:val="en-GB" w:eastAsia="zh-CN"/>
        </w:rPr>
        <w:t>议的</w:t>
      </w:r>
      <w:r w:rsidRPr="00495A49">
        <w:rPr>
          <w:sz w:val="24"/>
          <w:szCs w:val="24"/>
          <w:lang w:val="en-GB" w:eastAsia="zh-CN"/>
        </w:rPr>
        <w:t>缔约方大会第十三次会议、作为名古屋议定书缔约方会议的缔约方大会第七次会议的口译、笔译、撰写报告和额外支助人员费用以及其他业务费用。这一数额不包括场地费用或与举行会议有关的其他费用，这些费用需要由东道国承担或由预算外资源提供。</w:t>
      </w:r>
    </w:p>
    <w:p w14:paraId="1F98AD79" w14:textId="77777777" w:rsidR="00A62DE7" w:rsidRPr="00A62DE7" w:rsidRDefault="00A62DE7" w:rsidP="00495A49">
      <w:pPr>
        <w:numPr>
          <w:ilvl w:val="0"/>
          <w:numId w:val="105"/>
        </w:numPr>
        <w:tabs>
          <w:tab w:val="clear" w:pos="567"/>
          <w:tab w:val="clear" w:pos="1134"/>
          <w:tab w:val="clear" w:pos="1701"/>
          <w:tab w:val="clear" w:pos="2268"/>
        </w:tabs>
        <w:spacing w:before="120" w:after="120"/>
        <w:rPr>
          <w:sz w:val="24"/>
          <w:szCs w:val="24"/>
          <w:lang w:val="en-GB" w:eastAsia="zh-CN"/>
        </w:rPr>
      </w:pPr>
      <w:r w:rsidRPr="00495A49">
        <w:rPr>
          <w:sz w:val="24"/>
          <w:szCs w:val="24"/>
          <w:lang w:val="en-GB" w:eastAsia="zh-CN"/>
        </w:rPr>
        <w:t>此外，还需要资源用于公约闭会期间定期举行科学、技术和工艺咨询附属机构、执行问题附属机构、公约关于土著人民和地方社区的第</w:t>
      </w:r>
      <w:r w:rsidRPr="00495A49">
        <w:rPr>
          <w:sz w:val="24"/>
          <w:szCs w:val="24"/>
          <w:lang w:val="en-GB" w:eastAsia="zh-CN"/>
        </w:rPr>
        <w:t>8</w:t>
      </w:r>
      <w:r w:rsidRPr="00495A49">
        <w:rPr>
          <w:sz w:val="24"/>
          <w:szCs w:val="24"/>
          <w:lang w:val="en-GB" w:eastAsia="zh-CN"/>
        </w:rPr>
        <w:t>（</w:t>
      </w:r>
      <w:r w:rsidRPr="00495A49">
        <w:rPr>
          <w:sz w:val="24"/>
          <w:szCs w:val="24"/>
          <w:lang w:val="en-GB" w:eastAsia="zh-CN"/>
        </w:rPr>
        <w:t>j</w:t>
      </w:r>
      <w:r w:rsidRPr="00495A49">
        <w:rPr>
          <w:sz w:val="24"/>
          <w:szCs w:val="24"/>
          <w:lang w:val="en-GB" w:eastAsia="zh-CN"/>
        </w:rPr>
        <w:t>）条和其他条款附属机构</w:t>
      </w:r>
      <w:r w:rsidRPr="00A62DE7">
        <w:rPr>
          <w:sz w:val="24"/>
          <w:szCs w:val="24"/>
          <w:lang w:val="en-GB" w:eastAsia="zh-CN"/>
        </w:rPr>
        <w:t>会议。考虑到</w:t>
      </w:r>
      <w:r w:rsidRPr="00A62DE7">
        <w:rPr>
          <w:sz w:val="24"/>
          <w:szCs w:val="24"/>
          <w:lang w:val="en-GB" w:eastAsia="zh-CN"/>
        </w:rPr>
        <w:t>2025-2026</w:t>
      </w:r>
      <w:r w:rsidRPr="00A62DE7">
        <w:rPr>
          <w:sz w:val="24"/>
          <w:szCs w:val="24"/>
          <w:lang w:val="en-GB" w:eastAsia="zh-CN"/>
        </w:rPr>
        <w:t>两年期资助缔约方参会捐款总体短缺，且需要管理闭会期间组织三类附属机构会议及其相关专家会议所需的工作，建议</w:t>
      </w:r>
      <w:r w:rsidRPr="00A62DE7">
        <w:rPr>
          <w:sz w:val="24"/>
          <w:szCs w:val="24"/>
          <w:lang w:val="en-GB" w:eastAsia="zh-CN"/>
        </w:rPr>
        <w:t>2027-2028</w:t>
      </w:r>
      <w:r w:rsidRPr="00A62DE7">
        <w:rPr>
          <w:sz w:val="24"/>
          <w:szCs w:val="24"/>
          <w:lang w:val="en-GB" w:eastAsia="zh-CN"/>
        </w:rPr>
        <w:t>两年期组织三次独立附属机构会议，总费用</w:t>
      </w:r>
      <w:r w:rsidRPr="00A62DE7">
        <w:rPr>
          <w:sz w:val="24"/>
          <w:szCs w:val="24"/>
          <w:lang w:val="en-GB" w:eastAsia="zh-CN"/>
        </w:rPr>
        <w:t>3,108,085</w:t>
      </w:r>
      <w:r w:rsidRPr="00A62DE7">
        <w:rPr>
          <w:sz w:val="24"/>
          <w:szCs w:val="24"/>
          <w:lang w:val="en-GB" w:eastAsia="zh-CN"/>
        </w:rPr>
        <w:t>美元（估计费用按蒙特利尔、内罗毕和曼谷三地计算）。以下是三次闭会期间会议的详细情况：</w:t>
      </w:r>
    </w:p>
    <w:p w14:paraId="3F43B8D9" w14:textId="77777777" w:rsidR="00A62DE7" w:rsidRPr="00A62DE7" w:rsidRDefault="00A62DE7" w:rsidP="00A62DE7">
      <w:pPr>
        <w:numPr>
          <w:ilvl w:val="0"/>
          <w:numId w:val="137"/>
        </w:numPr>
        <w:tabs>
          <w:tab w:val="clear" w:pos="567"/>
          <w:tab w:val="clear" w:pos="1134"/>
          <w:tab w:val="clear" w:pos="1701"/>
          <w:tab w:val="clear" w:pos="2268"/>
        </w:tabs>
        <w:spacing w:before="120" w:after="120"/>
        <w:ind w:left="490" w:firstLine="490"/>
        <w:rPr>
          <w:sz w:val="24"/>
          <w:szCs w:val="24"/>
          <w:lang w:val="en-GB" w:eastAsia="zh-CN"/>
        </w:rPr>
      </w:pPr>
      <w:r w:rsidRPr="00A62DE7">
        <w:rPr>
          <w:sz w:val="24"/>
          <w:szCs w:val="24"/>
          <w:lang w:val="en-GB" w:eastAsia="zh-CN"/>
        </w:rPr>
        <w:t>2027</w:t>
      </w:r>
      <w:r w:rsidRPr="00A62DE7">
        <w:rPr>
          <w:sz w:val="24"/>
          <w:szCs w:val="24"/>
          <w:lang w:val="en-GB" w:eastAsia="zh-CN"/>
        </w:rPr>
        <w:t>年在蒙特利尔或罗马举行公约关于土著人民和地方社区的第</w:t>
      </w:r>
      <w:r w:rsidRPr="00A62DE7">
        <w:rPr>
          <w:sz w:val="24"/>
          <w:szCs w:val="24"/>
          <w:lang w:val="en-GB" w:eastAsia="zh-CN"/>
        </w:rPr>
        <w:t>8</w:t>
      </w:r>
      <w:r w:rsidRPr="00A62DE7">
        <w:rPr>
          <w:sz w:val="24"/>
          <w:szCs w:val="24"/>
          <w:lang w:val="en-GB" w:eastAsia="zh-CN"/>
        </w:rPr>
        <w:t>（</w:t>
      </w:r>
      <w:r w:rsidRPr="00A62DE7">
        <w:rPr>
          <w:sz w:val="24"/>
          <w:szCs w:val="24"/>
          <w:lang w:val="en-GB" w:eastAsia="zh-CN"/>
        </w:rPr>
        <w:t>j</w:t>
      </w:r>
      <w:r w:rsidRPr="00A62DE7">
        <w:rPr>
          <w:sz w:val="24"/>
          <w:szCs w:val="24"/>
          <w:lang w:val="en-GB" w:eastAsia="zh-CN"/>
        </w:rPr>
        <w:t>）条和其他条款附属机构第二次会议（</w:t>
      </w:r>
      <w:r w:rsidRPr="00A62DE7">
        <w:rPr>
          <w:sz w:val="24"/>
          <w:szCs w:val="24"/>
          <w:lang w:val="en-GB" w:eastAsia="zh-CN"/>
        </w:rPr>
        <w:t>5</w:t>
      </w:r>
      <w:r w:rsidRPr="00A62DE7">
        <w:rPr>
          <w:sz w:val="24"/>
          <w:szCs w:val="24"/>
          <w:lang w:val="en-GB" w:eastAsia="zh-CN"/>
        </w:rPr>
        <w:t>天）；</w:t>
      </w:r>
    </w:p>
    <w:p w14:paraId="24173806" w14:textId="77777777" w:rsidR="00A62DE7" w:rsidRPr="00A62DE7" w:rsidRDefault="00A62DE7" w:rsidP="00A62DE7">
      <w:pPr>
        <w:numPr>
          <w:ilvl w:val="0"/>
          <w:numId w:val="137"/>
        </w:numPr>
        <w:tabs>
          <w:tab w:val="clear" w:pos="567"/>
          <w:tab w:val="clear" w:pos="1134"/>
          <w:tab w:val="clear" w:pos="1701"/>
          <w:tab w:val="clear" w:pos="2268"/>
        </w:tabs>
        <w:spacing w:before="120" w:after="120"/>
        <w:ind w:left="490" w:firstLine="490"/>
        <w:rPr>
          <w:sz w:val="24"/>
          <w:szCs w:val="24"/>
          <w:lang w:val="en-GB" w:eastAsia="zh-CN"/>
        </w:rPr>
      </w:pPr>
      <w:r w:rsidRPr="00A62DE7">
        <w:rPr>
          <w:sz w:val="24"/>
          <w:szCs w:val="24"/>
          <w:lang w:val="en-GB" w:eastAsia="zh-CN"/>
        </w:rPr>
        <w:t>2028</w:t>
      </w:r>
      <w:r w:rsidRPr="00A62DE7">
        <w:rPr>
          <w:sz w:val="24"/>
          <w:szCs w:val="24"/>
          <w:lang w:val="en-GB" w:eastAsia="zh-CN"/>
        </w:rPr>
        <w:t>年在内罗毕举行科学、技术和工艺咨询附属机构第二十九次会议（</w:t>
      </w:r>
      <w:r w:rsidRPr="00A62DE7">
        <w:rPr>
          <w:sz w:val="24"/>
          <w:szCs w:val="24"/>
          <w:lang w:val="en-GB" w:eastAsia="zh-CN"/>
        </w:rPr>
        <w:t>12</w:t>
      </w:r>
      <w:r w:rsidRPr="00A62DE7">
        <w:rPr>
          <w:sz w:val="24"/>
          <w:szCs w:val="24"/>
          <w:lang w:val="en-GB" w:eastAsia="zh-CN"/>
        </w:rPr>
        <w:t>天）；</w:t>
      </w:r>
    </w:p>
    <w:p w14:paraId="29CCF3D4" w14:textId="77777777" w:rsidR="00A62DE7" w:rsidRPr="00A62DE7" w:rsidRDefault="00A62DE7" w:rsidP="00A62DE7">
      <w:pPr>
        <w:numPr>
          <w:ilvl w:val="0"/>
          <w:numId w:val="137"/>
        </w:numPr>
        <w:tabs>
          <w:tab w:val="clear" w:pos="567"/>
          <w:tab w:val="clear" w:pos="1134"/>
          <w:tab w:val="clear" w:pos="1701"/>
          <w:tab w:val="clear" w:pos="2268"/>
        </w:tabs>
        <w:spacing w:before="120" w:after="120"/>
        <w:ind w:left="490" w:firstLine="490"/>
        <w:rPr>
          <w:lang w:val="en-GB" w:eastAsia="zh-CN"/>
        </w:rPr>
      </w:pPr>
      <w:r w:rsidRPr="00A62DE7">
        <w:rPr>
          <w:sz w:val="24"/>
          <w:szCs w:val="24"/>
          <w:lang w:val="en-GB" w:eastAsia="zh-CN"/>
        </w:rPr>
        <w:t>2028</w:t>
      </w:r>
      <w:r w:rsidRPr="00A62DE7">
        <w:rPr>
          <w:sz w:val="24"/>
          <w:szCs w:val="24"/>
          <w:lang w:val="en-GB" w:eastAsia="zh-CN"/>
        </w:rPr>
        <w:t>年在曼谷举行执行问题附属机构第八次会议（</w:t>
      </w:r>
      <w:r w:rsidRPr="00A62DE7">
        <w:rPr>
          <w:sz w:val="24"/>
          <w:szCs w:val="24"/>
          <w:lang w:val="en-GB" w:eastAsia="zh-CN"/>
        </w:rPr>
        <w:t>12</w:t>
      </w:r>
      <w:r w:rsidRPr="00A62DE7">
        <w:rPr>
          <w:sz w:val="24"/>
          <w:szCs w:val="24"/>
          <w:lang w:val="en-GB" w:eastAsia="zh-CN"/>
        </w:rPr>
        <w:t>天）。</w:t>
      </w:r>
    </w:p>
    <w:p w14:paraId="36B2E7F4" w14:textId="77777777" w:rsidR="00A62DE7" w:rsidRPr="00495A49" w:rsidRDefault="00A62DE7" w:rsidP="00495A49">
      <w:pPr>
        <w:numPr>
          <w:ilvl w:val="0"/>
          <w:numId w:val="105"/>
        </w:numPr>
        <w:tabs>
          <w:tab w:val="clear" w:pos="567"/>
          <w:tab w:val="clear" w:pos="1134"/>
          <w:tab w:val="clear" w:pos="1701"/>
          <w:tab w:val="clear" w:pos="2268"/>
        </w:tabs>
        <w:spacing w:before="120" w:after="120"/>
        <w:rPr>
          <w:sz w:val="24"/>
          <w:szCs w:val="24"/>
          <w:lang w:val="en-GB" w:eastAsia="zh-CN"/>
        </w:rPr>
      </w:pPr>
      <w:r w:rsidRPr="00A62DE7">
        <w:rPr>
          <w:bCs/>
          <w:sz w:val="24"/>
          <w:szCs w:val="24"/>
          <w:lang w:val="en-GB" w:eastAsia="zh-CN"/>
        </w:rPr>
        <w:t>这些费用估计数包括同传、笔译、撰写报告、场地和工作人员差旅（</w:t>
      </w:r>
      <w:r w:rsidRPr="00A62DE7">
        <w:rPr>
          <w:sz w:val="24"/>
          <w:szCs w:val="24"/>
          <w:lang w:val="en-GB" w:eastAsia="zh-CN"/>
        </w:rPr>
        <w:t>在蒙特利尔举行的会议除外</w:t>
      </w:r>
      <w:r w:rsidRPr="00495A49">
        <w:rPr>
          <w:sz w:val="24"/>
          <w:szCs w:val="24"/>
          <w:lang w:val="en-GB" w:eastAsia="zh-CN"/>
        </w:rPr>
        <w:t>）。考虑到会议规模扩大，时间延长，临时支助人员（登记、笔译、编辑事务）的拨款列在理事机构和附属机构上述会议的预算拨款中。</w:t>
      </w:r>
    </w:p>
    <w:p w14:paraId="0879509D" w14:textId="77777777" w:rsidR="00A62DE7" w:rsidRPr="00495A49" w:rsidRDefault="00A62DE7" w:rsidP="00495A49">
      <w:pPr>
        <w:numPr>
          <w:ilvl w:val="0"/>
          <w:numId w:val="105"/>
        </w:numPr>
        <w:tabs>
          <w:tab w:val="clear" w:pos="567"/>
          <w:tab w:val="clear" w:pos="1134"/>
          <w:tab w:val="clear" w:pos="1701"/>
          <w:tab w:val="clear" w:pos="2268"/>
        </w:tabs>
        <w:spacing w:before="120" w:after="120"/>
        <w:rPr>
          <w:sz w:val="24"/>
          <w:szCs w:val="24"/>
          <w:lang w:val="en-GB" w:eastAsia="zh-CN"/>
        </w:rPr>
      </w:pPr>
      <w:r w:rsidRPr="00495A49">
        <w:rPr>
          <w:sz w:val="24"/>
          <w:szCs w:val="24"/>
          <w:lang w:val="en-GB" w:eastAsia="zh-CN"/>
        </w:rPr>
        <w:t>秘书处已初步落实曼谷和内罗毕的场地，分别用于举办科学、技术和工艺咨询附属机构第二十九次会议和执行问题附属机构第八次会议。</w:t>
      </w:r>
    </w:p>
    <w:p w14:paraId="311649C3" w14:textId="77777777" w:rsidR="00A62DE7" w:rsidRPr="00A62DE7" w:rsidRDefault="00A62DE7" w:rsidP="00A62DE7">
      <w:pPr>
        <w:keepNext/>
        <w:tabs>
          <w:tab w:val="clear" w:pos="567"/>
          <w:tab w:val="clear" w:pos="1134"/>
          <w:tab w:val="clear" w:pos="1701"/>
          <w:tab w:val="clear" w:pos="2268"/>
        </w:tabs>
        <w:spacing w:before="120" w:after="120"/>
        <w:ind w:left="490"/>
        <w:jc w:val="left"/>
        <w:rPr>
          <w:rFonts w:eastAsia="KaiTi"/>
          <w:sz w:val="24"/>
          <w:szCs w:val="24"/>
          <w:lang w:val="en-GB" w:eastAsia="zh-CN"/>
        </w:rPr>
      </w:pPr>
      <w:r w:rsidRPr="00A62DE7">
        <w:rPr>
          <w:rFonts w:eastAsia="KaiTi"/>
          <w:sz w:val="24"/>
          <w:szCs w:val="24"/>
          <w:lang w:val="en-GB" w:eastAsia="zh-CN"/>
        </w:rPr>
        <w:t>主席团会议</w:t>
      </w:r>
    </w:p>
    <w:p w14:paraId="3F18968E" w14:textId="77777777" w:rsidR="00A62DE7" w:rsidRPr="00A62DE7" w:rsidRDefault="00A62DE7" w:rsidP="00C95BB1">
      <w:pPr>
        <w:numPr>
          <w:ilvl w:val="0"/>
          <w:numId w:val="105"/>
        </w:numPr>
        <w:tabs>
          <w:tab w:val="clear" w:pos="567"/>
          <w:tab w:val="clear" w:pos="1134"/>
          <w:tab w:val="clear" w:pos="1701"/>
          <w:tab w:val="clear" w:pos="2268"/>
        </w:tabs>
        <w:spacing w:before="120" w:after="120"/>
        <w:rPr>
          <w:sz w:val="24"/>
          <w:szCs w:val="24"/>
          <w:lang w:val="en-GB" w:eastAsia="zh-CN"/>
        </w:rPr>
      </w:pPr>
      <w:r w:rsidRPr="00A62DE7">
        <w:rPr>
          <w:bCs/>
          <w:sz w:val="24"/>
          <w:szCs w:val="24"/>
          <w:lang w:val="en-GB" w:eastAsia="zh-CN"/>
        </w:rPr>
        <w:t>为管理上述会议拨款</w:t>
      </w:r>
      <w:r w:rsidRPr="00A62DE7">
        <w:rPr>
          <w:bCs/>
          <w:sz w:val="24"/>
          <w:szCs w:val="24"/>
          <w:lang w:val="en-GB" w:eastAsia="zh-CN"/>
        </w:rPr>
        <w:t>280,000</w:t>
      </w:r>
      <w:r w:rsidRPr="00A62DE7">
        <w:rPr>
          <w:bCs/>
          <w:sz w:val="24"/>
          <w:szCs w:val="24"/>
          <w:lang w:val="en-GB" w:eastAsia="zh-CN"/>
        </w:rPr>
        <w:t>美元，用于支付</w:t>
      </w:r>
      <w:r w:rsidRPr="00A62DE7">
        <w:rPr>
          <w:sz w:val="24"/>
          <w:szCs w:val="24"/>
          <w:lang w:val="en-GB" w:eastAsia="zh-CN"/>
        </w:rPr>
        <w:t>2027</w:t>
      </w:r>
      <w:r w:rsidRPr="00A62DE7">
        <w:rPr>
          <w:bCs/>
          <w:sz w:val="24"/>
          <w:szCs w:val="24"/>
          <w:lang w:val="en-GB" w:eastAsia="zh-CN"/>
        </w:rPr>
        <w:t>年和</w:t>
      </w:r>
      <w:r w:rsidRPr="00A62DE7">
        <w:rPr>
          <w:sz w:val="24"/>
          <w:szCs w:val="24"/>
          <w:lang w:val="en-GB" w:eastAsia="zh-CN"/>
        </w:rPr>
        <w:t>2028</w:t>
      </w:r>
      <w:r w:rsidRPr="00A62DE7">
        <w:rPr>
          <w:sz w:val="24"/>
          <w:szCs w:val="24"/>
          <w:lang w:val="en-GB" w:eastAsia="zh-CN"/>
        </w:rPr>
        <w:t>年</w:t>
      </w:r>
      <w:r w:rsidRPr="00A62DE7">
        <w:rPr>
          <w:bCs/>
          <w:sz w:val="24"/>
          <w:szCs w:val="24"/>
          <w:lang w:val="en-GB" w:eastAsia="zh-CN"/>
        </w:rPr>
        <w:t>缔约方大会主席团和科学、</w:t>
      </w:r>
      <w:r w:rsidRPr="00C95BB1">
        <w:rPr>
          <w:sz w:val="24"/>
          <w:szCs w:val="24"/>
          <w:lang w:val="en-GB" w:eastAsia="zh-CN"/>
        </w:rPr>
        <w:t>技术和工艺咨询附属机构主席团</w:t>
      </w:r>
      <w:r w:rsidRPr="00A62DE7">
        <w:rPr>
          <w:sz w:val="24"/>
          <w:szCs w:val="24"/>
          <w:lang w:val="en-GB" w:eastAsia="zh-CN"/>
        </w:rPr>
        <w:t>6</w:t>
      </w:r>
      <w:r w:rsidRPr="00A62DE7">
        <w:rPr>
          <w:sz w:val="24"/>
          <w:szCs w:val="24"/>
          <w:lang w:val="en-GB" w:eastAsia="zh-CN"/>
        </w:rPr>
        <w:t>次会议的费用。预计缔约方大会主席团将举行</w:t>
      </w:r>
      <w:r w:rsidRPr="00A62DE7">
        <w:rPr>
          <w:sz w:val="24"/>
          <w:szCs w:val="24"/>
          <w:lang w:val="en-GB" w:eastAsia="zh-CN"/>
        </w:rPr>
        <w:t>4</w:t>
      </w:r>
      <w:r w:rsidRPr="00A62DE7">
        <w:rPr>
          <w:sz w:val="24"/>
          <w:szCs w:val="24"/>
          <w:lang w:val="en-GB" w:eastAsia="zh-CN"/>
        </w:rPr>
        <w:t>次会议，科学、技术和工艺咨询附属机构主席团将举行</w:t>
      </w:r>
      <w:r w:rsidRPr="00A62DE7">
        <w:rPr>
          <w:sz w:val="24"/>
          <w:szCs w:val="24"/>
          <w:lang w:val="en-GB" w:eastAsia="zh-CN"/>
        </w:rPr>
        <w:t>2</w:t>
      </w:r>
      <w:r w:rsidRPr="00A62DE7">
        <w:rPr>
          <w:sz w:val="24"/>
          <w:szCs w:val="24"/>
          <w:lang w:val="en-GB" w:eastAsia="zh-CN"/>
        </w:rPr>
        <w:t>次会议。</w:t>
      </w:r>
    </w:p>
    <w:p w14:paraId="2D54A1D3" w14:textId="77777777" w:rsidR="00A62DE7" w:rsidRPr="00A62DE7" w:rsidRDefault="00A62DE7" w:rsidP="00A62DE7">
      <w:pPr>
        <w:tabs>
          <w:tab w:val="clear" w:pos="567"/>
          <w:tab w:val="clear" w:pos="1134"/>
          <w:tab w:val="clear" w:pos="1701"/>
          <w:tab w:val="clear" w:pos="2268"/>
        </w:tabs>
        <w:spacing w:before="120" w:after="120"/>
        <w:ind w:left="490"/>
        <w:rPr>
          <w:rFonts w:eastAsia="KaiTi"/>
          <w:sz w:val="24"/>
          <w:szCs w:val="24"/>
          <w:lang w:val="en-GB" w:eastAsia="zh-CN"/>
        </w:rPr>
      </w:pPr>
      <w:r w:rsidRPr="00A62DE7">
        <w:rPr>
          <w:rFonts w:eastAsia="KaiTi"/>
          <w:sz w:val="24"/>
          <w:szCs w:val="24"/>
          <w:lang w:val="en-GB" w:eastAsia="zh-CN"/>
        </w:rPr>
        <w:t>专家和非正式咨询会议</w:t>
      </w:r>
      <w:r w:rsidRPr="00A62DE7">
        <w:rPr>
          <w:rFonts w:eastAsia="KaiTi"/>
          <w:sz w:val="24"/>
          <w:szCs w:val="24"/>
          <w:lang w:val="en-GB" w:eastAsia="zh-CN"/>
        </w:rPr>
        <w:t xml:space="preserve"> </w:t>
      </w:r>
    </w:p>
    <w:p w14:paraId="22D0E622" w14:textId="77777777" w:rsidR="00A62DE7" w:rsidRPr="00A62DE7" w:rsidRDefault="00A62DE7" w:rsidP="00C95BB1">
      <w:pPr>
        <w:numPr>
          <w:ilvl w:val="0"/>
          <w:numId w:val="105"/>
        </w:numPr>
        <w:tabs>
          <w:tab w:val="clear" w:pos="567"/>
          <w:tab w:val="clear" w:pos="1134"/>
          <w:tab w:val="clear" w:pos="1701"/>
          <w:tab w:val="clear" w:pos="2268"/>
        </w:tabs>
        <w:spacing w:before="120" w:after="120"/>
        <w:rPr>
          <w:sz w:val="24"/>
          <w:szCs w:val="24"/>
          <w:lang w:val="en-GB" w:eastAsia="zh-CN"/>
        </w:rPr>
      </w:pPr>
      <w:r w:rsidRPr="00A62DE7">
        <w:rPr>
          <w:sz w:val="24"/>
          <w:szCs w:val="24"/>
          <w:lang w:val="en-GB" w:eastAsia="zh-CN"/>
        </w:rPr>
        <w:t>按照惯例并根据以往两年期的支出情况，估计需要</w:t>
      </w:r>
      <w:r w:rsidRPr="00A62DE7">
        <w:rPr>
          <w:sz w:val="24"/>
          <w:szCs w:val="24"/>
          <w:lang w:val="en-GB" w:eastAsia="zh-CN"/>
        </w:rPr>
        <w:t>320,000</w:t>
      </w:r>
      <w:r w:rsidRPr="00A62DE7">
        <w:rPr>
          <w:sz w:val="24"/>
          <w:szCs w:val="24"/>
          <w:lang w:val="en-GB" w:eastAsia="zh-CN"/>
        </w:rPr>
        <w:t>美元来支付定于</w:t>
      </w:r>
      <w:r w:rsidRPr="00A62DE7">
        <w:rPr>
          <w:sz w:val="24"/>
          <w:szCs w:val="24"/>
          <w:lang w:val="en-GB" w:eastAsia="zh-CN"/>
        </w:rPr>
        <w:t>2027</w:t>
      </w:r>
      <w:r w:rsidRPr="00A62DE7">
        <w:rPr>
          <w:sz w:val="24"/>
          <w:szCs w:val="24"/>
          <w:lang w:val="en-GB" w:eastAsia="zh-CN"/>
        </w:rPr>
        <w:t>年和</w:t>
      </w:r>
      <w:r w:rsidRPr="00A62DE7">
        <w:rPr>
          <w:sz w:val="24"/>
          <w:szCs w:val="24"/>
          <w:lang w:val="en-GB" w:eastAsia="zh-CN"/>
        </w:rPr>
        <w:t>2028</w:t>
      </w:r>
      <w:r w:rsidRPr="00A62DE7">
        <w:rPr>
          <w:sz w:val="24"/>
          <w:szCs w:val="24"/>
          <w:lang w:val="en-GB" w:eastAsia="zh-CN"/>
        </w:rPr>
        <w:t>年在蒙特利尔举行的下列</w:t>
      </w:r>
      <w:r w:rsidRPr="00A62DE7">
        <w:rPr>
          <w:sz w:val="24"/>
          <w:szCs w:val="24"/>
          <w:lang w:val="en-GB" w:eastAsia="zh-CN"/>
        </w:rPr>
        <w:t>8</w:t>
      </w:r>
      <w:r w:rsidRPr="00A62DE7">
        <w:rPr>
          <w:sz w:val="24"/>
          <w:szCs w:val="24"/>
          <w:lang w:val="en-GB" w:eastAsia="zh-CN"/>
        </w:rPr>
        <w:t>次专家会议的费用：</w:t>
      </w:r>
    </w:p>
    <w:p w14:paraId="43196EF5" w14:textId="77777777" w:rsidR="00A62DE7" w:rsidRPr="00A62DE7" w:rsidRDefault="00A62DE7" w:rsidP="00A62DE7">
      <w:pPr>
        <w:keepNext/>
        <w:keepLines/>
        <w:numPr>
          <w:ilvl w:val="0"/>
          <w:numId w:val="138"/>
        </w:numPr>
        <w:tabs>
          <w:tab w:val="clear" w:pos="567"/>
          <w:tab w:val="clear" w:pos="1134"/>
          <w:tab w:val="clear" w:pos="1701"/>
          <w:tab w:val="clear" w:pos="2268"/>
        </w:tabs>
        <w:spacing w:before="120" w:after="120"/>
        <w:ind w:left="490" w:firstLine="490"/>
        <w:outlineLvl w:val="1"/>
        <w:rPr>
          <w:sz w:val="24"/>
          <w:szCs w:val="24"/>
          <w:lang w:val="en-GB" w:eastAsia="zh-CN"/>
        </w:rPr>
      </w:pPr>
      <w:r w:rsidRPr="00A62DE7">
        <w:rPr>
          <w:sz w:val="24"/>
          <w:szCs w:val="24"/>
          <w:lang w:val="en-GB" w:eastAsia="zh-CN"/>
        </w:rPr>
        <w:t>2027</w:t>
      </w:r>
      <w:r w:rsidRPr="00A62DE7">
        <w:rPr>
          <w:sz w:val="24"/>
          <w:szCs w:val="24"/>
          <w:lang w:val="en-GB" w:eastAsia="zh-CN"/>
        </w:rPr>
        <w:t>年科技合作问题非正式咨询小组会议；</w:t>
      </w:r>
    </w:p>
    <w:p w14:paraId="41C28738" w14:textId="77777777" w:rsidR="00A62DE7" w:rsidRPr="00A62DE7" w:rsidRDefault="00A62DE7" w:rsidP="00A62DE7">
      <w:pPr>
        <w:keepNext/>
        <w:keepLines/>
        <w:numPr>
          <w:ilvl w:val="0"/>
          <w:numId w:val="138"/>
        </w:numPr>
        <w:tabs>
          <w:tab w:val="clear" w:pos="567"/>
          <w:tab w:val="clear" w:pos="1134"/>
          <w:tab w:val="clear" w:pos="1701"/>
          <w:tab w:val="clear" w:pos="2268"/>
        </w:tabs>
        <w:spacing w:before="120" w:after="120"/>
        <w:ind w:left="490" w:firstLine="490"/>
        <w:outlineLvl w:val="1"/>
        <w:rPr>
          <w:sz w:val="24"/>
          <w:szCs w:val="24"/>
          <w:lang w:val="en-GB" w:eastAsia="zh-CN"/>
        </w:rPr>
      </w:pPr>
      <w:r w:rsidRPr="00A62DE7">
        <w:rPr>
          <w:sz w:val="24"/>
          <w:szCs w:val="24"/>
          <w:lang w:val="en-GB" w:eastAsia="zh-CN"/>
        </w:rPr>
        <w:t>2027</w:t>
      </w:r>
      <w:r w:rsidRPr="00A62DE7">
        <w:rPr>
          <w:sz w:val="24"/>
          <w:szCs w:val="24"/>
          <w:lang w:val="en-GB" w:eastAsia="zh-CN"/>
        </w:rPr>
        <w:t>年生物安全信息交换所非正式咨询委员会会议；</w:t>
      </w:r>
    </w:p>
    <w:p w14:paraId="5ECA3D7E" w14:textId="77777777" w:rsidR="00A62DE7" w:rsidRPr="00A62DE7" w:rsidRDefault="00A62DE7" w:rsidP="00A62DE7">
      <w:pPr>
        <w:keepNext/>
        <w:keepLines/>
        <w:numPr>
          <w:ilvl w:val="0"/>
          <w:numId w:val="138"/>
        </w:numPr>
        <w:tabs>
          <w:tab w:val="clear" w:pos="567"/>
          <w:tab w:val="clear" w:pos="1134"/>
          <w:tab w:val="clear" w:pos="1701"/>
          <w:tab w:val="clear" w:pos="2268"/>
        </w:tabs>
        <w:spacing w:before="120" w:after="120"/>
        <w:ind w:left="490" w:firstLine="490"/>
        <w:outlineLvl w:val="1"/>
        <w:rPr>
          <w:sz w:val="24"/>
          <w:szCs w:val="24"/>
          <w:lang w:val="en-GB" w:eastAsia="zh-CN"/>
        </w:rPr>
      </w:pPr>
      <w:r w:rsidRPr="00A62DE7">
        <w:rPr>
          <w:sz w:val="24"/>
          <w:szCs w:val="24"/>
          <w:lang w:val="en-GB" w:eastAsia="zh-CN"/>
        </w:rPr>
        <w:t>2027</w:t>
      </w:r>
      <w:r w:rsidRPr="00A62DE7">
        <w:rPr>
          <w:sz w:val="24"/>
          <w:szCs w:val="24"/>
          <w:lang w:val="en-GB" w:eastAsia="zh-CN"/>
        </w:rPr>
        <w:t>年和</w:t>
      </w:r>
      <w:r w:rsidRPr="00A62DE7">
        <w:rPr>
          <w:sz w:val="24"/>
          <w:szCs w:val="24"/>
          <w:lang w:val="en-GB" w:eastAsia="zh-CN"/>
        </w:rPr>
        <w:t>2028</w:t>
      </w:r>
      <w:r w:rsidRPr="00A62DE7">
        <w:rPr>
          <w:sz w:val="24"/>
          <w:szCs w:val="24"/>
          <w:lang w:val="en-GB" w:eastAsia="zh-CN"/>
        </w:rPr>
        <w:t>年卡塔赫纳议定书遵约委员会两次会议；</w:t>
      </w:r>
    </w:p>
    <w:p w14:paraId="0FA5F5ED" w14:textId="77777777" w:rsidR="00A62DE7" w:rsidRPr="00A62DE7" w:rsidRDefault="00A62DE7" w:rsidP="00A62DE7">
      <w:pPr>
        <w:keepNext/>
        <w:keepLines/>
        <w:numPr>
          <w:ilvl w:val="0"/>
          <w:numId w:val="138"/>
        </w:numPr>
        <w:tabs>
          <w:tab w:val="clear" w:pos="567"/>
          <w:tab w:val="clear" w:pos="1134"/>
          <w:tab w:val="clear" w:pos="1701"/>
          <w:tab w:val="clear" w:pos="2268"/>
        </w:tabs>
        <w:spacing w:before="120" w:after="120"/>
        <w:ind w:left="490" w:firstLine="490"/>
        <w:outlineLvl w:val="1"/>
        <w:rPr>
          <w:sz w:val="24"/>
          <w:szCs w:val="24"/>
          <w:lang w:val="en-GB" w:eastAsia="zh-CN"/>
        </w:rPr>
      </w:pPr>
      <w:r w:rsidRPr="00A62DE7">
        <w:rPr>
          <w:sz w:val="24"/>
          <w:szCs w:val="24"/>
          <w:lang w:val="en-GB" w:eastAsia="zh-CN"/>
        </w:rPr>
        <w:t>2028</w:t>
      </w:r>
      <w:r w:rsidRPr="00A62DE7">
        <w:rPr>
          <w:sz w:val="24"/>
          <w:szCs w:val="24"/>
          <w:lang w:val="en-GB" w:eastAsia="zh-CN"/>
        </w:rPr>
        <w:t>年卡塔赫纳议定书联络小组会议。</w:t>
      </w:r>
    </w:p>
    <w:p w14:paraId="6CD82ED5" w14:textId="77777777" w:rsidR="00A62DE7" w:rsidRPr="00A62DE7" w:rsidRDefault="00A62DE7" w:rsidP="00A62DE7">
      <w:pPr>
        <w:keepNext/>
        <w:keepLines/>
        <w:numPr>
          <w:ilvl w:val="0"/>
          <w:numId w:val="138"/>
        </w:numPr>
        <w:tabs>
          <w:tab w:val="clear" w:pos="567"/>
          <w:tab w:val="clear" w:pos="1134"/>
          <w:tab w:val="clear" w:pos="1701"/>
          <w:tab w:val="clear" w:pos="2268"/>
        </w:tabs>
        <w:spacing w:before="120" w:after="120"/>
        <w:ind w:left="490" w:firstLine="490"/>
        <w:outlineLvl w:val="1"/>
        <w:rPr>
          <w:sz w:val="24"/>
          <w:szCs w:val="24"/>
          <w:lang w:val="en-GB" w:eastAsia="zh-CN"/>
        </w:rPr>
      </w:pPr>
      <w:r w:rsidRPr="00A62DE7">
        <w:rPr>
          <w:sz w:val="24"/>
          <w:szCs w:val="24"/>
          <w:lang w:val="en-GB" w:eastAsia="zh-CN"/>
        </w:rPr>
        <w:t>2027</w:t>
      </w:r>
      <w:r w:rsidRPr="00A62DE7">
        <w:rPr>
          <w:sz w:val="24"/>
          <w:szCs w:val="24"/>
          <w:lang w:val="en-GB" w:eastAsia="zh-CN"/>
        </w:rPr>
        <w:t>年名古屋议定书遵约委员会会议；</w:t>
      </w:r>
    </w:p>
    <w:p w14:paraId="3C8981E3" w14:textId="77777777" w:rsidR="00A62DE7" w:rsidRPr="00A62DE7" w:rsidRDefault="00A62DE7" w:rsidP="00A62DE7">
      <w:pPr>
        <w:keepNext/>
        <w:keepLines/>
        <w:numPr>
          <w:ilvl w:val="0"/>
          <w:numId w:val="138"/>
        </w:numPr>
        <w:tabs>
          <w:tab w:val="clear" w:pos="567"/>
          <w:tab w:val="clear" w:pos="1134"/>
          <w:tab w:val="clear" w:pos="1701"/>
          <w:tab w:val="clear" w:pos="2268"/>
        </w:tabs>
        <w:spacing w:before="120" w:after="120"/>
        <w:ind w:left="490" w:firstLine="490"/>
        <w:outlineLvl w:val="1"/>
        <w:rPr>
          <w:sz w:val="24"/>
          <w:szCs w:val="24"/>
          <w:lang w:val="en-GB" w:eastAsia="zh-CN"/>
        </w:rPr>
      </w:pPr>
      <w:r w:rsidRPr="00A62DE7">
        <w:rPr>
          <w:sz w:val="24"/>
          <w:szCs w:val="24"/>
          <w:lang w:val="en-GB" w:eastAsia="zh-CN"/>
        </w:rPr>
        <w:t>2028</w:t>
      </w:r>
      <w:r w:rsidRPr="00A62DE7">
        <w:rPr>
          <w:sz w:val="24"/>
          <w:szCs w:val="24"/>
          <w:lang w:val="en-GB" w:eastAsia="zh-CN"/>
        </w:rPr>
        <w:t>年执行名古屋议定书能力建设非正式咨询委员会会议；</w:t>
      </w:r>
    </w:p>
    <w:p w14:paraId="0248B982" w14:textId="77777777" w:rsidR="00A62DE7" w:rsidRPr="00A62DE7" w:rsidRDefault="00A62DE7" w:rsidP="00A62DE7">
      <w:pPr>
        <w:keepNext/>
        <w:keepLines/>
        <w:numPr>
          <w:ilvl w:val="0"/>
          <w:numId w:val="138"/>
        </w:numPr>
        <w:tabs>
          <w:tab w:val="clear" w:pos="567"/>
          <w:tab w:val="clear" w:pos="1134"/>
          <w:tab w:val="clear" w:pos="1701"/>
          <w:tab w:val="clear" w:pos="2268"/>
        </w:tabs>
        <w:spacing w:before="120" w:after="120"/>
        <w:ind w:left="490" w:firstLine="490"/>
        <w:outlineLvl w:val="1"/>
        <w:rPr>
          <w:sz w:val="24"/>
          <w:szCs w:val="24"/>
          <w:lang w:val="en-GB" w:eastAsia="zh-CN"/>
        </w:rPr>
      </w:pPr>
      <w:r w:rsidRPr="00A62DE7">
        <w:rPr>
          <w:sz w:val="24"/>
          <w:szCs w:val="24"/>
          <w:lang w:val="en-GB" w:eastAsia="zh-CN"/>
        </w:rPr>
        <w:t>2028</w:t>
      </w:r>
      <w:r w:rsidRPr="00A62DE7">
        <w:rPr>
          <w:sz w:val="24"/>
          <w:szCs w:val="24"/>
          <w:lang w:val="en-GB" w:eastAsia="zh-CN"/>
        </w:rPr>
        <w:t>年获取和惠益分享信息交换所非正式咨询委员会会议。</w:t>
      </w:r>
    </w:p>
    <w:p w14:paraId="3B01741D" w14:textId="77777777" w:rsidR="00A62DE7" w:rsidRPr="00A62DE7" w:rsidRDefault="00A62DE7" w:rsidP="00C95BB1">
      <w:pPr>
        <w:numPr>
          <w:ilvl w:val="0"/>
          <w:numId w:val="105"/>
        </w:numPr>
        <w:tabs>
          <w:tab w:val="clear" w:pos="567"/>
          <w:tab w:val="clear" w:pos="1134"/>
          <w:tab w:val="clear" w:pos="1701"/>
          <w:tab w:val="clear" w:pos="2268"/>
        </w:tabs>
        <w:spacing w:before="120" w:after="120"/>
        <w:rPr>
          <w:sz w:val="24"/>
          <w:szCs w:val="24"/>
          <w:lang w:val="en-GB" w:eastAsia="zh-CN"/>
        </w:rPr>
      </w:pPr>
      <w:r w:rsidRPr="00A62DE7">
        <w:rPr>
          <w:sz w:val="24"/>
          <w:szCs w:val="24"/>
          <w:lang w:val="en-GB" w:eastAsia="zh-CN"/>
        </w:rPr>
        <w:t>这些拨款将视公约缔约方大会和作为各议定书缔约方会议的缔约方大会商定的工作方案而进行调整。</w:t>
      </w:r>
    </w:p>
    <w:p w14:paraId="41D045BE" w14:textId="77777777" w:rsidR="00A62DE7" w:rsidRPr="00A62DE7" w:rsidRDefault="00A62DE7" w:rsidP="00C95BB1">
      <w:pPr>
        <w:numPr>
          <w:ilvl w:val="0"/>
          <w:numId w:val="105"/>
        </w:numPr>
        <w:tabs>
          <w:tab w:val="clear" w:pos="567"/>
          <w:tab w:val="clear" w:pos="1134"/>
          <w:tab w:val="clear" w:pos="1701"/>
          <w:tab w:val="clear" w:pos="2268"/>
        </w:tabs>
        <w:spacing w:before="120" w:after="120"/>
        <w:rPr>
          <w:sz w:val="24"/>
          <w:szCs w:val="24"/>
          <w:lang w:val="en-GB" w:eastAsia="zh-CN"/>
        </w:rPr>
      </w:pPr>
      <w:r w:rsidRPr="00A62DE7">
        <w:rPr>
          <w:sz w:val="24"/>
          <w:szCs w:val="24"/>
          <w:lang w:val="en-GB" w:eastAsia="zh-CN"/>
        </w:rPr>
        <w:lastRenderedPageBreak/>
        <w:t>值得注意的是，这些面对面会议大都辅以虚拟讨论，例如通过电子邮件和在线论坛定期交流信息，以便利信息交换所非正式咨询委员会的工作。然而就议事规则而言，面对面会议，特别是遵约委员会的面对面会议，对于决策仍然是必要的。</w:t>
      </w:r>
    </w:p>
    <w:p w14:paraId="6E106642" w14:textId="77777777" w:rsidR="00A62DE7" w:rsidRPr="00A62DE7" w:rsidRDefault="00A62DE7" w:rsidP="00C95BB1">
      <w:pPr>
        <w:numPr>
          <w:ilvl w:val="0"/>
          <w:numId w:val="105"/>
        </w:numPr>
        <w:tabs>
          <w:tab w:val="clear" w:pos="567"/>
          <w:tab w:val="clear" w:pos="1134"/>
          <w:tab w:val="clear" w:pos="1701"/>
          <w:tab w:val="clear" w:pos="2268"/>
        </w:tabs>
        <w:spacing w:before="120" w:after="120"/>
        <w:rPr>
          <w:sz w:val="24"/>
          <w:szCs w:val="24"/>
          <w:lang w:val="en-GB" w:eastAsia="zh-CN"/>
        </w:rPr>
      </w:pPr>
      <w:r w:rsidRPr="00A62DE7">
        <w:rPr>
          <w:sz w:val="24"/>
          <w:szCs w:val="24"/>
          <w:lang w:val="en-GB" w:eastAsia="zh-CN"/>
        </w:rPr>
        <w:t>名义零增长和实际零增长情景设想不包括各附属机构闭会期间会议、缔约方大会会议和作为各议定书缔约方会议的缔约方大会会议的临时工作人员（登记、笔译、编辑事务）的拨款。</w:t>
      </w:r>
    </w:p>
    <w:p w14:paraId="062FE2D3" w14:textId="77777777" w:rsidR="00A62DE7" w:rsidRPr="00A62DE7" w:rsidRDefault="00A62DE7" w:rsidP="00C95BB1">
      <w:pPr>
        <w:numPr>
          <w:ilvl w:val="0"/>
          <w:numId w:val="105"/>
        </w:numPr>
        <w:tabs>
          <w:tab w:val="clear" w:pos="567"/>
          <w:tab w:val="clear" w:pos="1134"/>
          <w:tab w:val="clear" w:pos="1701"/>
          <w:tab w:val="clear" w:pos="2268"/>
        </w:tabs>
        <w:spacing w:before="120" w:after="120"/>
        <w:rPr>
          <w:b/>
          <w:sz w:val="24"/>
          <w:szCs w:val="24"/>
          <w:lang w:val="en-GB" w:eastAsia="zh-CN"/>
        </w:rPr>
      </w:pPr>
      <w:r w:rsidRPr="00A62DE7">
        <w:rPr>
          <w:sz w:val="24"/>
          <w:szCs w:val="24"/>
          <w:lang w:val="en-GB" w:eastAsia="zh-CN"/>
        </w:rPr>
        <w:t>应当指出，会议将由秘书处相关工作人员提供服务，因此与员额有关的费用编列在秘书处相关司、股项下。</w:t>
      </w:r>
    </w:p>
    <w:p w14:paraId="761D5B0B" w14:textId="77777777" w:rsidR="00A62DE7" w:rsidRPr="00A62DE7" w:rsidRDefault="00A62DE7" w:rsidP="00A62DE7">
      <w:pPr>
        <w:keepNext/>
        <w:keepLines/>
        <w:numPr>
          <w:ilvl w:val="0"/>
          <w:numId w:val="136"/>
        </w:numPr>
        <w:tabs>
          <w:tab w:val="clear" w:pos="567"/>
          <w:tab w:val="clear" w:pos="1134"/>
          <w:tab w:val="clear" w:pos="1701"/>
          <w:tab w:val="clear" w:pos="2268"/>
        </w:tabs>
        <w:spacing w:before="120" w:after="120"/>
        <w:ind w:left="0" w:firstLine="0"/>
        <w:jc w:val="left"/>
        <w:rPr>
          <w:b/>
          <w:sz w:val="24"/>
          <w:lang w:val="en-GB" w:eastAsia="zh-CN"/>
        </w:rPr>
      </w:pPr>
      <w:r w:rsidRPr="00A62DE7">
        <w:rPr>
          <w:b/>
          <w:sz w:val="24"/>
          <w:lang w:val="en-GB" w:eastAsia="zh-CN"/>
        </w:rPr>
        <w:t>行政领导和管理</w:t>
      </w:r>
    </w:p>
    <w:p w14:paraId="5F3A9D25" w14:textId="77777777" w:rsidR="00A62DE7" w:rsidRPr="00A62DE7" w:rsidRDefault="00A62DE7" w:rsidP="00A62DE7">
      <w:pPr>
        <w:keepNext/>
        <w:keepLines/>
        <w:tabs>
          <w:tab w:val="clear" w:pos="567"/>
          <w:tab w:val="clear" w:pos="1134"/>
          <w:tab w:val="clear" w:pos="1701"/>
          <w:tab w:val="clear" w:pos="2268"/>
        </w:tabs>
        <w:spacing w:before="120" w:after="120"/>
        <w:ind w:left="490"/>
        <w:jc w:val="left"/>
        <w:rPr>
          <w:b/>
          <w:sz w:val="24"/>
          <w:lang w:val="en-GB" w:eastAsia="zh-CN"/>
        </w:rPr>
      </w:pPr>
      <w:r w:rsidRPr="00A62DE7">
        <w:rPr>
          <w:b/>
          <w:sz w:val="24"/>
          <w:lang w:val="en-GB" w:eastAsia="zh-CN"/>
        </w:rPr>
        <w:t>执行秘书办公室</w:t>
      </w:r>
    </w:p>
    <w:p w14:paraId="66AB80DC" w14:textId="77777777" w:rsidR="00A62DE7" w:rsidRPr="00A62DE7" w:rsidRDefault="00A62DE7" w:rsidP="00A62DE7">
      <w:pPr>
        <w:keepNext/>
        <w:keepLines/>
        <w:tabs>
          <w:tab w:val="clear" w:pos="567"/>
          <w:tab w:val="clear" w:pos="1134"/>
          <w:tab w:val="clear" w:pos="1701"/>
          <w:tab w:val="clear" w:pos="2268"/>
        </w:tabs>
        <w:spacing w:before="120" w:after="120"/>
        <w:ind w:left="490"/>
        <w:jc w:val="left"/>
        <w:rPr>
          <w:rFonts w:eastAsia="KaiTi"/>
          <w:bCs/>
          <w:sz w:val="24"/>
          <w:szCs w:val="24"/>
          <w:lang w:val="en-GB" w:eastAsia="zh-CN"/>
        </w:rPr>
      </w:pPr>
      <w:r w:rsidRPr="00A62DE7">
        <w:rPr>
          <w:rFonts w:eastAsia="KaiTi"/>
          <w:bCs/>
          <w:sz w:val="24"/>
          <w:szCs w:val="24"/>
          <w:lang w:val="en-GB" w:eastAsia="zh-CN"/>
        </w:rPr>
        <w:t>拟议所需资源（核心预算）：</w:t>
      </w:r>
      <w:r w:rsidRPr="00A62DE7">
        <w:rPr>
          <w:rFonts w:eastAsia="KaiTi"/>
          <w:bCs/>
          <w:sz w:val="24"/>
          <w:szCs w:val="24"/>
          <w:lang w:val="en-GB" w:eastAsia="zh-CN"/>
        </w:rPr>
        <w:t>5,511,390</w:t>
      </w:r>
      <w:r w:rsidRPr="00A62DE7">
        <w:rPr>
          <w:rFonts w:eastAsia="KaiTi"/>
          <w:bCs/>
          <w:sz w:val="24"/>
          <w:szCs w:val="24"/>
          <w:lang w:val="en-GB" w:eastAsia="zh-CN"/>
        </w:rPr>
        <w:t>美元</w:t>
      </w:r>
    </w:p>
    <w:p w14:paraId="5C7B71C1" w14:textId="77777777" w:rsidR="00A62DE7" w:rsidRPr="00C95BB1" w:rsidRDefault="00A62DE7" w:rsidP="00C95BB1">
      <w:pPr>
        <w:numPr>
          <w:ilvl w:val="0"/>
          <w:numId w:val="105"/>
        </w:numPr>
        <w:tabs>
          <w:tab w:val="clear" w:pos="567"/>
          <w:tab w:val="clear" w:pos="1134"/>
          <w:tab w:val="clear" w:pos="1701"/>
          <w:tab w:val="clear" w:pos="2268"/>
        </w:tabs>
        <w:spacing w:before="120" w:after="120"/>
        <w:rPr>
          <w:sz w:val="24"/>
          <w:szCs w:val="24"/>
          <w:lang w:val="en-GB" w:eastAsia="zh-CN"/>
        </w:rPr>
      </w:pPr>
      <w:r w:rsidRPr="00C95BB1">
        <w:rPr>
          <w:sz w:val="24"/>
          <w:szCs w:val="24"/>
          <w:lang w:val="en-GB" w:eastAsia="zh-CN"/>
        </w:rPr>
        <w:t>执行秘书负责秘书处的全面行政领导和统筹管理。在执行秘书的管理指导下，执行秘书办公室确保有效协调秘书处的活动，审查秘书处综合工作方案的执行进度，以期促进秘书处工作的一致性和成本效益，回应缔约方的需求和要求。副执行秘书辅助执行秘书工作，担任缔约方大会的秘书，协调缔约方大会及其主席团工作的总体筹备和组织工作。</w:t>
      </w:r>
    </w:p>
    <w:p w14:paraId="06C7E04B" w14:textId="77777777" w:rsidR="00A62DE7" w:rsidRPr="00C95BB1" w:rsidRDefault="00A62DE7" w:rsidP="00C95BB1">
      <w:pPr>
        <w:numPr>
          <w:ilvl w:val="0"/>
          <w:numId w:val="105"/>
        </w:numPr>
        <w:tabs>
          <w:tab w:val="clear" w:pos="567"/>
          <w:tab w:val="clear" w:pos="1134"/>
          <w:tab w:val="clear" w:pos="1701"/>
          <w:tab w:val="clear" w:pos="2268"/>
        </w:tabs>
        <w:spacing w:before="120" w:after="120"/>
        <w:rPr>
          <w:sz w:val="24"/>
          <w:szCs w:val="24"/>
          <w:lang w:val="en-GB" w:eastAsia="zh-CN"/>
        </w:rPr>
      </w:pPr>
      <w:r w:rsidRPr="00C95BB1">
        <w:rPr>
          <w:sz w:val="24"/>
          <w:szCs w:val="24"/>
          <w:lang w:val="en-GB" w:eastAsia="zh-CN"/>
        </w:rPr>
        <w:t>执行秘书办公室根据《公约》及其两项议定书规定的核心任务以及缔约方大会指导的优先事项包括</w:t>
      </w:r>
      <w:r w:rsidRPr="00C95BB1">
        <w:rPr>
          <w:sz w:val="24"/>
          <w:szCs w:val="24"/>
          <w:lang w:val="en-GB" w:eastAsia="zh-CN"/>
        </w:rPr>
        <w:t>2030</w:t>
      </w:r>
      <w:r w:rsidRPr="00C95BB1">
        <w:rPr>
          <w:sz w:val="24"/>
          <w:szCs w:val="24"/>
          <w:lang w:val="en-GB" w:eastAsia="zh-CN"/>
        </w:rPr>
        <w:t>年战略计划即《昆蒙框架》领导和管理秘书处。以此职能，执行秘书办公室领导和促进相关公约和多边环境协定之间的协同增效；协调理事机构及其主席团的总体运作并提供战略指导和支持；领导、监督和协调《公约》及其议定书政府间会议的组织、筹备和服务；按照缔约方大会的要求进行全秘书处的战略规划、协调和监督，为秘书处活动的执行提供战略指导和优先排序；交付秘书处方案成果，跟踪方案绩效，培养成果导向文化；根据联合国和环境署的指导方针，主动和系统地管理秘书处的人力和财务资源；全面管理秘书处的业务，包括与东道国政府的互动。</w:t>
      </w:r>
    </w:p>
    <w:p w14:paraId="3CF4554B" w14:textId="77777777" w:rsidR="00A62DE7" w:rsidRPr="00C95BB1" w:rsidRDefault="00A62DE7" w:rsidP="00C95BB1">
      <w:pPr>
        <w:numPr>
          <w:ilvl w:val="0"/>
          <w:numId w:val="105"/>
        </w:numPr>
        <w:tabs>
          <w:tab w:val="clear" w:pos="567"/>
          <w:tab w:val="clear" w:pos="1134"/>
          <w:tab w:val="clear" w:pos="1701"/>
          <w:tab w:val="clear" w:pos="2268"/>
        </w:tabs>
        <w:spacing w:before="120" w:after="120"/>
        <w:rPr>
          <w:sz w:val="24"/>
          <w:szCs w:val="24"/>
          <w:lang w:val="en-GB" w:eastAsia="zh-CN"/>
        </w:rPr>
      </w:pPr>
      <w:r w:rsidRPr="00C95BB1">
        <w:rPr>
          <w:sz w:val="24"/>
          <w:szCs w:val="24"/>
          <w:lang w:val="en-GB" w:eastAsia="zh-CN"/>
        </w:rPr>
        <w:t>执行秘书办公室配备一名高级一般事务人员。执行秘书办公室还负责监督职能审查建议的执行情况。</w:t>
      </w:r>
    </w:p>
    <w:p w14:paraId="0478F2FE" w14:textId="77777777" w:rsidR="00A62DE7" w:rsidRPr="00A62DE7" w:rsidRDefault="00A62DE7" w:rsidP="00C95BB1">
      <w:pPr>
        <w:numPr>
          <w:ilvl w:val="0"/>
          <w:numId w:val="105"/>
        </w:numPr>
        <w:tabs>
          <w:tab w:val="clear" w:pos="567"/>
          <w:tab w:val="clear" w:pos="1134"/>
          <w:tab w:val="clear" w:pos="1701"/>
          <w:tab w:val="clear" w:pos="2268"/>
        </w:tabs>
        <w:spacing w:before="120" w:after="120"/>
        <w:rPr>
          <w:bCs/>
          <w:iCs/>
          <w:sz w:val="24"/>
          <w:szCs w:val="24"/>
          <w:lang w:val="en-GB" w:eastAsia="zh-CN"/>
        </w:rPr>
      </w:pPr>
      <w:r w:rsidRPr="00C95BB1">
        <w:rPr>
          <w:sz w:val="24"/>
          <w:szCs w:val="24"/>
          <w:lang w:val="en-GB" w:eastAsia="zh-CN"/>
        </w:rPr>
        <w:t>职能审查使执行秘书办公室得到精简，通过重新部署原属执行秘书办公室的一些员额，尽可</w:t>
      </w:r>
      <w:r w:rsidRPr="00A62DE7">
        <w:rPr>
          <w:iCs/>
          <w:sz w:val="24"/>
          <w:szCs w:val="24"/>
          <w:lang w:val="en-GB" w:eastAsia="zh-CN"/>
        </w:rPr>
        <w:t>能在不增加预算的前提下支持全秘书处的方案执行，通过以下</w:t>
      </w:r>
      <w:r w:rsidRPr="00A62DE7">
        <w:rPr>
          <w:iCs/>
          <w:sz w:val="24"/>
          <w:szCs w:val="24"/>
          <w:lang w:val="en-GB" w:eastAsia="zh-CN"/>
        </w:rPr>
        <w:t>4</w:t>
      </w:r>
      <w:r w:rsidRPr="00A62DE7">
        <w:rPr>
          <w:iCs/>
          <w:sz w:val="24"/>
          <w:szCs w:val="24"/>
          <w:lang w:val="en-GB" w:eastAsia="zh-CN"/>
        </w:rPr>
        <w:t>个股管理其业务，这</w:t>
      </w:r>
      <w:r w:rsidRPr="00A62DE7">
        <w:rPr>
          <w:bCs/>
          <w:iCs/>
          <w:sz w:val="24"/>
          <w:szCs w:val="24"/>
          <w:lang w:val="en-GB" w:eastAsia="zh-CN"/>
        </w:rPr>
        <w:t>4</w:t>
      </w:r>
      <w:r w:rsidRPr="00A62DE7">
        <w:rPr>
          <w:bCs/>
          <w:iCs/>
          <w:sz w:val="24"/>
          <w:szCs w:val="24"/>
          <w:lang w:val="en-GB" w:eastAsia="zh-CN"/>
        </w:rPr>
        <w:t>个股目前有</w:t>
      </w:r>
      <w:r w:rsidRPr="00A62DE7">
        <w:rPr>
          <w:bCs/>
          <w:iCs/>
          <w:sz w:val="24"/>
          <w:szCs w:val="24"/>
          <w:lang w:val="en-GB" w:eastAsia="zh-CN"/>
        </w:rPr>
        <w:t>15.5</w:t>
      </w:r>
      <w:r w:rsidRPr="00A62DE7">
        <w:rPr>
          <w:bCs/>
          <w:iCs/>
          <w:sz w:val="24"/>
          <w:szCs w:val="24"/>
          <w:lang w:val="en-GB" w:eastAsia="zh-CN"/>
        </w:rPr>
        <w:t>个员额，比上一个两年期的</w:t>
      </w:r>
      <w:r w:rsidRPr="00A62DE7">
        <w:rPr>
          <w:bCs/>
          <w:iCs/>
          <w:sz w:val="24"/>
          <w:szCs w:val="24"/>
          <w:lang w:val="en-GB" w:eastAsia="zh-CN"/>
        </w:rPr>
        <w:t>18</w:t>
      </w:r>
      <w:r w:rsidRPr="00A62DE7">
        <w:rPr>
          <w:bCs/>
          <w:iCs/>
          <w:sz w:val="24"/>
          <w:szCs w:val="24"/>
          <w:lang w:val="en-GB" w:eastAsia="zh-CN"/>
        </w:rPr>
        <w:t>个员额有所减少（见下文表</w:t>
      </w:r>
      <w:r w:rsidRPr="00A62DE7">
        <w:rPr>
          <w:bCs/>
          <w:iCs/>
          <w:sz w:val="24"/>
          <w:szCs w:val="24"/>
          <w:lang w:val="en-GB" w:eastAsia="zh-CN"/>
        </w:rPr>
        <w:t>11</w:t>
      </w:r>
      <w:r w:rsidRPr="00A62DE7">
        <w:rPr>
          <w:bCs/>
          <w:iCs/>
          <w:sz w:val="24"/>
          <w:szCs w:val="24"/>
          <w:lang w:val="en-GB" w:eastAsia="zh-CN"/>
        </w:rPr>
        <w:t>）。以下是执行秘书办公室的</w:t>
      </w:r>
      <w:r w:rsidRPr="00A62DE7">
        <w:rPr>
          <w:bCs/>
          <w:iCs/>
          <w:sz w:val="24"/>
          <w:szCs w:val="24"/>
          <w:lang w:val="en-GB" w:eastAsia="zh-CN"/>
        </w:rPr>
        <w:t>4</w:t>
      </w:r>
      <w:r w:rsidRPr="00A62DE7">
        <w:rPr>
          <w:bCs/>
          <w:iCs/>
          <w:sz w:val="24"/>
          <w:szCs w:val="24"/>
          <w:lang w:val="en-GB" w:eastAsia="zh-CN"/>
        </w:rPr>
        <w:t>个股。</w:t>
      </w:r>
    </w:p>
    <w:p w14:paraId="2F0EBE76" w14:textId="77777777" w:rsidR="00A62DE7" w:rsidRPr="00A62DE7" w:rsidRDefault="00A62DE7" w:rsidP="00A62DE7">
      <w:pPr>
        <w:keepNext/>
        <w:keepLines/>
        <w:tabs>
          <w:tab w:val="clear" w:pos="567"/>
          <w:tab w:val="clear" w:pos="1134"/>
          <w:tab w:val="clear" w:pos="1701"/>
          <w:tab w:val="clear" w:pos="2268"/>
        </w:tabs>
        <w:spacing w:before="120" w:after="120"/>
        <w:ind w:left="490"/>
        <w:jc w:val="left"/>
        <w:rPr>
          <w:rFonts w:eastAsia="KaiTi"/>
          <w:bCs/>
          <w:sz w:val="24"/>
          <w:szCs w:val="24"/>
          <w:lang w:val="en-GB" w:eastAsia="zh-CN"/>
        </w:rPr>
      </w:pPr>
      <w:r w:rsidRPr="00A62DE7">
        <w:rPr>
          <w:rFonts w:eastAsia="KaiTi"/>
          <w:bCs/>
          <w:sz w:val="24"/>
          <w:szCs w:val="24"/>
          <w:lang w:val="en-GB" w:eastAsia="zh-CN"/>
        </w:rPr>
        <w:t>协调股</w:t>
      </w:r>
    </w:p>
    <w:p w14:paraId="63AD7395" w14:textId="77777777" w:rsidR="00A62DE7" w:rsidRPr="00DC6A10" w:rsidRDefault="00A62DE7" w:rsidP="00DC6A10">
      <w:pPr>
        <w:numPr>
          <w:ilvl w:val="0"/>
          <w:numId w:val="105"/>
        </w:numPr>
        <w:tabs>
          <w:tab w:val="clear" w:pos="567"/>
          <w:tab w:val="clear" w:pos="1134"/>
          <w:tab w:val="clear" w:pos="1701"/>
          <w:tab w:val="clear" w:pos="2268"/>
        </w:tabs>
        <w:spacing w:before="120" w:after="120"/>
        <w:rPr>
          <w:sz w:val="24"/>
          <w:szCs w:val="24"/>
          <w:lang w:val="en-GB" w:eastAsia="zh-CN"/>
        </w:rPr>
      </w:pPr>
      <w:r w:rsidRPr="00A62DE7">
        <w:rPr>
          <w:bCs/>
          <w:iCs/>
          <w:sz w:val="24"/>
          <w:szCs w:val="24"/>
          <w:lang w:val="en-GB" w:eastAsia="zh-CN"/>
        </w:rPr>
        <w:t>协调股确保执行秘书办公室有效、一致和有序运作。该股向执行秘书和副执行秘书提供战略、</w:t>
      </w:r>
      <w:r w:rsidRPr="00DC6A10">
        <w:rPr>
          <w:sz w:val="24"/>
          <w:szCs w:val="24"/>
          <w:lang w:val="en-GB" w:eastAsia="zh-CN"/>
        </w:rPr>
        <w:t>管理、业务和行政协调支持；担任全秘书处行政协调、治理支持和信息流动的中心枢纽；管理核心机构流程并支持机构协调；确保及时传达信息、文件和决定。</w:t>
      </w:r>
    </w:p>
    <w:p w14:paraId="1037F63F" w14:textId="77777777" w:rsidR="00A62DE7" w:rsidRPr="00DC6A10" w:rsidRDefault="00A62DE7" w:rsidP="00DC6A10">
      <w:pPr>
        <w:numPr>
          <w:ilvl w:val="0"/>
          <w:numId w:val="105"/>
        </w:numPr>
        <w:tabs>
          <w:tab w:val="clear" w:pos="567"/>
          <w:tab w:val="clear" w:pos="1134"/>
          <w:tab w:val="clear" w:pos="1701"/>
          <w:tab w:val="clear" w:pos="2268"/>
        </w:tabs>
        <w:spacing w:before="120" w:after="120"/>
        <w:rPr>
          <w:sz w:val="24"/>
          <w:szCs w:val="24"/>
          <w:lang w:val="en-GB" w:eastAsia="zh-CN"/>
        </w:rPr>
      </w:pPr>
      <w:r w:rsidRPr="00DC6A10">
        <w:rPr>
          <w:sz w:val="24"/>
          <w:szCs w:val="24"/>
          <w:lang w:val="en-GB" w:eastAsia="zh-CN"/>
        </w:rPr>
        <w:t>该股目前由</w:t>
      </w:r>
      <w:r w:rsidRPr="00DC6A10">
        <w:rPr>
          <w:sz w:val="24"/>
          <w:szCs w:val="24"/>
          <w:lang w:val="en-GB" w:eastAsia="zh-CN"/>
        </w:rPr>
        <w:t>2</w:t>
      </w:r>
      <w:r w:rsidRPr="00DC6A10">
        <w:rPr>
          <w:sz w:val="24"/>
          <w:szCs w:val="24"/>
          <w:lang w:val="en-GB" w:eastAsia="zh-CN"/>
        </w:rPr>
        <w:t>名专业工作人员组成，其中</w:t>
      </w:r>
      <w:r w:rsidRPr="00DC6A10">
        <w:rPr>
          <w:sz w:val="24"/>
          <w:szCs w:val="24"/>
          <w:lang w:val="en-GB" w:eastAsia="zh-CN"/>
        </w:rPr>
        <w:t>1</w:t>
      </w:r>
      <w:r w:rsidRPr="00DC6A10">
        <w:rPr>
          <w:sz w:val="24"/>
          <w:szCs w:val="24"/>
          <w:lang w:val="en-GB" w:eastAsia="zh-CN"/>
        </w:rPr>
        <w:t>名</w:t>
      </w:r>
      <w:r w:rsidRPr="00DC6A10">
        <w:rPr>
          <w:sz w:val="24"/>
          <w:szCs w:val="24"/>
          <w:lang w:val="en-GB" w:eastAsia="zh-CN"/>
        </w:rPr>
        <w:t>P-5</w:t>
      </w:r>
      <w:r w:rsidRPr="00DC6A10">
        <w:rPr>
          <w:sz w:val="24"/>
          <w:szCs w:val="24"/>
          <w:lang w:val="en-GB" w:eastAsia="zh-CN"/>
        </w:rPr>
        <w:t>（股长，政府间进程和政策协调），</w:t>
      </w:r>
      <w:r w:rsidRPr="00DC6A10">
        <w:rPr>
          <w:sz w:val="24"/>
          <w:szCs w:val="24"/>
          <w:lang w:val="en-GB" w:eastAsia="zh-CN"/>
        </w:rPr>
        <w:t>1</w:t>
      </w:r>
      <w:r w:rsidRPr="00DC6A10">
        <w:rPr>
          <w:sz w:val="24"/>
          <w:szCs w:val="24"/>
          <w:lang w:val="en-GB" w:eastAsia="zh-CN"/>
        </w:rPr>
        <w:t>名</w:t>
      </w:r>
      <w:r w:rsidRPr="00DC6A10">
        <w:rPr>
          <w:sz w:val="24"/>
          <w:szCs w:val="24"/>
          <w:lang w:val="en-GB" w:eastAsia="zh-CN"/>
        </w:rPr>
        <w:t>P-4</w:t>
      </w:r>
      <w:r w:rsidRPr="00DC6A10">
        <w:rPr>
          <w:sz w:val="24"/>
          <w:szCs w:val="24"/>
          <w:lang w:val="en-GB" w:eastAsia="zh-CN"/>
        </w:rPr>
        <w:t>（执行秘书特别助理），另有</w:t>
      </w:r>
      <w:r w:rsidRPr="00DC6A10">
        <w:rPr>
          <w:sz w:val="24"/>
          <w:szCs w:val="24"/>
          <w:lang w:val="en-GB" w:eastAsia="zh-CN"/>
        </w:rPr>
        <w:t>2.5</w:t>
      </w:r>
      <w:r w:rsidRPr="00DC6A10">
        <w:rPr>
          <w:sz w:val="24"/>
          <w:szCs w:val="24"/>
          <w:lang w:val="en-GB" w:eastAsia="zh-CN"/>
        </w:rPr>
        <w:t>名一般事务人员（全面管理和协调）。</w:t>
      </w:r>
    </w:p>
    <w:p w14:paraId="4DEE7D91" w14:textId="77777777" w:rsidR="00A62DE7" w:rsidRPr="00A62DE7" w:rsidRDefault="00A62DE7" w:rsidP="00A62DE7">
      <w:pPr>
        <w:keepNext/>
        <w:keepLines/>
        <w:tabs>
          <w:tab w:val="clear" w:pos="567"/>
          <w:tab w:val="clear" w:pos="1134"/>
          <w:tab w:val="clear" w:pos="1701"/>
          <w:tab w:val="clear" w:pos="2268"/>
        </w:tabs>
        <w:spacing w:before="120" w:after="120"/>
        <w:ind w:left="490"/>
        <w:jc w:val="left"/>
        <w:rPr>
          <w:bCs/>
          <w:sz w:val="24"/>
          <w:szCs w:val="24"/>
          <w:lang w:val="en-GB" w:eastAsia="zh-CN"/>
        </w:rPr>
      </w:pPr>
      <w:r w:rsidRPr="00A62DE7">
        <w:rPr>
          <w:rFonts w:eastAsia="KaiTi"/>
          <w:bCs/>
          <w:sz w:val="24"/>
          <w:szCs w:val="24"/>
          <w:lang w:val="en-GB" w:eastAsia="zh-CN"/>
        </w:rPr>
        <w:lastRenderedPageBreak/>
        <w:t>法律和政府间事务股</w:t>
      </w:r>
    </w:p>
    <w:p w14:paraId="515403BC" w14:textId="77777777" w:rsidR="00A62DE7" w:rsidRPr="00DC6A10" w:rsidRDefault="00A62DE7" w:rsidP="00DC6A10">
      <w:pPr>
        <w:numPr>
          <w:ilvl w:val="0"/>
          <w:numId w:val="105"/>
        </w:numPr>
        <w:tabs>
          <w:tab w:val="clear" w:pos="567"/>
          <w:tab w:val="clear" w:pos="1134"/>
          <w:tab w:val="clear" w:pos="1701"/>
          <w:tab w:val="clear" w:pos="2268"/>
        </w:tabs>
        <w:spacing w:before="120" w:after="120"/>
        <w:rPr>
          <w:sz w:val="24"/>
          <w:szCs w:val="24"/>
          <w:lang w:val="en-GB" w:eastAsia="zh-CN"/>
        </w:rPr>
      </w:pPr>
      <w:r w:rsidRPr="00A62DE7">
        <w:rPr>
          <w:bCs/>
          <w:iCs/>
          <w:sz w:val="24"/>
          <w:szCs w:val="24"/>
          <w:lang w:val="en-GB" w:eastAsia="zh-CN"/>
        </w:rPr>
        <w:t>法律和政府间事务股确保《公约》及其议定书的秘书处和政府间机构按照适用的规则、条例</w:t>
      </w:r>
      <w:r w:rsidRPr="00DC6A10">
        <w:rPr>
          <w:sz w:val="24"/>
          <w:szCs w:val="24"/>
          <w:lang w:val="en-GB" w:eastAsia="zh-CN"/>
        </w:rPr>
        <w:t>和条约规定运作。该股协助规划和举行政府间会议，就议事规则、条约惯例和法律框架提供法律咨询。该股还为秘书处的运作提供行政、机构和业务上的法律咨询，确保遵守适用的规则、条例和协定。</w:t>
      </w:r>
    </w:p>
    <w:p w14:paraId="1F2017E5" w14:textId="77777777" w:rsidR="00A62DE7" w:rsidRPr="00A62DE7" w:rsidRDefault="00A62DE7" w:rsidP="00DC6A10">
      <w:pPr>
        <w:numPr>
          <w:ilvl w:val="0"/>
          <w:numId w:val="105"/>
        </w:numPr>
        <w:tabs>
          <w:tab w:val="clear" w:pos="567"/>
          <w:tab w:val="clear" w:pos="1134"/>
          <w:tab w:val="clear" w:pos="1701"/>
          <w:tab w:val="clear" w:pos="2268"/>
        </w:tabs>
        <w:spacing w:before="120" w:after="120"/>
        <w:rPr>
          <w:bCs/>
          <w:iCs/>
          <w:sz w:val="24"/>
          <w:szCs w:val="24"/>
          <w:lang w:val="en-GB" w:eastAsia="zh-CN"/>
        </w:rPr>
      </w:pPr>
      <w:r w:rsidRPr="00DC6A10">
        <w:rPr>
          <w:sz w:val="24"/>
          <w:szCs w:val="24"/>
          <w:lang w:val="en-GB" w:eastAsia="zh-CN"/>
        </w:rPr>
        <w:t>该股目前有</w:t>
      </w:r>
      <w:r w:rsidRPr="00DC6A10">
        <w:rPr>
          <w:sz w:val="24"/>
          <w:szCs w:val="24"/>
          <w:lang w:val="en-GB" w:eastAsia="zh-CN"/>
        </w:rPr>
        <w:t>2</w:t>
      </w:r>
      <w:r w:rsidRPr="00DC6A10">
        <w:rPr>
          <w:sz w:val="24"/>
          <w:szCs w:val="24"/>
          <w:lang w:val="en-GB" w:eastAsia="zh-CN"/>
        </w:rPr>
        <w:t>名专业工作人员，</w:t>
      </w:r>
      <w:r w:rsidRPr="00DC6A10">
        <w:rPr>
          <w:sz w:val="24"/>
          <w:szCs w:val="24"/>
          <w:lang w:val="en-GB" w:eastAsia="zh-CN"/>
        </w:rPr>
        <w:t xml:space="preserve"> </w:t>
      </w:r>
      <w:r w:rsidRPr="00DC6A10">
        <w:rPr>
          <w:sz w:val="24"/>
          <w:szCs w:val="24"/>
          <w:lang w:val="en-GB" w:eastAsia="zh-CN"/>
        </w:rPr>
        <w:t>其中</w:t>
      </w:r>
      <w:r w:rsidRPr="00DC6A10">
        <w:rPr>
          <w:sz w:val="24"/>
          <w:szCs w:val="24"/>
          <w:lang w:val="en-GB" w:eastAsia="zh-CN"/>
        </w:rPr>
        <w:t>1</w:t>
      </w:r>
      <w:r w:rsidRPr="00DC6A10">
        <w:rPr>
          <w:sz w:val="24"/>
          <w:szCs w:val="24"/>
          <w:lang w:val="en-GB" w:eastAsia="zh-CN"/>
        </w:rPr>
        <w:t>名</w:t>
      </w:r>
      <w:r w:rsidRPr="00DC6A10">
        <w:rPr>
          <w:sz w:val="24"/>
          <w:szCs w:val="24"/>
          <w:lang w:val="en-GB" w:eastAsia="zh-CN"/>
        </w:rPr>
        <w:t>P-5</w:t>
      </w:r>
      <w:r w:rsidRPr="00DC6A10">
        <w:rPr>
          <w:sz w:val="24"/>
          <w:szCs w:val="24"/>
          <w:lang w:val="en-GB" w:eastAsia="zh-CN"/>
        </w:rPr>
        <w:t>（股长，法律事务和政府间进程），</w:t>
      </w:r>
      <w:r w:rsidRPr="00DC6A10">
        <w:rPr>
          <w:sz w:val="24"/>
          <w:szCs w:val="24"/>
          <w:lang w:val="en-GB" w:eastAsia="zh-CN"/>
        </w:rPr>
        <w:t>1</w:t>
      </w:r>
      <w:r w:rsidRPr="00DC6A10">
        <w:rPr>
          <w:sz w:val="24"/>
          <w:szCs w:val="24"/>
          <w:lang w:val="en-GB" w:eastAsia="zh-CN"/>
        </w:rPr>
        <w:t>名</w:t>
      </w:r>
      <w:r w:rsidRPr="00DC6A10">
        <w:rPr>
          <w:sz w:val="24"/>
          <w:szCs w:val="24"/>
          <w:lang w:val="en-GB" w:eastAsia="zh-CN"/>
        </w:rPr>
        <w:t>P-3</w:t>
      </w:r>
      <w:r w:rsidRPr="00DC6A10">
        <w:rPr>
          <w:sz w:val="24"/>
          <w:szCs w:val="24"/>
          <w:lang w:val="en-GB" w:eastAsia="zh-CN"/>
        </w:rPr>
        <w:t>（机</w:t>
      </w:r>
      <w:r w:rsidRPr="00A62DE7">
        <w:rPr>
          <w:bCs/>
          <w:iCs/>
          <w:sz w:val="24"/>
          <w:szCs w:val="24"/>
          <w:lang w:val="en-GB" w:eastAsia="zh-CN"/>
        </w:rPr>
        <w:t>构法律问题），另有</w:t>
      </w:r>
      <w:r w:rsidRPr="00A62DE7">
        <w:rPr>
          <w:bCs/>
          <w:iCs/>
          <w:sz w:val="24"/>
          <w:szCs w:val="24"/>
          <w:lang w:val="en-GB" w:eastAsia="zh-CN"/>
        </w:rPr>
        <w:t>0.5</w:t>
      </w:r>
      <w:r w:rsidRPr="00A62DE7">
        <w:rPr>
          <w:bCs/>
          <w:iCs/>
          <w:sz w:val="24"/>
          <w:szCs w:val="24"/>
          <w:lang w:val="en-GB" w:eastAsia="zh-CN"/>
        </w:rPr>
        <w:t>名一般事务人员（支持政府间会议）。</w:t>
      </w:r>
    </w:p>
    <w:p w14:paraId="2D416271" w14:textId="77777777" w:rsidR="00A62DE7" w:rsidRPr="00A62DE7" w:rsidRDefault="00A62DE7" w:rsidP="00A62DE7">
      <w:pPr>
        <w:keepNext/>
        <w:keepLines/>
        <w:tabs>
          <w:tab w:val="clear" w:pos="567"/>
          <w:tab w:val="clear" w:pos="1134"/>
          <w:tab w:val="clear" w:pos="1701"/>
          <w:tab w:val="clear" w:pos="2268"/>
        </w:tabs>
        <w:spacing w:before="120" w:after="120"/>
        <w:ind w:left="490"/>
        <w:jc w:val="left"/>
        <w:rPr>
          <w:bCs/>
          <w:sz w:val="24"/>
          <w:szCs w:val="24"/>
          <w:lang w:val="en-GB" w:eastAsia="zh-CN"/>
        </w:rPr>
      </w:pPr>
      <w:r w:rsidRPr="00A62DE7">
        <w:rPr>
          <w:rFonts w:eastAsia="KaiTi"/>
          <w:bCs/>
          <w:sz w:val="24"/>
          <w:szCs w:val="24"/>
          <w:lang w:val="en-GB" w:eastAsia="zh-CN"/>
        </w:rPr>
        <w:t>文件和语文股</w:t>
      </w:r>
    </w:p>
    <w:p w14:paraId="406A5002" w14:textId="77777777" w:rsidR="00A62DE7" w:rsidRPr="00DC6A10" w:rsidRDefault="00A62DE7" w:rsidP="00DC6A10">
      <w:pPr>
        <w:numPr>
          <w:ilvl w:val="0"/>
          <w:numId w:val="105"/>
        </w:numPr>
        <w:tabs>
          <w:tab w:val="clear" w:pos="567"/>
          <w:tab w:val="clear" w:pos="1134"/>
          <w:tab w:val="clear" w:pos="1701"/>
          <w:tab w:val="clear" w:pos="2268"/>
        </w:tabs>
        <w:spacing w:before="120" w:after="120"/>
        <w:rPr>
          <w:sz w:val="24"/>
          <w:szCs w:val="24"/>
          <w:lang w:val="en-GB" w:eastAsia="zh-CN"/>
        </w:rPr>
      </w:pPr>
      <w:r w:rsidRPr="00A62DE7">
        <w:rPr>
          <w:bCs/>
          <w:iCs/>
          <w:sz w:val="24"/>
          <w:szCs w:val="24"/>
          <w:lang w:val="en-GB" w:eastAsia="zh-CN"/>
        </w:rPr>
        <w:t>文件和语文股向秘书处提供文件管理、编辑、文本处理、翻译和多语种术语服务，并就文件</w:t>
      </w:r>
      <w:r w:rsidRPr="00DC6A10">
        <w:rPr>
          <w:sz w:val="24"/>
          <w:szCs w:val="24"/>
          <w:lang w:val="en-GB" w:eastAsia="zh-CN"/>
        </w:rPr>
        <w:t>和相关的联合国标准、政策和做法提供咨询和培训。该股协助秘书处履行部分核心职能，特别是《公约》第</w:t>
      </w:r>
      <w:r w:rsidRPr="00DC6A10">
        <w:rPr>
          <w:sz w:val="24"/>
          <w:szCs w:val="24"/>
          <w:lang w:val="en-GB" w:eastAsia="zh-CN"/>
        </w:rPr>
        <w:t>24</w:t>
      </w:r>
      <w:r w:rsidRPr="00DC6A10">
        <w:rPr>
          <w:sz w:val="24"/>
          <w:szCs w:val="24"/>
          <w:lang w:val="en-GB" w:eastAsia="zh-CN"/>
        </w:rPr>
        <w:t>条第</w:t>
      </w:r>
      <w:r w:rsidRPr="00DC6A10">
        <w:rPr>
          <w:sz w:val="24"/>
          <w:szCs w:val="24"/>
          <w:lang w:val="en-GB" w:eastAsia="zh-CN"/>
        </w:rPr>
        <w:t>1</w:t>
      </w:r>
      <w:r w:rsidRPr="00DC6A10">
        <w:rPr>
          <w:sz w:val="24"/>
          <w:szCs w:val="24"/>
          <w:lang w:val="en-GB" w:eastAsia="zh-CN"/>
        </w:rPr>
        <w:t>款（</w:t>
      </w:r>
      <w:r w:rsidRPr="00DC6A10">
        <w:rPr>
          <w:sz w:val="24"/>
          <w:szCs w:val="24"/>
          <w:lang w:val="en-GB" w:eastAsia="zh-CN"/>
        </w:rPr>
        <w:t>a</w:t>
      </w:r>
      <w:r w:rsidRPr="00DC6A10">
        <w:rPr>
          <w:sz w:val="24"/>
          <w:szCs w:val="24"/>
          <w:lang w:val="en-GB" w:eastAsia="zh-CN"/>
        </w:rPr>
        <w:t>）项和（</w:t>
      </w:r>
      <w:r w:rsidRPr="00DC6A10">
        <w:rPr>
          <w:sz w:val="24"/>
          <w:szCs w:val="24"/>
          <w:lang w:val="en-GB" w:eastAsia="zh-CN"/>
        </w:rPr>
        <w:t>c</w:t>
      </w:r>
      <w:r w:rsidRPr="00DC6A10">
        <w:rPr>
          <w:sz w:val="24"/>
          <w:szCs w:val="24"/>
          <w:lang w:val="en-GB" w:eastAsia="zh-CN"/>
        </w:rPr>
        <w:t>）项分别规定的会议服务和编写报告，确保使用多种语文，这是联合国的核心价值观之一。</w:t>
      </w:r>
    </w:p>
    <w:p w14:paraId="498C3717" w14:textId="77777777" w:rsidR="00A62DE7" w:rsidRPr="00A62DE7" w:rsidRDefault="00A62DE7" w:rsidP="00DC6A10">
      <w:pPr>
        <w:numPr>
          <w:ilvl w:val="0"/>
          <w:numId w:val="105"/>
        </w:numPr>
        <w:tabs>
          <w:tab w:val="clear" w:pos="567"/>
          <w:tab w:val="clear" w:pos="1134"/>
          <w:tab w:val="clear" w:pos="1701"/>
          <w:tab w:val="clear" w:pos="2268"/>
        </w:tabs>
        <w:spacing w:before="120" w:after="120"/>
        <w:rPr>
          <w:lang w:val="en-GB" w:eastAsia="zh-CN"/>
        </w:rPr>
      </w:pPr>
      <w:r w:rsidRPr="00DC6A10">
        <w:rPr>
          <w:sz w:val="24"/>
          <w:szCs w:val="24"/>
          <w:lang w:val="en-GB" w:eastAsia="zh-CN"/>
        </w:rPr>
        <w:t>该股目前有</w:t>
      </w:r>
      <w:r w:rsidRPr="00DC6A10">
        <w:rPr>
          <w:sz w:val="24"/>
          <w:szCs w:val="24"/>
          <w:lang w:val="en-GB" w:eastAsia="zh-CN"/>
        </w:rPr>
        <w:t>2</w:t>
      </w:r>
      <w:r w:rsidRPr="00DC6A10">
        <w:rPr>
          <w:sz w:val="24"/>
          <w:szCs w:val="24"/>
          <w:lang w:val="en-GB" w:eastAsia="zh-CN"/>
        </w:rPr>
        <w:t>名专业工作人员，其中</w:t>
      </w:r>
      <w:r w:rsidRPr="00DC6A10">
        <w:rPr>
          <w:sz w:val="24"/>
          <w:szCs w:val="24"/>
          <w:lang w:val="en-GB" w:eastAsia="zh-CN"/>
        </w:rPr>
        <w:t>1</w:t>
      </w:r>
      <w:r w:rsidRPr="00DC6A10">
        <w:rPr>
          <w:sz w:val="24"/>
          <w:szCs w:val="24"/>
          <w:lang w:val="en-GB" w:eastAsia="zh-CN"/>
        </w:rPr>
        <w:t>名</w:t>
      </w:r>
      <w:r w:rsidRPr="00DC6A10">
        <w:rPr>
          <w:sz w:val="24"/>
          <w:szCs w:val="24"/>
          <w:lang w:val="en-GB" w:eastAsia="zh-CN"/>
        </w:rPr>
        <w:t>P-4</w:t>
      </w:r>
      <w:r w:rsidRPr="00DC6A10">
        <w:rPr>
          <w:sz w:val="24"/>
          <w:szCs w:val="24"/>
          <w:lang w:val="en-GB" w:eastAsia="zh-CN"/>
        </w:rPr>
        <w:t>（股长，编辑、语文和文件管理），</w:t>
      </w:r>
      <w:r w:rsidRPr="00DC6A10">
        <w:rPr>
          <w:sz w:val="24"/>
          <w:szCs w:val="24"/>
          <w:lang w:val="en-GB" w:eastAsia="zh-CN"/>
        </w:rPr>
        <w:t>1</w:t>
      </w:r>
      <w:r w:rsidRPr="00DC6A10">
        <w:rPr>
          <w:sz w:val="24"/>
          <w:szCs w:val="24"/>
          <w:lang w:val="en-GB" w:eastAsia="zh-CN"/>
        </w:rPr>
        <w:t>名</w:t>
      </w:r>
      <w:r w:rsidRPr="00DC6A10">
        <w:rPr>
          <w:sz w:val="24"/>
          <w:szCs w:val="24"/>
          <w:lang w:val="en-GB" w:eastAsia="zh-CN"/>
        </w:rPr>
        <w:t>P-3</w:t>
      </w:r>
      <w:r w:rsidRPr="00DC6A10">
        <w:rPr>
          <w:sz w:val="24"/>
          <w:szCs w:val="24"/>
          <w:lang w:val="en-GB" w:eastAsia="zh-CN"/>
        </w:rPr>
        <w:t>（编辑和翻译管理），另有</w:t>
      </w:r>
      <w:r w:rsidRPr="00DC6A10">
        <w:rPr>
          <w:sz w:val="24"/>
          <w:szCs w:val="24"/>
          <w:lang w:val="en-GB" w:eastAsia="zh-CN"/>
        </w:rPr>
        <w:t>2.5</w:t>
      </w:r>
      <w:r w:rsidRPr="00DC6A10">
        <w:rPr>
          <w:sz w:val="24"/>
          <w:szCs w:val="24"/>
          <w:lang w:val="en-GB" w:eastAsia="zh-CN"/>
        </w:rPr>
        <w:t>名一般事务人员（支持文件管理和翻译服务）。其中</w:t>
      </w:r>
      <w:r w:rsidRPr="00DC6A10">
        <w:rPr>
          <w:sz w:val="24"/>
          <w:szCs w:val="24"/>
          <w:lang w:val="en-GB" w:eastAsia="zh-CN"/>
        </w:rPr>
        <w:t>1</w:t>
      </w:r>
      <w:r w:rsidRPr="00DC6A10">
        <w:rPr>
          <w:sz w:val="24"/>
          <w:szCs w:val="24"/>
          <w:lang w:val="en-GB" w:eastAsia="zh-CN"/>
        </w:rPr>
        <w:t>名一般事务人</w:t>
      </w:r>
      <w:r w:rsidRPr="00A62DE7">
        <w:rPr>
          <w:bCs/>
          <w:iCs/>
          <w:sz w:val="24"/>
          <w:szCs w:val="24"/>
          <w:lang w:val="en-GB" w:eastAsia="zh-CN"/>
        </w:rPr>
        <w:t>员由方案支助费用资金供</w:t>
      </w:r>
      <w:r w:rsidRPr="00A62DE7">
        <w:rPr>
          <w:lang w:val="en-GB" w:eastAsia="zh-CN"/>
        </w:rPr>
        <w:t>资。</w:t>
      </w:r>
    </w:p>
    <w:p w14:paraId="232A4972" w14:textId="77777777" w:rsidR="00A62DE7" w:rsidRPr="00A62DE7" w:rsidRDefault="00A62DE7" w:rsidP="00A62DE7">
      <w:pPr>
        <w:keepNext/>
        <w:keepLines/>
        <w:tabs>
          <w:tab w:val="clear" w:pos="567"/>
          <w:tab w:val="clear" w:pos="1134"/>
          <w:tab w:val="clear" w:pos="1701"/>
          <w:tab w:val="clear" w:pos="2268"/>
        </w:tabs>
        <w:spacing w:before="120" w:after="120"/>
        <w:ind w:left="490"/>
        <w:jc w:val="left"/>
        <w:rPr>
          <w:i/>
          <w:lang w:val="en-GB" w:eastAsia="zh-CN"/>
        </w:rPr>
      </w:pPr>
      <w:r w:rsidRPr="00A62DE7">
        <w:rPr>
          <w:rFonts w:eastAsia="KaiTi"/>
          <w:bCs/>
          <w:sz w:val="24"/>
          <w:szCs w:val="24"/>
          <w:lang w:val="en-GB" w:eastAsia="zh-CN"/>
        </w:rPr>
        <w:t>方案管理股</w:t>
      </w:r>
    </w:p>
    <w:p w14:paraId="285056F5" w14:textId="77777777" w:rsidR="00A62DE7" w:rsidRPr="00DC6A10" w:rsidRDefault="00A62DE7" w:rsidP="00DC6A10">
      <w:pPr>
        <w:numPr>
          <w:ilvl w:val="0"/>
          <w:numId w:val="105"/>
        </w:numPr>
        <w:tabs>
          <w:tab w:val="clear" w:pos="567"/>
          <w:tab w:val="clear" w:pos="1134"/>
          <w:tab w:val="clear" w:pos="1701"/>
          <w:tab w:val="clear" w:pos="2268"/>
        </w:tabs>
        <w:spacing w:before="120" w:after="120"/>
        <w:rPr>
          <w:sz w:val="24"/>
          <w:szCs w:val="24"/>
          <w:lang w:val="en-GB" w:eastAsia="zh-CN"/>
        </w:rPr>
      </w:pPr>
      <w:r w:rsidRPr="00A62DE7">
        <w:rPr>
          <w:iCs/>
          <w:sz w:val="24"/>
          <w:szCs w:val="24"/>
          <w:lang w:val="en-GB" w:eastAsia="zh-CN"/>
        </w:rPr>
        <w:t>方案管理股支持高级管理层和全秘书处进行基于成果的战略规划和管理，调动资</w:t>
      </w:r>
      <w:r w:rsidRPr="00A62DE7">
        <w:rPr>
          <w:bCs/>
          <w:iCs/>
          <w:sz w:val="24"/>
          <w:szCs w:val="24"/>
          <w:lang w:val="en-GB" w:eastAsia="zh-CN"/>
        </w:rPr>
        <w:t>金，将捐助资金与优先活动相匹配，有效规划、监测和报告方案、项目和其他自愿资助的活动。该股牵头维</w:t>
      </w:r>
      <w:r w:rsidRPr="00DC6A10">
        <w:rPr>
          <w:sz w:val="24"/>
          <w:szCs w:val="24"/>
          <w:lang w:val="en-GB" w:eastAsia="zh-CN"/>
        </w:rPr>
        <w:t>持秘书处的成果管理制框架，牵头计算缔约方大会各项决定和附属机构各项建议的成本，为缔约方大会的预算文件提供重要信息。该股还支持秘书处所有工作人员使用联合国秘书处通用工具和其他工具进行项目和方案管理。</w:t>
      </w:r>
    </w:p>
    <w:p w14:paraId="2D24C5DA" w14:textId="77777777" w:rsidR="00A62DE7" w:rsidRPr="00DC6A10" w:rsidRDefault="00A62DE7" w:rsidP="00DC6A10">
      <w:pPr>
        <w:numPr>
          <w:ilvl w:val="0"/>
          <w:numId w:val="105"/>
        </w:numPr>
        <w:tabs>
          <w:tab w:val="clear" w:pos="567"/>
          <w:tab w:val="clear" w:pos="1134"/>
          <w:tab w:val="clear" w:pos="1701"/>
          <w:tab w:val="clear" w:pos="2268"/>
        </w:tabs>
        <w:spacing w:before="120" w:after="120"/>
        <w:rPr>
          <w:sz w:val="24"/>
          <w:szCs w:val="24"/>
          <w:lang w:val="en-GB" w:eastAsia="zh-CN"/>
        </w:rPr>
      </w:pPr>
      <w:r w:rsidRPr="00DC6A10">
        <w:rPr>
          <w:sz w:val="24"/>
          <w:szCs w:val="24"/>
          <w:lang w:val="en-GB" w:eastAsia="zh-CN"/>
        </w:rPr>
        <w:t>该股目前有</w:t>
      </w:r>
      <w:r w:rsidRPr="00DC6A10">
        <w:rPr>
          <w:sz w:val="24"/>
          <w:szCs w:val="24"/>
          <w:lang w:val="en-GB" w:eastAsia="zh-CN"/>
        </w:rPr>
        <w:t>1</w:t>
      </w:r>
      <w:r w:rsidRPr="00DC6A10">
        <w:rPr>
          <w:sz w:val="24"/>
          <w:szCs w:val="24"/>
          <w:lang w:val="en-GB" w:eastAsia="zh-CN"/>
        </w:rPr>
        <w:t>名</w:t>
      </w:r>
      <w:r w:rsidRPr="00DC6A10">
        <w:rPr>
          <w:sz w:val="24"/>
          <w:szCs w:val="24"/>
          <w:lang w:val="en-GB" w:eastAsia="zh-CN"/>
        </w:rPr>
        <w:t>P-4</w:t>
      </w:r>
      <w:r w:rsidRPr="00DC6A10">
        <w:rPr>
          <w:sz w:val="24"/>
          <w:szCs w:val="24"/>
          <w:lang w:val="en-GB" w:eastAsia="zh-CN"/>
        </w:rPr>
        <w:t>级专业工作人员（股长，成果预算编制和自愿资金管理）和</w:t>
      </w:r>
      <w:r w:rsidRPr="00DC6A10">
        <w:rPr>
          <w:sz w:val="24"/>
          <w:szCs w:val="24"/>
          <w:lang w:val="en-GB" w:eastAsia="zh-CN"/>
        </w:rPr>
        <w:t>2</w:t>
      </w:r>
      <w:r w:rsidRPr="00DC6A10">
        <w:rPr>
          <w:sz w:val="24"/>
          <w:szCs w:val="24"/>
          <w:lang w:val="en-GB" w:eastAsia="zh-CN"/>
        </w:rPr>
        <w:t>名从事方案管理的一般事务人员（由预算外和方案支助费用资金供资）。</w:t>
      </w:r>
    </w:p>
    <w:p w14:paraId="76C715A8" w14:textId="77777777" w:rsidR="00A62DE7" w:rsidRPr="00A62DE7" w:rsidRDefault="00A62DE7" w:rsidP="00DC6A10">
      <w:pPr>
        <w:numPr>
          <w:ilvl w:val="0"/>
          <w:numId w:val="105"/>
        </w:numPr>
        <w:tabs>
          <w:tab w:val="clear" w:pos="567"/>
          <w:tab w:val="clear" w:pos="1134"/>
          <w:tab w:val="clear" w:pos="1701"/>
          <w:tab w:val="clear" w:pos="2268"/>
        </w:tabs>
        <w:spacing w:before="120" w:after="120"/>
        <w:rPr>
          <w:i/>
          <w:lang w:val="en-GB" w:eastAsia="zh-CN"/>
        </w:rPr>
      </w:pPr>
      <w:r w:rsidRPr="00DC6A10">
        <w:rPr>
          <w:sz w:val="24"/>
          <w:szCs w:val="24"/>
          <w:lang w:val="en-GB" w:eastAsia="zh-CN"/>
        </w:rPr>
        <w:t>应当强调，按照职能审查的建议，该股已从行政和业务支助科划归执行秘书办公室。为使该股充分发挥作用，支持有效利用成果预算框架这一秘书处核心战略管理工具，有效支持缔约方执行《昆蒙框架》，使资源配置与缔约方大会和作为各议定书缔约方会议的缔约方大会的决定相一</w:t>
      </w:r>
      <w:r w:rsidRPr="00A62DE7">
        <w:rPr>
          <w:bCs/>
          <w:iCs/>
          <w:sz w:val="24"/>
          <w:szCs w:val="24"/>
          <w:lang w:val="en-GB" w:eastAsia="zh-CN"/>
        </w:rPr>
        <w:t>致，</w:t>
      </w:r>
      <w:r w:rsidRPr="00A62DE7">
        <w:rPr>
          <w:bCs/>
          <w:iCs/>
          <w:sz w:val="24"/>
          <w:szCs w:val="24"/>
          <w:lang w:val="en-GB" w:eastAsia="zh-CN"/>
        </w:rPr>
        <w:t xml:space="preserve"> </w:t>
      </w:r>
      <w:r w:rsidRPr="00A62DE7">
        <w:rPr>
          <w:bCs/>
          <w:iCs/>
          <w:sz w:val="24"/>
          <w:szCs w:val="24"/>
          <w:lang w:val="en-GB" w:eastAsia="zh-CN"/>
        </w:rPr>
        <w:t>秘书处要求新设一个</w:t>
      </w:r>
      <w:r w:rsidRPr="00A62DE7">
        <w:rPr>
          <w:bCs/>
          <w:iCs/>
          <w:sz w:val="24"/>
          <w:szCs w:val="24"/>
          <w:lang w:val="en-GB" w:eastAsia="zh-CN"/>
        </w:rPr>
        <w:t>P-2</w:t>
      </w:r>
      <w:r w:rsidRPr="00A62DE7">
        <w:rPr>
          <w:bCs/>
          <w:iCs/>
          <w:sz w:val="24"/>
          <w:szCs w:val="24"/>
          <w:lang w:val="en-GB" w:eastAsia="zh-CN"/>
        </w:rPr>
        <w:t>级协理方案管理干事员额，以支持该股的</w:t>
      </w:r>
      <w:r w:rsidRPr="00A62DE7">
        <w:rPr>
          <w:iCs/>
          <w:sz w:val="24"/>
          <w:szCs w:val="24"/>
          <w:lang w:val="en-GB" w:eastAsia="zh-CN"/>
        </w:rPr>
        <w:t>工作，具体侧重于更新和维护成果管理制框架和预算，监测关键业绩指标。该员额还将负责成本决策和项目管理。</w:t>
      </w:r>
    </w:p>
    <w:p w14:paraId="4E96C996" w14:textId="77777777" w:rsidR="00A62DE7" w:rsidRPr="00A62DE7" w:rsidRDefault="00A62DE7" w:rsidP="00A62DE7">
      <w:pPr>
        <w:keepNext/>
        <w:keepLines/>
        <w:tabs>
          <w:tab w:val="left" w:pos="2835"/>
          <w:tab w:val="left" w:pos="3402"/>
        </w:tabs>
        <w:spacing w:before="120" w:after="60"/>
        <w:ind w:left="567"/>
        <w:jc w:val="left"/>
        <w:outlineLvl w:val="2"/>
        <w:rPr>
          <w:iCs/>
          <w:sz w:val="24"/>
          <w:szCs w:val="24"/>
          <w:lang w:val="en-GB" w:eastAsia="zh-CN"/>
        </w:rPr>
      </w:pPr>
      <w:r w:rsidRPr="00A62DE7">
        <w:rPr>
          <w:iCs/>
          <w:sz w:val="24"/>
          <w:szCs w:val="24"/>
          <w:lang w:val="en-GB" w:eastAsia="zh-CN"/>
        </w:rPr>
        <w:lastRenderedPageBreak/>
        <w:t>表</w:t>
      </w:r>
      <w:r w:rsidRPr="00A62DE7">
        <w:rPr>
          <w:iCs/>
          <w:sz w:val="24"/>
          <w:szCs w:val="24"/>
          <w:lang w:val="en-GB" w:eastAsia="zh-CN"/>
        </w:rPr>
        <w:t>11</w:t>
      </w:r>
    </w:p>
    <w:p w14:paraId="09C06D91" w14:textId="77777777" w:rsidR="00A62DE7" w:rsidRPr="00A62DE7" w:rsidRDefault="00A62DE7" w:rsidP="00A62DE7">
      <w:pPr>
        <w:keepNext/>
        <w:keepLines/>
        <w:tabs>
          <w:tab w:val="left" w:pos="2835"/>
          <w:tab w:val="left" w:pos="3402"/>
        </w:tabs>
        <w:spacing w:before="120" w:after="60"/>
        <w:ind w:left="567"/>
        <w:jc w:val="left"/>
        <w:outlineLvl w:val="2"/>
        <w:rPr>
          <w:b/>
          <w:bCs/>
          <w:lang w:val="en-GB" w:eastAsia="zh-CN"/>
        </w:rPr>
      </w:pPr>
      <w:r w:rsidRPr="00A62DE7">
        <w:rPr>
          <w:b/>
          <w:bCs/>
          <w:iCs/>
          <w:sz w:val="24"/>
          <w:szCs w:val="24"/>
          <w:lang w:val="en-GB" w:eastAsia="zh-CN"/>
        </w:rPr>
        <w:t>资源分配：执行秘书办公室</w:t>
      </w:r>
    </w:p>
    <w:tbl>
      <w:tblPr>
        <w:tblW w:w="4930" w:type="pct"/>
        <w:tblInd w:w="142" w:type="dxa"/>
        <w:tblBorders>
          <w:top w:val="single" w:sz="4" w:space="0" w:color="auto"/>
        </w:tblBorders>
        <w:tblCellMar>
          <w:left w:w="0" w:type="dxa"/>
          <w:right w:w="0" w:type="dxa"/>
        </w:tblCellMar>
        <w:tblLook w:val="04A0" w:firstRow="1" w:lastRow="0" w:firstColumn="1" w:lastColumn="0" w:noHBand="0" w:noVBand="1"/>
      </w:tblPr>
      <w:tblGrid>
        <w:gridCol w:w="1412"/>
        <w:gridCol w:w="1141"/>
        <w:gridCol w:w="279"/>
        <w:gridCol w:w="1352"/>
        <w:gridCol w:w="1583"/>
        <w:gridCol w:w="1235"/>
        <w:gridCol w:w="276"/>
        <w:gridCol w:w="1239"/>
        <w:gridCol w:w="276"/>
        <w:gridCol w:w="17"/>
        <w:gridCol w:w="1219"/>
      </w:tblGrid>
      <w:tr w:rsidR="00A62DE7" w:rsidRPr="00EB06B1" w14:paraId="4EA9A56F" w14:textId="77777777" w:rsidTr="00EA053B">
        <w:trPr>
          <w:trHeight w:val="258"/>
        </w:trPr>
        <w:tc>
          <w:tcPr>
            <w:tcW w:w="705" w:type="pct"/>
            <w:tcBorders>
              <w:top w:val="single" w:sz="8" w:space="0" w:color="auto"/>
              <w:bottom w:val="nil"/>
            </w:tcBorders>
            <w:vAlign w:val="bottom"/>
          </w:tcPr>
          <w:p w14:paraId="363800A2" w14:textId="77777777" w:rsidR="00A62DE7" w:rsidRPr="00EB06B1" w:rsidRDefault="00A62DE7" w:rsidP="00A62DE7">
            <w:pPr>
              <w:keepNext/>
              <w:keepLines/>
              <w:spacing w:before="40" w:after="40"/>
              <w:jc w:val="center"/>
              <w:rPr>
                <w:rFonts w:eastAsia="KaiTi"/>
                <w:sz w:val="20"/>
                <w:szCs w:val="20"/>
                <w:lang w:val="en-GB" w:eastAsia="zh-CN"/>
              </w:rPr>
            </w:pPr>
          </w:p>
        </w:tc>
        <w:tc>
          <w:tcPr>
            <w:tcW w:w="2784" w:type="pct"/>
            <w:gridSpan w:val="5"/>
            <w:tcBorders>
              <w:top w:val="single" w:sz="8" w:space="0" w:color="auto"/>
              <w:bottom w:val="single" w:sz="4" w:space="0" w:color="auto"/>
            </w:tcBorders>
          </w:tcPr>
          <w:p w14:paraId="1D7D2018" w14:textId="77777777" w:rsidR="00A62DE7" w:rsidRPr="00EB06B1" w:rsidRDefault="00A62DE7" w:rsidP="00A62DE7">
            <w:pPr>
              <w:spacing w:before="40" w:after="40" w:line="259" w:lineRule="auto"/>
              <w:jc w:val="center"/>
              <w:rPr>
                <w:rFonts w:eastAsia="KaiTi"/>
                <w:sz w:val="20"/>
                <w:szCs w:val="20"/>
                <w:lang w:val="en-GB" w:eastAsia="zh-CN"/>
              </w:rPr>
            </w:pPr>
            <w:r w:rsidRPr="00EB06B1">
              <w:rPr>
                <w:rFonts w:eastAsia="KaiTi"/>
                <w:sz w:val="20"/>
                <w:szCs w:val="20"/>
                <w:lang w:val="en-GB" w:eastAsia="zh-CN"/>
              </w:rPr>
              <w:t>资源（千美元）</w:t>
            </w:r>
          </w:p>
        </w:tc>
        <w:tc>
          <w:tcPr>
            <w:tcW w:w="138" w:type="pct"/>
            <w:tcBorders>
              <w:top w:val="single" w:sz="8" w:space="0" w:color="auto"/>
              <w:bottom w:val="nil"/>
            </w:tcBorders>
            <w:vAlign w:val="bottom"/>
          </w:tcPr>
          <w:p w14:paraId="6444F901" w14:textId="77777777" w:rsidR="00A62DE7" w:rsidRPr="00EB06B1" w:rsidRDefault="00A62DE7" w:rsidP="00A62DE7">
            <w:pPr>
              <w:keepNext/>
              <w:keepLines/>
              <w:spacing w:before="40" w:after="40"/>
              <w:jc w:val="center"/>
              <w:rPr>
                <w:rFonts w:eastAsia="KaiTi"/>
                <w:sz w:val="20"/>
                <w:szCs w:val="20"/>
                <w:lang w:val="en-GB" w:eastAsia="zh-CN"/>
              </w:rPr>
            </w:pPr>
          </w:p>
        </w:tc>
        <w:tc>
          <w:tcPr>
            <w:tcW w:w="1373" w:type="pct"/>
            <w:gridSpan w:val="4"/>
            <w:tcBorders>
              <w:top w:val="single" w:sz="8" w:space="0" w:color="auto"/>
              <w:bottom w:val="single" w:sz="4" w:space="0" w:color="auto"/>
            </w:tcBorders>
          </w:tcPr>
          <w:p w14:paraId="451195B9" w14:textId="77777777" w:rsidR="00A62DE7" w:rsidRPr="00EB06B1" w:rsidRDefault="00A62DE7" w:rsidP="00A62DE7">
            <w:pPr>
              <w:keepNext/>
              <w:keepLines/>
              <w:spacing w:before="40" w:after="40"/>
              <w:jc w:val="center"/>
              <w:rPr>
                <w:rFonts w:eastAsia="KaiTi"/>
                <w:sz w:val="20"/>
                <w:szCs w:val="20"/>
                <w:lang w:val="en-GB" w:eastAsia="zh-CN"/>
              </w:rPr>
            </w:pPr>
            <w:r w:rsidRPr="00EB06B1">
              <w:rPr>
                <w:rFonts w:eastAsia="KaiTi"/>
                <w:sz w:val="20"/>
                <w:szCs w:val="20"/>
                <w:lang w:val="en-GB" w:eastAsia="zh-CN"/>
              </w:rPr>
              <w:t>员额数</w:t>
            </w:r>
          </w:p>
        </w:tc>
      </w:tr>
      <w:tr w:rsidR="00A62DE7" w:rsidRPr="00EB06B1" w14:paraId="435FE0D0" w14:textId="77777777" w:rsidTr="00EB06B1">
        <w:trPr>
          <w:trHeight w:val="234"/>
        </w:trPr>
        <w:tc>
          <w:tcPr>
            <w:tcW w:w="705" w:type="pct"/>
            <w:tcBorders>
              <w:top w:val="nil"/>
              <w:bottom w:val="nil"/>
            </w:tcBorders>
            <w:vAlign w:val="bottom"/>
          </w:tcPr>
          <w:p w14:paraId="5D3C7B40" w14:textId="77777777" w:rsidR="00A62DE7" w:rsidRPr="00EB06B1" w:rsidRDefault="00A62DE7" w:rsidP="00A62DE7">
            <w:pPr>
              <w:keepNext/>
              <w:keepLines/>
              <w:spacing w:before="40" w:after="40"/>
              <w:jc w:val="center"/>
              <w:rPr>
                <w:rFonts w:eastAsia="KaiTi"/>
                <w:sz w:val="20"/>
                <w:szCs w:val="20"/>
                <w:lang w:val="en-GB" w:eastAsia="zh-CN"/>
              </w:rPr>
            </w:pPr>
          </w:p>
        </w:tc>
        <w:tc>
          <w:tcPr>
            <w:tcW w:w="563" w:type="pct"/>
            <w:tcBorders>
              <w:top w:val="single" w:sz="4" w:space="0" w:color="auto"/>
              <w:bottom w:val="single" w:sz="4" w:space="0" w:color="auto"/>
            </w:tcBorders>
            <w:noWrap/>
            <w:vAlign w:val="bottom"/>
          </w:tcPr>
          <w:p w14:paraId="74511D9D" w14:textId="77777777" w:rsidR="00A62DE7" w:rsidRPr="00EB06B1" w:rsidRDefault="00A62DE7" w:rsidP="00A62DE7">
            <w:pPr>
              <w:jc w:val="center"/>
              <w:rPr>
                <w:rFonts w:eastAsia="KaiTi"/>
                <w:sz w:val="20"/>
                <w:szCs w:val="20"/>
                <w:lang w:val="en-GB" w:eastAsia="zh-CN"/>
              </w:rPr>
            </w:pPr>
            <w:r w:rsidRPr="00EB06B1">
              <w:rPr>
                <w:rFonts w:eastAsia="KaiTi"/>
                <w:sz w:val="20"/>
                <w:szCs w:val="20"/>
                <w:lang w:val="en-GB" w:eastAsia="zh-CN"/>
              </w:rPr>
              <w:t>2025–2026</w:t>
            </w:r>
            <w:r w:rsidRPr="00EB06B1">
              <w:rPr>
                <w:rFonts w:eastAsia="KaiTi"/>
                <w:sz w:val="20"/>
                <w:szCs w:val="20"/>
                <w:lang w:val="en-GB" w:eastAsia="zh-CN"/>
              </w:rPr>
              <w:t>年</w:t>
            </w:r>
          </w:p>
        </w:tc>
        <w:tc>
          <w:tcPr>
            <w:tcW w:w="140" w:type="pct"/>
            <w:tcBorders>
              <w:top w:val="single" w:sz="4" w:space="0" w:color="auto"/>
              <w:bottom w:val="nil"/>
            </w:tcBorders>
          </w:tcPr>
          <w:p w14:paraId="66EA084B" w14:textId="77777777" w:rsidR="00A62DE7" w:rsidRPr="00EB06B1" w:rsidRDefault="00A62DE7" w:rsidP="00A62DE7">
            <w:pPr>
              <w:keepNext/>
              <w:keepLines/>
              <w:jc w:val="center"/>
              <w:rPr>
                <w:rFonts w:eastAsia="KaiTi"/>
                <w:sz w:val="20"/>
                <w:szCs w:val="20"/>
                <w:lang w:val="en-GB"/>
              </w:rPr>
            </w:pPr>
          </w:p>
        </w:tc>
        <w:tc>
          <w:tcPr>
            <w:tcW w:w="2080" w:type="pct"/>
            <w:gridSpan w:val="3"/>
            <w:tcBorders>
              <w:top w:val="single" w:sz="4" w:space="0" w:color="auto"/>
              <w:bottom w:val="nil"/>
            </w:tcBorders>
            <w:noWrap/>
            <w:vAlign w:val="bottom"/>
          </w:tcPr>
          <w:p w14:paraId="3B4D139E" w14:textId="77777777" w:rsidR="00A62DE7" w:rsidRPr="00EB06B1" w:rsidRDefault="00A62DE7" w:rsidP="00A62DE7">
            <w:pPr>
              <w:tabs>
                <w:tab w:val="clear" w:pos="567"/>
                <w:tab w:val="clear" w:pos="1134"/>
                <w:tab w:val="clear" w:pos="1701"/>
                <w:tab w:val="clear" w:pos="2268"/>
              </w:tabs>
              <w:jc w:val="center"/>
              <w:rPr>
                <w:rFonts w:eastAsia="KaiTi"/>
                <w:sz w:val="20"/>
                <w:szCs w:val="20"/>
                <w:lang w:val="en-GB" w:eastAsia="zh-CN"/>
              </w:rPr>
            </w:pPr>
            <w:r w:rsidRPr="00EB06B1">
              <w:rPr>
                <w:rFonts w:eastAsia="KaiTi"/>
                <w:sz w:val="20"/>
                <w:szCs w:val="20"/>
                <w:lang w:val="en-GB" w:eastAsia="zh-CN"/>
              </w:rPr>
              <w:t>2027–2028</w:t>
            </w:r>
            <w:r w:rsidRPr="00EB06B1">
              <w:rPr>
                <w:rFonts w:eastAsia="KaiTi"/>
                <w:sz w:val="20"/>
                <w:szCs w:val="20"/>
                <w:lang w:val="en-GB" w:eastAsia="zh-CN"/>
              </w:rPr>
              <w:t>年</w:t>
            </w:r>
          </w:p>
        </w:tc>
        <w:tc>
          <w:tcPr>
            <w:tcW w:w="138" w:type="pct"/>
            <w:tcBorders>
              <w:top w:val="nil"/>
              <w:bottom w:val="nil"/>
            </w:tcBorders>
            <w:vAlign w:val="bottom"/>
          </w:tcPr>
          <w:p w14:paraId="16F65D3B" w14:textId="77777777" w:rsidR="00A62DE7" w:rsidRPr="00EB06B1" w:rsidRDefault="00A62DE7" w:rsidP="00A62DE7">
            <w:pPr>
              <w:keepNext/>
              <w:keepLines/>
              <w:jc w:val="center"/>
              <w:rPr>
                <w:rFonts w:eastAsia="KaiTi"/>
                <w:sz w:val="20"/>
                <w:szCs w:val="20"/>
                <w:lang w:val="en-GB" w:eastAsia="zh-CN"/>
              </w:rPr>
            </w:pPr>
          </w:p>
        </w:tc>
        <w:tc>
          <w:tcPr>
            <w:tcW w:w="618" w:type="pct"/>
            <w:tcBorders>
              <w:top w:val="single" w:sz="4" w:space="0" w:color="auto"/>
              <w:bottom w:val="nil"/>
            </w:tcBorders>
            <w:vAlign w:val="bottom"/>
          </w:tcPr>
          <w:p w14:paraId="04636931" w14:textId="77777777" w:rsidR="00A62DE7" w:rsidRPr="00EB06B1" w:rsidRDefault="00A62DE7" w:rsidP="00A62DE7">
            <w:pPr>
              <w:keepNext/>
              <w:keepLines/>
              <w:jc w:val="center"/>
              <w:rPr>
                <w:rFonts w:eastAsia="KaiTi"/>
                <w:sz w:val="20"/>
                <w:szCs w:val="20"/>
                <w:lang w:val="en-GB" w:eastAsia="zh-CN"/>
              </w:rPr>
            </w:pPr>
            <w:r w:rsidRPr="00EB06B1">
              <w:rPr>
                <w:rFonts w:eastAsia="KaiTi"/>
                <w:sz w:val="20"/>
                <w:szCs w:val="20"/>
                <w:lang w:val="en-GB" w:eastAsia="zh-CN"/>
              </w:rPr>
              <w:t>2025–2026</w:t>
            </w:r>
            <w:r w:rsidRPr="00EB06B1">
              <w:rPr>
                <w:rFonts w:eastAsia="KaiTi"/>
                <w:sz w:val="20"/>
                <w:szCs w:val="20"/>
                <w:lang w:val="en-GB" w:eastAsia="zh-CN"/>
              </w:rPr>
              <w:t>年</w:t>
            </w:r>
          </w:p>
        </w:tc>
        <w:tc>
          <w:tcPr>
            <w:tcW w:w="147" w:type="pct"/>
            <w:gridSpan w:val="2"/>
            <w:tcBorders>
              <w:top w:val="single" w:sz="4" w:space="0" w:color="auto"/>
              <w:bottom w:val="nil"/>
            </w:tcBorders>
          </w:tcPr>
          <w:p w14:paraId="74C73E96" w14:textId="77777777" w:rsidR="00A62DE7" w:rsidRPr="00EB06B1" w:rsidRDefault="00A62DE7" w:rsidP="00A62DE7">
            <w:pPr>
              <w:keepNext/>
              <w:keepLines/>
              <w:jc w:val="center"/>
              <w:rPr>
                <w:rFonts w:eastAsia="KaiTi"/>
                <w:sz w:val="20"/>
                <w:szCs w:val="20"/>
                <w:lang w:val="en-GB" w:eastAsia="zh-CN"/>
              </w:rPr>
            </w:pPr>
          </w:p>
        </w:tc>
        <w:tc>
          <w:tcPr>
            <w:tcW w:w="607" w:type="pct"/>
            <w:tcBorders>
              <w:top w:val="single" w:sz="4" w:space="0" w:color="auto"/>
              <w:bottom w:val="nil"/>
            </w:tcBorders>
            <w:vAlign w:val="bottom"/>
          </w:tcPr>
          <w:p w14:paraId="1AB8ECC4" w14:textId="77777777" w:rsidR="00A62DE7" w:rsidRPr="00EB06B1" w:rsidRDefault="00A62DE7" w:rsidP="00A62DE7">
            <w:pPr>
              <w:keepNext/>
              <w:keepLines/>
              <w:jc w:val="center"/>
              <w:rPr>
                <w:rFonts w:eastAsia="KaiTi"/>
                <w:sz w:val="20"/>
                <w:szCs w:val="20"/>
                <w:lang w:val="en-GB" w:eastAsia="zh-CN"/>
              </w:rPr>
            </w:pPr>
            <w:r w:rsidRPr="00EB06B1">
              <w:rPr>
                <w:rFonts w:eastAsia="KaiTi"/>
                <w:sz w:val="20"/>
                <w:szCs w:val="20"/>
                <w:lang w:val="en-GB" w:eastAsia="zh-CN"/>
              </w:rPr>
              <w:t>2027–2028</w:t>
            </w:r>
            <w:r w:rsidRPr="00EB06B1">
              <w:rPr>
                <w:rFonts w:eastAsia="KaiTi"/>
                <w:sz w:val="20"/>
                <w:szCs w:val="20"/>
                <w:lang w:val="en-GB" w:eastAsia="zh-CN"/>
              </w:rPr>
              <w:t>年</w:t>
            </w:r>
          </w:p>
        </w:tc>
      </w:tr>
      <w:tr w:rsidR="00A62DE7" w:rsidRPr="00EB06B1" w14:paraId="34C7BBC2" w14:textId="77777777" w:rsidTr="00EA053B">
        <w:trPr>
          <w:trHeight w:val="575"/>
        </w:trPr>
        <w:tc>
          <w:tcPr>
            <w:tcW w:w="705" w:type="pct"/>
            <w:tcBorders>
              <w:top w:val="nil"/>
              <w:bottom w:val="single" w:sz="8" w:space="0" w:color="auto"/>
            </w:tcBorders>
            <w:vAlign w:val="bottom"/>
          </w:tcPr>
          <w:p w14:paraId="50405B96" w14:textId="77777777" w:rsidR="00A62DE7" w:rsidRPr="00EB06B1" w:rsidRDefault="00A62DE7" w:rsidP="00A62DE7">
            <w:pPr>
              <w:keepNext/>
              <w:keepLines/>
              <w:spacing w:before="40" w:after="40"/>
              <w:jc w:val="left"/>
              <w:rPr>
                <w:rFonts w:eastAsia="KaiTi"/>
                <w:sz w:val="20"/>
                <w:szCs w:val="20"/>
                <w:lang w:val="en-GB" w:eastAsia="zh-CN"/>
              </w:rPr>
            </w:pPr>
            <w:r w:rsidRPr="00EB06B1">
              <w:rPr>
                <w:rFonts w:eastAsia="KaiTi"/>
                <w:sz w:val="20"/>
                <w:szCs w:val="20"/>
                <w:lang w:val="en-GB" w:eastAsia="zh-CN"/>
              </w:rPr>
              <w:t>核心预算</w:t>
            </w:r>
          </w:p>
        </w:tc>
        <w:tc>
          <w:tcPr>
            <w:tcW w:w="563" w:type="pct"/>
            <w:tcBorders>
              <w:top w:val="single" w:sz="4" w:space="0" w:color="auto"/>
              <w:bottom w:val="single" w:sz="8" w:space="0" w:color="auto"/>
            </w:tcBorders>
            <w:vAlign w:val="bottom"/>
          </w:tcPr>
          <w:p w14:paraId="50066308" w14:textId="77777777" w:rsidR="00A62DE7" w:rsidRPr="00EB06B1" w:rsidRDefault="00A62DE7" w:rsidP="00A62DE7">
            <w:pPr>
              <w:spacing w:before="40" w:after="40"/>
              <w:jc w:val="right"/>
              <w:rPr>
                <w:rFonts w:eastAsia="KaiTi"/>
                <w:sz w:val="20"/>
                <w:szCs w:val="20"/>
                <w:lang w:val="en-GB" w:eastAsia="zh-CN"/>
              </w:rPr>
            </w:pPr>
            <w:r w:rsidRPr="00EB06B1">
              <w:rPr>
                <w:rFonts w:eastAsia="KaiTi"/>
                <w:sz w:val="20"/>
                <w:szCs w:val="20"/>
                <w:lang w:val="en-GB" w:eastAsia="zh-CN"/>
              </w:rPr>
              <w:t>核定</w:t>
            </w:r>
            <w:r w:rsidRPr="00EB06B1">
              <w:rPr>
                <w:rFonts w:eastAsia="KaiTi"/>
                <w:sz w:val="20"/>
                <w:szCs w:val="20"/>
                <w:lang w:val="en-GB" w:eastAsia="zh-CN"/>
              </w:rPr>
              <w:t xml:space="preserve"> </w:t>
            </w:r>
          </w:p>
        </w:tc>
        <w:tc>
          <w:tcPr>
            <w:tcW w:w="140" w:type="pct"/>
            <w:tcBorders>
              <w:top w:val="nil"/>
              <w:bottom w:val="single" w:sz="8" w:space="0" w:color="auto"/>
            </w:tcBorders>
          </w:tcPr>
          <w:p w14:paraId="20120612" w14:textId="77777777" w:rsidR="00A62DE7" w:rsidRPr="00EB06B1" w:rsidRDefault="00A62DE7" w:rsidP="00A62DE7">
            <w:pPr>
              <w:keepNext/>
              <w:keepLines/>
              <w:spacing w:before="40" w:after="40"/>
              <w:jc w:val="right"/>
              <w:rPr>
                <w:rFonts w:eastAsia="KaiTi"/>
                <w:sz w:val="20"/>
                <w:szCs w:val="20"/>
                <w:lang w:val="en-GB"/>
              </w:rPr>
            </w:pPr>
          </w:p>
        </w:tc>
        <w:tc>
          <w:tcPr>
            <w:tcW w:w="675" w:type="pct"/>
            <w:tcBorders>
              <w:top w:val="single" w:sz="4" w:space="0" w:color="auto"/>
              <w:bottom w:val="nil"/>
            </w:tcBorders>
            <w:vAlign w:val="bottom"/>
          </w:tcPr>
          <w:p w14:paraId="6E7FA40C" w14:textId="77777777" w:rsidR="00A62DE7" w:rsidRPr="00EB06B1" w:rsidRDefault="00A62DE7" w:rsidP="00A62DE7">
            <w:pPr>
              <w:keepNext/>
              <w:keepLines/>
              <w:spacing w:before="40" w:after="40"/>
              <w:jc w:val="right"/>
              <w:rPr>
                <w:rFonts w:eastAsia="KaiTi"/>
                <w:sz w:val="20"/>
                <w:szCs w:val="20"/>
                <w:lang w:val="en-GB" w:eastAsia="zh-CN"/>
              </w:rPr>
            </w:pPr>
            <w:r w:rsidRPr="00EB06B1">
              <w:rPr>
                <w:rFonts w:eastAsia="KaiTi"/>
                <w:sz w:val="20"/>
                <w:szCs w:val="20"/>
                <w:lang w:val="en-GB" w:eastAsia="zh-CN"/>
              </w:rPr>
              <w:t>实际零增长</w:t>
            </w:r>
          </w:p>
        </w:tc>
        <w:tc>
          <w:tcPr>
            <w:tcW w:w="790" w:type="pct"/>
            <w:tcBorders>
              <w:top w:val="single" w:sz="4" w:space="0" w:color="auto"/>
              <w:bottom w:val="nil"/>
            </w:tcBorders>
            <w:vAlign w:val="bottom"/>
          </w:tcPr>
          <w:p w14:paraId="31C55373" w14:textId="77777777" w:rsidR="00A62DE7" w:rsidRPr="00EB06B1" w:rsidRDefault="00A62DE7" w:rsidP="00A62DE7">
            <w:pPr>
              <w:keepNext/>
              <w:keepLines/>
              <w:spacing w:before="40" w:after="40" w:line="259" w:lineRule="auto"/>
              <w:jc w:val="right"/>
              <w:rPr>
                <w:rFonts w:eastAsia="KaiTi"/>
                <w:sz w:val="20"/>
                <w:szCs w:val="20"/>
                <w:lang w:val="en-GB" w:eastAsia="zh-CN"/>
              </w:rPr>
            </w:pPr>
            <w:r w:rsidRPr="00EB06B1">
              <w:rPr>
                <w:rFonts w:eastAsia="KaiTi"/>
                <w:sz w:val="20"/>
                <w:szCs w:val="20"/>
                <w:lang w:val="en-GB" w:eastAsia="zh-CN"/>
              </w:rPr>
              <w:t>名义零增长</w:t>
            </w:r>
          </w:p>
        </w:tc>
        <w:tc>
          <w:tcPr>
            <w:tcW w:w="615" w:type="pct"/>
            <w:tcBorders>
              <w:top w:val="single" w:sz="4" w:space="0" w:color="auto"/>
              <w:bottom w:val="nil"/>
            </w:tcBorders>
            <w:vAlign w:val="bottom"/>
          </w:tcPr>
          <w:p w14:paraId="7A1F3C9D" w14:textId="77777777" w:rsidR="00A62DE7" w:rsidRPr="00EB06B1" w:rsidRDefault="00A62DE7" w:rsidP="00A62DE7">
            <w:pPr>
              <w:spacing w:before="40" w:after="40" w:line="259" w:lineRule="auto"/>
              <w:jc w:val="right"/>
              <w:rPr>
                <w:rFonts w:eastAsia="KaiTi"/>
                <w:sz w:val="20"/>
                <w:szCs w:val="20"/>
                <w:lang w:val="en-GB" w:eastAsia="zh-CN"/>
              </w:rPr>
            </w:pPr>
            <w:r w:rsidRPr="00EB06B1">
              <w:rPr>
                <w:rFonts w:eastAsia="KaiTi"/>
                <w:sz w:val="20"/>
                <w:szCs w:val="20"/>
                <w:lang w:val="en-GB" w:eastAsia="zh-CN"/>
              </w:rPr>
              <w:t>拟议</w:t>
            </w:r>
          </w:p>
        </w:tc>
        <w:tc>
          <w:tcPr>
            <w:tcW w:w="138" w:type="pct"/>
            <w:tcBorders>
              <w:top w:val="nil"/>
              <w:bottom w:val="nil"/>
            </w:tcBorders>
            <w:vAlign w:val="bottom"/>
          </w:tcPr>
          <w:p w14:paraId="1B654B13" w14:textId="77777777" w:rsidR="00A62DE7" w:rsidRPr="00EB06B1" w:rsidRDefault="00A62DE7" w:rsidP="00A62DE7">
            <w:pPr>
              <w:keepNext/>
              <w:keepLines/>
              <w:spacing w:before="40" w:after="40"/>
              <w:jc w:val="right"/>
              <w:rPr>
                <w:rFonts w:eastAsia="KaiTi"/>
                <w:sz w:val="20"/>
                <w:szCs w:val="20"/>
                <w:lang w:val="en-GB" w:eastAsia="zh-CN"/>
              </w:rPr>
            </w:pPr>
          </w:p>
        </w:tc>
        <w:tc>
          <w:tcPr>
            <w:tcW w:w="618" w:type="pct"/>
            <w:tcBorders>
              <w:top w:val="single" w:sz="4" w:space="0" w:color="auto"/>
              <w:bottom w:val="nil"/>
            </w:tcBorders>
            <w:vAlign w:val="bottom"/>
          </w:tcPr>
          <w:p w14:paraId="17FDCB15" w14:textId="77777777" w:rsidR="00A62DE7" w:rsidRPr="00EB06B1" w:rsidRDefault="00A62DE7" w:rsidP="00A62DE7">
            <w:pPr>
              <w:keepNext/>
              <w:keepLines/>
              <w:spacing w:before="40" w:after="40"/>
              <w:jc w:val="right"/>
              <w:rPr>
                <w:rFonts w:eastAsia="KaiTi"/>
                <w:sz w:val="20"/>
                <w:szCs w:val="20"/>
                <w:lang w:val="en-GB" w:eastAsia="zh-CN"/>
              </w:rPr>
            </w:pPr>
            <w:r w:rsidRPr="00EB06B1">
              <w:rPr>
                <w:rFonts w:eastAsia="KaiTi"/>
                <w:sz w:val="20"/>
                <w:szCs w:val="20"/>
                <w:lang w:val="en-GB" w:eastAsia="zh-CN"/>
              </w:rPr>
              <w:t>核准</w:t>
            </w:r>
            <w:r w:rsidRPr="00EB06B1">
              <w:rPr>
                <w:rFonts w:eastAsia="KaiTi"/>
                <w:sz w:val="20"/>
                <w:szCs w:val="20"/>
                <w:lang w:val="en-GB" w:eastAsia="zh-CN"/>
              </w:rPr>
              <w:t xml:space="preserve"> </w:t>
            </w:r>
          </w:p>
        </w:tc>
        <w:tc>
          <w:tcPr>
            <w:tcW w:w="138" w:type="pct"/>
            <w:tcBorders>
              <w:top w:val="nil"/>
              <w:bottom w:val="single" w:sz="8" w:space="0" w:color="auto"/>
            </w:tcBorders>
          </w:tcPr>
          <w:p w14:paraId="7E649A6D" w14:textId="77777777" w:rsidR="00A62DE7" w:rsidRPr="00EB06B1" w:rsidRDefault="00A62DE7" w:rsidP="00A62DE7">
            <w:pPr>
              <w:keepNext/>
              <w:keepLines/>
              <w:spacing w:before="40" w:after="40"/>
              <w:jc w:val="right"/>
              <w:rPr>
                <w:rFonts w:eastAsia="KaiTi"/>
                <w:sz w:val="20"/>
                <w:szCs w:val="20"/>
                <w:lang w:val="en-GB" w:eastAsia="zh-CN"/>
              </w:rPr>
            </w:pPr>
          </w:p>
        </w:tc>
        <w:tc>
          <w:tcPr>
            <w:tcW w:w="616" w:type="pct"/>
            <w:gridSpan w:val="2"/>
            <w:tcBorders>
              <w:top w:val="single" w:sz="4" w:space="0" w:color="auto"/>
              <w:bottom w:val="nil"/>
            </w:tcBorders>
            <w:vAlign w:val="bottom"/>
          </w:tcPr>
          <w:p w14:paraId="74853178" w14:textId="77777777" w:rsidR="00A62DE7" w:rsidRPr="00EB06B1" w:rsidRDefault="00A62DE7" w:rsidP="00A62DE7">
            <w:pPr>
              <w:keepNext/>
              <w:keepLines/>
              <w:spacing w:before="40" w:after="40"/>
              <w:jc w:val="right"/>
              <w:rPr>
                <w:rFonts w:eastAsia="KaiTi"/>
                <w:sz w:val="20"/>
                <w:szCs w:val="20"/>
                <w:lang w:val="en-GB" w:eastAsia="zh-CN"/>
              </w:rPr>
            </w:pPr>
            <w:r w:rsidRPr="00EB06B1">
              <w:rPr>
                <w:rFonts w:eastAsia="KaiTi"/>
                <w:sz w:val="20"/>
                <w:szCs w:val="20"/>
                <w:lang w:val="en-GB" w:eastAsia="zh-CN"/>
              </w:rPr>
              <w:t>拟议</w:t>
            </w:r>
            <w:r w:rsidRPr="00EB06B1">
              <w:rPr>
                <w:rFonts w:eastAsia="KaiTi"/>
                <w:sz w:val="20"/>
                <w:szCs w:val="20"/>
                <w:lang w:val="en-GB" w:eastAsia="zh-CN"/>
              </w:rPr>
              <w:t xml:space="preserve"> </w:t>
            </w:r>
          </w:p>
        </w:tc>
      </w:tr>
      <w:tr w:rsidR="00A62DE7" w:rsidRPr="00EB06B1" w14:paraId="662AB095" w14:textId="77777777" w:rsidTr="00EA053B">
        <w:trPr>
          <w:trHeight w:val="319"/>
        </w:trPr>
        <w:tc>
          <w:tcPr>
            <w:tcW w:w="705" w:type="pct"/>
            <w:tcBorders>
              <w:top w:val="single" w:sz="8" w:space="0" w:color="auto"/>
              <w:bottom w:val="nil"/>
            </w:tcBorders>
            <w:vAlign w:val="center"/>
            <w:hideMark/>
          </w:tcPr>
          <w:p w14:paraId="6D7AE25B" w14:textId="77777777" w:rsidR="00A62DE7" w:rsidRPr="00EB06B1" w:rsidRDefault="00A62DE7" w:rsidP="00A62DE7">
            <w:pPr>
              <w:keepNext/>
              <w:keepLines/>
              <w:spacing w:before="40" w:after="40"/>
              <w:jc w:val="left"/>
              <w:rPr>
                <w:sz w:val="20"/>
                <w:szCs w:val="20"/>
                <w:lang w:val="en-GB" w:eastAsia="zh-CN"/>
              </w:rPr>
            </w:pPr>
            <w:r w:rsidRPr="00EB06B1">
              <w:rPr>
                <w:sz w:val="20"/>
                <w:szCs w:val="20"/>
                <w:lang w:val="en-GB" w:eastAsia="zh-CN"/>
              </w:rPr>
              <w:t>员额</w:t>
            </w:r>
          </w:p>
        </w:tc>
        <w:tc>
          <w:tcPr>
            <w:tcW w:w="563" w:type="pct"/>
            <w:tcBorders>
              <w:top w:val="single" w:sz="8" w:space="0" w:color="auto"/>
              <w:bottom w:val="nil"/>
            </w:tcBorders>
            <w:vAlign w:val="center"/>
          </w:tcPr>
          <w:p w14:paraId="1E4AB7F2" w14:textId="77777777" w:rsidR="00A62DE7" w:rsidRPr="00EB06B1" w:rsidRDefault="00A62DE7" w:rsidP="00A62DE7">
            <w:pPr>
              <w:spacing w:before="40" w:after="40"/>
              <w:jc w:val="right"/>
              <w:rPr>
                <w:sz w:val="20"/>
                <w:szCs w:val="20"/>
                <w:lang w:val="en-GB" w:eastAsia="zh-CN"/>
              </w:rPr>
            </w:pPr>
            <w:r w:rsidRPr="00EB06B1">
              <w:rPr>
                <w:sz w:val="20"/>
                <w:szCs w:val="20"/>
                <w:lang w:val="en-GB" w:eastAsia="zh-CN"/>
              </w:rPr>
              <w:t>5 697.6</w:t>
            </w:r>
          </w:p>
        </w:tc>
        <w:tc>
          <w:tcPr>
            <w:tcW w:w="140" w:type="pct"/>
            <w:tcBorders>
              <w:top w:val="single" w:sz="8" w:space="0" w:color="auto"/>
              <w:bottom w:val="nil"/>
            </w:tcBorders>
          </w:tcPr>
          <w:p w14:paraId="337F6E32" w14:textId="77777777" w:rsidR="00A62DE7" w:rsidRPr="00EB06B1" w:rsidRDefault="00A62DE7" w:rsidP="00A62DE7">
            <w:pPr>
              <w:keepNext/>
              <w:keepLines/>
              <w:spacing w:before="40" w:after="40"/>
              <w:jc w:val="right"/>
              <w:rPr>
                <w:sz w:val="20"/>
                <w:szCs w:val="20"/>
                <w:lang w:val="en-GB" w:eastAsia="zh-CN"/>
              </w:rPr>
            </w:pPr>
          </w:p>
        </w:tc>
        <w:tc>
          <w:tcPr>
            <w:tcW w:w="675" w:type="pct"/>
            <w:tcBorders>
              <w:top w:val="single" w:sz="8" w:space="0" w:color="auto"/>
              <w:bottom w:val="nil"/>
            </w:tcBorders>
            <w:vAlign w:val="center"/>
          </w:tcPr>
          <w:p w14:paraId="3AB33F3E" w14:textId="77777777" w:rsidR="00A62DE7" w:rsidRPr="00EB06B1" w:rsidRDefault="00A62DE7" w:rsidP="00A62DE7">
            <w:pPr>
              <w:keepNext/>
              <w:keepLines/>
              <w:spacing w:before="40" w:after="40"/>
              <w:jc w:val="right"/>
              <w:rPr>
                <w:sz w:val="20"/>
                <w:szCs w:val="20"/>
                <w:lang w:val="en-GB" w:eastAsia="zh-CN"/>
              </w:rPr>
            </w:pPr>
            <w:r w:rsidRPr="00EB06B1">
              <w:rPr>
                <w:sz w:val="20"/>
                <w:szCs w:val="20"/>
                <w:lang w:val="en-GB" w:eastAsia="zh-CN"/>
              </w:rPr>
              <w:t>5 039.0</w:t>
            </w:r>
          </w:p>
        </w:tc>
        <w:tc>
          <w:tcPr>
            <w:tcW w:w="790" w:type="pct"/>
            <w:tcBorders>
              <w:top w:val="single" w:sz="8" w:space="0" w:color="auto"/>
              <w:bottom w:val="nil"/>
            </w:tcBorders>
            <w:vAlign w:val="center"/>
          </w:tcPr>
          <w:p w14:paraId="098E0784" w14:textId="77777777" w:rsidR="00A62DE7" w:rsidRPr="00EB06B1" w:rsidRDefault="00A62DE7" w:rsidP="00A62DE7">
            <w:pPr>
              <w:keepNext/>
              <w:keepLines/>
              <w:spacing w:before="40" w:after="40" w:line="259" w:lineRule="auto"/>
              <w:jc w:val="right"/>
              <w:rPr>
                <w:sz w:val="20"/>
                <w:szCs w:val="20"/>
                <w:lang w:val="en-GB" w:eastAsia="zh-CN"/>
              </w:rPr>
            </w:pPr>
            <w:r w:rsidRPr="00EB06B1">
              <w:rPr>
                <w:sz w:val="20"/>
                <w:szCs w:val="20"/>
                <w:lang w:val="en-GB" w:eastAsia="zh-CN"/>
              </w:rPr>
              <w:t>5 039.0</w:t>
            </w:r>
          </w:p>
        </w:tc>
        <w:tc>
          <w:tcPr>
            <w:tcW w:w="615" w:type="pct"/>
            <w:tcBorders>
              <w:top w:val="single" w:sz="8" w:space="0" w:color="auto"/>
              <w:bottom w:val="nil"/>
            </w:tcBorders>
          </w:tcPr>
          <w:p w14:paraId="28C30C33" w14:textId="6B440574" w:rsidR="00A62DE7" w:rsidRPr="00EB06B1" w:rsidRDefault="00A62DE7" w:rsidP="00A62DE7">
            <w:pPr>
              <w:spacing w:before="40" w:after="40" w:line="259" w:lineRule="auto"/>
              <w:jc w:val="right"/>
              <w:rPr>
                <w:sz w:val="20"/>
                <w:szCs w:val="20"/>
                <w:lang w:val="en-GB" w:eastAsia="zh-CN"/>
              </w:rPr>
            </w:pPr>
            <w:r w:rsidRPr="00EB06B1">
              <w:rPr>
                <w:sz w:val="20"/>
                <w:szCs w:val="20"/>
                <w:lang w:val="en-GB" w:eastAsia="zh-CN"/>
              </w:rPr>
              <w:t>5 </w:t>
            </w:r>
            <w:r w:rsidR="00AD36AC">
              <w:rPr>
                <w:rFonts w:hint="eastAsia"/>
                <w:sz w:val="20"/>
                <w:szCs w:val="20"/>
                <w:lang w:val="en-GB" w:eastAsia="zh-CN"/>
              </w:rPr>
              <w:t>1</w:t>
            </w:r>
            <w:r w:rsidRPr="00EB06B1">
              <w:rPr>
                <w:sz w:val="20"/>
                <w:szCs w:val="20"/>
                <w:lang w:val="en-GB" w:eastAsia="zh-CN"/>
              </w:rPr>
              <w:t>13.9</w:t>
            </w:r>
          </w:p>
        </w:tc>
        <w:tc>
          <w:tcPr>
            <w:tcW w:w="138" w:type="pct"/>
            <w:tcBorders>
              <w:top w:val="single" w:sz="8" w:space="0" w:color="auto"/>
              <w:bottom w:val="nil"/>
            </w:tcBorders>
          </w:tcPr>
          <w:p w14:paraId="5DB7D1AC" w14:textId="77777777" w:rsidR="00A62DE7" w:rsidRPr="00EB06B1" w:rsidRDefault="00A62DE7" w:rsidP="00A62DE7">
            <w:pPr>
              <w:keepNext/>
              <w:keepLines/>
              <w:spacing w:before="40" w:after="40"/>
              <w:jc w:val="right"/>
              <w:rPr>
                <w:sz w:val="20"/>
                <w:szCs w:val="20"/>
                <w:lang w:val="en-GB" w:eastAsia="zh-CN"/>
              </w:rPr>
            </w:pPr>
          </w:p>
        </w:tc>
        <w:tc>
          <w:tcPr>
            <w:tcW w:w="618" w:type="pct"/>
            <w:tcBorders>
              <w:top w:val="single" w:sz="8" w:space="0" w:color="auto"/>
              <w:bottom w:val="nil"/>
            </w:tcBorders>
            <w:vAlign w:val="center"/>
          </w:tcPr>
          <w:p w14:paraId="6FF3A8D2" w14:textId="77777777" w:rsidR="00A62DE7" w:rsidRPr="00EB06B1" w:rsidRDefault="00A62DE7" w:rsidP="00A62DE7">
            <w:pPr>
              <w:keepNext/>
              <w:keepLines/>
              <w:spacing w:before="40" w:after="40"/>
              <w:jc w:val="right"/>
              <w:rPr>
                <w:sz w:val="20"/>
                <w:szCs w:val="20"/>
                <w:lang w:val="en-GB" w:eastAsia="zh-CN"/>
              </w:rPr>
            </w:pPr>
            <w:r w:rsidRPr="00EB06B1">
              <w:rPr>
                <w:sz w:val="20"/>
                <w:szCs w:val="20"/>
                <w:lang w:val="en-GB" w:eastAsia="zh-CN"/>
              </w:rPr>
              <w:t>18</w:t>
            </w:r>
          </w:p>
        </w:tc>
        <w:tc>
          <w:tcPr>
            <w:tcW w:w="138" w:type="pct"/>
            <w:tcBorders>
              <w:top w:val="single" w:sz="8" w:space="0" w:color="auto"/>
              <w:bottom w:val="nil"/>
            </w:tcBorders>
          </w:tcPr>
          <w:p w14:paraId="71A06B5C" w14:textId="77777777" w:rsidR="00A62DE7" w:rsidRPr="00EB06B1" w:rsidRDefault="00A62DE7" w:rsidP="00A62DE7">
            <w:pPr>
              <w:keepNext/>
              <w:keepLines/>
              <w:spacing w:before="40" w:after="40"/>
              <w:jc w:val="right"/>
              <w:rPr>
                <w:sz w:val="20"/>
                <w:szCs w:val="20"/>
                <w:lang w:val="en-GB" w:eastAsia="zh-CN"/>
              </w:rPr>
            </w:pPr>
          </w:p>
        </w:tc>
        <w:tc>
          <w:tcPr>
            <w:tcW w:w="616" w:type="pct"/>
            <w:gridSpan w:val="2"/>
            <w:tcBorders>
              <w:top w:val="single" w:sz="8" w:space="0" w:color="auto"/>
              <w:bottom w:val="nil"/>
            </w:tcBorders>
            <w:vAlign w:val="bottom"/>
          </w:tcPr>
          <w:p w14:paraId="324397FE" w14:textId="77777777" w:rsidR="00A62DE7" w:rsidRPr="00EB06B1" w:rsidRDefault="00A62DE7" w:rsidP="00A62DE7">
            <w:pPr>
              <w:keepNext/>
              <w:keepLines/>
              <w:spacing w:before="40" w:after="40"/>
              <w:jc w:val="right"/>
              <w:rPr>
                <w:sz w:val="20"/>
                <w:szCs w:val="20"/>
                <w:lang w:val="en-GB" w:eastAsia="zh-CN"/>
              </w:rPr>
            </w:pPr>
            <w:r w:rsidRPr="00EB06B1">
              <w:rPr>
                <w:sz w:val="20"/>
                <w:szCs w:val="20"/>
                <w:lang w:val="en-GB" w:eastAsia="zh-CN"/>
              </w:rPr>
              <w:t>15.5</w:t>
            </w:r>
          </w:p>
        </w:tc>
      </w:tr>
      <w:tr w:rsidR="00A62DE7" w:rsidRPr="00EB06B1" w14:paraId="7AFD1E9B" w14:textId="77777777" w:rsidTr="00EA053B">
        <w:trPr>
          <w:trHeight w:val="319"/>
        </w:trPr>
        <w:tc>
          <w:tcPr>
            <w:tcW w:w="705" w:type="pct"/>
            <w:tcBorders>
              <w:top w:val="nil"/>
              <w:bottom w:val="single" w:sz="4" w:space="0" w:color="auto"/>
            </w:tcBorders>
            <w:vAlign w:val="center"/>
            <w:hideMark/>
          </w:tcPr>
          <w:p w14:paraId="0EC51EA5" w14:textId="77777777" w:rsidR="00A62DE7" w:rsidRPr="00EB06B1" w:rsidRDefault="00A62DE7" w:rsidP="00A62DE7">
            <w:pPr>
              <w:keepNext/>
              <w:keepLines/>
              <w:tabs>
                <w:tab w:val="left" w:pos="90"/>
              </w:tabs>
              <w:spacing w:before="40" w:after="40"/>
              <w:ind w:left="-3"/>
              <w:jc w:val="left"/>
              <w:rPr>
                <w:sz w:val="20"/>
                <w:szCs w:val="20"/>
                <w:lang w:val="en-GB" w:eastAsia="zh-CN"/>
              </w:rPr>
            </w:pPr>
            <w:r w:rsidRPr="00EB06B1">
              <w:rPr>
                <w:sz w:val="20"/>
                <w:szCs w:val="20"/>
                <w:lang w:val="en-GB" w:eastAsia="zh-CN"/>
              </w:rPr>
              <w:t>非员额</w:t>
            </w:r>
          </w:p>
        </w:tc>
        <w:tc>
          <w:tcPr>
            <w:tcW w:w="563" w:type="pct"/>
            <w:tcBorders>
              <w:top w:val="nil"/>
              <w:bottom w:val="single" w:sz="4" w:space="0" w:color="auto"/>
            </w:tcBorders>
            <w:vAlign w:val="center"/>
          </w:tcPr>
          <w:p w14:paraId="3B35639A" w14:textId="77777777" w:rsidR="00A62DE7" w:rsidRPr="00EB06B1" w:rsidRDefault="00A62DE7" w:rsidP="00A62DE7">
            <w:pPr>
              <w:keepNext/>
              <w:keepLines/>
              <w:spacing w:before="40" w:after="40" w:line="259" w:lineRule="auto"/>
              <w:jc w:val="right"/>
              <w:rPr>
                <w:sz w:val="20"/>
                <w:szCs w:val="20"/>
                <w:lang w:val="en-GB" w:eastAsia="zh-CN"/>
              </w:rPr>
            </w:pPr>
            <w:r w:rsidRPr="00EB06B1">
              <w:rPr>
                <w:sz w:val="20"/>
                <w:szCs w:val="20"/>
                <w:lang w:val="en-GB" w:eastAsia="zh-CN"/>
              </w:rPr>
              <w:t>347.5</w:t>
            </w:r>
          </w:p>
        </w:tc>
        <w:tc>
          <w:tcPr>
            <w:tcW w:w="140" w:type="pct"/>
            <w:tcBorders>
              <w:top w:val="nil"/>
              <w:bottom w:val="single" w:sz="4" w:space="0" w:color="auto"/>
            </w:tcBorders>
          </w:tcPr>
          <w:p w14:paraId="0A3AE59D" w14:textId="77777777" w:rsidR="00A62DE7" w:rsidRPr="00EB06B1" w:rsidRDefault="00A62DE7" w:rsidP="00A62DE7">
            <w:pPr>
              <w:keepNext/>
              <w:keepLines/>
              <w:spacing w:before="40" w:after="40"/>
              <w:jc w:val="right"/>
              <w:rPr>
                <w:sz w:val="20"/>
                <w:szCs w:val="20"/>
                <w:lang w:val="en-GB" w:eastAsia="zh-CN"/>
              </w:rPr>
            </w:pPr>
          </w:p>
        </w:tc>
        <w:tc>
          <w:tcPr>
            <w:tcW w:w="675" w:type="pct"/>
            <w:tcBorders>
              <w:top w:val="nil"/>
              <w:bottom w:val="single" w:sz="4" w:space="0" w:color="auto"/>
            </w:tcBorders>
            <w:vAlign w:val="center"/>
          </w:tcPr>
          <w:p w14:paraId="10876346" w14:textId="77777777" w:rsidR="00A62DE7" w:rsidRPr="00EB06B1" w:rsidRDefault="00A62DE7" w:rsidP="00A62DE7">
            <w:pPr>
              <w:keepNext/>
              <w:keepLines/>
              <w:spacing w:before="40" w:after="40"/>
              <w:jc w:val="right"/>
              <w:rPr>
                <w:sz w:val="20"/>
                <w:szCs w:val="20"/>
                <w:lang w:val="en-GB" w:eastAsia="zh-CN"/>
              </w:rPr>
            </w:pPr>
            <w:r w:rsidRPr="00EB06B1">
              <w:rPr>
                <w:sz w:val="20"/>
                <w:szCs w:val="20"/>
                <w:lang w:val="en-GB" w:eastAsia="zh-CN"/>
              </w:rPr>
              <w:t>397.5</w:t>
            </w:r>
          </w:p>
        </w:tc>
        <w:tc>
          <w:tcPr>
            <w:tcW w:w="790" w:type="pct"/>
            <w:tcBorders>
              <w:top w:val="nil"/>
              <w:bottom w:val="single" w:sz="4" w:space="0" w:color="auto"/>
            </w:tcBorders>
            <w:vAlign w:val="center"/>
          </w:tcPr>
          <w:p w14:paraId="34F8207D" w14:textId="77777777" w:rsidR="00A62DE7" w:rsidRPr="00EB06B1" w:rsidRDefault="00A62DE7" w:rsidP="00A62DE7">
            <w:pPr>
              <w:keepNext/>
              <w:keepLines/>
              <w:spacing w:before="40" w:after="40"/>
              <w:jc w:val="right"/>
              <w:rPr>
                <w:sz w:val="20"/>
                <w:szCs w:val="20"/>
                <w:lang w:val="en-GB" w:eastAsia="zh-CN"/>
              </w:rPr>
            </w:pPr>
            <w:r w:rsidRPr="00EB06B1">
              <w:rPr>
                <w:sz w:val="20"/>
                <w:szCs w:val="20"/>
                <w:lang w:val="en-GB" w:eastAsia="zh-CN"/>
              </w:rPr>
              <w:t>265.0</w:t>
            </w:r>
          </w:p>
        </w:tc>
        <w:tc>
          <w:tcPr>
            <w:tcW w:w="615" w:type="pct"/>
            <w:tcBorders>
              <w:top w:val="nil"/>
              <w:bottom w:val="single" w:sz="4" w:space="0" w:color="auto"/>
            </w:tcBorders>
            <w:vAlign w:val="center"/>
          </w:tcPr>
          <w:p w14:paraId="2E032DC2" w14:textId="77777777" w:rsidR="00A62DE7" w:rsidRPr="00EB06B1" w:rsidRDefault="00A62DE7" w:rsidP="00A62DE7">
            <w:pPr>
              <w:keepNext/>
              <w:keepLines/>
              <w:spacing w:before="40" w:after="40" w:line="259" w:lineRule="auto"/>
              <w:jc w:val="right"/>
              <w:rPr>
                <w:sz w:val="20"/>
                <w:szCs w:val="20"/>
                <w:lang w:val="en-GB" w:eastAsia="zh-CN"/>
              </w:rPr>
            </w:pPr>
            <w:r w:rsidRPr="00EB06B1">
              <w:rPr>
                <w:sz w:val="20"/>
                <w:szCs w:val="20"/>
                <w:lang w:val="en-GB" w:eastAsia="zh-CN"/>
              </w:rPr>
              <w:t>397.5</w:t>
            </w:r>
          </w:p>
        </w:tc>
        <w:tc>
          <w:tcPr>
            <w:tcW w:w="138" w:type="pct"/>
            <w:tcBorders>
              <w:top w:val="nil"/>
              <w:bottom w:val="single" w:sz="4" w:space="0" w:color="auto"/>
            </w:tcBorders>
          </w:tcPr>
          <w:p w14:paraId="4AFF36DB" w14:textId="77777777" w:rsidR="00A62DE7" w:rsidRPr="00EB06B1" w:rsidRDefault="00A62DE7" w:rsidP="00A62DE7">
            <w:pPr>
              <w:spacing w:before="40" w:after="40"/>
              <w:jc w:val="right"/>
              <w:rPr>
                <w:rFonts w:eastAsiaTheme="minorEastAsia"/>
                <w:sz w:val="20"/>
                <w:szCs w:val="20"/>
                <w:lang w:val="en-GB" w:eastAsia="zh-CN"/>
              </w:rPr>
            </w:pPr>
          </w:p>
        </w:tc>
        <w:tc>
          <w:tcPr>
            <w:tcW w:w="618" w:type="pct"/>
            <w:tcBorders>
              <w:top w:val="nil"/>
              <w:bottom w:val="single" w:sz="4" w:space="0" w:color="auto"/>
            </w:tcBorders>
            <w:vAlign w:val="center"/>
          </w:tcPr>
          <w:p w14:paraId="3BE83F0F" w14:textId="2196CBBE" w:rsidR="00A62DE7" w:rsidRPr="00EB06B1" w:rsidRDefault="00203B85" w:rsidP="00A62DE7">
            <w:pPr>
              <w:spacing w:before="40" w:after="40"/>
              <w:jc w:val="right"/>
              <w:rPr>
                <w:sz w:val="20"/>
                <w:szCs w:val="20"/>
                <w:lang w:val="en-GB" w:eastAsia="zh-CN"/>
              </w:rPr>
            </w:pPr>
            <w:r>
              <w:rPr>
                <w:rFonts w:ascii="Microsoft YaHei" w:hAnsi="Microsoft YaHei" w:cs="Microsoft YaHei" w:hint="eastAsia"/>
                <w:sz w:val="20"/>
                <w:szCs w:val="20"/>
                <w:lang w:val="en-GB" w:eastAsia="zh-CN"/>
              </w:rPr>
              <w:t>不适用</w:t>
            </w:r>
          </w:p>
        </w:tc>
        <w:tc>
          <w:tcPr>
            <w:tcW w:w="138" w:type="pct"/>
            <w:tcBorders>
              <w:top w:val="nil"/>
              <w:bottom w:val="single" w:sz="4" w:space="0" w:color="auto"/>
            </w:tcBorders>
          </w:tcPr>
          <w:p w14:paraId="57C7F193" w14:textId="77777777" w:rsidR="00A62DE7" w:rsidRPr="00EB06B1" w:rsidRDefault="00A62DE7" w:rsidP="00A62DE7">
            <w:pPr>
              <w:spacing w:before="40" w:after="40"/>
              <w:jc w:val="right"/>
              <w:rPr>
                <w:sz w:val="20"/>
                <w:szCs w:val="20"/>
                <w:lang w:val="en-GB" w:eastAsia="zh-CN"/>
              </w:rPr>
            </w:pPr>
          </w:p>
        </w:tc>
        <w:tc>
          <w:tcPr>
            <w:tcW w:w="616" w:type="pct"/>
            <w:gridSpan w:val="2"/>
            <w:tcBorders>
              <w:top w:val="nil"/>
              <w:bottom w:val="single" w:sz="4" w:space="0" w:color="auto"/>
            </w:tcBorders>
            <w:vAlign w:val="center"/>
            <w:hideMark/>
          </w:tcPr>
          <w:p w14:paraId="2C8B670D" w14:textId="3EC474F5" w:rsidR="00A62DE7" w:rsidRPr="00EB06B1" w:rsidRDefault="00203B85" w:rsidP="00A62DE7">
            <w:pPr>
              <w:spacing w:before="40" w:after="40"/>
              <w:jc w:val="right"/>
              <w:rPr>
                <w:sz w:val="20"/>
                <w:szCs w:val="20"/>
                <w:lang w:val="en-GB" w:eastAsia="zh-CN"/>
              </w:rPr>
            </w:pPr>
            <w:r>
              <w:rPr>
                <w:rFonts w:ascii="Microsoft YaHei" w:hAnsi="Microsoft YaHei" w:cs="Microsoft YaHei" w:hint="eastAsia"/>
                <w:sz w:val="20"/>
                <w:szCs w:val="20"/>
                <w:lang w:val="en-GB" w:eastAsia="zh-CN"/>
              </w:rPr>
              <w:t>不适用</w:t>
            </w:r>
          </w:p>
        </w:tc>
      </w:tr>
      <w:tr w:rsidR="00A62DE7" w:rsidRPr="00EB06B1" w14:paraId="2EE57735" w14:textId="77777777" w:rsidTr="00EA053B">
        <w:trPr>
          <w:trHeight w:val="319"/>
        </w:trPr>
        <w:tc>
          <w:tcPr>
            <w:tcW w:w="705" w:type="pct"/>
            <w:tcBorders>
              <w:top w:val="single" w:sz="4" w:space="0" w:color="auto"/>
              <w:bottom w:val="single" w:sz="8" w:space="0" w:color="auto"/>
            </w:tcBorders>
            <w:vAlign w:val="center"/>
            <w:hideMark/>
          </w:tcPr>
          <w:p w14:paraId="5B8C2C0C" w14:textId="77777777" w:rsidR="00A62DE7" w:rsidRPr="00EB06B1" w:rsidRDefault="00A62DE7" w:rsidP="00A62DE7">
            <w:pPr>
              <w:keepNext/>
              <w:keepLines/>
              <w:tabs>
                <w:tab w:val="left" w:pos="318"/>
              </w:tabs>
              <w:spacing w:before="40" w:after="40"/>
              <w:rPr>
                <w:b/>
                <w:bCs/>
                <w:sz w:val="20"/>
                <w:szCs w:val="20"/>
                <w:lang w:val="en-GB" w:eastAsia="zh-CN"/>
              </w:rPr>
            </w:pPr>
            <w:r w:rsidRPr="00EB06B1">
              <w:rPr>
                <w:b/>
                <w:bCs/>
                <w:sz w:val="20"/>
                <w:szCs w:val="20"/>
                <w:lang w:val="en-GB" w:eastAsia="zh-CN"/>
              </w:rPr>
              <w:tab/>
            </w:r>
            <w:r w:rsidRPr="00EB06B1">
              <w:rPr>
                <w:b/>
                <w:bCs/>
                <w:sz w:val="20"/>
                <w:szCs w:val="20"/>
                <w:lang w:val="en-GB" w:eastAsia="zh-CN"/>
              </w:rPr>
              <w:t>共计</w:t>
            </w:r>
            <w:r w:rsidRPr="00EB06B1">
              <w:rPr>
                <w:b/>
                <w:bCs/>
                <w:sz w:val="20"/>
                <w:szCs w:val="20"/>
                <w:lang w:val="en-GB" w:eastAsia="zh-CN"/>
              </w:rPr>
              <w:t xml:space="preserve"> </w:t>
            </w:r>
          </w:p>
        </w:tc>
        <w:tc>
          <w:tcPr>
            <w:tcW w:w="563" w:type="pct"/>
            <w:tcBorders>
              <w:top w:val="single" w:sz="4" w:space="0" w:color="auto"/>
              <w:bottom w:val="single" w:sz="8" w:space="0" w:color="auto"/>
            </w:tcBorders>
            <w:vAlign w:val="center"/>
            <w:hideMark/>
          </w:tcPr>
          <w:p w14:paraId="2B82BF6C" w14:textId="77777777" w:rsidR="00A62DE7" w:rsidRPr="00EB06B1" w:rsidRDefault="00A62DE7" w:rsidP="00A62DE7">
            <w:pPr>
              <w:keepNext/>
              <w:keepLines/>
              <w:spacing w:before="40" w:after="40"/>
              <w:jc w:val="right"/>
              <w:rPr>
                <w:b/>
                <w:bCs/>
                <w:sz w:val="20"/>
                <w:szCs w:val="20"/>
                <w:lang w:val="en-GB" w:eastAsia="zh-CN"/>
              </w:rPr>
            </w:pPr>
            <w:r w:rsidRPr="00EB06B1">
              <w:rPr>
                <w:b/>
                <w:bCs/>
                <w:sz w:val="20"/>
                <w:szCs w:val="20"/>
                <w:lang w:val="en-GB" w:eastAsia="zh-CN"/>
              </w:rPr>
              <w:t>6 045.1</w:t>
            </w:r>
          </w:p>
        </w:tc>
        <w:tc>
          <w:tcPr>
            <w:tcW w:w="140" w:type="pct"/>
            <w:tcBorders>
              <w:top w:val="single" w:sz="4" w:space="0" w:color="auto"/>
              <w:bottom w:val="single" w:sz="8" w:space="0" w:color="auto"/>
            </w:tcBorders>
          </w:tcPr>
          <w:p w14:paraId="51F65DC3" w14:textId="77777777" w:rsidR="00A62DE7" w:rsidRPr="00EB06B1" w:rsidRDefault="00A62DE7" w:rsidP="00A62DE7">
            <w:pPr>
              <w:keepNext/>
              <w:keepLines/>
              <w:spacing w:before="40" w:after="40"/>
              <w:jc w:val="right"/>
              <w:rPr>
                <w:b/>
                <w:bCs/>
                <w:sz w:val="20"/>
                <w:szCs w:val="20"/>
                <w:lang w:val="en-GB" w:eastAsia="zh-CN"/>
              </w:rPr>
            </w:pPr>
          </w:p>
        </w:tc>
        <w:tc>
          <w:tcPr>
            <w:tcW w:w="675" w:type="pct"/>
            <w:tcBorders>
              <w:top w:val="single" w:sz="4" w:space="0" w:color="auto"/>
              <w:bottom w:val="single" w:sz="8" w:space="0" w:color="auto"/>
            </w:tcBorders>
            <w:vAlign w:val="center"/>
          </w:tcPr>
          <w:p w14:paraId="7377DF46" w14:textId="77777777" w:rsidR="00A62DE7" w:rsidRPr="00EB06B1" w:rsidRDefault="00A62DE7" w:rsidP="00A62DE7">
            <w:pPr>
              <w:keepNext/>
              <w:keepLines/>
              <w:spacing w:before="40" w:after="40"/>
              <w:jc w:val="right"/>
              <w:rPr>
                <w:b/>
                <w:bCs/>
                <w:sz w:val="20"/>
                <w:szCs w:val="20"/>
                <w:lang w:val="en-GB" w:eastAsia="zh-CN"/>
              </w:rPr>
            </w:pPr>
            <w:r w:rsidRPr="00EB06B1">
              <w:rPr>
                <w:b/>
                <w:bCs/>
                <w:sz w:val="20"/>
                <w:szCs w:val="20"/>
                <w:lang w:val="en-GB" w:eastAsia="zh-CN"/>
              </w:rPr>
              <w:t>5 436.5</w:t>
            </w:r>
          </w:p>
        </w:tc>
        <w:tc>
          <w:tcPr>
            <w:tcW w:w="790" w:type="pct"/>
            <w:tcBorders>
              <w:top w:val="single" w:sz="4" w:space="0" w:color="auto"/>
              <w:bottom w:val="single" w:sz="8" w:space="0" w:color="auto"/>
            </w:tcBorders>
            <w:vAlign w:val="center"/>
          </w:tcPr>
          <w:p w14:paraId="58BD6DAD" w14:textId="77777777" w:rsidR="00A62DE7" w:rsidRPr="00EB06B1" w:rsidRDefault="00A62DE7" w:rsidP="00A62DE7">
            <w:pPr>
              <w:keepNext/>
              <w:keepLines/>
              <w:spacing w:before="40" w:after="40" w:line="259" w:lineRule="auto"/>
              <w:jc w:val="right"/>
              <w:rPr>
                <w:b/>
                <w:bCs/>
                <w:sz w:val="20"/>
                <w:szCs w:val="20"/>
                <w:lang w:val="en-GB" w:eastAsia="zh-CN"/>
              </w:rPr>
            </w:pPr>
            <w:r w:rsidRPr="00EB06B1">
              <w:rPr>
                <w:b/>
                <w:bCs/>
                <w:sz w:val="20"/>
                <w:szCs w:val="20"/>
                <w:lang w:val="en-GB" w:eastAsia="zh-CN"/>
              </w:rPr>
              <w:t>5 304.0</w:t>
            </w:r>
          </w:p>
        </w:tc>
        <w:tc>
          <w:tcPr>
            <w:tcW w:w="615" w:type="pct"/>
            <w:tcBorders>
              <w:top w:val="single" w:sz="4" w:space="0" w:color="auto"/>
              <w:bottom w:val="single" w:sz="8" w:space="0" w:color="auto"/>
            </w:tcBorders>
          </w:tcPr>
          <w:p w14:paraId="76255964" w14:textId="77777777" w:rsidR="00A62DE7" w:rsidRPr="00EB06B1" w:rsidRDefault="00A62DE7" w:rsidP="00A62DE7">
            <w:pPr>
              <w:keepNext/>
              <w:keepLines/>
              <w:spacing w:before="40" w:after="40"/>
              <w:jc w:val="right"/>
              <w:rPr>
                <w:b/>
                <w:bCs/>
                <w:sz w:val="20"/>
                <w:szCs w:val="20"/>
                <w:lang w:val="en-GB" w:eastAsia="zh-CN"/>
              </w:rPr>
            </w:pPr>
            <w:r w:rsidRPr="00EB06B1">
              <w:rPr>
                <w:b/>
                <w:bCs/>
                <w:sz w:val="20"/>
                <w:szCs w:val="20"/>
                <w:lang w:val="en-GB" w:eastAsia="zh-CN"/>
              </w:rPr>
              <w:t>5 511.4</w:t>
            </w:r>
          </w:p>
        </w:tc>
        <w:tc>
          <w:tcPr>
            <w:tcW w:w="138" w:type="pct"/>
            <w:tcBorders>
              <w:top w:val="single" w:sz="4" w:space="0" w:color="auto"/>
              <w:bottom w:val="single" w:sz="8" w:space="0" w:color="auto"/>
            </w:tcBorders>
          </w:tcPr>
          <w:p w14:paraId="11E33F7A" w14:textId="77777777" w:rsidR="00A62DE7" w:rsidRPr="00EB06B1" w:rsidRDefault="00A62DE7" w:rsidP="00A62DE7">
            <w:pPr>
              <w:keepNext/>
              <w:keepLines/>
              <w:spacing w:before="40" w:after="40"/>
              <w:jc w:val="right"/>
              <w:rPr>
                <w:b/>
                <w:bCs/>
                <w:sz w:val="20"/>
                <w:szCs w:val="20"/>
                <w:lang w:val="en-GB" w:eastAsia="zh-CN"/>
              </w:rPr>
            </w:pPr>
          </w:p>
        </w:tc>
        <w:tc>
          <w:tcPr>
            <w:tcW w:w="618" w:type="pct"/>
            <w:tcBorders>
              <w:top w:val="single" w:sz="4" w:space="0" w:color="auto"/>
              <w:bottom w:val="single" w:sz="8" w:space="0" w:color="auto"/>
            </w:tcBorders>
            <w:vAlign w:val="center"/>
          </w:tcPr>
          <w:p w14:paraId="5606DF65" w14:textId="77777777" w:rsidR="00A62DE7" w:rsidRPr="00EB06B1" w:rsidRDefault="00A62DE7" w:rsidP="00A62DE7">
            <w:pPr>
              <w:keepNext/>
              <w:keepLines/>
              <w:spacing w:before="40" w:after="40"/>
              <w:jc w:val="right"/>
              <w:rPr>
                <w:b/>
                <w:bCs/>
                <w:sz w:val="20"/>
                <w:szCs w:val="20"/>
                <w:lang w:val="en-GB" w:eastAsia="zh-CN"/>
              </w:rPr>
            </w:pPr>
            <w:r w:rsidRPr="00EB06B1">
              <w:rPr>
                <w:b/>
                <w:bCs/>
                <w:sz w:val="20"/>
                <w:szCs w:val="20"/>
                <w:lang w:val="en-GB" w:eastAsia="zh-CN"/>
              </w:rPr>
              <w:t>18</w:t>
            </w:r>
          </w:p>
        </w:tc>
        <w:tc>
          <w:tcPr>
            <w:tcW w:w="138" w:type="pct"/>
            <w:tcBorders>
              <w:top w:val="single" w:sz="4" w:space="0" w:color="auto"/>
              <w:bottom w:val="single" w:sz="8" w:space="0" w:color="auto"/>
            </w:tcBorders>
          </w:tcPr>
          <w:p w14:paraId="60B508BF" w14:textId="77777777" w:rsidR="00A62DE7" w:rsidRPr="00EB06B1" w:rsidRDefault="00A62DE7" w:rsidP="00A62DE7">
            <w:pPr>
              <w:keepNext/>
              <w:keepLines/>
              <w:spacing w:before="40" w:after="40"/>
              <w:jc w:val="right"/>
              <w:rPr>
                <w:b/>
                <w:bCs/>
                <w:sz w:val="20"/>
                <w:szCs w:val="20"/>
                <w:lang w:val="en-GB" w:eastAsia="zh-CN"/>
              </w:rPr>
            </w:pPr>
          </w:p>
        </w:tc>
        <w:tc>
          <w:tcPr>
            <w:tcW w:w="616" w:type="pct"/>
            <w:gridSpan w:val="2"/>
            <w:tcBorders>
              <w:top w:val="single" w:sz="4" w:space="0" w:color="auto"/>
              <w:bottom w:val="single" w:sz="8" w:space="0" w:color="auto"/>
            </w:tcBorders>
            <w:vAlign w:val="center"/>
            <w:hideMark/>
          </w:tcPr>
          <w:p w14:paraId="1C1D662C" w14:textId="77777777" w:rsidR="00A62DE7" w:rsidRPr="00EB06B1" w:rsidRDefault="00A62DE7" w:rsidP="00A62DE7">
            <w:pPr>
              <w:keepNext/>
              <w:keepLines/>
              <w:spacing w:before="40" w:after="40"/>
              <w:jc w:val="right"/>
              <w:rPr>
                <w:b/>
                <w:bCs/>
                <w:sz w:val="20"/>
                <w:szCs w:val="20"/>
                <w:lang w:val="en-GB" w:eastAsia="zh-CN"/>
              </w:rPr>
            </w:pPr>
            <w:r w:rsidRPr="00EB06B1">
              <w:rPr>
                <w:b/>
                <w:bCs/>
                <w:sz w:val="20"/>
                <w:szCs w:val="20"/>
                <w:lang w:val="en-GB" w:eastAsia="zh-CN"/>
              </w:rPr>
              <w:t>15.5</w:t>
            </w:r>
          </w:p>
        </w:tc>
      </w:tr>
    </w:tbl>
    <w:p w14:paraId="341B0233" w14:textId="77777777" w:rsidR="00A62DE7" w:rsidRPr="00A62DE7" w:rsidRDefault="00A62DE7" w:rsidP="009436E5">
      <w:pPr>
        <w:numPr>
          <w:ilvl w:val="0"/>
          <w:numId w:val="105"/>
        </w:numPr>
        <w:tabs>
          <w:tab w:val="clear" w:pos="567"/>
          <w:tab w:val="clear" w:pos="1134"/>
          <w:tab w:val="clear" w:pos="1701"/>
          <w:tab w:val="clear" w:pos="2268"/>
        </w:tabs>
        <w:spacing w:before="240" w:after="120"/>
        <w:rPr>
          <w:bCs/>
          <w:iCs/>
          <w:sz w:val="24"/>
          <w:szCs w:val="24"/>
          <w:lang w:val="en-GB" w:eastAsia="zh-CN"/>
        </w:rPr>
      </w:pPr>
      <w:r w:rsidRPr="00A62DE7">
        <w:rPr>
          <w:bCs/>
          <w:iCs/>
          <w:sz w:val="24"/>
          <w:szCs w:val="24"/>
          <w:lang w:val="en-GB" w:eastAsia="zh-CN"/>
        </w:rPr>
        <w:t>经过职能审查，秘书处拟议在构成部分</w:t>
      </w:r>
      <w:r w:rsidRPr="00A62DE7">
        <w:rPr>
          <w:bCs/>
          <w:iCs/>
          <w:sz w:val="24"/>
          <w:szCs w:val="24"/>
          <w:lang w:val="en-GB" w:eastAsia="zh-CN"/>
        </w:rPr>
        <w:t>B</w:t>
      </w:r>
      <w:r w:rsidRPr="00A62DE7">
        <w:rPr>
          <w:bCs/>
          <w:iCs/>
          <w:sz w:val="24"/>
          <w:szCs w:val="24"/>
          <w:lang w:val="en-GB" w:eastAsia="zh-CN"/>
        </w:rPr>
        <w:t>下增设一个新员额（</w:t>
      </w:r>
      <w:r w:rsidRPr="00A62DE7">
        <w:rPr>
          <w:bCs/>
          <w:iCs/>
          <w:sz w:val="24"/>
          <w:szCs w:val="24"/>
          <w:lang w:val="en-GB" w:eastAsia="zh-CN"/>
        </w:rPr>
        <w:t>1</w:t>
      </w:r>
      <w:r w:rsidRPr="00A62DE7">
        <w:rPr>
          <w:bCs/>
          <w:iCs/>
          <w:sz w:val="24"/>
          <w:szCs w:val="24"/>
          <w:lang w:val="en-GB" w:eastAsia="zh-CN"/>
        </w:rPr>
        <w:t>个</w:t>
      </w:r>
      <w:r w:rsidRPr="00A62DE7">
        <w:rPr>
          <w:bCs/>
          <w:iCs/>
          <w:sz w:val="24"/>
          <w:szCs w:val="24"/>
          <w:lang w:val="en-GB" w:eastAsia="zh-CN"/>
        </w:rPr>
        <w:t>P-2</w:t>
      </w:r>
      <w:r w:rsidRPr="00A62DE7">
        <w:rPr>
          <w:bCs/>
          <w:iCs/>
          <w:sz w:val="24"/>
          <w:szCs w:val="24"/>
          <w:lang w:val="en-GB" w:eastAsia="zh-CN"/>
        </w:rPr>
        <w:t>），如表</w:t>
      </w:r>
      <w:r w:rsidRPr="00A62DE7">
        <w:rPr>
          <w:bCs/>
          <w:iCs/>
          <w:sz w:val="24"/>
          <w:szCs w:val="24"/>
          <w:lang w:val="en-GB" w:eastAsia="zh-CN"/>
        </w:rPr>
        <w:t>5</w:t>
      </w:r>
      <w:r w:rsidRPr="00A62DE7">
        <w:rPr>
          <w:bCs/>
          <w:iCs/>
          <w:sz w:val="24"/>
          <w:szCs w:val="24"/>
          <w:lang w:val="en-GB" w:eastAsia="zh-CN"/>
        </w:rPr>
        <w:t>所示。</w:t>
      </w:r>
    </w:p>
    <w:p w14:paraId="0B301F1E" w14:textId="77777777" w:rsidR="00A62DE7" w:rsidRPr="00A62DE7" w:rsidRDefault="00A62DE7" w:rsidP="009436E5">
      <w:pPr>
        <w:keepNext/>
        <w:keepLines/>
        <w:tabs>
          <w:tab w:val="clear" w:pos="567"/>
          <w:tab w:val="clear" w:pos="1134"/>
          <w:tab w:val="clear" w:pos="1701"/>
          <w:tab w:val="clear" w:pos="2268"/>
        </w:tabs>
        <w:spacing w:before="120" w:after="60"/>
        <w:ind w:left="490"/>
        <w:jc w:val="left"/>
        <w:outlineLvl w:val="2"/>
        <w:rPr>
          <w:sz w:val="24"/>
          <w:szCs w:val="24"/>
          <w:lang w:val="en-GB" w:eastAsia="zh-CN"/>
        </w:rPr>
      </w:pPr>
      <w:r w:rsidRPr="00A62DE7">
        <w:rPr>
          <w:sz w:val="24"/>
          <w:szCs w:val="24"/>
          <w:lang w:val="en-GB" w:eastAsia="zh-CN"/>
        </w:rPr>
        <w:t>表</w:t>
      </w:r>
      <w:r w:rsidRPr="00A62DE7">
        <w:rPr>
          <w:sz w:val="24"/>
          <w:szCs w:val="24"/>
          <w:lang w:val="en-GB" w:eastAsia="zh-CN"/>
        </w:rPr>
        <w:t>12</w:t>
      </w:r>
    </w:p>
    <w:p w14:paraId="50268B67" w14:textId="77777777" w:rsidR="00A62DE7" w:rsidRPr="00A62DE7" w:rsidRDefault="00A62DE7" w:rsidP="009436E5">
      <w:pPr>
        <w:keepNext/>
        <w:keepLines/>
        <w:tabs>
          <w:tab w:val="clear" w:pos="567"/>
          <w:tab w:val="clear" w:pos="1134"/>
          <w:tab w:val="clear" w:pos="1701"/>
          <w:tab w:val="clear" w:pos="2268"/>
        </w:tabs>
        <w:spacing w:before="120" w:after="60"/>
        <w:ind w:left="490"/>
        <w:jc w:val="left"/>
        <w:outlineLvl w:val="2"/>
        <w:rPr>
          <w:b/>
          <w:bCs/>
          <w:sz w:val="24"/>
          <w:szCs w:val="24"/>
          <w:lang w:val="en-GB" w:eastAsia="zh-CN"/>
        </w:rPr>
      </w:pPr>
      <w:r w:rsidRPr="00A62DE7">
        <w:rPr>
          <w:b/>
          <w:bCs/>
          <w:sz w:val="24"/>
          <w:szCs w:val="24"/>
          <w:lang w:val="en-GB" w:eastAsia="zh-CN"/>
        </w:rPr>
        <w:t>构成部分</w:t>
      </w:r>
      <w:r w:rsidRPr="00A62DE7">
        <w:rPr>
          <w:b/>
          <w:bCs/>
          <w:sz w:val="24"/>
          <w:szCs w:val="24"/>
          <w:lang w:val="en-GB" w:eastAsia="zh-CN"/>
        </w:rPr>
        <w:t xml:space="preserve">B. </w:t>
      </w:r>
      <w:r w:rsidRPr="00A62DE7">
        <w:rPr>
          <w:b/>
          <w:bCs/>
          <w:sz w:val="24"/>
          <w:szCs w:val="24"/>
          <w:lang w:val="en-GB" w:eastAsia="zh-CN"/>
        </w:rPr>
        <w:t>按两年期分列的员额资源</w:t>
      </w:r>
    </w:p>
    <w:tbl>
      <w:tblPr>
        <w:tblW w:w="9604" w:type="dxa"/>
        <w:tblInd w:w="567" w:type="dxa"/>
        <w:tblLook w:val="04A0" w:firstRow="1" w:lastRow="0" w:firstColumn="1" w:lastColumn="0" w:noHBand="0" w:noVBand="1"/>
      </w:tblPr>
      <w:tblGrid>
        <w:gridCol w:w="2472"/>
        <w:gridCol w:w="222"/>
        <w:gridCol w:w="614"/>
        <w:gridCol w:w="6296"/>
      </w:tblGrid>
      <w:tr w:rsidR="00A62DE7" w:rsidRPr="00B1555B" w14:paraId="0A205F6B" w14:textId="77777777" w:rsidTr="00EA053B">
        <w:trPr>
          <w:trHeight w:val="300"/>
        </w:trPr>
        <w:tc>
          <w:tcPr>
            <w:tcW w:w="0" w:type="auto"/>
            <w:tcBorders>
              <w:top w:val="single" w:sz="8" w:space="0" w:color="auto"/>
              <w:left w:val="nil"/>
              <w:bottom w:val="single" w:sz="8" w:space="0" w:color="auto"/>
              <w:right w:val="nil"/>
            </w:tcBorders>
            <w:vAlign w:val="center"/>
          </w:tcPr>
          <w:p w14:paraId="71BECF86" w14:textId="77777777" w:rsidR="00A62DE7" w:rsidRPr="00B1555B" w:rsidRDefault="00A62DE7" w:rsidP="00A62DE7">
            <w:pPr>
              <w:spacing w:before="40" w:after="40"/>
              <w:rPr>
                <w:rFonts w:eastAsia="KaiTi"/>
                <w:sz w:val="20"/>
                <w:szCs w:val="20"/>
                <w:lang w:val="en-GB" w:eastAsia="zh-CN"/>
              </w:rPr>
            </w:pPr>
            <w:r w:rsidRPr="00B1555B">
              <w:rPr>
                <w:rFonts w:eastAsia="KaiTi"/>
                <w:sz w:val="20"/>
                <w:szCs w:val="20"/>
                <w:lang w:val="en-GB" w:eastAsia="zh-CN"/>
              </w:rPr>
              <w:t>核心预算</w:t>
            </w:r>
          </w:p>
        </w:tc>
        <w:tc>
          <w:tcPr>
            <w:tcW w:w="0" w:type="auto"/>
            <w:tcBorders>
              <w:top w:val="single" w:sz="8" w:space="0" w:color="auto"/>
              <w:left w:val="nil"/>
              <w:bottom w:val="single" w:sz="8" w:space="0" w:color="auto"/>
              <w:right w:val="nil"/>
            </w:tcBorders>
          </w:tcPr>
          <w:p w14:paraId="402C311B" w14:textId="77777777" w:rsidR="00A62DE7" w:rsidRPr="00B1555B" w:rsidRDefault="00A62DE7" w:rsidP="00A62DE7">
            <w:pPr>
              <w:spacing w:before="40" w:after="40"/>
              <w:jc w:val="right"/>
              <w:rPr>
                <w:rFonts w:eastAsia="KaiTi"/>
                <w:sz w:val="20"/>
                <w:szCs w:val="20"/>
                <w:lang w:val="en-GB" w:eastAsia="zh-CN"/>
              </w:rPr>
            </w:pPr>
          </w:p>
        </w:tc>
        <w:tc>
          <w:tcPr>
            <w:tcW w:w="0" w:type="auto"/>
            <w:tcBorders>
              <w:top w:val="single" w:sz="8" w:space="0" w:color="auto"/>
              <w:left w:val="nil"/>
              <w:bottom w:val="single" w:sz="8" w:space="0" w:color="auto"/>
              <w:right w:val="nil"/>
            </w:tcBorders>
            <w:vAlign w:val="bottom"/>
          </w:tcPr>
          <w:p w14:paraId="7A64A229" w14:textId="77777777" w:rsidR="00A62DE7" w:rsidRPr="00B1555B" w:rsidRDefault="00A62DE7" w:rsidP="00A62DE7">
            <w:pPr>
              <w:spacing w:before="40" w:after="40"/>
              <w:jc w:val="right"/>
              <w:rPr>
                <w:rFonts w:eastAsia="KaiTi"/>
                <w:sz w:val="20"/>
                <w:szCs w:val="20"/>
                <w:lang w:val="en-GB" w:eastAsia="zh-CN"/>
              </w:rPr>
            </w:pPr>
            <w:r w:rsidRPr="00B1555B">
              <w:rPr>
                <w:rFonts w:eastAsia="KaiTi"/>
                <w:sz w:val="20"/>
                <w:szCs w:val="20"/>
                <w:lang w:val="en-GB" w:eastAsia="zh-CN"/>
              </w:rPr>
              <w:t>数量</w:t>
            </w:r>
          </w:p>
        </w:tc>
        <w:tc>
          <w:tcPr>
            <w:tcW w:w="0" w:type="auto"/>
            <w:tcBorders>
              <w:top w:val="single" w:sz="8" w:space="0" w:color="auto"/>
              <w:left w:val="nil"/>
              <w:bottom w:val="single" w:sz="8" w:space="0" w:color="auto"/>
              <w:right w:val="nil"/>
            </w:tcBorders>
            <w:vAlign w:val="bottom"/>
          </w:tcPr>
          <w:p w14:paraId="01ADF86F" w14:textId="77777777" w:rsidR="00A62DE7" w:rsidRPr="00B1555B" w:rsidRDefault="00A62DE7" w:rsidP="00A62DE7">
            <w:pPr>
              <w:spacing w:before="40" w:after="40"/>
              <w:ind w:left="175"/>
              <w:jc w:val="left"/>
              <w:rPr>
                <w:rFonts w:eastAsia="KaiTi"/>
                <w:sz w:val="20"/>
                <w:szCs w:val="20"/>
                <w:lang w:val="en-GB" w:eastAsia="zh-CN"/>
              </w:rPr>
            </w:pPr>
            <w:r w:rsidRPr="00B1555B">
              <w:rPr>
                <w:rFonts w:eastAsia="KaiTi"/>
                <w:sz w:val="20"/>
                <w:szCs w:val="20"/>
                <w:lang w:val="en-GB" w:eastAsia="zh-CN"/>
              </w:rPr>
              <w:t>职等</w:t>
            </w:r>
          </w:p>
        </w:tc>
      </w:tr>
      <w:tr w:rsidR="00A62DE7" w:rsidRPr="00B1555B" w14:paraId="218CDB27" w14:textId="77777777" w:rsidTr="00EA053B">
        <w:trPr>
          <w:trHeight w:val="300"/>
        </w:trPr>
        <w:tc>
          <w:tcPr>
            <w:tcW w:w="0" w:type="auto"/>
            <w:tcBorders>
              <w:top w:val="nil"/>
              <w:left w:val="nil"/>
              <w:right w:val="nil"/>
            </w:tcBorders>
            <w:vAlign w:val="center"/>
          </w:tcPr>
          <w:p w14:paraId="16F93BFB" w14:textId="77777777" w:rsidR="00A62DE7" w:rsidRPr="00B1555B" w:rsidRDefault="00A62DE7" w:rsidP="00A62DE7">
            <w:pPr>
              <w:spacing w:before="40" w:after="40"/>
              <w:rPr>
                <w:sz w:val="20"/>
                <w:szCs w:val="20"/>
                <w:lang w:val="en-GB" w:eastAsia="zh-CN"/>
              </w:rPr>
            </w:pPr>
            <w:r w:rsidRPr="00B1555B">
              <w:rPr>
                <w:sz w:val="20"/>
                <w:szCs w:val="20"/>
                <w:lang w:val="en-GB" w:eastAsia="zh-CN"/>
              </w:rPr>
              <w:t>2025–2026</w:t>
            </w:r>
            <w:r w:rsidRPr="00B1555B">
              <w:rPr>
                <w:sz w:val="20"/>
                <w:szCs w:val="20"/>
                <w:lang w:val="en-GB" w:eastAsia="zh-CN"/>
              </w:rPr>
              <w:t>两年期核定员额</w:t>
            </w:r>
          </w:p>
        </w:tc>
        <w:tc>
          <w:tcPr>
            <w:tcW w:w="0" w:type="auto"/>
            <w:tcBorders>
              <w:top w:val="nil"/>
              <w:left w:val="nil"/>
              <w:right w:val="nil"/>
            </w:tcBorders>
          </w:tcPr>
          <w:p w14:paraId="727EC7D0" w14:textId="77777777" w:rsidR="00A62DE7" w:rsidRPr="00B1555B" w:rsidRDefault="00A62DE7" w:rsidP="00A62DE7">
            <w:pPr>
              <w:spacing w:before="40" w:after="40"/>
              <w:jc w:val="right"/>
              <w:rPr>
                <w:sz w:val="20"/>
                <w:szCs w:val="20"/>
                <w:lang w:val="en-GB" w:eastAsia="zh-CN"/>
              </w:rPr>
            </w:pPr>
          </w:p>
        </w:tc>
        <w:tc>
          <w:tcPr>
            <w:tcW w:w="0" w:type="auto"/>
            <w:tcBorders>
              <w:top w:val="nil"/>
              <w:left w:val="nil"/>
              <w:right w:val="nil"/>
            </w:tcBorders>
            <w:vAlign w:val="center"/>
          </w:tcPr>
          <w:p w14:paraId="04C47E00" w14:textId="77777777" w:rsidR="00A62DE7" w:rsidRPr="00B1555B" w:rsidRDefault="00A62DE7" w:rsidP="00A62DE7">
            <w:pPr>
              <w:spacing w:before="40" w:after="40"/>
              <w:jc w:val="right"/>
              <w:rPr>
                <w:sz w:val="20"/>
                <w:szCs w:val="20"/>
                <w:lang w:val="en-GB" w:eastAsia="zh-CN"/>
              </w:rPr>
            </w:pPr>
            <w:r w:rsidRPr="00B1555B">
              <w:rPr>
                <w:sz w:val="20"/>
                <w:szCs w:val="20"/>
                <w:lang w:val="en-GB" w:eastAsia="zh-CN"/>
              </w:rPr>
              <w:t>18</w:t>
            </w:r>
          </w:p>
        </w:tc>
        <w:tc>
          <w:tcPr>
            <w:tcW w:w="0" w:type="auto"/>
            <w:tcBorders>
              <w:top w:val="nil"/>
              <w:left w:val="nil"/>
              <w:right w:val="nil"/>
            </w:tcBorders>
            <w:vAlign w:val="center"/>
          </w:tcPr>
          <w:p w14:paraId="01227270" w14:textId="77777777" w:rsidR="00A62DE7" w:rsidRPr="00B1555B" w:rsidRDefault="00A62DE7" w:rsidP="00A62DE7">
            <w:pPr>
              <w:spacing w:before="40" w:after="40"/>
              <w:ind w:left="175"/>
              <w:rPr>
                <w:sz w:val="20"/>
                <w:szCs w:val="20"/>
                <w:lang w:val="en-GB" w:eastAsia="zh-CN"/>
              </w:rPr>
            </w:pPr>
            <w:r w:rsidRPr="00B1555B">
              <w:rPr>
                <w:sz w:val="20"/>
                <w:szCs w:val="20"/>
                <w:lang w:val="en-GB" w:eastAsia="zh-CN"/>
              </w:rPr>
              <w:t>1</w:t>
            </w:r>
            <w:r w:rsidRPr="00B1555B">
              <w:rPr>
                <w:sz w:val="20"/>
                <w:szCs w:val="20"/>
                <w:lang w:val="en-GB" w:eastAsia="zh-CN"/>
              </w:rPr>
              <w:t>个</w:t>
            </w:r>
            <w:r w:rsidRPr="00B1555B">
              <w:rPr>
                <w:sz w:val="20"/>
                <w:szCs w:val="20"/>
                <w:lang w:val="en-GB" w:eastAsia="zh-CN"/>
              </w:rPr>
              <w:t>ASG</w:t>
            </w:r>
            <w:r w:rsidRPr="00B1555B">
              <w:rPr>
                <w:sz w:val="20"/>
                <w:szCs w:val="20"/>
                <w:lang w:val="en-GB" w:eastAsia="zh-CN"/>
              </w:rPr>
              <w:t>、</w:t>
            </w:r>
            <w:r w:rsidRPr="00B1555B">
              <w:rPr>
                <w:sz w:val="20"/>
                <w:szCs w:val="20"/>
                <w:lang w:val="en-GB" w:eastAsia="zh-CN"/>
              </w:rPr>
              <w:t>1</w:t>
            </w:r>
            <w:r w:rsidRPr="00B1555B">
              <w:rPr>
                <w:sz w:val="20"/>
                <w:szCs w:val="20"/>
                <w:lang w:val="en-GB" w:eastAsia="zh-CN"/>
              </w:rPr>
              <w:t>个</w:t>
            </w:r>
            <w:r w:rsidRPr="00B1555B">
              <w:rPr>
                <w:sz w:val="20"/>
                <w:szCs w:val="20"/>
                <w:lang w:val="en-GB" w:eastAsia="zh-CN"/>
              </w:rPr>
              <w:t>D-1</w:t>
            </w:r>
            <w:r w:rsidRPr="00B1555B">
              <w:rPr>
                <w:sz w:val="20"/>
                <w:szCs w:val="20"/>
                <w:lang w:val="en-GB" w:eastAsia="zh-CN"/>
              </w:rPr>
              <w:t>、</w:t>
            </w:r>
            <w:r w:rsidRPr="00B1555B">
              <w:rPr>
                <w:sz w:val="20"/>
                <w:szCs w:val="20"/>
                <w:lang w:val="en-GB" w:eastAsia="zh-CN"/>
              </w:rPr>
              <w:t>2</w:t>
            </w:r>
            <w:r w:rsidRPr="00B1555B">
              <w:rPr>
                <w:sz w:val="20"/>
                <w:szCs w:val="20"/>
                <w:lang w:val="en-GB" w:eastAsia="zh-CN"/>
              </w:rPr>
              <w:t>个</w:t>
            </w:r>
            <w:r w:rsidRPr="00B1555B">
              <w:rPr>
                <w:sz w:val="20"/>
                <w:szCs w:val="20"/>
                <w:lang w:val="en-GB" w:eastAsia="zh-CN"/>
              </w:rPr>
              <w:t>P-5</w:t>
            </w:r>
            <w:r w:rsidRPr="00B1555B">
              <w:rPr>
                <w:sz w:val="20"/>
                <w:szCs w:val="20"/>
                <w:lang w:val="en-GB" w:eastAsia="zh-CN"/>
              </w:rPr>
              <w:t>、</w:t>
            </w:r>
            <w:r w:rsidRPr="00B1555B">
              <w:rPr>
                <w:sz w:val="20"/>
                <w:szCs w:val="20"/>
                <w:lang w:val="en-GB" w:eastAsia="zh-CN"/>
              </w:rPr>
              <w:t>3</w:t>
            </w:r>
            <w:r w:rsidRPr="00B1555B">
              <w:rPr>
                <w:sz w:val="20"/>
                <w:szCs w:val="20"/>
                <w:lang w:val="en-GB" w:eastAsia="zh-CN"/>
              </w:rPr>
              <w:t>个</w:t>
            </w:r>
            <w:r w:rsidRPr="00B1555B">
              <w:rPr>
                <w:sz w:val="20"/>
                <w:szCs w:val="20"/>
                <w:lang w:val="en-GB" w:eastAsia="zh-CN"/>
              </w:rPr>
              <w:t>P-4</w:t>
            </w:r>
            <w:r w:rsidRPr="00B1555B">
              <w:rPr>
                <w:sz w:val="20"/>
                <w:szCs w:val="20"/>
                <w:lang w:val="en-GB" w:eastAsia="zh-CN"/>
              </w:rPr>
              <w:t>、</w:t>
            </w:r>
            <w:r w:rsidRPr="00B1555B">
              <w:rPr>
                <w:sz w:val="20"/>
                <w:szCs w:val="20"/>
                <w:lang w:val="en-GB" w:eastAsia="zh-CN"/>
              </w:rPr>
              <w:t>2</w:t>
            </w:r>
            <w:r w:rsidRPr="00B1555B">
              <w:rPr>
                <w:sz w:val="20"/>
                <w:szCs w:val="20"/>
                <w:lang w:val="en-GB" w:eastAsia="zh-CN"/>
              </w:rPr>
              <w:t>个</w:t>
            </w:r>
            <w:r w:rsidRPr="00B1555B">
              <w:rPr>
                <w:sz w:val="20"/>
                <w:szCs w:val="20"/>
                <w:lang w:val="en-GB" w:eastAsia="zh-CN"/>
              </w:rPr>
              <w:t>P-3</w:t>
            </w:r>
            <w:r w:rsidRPr="00B1555B">
              <w:rPr>
                <w:sz w:val="20"/>
                <w:szCs w:val="20"/>
                <w:lang w:val="en-GB" w:eastAsia="zh-CN"/>
              </w:rPr>
              <w:t>、</w:t>
            </w:r>
            <w:r w:rsidRPr="00B1555B">
              <w:rPr>
                <w:sz w:val="20"/>
                <w:szCs w:val="20"/>
                <w:lang w:val="en-GB" w:eastAsia="zh-CN"/>
              </w:rPr>
              <w:t>1</w:t>
            </w:r>
            <w:r w:rsidRPr="00B1555B">
              <w:rPr>
                <w:sz w:val="20"/>
                <w:szCs w:val="20"/>
                <w:lang w:val="en-GB" w:eastAsia="zh-CN"/>
              </w:rPr>
              <w:t>个</w:t>
            </w:r>
            <w:r w:rsidRPr="00B1555B">
              <w:rPr>
                <w:sz w:val="20"/>
                <w:szCs w:val="20"/>
                <w:lang w:val="en-GB" w:eastAsia="zh-CN"/>
              </w:rPr>
              <w:t>P-2</w:t>
            </w:r>
            <w:r w:rsidRPr="00B1555B">
              <w:rPr>
                <w:sz w:val="20"/>
                <w:szCs w:val="20"/>
                <w:lang w:val="en-GB" w:eastAsia="zh-CN"/>
              </w:rPr>
              <w:t>、</w:t>
            </w:r>
            <w:r w:rsidRPr="00B1555B">
              <w:rPr>
                <w:sz w:val="20"/>
                <w:szCs w:val="20"/>
                <w:lang w:val="en-GB" w:eastAsia="zh-CN"/>
              </w:rPr>
              <w:t>8</w:t>
            </w:r>
            <w:r w:rsidRPr="00B1555B">
              <w:rPr>
                <w:sz w:val="20"/>
                <w:szCs w:val="20"/>
                <w:lang w:val="en-GB" w:eastAsia="zh-CN"/>
              </w:rPr>
              <w:t>个</w:t>
            </w:r>
            <w:r w:rsidRPr="00B1555B">
              <w:rPr>
                <w:sz w:val="20"/>
                <w:szCs w:val="20"/>
                <w:lang w:val="en-GB" w:eastAsia="zh-CN"/>
              </w:rPr>
              <w:t>GS</w:t>
            </w:r>
          </w:p>
        </w:tc>
      </w:tr>
      <w:tr w:rsidR="00A62DE7" w:rsidRPr="00B1555B" w14:paraId="27EDDD93" w14:textId="77777777" w:rsidTr="00EA053B">
        <w:trPr>
          <w:trHeight w:val="300"/>
        </w:trPr>
        <w:tc>
          <w:tcPr>
            <w:tcW w:w="0" w:type="auto"/>
            <w:tcBorders>
              <w:top w:val="nil"/>
              <w:left w:val="nil"/>
              <w:bottom w:val="single" w:sz="8" w:space="0" w:color="auto"/>
              <w:right w:val="nil"/>
            </w:tcBorders>
            <w:vAlign w:val="center"/>
          </w:tcPr>
          <w:p w14:paraId="33C01DF1" w14:textId="77777777" w:rsidR="00A62DE7" w:rsidRPr="00B1555B" w:rsidRDefault="00A62DE7" w:rsidP="00A62DE7">
            <w:pPr>
              <w:spacing w:before="40" w:after="40"/>
              <w:rPr>
                <w:sz w:val="20"/>
                <w:szCs w:val="20"/>
                <w:lang w:val="en-GB" w:eastAsia="zh-CN"/>
              </w:rPr>
            </w:pPr>
            <w:r w:rsidRPr="00B1555B">
              <w:rPr>
                <w:sz w:val="20"/>
                <w:szCs w:val="20"/>
                <w:lang w:val="en-GB" w:eastAsia="zh-CN"/>
              </w:rPr>
              <w:t>2027–2028</w:t>
            </w:r>
            <w:r w:rsidRPr="00B1555B">
              <w:rPr>
                <w:sz w:val="20"/>
                <w:szCs w:val="20"/>
                <w:lang w:val="en-GB" w:eastAsia="zh-CN"/>
              </w:rPr>
              <w:t>两年期拟议员额</w:t>
            </w:r>
          </w:p>
        </w:tc>
        <w:tc>
          <w:tcPr>
            <w:tcW w:w="0" w:type="auto"/>
            <w:tcBorders>
              <w:top w:val="nil"/>
              <w:left w:val="nil"/>
              <w:bottom w:val="single" w:sz="8" w:space="0" w:color="auto"/>
              <w:right w:val="nil"/>
            </w:tcBorders>
          </w:tcPr>
          <w:p w14:paraId="6C49836C" w14:textId="77777777" w:rsidR="00A62DE7" w:rsidRPr="00B1555B" w:rsidRDefault="00A62DE7" w:rsidP="00A62DE7">
            <w:pPr>
              <w:spacing w:before="40" w:after="40"/>
              <w:jc w:val="right"/>
              <w:rPr>
                <w:sz w:val="20"/>
                <w:szCs w:val="20"/>
                <w:lang w:val="en-GB" w:eastAsia="zh-CN"/>
              </w:rPr>
            </w:pPr>
          </w:p>
        </w:tc>
        <w:tc>
          <w:tcPr>
            <w:tcW w:w="0" w:type="auto"/>
            <w:tcBorders>
              <w:top w:val="nil"/>
              <w:left w:val="nil"/>
              <w:bottom w:val="single" w:sz="8" w:space="0" w:color="auto"/>
              <w:right w:val="nil"/>
            </w:tcBorders>
            <w:vAlign w:val="center"/>
          </w:tcPr>
          <w:p w14:paraId="5B43B8C3" w14:textId="77777777" w:rsidR="00A62DE7" w:rsidRPr="00B1555B" w:rsidRDefault="00A62DE7" w:rsidP="00A62DE7">
            <w:pPr>
              <w:spacing w:before="40" w:after="40"/>
              <w:jc w:val="right"/>
              <w:rPr>
                <w:i/>
                <w:iCs/>
                <w:sz w:val="20"/>
                <w:szCs w:val="20"/>
                <w:vertAlign w:val="superscript"/>
                <w:lang w:val="en-GB" w:eastAsia="zh-CN"/>
              </w:rPr>
            </w:pPr>
            <w:r w:rsidRPr="00B1555B">
              <w:rPr>
                <w:sz w:val="20"/>
                <w:szCs w:val="20"/>
                <w:lang w:val="en-GB" w:eastAsia="zh-CN"/>
              </w:rPr>
              <w:t>15.5</w:t>
            </w:r>
          </w:p>
        </w:tc>
        <w:tc>
          <w:tcPr>
            <w:tcW w:w="0" w:type="auto"/>
            <w:tcBorders>
              <w:top w:val="nil"/>
              <w:left w:val="nil"/>
              <w:bottom w:val="single" w:sz="8" w:space="0" w:color="auto"/>
              <w:right w:val="nil"/>
            </w:tcBorders>
            <w:vAlign w:val="center"/>
          </w:tcPr>
          <w:p w14:paraId="5013F013" w14:textId="77777777" w:rsidR="00A62DE7" w:rsidRPr="00B1555B" w:rsidRDefault="00A62DE7" w:rsidP="00A62DE7">
            <w:pPr>
              <w:spacing w:before="40" w:after="40"/>
              <w:ind w:left="175"/>
              <w:rPr>
                <w:sz w:val="20"/>
                <w:szCs w:val="20"/>
                <w:lang w:val="en-GB" w:eastAsia="zh-CN"/>
              </w:rPr>
            </w:pPr>
            <w:r w:rsidRPr="00B1555B">
              <w:rPr>
                <w:sz w:val="20"/>
                <w:szCs w:val="20"/>
                <w:lang w:val="en-GB" w:eastAsia="zh-CN"/>
              </w:rPr>
              <w:t>1</w:t>
            </w:r>
            <w:r w:rsidRPr="00B1555B">
              <w:rPr>
                <w:sz w:val="20"/>
                <w:szCs w:val="20"/>
                <w:lang w:val="en-GB" w:eastAsia="zh-CN"/>
              </w:rPr>
              <w:t>个</w:t>
            </w:r>
            <w:r w:rsidRPr="00B1555B">
              <w:rPr>
                <w:sz w:val="20"/>
                <w:szCs w:val="20"/>
                <w:lang w:val="en-GB" w:eastAsia="zh-CN"/>
              </w:rPr>
              <w:t>ASG</w:t>
            </w:r>
            <w:r w:rsidRPr="00B1555B">
              <w:rPr>
                <w:sz w:val="20"/>
                <w:szCs w:val="20"/>
                <w:lang w:val="en-GB" w:eastAsia="zh-CN"/>
              </w:rPr>
              <w:t>、</w:t>
            </w:r>
            <w:r w:rsidRPr="00B1555B">
              <w:rPr>
                <w:sz w:val="20"/>
                <w:szCs w:val="20"/>
                <w:lang w:val="en-GB" w:eastAsia="zh-CN"/>
              </w:rPr>
              <w:t>1</w:t>
            </w:r>
            <w:r w:rsidRPr="00B1555B">
              <w:rPr>
                <w:sz w:val="20"/>
                <w:szCs w:val="20"/>
                <w:lang w:val="en-GB" w:eastAsia="zh-CN"/>
              </w:rPr>
              <w:t>个</w:t>
            </w:r>
            <w:r w:rsidRPr="00B1555B">
              <w:rPr>
                <w:sz w:val="20"/>
                <w:szCs w:val="20"/>
                <w:lang w:val="en-GB" w:eastAsia="zh-CN"/>
              </w:rPr>
              <w:t>D-1</w:t>
            </w:r>
            <w:r w:rsidRPr="00B1555B">
              <w:rPr>
                <w:sz w:val="20"/>
                <w:szCs w:val="20"/>
                <w:lang w:val="en-GB" w:eastAsia="zh-CN"/>
              </w:rPr>
              <w:t>、</w:t>
            </w:r>
            <w:r w:rsidRPr="00B1555B">
              <w:rPr>
                <w:sz w:val="20"/>
                <w:szCs w:val="20"/>
                <w:lang w:val="en-GB" w:eastAsia="zh-CN"/>
              </w:rPr>
              <w:t>2</w:t>
            </w:r>
            <w:r w:rsidRPr="00B1555B">
              <w:rPr>
                <w:sz w:val="20"/>
                <w:szCs w:val="20"/>
                <w:lang w:val="en-GB" w:eastAsia="zh-CN"/>
              </w:rPr>
              <w:t>个</w:t>
            </w:r>
            <w:r w:rsidRPr="00B1555B">
              <w:rPr>
                <w:sz w:val="20"/>
                <w:szCs w:val="20"/>
                <w:lang w:val="en-GB" w:eastAsia="zh-CN"/>
              </w:rPr>
              <w:t>P-5</w:t>
            </w:r>
            <w:r w:rsidRPr="00B1555B">
              <w:rPr>
                <w:sz w:val="20"/>
                <w:szCs w:val="20"/>
                <w:lang w:val="en-GB" w:eastAsia="zh-CN"/>
              </w:rPr>
              <w:t>、</w:t>
            </w:r>
            <w:r w:rsidRPr="00B1555B">
              <w:rPr>
                <w:sz w:val="20"/>
                <w:szCs w:val="20"/>
                <w:lang w:val="en-GB" w:eastAsia="zh-CN"/>
              </w:rPr>
              <w:t>3</w:t>
            </w:r>
            <w:r w:rsidRPr="00B1555B">
              <w:rPr>
                <w:sz w:val="20"/>
                <w:szCs w:val="20"/>
                <w:lang w:val="en-GB" w:eastAsia="zh-CN"/>
              </w:rPr>
              <w:t>个</w:t>
            </w:r>
            <w:r w:rsidRPr="00B1555B">
              <w:rPr>
                <w:sz w:val="20"/>
                <w:szCs w:val="20"/>
                <w:lang w:val="en-GB" w:eastAsia="zh-CN"/>
              </w:rPr>
              <w:t>P-4</w:t>
            </w:r>
            <w:r w:rsidRPr="00B1555B">
              <w:rPr>
                <w:sz w:val="20"/>
                <w:szCs w:val="20"/>
                <w:lang w:val="en-GB" w:eastAsia="zh-CN"/>
              </w:rPr>
              <w:t>、</w:t>
            </w:r>
            <w:r w:rsidRPr="00B1555B">
              <w:rPr>
                <w:sz w:val="20"/>
                <w:szCs w:val="20"/>
                <w:lang w:val="en-GB" w:eastAsia="zh-CN"/>
              </w:rPr>
              <w:t>2</w:t>
            </w:r>
            <w:r w:rsidRPr="00B1555B">
              <w:rPr>
                <w:sz w:val="20"/>
                <w:szCs w:val="20"/>
                <w:lang w:val="en-GB" w:eastAsia="zh-CN"/>
              </w:rPr>
              <w:t>个</w:t>
            </w:r>
            <w:r w:rsidRPr="00B1555B">
              <w:rPr>
                <w:sz w:val="20"/>
                <w:szCs w:val="20"/>
                <w:lang w:val="en-GB" w:eastAsia="zh-CN"/>
              </w:rPr>
              <w:t>P-3</w:t>
            </w:r>
            <w:r w:rsidRPr="00B1555B">
              <w:rPr>
                <w:sz w:val="20"/>
                <w:szCs w:val="20"/>
                <w:lang w:val="en-GB" w:eastAsia="zh-CN"/>
              </w:rPr>
              <w:t>、</w:t>
            </w:r>
            <w:r w:rsidRPr="00B1555B">
              <w:rPr>
                <w:sz w:val="20"/>
                <w:szCs w:val="20"/>
                <w:lang w:val="en-GB" w:eastAsia="zh-CN"/>
              </w:rPr>
              <w:t>1</w:t>
            </w:r>
            <w:r w:rsidRPr="00B1555B">
              <w:rPr>
                <w:sz w:val="20"/>
                <w:szCs w:val="20"/>
                <w:lang w:val="en-GB" w:eastAsia="zh-CN"/>
              </w:rPr>
              <w:t>个</w:t>
            </w:r>
            <w:r w:rsidRPr="00B1555B">
              <w:rPr>
                <w:sz w:val="20"/>
                <w:szCs w:val="20"/>
                <w:lang w:val="en-GB" w:eastAsia="zh-CN"/>
              </w:rPr>
              <w:t>P-2</w:t>
            </w:r>
            <w:r w:rsidRPr="00B1555B">
              <w:rPr>
                <w:sz w:val="20"/>
                <w:szCs w:val="20"/>
                <w:lang w:val="en-GB" w:eastAsia="zh-CN"/>
              </w:rPr>
              <w:t>、</w:t>
            </w:r>
            <w:r w:rsidRPr="00B1555B">
              <w:rPr>
                <w:sz w:val="20"/>
                <w:szCs w:val="20"/>
                <w:lang w:val="en-GB" w:eastAsia="zh-CN"/>
              </w:rPr>
              <w:t>5.5</w:t>
            </w:r>
            <w:r w:rsidRPr="00B1555B">
              <w:rPr>
                <w:sz w:val="20"/>
                <w:szCs w:val="20"/>
                <w:lang w:val="en-GB" w:eastAsia="zh-CN"/>
              </w:rPr>
              <w:t>个</w:t>
            </w:r>
            <w:r w:rsidRPr="00B1555B">
              <w:rPr>
                <w:sz w:val="20"/>
                <w:szCs w:val="20"/>
                <w:lang w:val="en-GB" w:eastAsia="zh-CN"/>
              </w:rPr>
              <w:t>GS</w:t>
            </w:r>
          </w:p>
        </w:tc>
      </w:tr>
    </w:tbl>
    <w:p w14:paraId="6B5A0D9E" w14:textId="77777777" w:rsidR="00A62DE7" w:rsidRPr="00B1555B" w:rsidRDefault="00A62DE7" w:rsidP="00A62DE7">
      <w:pPr>
        <w:keepNext/>
        <w:keepLines/>
        <w:tabs>
          <w:tab w:val="clear" w:pos="567"/>
          <w:tab w:val="clear" w:pos="1134"/>
          <w:tab w:val="clear" w:pos="1701"/>
          <w:tab w:val="clear" w:pos="2268"/>
        </w:tabs>
        <w:spacing w:before="120" w:after="60"/>
        <w:ind w:left="490"/>
        <w:jc w:val="left"/>
        <w:outlineLvl w:val="2"/>
        <w:rPr>
          <w:rFonts w:eastAsia="KaiTi"/>
          <w:sz w:val="18"/>
          <w:szCs w:val="18"/>
          <w:lang w:val="en-GB" w:eastAsia="zh-CN"/>
        </w:rPr>
      </w:pPr>
      <w:r w:rsidRPr="00A62DE7">
        <w:rPr>
          <w:rFonts w:eastAsia="KaiTi"/>
          <w:sz w:val="16"/>
          <w:szCs w:val="16"/>
          <w:lang w:val="en-GB" w:eastAsia="zh-CN"/>
        </w:rPr>
        <w:tab/>
      </w:r>
      <w:r w:rsidRPr="00B1555B">
        <w:rPr>
          <w:rFonts w:eastAsia="KaiTi"/>
          <w:sz w:val="18"/>
          <w:szCs w:val="18"/>
          <w:lang w:val="en-GB" w:eastAsia="zh-CN"/>
        </w:rPr>
        <w:t>英文简称：</w:t>
      </w:r>
      <w:r w:rsidRPr="00B1555B">
        <w:rPr>
          <w:rFonts w:eastAsia="KaiTi"/>
          <w:sz w:val="18"/>
          <w:szCs w:val="18"/>
          <w:lang w:val="en-GB" w:eastAsia="zh-CN"/>
        </w:rPr>
        <w:t>ASG-</w:t>
      </w:r>
      <w:r w:rsidRPr="00B1555B">
        <w:rPr>
          <w:rFonts w:eastAsia="KaiTi"/>
          <w:sz w:val="18"/>
          <w:szCs w:val="18"/>
          <w:lang w:val="en-GB" w:eastAsia="zh-CN"/>
        </w:rPr>
        <w:t>助理秘书长；</w:t>
      </w:r>
      <w:r w:rsidRPr="00B1555B">
        <w:rPr>
          <w:rFonts w:eastAsia="KaiTi"/>
          <w:sz w:val="18"/>
          <w:szCs w:val="18"/>
          <w:lang w:val="en-GB" w:eastAsia="zh-CN"/>
        </w:rPr>
        <w:t>D-</w:t>
      </w:r>
      <w:r w:rsidRPr="00B1555B">
        <w:rPr>
          <w:rFonts w:eastAsia="KaiTi"/>
          <w:sz w:val="18"/>
          <w:szCs w:val="18"/>
          <w:lang w:val="en-GB" w:eastAsia="zh-CN"/>
        </w:rPr>
        <w:t>主任；</w:t>
      </w:r>
      <w:r w:rsidRPr="00B1555B">
        <w:rPr>
          <w:rFonts w:eastAsia="KaiTi"/>
          <w:sz w:val="18"/>
          <w:szCs w:val="18"/>
          <w:lang w:val="en-GB" w:eastAsia="zh-CN"/>
        </w:rPr>
        <w:t>GS-</w:t>
      </w:r>
      <w:r w:rsidRPr="00B1555B">
        <w:rPr>
          <w:rFonts w:eastAsia="KaiTi"/>
          <w:sz w:val="18"/>
          <w:szCs w:val="18"/>
          <w:lang w:val="en-GB" w:eastAsia="zh-CN"/>
        </w:rPr>
        <w:t>一般事务人员；</w:t>
      </w:r>
      <w:r w:rsidRPr="00B1555B">
        <w:rPr>
          <w:rFonts w:eastAsia="KaiTi"/>
          <w:sz w:val="18"/>
          <w:szCs w:val="18"/>
          <w:lang w:val="en-GB" w:eastAsia="zh-CN"/>
        </w:rPr>
        <w:t>P-</w:t>
      </w:r>
      <w:r w:rsidRPr="00B1555B">
        <w:rPr>
          <w:rFonts w:eastAsia="KaiTi"/>
          <w:sz w:val="18"/>
          <w:szCs w:val="18"/>
          <w:lang w:val="en-GB" w:eastAsia="zh-CN"/>
        </w:rPr>
        <w:t>专业工作人员。</w:t>
      </w:r>
    </w:p>
    <w:p w14:paraId="78C94F98" w14:textId="77777777" w:rsidR="00A62DE7" w:rsidRPr="009436E5" w:rsidRDefault="00A62DE7" w:rsidP="009436E5">
      <w:pPr>
        <w:numPr>
          <w:ilvl w:val="0"/>
          <w:numId w:val="105"/>
        </w:numPr>
        <w:tabs>
          <w:tab w:val="clear" w:pos="567"/>
          <w:tab w:val="clear" w:pos="1134"/>
          <w:tab w:val="clear" w:pos="1701"/>
          <w:tab w:val="clear" w:pos="2268"/>
        </w:tabs>
        <w:spacing w:before="240" w:after="120"/>
        <w:rPr>
          <w:b/>
          <w:sz w:val="24"/>
          <w:szCs w:val="24"/>
          <w:lang w:val="en-GB" w:eastAsia="zh-CN"/>
        </w:rPr>
      </w:pPr>
      <w:r w:rsidRPr="009436E5">
        <w:rPr>
          <w:bCs/>
          <w:iCs/>
          <w:sz w:val="24"/>
          <w:szCs w:val="24"/>
          <w:lang w:val="en-GB" w:eastAsia="zh-CN"/>
        </w:rPr>
        <w:t>执行秘书办公室负责秘书处的总体工作方案</w:t>
      </w:r>
      <w:r w:rsidRPr="009436E5">
        <w:rPr>
          <w:sz w:val="24"/>
          <w:szCs w:val="24"/>
          <w:lang w:val="en-GB" w:eastAsia="zh-CN"/>
        </w:rPr>
        <w:t>，监督下文表</w:t>
      </w:r>
      <w:r w:rsidRPr="009436E5">
        <w:rPr>
          <w:sz w:val="24"/>
          <w:szCs w:val="24"/>
          <w:lang w:val="en-GB" w:eastAsia="zh-CN"/>
        </w:rPr>
        <w:t>13</w:t>
      </w:r>
      <w:r w:rsidRPr="009436E5">
        <w:rPr>
          <w:sz w:val="24"/>
          <w:szCs w:val="24"/>
          <w:lang w:val="en-GB" w:eastAsia="zh-CN"/>
        </w:rPr>
        <w:t>所示</w:t>
      </w:r>
      <w:r w:rsidRPr="009436E5">
        <w:rPr>
          <w:sz w:val="24"/>
          <w:szCs w:val="24"/>
          <w:lang w:val="en-GB" w:eastAsia="zh-CN"/>
        </w:rPr>
        <w:t>2027-2028</w:t>
      </w:r>
      <w:r w:rsidRPr="009436E5">
        <w:rPr>
          <w:sz w:val="24"/>
          <w:szCs w:val="24"/>
          <w:lang w:val="en-GB" w:eastAsia="zh-CN"/>
        </w:rPr>
        <w:t>两年期目标和产出的执行和交付。</w:t>
      </w:r>
    </w:p>
    <w:p w14:paraId="5DFF7B52" w14:textId="77777777" w:rsidR="00A62DE7" w:rsidRPr="00A62DE7" w:rsidRDefault="00A62DE7" w:rsidP="00A62DE7">
      <w:pPr>
        <w:tabs>
          <w:tab w:val="left" w:pos="2835"/>
          <w:tab w:val="left" w:pos="3402"/>
          <w:tab w:val="left" w:pos="3969"/>
        </w:tabs>
        <w:spacing w:before="120" w:after="120"/>
        <w:ind w:left="567"/>
        <w:rPr>
          <w:bCs/>
          <w:sz w:val="24"/>
          <w:szCs w:val="24"/>
          <w:lang w:val="en-GB" w:eastAsia="zh-CN"/>
        </w:rPr>
      </w:pPr>
      <w:r w:rsidRPr="00A62DE7">
        <w:rPr>
          <w:bCs/>
          <w:sz w:val="24"/>
          <w:szCs w:val="24"/>
          <w:lang w:val="en-GB" w:eastAsia="zh-CN"/>
        </w:rPr>
        <w:t>表</w:t>
      </w:r>
      <w:r w:rsidRPr="00A62DE7">
        <w:rPr>
          <w:bCs/>
          <w:sz w:val="24"/>
          <w:szCs w:val="24"/>
          <w:lang w:val="en-GB" w:eastAsia="zh-CN"/>
        </w:rPr>
        <w:t>13</w:t>
      </w:r>
    </w:p>
    <w:p w14:paraId="2D2AD16E" w14:textId="77777777" w:rsidR="00A62DE7" w:rsidRPr="00A62DE7" w:rsidRDefault="00A62DE7" w:rsidP="00A62DE7">
      <w:pPr>
        <w:tabs>
          <w:tab w:val="left" w:pos="2835"/>
          <w:tab w:val="left" w:pos="3402"/>
          <w:tab w:val="left" w:pos="3969"/>
        </w:tabs>
        <w:spacing w:before="120" w:after="120"/>
        <w:ind w:left="567"/>
        <w:rPr>
          <w:b/>
          <w:lang w:val="en-GB" w:eastAsia="zh-CN"/>
        </w:rPr>
      </w:pPr>
      <w:r w:rsidRPr="00A62DE7">
        <w:rPr>
          <w:b/>
          <w:sz w:val="24"/>
          <w:szCs w:val="24"/>
          <w:lang w:val="en-GB" w:eastAsia="zh-CN"/>
        </w:rPr>
        <w:t>与加强领导和管理有关的产出和次级产出</w:t>
      </w:r>
    </w:p>
    <w:tbl>
      <w:tblPr>
        <w:tblStyle w:val="TableGrid"/>
        <w:tblW w:w="0" w:type="auto"/>
        <w:jc w:val="center"/>
        <w:tblLook w:val="04A0" w:firstRow="1" w:lastRow="0" w:firstColumn="1" w:lastColumn="0" w:noHBand="0" w:noVBand="1"/>
      </w:tblPr>
      <w:tblGrid>
        <w:gridCol w:w="7512"/>
      </w:tblGrid>
      <w:tr w:rsidR="00A62DE7" w:rsidRPr="00A62DE7" w14:paraId="687D677F" w14:textId="77777777" w:rsidTr="00EA053B">
        <w:trPr>
          <w:jc w:val="center"/>
        </w:trPr>
        <w:tc>
          <w:tcPr>
            <w:tcW w:w="7512" w:type="dxa"/>
          </w:tcPr>
          <w:p w14:paraId="5EB13E3A" w14:textId="77777777" w:rsidR="00A62DE7" w:rsidRPr="00A62DE7" w:rsidRDefault="00A62DE7" w:rsidP="00A62DE7">
            <w:pPr>
              <w:tabs>
                <w:tab w:val="clear" w:pos="567"/>
                <w:tab w:val="clear" w:pos="1134"/>
                <w:tab w:val="clear" w:pos="1701"/>
                <w:tab w:val="clear" w:pos="2268"/>
              </w:tabs>
              <w:spacing w:before="120" w:after="120"/>
              <w:rPr>
                <w:b/>
                <w:bCs/>
                <w:sz w:val="20"/>
                <w:szCs w:val="20"/>
                <w:lang w:val="en-GB" w:eastAsia="zh-CN"/>
              </w:rPr>
            </w:pPr>
            <w:r w:rsidRPr="00A62DE7">
              <w:rPr>
                <w:b/>
                <w:bCs/>
                <w:sz w:val="20"/>
                <w:szCs w:val="20"/>
                <w:lang w:val="en-GB" w:eastAsia="zh-CN"/>
              </w:rPr>
              <w:t>秘书处的领导和战略规划得到加强</w:t>
            </w:r>
          </w:p>
          <w:p w14:paraId="50AD2C08" w14:textId="77777777" w:rsidR="00A62DE7" w:rsidRPr="00A62DE7" w:rsidRDefault="00A62DE7" w:rsidP="00A62DE7">
            <w:pPr>
              <w:numPr>
                <w:ilvl w:val="0"/>
                <w:numId w:val="139"/>
              </w:numPr>
              <w:tabs>
                <w:tab w:val="clear" w:pos="567"/>
                <w:tab w:val="clear" w:pos="1134"/>
                <w:tab w:val="clear" w:pos="1701"/>
                <w:tab w:val="clear" w:pos="2268"/>
              </w:tabs>
              <w:spacing w:before="120" w:after="120"/>
              <w:ind w:left="864" w:hanging="432"/>
              <w:jc w:val="left"/>
              <w:rPr>
                <w:sz w:val="20"/>
                <w:szCs w:val="20"/>
                <w:lang w:val="en-GB" w:eastAsia="zh-CN"/>
              </w:rPr>
            </w:pPr>
            <w:r w:rsidRPr="00A62DE7">
              <w:rPr>
                <w:sz w:val="20"/>
                <w:szCs w:val="20"/>
                <w:lang w:val="en-GB" w:eastAsia="zh-CN"/>
              </w:rPr>
              <w:t>执行秘书办公室在联合国和内部论坛上代表《公约》及其议定书以及秘书处；</w:t>
            </w:r>
          </w:p>
          <w:p w14:paraId="1E7F1D81" w14:textId="77777777" w:rsidR="00A62DE7" w:rsidRPr="00A62DE7" w:rsidRDefault="00A62DE7" w:rsidP="00A62DE7">
            <w:pPr>
              <w:numPr>
                <w:ilvl w:val="0"/>
                <w:numId w:val="139"/>
              </w:numPr>
              <w:tabs>
                <w:tab w:val="clear" w:pos="567"/>
                <w:tab w:val="clear" w:pos="1134"/>
                <w:tab w:val="clear" w:pos="1701"/>
                <w:tab w:val="clear" w:pos="2268"/>
              </w:tabs>
              <w:spacing w:before="120" w:after="120"/>
              <w:ind w:left="864" w:hanging="432"/>
              <w:jc w:val="left"/>
              <w:rPr>
                <w:sz w:val="20"/>
                <w:szCs w:val="20"/>
                <w:lang w:val="en-GB" w:eastAsia="zh-CN"/>
              </w:rPr>
            </w:pPr>
            <w:r w:rsidRPr="00A62DE7">
              <w:rPr>
                <w:sz w:val="20"/>
                <w:szCs w:val="20"/>
                <w:lang w:val="en-GB" w:eastAsia="zh-CN"/>
              </w:rPr>
              <w:t>根据《公约》和两项议定书规定的核心任务以及缔约方大会指导的优先事项包括其战略计划（《昆蒙框架》）领导和管理秘书处，使其成为一个胜任其职的组织；</w:t>
            </w:r>
          </w:p>
          <w:p w14:paraId="0D9B953D" w14:textId="77777777" w:rsidR="00A62DE7" w:rsidRPr="00A62DE7" w:rsidRDefault="00A62DE7" w:rsidP="00A62DE7">
            <w:pPr>
              <w:numPr>
                <w:ilvl w:val="0"/>
                <w:numId w:val="139"/>
              </w:numPr>
              <w:tabs>
                <w:tab w:val="clear" w:pos="567"/>
                <w:tab w:val="clear" w:pos="1134"/>
                <w:tab w:val="clear" w:pos="1701"/>
                <w:tab w:val="clear" w:pos="2268"/>
              </w:tabs>
              <w:spacing w:before="120" w:after="120"/>
              <w:ind w:left="864" w:hanging="432"/>
              <w:jc w:val="left"/>
              <w:rPr>
                <w:sz w:val="20"/>
                <w:szCs w:val="20"/>
                <w:lang w:val="en-GB" w:eastAsia="zh-CN"/>
              </w:rPr>
            </w:pPr>
            <w:r w:rsidRPr="00A62DE7">
              <w:rPr>
                <w:sz w:val="20"/>
                <w:szCs w:val="20"/>
                <w:lang w:val="en-GB" w:eastAsia="zh-CN"/>
              </w:rPr>
              <w:t>根据缔约方大会的要求进行战略规划、全秘书处范围的协调、监督，为秘书处活动的执行提供战略指导和确定优先次序；</w:t>
            </w:r>
          </w:p>
          <w:p w14:paraId="24B9018E" w14:textId="77777777" w:rsidR="00A62DE7" w:rsidRPr="00A62DE7" w:rsidRDefault="00A62DE7" w:rsidP="00A62DE7">
            <w:pPr>
              <w:numPr>
                <w:ilvl w:val="0"/>
                <w:numId w:val="139"/>
              </w:numPr>
              <w:tabs>
                <w:tab w:val="clear" w:pos="567"/>
                <w:tab w:val="clear" w:pos="1134"/>
                <w:tab w:val="clear" w:pos="1701"/>
                <w:tab w:val="clear" w:pos="2268"/>
              </w:tabs>
              <w:spacing w:before="120" w:after="120"/>
              <w:ind w:left="864" w:hanging="432"/>
              <w:jc w:val="left"/>
              <w:rPr>
                <w:lang w:val="en-GB" w:eastAsia="zh-CN"/>
              </w:rPr>
            </w:pPr>
            <w:r w:rsidRPr="00A62DE7">
              <w:rPr>
                <w:sz w:val="20"/>
                <w:szCs w:val="20"/>
                <w:lang w:val="en-GB" w:eastAsia="zh-CN"/>
              </w:rPr>
              <w:t>领导和促进相关公约和多边环境协定之间的协同增效。</w:t>
            </w:r>
          </w:p>
        </w:tc>
      </w:tr>
      <w:tr w:rsidR="00A62DE7" w:rsidRPr="00A62DE7" w14:paraId="5F2A5E6C" w14:textId="77777777" w:rsidTr="00EA053B">
        <w:trPr>
          <w:jc w:val="center"/>
        </w:trPr>
        <w:tc>
          <w:tcPr>
            <w:tcW w:w="7512" w:type="dxa"/>
          </w:tcPr>
          <w:p w14:paraId="2DF854D8" w14:textId="77777777" w:rsidR="00A62DE7" w:rsidRPr="00A62DE7" w:rsidRDefault="00A62DE7" w:rsidP="00A62DE7">
            <w:pPr>
              <w:keepNext/>
              <w:keepLines/>
              <w:jc w:val="left"/>
              <w:rPr>
                <w:b/>
                <w:bCs/>
                <w:sz w:val="20"/>
                <w:szCs w:val="20"/>
                <w:lang w:val="en-GB" w:eastAsia="zh-CN"/>
              </w:rPr>
            </w:pPr>
            <w:r w:rsidRPr="00A62DE7">
              <w:rPr>
                <w:b/>
                <w:bCs/>
                <w:sz w:val="20"/>
                <w:szCs w:val="20"/>
                <w:lang w:val="en-GB" w:eastAsia="zh-CN"/>
              </w:rPr>
              <w:lastRenderedPageBreak/>
              <w:t>建立基于成果的方案运作和交付、管理、监测和评价系统</w:t>
            </w:r>
          </w:p>
          <w:p w14:paraId="2ADBB6EA" w14:textId="77777777" w:rsidR="00A62DE7" w:rsidRPr="00A62DE7" w:rsidRDefault="00A62DE7" w:rsidP="00A62DE7">
            <w:pPr>
              <w:numPr>
                <w:ilvl w:val="0"/>
                <w:numId w:val="139"/>
              </w:numPr>
              <w:tabs>
                <w:tab w:val="clear" w:pos="567"/>
                <w:tab w:val="clear" w:pos="1134"/>
                <w:tab w:val="clear" w:pos="1701"/>
                <w:tab w:val="clear" w:pos="2268"/>
              </w:tabs>
              <w:spacing w:before="120" w:after="120"/>
              <w:ind w:left="864" w:hanging="432"/>
              <w:jc w:val="left"/>
              <w:rPr>
                <w:sz w:val="20"/>
                <w:szCs w:val="20"/>
                <w:lang w:val="en-GB" w:eastAsia="zh-CN"/>
              </w:rPr>
            </w:pPr>
            <w:r w:rsidRPr="00A62DE7">
              <w:rPr>
                <w:sz w:val="20"/>
                <w:szCs w:val="20"/>
                <w:lang w:val="en-GB" w:eastAsia="zh-CN"/>
              </w:rPr>
              <w:t>协调并从战略上指导和支持理事机构及其主席团的整体运作；</w:t>
            </w:r>
          </w:p>
          <w:p w14:paraId="4A04FDAF" w14:textId="77777777" w:rsidR="00A62DE7" w:rsidRPr="00A62DE7" w:rsidRDefault="00A62DE7" w:rsidP="00A62DE7">
            <w:pPr>
              <w:numPr>
                <w:ilvl w:val="0"/>
                <w:numId w:val="139"/>
              </w:numPr>
              <w:tabs>
                <w:tab w:val="clear" w:pos="567"/>
                <w:tab w:val="clear" w:pos="1134"/>
                <w:tab w:val="clear" w:pos="1701"/>
                <w:tab w:val="clear" w:pos="2268"/>
              </w:tabs>
              <w:spacing w:before="120" w:after="120"/>
              <w:ind w:left="864" w:hanging="432"/>
              <w:jc w:val="left"/>
              <w:rPr>
                <w:sz w:val="20"/>
                <w:szCs w:val="20"/>
                <w:lang w:val="en-GB" w:eastAsia="zh-CN"/>
              </w:rPr>
            </w:pPr>
            <w:r w:rsidRPr="00A62DE7">
              <w:rPr>
                <w:sz w:val="20"/>
                <w:szCs w:val="20"/>
                <w:lang w:val="en-GB" w:eastAsia="zh-CN"/>
              </w:rPr>
              <w:t>领导、监督和协调《公约》及其议定书政府间会议的组织、筹备和服务工作；</w:t>
            </w:r>
          </w:p>
          <w:p w14:paraId="3C84F1C6" w14:textId="77777777" w:rsidR="00A62DE7" w:rsidRPr="00A62DE7" w:rsidRDefault="00A62DE7" w:rsidP="00A62DE7">
            <w:pPr>
              <w:numPr>
                <w:ilvl w:val="0"/>
                <w:numId w:val="139"/>
              </w:numPr>
              <w:tabs>
                <w:tab w:val="clear" w:pos="567"/>
                <w:tab w:val="clear" w:pos="1134"/>
                <w:tab w:val="clear" w:pos="1701"/>
                <w:tab w:val="clear" w:pos="2268"/>
              </w:tabs>
              <w:spacing w:before="120" w:after="120"/>
              <w:ind w:left="864" w:hanging="432"/>
              <w:jc w:val="left"/>
              <w:rPr>
                <w:sz w:val="20"/>
                <w:szCs w:val="20"/>
                <w:lang w:val="en-GB" w:eastAsia="zh-CN"/>
              </w:rPr>
            </w:pPr>
            <w:r w:rsidRPr="00A62DE7">
              <w:rPr>
                <w:sz w:val="20"/>
                <w:szCs w:val="20"/>
                <w:lang w:val="en-GB" w:eastAsia="zh-CN"/>
              </w:rPr>
              <w:t>交付秘书处方案成果，跟踪方案绩效，培养成果导向文化；</w:t>
            </w:r>
          </w:p>
          <w:p w14:paraId="533C128B" w14:textId="77777777" w:rsidR="00A62DE7" w:rsidRPr="00A62DE7" w:rsidRDefault="00A62DE7" w:rsidP="00A62DE7">
            <w:pPr>
              <w:numPr>
                <w:ilvl w:val="0"/>
                <w:numId w:val="139"/>
              </w:numPr>
              <w:tabs>
                <w:tab w:val="clear" w:pos="567"/>
                <w:tab w:val="clear" w:pos="1134"/>
                <w:tab w:val="clear" w:pos="1701"/>
                <w:tab w:val="clear" w:pos="2268"/>
              </w:tabs>
              <w:spacing w:before="120" w:after="120"/>
              <w:ind w:left="864" w:hanging="432"/>
              <w:jc w:val="left"/>
              <w:rPr>
                <w:sz w:val="20"/>
                <w:szCs w:val="20"/>
                <w:lang w:val="en-GB" w:eastAsia="zh-CN"/>
              </w:rPr>
            </w:pPr>
            <w:r w:rsidRPr="00A62DE7">
              <w:rPr>
                <w:sz w:val="20"/>
                <w:szCs w:val="20"/>
                <w:lang w:val="en-GB" w:eastAsia="zh-CN"/>
              </w:rPr>
              <w:t>根据联合国和环境署的指导方针，主动和系统地管理秘书处的人力和财务资源；</w:t>
            </w:r>
          </w:p>
          <w:p w14:paraId="42A041A0" w14:textId="77777777" w:rsidR="00A62DE7" w:rsidRPr="00A62DE7" w:rsidRDefault="00A62DE7" w:rsidP="00A62DE7">
            <w:pPr>
              <w:numPr>
                <w:ilvl w:val="0"/>
                <w:numId w:val="139"/>
              </w:numPr>
              <w:tabs>
                <w:tab w:val="clear" w:pos="567"/>
                <w:tab w:val="clear" w:pos="1134"/>
                <w:tab w:val="clear" w:pos="1701"/>
                <w:tab w:val="clear" w:pos="2268"/>
              </w:tabs>
              <w:spacing w:before="120" w:after="120"/>
              <w:ind w:left="864" w:hanging="432"/>
              <w:jc w:val="left"/>
              <w:rPr>
                <w:sz w:val="20"/>
                <w:szCs w:val="20"/>
                <w:lang w:val="en-GB" w:eastAsia="zh-CN"/>
              </w:rPr>
            </w:pPr>
            <w:r w:rsidRPr="00A62DE7">
              <w:rPr>
                <w:sz w:val="20"/>
                <w:szCs w:val="20"/>
                <w:lang w:val="en-GB" w:eastAsia="zh-CN"/>
              </w:rPr>
              <w:t>执行职能审查建议，建立变革管理；</w:t>
            </w:r>
          </w:p>
          <w:p w14:paraId="19027CE1" w14:textId="77777777" w:rsidR="00A62DE7" w:rsidRPr="00A62DE7" w:rsidRDefault="00A62DE7" w:rsidP="00A62DE7">
            <w:pPr>
              <w:numPr>
                <w:ilvl w:val="0"/>
                <w:numId w:val="139"/>
              </w:numPr>
              <w:tabs>
                <w:tab w:val="clear" w:pos="567"/>
                <w:tab w:val="clear" w:pos="1134"/>
                <w:tab w:val="clear" w:pos="1701"/>
                <w:tab w:val="clear" w:pos="2268"/>
              </w:tabs>
              <w:spacing w:before="120" w:after="120"/>
              <w:ind w:left="864" w:hanging="432"/>
              <w:jc w:val="left"/>
              <w:rPr>
                <w:b/>
                <w:bCs/>
                <w:sz w:val="20"/>
                <w:szCs w:val="20"/>
                <w:lang w:val="en-GB" w:eastAsia="zh-CN"/>
              </w:rPr>
            </w:pPr>
            <w:r w:rsidRPr="00A62DE7">
              <w:rPr>
                <w:sz w:val="20"/>
                <w:szCs w:val="20"/>
                <w:lang w:val="en-GB" w:eastAsia="zh-CN"/>
              </w:rPr>
              <w:t>秘书处运作的整体管理，包括与东道国政府的互动。</w:t>
            </w:r>
          </w:p>
          <w:p w14:paraId="0F7D90D8" w14:textId="77777777" w:rsidR="00A62DE7" w:rsidRPr="00A62DE7" w:rsidRDefault="00A62DE7" w:rsidP="00A62DE7">
            <w:pPr>
              <w:keepNext/>
              <w:keepLines/>
              <w:spacing w:after="120" w:line="259" w:lineRule="auto"/>
              <w:ind w:left="714"/>
              <w:contextualSpacing/>
              <w:rPr>
                <w:sz w:val="20"/>
                <w:szCs w:val="20"/>
                <w:lang w:val="en-GB" w:eastAsia="zh-CN"/>
              </w:rPr>
            </w:pPr>
          </w:p>
        </w:tc>
      </w:tr>
    </w:tbl>
    <w:p w14:paraId="777538A9" w14:textId="77777777" w:rsidR="00A62DE7" w:rsidRPr="009D1682"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9D1682">
        <w:rPr>
          <w:sz w:val="24"/>
          <w:szCs w:val="24"/>
          <w:lang w:val="en-GB" w:eastAsia="zh-CN"/>
        </w:rPr>
        <w:t>在名义零增长情景设想下，秘书处拟议继续保留所有现有员额，编列非员额资源</w:t>
      </w:r>
      <w:r w:rsidRPr="009D1682">
        <w:rPr>
          <w:sz w:val="24"/>
          <w:szCs w:val="24"/>
          <w:lang w:val="en-GB" w:eastAsia="zh-CN"/>
        </w:rPr>
        <w:t>265,000</w:t>
      </w:r>
      <w:r w:rsidRPr="009D1682">
        <w:rPr>
          <w:sz w:val="24"/>
          <w:szCs w:val="24"/>
          <w:lang w:val="en-GB" w:eastAsia="zh-CN"/>
        </w:rPr>
        <w:t>美元，用于执行方案下的任务。</w:t>
      </w:r>
    </w:p>
    <w:p w14:paraId="670BAD05" w14:textId="77777777" w:rsidR="00A62DE7" w:rsidRPr="009D1682"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9D1682">
        <w:rPr>
          <w:sz w:val="24"/>
          <w:szCs w:val="24"/>
          <w:lang w:val="en-GB" w:eastAsia="zh-CN"/>
        </w:rPr>
        <w:t>在实际零增长情景设想下，秘书处拟议继续保留所有现有员额，编列非员额资源</w:t>
      </w:r>
      <w:r w:rsidRPr="009D1682">
        <w:rPr>
          <w:sz w:val="24"/>
          <w:szCs w:val="24"/>
          <w:lang w:val="en-GB" w:eastAsia="zh-CN"/>
        </w:rPr>
        <w:t>397,500</w:t>
      </w:r>
      <w:r w:rsidRPr="009D1682">
        <w:rPr>
          <w:sz w:val="24"/>
          <w:szCs w:val="24"/>
          <w:lang w:val="en-GB" w:eastAsia="zh-CN"/>
        </w:rPr>
        <w:t>美元，用于执行方案下的任务。</w:t>
      </w:r>
    </w:p>
    <w:p w14:paraId="45F97BF2" w14:textId="77777777" w:rsidR="00A62DE7" w:rsidRPr="009D1682"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9D1682">
        <w:rPr>
          <w:sz w:val="24"/>
          <w:szCs w:val="24"/>
          <w:lang w:val="en-GB" w:eastAsia="zh-CN"/>
        </w:rPr>
        <w:t>在拟议情景设想下，非员额资源用于工作人员差旅（</w:t>
      </w:r>
      <w:r w:rsidRPr="009D1682">
        <w:rPr>
          <w:sz w:val="24"/>
          <w:szCs w:val="24"/>
          <w:lang w:val="en-GB" w:eastAsia="zh-CN"/>
        </w:rPr>
        <w:t>360,000</w:t>
      </w:r>
      <w:r w:rsidRPr="009D1682">
        <w:rPr>
          <w:sz w:val="24"/>
          <w:szCs w:val="24"/>
          <w:lang w:val="en-GB" w:eastAsia="zh-CN"/>
        </w:rPr>
        <w:t>美元）和咨询（</w:t>
      </w:r>
      <w:r w:rsidRPr="009D1682">
        <w:rPr>
          <w:sz w:val="24"/>
          <w:szCs w:val="24"/>
          <w:lang w:val="en-GB" w:eastAsia="zh-CN"/>
        </w:rPr>
        <w:t>37,500</w:t>
      </w:r>
      <w:r w:rsidRPr="009D1682">
        <w:rPr>
          <w:sz w:val="24"/>
          <w:szCs w:val="24"/>
          <w:lang w:val="en-GB" w:eastAsia="zh-CN"/>
        </w:rPr>
        <w:t>美元）。</w:t>
      </w:r>
    </w:p>
    <w:p w14:paraId="0F14D8AC" w14:textId="77777777" w:rsidR="00A62DE7" w:rsidRPr="00A62DE7" w:rsidRDefault="00A62DE7" w:rsidP="00A62DE7">
      <w:pPr>
        <w:keepNext/>
        <w:keepLines/>
        <w:numPr>
          <w:ilvl w:val="0"/>
          <w:numId w:val="136"/>
        </w:numPr>
        <w:tabs>
          <w:tab w:val="clear" w:pos="567"/>
          <w:tab w:val="clear" w:pos="1134"/>
          <w:tab w:val="clear" w:pos="1701"/>
          <w:tab w:val="clear" w:pos="2268"/>
        </w:tabs>
        <w:spacing w:before="120" w:after="60"/>
        <w:ind w:left="0" w:firstLine="0"/>
        <w:jc w:val="left"/>
        <w:outlineLvl w:val="2"/>
        <w:rPr>
          <w:b/>
          <w:bCs/>
          <w:sz w:val="24"/>
          <w:szCs w:val="24"/>
          <w:lang w:val="en-GB" w:eastAsia="zh-CN"/>
        </w:rPr>
      </w:pPr>
      <w:r w:rsidRPr="00A62DE7">
        <w:rPr>
          <w:b/>
          <w:bCs/>
          <w:sz w:val="24"/>
          <w:szCs w:val="24"/>
          <w:lang w:val="en-GB" w:eastAsia="zh-CN"/>
        </w:rPr>
        <w:t>工作方案的执行</w:t>
      </w:r>
    </w:p>
    <w:p w14:paraId="2DC8E539" w14:textId="256690A8" w:rsidR="00A62DE7" w:rsidRPr="00A62DE7" w:rsidRDefault="00A62DE7" w:rsidP="00BA1DA9">
      <w:pPr>
        <w:keepNext/>
        <w:keepLines/>
        <w:tabs>
          <w:tab w:val="clear" w:pos="567"/>
          <w:tab w:val="clear" w:pos="1134"/>
          <w:tab w:val="clear" w:pos="1701"/>
          <w:tab w:val="clear" w:pos="2268"/>
        </w:tabs>
        <w:spacing w:before="120" w:after="60"/>
        <w:ind w:left="490"/>
        <w:jc w:val="left"/>
        <w:outlineLvl w:val="2"/>
        <w:rPr>
          <w:rFonts w:eastAsia="KaiTi"/>
          <w:sz w:val="24"/>
          <w:szCs w:val="24"/>
          <w:lang w:val="en-GB" w:eastAsia="zh-CN"/>
        </w:rPr>
      </w:pPr>
      <w:r w:rsidRPr="00A62DE7">
        <w:rPr>
          <w:rFonts w:eastAsia="KaiTi"/>
          <w:sz w:val="24"/>
          <w:szCs w:val="24"/>
          <w:lang w:val="en-GB" w:eastAsia="zh-CN"/>
        </w:rPr>
        <w:t>拟议所需资源（核心预算）：</w:t>
      </w:r>
      <w:r w:rsidRPr="00052505">
        <w:rPr>
          <w:rFonts w:eastAsia="KaiTi"/>
          <w:sz w:val="24"/>
          <w:szCs w:val="24"/>
          <w:lang w:val="en-GB" w:eastAsia="zh-CN"/>
        </w:rPr>
        <w:t>21,331</w:t>
      </w:r>
      <w:r w:rsidR="00052505" w:rsidRPr="00052505">
        <w:rPr>
          <w:rFonts w:eastAsia="KaiTi" w:hint="eastAsia"/>
          <w:sz w:val="24"/>
          <w:szCs w:val="24"/>
          <w:lang w:val="en-GB" w:eastAsia="zh-CN"/>
        </w:rPr>
        <w:t>,20</w:t>
      </w:r>
      <w:r w:rsidRPr="00052505">
        <w:rPr>
          <w:rFonts w:eastAsia="KaiTi"/>
          <w:sz w:val="24"/>
          <w:szCs w:val="24"/>
          <w:lang w:val="en-GB" w:eastAsia="zh-CN"/>
        </w:rPr>
        <w:t>0</w:t>
      </w:r>
      <w:r w:rsidRPr="00A62DE7">
        <w:rPr>
          <w:rFonts w:eastAsia="KaiTi"/>
          <w:sz w:val="24"/>
          <w:szCs w:val="24"/>
          <w:lang w:val="en-GB" w:eastAsia="zh-CN"/>
        </w:rPr>
        <w:t>美元</w:t>
      </w:r>
    </w:p>
    <w:p w14:paraId="0F0E9207" w14:textId="01381883" w:rsidR="00A62DE7" w:rsidRPr="009D1682"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正如</w:t>
      </w:r>
      <w:hyperlink r:id="rId22" w:history="1">
        <w:r w:rsidRPr="00431E8B">
          <w:rPr>
            <w:rStyle w:val="Hyperlink"/>
            <w:sz w:val="24"/>
            <w:szCs w:val="24"/>
            <w:lang w:val="en-GB" w:eastAsia="zh-CN"/>
          </w:rPr>
          <w:t>CBD/SBI/7/15/Add.1</w:t>
        </w:r>
      </w:hyperlink>
      <w:r w:rsidRPr="00A62DE7">
        <w:rPr>
          <w:sz w:val="24"/>
          <w:szCs w:val="24"/>
          <w:lang w:val="en-GB" w:eastAsia="zh-CN"/>
        </w:rPr>
        <w:t>号文件所载秘书处职能审查进度报告所解释，对构成部分</w:t>
      </w:r>
      <w:r w:rsidRPr="00A62DE7">
        <w:rPr>
          <w:sz w:val="24"/>
          <w:szCs w:val="24"/>
          <w:lang w:val="en-GB" w:eastAsia="zh-CN"/>
        </w:rPr>
        <w:t>C</w:t>
      </w:r>
      <w:r w:rsidRPr="009D1682">
        <w:rPr>
          <w:sz w:val="24"/>
          <w:szCs w:val="24"/>
          <w:lang w:val="en-GB" w:eastAsia="zh-CN"/>
        </w:rPr>
        <w:t>进行结构调整的主要理由是加强一致性，更好地平衡秘书处核心任务范围内的各项职能及其支持执行《昆蒙框架》和缔约方大会指导的其他优先事项的作用。</w:t>
      </w:r>
    </w:p>
    <w:p w14:paraId="3D04D39C" w14:textId="77777777" w:rsidR="00A62DE7" w:rsidRPr="009D1682"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9D1682">
        <w:rPr>
          <w:sz w:val="24"/>
          <w:szCs w:val="24"/>
          <w:lang w:val="en-GB" w:eastAsia="zh-CN"/>
        </w:rPr>
        <w:t>总体而言，工作方案将由支助《公约》的</w:t>
      </w:r>
      <w:r w:rsidRPr="009D1682">
        <w:rPr>
          <w:sz w:val="24"/>
          <w:szCs w:val="24"/>
          <w:lang w:val="en-GB" w:eastAsia="zh-CN"/>
        </w:rPr>
        <w:t>2</w:t>
      </w:r>
      <w:r w:rsidRPr="009D1682">
        <w:rPr>
          <w:sz w:val="24"/>
          <w:szCs w:val="24"/>
          <w:lang w:val="en-GB" w:eastAsia="zh-CN"/>
        </w:rPr>
        <w:t>个司和支助议定书的</w:t>
      </w:r>
      <w:r w:rsidRPr="009D1682">
        <w:rPr>
          <w:sz w:val="24"/>
          <w:szCs w:val="24"/>
          <w:lang w:val="en-GB" w:eastAsia="zh-CN"/>
        </w:rPr>
        <w:t>2</w:t>
      </w:r>
      <w:r w:rsidRPr="009D1682">
        <w:rPr>
          <w:sz w:val="24"/>
          <w:szCs w:val="24"/>
          <w:lang w:val="en-GB" w:eastAsia="zh-CN"/>
        </w:rPr>
        <w:t>个股执行：（</w:t>
      </w:r>
      <w:r w:rsidRPr="009D1682">
        <w:rPr>
          <w:sz w:val="24"/>
          <w:szCs w:val="24"/>
          <w:lang w:val="en-GB" w:eastAsia="zh-CN"/>
        </w:rPr>
        <w:t>a</w:t>
      </w:r>
      <w:r w:rsidRPr="009D1682">
        <w:rPr>
          <w:sz w:val="24"/>
          <w:szCs w:val="24"/>
          <w:lang w:val="en-GB" w:eastAsia="zh-CN"/>
        </w:rPr>
        <w:t>）科学、监测和能力司；（</w:t>
      </w:r>
      <w:r w:rsidRPr="009D1682">
        <w:rPr>
          <w:sz w:val="24"/>
          <w:szCs w:val="24"/>
          <w:lang w:val="en-GB" w:eastAsia="zh-CN"/>
        </w:rPr>
        <w:t>b</w:t>
      </w:r>
      <w:r w:rsidRPr="009D1682">
        <w:rPr>
          <w:sz w:val="24"/>
          <w:szCs w:val="24"/>
          <w:lang w:val="en-GB" w:eastAsia="zh-CN"/>
        </w:rPr>
        <w:t>）经济和社会转型司；（</w:t>
      </w:r>
      <w:r w:rsidRPr="009D1682">
        <w:rPr>
          <w:sz w:val="24"/>
          <w:szCs w:val="24"/>
          <w:lang w:val="en-GB" w:eastAsia="zh-CN"/>
        </w:rPr>
        <w:t>c</w:t>
      </w:r>
      <w:r w:rsidRPr="009D1682">
        <w:rPr>
          <w:sz w:val="24"/>
          <w:szCs w:val="24"/>
          <w:lang w:val="en-GB" w:eastAsia="zh-CN"/>
        </w:rPr>
        <w:t>）生物安全和生物技术股；（</w:t>
      </w:r>
      <w:r w:rsidRPr="009D1682">
        <w:rPr>
          <w:sz w:val="24"/>
          <w:szCs w:val="24"/>
          <w:lang w:val="en-GB" w:eastAsia="zh-CN"/>
        </w:rPr>
        <w:t>d</w:t>
      </w:r>
      <w:r w:rsidRPr="009D1682">
        <w:rPr>
          <w:sz w:val="24"/>
          <w:szCs w:val="24"/>
          <w:lang w:val="en-GB" w:eastAsia="zh-CN"/>
        </w:rPr>
        <w:t>）获取和惠益分享股。对支助《公约》的两个司进行了重大调整，支助议定书的两个股结构保持不变。下文第</w:t>
      </w:r>
      <w:r w:rsidRPr="009D1682">
        <w:rPr>
          <w:sz w:val="24"/>
          <w:szCs w:val="24"/>
          <w:lang w:val="en-GB" w:eastAsia="zh-CN"/>
        </w:rPr>
        <w:t>60</w:t>
      </w:r>
      <w:r w:rsidRPr="009D1682">
        <w:rPr>
          <w:sz w:val="24"/>
          <w:szCs w:val="24"/>
          <w:lang w:val="en-GB" w:eastAsia="zh-CN"/>
        </w:rPr>
        <w:t>至</w:t>
      </w:r>
      <w:r w:rsidRPr="009D1682">
        <w:rPr>
          <w:sz w:val="24"/>
          <w:szCs w:val="24"/>
          <w:lang w:val="en-GB" w:eastAsia="zh-CN"/>
        </w:rPr>
        <w:t>91</w:t>
      </w:r>
      <w:r w:rsidRPr="009D1682">
        <w:rPr>
          <w:sz w:val="24"/>
          <w:szCs w:val="24"/>
          <w:lang w:val="en-GB" w:eastAsia="zh-CN"/>
        </w:rPr>
        <w:t>段详细说明了对</w:t>
      </w:r>
      <w:r w:rsidRPr="009D1682">
        <w:rPr>
          <w:sz w:val="24"/>
          <w:szCs w:val="24"/>
          <w:lang w:val="en-GB" w:eastAsia="zh-CN"/>
        </w:rPr>
        <w:t>2</w:t>
      </w:r>
      <w:r w:rsidRPr="009D1682">
        <w:rPr>
          <w:sz w:val="24"/>
          <w:szCs w:val="24"/>
          <w:lang w:val="en-GB" w:eastAsia="zh-CN"/>
        </w:rPr>
        <w:t>个司进行调整的理由。</w:t>
      </w:r>
    </w:p>
    <w:p w14:paraId="7D36E2EE" w14:textId="77777777" w:rsidR="00A62DE7" w:rsidRPr="009D1682"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9D1682">
        <w:rPr>
          <w:sz w:val="24"/>
          <w:szCs w:val="24"/>
          <w:lang w:val="en-GB" w:eastAsia="zh-CN"/>
        </w:rPr>
        <w:t>下文表</w:t>
      </w:r>
      <w:r w:rsidRPr="009D1682">
        <w:rPr>
          <w:sz w:val="24"/>
          <w:szCs w:val="24"/>
          <w:lang w:val="en-GB" w:eastAsia="zh-CN"/>
        </w:rPr>
        <w:t>14</w:t>
      </w:r>
      <w:r w:rsidRPr="009D1682">
        <w:rPr>
          <w:sz w:val="24"/>
          <w:szCs w:val="24"/>
          <w:lang w:val="en-GB" w:eastAsia="zh-CN"/>
        </w:rPr>
        <w:t>反映了各司的资源分配情况。</w:t>
      </w:r>
    </w:p>
    <w:p w14:paraId="3DACCDCE" w14:textId="77777777" w:rsidR="00A62DE7" w:rsidRPr="00A62DE7" w:rsidRDefault="00A62DE7" w:rsidP="00A62DE7">
      <w:pPr>
        <w:keepNext/>
        <w:keepLines/>
        <w:tabs>
          <w:tab w:val="left" w:pos="2835"/>
          <w:tab w:val="left" w:pos="3402"/>
        </w:tabs>
        <w:spacing w:before="120" w:after="60"/>
        <w:ind w:left="562"/>
        <w:jc w:val="left"/>
        <w:outlineLvl w:val="2"/>
        <w:rPr>
          <w:sz w:val="24"/>
          <w:szCs w:val="24"/>
          <w:lang w:val="en-GB" w:eastAsia="zh-CN"/>
        </w:rPr>
      </w:pPr>
      <w:r w:rsidRPr="00A62DE7">
        <w:rPr>
          <w:sz w:val="24"/>
          <w:szCs w:val="24"/>
          <w:lang w:val="en-GB" w:eastAsia="zh-CN"/>
        </w:rPr>
        <w:t>表</w:t>
      </w:r>
      <w:r w:rsidRPr="00A62DE7">
        <w:rPr>
          <w:sz w:val="24"/>
          <w:szCs w:val="24"/>
          <w:lang w:val="en-GB" w:eastAsia="zh-CN"/>
        </w:rPr>
        <w:t>14</w:t>
      </w:r>
    </w:p>
    <w:p w14:paraId="29602FBB" w14:textId="77777777" w:rsidR="00A62DE7" w:rsidRPr="00A62DE7" w:rsidRDefault="00A62DE7" w:rsidP="00A62DE7">
      <w:pPr>
        <w:keepNext/>
        <w:keepLines/>
        <w:tabs>
          <w:tab w:val="left" w:pos="2835"/>
          <w:tab w:val="left" w:pos="3402"/>
        </w:tabs>
        <w:spacing w:before="120" w:after="60"/>
        <w:ind w:left="562"/>
        <w:jc w:val="left"/>
        <w:outlineLvl w:val="2"/>
        <w:rPr>
          <w:b/>
          <w:bCs/>
          <w:lang w:val="en-GB" w:eastAsia="zh-CN"/>
        </w:rPr>
      </w:pPr>
      <w:r w:rsidRPr="00A62DE7">
        <w:rPr>
          <w:b/>
          <w:bCs/>
          <w:sz w:val="24"/>
          <w:szCs w:val="24"/>
          <w:lang w:val="en-GB" w:eastAsia="zh-CN"/>
        </w:rPr>
        <w:t>按司和议定书分列的资源分配情况</w:t>
      </w:r>
    </w:p>
    <w:tbl>
      <w:tblPr>
        <w:tblW w:w="4860" w:type="pct"/>
        <w:tblInd w:w="284" w:type="dxa"/>
        <w:tblLayout w:type="fixed"/>
        <w:tblLook w:val="04A0" w:firstRow="1" w:lastRow="0" w:firstColumn="1" w:lastColumn="0" w:noHBand="0" w:noVBand="1"/>
      </w:tblPr>
      <w:tblGrid>
        <w:gridCol w:w="2180"/>
        <w:gridCol w:w="1700"/>
        <w:gridCol w:w="306"/>
        <w:gridCol w:w="490"/>
        <w:gridCol w:w="1204"/>
        <w:gridCol w:w="2155"/>
        <w:gridCol w:w="1851"/>
      </w:tblGrid>
      <w:tr w:rsidR="00A62DE7" w:rsidRPr="003613BC" w14:paraId="26183299" w14:textId="77777777" w:rsidTr="00EA053B">
        <w:trPr>
          <w:trHeight w:val="287"/>
        </w:trPr>
        <w:tc>
          <w:tcPr>
            <w:tcW w:w="1102" w:type="pct"/>
            <w:tcBorders>
              <w:top w:val="single" w:sz="8" w:space="0" w:color="auto"/>
              <w:left w:val="nil"/>
              <w:right w:val="nil"/>
            </w:tcBorders>
            <w:vAlign w:val="center"/>
          </w:tcPr>
          <w:p w14:paraId="6A13CEE1" w14:textId="77777777" w:rsidR="00A62DE7" w:rsidRPr="003613BC" w:rsidRDefault="00A62DE7" w:rsidP="00A62DE7">
            <w:pPr>
              <w:keepNext/>
              <w:keepLines/>
              <w:spacing w:before="40" w:after="40"/>
              <w:rPr>
                <w:rFonts w:asciiTheme="majorBidi" w:eastAsia="KaiTi" w:hAnsiTheme="majorBidi" w:cstheme="majorBidi"/>
                <w:sz w:val="20"/>
                <w:szCs w:val="20"/>
                <w:lang w:val="en-GB" w:eastAsia="zh-CN"/>
              </w:rPr>
            </w:pPr>
          </w:p>
        </w:tc>
        <w:tc>
          <w:tcPr>
            <w:tcW w:w="860" w:type="pct"/>
            <w:tcBorders>
              <w:top w:val="single" w:sz="8" w:space="0" w:color="auto"/>
              <w:left w:val="nil"/>
              <w:bottom w:val="single" w:sz="4" w:space="0" w:color="000000" w:themeColor="text1"/>
              <w:right w:val="nil"/>
            </w:tcBorders>
            <w:vAlign w:val="bottom"/>
          </w:tcPr>
          <w:p w14:paraId="14F4858D" w14:textId="77777777" w:rsidR="00A62DE7" w:rsidRPr="003613BC" w:rsidRDefault="00A62DE7" w:rsidP="00A62DE7">
            <w:pPr>
              <w:keepNext/>
              <w:keepLines/>
              <w:spacing w:before="40" w:after="40"/>
              <w:jc w:val="center"/>
              <w:rPr>
                <w:rFonts w:asciiTheme="majorBidi" w:eastAsia="KaiTi" w:hAnsiTheme="majorBidi" w:cstheme="majorBidi"/>
                <w:sz w:val="20"/>
                <w:szCs w:val="20"/>
                <w:lang w:val="en-GB" w:eastAsia="zh-CN"/>
              </w:rPr>
            </w:pPr>
            <w:r w:rsidRPr="003613BC">
              <w:rPr>
                <w:rFonts w:asciiTheme="majorBidi" w:eastAsia="KaiTi" w:hAnsiTheme="majorBidi" w:cstheme="majorBidi"/>
                <w:sz w:val="20"/>
                <w:szCs w:val="20"/>
                <w:lang w:val="en-GB" w:eastAsia="zh-CN"/>
              </w:rPr>
              <w:t>2025–2026</w:t>
            </w:r>
            <w:r w:rsidRPr="003613BC">
              <w:rPr>
                <w:rFonts w:asciiTheme="majorBidi" w:eastAsia="KaiTi" w:hAnsiTheme="majorBidi" w:cstheme="majorBidi"/>
                <w:sz w:val="20"/>
                <w:szCs w:val="20"/>
                <w:lang w:val="en-GB" w:eastAsia="zh-CN"/>
              </w:rPr>
              <w:t>年</w:t>
            </w:r>
          </w:p>
        </w:tc>
        <w:tc>
          <w:tcPr>
            <w:tcW w:w="155" w:type="pct"/>
            <w:tcBorders>
              <w:top w:val="single" w:sz="8" w:space="0" w:color="auto"/>
              <w:left w:val="nil"/>
              <w:right w:val="nil"/>
            </w:tcBorders>
          </w:tcPr>
          <w:p w14:paraId="03B436B6" w14:textId="77777777" w:rsidR="00A62DE7" w:rsidRPr="003613BC" w:rsidRDefault="00A62DE7" w:rsidP="00A62DE7">
            <w:pPr>
              <w:keepNext/>
              <w:keepLines/>
              <w:spacing w:before="40" w:after="40"/>
              <w:jc w:val="center"/>
              <w:rPr>
                <w:rFonts w:asciiTheme="majorBidi" w:eastAsia="KaiTi" w:hAnsiTheme="majorBidi" w:cstheme="majorBidi"/>
                <w:sz w:val="20"/>
                <w:szCs w:val="20"/>
                <w:lang w:val="en-GB" w:eastAsia="zh-CN"/>
              </w:rPr>
            </w:pPr>
          </w:p>
        </w:tc>
        <w:tc>
          <w:tcPr>
            <w:tcW w:w="2884" w:type="pct"/>
            <w:gridSpan w:val="4"/>
            <w:tcBorders>
              <w:top w:val="single" w:sz="8" w:space="0" w:color="auto"/>
              <w:left w:val="nil"/>
              <w:bottom w:val="single" w:sz="4" w:space="0" w:color="auto"/>
              <w:right w:val="nil"/>
            </w:tcBorders>
            <w:vAlign w:val="bottom"/>
          </w:tcPr>
          <w:p w14:paraId="33A39858" w14:textId="77777777" w:rsidR="00A62DE7" w:rsidRPr="003613BC" w:rsidRDefault="00A62DE7" w:rsidP="00A62DE7">
            <w:pPr>
              <w:keepNext/>
              <w:keepLines/>
              <w:spacing w:before="40" w:after="40"/>
              <w:jc w:val="center"/>
              <w:rPr>
                <w:rFonts w:asciiTheme="majorBidi" w:eastAsia="KaiTi" w:hAnsiTheme="majorBidi" w:cstheme="majorBidi"/>
                <w:sz w:val="20"/>
                <w:szCs w:val="20"/>
                <w:lang w:val="en-GB" w:eastAsia="zh-CN"/>
              </w:rPr>
            </w:pPr>
            <w:r w:rsidRPr="003613BC">
              <w:rPr>
                <w:rFonts w:asciiTheme="majorBidi" w:eastAsia="KaiTi" w:hAnsiTheme="majorBidi" w:cstheme="majorBidi"/>
                <w:sz w:val="20"/>
                <w:szCs w:val="20"/>
                <w:lang w:val="en-GB" w:eastAsia="zh-CN"/>
              </w:rPr>
              <w:t>2027–2028</w:t>
            </w:r>
            <w:r w:rsidRPr="003613BC">
              <w:rPr>
                <w:rFonts w:asciiTheme="majorBidi" w:eastAsia="KaiTi" w:hAnsiTheme="majorBidi" w:cstheme="majorBidi"/>
                <w:sz w:val="20"/>
                <w:szCs w:val="20"/>
                <w:lang w:val="en-GB" w:eastAsia="zh-CN"/>
              </w:rPr>
              <w:t>年</w:t>
            </w:r>
          </w:p>
        </w:tc>
      </w:tr>
      <w:tr w:rsidR="00A62DE7" w:rsidRPr="003613BC" w14:paraId="7F4E54FE" w14:textId="77777777" w:rsidTr="00EA053B">
        <w:trPr>
          <w:trHeight w:val="429"/>
        </w:trPr>
        <w:tc>
          <w:tcPr>
            <w:tcW w:w="1102" w:type="pct"/>
            <w:tcBorders>
              <w:left w:val="nil"/>
              <w:right w:val="nil"/>
            </w:tcBorders>
            <w:vAlign w:val="center"/>
            <w:hideMark/>
          </w:tcPr>
          <w:p w14:paraId="0959EE21" w14:textId="77777777" w:rsidR="00A62DE7" w:rsidRPr="003613BC" w:rsidRDefault="00A62DE7" w:rsidP="00A62DE7">
            <w:pPr>
              <w:keepNext/>
              <w:keepLines/>
              <w:spacing w:before="40" w:after="40"/>
              <w:rPr>
                <w:rFonts w:asciiTheme="majorBidi" w:eastAsia="KaiTi" w:hAnsiTheme="majorBidi" w:cstheme="majorBidi"/>
                <w:sz w:val="20"/>
                <w:szCs w:val="20"/>
                <w:lang w:val="en-GB" w:eastAsia="zh-CN"/>
              </w:rPr>
            </w:pPr>
          </w:p>
        </w:tc>
        <w:tc>
          <w:tcPr>
            <w:tcW w:w="860" w:type="pct"/>
            <w:tcBorders>
              <w:top w:val="single" w:sz="4" w:space="0" w:color="000000" w:themeColor="text1"/>
              <w:left w:val="nil"/>
              <w:bottom w:val="single" w:sz="4" w:space="0" w:color="auto"/>
              <w:right w:val="nil"/>
            </w:tcBorders>
            <w:vAlign w:val="bottom"/>
            <w:hideMark/>
          </w:tcPr>
          <w:p w14:paraId="5A111398" w14:textId="77777777" w:rsidR="00A62DE7" w:rsidRPr="003613BC" w:rsidRDefault="00A62DE7" w:rsidP="00A62DE7">
            <w:pPr>
              <w:keepNext/>
              <w:keepLines/>
              <w:spacing w:before="40" w:after="40"/>
              <w:jc w:val="center"/>
              <w:rPr>
                <w:rFonts w:asciiTheme="majorBidi" w:eastAsia="KaiTi" w:hAnsiTheme="majorBidi" w:cstheme="majorBidi"/>
                <w:sz w:val="20"/>
                <w:szCs w:val="20"/>
                <w:lang w:val="en-GB" w:eastAsia="zh-CN"/>
              </w:rPr>
            </w:pPr>
            <w:r w:rsidRPr="003613BC">
              <w:rPr>
                <w:rFonts w:asciiTheme="majorBidi" w:eastAsia="KaiTi" w:hAnsiTheme="majorBidi" w:cstheme="majorBidi"/>
                <w:sz w:val="20"/>
                <w:szCs w:val="20"/>
                <w:lang w:val="en-GB" w:eastAsia="zh-CN"/>
              </w:rPr>
              <w:t>核定预算</w:t>
            </w:r>
          </w:p>
        </w:tc>
        <w:tc>
          <w:tcPr>
            <w:tcW w:w="155" w:type="pct"/>
            <w:tcBorders>
              <w:left w:val="nil"/>
              <w:right w:val="nil"/>
            </w:tcBorders>
            <w:vAlign w:val="bottom"/>
          </w:tcPr>
          <w:p w14:paraId="5C29A37B" w14:textId="77777777" w:rsidR="00A62DE7" w:rsidRPr="003613BC" w:rsidRDefault="00A62DE7" w:rsidP="00A62DE7">
            <w:pPr>
              <w:keepNext/>
              <w:keepLines/>
              <w:spacing w:before="40" w:after="40"/>
              <w:jc w:val="center"/>
              <w:rPr>
                <w:rFonts w:asciiTheme="majorBidi" w:eastAsia="KaiTi" w:hAnsiTheme="majorBidi" w:cstheme="majorBidi"/>
                <w:sz w:val="20"/>
                <w:szCs w:val="20"/>
                <w:lang w:val="en-GB"/>
              </w:rPr>
            </w:pPr>
          </w:p>
        </w:tc>
        <w:tc>
          <w:tcPr>
            <w:tcW w:w="857" w:type="pct"/>
            <w:gridSpan w:val="2"/>
            <w:tcBorders>
              <w:top w:val="single" w:sz="4" w:space="0" w:color="000000" w:themeColor="text1"/>
              <w:left w:val="nil"/>
              <w:bottom w:val="single" w:sz="4" w:space="0" w:color="auto"/>
              <w:right w:val="nil"/>
            </w:tcBorders>
            <w:vAlign w:val="bottom"/>
            <w:hideMark/>
          </w:tcPr>
          <w:p w14:paraId="447189CA" w14:textId="77777777" w:rsidR="00A62DE7" w:rsidRPr="003613BC" w:rsidRDefault="00A62DE7" w:rsidP="00A62DE7">
            <w:pPr>
              <w:keepNext/>
              <w:keepLines/>
              <w:spacing w:before="40" w:after="40"/>
              <w:jc w:val="center"/>
              <w:rPr>
                <w:rFonts w:asciiTheme="majorBidi" w:eastAsia="KaiTi" w:hAnsiTheme="majorBidi" w:cstheme="majorBidi"/>
                <w:sz w:val="20"/>
                <w:szCs w:val="20"/>
                <w:lang w:val="en-GB" w:eastAsia="zh-CN"/>
              </w:rPr>
            </w:pPr>
            <w:r w:rsidRPr="003613BC">
              <w:rPr>
                <w:rFonts w:asciiTheme="majorBidi" w:eastAsia="KaiTi" w:hAnsiTheme="majorBidi" w:cstheme="majorBidi"/>
                <w:sz w:val="20"/>
                <w:szCs w:val="20"/>
                <w:lang w:val="en-GB" w:eastAsia="zh-CN"/>
              </w:rPr>
              <w:t>实际零增长</w:t>
            </w:r>
            <w:r w:rsidRPr="003613BC">
              <w:rPr>
                <w:rFonts w:asciiTheme="majorBidi" w:eastAsia="KaiTi" w:hAnsiTheme="majorBidi" w:cstheme="majorBidi"/>
                <w:sz w:val="20"/>
                <w:szCs w:val="20"/>
                <w:lang w:val="en-GB" w:eastAsia="zh-CN"/>
              </w:rPr>
              <w:t xml:space="preserve"> </w:t>
            </w:r>
          </w:p>
        </w:tc>
        <w:tc>
          <w:tcPr>
            <w:tcW w:w="1090" w:type="pct"/>
            <w:tcBorders>
              <w:top w:val="single" w:sz="4" w:space="0" w:color="000000" w:themeColor="text1"/>
              <w:left w:val="nil"/>
              <w:bottom w:val="single" w:sz="4" w:space="0" w:color="auto"/>
              <w:right w:val="nil"/>
            </w:tcBorders>
            <w:vAlign w:val="bottom"/>
            <w:hideMark/>
          </w:tcPr>
          <w:p w14:paraId="52BFD7A2" w14:textId="77777777" w:rsidR="00A62DE7" w:rsidRPr="003613BC" w:rsidRDefault="00A62DE7" w:rsidP="00A62DE7">
            <w:pPr>
              <w:keepNext/>
              <w:keepLines/>
              <w:spacing w:before="40" w:after="40"/>
              <w:jc w:val="center"/>
              <w:rPr>
                <w:rFonts w:asciiTheme="majorBidi" w:eastAsia="KaiTi" w:hAnsiTheme="majorBidi" w:cstheme="majorBidi"/>
                <w:sz w:val="20"/>
                <w:szCs w:val="20"/>
                <w:lang w:val="en-GB" w:eastAsia="zh-CN"/>
              </w:rPr>
            </w:pPr>
            <w:r w:rsidRPr="003613BC">
              <w:rPr>
                <w:rFonts w:asciiTheme="majorBidi" w:eastAsia="KaiTi" w:hAnsiTheme="majorBidi" w:cstheme="majorBidi"/>
                <w:spacing w:val="-2"/>
                <w:sz w:val="20"/>
                <w:szCs w:val="20"/>
                <w:lang w:val="en-GB" w:eastAsia="zh-CN"/>
              </w:rPr>
              <w:t>名义零增长</w:t>
            </w:r>
          </w:p>
        </w:tc>
        <w:tc>
          <w:tcPr>
            <w:tcW w:w="937" w:type="pct"/>
            <w:tcBorders>
              <w:top w:val="single" w:sz="4" w:space="0" w:color="000000" w:themeColor="text1"/>
              <w:left w:val="nil"/>
              <w:bottom w:val="single" w:sz="4" w:space="0" w:color="auto"/>
              <w:right w:val="nil"/>
            </w:tcBorders>
            <w:vAlign w:val="bottom"/>
          </w:tcPr>
          <w:p w14:paraId="24C0461C" w14:textId="77777777" w:rsidR="00A62DE7" w:rsidRPr="003613BC" w:rsidRDefault="00A62DE7" w:rsidP="00A62DE7">
            <w:pPr>
              <w:keepNext/>
              <w:keepLines/>
              <w:spacing w:before="40" w:after="40"/>
              <w:jc w:val="center"/>
              <w:rPr>
                <w:rFonts w:asciiTheme="majorBidi" w:eastAsia="KaiTi" w:hAnsiTheme="majorBidi" w:cstheme="majorBidi"/>
                <w:sz w:val="20"/>
                <w:szCs w:val="20"/>
                <w:lang w:val="en-GB" w:eastAsia="zh-CN"/>
              </w:rPr>
            </w:pPr>
            <w:r w:rsidRPr="003613BC">
              <w:rPr>
                <w:rFonts w:asciiTheme="majorBidi" w:eastAsia="KaiTi" w:hAnsiTheme="majorBidi" w:cstheme="majorBidi"/>
                <w:sz w:val="20"/>
                <w:szCs w:val="20"/>
                <w:lang w:val="en-GB" w:eastAsia="zh-CN"/>
              </w:rPr>
              <w:t>拟议情景设想</w:t>
            </w:r>
          </w:p>
        </w:tc>
      </w:tr>
      <w:tr w:rsidR="00A62DE7" w:rsidRPr="003613BC" w14:paraId="793E3190" w14:textId="77777777" w:rsidTr="00EA053B">
        <w:tc>
          <w:tcPr>
            <w:tcW w:w="2365" w:type="pct"/>
            <w:gridSpan w:val="4"/>
            <w:tcBorders>
              <w:top w:val="single" w:sz="4" w:space="0" w:color="auto"/>
              <w:left w:val="nil"/>
              <w:bottom w:val="nil"/>
              <w:right w:val="nil"/>
            </w:tcBorders>
          </w:tcPr>
          <w:p w14:paraId="7B1F96A5" w14:textId="77777777" w:rsidR="00A62DE7" w:rsidRPr="003613BC" w:rsidRDefault="00A62DE7" w:rsidP="00A62DE7">
            <w:pPr>
              <w:spacing w:before="40" w:after="40"/>
              <w:jc w:val="left"/>
              <w:rPr>
                <w:rFonts w:asciiTheme="majorBidi" w:hAnsiTheme="majorBidi" w:cstheme="majorBidi"/>
                <w:b/>
                <w:bCs/>
                <w:sz w:val="20"/>
                <w:szCs w:val="20"/>
                <w:lang w:val="en-GB" w:eastAsia="zh-CN"/>
              </w:rPr>
            </w:pPr>
            <w:r w:rsidRPr="003613BC">
              <w:rPr>
                <w:rFonts w:asciiTheme="majorBidi" w:hAnsiTheme="majorBidi" w:cstheme="majorBidi"/>
                <w:b/>
                <w:bCs/>
                <w:sz w:val="20"/>
                <w:szCs w:val="20"/>
                <w:lang w:val="en-GB" w:eastAsia="zh-CN"/>
              </w:rPr>
              <w:t>C.</w:t>
            </w:r>
            <w:r w:rsidRPr="003613BC">
              <w:rPr>
                <w:rFonts w:asciiTheme="majorBidi" w:hAnsiTheme="majorBidi" w:cstheme="majorBidi"/>
                <w:sz w:val="20"/>
                <w:szCs w:val="20"/>
                <w:lang w:val="en-GB" w:eastAsia="zh-CN"/>
              </w:rPr>
              <w:t xml:space="preserve"> </w:t>
            </w:r>
            <w:r w:rsidRPr="003613BC">
              <w:rPr>
                <w:rFonts w:asciiTheme="majorBidi" w:hAnsiTheme="majorBidi" w:cstheme="majorBidi"/>
                <w:b/>
                <w:bCs/>
                <w:sz w:val="20"/>
                <w:szCs w:val="20"/>
                <w:lang w:val="en-GB" w:eastAsia="zh-CN"/>
              </w:rPr>
              <w:t>工作方案</w:t>
            </w:r>
          </w:p>
        </w:tc>
        <w:tc>
          <w:tcPr>
            <w:tcW w:w="2635" w:type="pct"/>
            <w:gridSpan w:val="3"/>
            <w:tcBorders>
              <w:top w:val="single" w:sz="4" w:space="0" w:color="auto"/>
              <w:left w:val="nil"/>
              <w:bottom w:val="nil"/>
              <w:right w:val="nil"/>
            </w:tcBorders>
            <w:vAlign w:val="center"/>
            <w:hideMark/>
          </w:tcPr>
          <w:p w14:paraId="05E33A3F" w14:textId="77777777" w:rsidR="00A62DE7" w:rsidRPr="003613BC" w:rsidRDefault="00A62DE7" w:rsidP="00A62DE7">
            <w:pPr>
              <w:spacing w:before="40" w:after="40"/>
              <w:jc w:val="left"/>
              <w:rPr>
                <w:rFonts w:asciiTheme="majorBidi" w:hAnsiTheme="majorBidi" w:cstheme="majorBidi"/>
                <w:sz w:val="20"/>
                <w:szCs w:val="20"/>
                <w:lang w:val="en-GB" w:eastAsia="zh-CN"/>
              </w:rPr>
            </w:pPr>
          </w:p>
        </w:tc>
      </w:tr>
      <w:tr w:rsidR="00A62DE7" w:rsidRPr="003613BC" w14:paraId="5F32A0C4" w14:textId="77777777" w:rsidTr="00EA053B">
        <w:tc>
          <w:tcPr>
            <w:tcW w:w="1102" w:type="pct"/>
            <w:tcBorders>
              <w:top w:val="nil"/>
              <w:left w:val="nil"/>
              <w:bottom w:val="nil"/>
              <w:right w:val="nil"/>
            </w:tcBorders>
          </w:tcPr>
          <w:p w14:paraId="620067BB" w14:textId="77777777" w:rsidR="00A62DE7" w:rsidRPr="003613BC" w:rsidRDefault="00A62DE7" w:rsidP="00A62DE7">
            <w:pPr>
              <w:spacing w:before="40" w:after="40"/>
              <w:jc w:val="left"/>
              <w:rPr>
                <w:rFonts w:asciiTheme="majorBidi" w:hAnsiTheme="majorBidi" w:cstheme="majorBidi"/>
                <w:sz w:val="20"/>
                <w:szCs w:val="20"/>
                <w:lang w:val="en-GB" w:eastAsia="zh-CN"/>
              </w:rPr>
            </w:pPr>
            <w:proofErr w:type="spellStart"/>
            <w:r w:rsidRPr="003613BC">
              <w:rPr>
                <w:sz w:val="20"/>
                <w:szCs w:val="20"/>
              </w:rPr>
              <w:t>科学、监测和能力司</w:t>
            </w:r>
            <w:proofErr w:type="spellEnd"/>
          </w:p>
        </w:tc>
        <w:tc>
          <w:tcPr>
            <w:tcW w:w="860" w:type="pct"/>
            <w:tcBorders>
              <w:top w:val="nil"/>
              <w:left w:val="nil"/>
              <w:bottom w:val="nil"/>
              <w:right w:val="nil"/>
            </w:tcBorders>
            <w:vAlign w:val="center"/>
          </w:tcPr>
          <w:p w14:paraId="44986C0A" w14:textId="77777777" w:rsidR="00A62DE7" w:rsidRPr="003613BC" w:rsidRDefault="00A62DE7" w:rsidP="00A62DE7">
            <w:pPr>
              <w:keepNext/>
              <w:keepLines/>
              <w:spacing w:before="40" w:after="40" w:line="259" w:lineRule="auto"/>
              <w:jc w:val="right"/>
              <w:rPr>
                <w:rFonts w:asciiTheme="majorBidi" w:hAnsiTheme="majorBidi" w:cstheme="majorBidi"/>
                <w:sz w:val="20"/>
                <w:szCs w:val="20"/>
                <w:lang w:val="en-GB" w:eastAsia="zh-CN"/>
              </w:rPr>
            </w:pPr>
            <w:r w:rsidRPr="003613BC">
              <w:rPr>
                <w:rFonts w:asciiTheme="majorBidi" w:hAnsiTheme="majorBidi" w:cstheme="majorBidi"/>
                <w:sz w:val="20"/>
                <w:szCs w:val="20"/>
                <w:lang w:val="en-GB" w:eastAsia="zh-CN"/>
              </w:rPr>
              <w:t>6 566.9</w:t>
            </w:r>
          </w:p>
        </w:tc>
        <w:tc>
          <w:tcPr>
            <w:tcW w:w="155" w:type="pct"/>
            <w:tcBorders>
              <w:top w:val="nil"/>
              <w:left w:val="nil"/>
              <w:bottom w:val="nil"/>
              <w:right w:val="nil"/>
            </w:tcBorders>
          </w:tcPr>
          <w:p w14:paraId="2675A62F" w14:textId="77777777" w:rsidR="00A62DE7" w:rsidRPr="003613BC" w:rsidRDefault="00A62DE7" w:rsidP="00A62DE7">
            <w:pPr>
              <w:keepNext/>
              <w:keepLines/>
              <w:spacing w:before="40" w:after="40" w:line="259" w:lineRule="auto"/>
              <w:jc w:val="right"/>
              <w:rPr>
                <w:rFonts w:asciiTheme="majorBidi" w:hAnsiTheme="majorBidi" w:cstheme="majorBidi"/>
                <w:sz w:val="20"/>
                <w:szCs w:val="20"/>
                <w:lang w:val="en-GB" w:eastAsia="zh-CN"/>
              </w:rPr>
            </w:pPr>
          </w:p>
        </w:tc>
        <w:tc>
          <w:tcPr>
            <w:tcW w:w="857" w:type="pct"/>
            <w:gridSpan w:val="2"/>
            <w:tcBorders>
              <w:top w:val="nil"/>
              <w:left w:val="nil"/>
              <w:bottom w:val="nil"/>
              <w:right w:val="nil"/>
            </w:tcBorders>
            <w:vAlign w:val="center"/>
          </w:tcPr>
          <w:p w14:paraId="0A7517CB" w14:textId="77777777" w:rsidR="00A62DE7" w:rsidRPr="003613BC" w:rsidRDefault="00A62DE7" w:rsidP="00A62DE7">
            <w:pPr>
              <w:keepNext/>
              <w:keepLines/>
              <w:spacing w:before="40" w:after="40" w:line="259" w:lineRule="auto"/>
              <w:jc w:val="right"/>
              <w:rPr>
                <w:rFonts w:asciiTheme="majorBidi" w:hAnsiTheme="majorBidi" w:cstheme="majorBidi"/>
                <w:sz w:val="20"/>
                <w:szCs w:val="20"/>
                <w:lang w:val="en-GB" w:eastAsia="zh-CN"/>
              </w:rPr>
            </w:pPr>
            <w:r w:rsidRPr="003613BC">
              <w:rPr>
                <w:rFonts w:asciiTheme="majorBidi" w:hAnsiTheme="majorBidi" w:cstheme="majorBidi"/>
                <w:sz w:val="20"/>
                <w:szCs w:val="20"/>
                <w:lang w:val="en-GB" w:eastAsia="zh-CN"/>
              </w:rPr>
              <w:t>8 317.7</w:t>
            </w:r>
          </w:p>
        </w:tc>
        <w:tc>
          <w:tcPr>
            <w:tcW w:w="1090" w:type="pct"/>
            <w:tcBorders>
              <w:top w:val="nil"/>
              <w:left w:val="nil"/>
              <w:bottom w:val="nil"/>
              <w:right w:val="nil"/>
            </w:tcBorders>
            <w:vAlign w:val="center"/>
          </w:tcPr>
          <w:p w14:paraId="491E7B7F" w14:textId="77777777" w:rsidR="00A62DE7" w:rsidRPr="003613BC" w:rsidRDefault="00A62DE7" w:rsidP="00A62DE7">
            <w:pPr>
              <w:keepNext/>
              <w:keepLines/>
              <w:spacing w:before="40" w:after="40" w:line="259" w:lineRule="auto"/>
              <w:jc w:val="right"/>
              <w:rPr>
                <w:rFonts w:asciiTheme="majorBidi" w:hAnsiTheme="majorBidi" w:cstheme="majorBidi"/>
                <w:sz w:val="20"/>
                <w:szCs w:val="20"/>
                <w:lang w:val="en-GB" w:eastAsia="zh-CN"/>
              </w:rPr>
            </w:pPr>
            <w:r w:rsidRPr="003613BC">
              <w:rPr>
                <w:rFonts w:asciiTheme="majorBidi" w:hAnsiTheme="majorBidi" w:cstheme="majorBidi"/>
                <w:sz w:val="20"/>
                <w:szCs w:val="20"/>
                <w:lang w:val="en-GB" w:eastAsia="zh-CN"/>
              </w:rPr>
              <w:t>7 408.2</w:t>
            </w:r>
          </w:p>
        </w:tc>
        <w:tc>
          <w:tcPr>
            <w:tcW w:w="937" w:type="pct"/>
            <w:tcBorders>
              <w:top w:val="nil"/>
              <w:left w:val="nil"/>
              <w:bottom w:val="nil"/>
              <w:right w:val="nil"/>
            </w:tcBorders>
          </w:tcPr>
          <w:p w14:paraId="31748C2E" w14:textId="77777777" w:rsidR="00A62DE7" w:rsidRPr="003613BC" w:rsidRDefault="00A62DE7" w:rsidP="00A62DE7">
            <w:pPr>
              <w:keepNext/>
              <w:keepLines/>
              <w:spacing w:before="40" w:after="40" w:line="259" w:lineRule="auto"/>
              <w:jc w:val="right"/>
              <w:rPr>
                <w:rFonts w:asciiTheme="majorBidi" w:hAnsiTheme="majorBidi" w:cstheme="majorBidi"/>
                <w:sz w:val="20"/>
                <w:szCs w:val="20"/>
                <w:lang w:val="en-GB" w:eastAsia="zh-CN"/>
              </w:rPr>
            </w:pPr>
            <w:r w:rsidRPr="003613BC">
              <w:rPr>
                <w:rFonts w:asciiTheme="majorBidi" w:hAnsiTheme="majorBidi" w:cstheme="majorBidi"/>
                <w:sz w:val="20"/>
                <w:szCs w:val="20"/>
                <w:lang w:val="en-GB" w:eastAsia="zh-CN"/>
              </w:rPr>
              <w:t>8 754.6</w:t>
            </w:r>
          </w:p>
        </w:tc>
      </w:tr>
      <w:tr w:rsidR="00A62DE7" w:rsidRPr="003613BC" w14:paraId="785D6E96" w14:textId="77777777" w:rsidTr="00EA053B">
        <w:tc>
          <w:tcPr>
            <w:tcW w:w="1102" w:type="pct"/>
            <w:tcBorders>
              <w:top w:val="nil"/>
              <w:left w:val="nil"/>
              <w:bottom w:val="nil"/>
              <w:right w:val="nil"/>
            </w:tcBorders>
          </w:tcPr>
          <w:p w14:paraId="344E7A29" w14:textId="77777777" w:rsidR="00A62DE7" w:rsidRPr="003613BC" w:rsidRDefault="00A62DE7" w:rsidP="00A62DE7">
            <w:pPr>
              <w:spacing w:before="40" w:after="40"/>
              <w:jc w:val="left"/>
              <w:rPr>
                <w:rFonts w:asciiTheme="majorBidi" w:hAnsiTheme="majorBidi" w:cstheme="majorBidi"/>
                <w:sz w:val="20"/>
                <w:szCs w:val="20"/>
                <w:lang w:val="en-GB" w:eastAsia="zh-CN"/>
              </w:rPr>
            </w:pPr>
            <w:proofErr w:type="spellStart"/>
            <w:r w:rsidRPr="003613BC">
              <w:rPr>
                <w:sz w:val="20"/>
                <w:szCs w:val="20"/>
              </w:rPr>
              <w:t>经济和社会转型司</w:t>
            </w:r>
            <w:proofErr w:type="spellEnd"/>
          </w:p>
        </w:tc>
        <w:tc>
          <w:tcPr>
            <w:tcW w:w="860" w:type="pct"/>
            <w:tcBorders>
              <w:top w:val="nil"/>
              <w:left w:val="nil"/>
              <w:bottom w:val="nil"/>
              <w:right w:val="nil"/>
            </w:tcBorders>
            <w:vAlign w:val="center"/>
          </w:tcPr>
          <w:p w14:paraId="41B15382" w14:textId="77777777" w:rsidR="00A62DE7" w:rsidRPr="003613BC" w:rsidRDefault="00A62DE7" w:rsidP="00A62DE7">
            <w:pPr>
              <w:keepNext/>
              <w:keepLines/>
              <w:spacing w:before="40" w:after="40" w:line="259" w:lineRule="auto"/>
              <w:jc w:val="right"/>
              <w:rPr>
                <w:rFonts w:asciiTheme="majorBidi" w:hAnsiTheme="majorBidi" w:cstheme="majorBidi"/>
                <w:sz w:val="20"/>
                <w:szCs w:val="20"/>
                <w:lang w:val="en-GB" w:eastAsia="zh-CN"/>
              </w:rPr>
            </w:pPr>
            <w:r w:rsidRPr="003613BC">
              <w:rPr>
                <w:rFonts w:asciiTheme="majorBidi" w:hAnsiTheme="majorBidi" w:cstheme="majorBidi"/>
                <w:sz w:val="20"/>
                <w:szCs w:val="20"/>
                <w:lang w:val="en-GB" w:eastAsia="zh-CN"/>
              </w:rPr>
              <w:t>8 441.4</w:t>
            </w:r>
          </w:p>
        </w:tc>
        <w:tc>
          <w:tcPr>
            <w:tcW w:w="155" w:type="pct"/>
            <w:tcBorders>
              <w:top w:val="nil"/>
              <w:left w:val="nil"/>
              <w:bottom w:val="nil"/>
              <w:right w:val="nil"/>
            </w:tcBorders>
          </w:tcPr>
          <w:p w14:paraId="4ADD692F" w14:textId="77777777" w:rsidR="00A62DE7" w:rsidRPr="003613BC" w:rsidRDefault="00A62DE7" w:rsidP="00A62DE7">
            <w:pPr>
              <w:keepNext/>
              <w:keepLines/>
              <w:spacing w:before="40" w:after="40" w:line="259" w:lineRule="auto"/>
              <w:jc w:val="right"/>
              <w:rPr>
                <w:rFonts w:asciiTheme="majorBidi" w:hAnsiTheme="majorBidi" w:cstheme="majorBidi"/>
                <w:sz w:val="20"/>
                <w:szCs w:val="20"/>
                <w:lang w:val="en-GB" w:eastAsia="zh-CN"/>
              </w:rPr>
            </w:pPr>
          </w:p>
        </w:tc>
        <w:tc>
          <w:tcPr>
            <w:tcW w:w="857" w:type="pct"/>
            <w:gridSpan w:val="2"/>
            <w:tcBorders>
              <w:top w:val="nil"/>
              <w:left w:val="nil"/>
              <w:bottom w:val="nil"/>
              <w:right w:val="nil"/>
            </w:tcBorders>
            <w:vAlign w:val="center"/>
          </w:tcPr>
          <w:p w14:paraId="2B190A70" w14:textId="77777777" w:rsidR="00A62DE7" w:rsidRPr="003613BC" w:rsidRDefault="00A62DE7" w:rsidP="00A62DE7">
            <w:pPr>
              <w:keepNext/>
              <w:keepLines/>
              <w:spacing w:before="40" w:after="40" w:line="259" w:lineRule="auto"/>
              <w:jc w:val="right"/>
              <w:rPr>
                <w:rFonts w:asciiTheme="majorBidi" w:hAnsiTheme="majorBidi" w:cstheme="majorBidi"/>
                <w:sz w:val="20"/>
                <w:szCs w:val="20"/>
                <w:lang w:val="en-GB" w:eastAsia="zh-CN"/>
              </w:rPr>
            </w:pPr>
            <w:r w:rsidRPr="003613BC">
              <w:rPr>
                <w:rFonts w:asciiTheme="majorBidi" w:hAnsiTheme="majorBidi" w:cstheme="majorBidi"/>
                <w:sz w:val="20"/>
                <w:szCs w:val="20"/>
                <w:lang w:val="en-GB" w:eastAsia="zh-CN"/>
              </w:rPr>
              <w:t>7 383.3</w:t>
            </w:r>
          </w:p>
        </w:tc>
        <w:tc>
          <w:tcPr>
            <w:tcW w:w="1090" w:type="pct"/>
            <w:tcBorders>
              <w:top w:val="nil"/>
              <w:left w:val="nil"/>
              <w:bottom w:val="nil"/>
              <w:right w:val="nil"/>
            </w:tcBorders>
            <w:vAlign w:val="center"/>
          </w:tcPr>
          <w:p w14:paraId="7AB246C5" w14:textId="77777777" w:rsidR="00A62DE7" w:rsidRPr="003613BC" w:rsidRDefault="00A62DE7" w:rsidP="00A62DE7">
            <w:pPr>
              <w:keepNext/>
              <w:keepLines/>
              <w:spacing w:before="40" w:after="40" w:line="259" w:lineRule="auto"/>
              <w:jc w:val="right"/>
              <w:rPr>
                <w:rFonts w:asciiTheme="majorBidi" w:hAnsiTheme="majorBidi" w:cstheme="majorBidi"/>
                <w:sz w:val="20"/>
                <w:szCs w:val="20"/>
                <w:lang w:val="en-GB" w:eastAsia="zh-CN"/>
              </w:rPr>
            </w:pPr>
            <w:r w:rsidRPr="003613BC">
              <w:rPr>
                <w:rFonts w:asciiTheme="majorBidi" w:hAnsiTheme="majorBidi" w:cstheme="majorBidi"/>
                <w:sz w:val="20"/>
                <w:szCs w:val="20"/>
                <w:lang w:val="en-GB" w:eastAsia="zh-CN"/>
              </w:rPr>
              <w:t>7 184.3</w:t>
            </w:r>
          </w:p>
        </w:tc>
        <w:tc>
          <w:tcPr>
            <w:tcW w:w="937" w:type="pct"/>
            <w:tcBorders>
              <w:top w:val="nil"/>
              <w:left w:val="nil"/>
              <w:bottom w:val="nil"/>
              <w:right w:val="nil"/>
            </w:tcBorders>
          </w:tcPr>
          <w:p w14:paraId="2451FCD6" w14:textId="77777777" w:rsidR="00A62DE7" w:rsidRPr="003613BC" w:rsidRDefault="00A62DE7" w:rsidP="00A62DE7">
            <w:pPr>
              <w:keepNext/>
              <w:keepLines/>
              <w:spacing w:before="40" w:after="40" w:line="259" w:lineRule="auto"/>
              <w:jc w:val="right"/>
              <w:rPr>
                <w:rFonts w:asciiTheme="majorBidi" w:hAnsiTheme="majorBidi" w:cstheme="majorBidi"/>
                <w:sz w:val="20"/>
                <w:szCs w:val="20"/>
                <w:lang w:val="en-GB" w:eastAsia="zh-CN"/>
              </w:rPr>
            </w:pPr>
            <w:r w:rsidRPr="003613BC">
              <w:rPr>
                <w:rFonts w:asciiTheme="majorBidi" w:hAnsiTheme="majorBidi" w:cstheme="majorBidi"/>
                <w:sz w:val="20"/>
                <w:szCs w:val="20"/>
                <w:lang w:val="en-GB" w:eastAsia="zh-CN"/>
              </w:rPr>
              <w:t>7 472.3</w:t>
            </w:r>
          </w:p>
        </w:tc>
      </w:tr>
      <w:tr w:rsidR="00A62DE7" w:rsidRPr="003613BC" w14:paraId="1A756EAC" w14:textId="77777777" w:rsidTr="00EA053B">
        <w:tc>
          <w:tcPr>
            <w:tcW w:w="1102" w:type="pct"/>
            <w:tcBorders>
              <w:top w:val="nil"/>
              <w:left w:val="nil"/>
              <w:bottom w:val="single" w:sz="4" w:space="0" w:color="auto"/>
              <w:right w:val="nil"/>
            </w:tcBorders>
            <w:hideMark/>
          </w:tcPr>
          <w:p w14:paraId="33687052" w14:textId="77777777" w:rsidR="00A62DE7" w:rsidRPr="003613BC" w:rsidRDefault="00A62DE7" w:rsidP="00A62DE7">
            <w:pPr>
              <w:spacing w:before="40" w:after="40"/>
              <w:jc w:val="left"/>
              <w:rPr>
                <w:rFonts w:asciiTheme="majorBidi" w:hAnsiTheme="majorBidi" w:cstheme="majorBidi"/>
                <w:sz w:val="20"/>
                <w:szCs w:val="20"/>
                <w:lang w:val="en-GB" w:eastAsia="zh-CN"/>
              </w:rPr>
            </w:pPr>
            <w:r w:rsidRPr="003613BC">
              <w:rPr>
                <w:sz w:val="20"/>
                <w:szCs w:val="20"/>
                <w:lang w:eastAsia="zh-CN"/>
              </w:rPr>
              <w:t>卡塔赫纳议定书和名古屋议定书</w:t>
            </w:r>
          </w:p>
        </w:tc>
        <w:tc>
          <w:tcPr>
            <w:tcW w:w="860" w:type="pct"/>
            <w:tcBorders>
              <w:top w:val="nil"/>
              <w:left w:val="nil"/>
              <w:bottom w:val="single" w:sz="4" w:space="0" w:color="auto"/>
              <w:right w:val="nil"/>
            </w:tcBorders>
            <w:vAlign w:val="center"/>
          </w:tcPr>
          <w:p w14:paraId="48A9CF22" w14:textId="77777777" w:rsidR="00A62DE7" w:rsidRPr="003613BC" w:rsidRDefault="00A62DE7" w:rsidP="00A62DE7">
            <w:pPr>
              <w:keepNext/>
              <w:keepLines/>
              <w:spacing w:before="40" w:after="40" w:line="259" w:lineRule="auto"/>
              <w:jc w:val="right"/>
              <w:rPr>
                <w:rFonts w:asciiTheme="majorBidi" w:hAnsiTheme="majorBidi" w:cstheme="majorBidi"/>
                <w:sz w:val="20"/>
                <w:szCs w:val="20"/>
                <w:lang w:val="en-GB" w:eastAsia="zh-CN"/>
              </w:rPr>
            </w:pPr>
            <w:r w:rsidRPr="003613BC">
              <w:rPr>
                <w:rFonts w:asciiTheme="majorBidi" w:hAnsiTheme="majorBidi" w:cstheme="majorBidi"/>
                <w:sz w:val="20"/>
                <w:szCs w:val="20"/>
                <w:lang w:val="en-GB" w:eastAsia="zh-CN"/>
              </w:rPr>
              <w:t>5 389.3</w:t>
            </w:r>
          </w:p>
        </w:tc>
        <w:tc>
          <w:tcPr>
            <w:tcW w:w="155" w:type="pct"/>
            <w:tcBorders>
              <w:top w:val="nil"/>
              <w:left w:val="nil"/>
              <w:bottom w:val="single" w:sz="4" w:space="0" w:color="auto"/>
              <w:right w:val="nil"/>
            </w:tcBorders>
          </w:tcPr>
          <w:p w14:paraId="357C20EC" w14:textId="77777777" w:rsidR="00A62DE7" w:rsidRPr="003613BC" w:rsidDel="00ED0284" w:rsidRDefault="00A62DE7" w:rsidP="00A62DE7">
            <w:pPr>
              <w:keepNext/>
              <w:keepLines/>
              <w:spacing w:before="40" w:after="40" w:line="259" w:lineRule="auto"/>
              <w:jc w:val="right"/>
              <w:rPr>
                <w:rFonts w:asciiTheme="majorBidi" w:hAnsiTheme="majorBidi" w:cstheme="majorBidi"/>
                <w:sz w:val="20"/>
                <w:szCs w:val="20"/>
                <w:lang w:val="en-GB" w:eastAsia="zh-CN"/>
              </w:rPr>
            </w:pPr>
          </w:p>
        </w:tc>
        <w:tc>
          <w:tcPr>
            <w:tcW w:w="857" w:type="pct"/>
            <w:gridSpan w:val="2"/>
            <w:tcBorders>
              <w:top w:val="nil"/>
              <w:left w:val="nil"/>
              <w:bottom w:val="single" w:sz="4" w:space="0" w:color="auto"/>
              <w:right w:val="nil"/>
            </w:tcBorders>
            <w:vAlign w:val="center"/>
          </w:tcPr>
          <w:p w14:paraId="7607C1D7" w14:textId="77777777" w:rsidR="00A62DE7" w:rsidRPr="003613BC" w:rsidRDefault="00A62DE7" w:rsidP="00A62DE7">
            <w:pPr>
              <w:keepNext/>
              <w:keepLines/>
              <w:spacing w:before="40" w:after="40" w:line="259" w:lineRule="auto"/>
              <w:jc w:val="right"/>
              <w:rPr>
                <w:rFonts w:asciiTheme="majorBidi" w:hAnsiTheme="majorBidi" w:cstheme="majorBidi"/>
                <w:sz w:val="20"/>
                <w:szCs w:val="20"/>
                <w:lang w:val="en-GB" w:eastAsia="zh-CN"/>
              </w:rPr>
            </w:pPr>
            <w:r w:rsidRPr="003613BC">
              <w:rPr>
                <w:rFonts w:asciiTheme="majorBidi" w:hAnsiTheme="majorBidi" w:cstheme="majorBidi"/>
                <w:sz w:val="20"/>
                <w:szCs w:val="20"/>
                <w:lang w:val="en-GB" w:eastAsia="zh-CN"/>
              </w:rPr>
              <w:t>5 073.9</w:t>
            </w:r>
          </w:p>
        </w:tc>
        <w:tc>
          <w:tcPr>
            <w:tcW w:w="1090" w:type="pct"/>
            <w:tcBorders>
              <w:top w:val="nil"/>
              <w:left w:val="nil"/>
              <w:bottom w:val="single" w:sz="4" w:space="0" w:color="auto"/>
              <w:right w:val="nil"/>
            </w:tcBorders>
            <w:vAlign w:val="center"/>
          </w:tcPr>
          <w:p w14:paraId="22A45995" w14:textId="77777777" w:rsidR="00A62DE7" w:rsidRPr="003613BC" w:rsidRDefault="00A62DE7" w:rsidP="00A62DE7">
            <w:pPr>
              <w:keepNext/>
              <w:keepLines/>
              <w:spacing w:before="40" w:after="40" w:line="259" w:lineRule="auto"/>
              <w:jc w:val="right"/>
              <w:rPr>
                <w:rFonts w:asciiTheme="majorBidi" w:eastAsia="Times New Roman" w:hAnsiTheme="majorBidi" w:cstheme="majorBidi"/>
                <w:sz w:val="20"/>
                <w:szCs w:val="20"/>
                <w:lang w:val="en-GB"/>
              </w:rPr>
            </w:pPr>
            <w:r w:rsidRPr="003613BC">
              <w:rPr>
                <w:rFonts w:asciiTheme="majorBidi" w:hAnsiTheme="majorBidi" w:cstheme="majorBidi"/>
                <w:sz w:val="20"/>
                <w:szCs w:val="20"/>
                <w:lang w:val="en-GB" w:eastAsia="zh-CN"/>
              </w:rPr>
              <w:t>5 016.4</w:t>
            </w:r>
          </w:p>
        </w:tc>
        <w:tc>
          <w:tcPr>
            <w:tcW w:w="937" w:type="pct"/>
            <w:tcBorders>
              <w:top w:val="nil"/>
              <w:left w:val="nil"/>
              <w:bottom w:val="single" w:sz="4" w:space="0" w:color="auto"/>
              <w:right w:val="nil"/>
            </w:tcBorders>
            <w:vAlign w:val="center"/>
          </w:tcPr>
          <w:p w14:paraId="160D6201" w14:textId="77777777" w:rsidR="00A62DE7" w:rsidRPr="003613BC" w:rsidRDefault="00A62DE7" w:rsidP="00A62DE7">
            <w:pPr>
              <w:keepNext/>
              <w:keepLines/>
              <w:spacing w:before="40" w:after="40" w:line="259" w:lineRule="auto"/>
              <w:jc w:val="right"/>
              <w:rPr>
                <w:rFonts w:asciiTheme="majorBidi" w:hAnsiTheme="majorBidi" w:cstheme="majorBidi"/>
                <w:sz w:val="20"/>
                <w:szCs w:val="20"/>
                <w:lang w:val="en-GB" w:eastAsia="zh-CN"/>
              </w:rPr>
            </w:pPr>
            <w:r w:rsidRPr="003613BC">
              <w:rPr>
                <w:rFonts w:asciiTheme="majorBidi" w:hAnsiTheme="majorBidi" w:cstheme="majorBidi"/>
                <w:sz w:val="20"/>
                <w:szCs w:val="20"/>
                <w:lang w:val="en-GB" w:eastAsia="zh-CN"/>
              </w:rPr>
              <w:t>5 104.3</w:t>
            </w:r>
          </w:p>
        </w:tc>
      </w:tr>
      <w:tr w:rsidR="00A62DE7" w:rsidRPr="003613BC" w14:paraId="63986B59" w14:textId="77777777" w:rsidTr="00EA053B">
        <w:tc>
          <w:tcPr>
            <w:tcW w:w="1102" w:type="pct"/>
            <w:tcBorders>
              <w:top w:val="single" w:sz="4" w:space="0" w:color="auto"/>
              <w:left w:val="nil"/>
              <w:bottom w:val="single" w:sz="8" w:space="0" w:color="auto"/>
              <w:right w:val="nil"/>
            </w:tcBorders>
            <w:vAlign w:val="center"/>
            <w:hideMark/>
          </w:tcPr>
          <w:p w14:paraId="262379B4" w14:textId="77777777" w:rsidR="00A62DE7" w:rsidRPr="003613BC" w:rsidRDefault="00A62DE7" w:rsidP="00A62DE7">
            <w:pPr>
              <w:tabs>
                <w:tab w:val="left" w:pos="262"/>
              </w:tabs>
              <w:spacing w:before="40" w:after="40" w:line="259" w:lineRule="auto"/>
              <w:ind w:firstLine="174"/>
              <w:rPr>
                <w:rFonts w:asciiTheme="majorBidi" w:hAnsiTheme="majorBidi" w:cstheme="majorBidi"/>
                <w:b/>
                <w:bCs/>
                <w:sz w:val="20"/>
                <w:szCs w:val="20"/>
                <w:lang w:val="en-GB" w:eastAsia="zh-CN"/>
              </w:rPr>
            </w:pPr>
            <w:r w:rsidRPr="003613BC">
              <w:rPr>
                <w:rFonts w:asciiTheme="majorBidi" w:hAnsiTheme="majorBidi" w:cstheme="majorBidi"/>
                <w:b/>
                <w:bCs/>
                <w:sz w:val="20"/>
                <w:szCs w:val="20"/>
                <w:lang w:val="en-GB" w:eastAsia="zh-CN"/>
              </w:rPr>
              <w:lastRenderedPageBreak/>
              <w:t>共计</w:t>
            </w:r>
          </w:p>
        </w:tc>
        <w:tc>
          <w:tcPr>
            <w:tcW w:w="860" w:type="pct"/>
            <w:tcBorders>
              <w:top w:val="single" w:sz="4" w:space="0" w:color="auto"/>
              <w:left w:val="nil"/>
              <w:bottom w:val="single" w:sz="8" w:space="0" w:color="auto"/>
              <w:right w:val="nil"/>
            </w:tcBorders>
            <w:vAlign w:val="center"/>
          </w:tcPr>
          <w:p w14:paraId="3A00B13A" w14:textId="77777777" w:rsidR="00A62DE7" w:rsidRPr="003613BC" w:rsidRDefault="00A62DE7" w:rsidP="00A62DE7">
            <w:pPr>
              <w:keepLines/>
              <w:spacing w:before="40" w:after="40" w:line="259" w:lineRule="auto"/>
              <w:jc w:val="right"/>
              <w:rPr>
                <w:rFonts w:asciiTheme="majorBidi" w:hAnsiTheme="majorBidi" w:cstheme="majorBidi"/>
                <w:b/>
                <w:bCs/>
                <w:sz w:val="20"/>
                <w:szCs w:val="20"/>
                <w:lang w:val="en-GB" w:eastAsia="zh-CN"/>
              </w:rPr>
            </w:pPr>
            <w:r w:rsidRPr="003613BC">
              <w:rPr>
                <w:rFonts w:asciiTheme="majorBidi" w:hAnsiTheme="majorBidi" w:cstheme="majorBidi"/>
                <w:b/>
                <w:bCs/>
                <w:sz w:val="20"/>
                <w:szCs w:val="20"/>
                <w:lang w:val="en-GB" w:eastAsia="zh-CN"/>
              </w:rPr>
              <w:t>20 397.6</w:t>
            </w:r>
          </w:p>
        </w:tc>
        <w:tc>
          <w:tcPr>
            <w:tcW w:w="155" w:type="pct"/>
            <w:tcBorders>
              <w:top w:val="single" w:sz="4" w:space="0" w:color="auto"/>
              <w:left w:val="nil"/>
              <w:bottom w:val="single" w:sz="8" w:space="0" w:color="auto"/>
              <w:right w:val="nil"/>
            </w:tcBorders>
          </w:tcPr>
          <w:p w14:paraId="479BD8CF" w14:textId="77777777" w:rsidR="00A62DE7" w:rsidRPr="003613BC" w:rsidRDefault="00A62DE7" w:rsidP="00A62DE7">
            <w:pPr>
              <w:keepLines/>
              <w:spacing w:before="40" w:after="40" w:line="259" w:lineRule="auto"/>
              <w:jc w:val="right"/>
              <w:rPr>
                <w:rFonts w:asciiTheme="majorBidi" w:hAnsiTheme="majorBidi" w:cstheme="majorBidi"/>
                <w:b/>
                <w:bCs/>
                <w:sz w:val="20"/>
                <w:szCs w:val="20"/>
                <w:lang w:val="en-GB" w:eastAsia="zh-CN"/>
              </w:rPr>
            </w:pPr>
          </w:p>
        </w:tc>
        <w:tc>
          <w:tcPr>
            <w:tcW w:w="857" w:type="pct"/>
            <w:gridSpan w:val="2"/>
            <w:tcBorders>
              <w:top w:val="single" w:sz="4" w:space="0" w:color="auto"/>
              <w:left w:val="nil"/>
              <w:bottom w:val="single" w:sz="8" w:space="0" w:color="auto"/>
              <w:right w:val="nil"/>
            </w:tcBorders>
            <w:vAlign w:val="center"/>
          </w:tcPr>
          <w:p w14:paraId="40D955C4" w14:textId="77777777" w:rsidR="00A62DE7" w:rsidRPr="003613BC" w:rsidRDefault="00A62DE7" w:rsidP="00A62DE7">
            <w:pPr>
              <w:keepLines/>
              <w:spacing w:before="40" w:after="40" w:line="259" w:lineRule="auto"/>
              <w:jc w:val="right"/>
              <w:rPr>
                <w:rFonts w:asciiTheme="majorBidi" w:hAnsiTheme="majorBidi" w:cstheme="majorBidi"/>
                <w:b/>
                <w:bCs/>
                <w:sz w:val="20"/>
                <w:szCs w:val="20"/>
                <w:lang w:val="en-GB" w:eastAsia="zh-CN"/>
              </w:rPr>
            </w:pPr>
            <w:r w:rsidRPr="003613BC">
              <w:rPr>
                <w:rFonts w:asciiTheme="majorBidi" w:hAnsiTheme="majorBidi" w:cstheme="majorBidi"/>
                <w:b/>
                <w:bCs/>
                <w:sz w:val="20"/>
                <w:szCs w:val="20"/>
                <w:lang w:val="en-GB" w:eastAsia="zh-CN"/>
              </w:rPr>
              <w:t>20 774.9</w:t>
            </w:r>
          </w:p>
        </w:tc>
        <w:tc>
          <w:tcPr>
            <w:tcW w:w="1090" w:type="pct"/>
            <w:tcBorders>
              <w:top w:val="single" w:sz="4" w:space="0" w:color="auto"/>
              <w:left w:val="nil"/>
              <w:bottom w:val="single" w:sz="8" w:space="0" w:color="auto"/>
              <w:right w:val="nil"/>
            </w:tcBorders>
            <w:vAlign w:val="center"/>
          </w:tcPr>
          <w:p w14:paraId="6CBC0E80" w14:textId="77777777" w:rsidR="00A62DE7" w:rsidRPr="003613BC" w:rsidRDefault="00A62DE7" w:rsidP="00A62DE7">
            <w:pPr>
              <w:keepLines/>
              <w:spacing w:before="40" w:after="40" w:line="259" w:lineRule="auto"/>
              <w:jc w:val="right"/>
              <w:rPr>
                <w:rFonts w:asciiTheme="majorBidi" w:hAnsiTheme="majorBidi" w:cstheme="majorBidi"/>
                <w:b/>
                <w:bCs/>
                <w:sz w:val="20"/>
                <w:szCs w:val="20"/>
                <w:lang w:val="en-GB" w:eastAsia="zh-CN"/>
              </w:rPr>
            </w:pPr>
            <w:r w:rsidRPr="003613BC">
              <w:rPr>
                <w:rFonts w:asciiTheme="majorBidi" w:hAnsiTheme="majorBidi" w:cstheme="majorBidi"/>
                <w:b/>
                <w:bCs/>
                <w:sz w:val="20"/>
                <w:szCs w:val="20"/>
                <w:lang w:val="en-GB" w:eastAsia="zh-CN"/>
              </w:rPr>
              <w:t>19 608.9</w:t>
            </w:r>
          </w:p>
        </w:tc>
        <w:tc>
          <w:tcPr>
            <w:tcW w:w="937" w:type="pct"/>
            <w:tcBorders>
              <w:top w:val="single" w:sz="4" w:space="0" w:color="auto"/>
              <w:left w:val="nil"/>
              <w:bottom w:val="single" w:sz="8" w:space="0" w:color="auto"/>
              <w:right w:val="nil"/>
            </w:tcBorders>
          </w:tcPr>
          <w:p w14:paraId="05853D97" w14:textId="77777777" w:rsidR="00A62DE7" w:rsidRPr="003613BC" w:rsidRDefault="00A62DE7" w:rsidP="00A62DE7">
            <w:pPr>
              <w:keepLines/>
              <w:spacing w:before="40" w:after="40" w:line="259" w:lineRule="auto"/>
              <w:jc w:val="right"/>
              <w:rPr>
                <w:rFonts w:asciiTheme="majorBidi" w:hAnsiTheme="majorBidi" w:cstheme="majorBidi"/>
                <w:b/>
                <w:bCs/>
                <w:sz w:val="20"/>
                <w:szCs w:val="20"/>
                <w:lang w:val="en-GB" w:eastAsia="zh-CN"/>
              </w:rPr>
            </w:pPr>
            <w:r w:rsidRPr="003613BC">
              <w:rPr>
                <w:rFonts w:asciiTheme="majorBidi" w:hAnsiTheme="majorBidi" w:cstheme="majorBidi"/>
                <w:b/>
                <w:bCs/>
                <w:sz w:val="20"/>
                <w:szCs w:val="20"/>
                <w:lang w:val="en-GB" w:eastAsia="zh-CN"/>
              </w:rPr>
              <w:t>21 331.2</w:t>
            </w:r>
          </w:p>
        </w:tc>
      </w:tr>
    </w:tbl>
    <w:p w14:paraId="695B1696"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经过职能审查，</w:t>
      </w:r>
      <w:r w:rsidRPr="00A62DE7">
        <w:rPr>
          <w:sz w:val="24"/>
          <w:szCs w:val="24"/>
          <w:lang w:val="en-GB" w:eastAsia="zh-CN"/>
        </w:rPr>
        <w:t xml:space="preserve"> </w:t>
      </w:r>
      <w:r w:rsidRPr="00A62DE7">
        <w:rPr>
          <w:sz w:val="24"/>
          <w:szCs w:val="24"/>
          <w:lang w:val="en-GB" w:eastAsia="zh-CN"/>
        </w:rPr>
        <w:t>秘书处拟议在构成部分</w:t>
      </w:r>
      <w:r w:rsidRPr="00A62DE7">
        <w:rPr>
          <w:sz w:val="24"/>
          <w:szCs w:val="24"/>
          <w:lang w:val="en-GB" w:eastAsia="zh-CN"/>
        </w:rPr>
        <w:t>C</w:t>
      </w:r>
      <w:r w:rsidRPr="00A62DE7">
        <w:rPr>
          <w:sz w:val="24"/>
          <w:szCs w:val="24"/>
          <w:lang w:val="en-GB" w:eastAsia="zh-CN"/>
        </w:rPr>
        <w:t>下</w:t>
      </w:r>
      <w:r w:rsidRPr="00A62DE7">
        <w:rPr>
          <w:sz w:val="24"/>
          <w:szCs w:val="24"/>
          <w:lang w:val="en-GB" w:eastAsia="zh-CN"/>
        </w:rPr>
        <w:t xml:space="preserve"> </w:t>
      </w:r>
      <w:r w:rsidRPr="00A62DE7">
        <w:rPr>
          <w:sz w:val="24"/>
          <w:szCs w:val="24"/>
          <w:lang w:val="en-GB" w:eastAsia="zh-CN"/>
        </w:rPr>
        <w:t>增设</w:t>
      </w:r>
      <w:r w:rsidRPr="00A62DE7">
        <w:rPr>
          <w:sz w:val="24"/>
          <w:szCs w:val="24"/>
          <w:lang w:val="en-GB" w:eastAsia="zh-CN"/>
        </w:rPr>
        <w:t>7</w:t>
      </w:r>
      <w:r w:rsidRPr="00A62DE7">
        <w:rPr>
          <w:sz w:val="24"/>
          <w:szCs w:val="24"/>
          <w:lang w:val="en-GB" w:eastAsia="zh-CN"/>
        </w:rPr>
        <w:t>个员额（</w:t>
      </w:r>
      <w:r w:rsidRPr="00A62DE7">
        <w:rPr>
          <w:sz w:val="24"/>
          <w:szCs w:val="24"/>
          <w:lang w:val="en-GB" w:eastAsia="zh-CN"/>
        </w:rPr>
        <w:t>2</w:t>
      </w:r>
      <w:r w:rsidRPr="00A62DE7">
        <w:rPr>
          <w:sz w:val="24"/>
          <w:szCs w:val="24"/>
          <w:lang w:val="en-GB" w:eastAsia="zh-CN"/>
        </w:rPr>
        <w:t>个</w:t>
      </w:r>
      <w:r w:rsidRPr="00A62DE7">
        <w:rPr>
          <w:sz w:val="24"/>
          <w:szCs w:val="24"/>
          <w:lang w:val="en-GB" w:eastAsia="zh-CN"/>
        </w:rPr>
        <w:t>P-4</w:t>
      </w:r>
      <w:r w:rsidRPr="00A62DE7">
        <w:rPr>
          <w:sz w:val="24"/>
          <w:szCs w:val="24"/>
          <w:lang w:val="en-GB" w:eastAsia="zh-CN"/>
        </w:rPr>
        <w:t>、</w:t>
      </w:r>
      <w:r w:rsidRPr="00A62DE7">
        <w:rPr>
          <w:sz w:val="24"/>
          <w:szCs w:val="24"/>
          <w:lang w:val="en-GB" w:eastAsia="zh-CN"/>
        </w:rPr>
        <w:t>2</w:t>
      </w:r>
      <w:r w:rsidRPr="00A62DE7">
        <w:rPr>
          <w:sz w:val="24"/>
          <w:szCs w:val="24"/>
          <w:lang w:val="en-GB" w:eastAsia="zh-CN"/>
        </w:rPr>
        <w:t>个</w:t>
      </w:r>
      <w:r w:rsidRPr="00A62DE7">
        <w:rPr>
          <w:sz w:val="24"/>
          <w:szCs w:val="24"/>
          <w:lang w:val="en-GB" w:eastAsia="zh-CN"/>
        </w:rPr>
        <w:t>P-3</w:t>
      </w:r>
      <w:r w:rsidRPr="00A62DE7">
        <w:rPr>
          <w:sz w:val="24"/>
          <w:szCs w:val="24"/>
          <w:lang w:val="en-GB" w:eastAsia="zh-CN"/>
        </w:rPr>
        <w:t>、</w:t>
      </w:r>
      <w:r w:rsidRPr="00A62DE7">
        <w:rPr>
          <w:sz w:val="24"/>
          <w:szCs w:val="24"/>
          <w:lang w:val="en-GB" w:eastAsia="zh-CN"/>
        </w:rPr>
        <w:t>2</w:t>
      </w:r>
      <w:r w:rsidRPr="00A62DE7">
        <w:rPr>
          <w:sz w:val="24"/>
          <w:szCs w:val="24"/>
          <w:lang w:val="en-GB" w:eastAsia="zh-CN"/>
        </w:rPr>
        <w:t>个</w:t>
      </w:r>
      <w:r w:rsidRPr="00A62DE7">
        <w:rPr>
          <w:sz w:val="24"/>
          <w:szCs w:val="24"/>
          <w:lang w:val="en-GB" w:eastAsia="zh-CN"/>
        </w:rPr>
        <w:t>P-2</w:t>
      </w:r>
      <w:r w:rsidRPr="00A62DE7">
        <w:rPr>
          <w:sz w:val="24"/>
          <w:szCs w:val="24"/>
          <w:lang w:val="en-GB" w:eastAsia="zh-CN"/>
        </w:rPr>
        <w:t>、</w:t>
      </w:r>
      <w:r w:rsidRPr="00A62DE7">
        <w:rPr>
          <w:sz w:val="24"/>
          <w:szCs w:val="24"/>
          <w:lang w:val="en-GB" w:eastAsia="zh-CN"/>
        </w:rPr>
        <w:t>1</w:t>
      </w:r>
      <w:r w:rsidRPr="00A62DE7">
        <w:rPr>
          <w:sz w:val="24"/>
          <w:szCs w:val="24"/>
          <w:lang w:val="en-GB" w:eastAsia="zh-CN"/>
        </w:rPr>
        <w:t>个</w:t>
      </w:r>
      <w:r w:rsidRPr="00A62DE7">
        <w:rPr>
          <w:sz w:val="24"/>
          <w:szCs w:val="24"/>
          <w:lang w:val="en-GB" w:eastAsia="zh-CN"/>
        </w:rPr>
        <w:t xml:space="preserve">GS </w:t>
      </w:r>
      <w:r w:rsidRPr="00A62DE7">
        <w:rPr>
          <w:sz w:val="24"/>
          <w:szCs w:val="24"/>
          <w:lang w:val="en-GB" w:eastAsia="zh-CN"/>
        </w:rPr>
        <w:t>），如上文表</w:t>
      </w:r>
      <w:r w:rsidRPr="00A62DE7">
        <w:rPr>
          <w:sz w:val="24"/>
          <w:szCs w:val="24"/>
          <w:lang w:val="en-GB" w:eastAsia="zh-CN"/>
        </w:rPr>
        <w:t>5</w:t>
      </w:r>
      <w:r w:rsidRPr="00A62DE7">
        <w:rPr>
          <w:sz w:val="24"/>
          <w:szCs w:val="24"/>
          <w:lang w:val="en-GB" w:eastAsia="zh-CN"/>
        </w:rPr>
        <w:t>和下文表</w:t>
      </w:r>
      <w:r w:rsidRPr="00A62DE7">
        <w:rPr>
          <w:sz w:val="24"/>
          <w:szCs w:val="24"/>
          <w:lang w:val="en-GB" w:eastAsia="zh-CN"/>
        </w:rPr>
        <w:t>15</w:t>
      </w:r>
      <w:r w:rsidRPr="00A62DE7">
        <w:rPr>
          <w:sz w:val="24"/>
          <w:szCs w:val="24"/>
          <w:lang w:val="en-GB" w:eastAsia="zh-CN"/>
        </w:rPr>
        <w:t>所述。</w:t>
      </w:r>
    </w:p>
    <w:p w14:paraId="667E6FDA" w14:textId="77777777" w:rsidR="00A62DE7" w:rsidRPr="00A62DE7" w:rsidRDefault="00A62DE7" w:rsidP="00A62DE7">
      <w:pPr>
        <w:keepNext/>
        <w:keepLines/>
        <w:tabs>
          <w:tab w:val="clear" w:pos="567"/>
          <w:tab w:val="clear" w:pos="1134"/>
          <w:tab w:val="clear" w:pos="1701"/>
          <w:tab w:val="clear" w:pos="2268"/>
        </w:tabs>
        <w:spacing w:before="120" w:after="60"/>
        <w:ind w:left="490"/>
        <w:jc w:val="left"/>
        <w:outlineLvl w:val="2"/>
        <w:rPr>
          <w:sz w:val="24"/>
          <w:szCs w:val="24"/>
          <w:lang w:val="en-GB" w:eastAsia="zh-CN"/>
        </w:rPr>
      </w:pPr>
      <w:r w:rsidRPr="00A62DE7">
        <w:rPr>
          <w:sz w:val="24"/>
          <w:szCs w:val="24"/>
          <w:lang w:val="en-GB" w:eastAsia="zh-CN"/>
        </w:rPr>
        <w:t>表</w:t>
      </w:r>
      <w:r w:rsidRPr="00A62DE7">
        <w:rPr>
          <w:sz w:val="24"/>
          <w:szCs w:val="24"/>
          <w:lang w:val="en-GB" w:eastAsia="zh-CN"/>
        </w:rPr>
        <w:t>15</w:t>
      </w:r>
    </w:p>
    <w:p w14:paraId="1B95E599" w14:textId="77777777" w:rsidR="00A62DE7" w:rsidRPr="00A62DE7" w:rsidRDefault="00A62DE7" w:rsidP="00A62DE7">
      <w:pPr>
        <w:keepNext/>
        <w:keepLines/>
        <w:tabs>
          <w:tab w:val="clear" w:pos="567"/>
          <w:tab w:val="clear" w:pos="1134"/>
          <w:tab w:val="clear" w:pos="1701"/>
          <w:tab w:val="clear" w:pos="2268"/>
        </w:tabs>
        <w:spacing w:before="120" w:after="60"/>
        <w:ind w:left="490"/>
        <w:jc w:val="left"/>
        <w:outlineLvl w:val="2"/>
        <w:rPr>
          <w:b/>
          <w:bCs/>
          <w:lang w:val="en-GB" w:eastAsia="zh-CN"/>
        </w:rPr>
      </w:pPr>
      <w:r w:rsidRPr="00A62DE7">
        <w:rPr>
          <w:b/>
          <w:bCs/>
          <w:sz w:val="24"/>
          <w:szCs w:val="24"/>
          <w:lang w:val="en-GB" w:eastAsia="zh-CN"/>
        </w:rPr>
        <w:t>构成部分</w:t>
      </w:r>
      <w:r w:rsidRPr="00A62DE7">
        <w:rPr>
          <w:b/>
          <w:bCs/>
          <w:sz w:val="24"/>
          <w:szCs w:val="24"/>
          <w:lang w:val="en-GB" w:eastAsia="zh-CN"/>
        </w:rPr>
        <w:t xml:space="preserve">C. </w:t>
      </w:r>
      <w:r w:rsidRPr="00A62DE7">
        <w:rPr>
          <w:b/>
          <w:bCs/>
          <w:sz w:val="24"/>
          <w:szCs w:val="24"/>
          <w:lang w:val="en-GB" w:eastAsia="zh-CN"/>
        </w:rPr>
        <w:t>按两年期分列的员额资源</w:t>
      </w:r>
    </w:p>
    <w:tbl>
      <w:tblPr>
        <w:tblW w:w="8290" w:type="dxa"/>
        <w:tblInd w:w="567" w:type="dxa"/>
        <w:tblLook w:val="04A0" w:firstRow="1" w:lastRow="0" w:firstColumn="1" w:lastColumn="0" w:noHBand="0" w:noVBand="1"/>
      </w:tblPr>
      <w:tblGrid>
        <w:gridCol w:w="3171"/>
        <w:gridCol w:w="897"/>
        <w:gridCol w:w="4222"/>
      </w:tblGrid>
      <w:tr w:rsidR="00A62DE7" w:rsidRPr="003613BC" w14:paraId="7CED92E8" w14:textId="77777777" w:rsidTr="00EA053B">
        <w:trPr>
          <w:trHeight w:val="260"/>
        </w:trPr>
        <w:tc>
          <w:tcPr>
            <w:tcW w:w="3171" w:type="dxa"/>
            <w:tcBorders>
              <w:top w:val="single" w:sz="8" w:space="0" w:color="auto"/>
              <w:left w:val="nil"/>
              <w:bottom w:val="single" w:sz="8" w:space="0" w:color="auto"/>
              <w:right w:val="nil"/>
            </w:tcBorders>
            <w:vAlign w:val="center"/>
            <w:hideMark/>
          </w:tcPr>
          <w:p w14:paraId="6095EB88" w14:textId="77777777" w:rsidR="00A62DE7" w:rsidRPr="003613BC" w:rsidRDefault="00A62DE7" w:rsidP="00A62DE7">
            <w:pPr>
              <w:spacing w:before="60"/>
              <w:ind w:right="-73"/>
              <w:rPr>
                <w:rFonts w:eastAsia="KaiTi"/>
                <w:sz w:val="20"/>
                <w:szCs w:val="20"/>
                <w:lang w:val="en-GB" w:eastAsia="zh-CN"/>
              </w:rPr>
            </w:pPr>
            <w:r w:rsidRPr="003613BC">
              <w:rPr>
                <w:rFonts w:eastAsia="KaiTi"/>
                <w:sz w:val="20"/>
                <w:szCs w:val="20"/>
                <w:lang w:val="en-GB" w:eastAsia="zh-CN"/>
              </w:rPr>
              <w:t>核心预算</w:t>
            </w:r>
          </w:p>
        </w:tc>
        <w:tc>
          <w:tcPr>
            <w:tcW w:w="897" w:type="dxa"/>
            <w:tcBorders>
              <w:top w:val="single" w:sz="8" w:space="0" w:color="auto"/>
              <w:left w:val="nil"/>
              <w:bottom w:val="single" w:sz="8" w:space="0" w:color="auto"/>
              <w:right w:val="nil"/>
            </w:tcBorders>
            <w:vAlign w:val="center"/>
            <w:hideMark/>
          </w:tcPr>
          <w:p w14:paraId="7279AF26" w14:textId="77777777" w:rsidR="00A62DE7" w:rsidRPr="003613BC" w:rsidRDefault="00A62DE7" w:rsidP="00A62DE7">
            <w:pPr>
              <w:spacing w:before="60"/>
              <w:ind w:right="-73"/>
              <w:jc w:val="right"/>
              <w:rPr>
                <w:rFonts w:eastAsia="KaiTi"/>
                <w:sz w:val="20"/>
                <w:szCs w:val="20"/>
                <w:lang w:val="en-GB" w:eastAsia="zh-CN"/>
              </w:rPr>
            </w:pPr>
            <w:r w:rsidRPr="003613BC">
              <w:rPr>
                <w:rFonts w:eastAsia="KaiTi"/>
                <w:sz w:val="20"/>
                <w:szCs w:val="20"/>
                <w:lang w:val="en-GB" w:eastAsia="zh-CN"/>
              </w:rPr>
              <w:t>数量</w:t>
            </w:r>
          </w:p>
        </w:tc>
        <w:tc>
          <w:tcPr>
            <w:tcW w:w="4222" w:type="dxa"/>
            <w:tcBorders>
              <w:top w:val="single" w:sz="8" w:space="0" w:color="auto"/>
              <w:left w:val="nil"/>
              <w:bottom w:val="single" w:sz="8" w:space="0" w:color="auto"/>
              <w:right w:val="nil"/>
            </w:tcBorders>
            <w:vAlign w:val="center"/>
            <w:hideMark/>
          </w:tcPr>
          <w:p w14:paraId="4141307A" w14:textId="77777777" w:rsidR="00A62DE7" w:rsidRPr="003613BC" w:rsidRDefault="00A62DE7" w:rsidP="00A62DE7">
            <w:pPr>
              <w:spacing w:before="60"/>
              <w:ind w:left="175" w:right="-73"/>
              <w:rPr>
                <w:rFonts w:eastAsia="KaiTi"/>
                <w:sz w:val="20"/>
                <w:szCs w:val="20"/>
                <w:lang w:val="en-GB" w:eastAsia="zh-CN"/>
              </w:rPr>
            </w:pPr>
            <w:r w:rsidRPr="003613BC">
              <w:rPr>
                <w:rFonts w:eastAsia="KaiTi"/>
                <w:sz w:val="20"/>
                <w:szCs w:val="20"/>
                <w:lang w:val="en-GB" w:eastAsia="zh-CN"/>
              </w:rPr>
              <w:t>职等</w:t>
            </w:r>
          </w:p>
        </w:tc>
      </w:tr>
      <w:tr w:rsidR="00A62DE7" w:rsidRPr="003613BC" w14:paraId="27FF8B03" w14:textId="77777777" w:rsidTr="00EA053B">
        <w:trPr>
          <w:trHeight w:val="260"/>
        </w:trPr>
        <w:tc>
          <w:tcPr>
            <w:tcW w:w="3171" w:type="dxa"/>
            <w:tcBorders>
              <w:top w:val="nil"/>
              <w:left w:val="nil"/>
              <w:right w:val="nil"/>
            </w:tcBorders>
            <w:vAlign w:val="center"/>
            <w:hideMark/>
          </w:tcPr>
          <w:p w14:paraId="4129BF46" w14:textId="77777777" w:rsidR="00A62DE7" w:rsidRPr="003613BC" w:rsidRDefault="00A62DE7" w:rsidP="00A62DE7">
            <w:pPr>
              <w:spacing w:before="60"/>
              <w:ind w:right="-73"/>
              <w:rPr>
                <w:sz w:val="20"/>
                <w:szCs w:val="20"/>
                <w:lang w:val="en-GB" w:eastAsia="zh-CN"/>
              </w:rPr>
            </w:pPr>
            <w:r w:rsidRPr="003613BC">
              <w:rPr>
                <w:sz w:val="20"/>
                <w:szCs w:val="20"/>
                <w:lang w:val="en-GB" w:eastAsia="zh-CN"/>
              </w:rPr>
              <w:t xml:space="preserve"> 2025–2026</w:t>
            </w:r>
            <w:r w:rsidRPr="003613BC">
              <w:rPr>
                <w:sz w:val="20"/>
                <w:szCs w:val="20"/>
                <w:lang w:val="en-GB" w:eastAsia="zh-CN"/>
              </w:rPr>
              <w:t>两年期核定员额</w:t>
            </w:r>
          </w:p>
        </w:tc>
        <w:tc>
          <w:tcPr>
            <w:tcW w:w="897" w:type="dxa"/>
            <w:tcBorders>
              <w:top w:val="nil"/>
              <w:left w:val="nil"/>
              <w:right w:val="nil"/>
            </w:tcBorders>
            <w:vAlign w:val="center"/>
            <w:hideMark/>
          </w:tcPr>
          <w:p w14:paraId="799BB6F8" w14:textId="77777777" w:rsidR="00A62DE7" w:rsidRPr="003613BC" w:rsidRDefault="00A62DE7" w:rsidP="00A62DE7">
            <w:pPr>
              <w:spacing w:before="60"/>
              <w:ind w:right="-73"/>
              <w:jc w:val="right"/>
              <w:rPr>
                <w:sz w:val="20"/>
                <w:szCs w:val="20"/>
                <w:lang w:val="en-GB" w:eastAsia="zh-CN"/>
              </w:rPr>
            </w:pPr>
            <w:r w:rsidRPr="003613BC">
              <w:rPr>
                <w:sz w:val="20"/>
                <w:szCs w:val="20"/>
                <w:lang w:val="en-GB" w:eastAsia="zh-CN"/>
              </w:rPr>
              <w:t>61</w:t>
            </w:r>
          </w:p>
        </w:tc>
        <w:tc>
          <w:tcPr>
            <w:tcW w:w="4222" w:type="dxa"/>
            <w:tcBorders>
              <w:top w:val="nil"/>
              <w:left w:val="nil"/>
              <w:right w:val="nil"/>
            </w:tcBorders>
            <w:vAlign w:val="center"/>
            <w:hideMark/>
          </w:tcPr>
          <w:p w14:paraId="65C7406D" w14:textId="77777777" w:rsidR="00A62DE7" w:rsidRPr="003613BC" w:rsidRDefault="00A62DE7" w:rsidP="00A62DE7">
            <w:pPr>
              <w:spacing w:before="60"/>
              <w:ind w:left="175" w:right="-73"/>
              <w:rPr>
                <w:sz w:val="20"/>
                <w:szCs w:val="20"/>
                <w:lang w:val="en-GB" w:eastAsia="zh-CN"/>
              </w:rPr>
            </w:pPr>
            <w:r w:rsidRPr="003613BC">
              <w:rPr>
                <w:sz w:val="20"/>
                <w:szCs w:val="20"/>
                <w:lang w:val="en-GB" w:eastAsia="zh-CN"/>
              </w:rPr>
              <w:t>0</w:t>
            </w:r>
            <w:r w:rsidRPr="003613BC">
              <w:rPr>
                <w:sz w:val="20"/>
                <w:szCs w:val="20"/>
                <w:lang w:val="en-GB" w:eastAsia="zh-CN"/>
              </w:rPr>
              <w:t>个</w:t>
            </w:r>
            <w:r w:rsidRPr="003613BC">
              <w:rPr>
                <w:sz w:val="20"/>
                <w:szCs w:val="20"/>
                <w:lang w:val="en-GB" w:eastAsia="zh-CN"/>
              </w:rPr>
              <w:t>ASG</w:t>
            </w:r>
            <w:r w:rsidRPr="003613BC">
              <w:rPr>
                <w:sz w:val="20"/>
                <w:szCs w:val="20"/>
                <w:lang w:val="en-GB" w:eastAsia="zh-CN"/>
              </w:rPr>
              <w:t>、</w:t>
            </w:r>
            <w:r w:rsidRPr="003613BC">
              <w:rPr>
                <w:sz w:val="20"/>
                <w:szCs w:val="20"/>
                <w:lang w:val="en-GB" w:eastAsia="zh-CN"/>
              </w:rPr>
              <w:t>2</w:t>
            </w:r>
            <w:r w:rsidRPr="003613BC">
              <w:rPr>
                <w:sz w:val="20"/>
                <w:szCs w:val="20"/>
                <w:lang w:val="en-GB" w:eastAsia="zh-CN"/>
              </w:rPr>
              <w:t>个</w:t>
            </w:r>
            <w:r w:rsidRPr="003613BC">
              <w:rPr>
                <w:sz w:val="20"/>
                <w:szCs w:val="20"/>
                <w:lang w:val="en-GB" w:eastAsia="zh-CN"/>
              </w:rPr>
              <w:t>D-1</w:t>
            </w:r>
            <w:r w:rsidRPr="003613BC">
              <w:rPr>
                <w:sz w:val="20"/>
                <w:szCs w:val="20"/>
                <w:lang w:val="en-GB" w:eastAsia="zh-CN"/>
              </w:rPr>
              <w:t>、</w:t>
            </w:r>
            <w:r w:rsidRPr="003613BC">
              <w:rPr>
                <w:sz w:val="20"/>
                <w:szCs w:val="20"/>
                <w:lang w:val="en-GB" w:eastAsia="zh-CN"/>
              </w:rPr>
              <w:t>8</w:t>
            </w:r>
            <w:r w:rsidRPr="003613BC">
              <w:rPr>
                <w:sz w:val="20"/>
                <w:szCs w:val="20"/>
                <w:lang w:val="en-GB" w:eastAsia="zh-CN"/>
              </w:rPr>
              <w:t>个</w:t>
            </w:r>
            <w:r w:rsidRPr="003613BC">
              <w:rPr>
                <w:sz w:val="20"/>
                <w:szCs w:val="20"/>
                <w:lang w:val="en-GB" w:eastAsia="zh-CN"/>
              </w:rPr>
              <w:t>P-5</w:t>
            </w:r>
            <w:r w:rsidRPr="003613BC">
              <w:rPr>
                <w:sz w:val="20"/>
                <w:szCs w:val="20"/>
                <w:lang w:val="en-GB" w:eastAsia="zh-CN"/>
              </w:rPr>
              <w:t>、</w:t>
            </w:r>
            <w:r w:rsidRPr="003613BC">
              <w:rPr>
                <w:sz w:val="20"/>
                <w:szCs w:val="20"/>
                <w:lang w:val="en-GB" w:eastAsia="zh-CN"/>
              </w:rPr>
              <w:t>12</w:t>
            </w:r>
            <w:r w:rsidRPr="003613BC">
              <w:rPr>
                <w:sz w:val="20"/>
                <w:szCs w:val="20"/>
                <w:lang w:val="en-GB" w:eastAsia="zh-CN"/>
              </w:rPr>
              <w:t>个</w:t>
            </w:r>
            <w:r w:rsidRPr="003613BC">
              <w:rPr>
                <w:sz w:val="20"/>
                <w:szCs w:val="20"/>
                <w:lang w:val="en-GB" w:eastAsia="zh-CN"/>
              </w:rPr>
              <w:t>P-4</w:t>
            </w:r>
            <w:r w:rsidRPr="003613BC">
              <w:rPr>
                <w:sz w:val="20"/>
                <w:szCs w:val="20"/>
                <w:lang w:val="en-GB" w:eastAsia="zh-CN"/>
              </w:rPr>
              <w:t>、</w:t>
            </w:r>
            <w:r w:rsidRPr="003613BC">
              <w:rPr>
                <w:sz w:val="20"/>
                <w:szCs w:val="20"/>
                <w:lang w:val="en-GB" w:eastAsia="zh-CN"/>
              </w:rPr>
              <w:t>12</w:t>
            </w:r>
            <w:r w:rsidRPr="003613BC">
              <w:rPr>
                <w:sz w:val="20"/>
                <w:szCs w:val="20"/>
                <w:lang w:val="en-GB" w:eastAsia="zh-CN"/>
              </w:rPr>
              <w:t>个</w:t>
            </w:r>
            <w:r w:rsidRPr="003613BC">
              <w:rPr>
                <w:sz w:val="20"/>
                <w:szCs w:val="20"/>
                <w:lang w:val="en-GB" w:eastAsia="zh-CN"/>
              </w:rPr>
              <w:t>P-3</w:t>
            </w:r>
            <w:r w:rsidRPr="003613BC">
              <w:rPr>
                <w:sz w:val="20"/>
                <w:szCs w:val="20"/>
                <w:lang w:val="en-GB" w:eastAsia="zh-CN"/>
              </w:rPr>
              <w:t>、</w:t>
            </w:r>
            <w:r w:rsidRPr="003613BC">
              <w:rPr>
                <w:sz w:val="20"/>
                <w:szCs w:val="20"/>
                <w:lang w:val="en-GB" w:eastAsia="zh-CN"/>
              </w:rPr>
              <w:t>8</w:t>
            </w:r>
            <w:r w:rsidRPr="003613BC">
              <w:rPr>
                <w:sz w:val="20"/>
                <w:szCs w:val="20"/>
                <w:lang w:val="en-GB" w:eastAsia="zh-CN"/>
              </w:rPr>
              <w:t>个</w:t>
            </w:r>
            <w:r w:rsidRPr="003613BC">
              <w:rPr>
                <w:sz w:val="20"/>
                <w:szCs w:val="20"/>
                <w:lang w:val="en-GB" w:eastAsia="zh-CN"/>
              </w:rPr>
              <w:t>P-2/1</w:t>
            </w:r>
            <w:r w:rsidRPr="003613BC">
              <w:rPr>
                <w:sz w:val="20"/>
                <w:szCs w:val="20"/>
                <w:lang w:val="en-GB" w:eastAsia="zh-CN"/>
              </w:rPr>
              <w:t>、</w:t>
            </w:r>
            <w:r w:rsidRPr="003613BC">
              <w:rPr>
                <w:sz w:val="20"/>
                <w:szCs w:val="20"/>
                <w:lang w:val="en-GB" w:eastAsia="zh-CN"/>
              </w:rPr>
              <w:t>19</w:t>
            </w:r>
            <w:r w:rsidRPr="003613BC">
              <w:rPr>
                <w:sz w:val="20"/>
                <w:szCs w:val="20"/>
                <w:lang w:val="en-GB" w:eastAsia="zh-CN"/>
              </w:rPr>
              <w:t>个</w:t>
            </w:r>
            <w:r w:rsidRPr="003613BC">
              <w:rPr>
                <w:sz w:val="20"/>
                <w:szCs w:val="20"/>
                <w:lang w:val="en-GB" w:eastAsia="zh-CN"/>
              </w:rPr>
              <w:t>GS</w:t>
            </w:r>
          </w:p>
        </w:tc>
      </w:tr>
      <w:tr w:rsidR="00A62DE7" w:rsidRPr="003613BC" w14:paraId="3AE9F0ED" w14:textId="77777777" w:rsidTr="00EA053B">
        <w:trPr>
          <w:trHeight w:val="260"/>
        </w:trPr>
        <w:tc>
          <w:tcPr>
            <w:tcW w:w="3171" w:type="dxa"/>
            <w:tcBorders>
              <w:top w:val="nil"/>
              <w:left w:val="nil"/>
              <w:bottom w:val="single" w:sz="8" w:space="0" w:color="auto"/>
              <w:right w:val="nil"/>
            </w:tcBorders>
            <w:vAlign w:val="center"/>
            <w:hideMark/>
          </w:tcPr>
          <w:p w14:paraId="1184BDC5" w14:textId="77777777" w:rsidR="00A62DE7" w:rsidRPr="003613BC" w:rsidRDefault="00A62DE7" w:rsidP="00A62DE7">
            <w:pPr>
              <w:spacing w:before="60"/>
              <w:ind w:right="-73"/>
              <w:rPr>
                <w:sz w:val="20"/>
                <w:szCs w:val="20"/>
                <w:lang w:val="en-GB" w:eastAsia="zh-CN"/>
              </w:rPr>
            </w:pPr>
            <w:r w:rsidRPr="003613BC">
              <w:rPr>
                <w:sz w:val="20"/>
                <w:szCs w:val="20"/>
                <w:lang w:val="en-GB" w:eastAsia="zh-CN"/>
              </w:rPr>
              <w:t xml:space="preserve"> 2027–2028</w:t>
            </w:r>
            <w:r w:rsidRPr="003613BC">
              <w:rPr>
                <w:sz w:val="20"/>
                <w:szCs w:val="20"/>
                <w:lang w:val="en-GB" w:eastAsia="zh-CN"/>
              </w:rPr>
              <w:t>两年期拟议员额</w:t>
            </w:r>
          </w:p>
        </w:tc>
        <w:tc>
          <w:tcPr>
            <w:tcW w:w="897" w:type="dxa"/>
            <w:tcBorders>
              <w:top w:val="nil"/>
              <w:left w:val="nil"/>
              <w:bottom w:val="single" w:sz="8" w:space="0" w:color="auto"/>
              <w:right w:val="nil"/>
            </w:tcBorders>
            <w:vAlign w:val="center"/>
            <w:hideMark/>
          </w:tcPr>
          <w:p w14:paraId="2C70F394" w14:textId="77777777" w:rsidR="00A62DE7" w:rsidRPr="003613BC" w:rsidRDefault="00A62DE7" w:rsidP="00A62DE7">
            <w:pPr>
              <w:spacing w:before="60"/>
              <w:ind w:right="-73"/>
              <w:jc w:val="right"/>
              <w:rPr>
                <w:i/>
                <w:iCs/>
                <w:sz w:val="20"/>
                <w:szCs w:val="20"/>
                <w:vertAlign w:val="superscript"/>
                <w:lang w:val="en-GB" w:eastAsia="zh-CN"/>
              </w:rPr>
            </w:pPr>
            <w:r w:rsidRPr="003613BC">
              <w:rPr>
                <w:sz w:val="20"/>
                <w:szCs w:val="20"/>
                <w:lang w:val="en-GB" w:eastAsia="zh-CN"/>
              </w:rPr>
              <w:t>67</w:t>
            </w:r>
          </w:p>
        </w:tc>
        <w:tc>
          <w:tcPr>
            <w:tcW w:w="4222" w:type="dxa"/>
            <w:tcBorders>
              <w:top w:val="nil"/>
              <w:left w:val="nil"/>
              <w:bottom w:val="single" w:sz="8" w:space="0" w:color="auto"/>
              <w:right w:val="nil"/>
            </w:tcBorders>
            <w:vAlign w:val="center"/>
            <w:hideMark/>
          </w:tcPr>
          <w:p w14:paraId="043D3369" w14:textId="77777777" w:rsidR="00A62DE7" w:rsidRPr="003613BC" w:rsidRDefault="00A62DE7" w:rsidP="00A62DE7">
            <w:pPr>
              <w:spacing w:before="60"/>
              <w:ind w:left="175" w:right="-73"/>
              <w:rPr>
                <w:sz w:val="20"/>
                <w:szCs w:val="20"/>
                <w:lang w:val="en-GB" w:eastAsia="zh-CN"/>
              </w:rPr>
            </w:pPr>
            <w:r w:rsidRPr="003613BC">
              <w:rPr>
                <w:sz w:val="20"/>
                <w:szCs w:val="20"/>
                <w:lang w:val="en-GB" w:eastAsia="zh-CN"/>
              </w:rPr>
              <w:t>0</w:t>
            </w:r>
            <w:r w:rsidRPr="003613BC">
              <w:rPr>
                <w:sz w:val="20"/>
                <w:szCs w:val="20"/>
                <w:lang w:val="en-GB" w:eastAsia="zh-CN"/>
              </w:rPr>
              <w:t>个</w:t>
            </w:r>
            <w:r w:rsidRPr="003613BC">
              <w:rPr>
                <w:sz w:val="20"/>
                <w:szCs w:val="20"/>
                <w:lang w:val="en-GB" w:eastAsia="zh-CN"/>
              </w:rPr>
              <w:t>ASG</w:t>
            </w:r>
            <w:r w:rsidRPr="003613BC">
              <w:rPr>
                <w:sz w:val="20"/>
                <w:szCs w:val="20"/>
                <w:lang w:val="en-GB" w:eastAsia="zh-CN"/>
              </w:rPr>
              <w:t>、</w:t>
            </w:r>
            <w:r w:rsidRPr="003613BC">
              <w:rPr>
                <w:sz w:val="20"/>
                <w:szCs w:val="20"/>
                <w:lang w:val="en-GB" w:eastAsia="zh-CN"/>
              </w:rPr>
              <w:t>2</w:t>
            </w:r>
            <w:r w:rsidRPr="003613BC">
              <w:rPr>
                <w:sz w:val="20"/>
                <w:szCs w:val="20"/>
                <w:lang w:val="en-GB" w:eastAsia="zh-CN"/>
              </w:rPr>
              <w:t>个</w:t>
            </w:r>
            <w:r w:rsidRPr="003613BC">
              <w:rPr>
                <w:sz w:val="20"/>
                <w:szCs w:val="20"/>
                <w:lang w:val="en-GB" w:eastAsia="zh-CN"/>
              </w:rPr>
              <w:t>D-1</w:t>
            </w:r>
            <w:r w:rsidRPr="003613BC">
              <w:rPr>
                <w:sz w:val="20"/>
                <w:szCs w:val="20"/>
                <w:lang w:val="en-GB" w:eastAsia="zh-CN"/>
              </w:rPr>
              <w:t>、</w:t>
            </w:r>
            <w:r w:rsidRPr="003613BC">
              <w:rPr>
                <w:sz w:val="20"/>
                <w:szCs w:val="20"/>
                <w:lang w:val="en-GB" w:eastAsia="zh-CN"/>
              </w:rPr>
              <w:t>7</w:t>
            </w:r>
            <w:r w:rsidRPr="003613BC">
              <w:rPr>
                <w:sz w:val="20"/>
                <w:szCs w:val="20"/>
                <w:lang w:val="en-GB" w:eastAsia="zh-CN"/>
              </w:rPr>
              <w:t>个</w:t>
            </w:r>
            <w:r w:rsidRPr="003613BC">
              <w:rPr>
                <w:sz w:val="20"/>
                <w:szCs w:val="20"/>
                <w:lang w:val="en-GB" w:eastAsia="zh-CN"/>
              </w:rPr>
              <w:t>P-5</w:t>
            </w:r>
            <w:r w:rsidRPr="003613BC">
              <w:rPr>
                <w:sz w:val="20"/>
                <w:szCs w:val="20"/>
                <w:lang w:val="en-GB" w:eastAsia="zh-CN"/>
              </w:rPr>
              <w:t>、</w:t>
            </w:r>
            <w:r w:rsidRPr="003613BC">
              <w:rPr>
                <w:sz w:val="20"/>
                <w:szCs w:val="20"/>
                <w:lang w:val="en-GB" w:eastAsia="zh-CN"/>
              </w:rPr>
              <w:t>14</w:t>
            </w:r>
            <w:r w:rsidRPr="003613BC">
              <w:rPr>
                <w:sz w:val="20"/>
                <w:szCs w:val="20"/>
                <w:lang w:val="en-GB" w:eastAsia="zh-CN"/>
              </w:rPr>
              <w:t>个</w:t>
            </w:r>
            <w:r w:rsidRPr="003613BC">
              <w:rPr>
                <w:sz w:val="20"/>
                <w:szCs w:val="20"/>
                <w:lang w:val="en-GB" w:eastAsia="zh-CN"/>
              </w:rPr>
              <w:t>P-4</w:t>
            </w:r>
            <w:r w:rsidRPr="003613BC">
              <w:rPr>
                <w:sz w:val="20"/>
                <w:szCs w:val="20"/>
                <w:lang w:val="en-GB" w:eastAsia="zh-CN"/>
              </w:rPr>
              <w:t>、</w:t>
            </w:r>
            <w:r w:rsidRPr="003613BC">
              <w:rPr>
                <w:sz w:val="20"/>
                <w:szCs w:val="20"/>
                <w:lang w:val="en-GB" w:eastAsia="zh-CN"/>
              </w:rPr>
              <w:t>14</w:t>
            </w:r>
            <w:r w:rsidRPr="003613BC">
              <w:rPr>
                <w:sz w:val="20"/>
                <w:szCs w:val="20"/>
                <w:lang w:val="en-GB" w:eastAsia="zh-CN"/>
              </w:rPr>
              <w:t>个</w:t>
            </w:r>
            <w:r w:rsidRPr="003613BC">
              <w:rPr>
                <w:sz w:val="20"/>
                <w:szCs w:val="20"/>
                <w:lang w:val="en-GB" w:eastAsia="zh-CN"/>
              </w:rPr>
              <w:t>P-3</w:t>
            </w:r>
            <w:r w:rsidRPr="003613BC">
              <w:rPr>
                <w:sz w:val="20"/>
                <w:szCs w:val="20"/>
                <w:lang w:val="en-GB" w:eastAsia="zh-CN"/>
              </w:rPr>
              <w:t>、</w:t>
            </w:r>
            <w:r w:rsidRPr="003613BC">
              <w:rPr>
                <w:sz w:val="20"/>
                <w:szCs w:val="20"/>
                <w:lang w:val="en-GB" w:eastAsia="zh-CN"/>
              </w:rPr>
              <w:t>8</w:t>
            </w:r>
            <w:r w:rsidRPr="003613BC">
              <w:rPr>
                <w:sz w:val="20"/>
                <w:szCs w:val="20"/>
                <w:lang w:val="en-GB" w:eastAsia="zh-CN"/>
              </w:rPr>
              <w:t>个</w:t>
            </w:r>
            <w:r w:rsidRPr="003613BC">
              <w:rPr>
                <w:sz w:val="20"/>
                <w:szCs w:val="20"/>
                <w:lang w:val="en-GB" w:eastAsia="zh-CN"/>
              </w:rPr>
              <w:t>P-2</w:t>
            </w:r>
            <w:r w:rsidRPr="003613BC">
              <w:rPr>
                <w:sz w:val="20"/>
                <w:szCs w:val="20"/>
                <w:lang w:val="en-GB" w:eastAsia="zh-CN"/>
              </w:rPr>
              <w:t>、</w:t>
            </w:r>
            <w:r w:rsidRPr="003613BC">
              <w:rPr>
                <w:sz w:val="20"/>
                <w:szCs w:val="20"/>
                <w:lang w:val="en-GB" w:eastAsia="zh-CN"/>
              </w:rPr>
              <w:t>22</w:t>
            </w:r>
            <w:r w:rsidRPr="003613BC">
              <w:rPr>
                <w:sz w:val="20"/>
                <w:szCs w:val="20"/>
                <w:lang w:val="en-GB" w:eastAsia="zh-CN"/>
              </w:rPr>
              <w:t>个</w:t>
            </w:r>
            <w:r w:rsidRPr="003613BC">
              <w:rPr>
                <w:sz w:val="20"/>
                <w:szCs w:val="20"/>
                <w:lang w:val="en-GB" w:eastAsia="zh-CN"/>
              </w:rPr>
              <w:t>GS</w:t>
            </w:r>
          </w:p>
        </w:tc>
      </w:tr>
    </w:tbl>
    <w:p w14:paraId="3BCC8D43" w14:textId="77777777" w:rsidR="00A62DE7" w:rsidRPr="0082457A" w:rsidRDefault="00A62DE7" w:rsidP="00A62DE7">
      <w:pPr>
        <w:keepNext/>
        <w:keepLines/>
        <w:tabs>
          <w:tab w:val="clear" w:pos="567"/>
          <w:tab w:val="clear" w:pos="1134"/>
          <w:tab w:val="clear" w:pos="1701"/>
          <w:tab w:val="clear" w:pos="2268"/>
        </w:tabs>
        <w:spacing w:before="120" w:after="120"/>
        <w:ind w:left="490" w:firstLine="490"/>
        <w:jc w:val="left"/>
        <w:rPr>
          <w:rFonts w:eastAsia="KaiTi"/>
          <w:sz w:val="16"/>
          <w:szCs w:val="16"/>
          <w:lang w:val="en-GB" w:eastAsia="zh-CN"/>
        </w:rPr>
      </w:pPr>
      <w:r w:rsidRPr="0082457A">
        <w:rPr>
          <w:rFonts w:eastAsia="KaiTi"/>
          <w:sz w:val="16"/>
          <w:szCs w:val="16"/>
          <w:lang w:val="en-GB" w:eastAsia="zh-CN"/>
        </w:rPr>
        <w:t>英文简称：</w:t>
      </w:r>
      <w:r w:rsidRPr="0082457A">
        <w:rPr>
          <w:sz w:val="16"/>
          <w:szCs w:val="16"/>
          <w:lang w:val="en-GB" w:eastAsia="zh-CN"/>
        </w:rPr>
        <w:t>ASG-</w:t>
      </w:r>
      <w:r w:rsidRPr="0082457A">
        <w:rPr>
          <w:sz w:val="16"/>
          <w:szCs w:val="16"/>
          <w:lang w:val="en-GB" w:eastAsia="zh-CN"/>
        </w:rPr>
        <w:t>助理秘书长；</w:t>
      </w:r>
      <w:r w:rsidRPr="0082457A">
        <w:rPr>
          <w:sz w:val="16"/>
          <w:szCs w:val="16"/>
          <w:lang w:val="en-GB" w:eastAsia="zh-CN"/>
        </w:rPr>
        <w:t>D-</w:t>
      </w:r>
      <w:r w:rsidRPr="0082457A">
        <w:rPr>
          <w:sz w:val="16"/>
          <w:szCs w:val="16"/>
          <w:lang w:val="en-GB" w:eastAsia="zh-CN"/>
        </w:rPr>
        <w:t>主任；</w:t>
      </w:r>
      <w:r w:rsidRPr="0082457A">
        <w:rPr>
          <w:sz w:val="16"/>
          <w:szCs w:val="16"/>
          <w:lang w:val="en-GB" w:eastAsia="zh-CN"/>
        </w:rPr>
        <w:t>GS-</w:t>
      </w:r>
      <w:r w:rsidRPr="0082457A">
        <w:rPr>
          <w:sz w:val="16"/>
          <w:szCs w:val="16"/>
          <w:lang w:val="en-GB" w:eastAsia="zh-CN"/>
        </w:rPr>
        <w:t>一般事务人员；</w:t>
      </w:r>
      <w:r w:rsidRPr="0082457A">
        <w:rPr>
          <w:sz w:val="16"/>
          <w:szCs w:val="16"/>
          <w:lang w:val="en-GB" w:eastAsia="zh-CN"/>
        </w:rPr>
        <w:t>P-</w:t>
      </w:r>
      <w:r w:rsidRPr="0082457A">
        <w:rPr>
          <w:sz w:val="16"/>
          <w:szCs w:val="16"/>
          <w:lang w:val="en-GB" w:eastAsia="zh-CN"/>
        </w:rPr>
        <w:t>专业工作人员</w:t>
      </w:r>
      <w:r w:rsidRPr="0082457A">
        <w:rPr>
          <w:rFonts w:eastAsia="KaiTi"/>
          <w:sz w:val="16"/>
          <w:szCs w:val="16"/>
          <w:lang w:val="en-GB" w:eastAsia="zh-CN"/>
        </w:rPr>
        <w:t>。</w:t>
      </w:r>
    </w:p>
    <w:p w14:paraId="31542306" w14:textId="77777777" w:rsidR="00A62DE7" w:rsidRPr="00A62DE7" w:rsidRDefault="00A62DE7" w:rsidP="00A62DE7">
      <w:pPr>
        <w:keepNext/>
        <w:keepLines/>
        <w:numPr>
          <w:ilvl w:val="6"/>
          <w:numId w:val="105"/>
        </w:numPr>
        <w:tabs>
          <w:tab w:val="clear" w:pos="567"/>
          <w:tab w:val="clear" w:pos="1134"/>
          <w:tab w:val="clear" w:pos="1701"/>
          <w:tab w:val="clear" w:pos="2268"/>
        </w:tabs>
        <w:spacing w:before="120" w:after="120"/>
        <w:ind w:left="0" w:firstLine="0"/>
        <w:jc w:val="left"/>
        <w:rPr>
          <w:b/>
          <w:bCs/>
          <w:sz w:val="24"/>
          <w:szCs w:val="24"/>
          <w:lang w:val="en-GB" w:eastAsia="zh-CN"/>
        </w:rPr>
      </w:pPr>
      <w:r w:rsidRPr="00A62DE7">
        <w:rPr>
          <w:b/>
          <w:bCs/>
          <w:sz w:val="24"/>
          <w:szCs w:val="24"/>
          <w:lang w:val="en-GB" w:eastAsia="zh-CN"/>
        </w:rPr>
        <w:t>科学、监测和能力司</w:t>
      </w:r>
    </w:p>
    <w:p w14:paraId="03D0754D" w14:textId="77777777" w:rsidR="00A62DE7" w:rsidRPr="00A62DE7" w:rsidRDefault="00A62DE7" w:rsidP="00A62DE7">
      <w:pPr>
        <w:keepNext/>
        <w:keepLines/>
        <w:tabs>
          <w:tab w:val="clear" w:pos="567"/>
          <w:tab w:val="clear" w:pos="1134"/>
          <w:tab w:val="clear" w:pos="1701"/>
          <w:tab w:val="clear" w:pos="2268"/>
        </w:tabs>
        <w:spacing w:before="120" w:after="120"/>
        <w:ind w:left="490"/>
        <w:jc w:val="left"/>
        <w:rPr>
          <w:rFonts w:eastAsia="KaiTi"/>
          <w:sz w:val="24"/>
          <w:szCs w:val="24"/>
          <w:lang w:val="en-GB" w:eastAsia="zh-CN"/>
        </w:rPr>
      </w:pPr>
      <w:r w:rsidRPr="00A62DE7">
        <w:rPr>
          <w:rFonts w:eastAsia="KaiTi"/>
          <w:sz w:val="24"/>
          <w:szCs w:val="24"/>
          <w:lang w:val="en-GB" w:eastAsia="zh-CN"/>
        </w:rPr>
        <w:t>拟议所需资源（核心预算）：</w:t>
      </w:r>
      <w:r w:rsidRPr="00A62DE7">
        <w:rPr>
          <w:rFonts w:eastAsia="KaiTi"/>
          <w:sz w:val="24"/>
          <w:szCs w:val="24"/>
          <w:lang w:val="en-GB" w:eastAsia="zh-CN"/>
        </w:rPr>
        <w:t>8,754,610</w:t>
      </w:r>
      <w:r w:rsidRPr="00A62DE7">
        <w:rPr>
          <w:rFonts w:eastAsia="KaiTi"/>
          <w:sz w:val="24"/>
          <w:szCs w:val="24"/>
          <w:lang w:val="en-GB" w:eastAsia="zh-CN"/>
        </w:rPr>
        <w:t>美元</w:t>
      </w:r>
    </w:p>
    <w:p w14:paraId="6F30AF76" w14:textId="77777777" w:rsidR="00A62DE7" w:rsidRPr="009D1682"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bCs/>
          <w:iCs/>
          <w:sz w:val="24"/>
          <w:szCs w:val="24"/>
          <w:lang w:val="en-GB" w:eastAsia="zh-CN"/>
        </w:rPr>
        <w:t>科学、监测和能力司根据《公约》第</w:t>
      </w:r>
      <w:r w:rsidRPr="00A62DE7">
        <w:rPr>
          <w:bCs/>
          <w:iCs/>
          <w:sz w:val="24"/>
          <w:szCs w:val="24"/>
          <w:lang w:val="en-GB" w:eastAsia="zh-CN"/>
        </w:rPr>
        <w:t>6</w:t>
      </w:r>
      <w:r w:rsidRPr="00A62DE7">
        <w:rPr>
          <w:bCs/>
          <w:iCs/>
          <w:sz w:val="24"/>
          <w:szCs w:val="24"/>
          <w:lang w:val="en-GB" w:eastAsia="zh-CN"/>
        </w:rPr>
        <w:t>、</w:t>
      </w:r>
      <w:r w:rsidRPr="00A62DE7">
        <w:rPr>
          <w:bCs/>
          <w:iCs/>
          <w:sz w:val="24"/>
          <w:szCs w:val="24"/>
          <w:lang w:val="en-GB" w:eastAsia="zh-CN"/>
        </w:rPr>
        <w:t>7</w:t>
      </w:r>
      <w:r w:rsidRPr="00A62DE7">
        <w:rPr>
          <w:bCs/>
          <w:iCs/>
          <w:sz w:val="24"/>
          <w:szCs w:val="24"/>
          <w:lang w:val="en-GB" w:eastAsia="zh-CN"/>
        </w:rPr>
        <w:t>、</w:t>
      </w:r>
      <w:r w:rsidRPr="00A62DE7">
        <w:rPr>
          <w:bCs/>
          <w:iCs/>
          <w:sz w:val="24"/>
          <w:szCs w:val="24"/>
          <w:lang w:val="en-GB" w:eastAsia="zh-CN"/>
        </w:rPr>
        <w:t>8</w:t>
      </w:r>
      <w:r w:rsidRPr="00A62DE7">
        <w:rPr>
          <w:bCs/>
          <w:iCs/>
          <w:sz w:val="24"/>
          <w:szCs w:val="24"/>
          <w:lang w:val="en-GB" w:eastAsia="zh-CN"/>
        </w:rPr>
        <w:t>、</w:t>
      </w:r>
      <w:r w:rsidRPr="00A62DE7">
        <w:rPr>
          <w:bCs/>
          <w:iCs/>
          <w:sz w:val="24"/>
          <w:szCs w:val="24"/>
          <w:lang w:val="en-GB" w:eastAsia="zh-CN"/>
        </w:rPr>
        <w:t>9</w:t>
      </w:r>
      <w:r w:rsidRPr="00A62DE7">
        <w:rPr>
          <w:bCs/>
          <w:iCs/>
          <w:sz w:val="24"/>
          <w:szCs w:val="24"/>
          <w:lang w:val="en-GB" w:eastAsia="zh-CN"/>
        </w:rPr>
        <w:t>、</w:t>
      </w:r>
      <w:r w:rsidRPr="00A62DE7">
        <w:rPr>
          <w:bCs/>
          <w:iCs/>
          <w:sz w:val="24"/>
          <w:szCs w:val="24"/>
          <w:lang w:val="en-GB" w:eastAsia="zh-CN"/>
        </w:rPr>
        <w:t>10</w:t>
      </w:r>
      <w:r w:rsidRPr="00A62DE7">
        <w:rPr>
          <w:bCs/>
          <w:iCs/>
          <w:sz w:val="24"/>
          <w:szCs w:val="24"/>
          <w:lang w:val="en-GB" w:eastAsia="zh-CN"/>
        </w:rPr>
        <w:t>、</w:t>
      </w:r>
      <w:r w:rsidRPr="00A62DE7">
        <w:rPr>
          <w:bCs/>
          <w:iCs/>
          <w:sz w:val="24"/>
          <w:szCs w:val="24"/>
          <w:lang w:val="en-GB" w:eastAsia="zh-CN"/>
        </w:rPr>
        <w:t>12</w:t>
      </w:r>
      <w:r w:rsidRPr="00A62DE7">
        <w:rPr>
          <w:bCs/>
          <w:iCs/>
          <w:sz w:val="24"/>
          <w:szCs w:val="24"/>
          <w:lang w:val="en-GB" w:eastAsia="zh-CN"/>
        </w:rPr>
        <w:t>、</w:t>
      </w:r>
      <w:r w:rsidRPr="00A62DE7">
        <w:rPr>
          <w:bCs/>
          <w:iCs/>
          <w:sz w:val="24"/>
          <w:szCs w:val="24"/>
          <w:lang w:val="en-GB" w:eastAsia="zh-CN"/>
        </w:rPr>
        <w:t>16</w:t>
      </w:r>
      <w:r w:rsidRPr="00A62DE7">
        <w:rPr>
          <w:bCs/>
          <w:iCs/>
          <w:sz w:val="24"/>
          <w:szCs w:val="24"/>
          <w:lang w:val="en-GB" w:eastAsia="zh-CN"/>
        </w:rPr>
        <w:t>、</w:t>
      </w:r>
      <w:r w:rsidRPr="00A62DE7">
        <w:rPr>
          <w:bCs/>
          <w:iCs/>
          <w:sz w:val="24"/>
          <w:szCs w:val="24"/>
          <w:lang w:val="en-GB" w:eastAsia="zh-CN"/>
        </w:rPr>
        <w:t>17</w:t>
      </w:r>
      <w:r w:rsidRPr="00A62DE7">
        <w:rPr>
          <w:bCs/>
          <w:iCs/>
          <w:sz w:val="24"/>
          <w:szCs w:val="24"/>
          <w:lang w:val="en-GB" w:eastAsia="zh-CN"/>
        </w:rPr>
        <w:t>和</w:t>
      </w:r>
      <w:r w:rsidRPr="00A62DE7">
        <w:rPr>
          <w:bCs/>
          <w:iCs/>
          <w:sz w:val="24"/>
          <w:szCs w:val="24"/>
          <w:lang w:val="en-GB" w:eastAsia="zh-CN"/>
        </w:rPr>
        <w:t>18</w:t>
      </w:r>
      <w:r w:rsidRPr="00A62DE7">
        <w:rPr>
          <w:bCs/>
          <w:iCs/>
          <w:sz w:val="24"/>
          <w:szCs w:val="24"/>
          <w:lang w:val="en-GB" w:eastAsia="zh-CN"/>
        </w:rPr>
        <w:t>条，向缔约方大会及</w:t>
      </w:r>
      <w:r w:rsidRPr="009D1682">
        <w:rPr>
          <w:sz w:val="24"/>
          <w:szCs w:val="24"/>
          <w:lang w:val="en-GB" w:eastAsia="zh-CN"/>
        </w:rPr>
        <w:t>其附属机构的会议提供科学、技术和政策支持。该司支持循证执行《公约》和《昆蒙框架》；促进规划和监测；支持能力建设和发展及科技合作。司长管理该司的工作和工作人员，担任科学、技术和工艺咨询附属机构的秘书，支持科学、技术和工艺咨询附属机构主席团的运作。表</w:t>
      </w:r>
      <w:r w:rsidRPr="009D1682">
        <w:rPr>
          <w:sz w:val="24"/>
          <w:szCs w:val="24"/>
          <w:lang w:val="en-GB" w:eastAsia="zh-CN"/>
        </w:rPr>
        <w:t>16</w:t>
      </w:r>
      <w:r w:rsidRPr="009D1682">
        <w:rPr>
          <w:sz w:val="24"/>
          <w:szCs w:val="24"/>
          <w:lang w:val="en-GB" w:eastAsia="zh-CN"/>
        </w:rPr>
        <w:t>列出了资源分配情况，表</w:t>
      </w:r>
      <w:r w:rsidRPr="009D1682">
        <w:rPr>
          <w:sz w:val="24"/>
          <w:szCs w:val="24"/>
          <w:lang w:val="en-GB" w:eastAsia="zh-CN"/>
        </w:rPr>
        <w:t>17</w:t>
      </w:r>
      <w:r w:rsidRPr="009D1682">
        <w:rPr>
          <w:sz w:val="24"/>
          <w:szCs w:val="24"/>
          <w:lang w:val="en-GB" w:eastAsia="zh-CN"/>
        </w:rPr>
        <w:t>列出了该司直接负责的产出和次级产出。</w:t>
      </w:r>
    </w:p>
    <w:p w14:paraId="39C82D51"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9D1682">
        <w:rPr>
          <w:sz w:val="24"/>
          <w:szCs w:val="24"/>
          <w:lang w:val="en-GB" w:eastAsia="zh-CN"/>
        </w:rPr>
        <w:t>职能审查显著加强了《昆蒙框架》各相关行动目标和部分之间的联系，以便有效和</w:t>
      </w:r>
      <w:r w:rsidRPr="00A62DE7">
        <w:rPr>
          <w:sz w:val="24"/>
          <w:szCs w:val="24"/>
          <w:lang w:val="en-GB" w:eastAsia="zh-CN"/>
        </w:rPr>
        <w:t>高效地向缔约方提供支持和服务，设立了该司，下设以下</w:t>
      </w:r>
      <w:r w:rsidRPr="00A62DE7">
        <w:rPr>
          <w:sz w:val="24"/>
          <w:szCs w:val="24"/>
          <w:lang w:val="en-GB" w:eastAsia="zh-CN"/>
        </w:rPr>
        <w:t>4</w:t>
      </w:r>
      <w:r w:rsidRPr="00A62DE7">
        <w:rPr>
          <w:sz w:val="24"/>
          <w:szCs w:val="24"/>
          <w:lang w:val="en-GB" w:eastAsia="zh-CN"/>
        </w:rPr>
        <w:t>个股。</w:t>
      </w:r>
    </w:p>
    <w:p w14:paraId="4F7F422F" w14:textId="77777777" w:rsidR="00A62DE7" w:rsidRPr="00A62DE7" w:rsidRDefault="00A62DE7" w:rsidP="00A62DE7">
      <w:pPr>
        <w:keepNext/>
        <w:keepLines/>
        <w:tabs>
          <w:tab w:val="clear" w:pos="567"/>
          <w:tab w:val="clear" w:pos="1134"/>
          <w:tab w:val="clear" w:pos="1701"/>
          <w:tab w:val="clear" w:pos="2268"/>
        </w:tabs>
        <w:spacing w:before="120" w:after="120"/>
        <w:ind w:left="490"/>
        <w:jc w:val="left"/>
        <w:rPr>
          <w:rFonts w:eastAsia="KaiTi"/>
          <w:sz w:val="24"/>
          <w:szCs w:val="24"/>
          <w:lang w:val="en-GB" w:eastAsia="zh-CN"/>
        </w:rPr>
      </w:pPr>
      <w:r w:rsidRPr="00A62DE7">
        <w:rPr>
          <w:rFonts w:eastAsia="KaiTi"/>
          <w:sz w:val="24"/>
          <w:szCs w:val="24"/>
          <w:lang w:val="en-GB" w:eastAsia="zh-CN"/>
        </w:rPr>
        <w:t>生态系统科学和政策股</w:t>
      </w:r>
    </w:p>
    <w:p w14:paraId="601AE308" w14:textId="77777777" w:rsidR="00A62DE7" w:rsidRPr="009D1682"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生态系统科学和政策股进行科学、技术和政策分析，根据《公约》第</w:t>
      </w:r>
      <w:r w:rsidRPr="00A62DE7">
        <w:rPr>
          <w:sz w:val="24"/>
          <w:szCs w:val="24"/>
          <w:lang w:val="en-GB" w:eastAsia="zh-CN"/>
        </w:rPr>
        <w:t>8</w:t>
      </w:r>
      <w:r w:rsidRPr="00A62DE7">
        <w:rPr>
          <w:sz w:val="24"/>
          <w:szCs w:val="24"/>
          <w:lang w:val="en-GB" w:eastAsia="zh-CN"/>
        </w:rPr>
        <w:t>（</w:t>
      </w:r>
      <w:r w:rsidRPr="00A62DE7">
        <w:rPr>
          <w:sz w:val="24"/>
          <w:szCs w:val="24"/>
          <w:lang w:val="en-GB" w:eastAsia="zh-CN"/>
        </w:rPr>
        <w:t>a</w:t>
      </w:r>
      <w:r w:rsidRPr="00A62DE7">
        <w:rPr>
          <w:sz w:val="24"/>
          <w:szCs w:val="24"/>
          <w:lang w:val="en-GB" w:eastAsia="zh-CN"/>
        </w:rPr>
        <w:t>）至（</w:t>
      </w:r>
      <w:r w:rsidRPr="00A62DE7">
        <w:rPr>
          <w:sz w:val="24"/>
          <w:szCs w:val="24"/>
          <w:lang w:val="en-GB" w:eastAsia="zh-CN"/>
        </w:rPr>
        <w:t>f</w:t>
      </w:r>
      <w:r w:rsidRPr="00A62DE7">
        <w:rPr>
          <w:sz w:val="24"/>
          <w:szCs w:val="24"/>
          <w:lang w:val="en-GB" w:eastAsia="zh-CN"/>
        </w:rPr>
        <w:t>）、（</w:t>
      </w:r>
      <w:proofErr w:type="spellStart"/>
      <w:r w:rsidRPr="00A62DE7">
        <w:rPr>
          <w:sz w:val="24"/>
          <w:szCs w:val="24"/>
          <w:lang w:val="en-GB" w:eastAsia="zh-CN"/>
        </w:rPr>
        <w:t>i</w:t>
      </w:r>
      <w:proofErr w:type="spellEnd"/>
      <w:r w:rsidRPr="00A62DE7">
        <w:rPr>
          <w:sz w:val="24"/>
          <w:szCs w:val="24"/>
          <w:lang w:val="en-GB" w:eastAsia="zh-CN"/>
        </w:rPr>
        <w:t>）和</w:t>
      </w:r>
      <w:r w:rsidRPr="009D1682">
        <w:rPr>
          <w:sz w:val="24"/>
          <w:szCs w:val="24"/>
          <w:lang w:val="en-GB" w:eastAsia="zh-CN"/>
        </w:rPr>
        <w:t>（</w:t>
      </w:r>
      <w:r w:rsidRPr="009D1682">
        <w:rPr>
          <w:sz w:val="24"/>
          <w:szCs w:val="24"/>
          <w:lang w:val="en-GB" w:eastAsia="zh-CN"/>
        </w:rPr>
        <w:t>k</w:t>
      </w:r>
      <w:r w:rsidRPr="009D1682">
        <w:rPr>
          <w:sz w:val="24"/>
          <w:szCs w:val="24"/>
          <w:lang w:val="en-GB" w:eastAsia="zh-CN"/>
        </w:rPr>
        <w:t>）条、第</w:t>
      </w:r>
      <w:r w:rsidRPr="009D1682">
        <w:rPr>
          <w:sz w:val="24"/>
          <w:szCs w:val="24"/>
          <w:lang w:val="en-GB" w:eastAsia="zh-CN"/>
        </w:rPr>
        <w:t>9</w:t>
      </w:r>
      <w:r w:rsidRPr="009D1682">
        <w:rPr>
          <w:sz w:val="24"/>
          <w:szCs w:val="24"/>
          <w:lang w:val="en-GB" w:eastAsia="zh-CN"/>
        </w:rPr>
        <w:t>条和第</w:t>
      </w:r>
      <w:r w:rsidRPr="009D1682">
        <w:rPr>
          <w:sz w:val="24"/>
          <w:szCs w:val="24"/>
          <w:lang w:val="en-GB" w:eastAsia="zh-CN"/>
        </w:rPr>
        <w:t>10</w:t>
      </w:r>
      <w:r w:rsidRPr="009D1682">
        <w:rPr>
          <w:sz w:val="24"/>
          <w:szCs w:val="24"/>
          <w:lang w:val="en-GB" w:eastAsia="zh-CN"/>
        </w:rPr>
        <w:t>（</w:t>
      </w:r>
      <w:r w:rsidRPr="009D1682">
        <w:rPr>
          <w:sz w:val="24"/>
          <w:szCs w:val="24"/>
          <w:lang w:val="en-GB" w:eastAsia="zh-CN"/>
        </w:rPr>
        <w:t>a</w:t>
      </w:r>
      <w:r w:rsidRPr="009D1682">
        <w:rPr>
          <w:sz w:val="24"/>
          <w:szCs w:val="24"/>
          <w:lang w:val="en-GB" w:eastAsia="zh-CN"/>
        </w:rPr>
        <w:t>）和（</w:t>
      </w:r>
      <w:r w:rsidRPr="009D1682">
        <w:rPr>
          <w:sz w:val="24"/>
          <w:szCs w:val="24"/>
          <w:lang w:val="en-GB" w:eastAsia="zh-CN"/>
        </w:rPr>
        <w:t>b</w:t>
      </w:r>
      <w:r w:rsidRPr="009D1682">
        <w:rPr>
          <w:sz w:val="24"/>
          <w:szCs w:val="24"/>
          <w:lang w:val="en-GB" w:eastAsia="zh-CN"/>
        </w:rPr>
        <w:t>）条，促进开发应用与生态系统、生物群落和物种有关的工具和方法。该股的工作重点是加强了解各生态系统、生物群落和物种的状况及其所受压力以及保护和可持续利用生物多样性的手段，支持《公约》和《昆蒙框架》的执行。</w:t>
      </w:r>
    </w:p>
    <w:p w14:paraId="0284A192" w14:textId="77777777" w:rsidR="00A62DE7" w:rsidRPr="009D1682"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9D1682">
        <w:rPr>
          <w:sz w:val="24"/>
          <w:szCs w:val="24"/>
          <w:lang w:val="en-GB" w:eastAsia="zh-CN"/>
        </w:rPr>
        <w:t>该股目前有</w:t>
      </w:r>
      <w:r w:rsidRPr="009D1682">
        <w:rPr>
          <w:sz w:val="24"/>
          <w:szCs w:val="24"/>
          <w:lang w:val="en-GB" w:eastAsia="zh-CN"/>
        </w:rPr>
        <w:t>5</w:t>
      </w:r>
      <w:r w:rsidRPr="009D1682">
        <w:rPr>
          <w:sz w:val="24"/>
          <w:szCs w:val="24"/>
          <w:lang w:val="en-GB" w:eastAsia="zh-CN"/>
        </w:rPr>
        <w:t>名专业工作人员，其中</w:t>
      </w:r>
      <w:r w:rsidRPr="009D1682">
        <w:rPr>
          <w:sz w:val="24"/>
          <w:szCs w:val="24"/>
          <w:lang w:val="en-GB" w:eastAsia="zh-CN"/>
        </w:rPr>
        <w:t>1</w:t>
      </w:r>
      <w:r w:rsidRPr="009D1682">
        <w:rPr>
          <w:sz w:val="24"/>
          <w:szCs w:val="24"/>
          <w:lang w:val="en-GB" w:eastAsia="zh-CN"/>
        </w:rPr>
        <w:t>名</w:t>
      </w:r>
      <w:r w:rsidRPr="009D1682">
        <w:rPr>
          <w:sz w:val="24"/>
          <w:szCs w:val="24"/>
          <w:lang w:val="en-GB" w:eastAsia="zh-CN"/>
        </w:rPr>
        <w:t>P-5</w:t>
      </w:r>
      <w:r w:rsidRPr="009D1682">
        <w:rPr>
          <w:sz w:val="24"/>
          <w:szCs w:val="24"/>
          <w:lang w:val="en-GB" w:eastAsia="zh-CN"/>
        </w:rPr>
        <w:t>（股长</w:t>
      </w:r>
      <w:r w:rsidRPr="009D1682">
        <w:rPr>
          <w:sz w:val="24"/>
          <w:szCs w:val="24"/>
          <w:lang w:val="en-GB" w:eastAsia="zh-CN"/>
        </w:rPr>
        <w:t>/</w:t>
      </w:r>
      <w:r w:rsidRPr="009D1682">
        <w:rPr>
          <w:sz w:val="24"/>
          <w:szCs w:val="24"/>
          <w:lang w:val="en-GB" w:eastAsia="zh-CN"/>
        </w:rPr>
        <w:t>保护区），</w:t>
      </w:r>
      <w:r w:rsidRPr="009D1682">
        <w:rPr>
          <w:sz w:val="24"/>
          <w:szCs w:val="24"/>
          <w:lang w:val="en-GB" w:eastAsia="zh-CN"/>
        </w:rPr>
        <w:t>2</w:t>
      </w:r>
      <w:r w:rsidRPr="009D1682">
        <w:rPr>
          <w:sz w:val="24"/>
          <w:szCs w:val="24"/>
          <w:lang w:val="en-GB" w:eastAsia="zh-CN"/>
        </w:rPr>
        <w:t>名</w:t>
      </w:r>
      <w:r w:rsidRPr="009D1682">
        <w:rPr>
          <w:sz w:val="24"/>
          <w:szCs w:val="24"/>
          <w:lang w:val="en-GB" w:eastAsia="zh-CN"/>
        </w:rPr>
        <w:t>P-4</w:t>
      </w:r>
      <w:r w:rsidRPr="009D1682">
        <w:rPr>
          <w:sz w:val="24"/>
          <w:szCs w:val="24"/>
          <w:lang w:val="en-GB" w:eastAsia="zh-CN"/>
        </w:rPr>
        <w:t>（海洋和沿海生物多样性；森林生物多样性</w:t>
      </w:r>
      <w:r w:rsidRPr="009D1682">
        <w:rPr>
          <w:sz w:val="24"/>
          <w:szCs w:val="24"/>
          <w:lang w:val="en-GB" w:eastAsia="zh-CN"/>
        </w:rPr>
        <w:t>/</w:t>
      </w:r>
      <w:r w:rsidRPr="009D1682">
        <w:rPr>
          <w:sz w:val="24"/>
          <w:szCs w:val="24"/>
          <w:lang w:val="en-GB" w:eastAsia="zh-CN"/>
        </w:rPr>
        <w:t>山区生物多样性），</w:t>
      </w:r>
      <w:r w:rsidRPr="009D1682">
        <w:rPr>
          <w:sz w:val="24"/>
          <w:szCs w:val="24"/>
          <w:lang w:val="en-GB" w:eastAsia="zh-CN"/>
        </w:rPr>
        <w:t>1</w:t>
      </w:r>
      <w:r w:rsidRPr="009D1682">
        <w:rPr>
          <w:sz w:val="24"/>
          <w:szCs w:val="24"/>
          <w:lang w:val="en-GB" w:eastAsia="zh-CN"/>
        </w:rPr>
        <w:t>名</w:t>
      </w:r>
      <w:r w:rsidRPr="009D1682">
        <w:rPr>
          <w:sz w:val="24"/>
          <w:szCs w:val="24"/>
          <w:lang w:val="en-GB" w:eastAsia="zh-CN"/>
        </w:rPr>
        <w:t>P-3</w:t>
      </w:r>
      <w:r w:rsidRPr="009D1682">
        <w:rPr>
          <w:sz w:val="24"/>
          <w:szCs w:val="24"/>
          <w:lang w:val="en-GB" w:eastAsia="zh-CN"/>
        </w:rPr>
        <w:t>（农业生物多样性</w:t>
      </w:r>
      <w:r w:rsidRPr="009D1682">
        <w:rPr>
          <w:sz w:val="24"/>
          <w:szCs w:val="24"/>
          <w:lang w:val="en-GB" w:eastAsia="zh-CN"/>
        </w:rPr>
        <w:t>/</w:t>
      </w:r>
      <w:r w:rsidRPr="009D1682">
        <w:rPr>
          <w:sz w:val="24"/>
          <w:szCs w:val="24"/>
          <w:lang w:val="en-GB" w:eastAsia="zh-CN"/>
        </w:rPr>
        <w:t>内陆水域生物多样性），</w:t>
      </w:r>
      <w:r w:rsidRPr="009D1682">
        <w:rPr>
          <w:sz w:val="24"/>
          <w:szCs w:val="24"/>
          <w:lang w:val="en-GB" w:eastAsia="zh-CN"/>
        </w:rPr>
        <w:t>1</w:t>
      </w:r>
      <w:r w:rsidRPr="009D1682">
        <w:rPr>
          <w:sz w:val="24"/>
          <w:szCs w:val="24"/>
          <w:lang w:val="en-GB" w:eastAsia="zh-CN"/>
        </w:rPr>
        <w:t>名</w:t>
      </w:r>
      <w:r w:rsidRPr="009D1682">
        <w:rPr>
          <w:sz w:val="24"/>
          <w:szCs w:val="24"/>
          <w:lang w:val="en-GB" w:eastAsia="zh-CN"/>
        </w:rPr>
        <w:t>P-2</w:t>
      </w:r>
      <w:r w:rsidRPr="009D1682">
        <w:rPr>
          <w:sz w:val="24"/>
          <w:szCs w:val="24"/>
          <w:lang w:val="en-GB" w:eastAsia="zh-CN"/>
        </w:rPr>
        <w:t>（岛屿生物多样性）。另有</w:t>
      </w:r>
      <w:r w:rsidRPr="009D1682">
        <w:rPr>
          <w:sz w:val="24"/>
          <w:szCs w:val="24"/>
          <w:lang w:val="en-GB" w:eastAsia="zh-CN"/>
        </w:rPr>
        <w:t>2</w:t>
      </w:r>
      <w:r w:rsidRPr="009D1682">
        <w:rPr>
          <w:sz w:val="24"/>
          <w:szCs w:val="24"/>
          <w:lang w:val="en-GB" w:eastAsia="zh-CN"/>
        </w:rPr>
        <w:t>名一般事务人员（方案管理）。</w:t>
      </w:r>
    </w:p>
    <w:p w14:paraId="35371496" w14:textId="77777777" w:rsidR="00A62DE7" w:rsidRPr="00A62DE7" w:rsidRDefault="00A62DE7" w:rsidP="00A62DE7">
      <w:pPr>
        <w:tabs>
          <w:tab w:val="clear" w:pos="567"/>
          <w:tab w:val="clear" w:pos="1134"/>
          <w:tab w:val="clear" w:pos="1701"/>
          <w:tab w:val="clear" w:pos="2268"/>
        </w:tabs>
        <w:spacing w:before="120" w:after="120"/>
        <w:ind w:left="490"/>
        <w:rPr>
          <w:rFonts w:eastAsia="KaiTi"/>
          <w:bCs/>
          <w:iCs/>
          <w:sz w:val="24"/>
          <w:szCs w:val="24"/>
          <w:lang w:val="en-GB" w:eastAsia="zh-CN"/>
        </w:rPr>
      </w:pPr>
      <w:r w:rsidRPr="00A62DE7">
        <w:rPr>
          <w:rFonts w:eastAsia="KaiTi"/>
          <w:bCs/>
          <w:iCs/>
          <w:sz w:val="24"/>
          <w:szCs w:val="24"/>
          <w:lang w:val="en-GB" w:eastAsia="zh-CN"/>
        </w:rPr>
        <w:t>驱动因素和跨部门工作股</w:t>
      </w:r>
    </w:p>
    <w:p w14:paraId="1D1DA154" w14:textId="77777777" w:rsidR="00A62DE7" w:rsidRPr="009D1682"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9D1682">
        <w:rPr>
          <w:sz w:val="24"/>
          <w:szCs w:val="24"/>
          <w:lang w:val="en-GB" w:eastAsia="zh-CN"/>
        </w:rPr>
        <w:t>驱动因素和跨部门工作股提供科学、技术和政策信息以及分析、工具和指导，处理生物多样性丧失的驱动因素，并根据第</w:t>
      </w:r>
      <w:r w:rsidRPr="009D1682">
        <w:rPr>
          <w:sz w:val="24"/>
          <w:szCs w:val="24"/>
          <w:lang w:val="en-GB" w:eastAsia="zh-CN"/>
        </w:rPr>
        <w:t xml:space="preserve">8 </w:t>
      </w:r>
      <w:r w:rsidRPr="009D1682">
        <w:rPr>
          <w:sz w:val="24"/>
          <w:szCs w:val="24"/>
          <w:lang w:val="en-GB" w:eastAsia="zh-CN"/>
        </w:rPr>
        <w:t>（</w:t>
      </w:r>
      <w:r w:rsidRPr="009D1682">
        <w:rPr>
          <w:sz w:val="24"/>
          <w:szCs w:val="24"/>
          <w:lang w:val="en-GB" w:eastAsia="zh-CN"/>
        </w:rPr>
        <w:t>f</w:t>
      </w:r>
      <w:r w:rsidRPr="009D1682">
        <w:rPr>
          <w:sz w:val="24"/>
          <w:szCs w:val="24"/>
          <w:lang w:val="en-GB" w:eastAsia="zh-CN"/>
        </w:rPr>
        <w:t>）、（</w:t>
      </w:r>
      <w:r w:rsidRPr="009D1682">
        <w:rPr>
          <w:sz w:val="24"/>
          <w:szCs w:val="24"/>
          <w:lang w:val="en-GB" w:eastAsia="zh-CN"/>
        </w:rPr>
        <w:t>h</w:t>
      </w:r>
      <w:r w:rsidRPr="009D1682">
        <w:rPr>
          <w:sz w:val="24"/>
          <w:szCs w:val="24"/>
          <w:lang w:val="en-GB" w:eastAsia="zh-CN"/>
        </w:rPr>
        <w:t>）、（</w:t>
      </w:r>
      <w:proofErr w:type="spellStart"/>
      <w:r w:rsidRPr="009D1682">
        <w:rPr>
          <w:sz w:val="24"/>
          <w:szCs w:val="24"/>
          <w:lang w:val="en-GB" w:eastAsia="zh-CN"/>
        </w:rPr>
        <w:t>i</w:t>
      </w:r>
      <w:proofErr w:type="spellEnd"/>
      <w:r w:rsidRPr="009D1682">
        <w:rPr>
          <w:sz w:val="24"/>
          <w:szCs w:val="24"/>
          <w:lang w:val="en-GB" w:eastAsia="zh-CN"/>
        </w:rPr>
        <w:t>）、（</w:t>
      </w:r>
      <w:r w:rsidRPr="009D1682">
        <w:rPr>
          <w:sz w:val="24"/>
          <w:szCs w:val="24"/>
          <w:lang w:val="en-GB" w:eastAsia="zh-CN"/>
        </w:rPr>
        <w:t>l</w:t>
      </w:r>
      <w:r w:rsidRPr="009D1682">
        <w:rPr>
          <w:sz w:val="24"/>
          <w:szCs w:val="24"/>
          <w:lang w:val="en-GB" w:eastAsia="zh-CN"/>
        </w:rPr>
        <w:t>）条和</w:t>
      </w:r>
      <w:r w:rsidRPr="009D1682">
        <w:rPr>
          <w:sz w:val="24"/>
          <w:szCs w:val="24"/>
          <w:lang w:val="en-GB" w:eastAsia="zh-CN"/>
        </w:rPr>
        <w:t>10</w:t>
      </w:r>
      <w:r w:rsidRPr="009D1682">
        <w:rPr>
          <w:sz w:val="24"/>
          <w:szCs w:val="24"/>
          <w:lang w:val="en-GB" w:eastAsia="zh-CN"/>
        </w:rPr>
        <w:t>条推进跨部门工作，支持执行《公约》和《昆蒙框架》。</w:t>
      </w:r>
    </w:p>
    <w:p w14:paraId="14C2CE0A"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9D1682">
        <w:rPr>
          <w:sz w:val="24"/>
          <w:szCs w:val="24"/>
          <w:lang w:val="en-GB" w:eastAsia="zh-CN"/>
        </w:rPr>
        <w:t>该股目前有</w:t>
      </w:r>
      <w:r w:rsidRPr="009D1682">
        <w:rPr>
          <w:sz w:val="24"/>
          <w:szCs w:val="24"/>
          <w:lang w:val="en-GB" w:eastAsia="zh-CN"/>
        </w:rPr>
        <w:t>3</w:t>
      </w:r>
      <w:r w:rsidRPr="009D1682">
        <w:rPr>
          <w:sz w:val="24"/>
          <w:szCs w:val="24"/>
          <w:lang w:val="en-GB" w:eastAsia="zh-CN"/>
        </w:rPr>
        <w:t>名专业工作人员，其中</w:t>
      </w:r>
      <w:r w:rsidRPr="009D1682">
        <w:rPr>
          <w:sz w:val="24"/>
          <w:szCs w:val="24"/>
          <w:lang w:val="en-GB" w:eastAsia="zh-CN"/>
        </w:rPr>
        <w:t>2</w:t>
      </w:r>
      <w:r w:rsidRPr="009D1682">
        <w:rPr>
          <w:sz w:val="24"/>
          <w:szCs w:val="24"/>
          <w:lang w:val="en-GB" w:eastAsia="zh-CN"/>
        </w:rPr>
        <w:t>名</w:t>
      </w:r>
      <w:r w:rsidRPr="009D1682">
        <w:rPr>
          <w:sz w:val="24"/>
          <w:szCs w:val="24"/>
          <w:lang w:val="en-GB" w:eastAsia="zh-CN"/>
        </w:rPr>
        <w:t>P-4</w:t>
      </w:r>
      <w:r w:rsidRPr="009D1682">
        <w:rPr>
          <w:sz w:val="24"/>
          <w:szCs w:val="24"/>
          <w:lang w:val="en-GB" w:eastAsia="zh-CN"/>
        </w:rPr>
        <w:t>（气候变化</w:t>
      </w:r>
      <w:r w:rsidRPr="009D1682">
        <w:rPr>
          <w:sz w:val="24"/>
          <w:szCs w:val="24"/>
          <w:lang w:val="en-GB" w:eastAsia="zh-CN"/>
        </w:rPr>
        <w:t>/</w:t>
      </w:r>
      <w:r w:rsidRPr="009D1682">
        <w:rPr>
          <w:sz w:val="24"/>
          <w:szCs w:val="24"/>
          <w:lang w:val="en-GB" w:eastAsia="zh-CN"/>
        </w:rPr>
        <w:t>旱地和半湿润地区生物多样性；外来入侵物种</w:t>
      </w:r>
      <w:r w:rsidRPr="009D1682">
        <w:rPr>
          <w:sz w:val="24"/>
          <w:szCs w:val="24"/>
          <w:lang w:val="en-GB" w:eastAsia="zh-CN"/>
        </w:rPr>
        <w:t>/</w:t>
      </w:r>
      <w:r w:rsidRPr="009D1682">
        <w:rPr>
          <w:sz w:val="24"/>
          <w:szCs w:val="24"/>
          <w:lang w:val="en-GB" w:eastAsia="zh-CN"/>
        </w:rPr>
        <w:t>生物多样性和健康），</w:t>
      </w:r>
      <w:r w:rsidRPr="009D1682">
        <w:rPr>
          <w:sz w:val="24"/>
          <w:szCs w:val="24"/>
          <w:lang w:val="en-GB" w:eastAsia="zh-CN"/>
        </w:rPr>
        <w:t>1</w:t>
      </w:r>
      <w:r w:rsidRPr="009D1682">
        <w:rPr>
          <w:sz w:val="24"/>
          <w:szCs w:val="24"/>
          <w:lang w:val="en-GB" w:eastAsia="zh-CN"/>
        </w:rPr>
        <w:t>名</w:t>
      </w:r>
      <w:r w:rsidRPr="009D1682">
        <w:rPr>
          <w:sz w:val="24"/>
          <w:szCs w:val="24"/>
          <w:lang w:val="en-GB" w:eastAsia="zh-CN"/>
        </w:rPr>
        <w:t>P-3</w:t>
      </w:r>
      <w:r w:rsidRPr="009D1682">
        <w:rPr>
          <w:sz w:val="24"/>
          <w:szCs w:val="24"/>
          <w:lang w:val="en-GB" w:eastAsia="zh-CN"/>
        </w:rPr>
        <w:t>（可持续利用</w:t>
      </w:r>
      <w:r w:rsidRPr="009D1682">
        <w:rPr>
          <w:sz w:val="24"/>
          <w:szCs w:val="24"/>
          <w:lang w:val="en-GB" w:eastAsia="zh-CN"/>
        </w:rPr>
        <w:t>/</w:t>
      </w:r>
      <w:r w:rsidRPr="009D1682">
        <w:rPr>
          <w:sz w:val="24"/>
          <w:szCs w:val="24"/>
          <w:lang w:val="en-GB" w:eastAsia="zh-CN"/>
        </w:rPr>
        <w:t>可持续消费，员额原属信息技术小组，原</w:t>
      </w:r>
      <w:r w:rsidRPr="00A62DE7">
        <w:rPr>
          <w:bCs/>
          <w:iCs/>
          <w:sz w:val="24"/>
          <w:szCs w:val="24"/>
          <w:lang w:val="en-GB" w:eastAsia="zh-CN"/>
        </w:rPr>
        <w:t>任退休后划拨到该股</w:t>
      </w:r>
      <w:r w:rsidRPr="00A62DE7">
        <w:rPr>
          <w:sz w:val="24"/>
          <w:szCs w:val="24"/>
          <w:lang w:val="en-GB" w:eastAsia="zh-CN"/>
        </w:rPr>
        <w:t>），另有</w:t>
      </w:r>
      <w:r w:rsidRPr="00A62DE7">
        <w:rPr>
          <w:sz w:val="24"/>
          <w:szCs w:val="24"/>
          <w:lang w:val="en-GB" w:eastAsia="zh-CN"/>
        </w:rPr>
        <w:t>2</w:t>
      </w:r>
      <w:r w:rsidRPr="00A62DE7">
        <w:rPr>
          <w:sz w:val="24"/>
          <w:szCs w:val="24"/>
          <w:lang w:val="en-GB" w:eastAsia="zh-CN"/>
        </w:rPr>
        <w:t>名一般事务人员（支持方案管理）。</w:t>
      </w:r>
    </w:p>
    <w:p w14:paraId="106703CB" w14:textId="77777777" w:rsidR="00A62DE7" w:rsidRPr="00A62DE7" w:rsidRDefault="00A62DE7" w:rsidP="00A62DE7">
      <w:pPr>
        <w:keepNext/>
        <w:keepLines/>
        <w:tabs>
          <w:tab w:val="clear" w:pos="567"/>
          <w:tab w:val="clear" w:pos="1134"/>
          <w:tab w:val="clear" w:pos="1701"/>
          <w:tab w:val="clear" w:pos="2268"/>
        </w:tabs>
        <w:spacing w:before="120" w:after="120"/>
        <w:ind w:left="490"/>
        <w:jc w:val="left"/>
        <w:rPr>
          <w:sz w:val="24"/>
          <w:szCs w:val="24"/>
          <w:lang w:val="en-GB" w:eastAsia="zh-CN"/>
        </w:rPr>
      </w:pPr>
      <w:r w:rsidRPr="00A62DE7">
        <w:rPr>
          <w:rFonts w:eastAsia="KaiTi"/>
          <w:sz w:val="24"/>
          <w:szCs w:val="24"/>
          <w:lang w:val="en-GB" w:eastAsia="zh-CN"/>
        </w:rPr>
        <w:lastRenderedPageBreak/>
        <w:t>规划、监测和知识股</w:t>
      </w:r>
    </w:p>
    <w:p w14:paraId="5B093206" w14:textId="77777777" w:rsidR="00A62DE7" w:rsidRPr="009D1682"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规划、监测和知识股在秘书处牵头开展规划、监测、审查和报告、监测框架、知识管理、信息交换所机制等工作，处理与生物多样性和生态系统服务政府科学与政策平台相关的事项，</w:t>
      </w:r>
      <w:r w:rsidRPr="009D1682">
        <w:rPr>
          <w:sz w:val="24"/>
          <w:szCs w:val="24"/>
          <w:lang w:val="en-GB" w:eastAsia="zh-CN"/>
        </w:rPr>
        <w:t>支持《公约》第</w:t>
      </w:r>
      <w:r w:rsidRPr="009D1682">
        <w:rPr>
          <w:sz w:val="24"/>
          <w:szCs w:val="24"/>
          <w:lang w:val="en-GB" w:eastAsia="zh-CN"/>
        </w:rPr>
        <w:t>6</w:t>
      </w:r>
      <w:r w:rsidRPr="009D1682">
        <w:rPr>
          <w:sz w:val="24"/>
          <w:szCs w:val="24"/>
          <w:lang w:val="en-GB" w:eastAsia="zh-CN"/>
        </w:rPr>
        <w:t>、</w:t>
      </w:r>
      <w:r w:rsidRPr="009D1682">
        <w:rPr>
          <w:sz w:val="24"/>
          <w:szCs w:val="24"/>
          <w:lang w:val="en-GB" w:eastAsia="zh-CN"/>
        </w:rPr>
        <w:t>17</w:t>
      </w:r>
      <w:r w:rsidRPr="009D1682">
        <w:rPr>
          <w:sz w:val="24"/>
          <w:szCs w:val="24"/>
          <w:lang w:val="en-GB" w:eastAsia="zh-CN"/>
        </w:rPr>
        <w:t>、</w:t>
      </w:r>
      <w:r w:rsidRPr="009D1682">
        <w:rPr>
          <w:sz w:val="24"/>
          <w:szCs w:val="24"/>
          <w:lang w:val="en-GB" w:eastAsia="zh-CN"/>
        </w:rPr>
        <w:t>18</w:t>
      </w:r>
      <w:r w:rsidRPr="009D1682">
        <w:rPr>
          <w:sz w:val="24"/>
          <w:szCs w:val="24"/>
          <w:lang w:val="en-GB" w:eastAsia="zh-CN"/>
        </w:rPr>
        <w:t>和</w:t>
      </w:r>
      <w:r w:rsidRPr="009D1682">
        <w:rPr>
          <w:sz w:val="24"/>
          <w:szCs w:val="24"/>
          <w:lang w:val="en-GB" w:eastAsia="zh-CN"/>
        </w:rPr>
        <w:t>26</w:t>
      </w:r>
      <w:r w:rsidRPr="009D1682">
        <w:rPr>
          <w:sz w:val="24"/>
          <w:szCs w:val="24"/>
          <w:lang w:val="en-GB" w:eastAsia="zh-CN"/>
        </w:rPr>
        <w:t>条。该股侧重于设计信息交流系统，进行全球进展分析和评估，开发工具和指南，实施能力建设举措，支持谈判进程，促进在国家、区域和全球层面开展规划、监测、审查、报告、信息交流和知识管理合作。</w:t>
      </w:r>
    </w:p>
    <w:p w14:paraId="0AD101A0"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9D1682">
        <w:rPr>
          <w:sz w:val="24"/>
          <w:szCs w:val="24"/>
          <w:lang w:val="en-GB" w:eastAsia="zh-CN"/>
        </w:rPr>
        <w:t>该股目前有</w:t>
      </w:r>
      <w:r w:rsidRPr="009D1682">
        <w:rPr>
          <w:sz w:val="24"/>
          <w:szCs w:val="24"/>
          <w:lang w:val="en-GB" w:eastAsia="zh-CN"/>
        </w:rPr>
        <w:t>6</w:t>
      </w:r>
      <w:r w:rsidRPr="009D1682">
        <w:rPr>
          <w:sz w:val="24"/>
          <w:szCs w:val="24"/>
          <w:lang w:val="en-GB" w:eastAsia="zh-CN"/>
        </w:rPr>
        <w:t>名专业工作人员，其中</w:t>
      </w:r>
      <w:r w:rsidRPr="009D1682">
        <w:rPr>
          <w:sz w:val="24"/>
          <w:szCs w:val="24"/>
          <w:lang w:val="en-GB" w:eastAsia="zh-CN"/>
        </w:rPr>
        <w:t>1</w:t>
      </w:r>
      <w:r w:rsidRPr="009D1682">
        <w:rPr>
          <w:sz w:val="24"/>
          <w:szCs w:val="24"/>
          <w:lang w:val="en-GB" w:eastAsia="zh-CN"/>
        </w:rPr>
        <w:t>名</w:t>
      </w:r>
      <w:r w:rsidRPr="009D1682">
        <w:rPr>
          <w:sz w:val="24"/>
          <w:szCs w:val="24"/>
          <w:lang w:val="en-GB" w:eastAsia="zh-CN"/>
        </w:rPr>
        <w:t>P-5</w:t>
      </w:r>
      <w:r w:rsidRPr="009D1682">
        <w:rPr>
          <w:sz w:val="24"/>
          <w:szCs w:val="24"/>
          <w:lang w:val="en-GB" w:eastAsia="zh-CN"/>
        </w:rPr>
        <w:t>（股长，规划、监测、报告和审查机制），</w:t>
      </w:r>
      <w:r w:rsidRPr="009D1682">
        <w:rPr>
          <w:sz w:val="24"/>
          <w:szCs w:val="24"/>
          <w:lang w:val="en-GB" w:eastAsia="zh-CN"/>
        </w:rPr>
        <w:t>2</w:t>
      </w:r>
      <w:r w:rsidRPr="009D1682">
        <w:rPr>
          <w:sz w:val="24"/>
          <w:szCs w:val="24"/>
          <w:lang w:val="en-GB" w:eastAsia="zh-CN"/>
        </w:rPr>
        <w:t>名</w:t>
      </w:r>
      <w:r w:rsidRPr="009D1682">
        <w:rPr>
          <w:sz w:val="24"/>
          <w:szCs w:val="24"/>
          <w:lang w:val="en-GB" w:eastAsia="zh-CN"/>
        </w:rPr>
        <w:t>P-4</w:t>
      </w:r>
      <w:r w:rsidRPr="009D1682">
        <w:rPr>
          <w:sz w:val="24"/>
          <w:szCs w:val="24"/>
          <w:lang w:val="en-GB" w:eastAsia="zh-CN"/>
        </w:rPr>
        <w:t>（信息交换所机制；国家报告），</w:t>
      </w:r>
      <w:r w:rsidRPr="009D1682">
        <w:rPr>
          <w:sz w:val="24"/>
          <w:szCs w:val="24"/>
          <w:lang w:val="en-GB" w:eastAsia="zh-CN"/>
        </w:rPr>
        <w:t>2</w:t>
      </w:r>
      <w:r w:rsidRPr="009D1682">
        <w:rPr>
          <w:sz w:val="24"/>
          <w:szCs w:val="24"/>
          <w:lang w:val="en-GB" w:eastAsia="zh-CN"/>
        </w:rPr>
        <w:t>名</w:t>
      </w:r>
      <w:r w:rsidRPr="009D1682">
        <w:rPr>
          <w:sz w:val="24"/>
          <w:szCs w:val="24"/>
          <w:lang w:val="en-GB" w:eastAsia="zh-CN"/>
        </w:rPr>
        <w:t>P-3</w:t>
      </w:r>
      <w:r w:rsidRPr="009D1682">
        <w:rPr>
          <w:sz w:val="24"/>
          <w:szCs w:val="24"/>
          <w:lang w:val="en-GB" w:eastAsia="zh-CN"/>
        </w:rPr>
        <w:t>（监测框架、知识管理），另有三名一般事务人</w:t>
      </w:r>
      <w:r w:rsidRPr="00A62DE7">
        <w:rPr>
          <w:sz w:val="24"/>
          <w:szCs w:val="24"/>
          <w:lang w:val="en-GB" w:eastAsia="zh-CN"/>
        </w:rPr>
        <w:t>员（支持方案管理）。该股还有</w:t>
      </w:r>
      <w:r w:rsidRPr="00A62DE7">
        <w:rPr>
          <w:sz w:val="24"/>
          <w:szCs w:val="24"/>
          <w:lang w:val="en-GB" w:eastAsia="zh-CN"/>
        </w:rPr>
        <w:t>1</w:t>
      </w:r>
      <w:r w:rsidRPr="00A62DE7">
        <w:rPr>
          <w:sz w:val="24"/>
          <w:szCs w:val="24"/>
          <w:lang w:val="en-GB" w:eastAsia="zh-CN"/>
        </w:rPr>
        <w:t>名由预算外资金供资的</w:t>
      </w:r>
      <w:r w:rsidRPr="00A62DE7">
        <w:rPr>
          <w:sz w:val="24"/>
          <w:szCs w:val="24"/>
          <w:lang w:val="en-GB" w:eastAsia="zh-CN"/>
        </w:rPr>
        <w:t>P-2</w:t>
      </w:r>
      <w:r w:rsidRPr="00A62DE7">
        <w:rPr>
          <w:sz w:val="24"/>
          <w:szCs w:val="24"/>
          <w:lang w:val="en-GB" w:eastAsia="zh-CN"/>
        </w:rPr>
        <w:t>初级专业人员。</w:t>
      </w:r>
    </w:p>
    <w:p w14:paraId="0F380AC1" w14:textId="77777777" w:rsidR="00A62DE7" w:rsidRPr="00A62DE7" w:rsidRDefault="00A62DE7" w:rsidP="00A62DE7">
      <w:pPr>
        <w:keepNext/>
        <w:keepLines/>
        <w:tabs>
          <w:tab w:val="clear" w:pos="567"/>
          <w:tab w:val="clear" w:pos="1134"/>
          <w:tab w:val="clear" w:pos="1701"/>
          <w:tab w:val="clear" w:pos="2268"/>
        </w:tabs>
        <w:spacing w:before="120" w:after="120"/>
        <w:ind w:left="490"/>
        <w:jc w:val="left"/>
        <w:rPr>
          <w:sz w:val="24"/>
          <w:szCs w:val="24"/>
          <w:lang w:val="en-GB" w:eastAsia="zh-CN"/>
        </w:rPr>
      </w:pPr>
      <w:r w:rsidRPr="00A62DE7">
        <w:rPr>
          <w:rFonts w:eastAsia="KaiTi"/>
          <w:sz w:val="24"/>
          <w:szCs w:val="24"/>
          <w:lang w:val="en-GB" w:eastAsia="zh-CN"/>
        </w:rPr>
        <w:t>能力发展和国家执行支助股</w:t>
      </w:r>
    </w:p>
    <w:p w14:paraId="7401475B" w14:textId="77777777" w:rsidR="00A62DE7" w:rsidRPr="009D1682"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bCs/>
          <w:iCs/>
          <w:sz w:val="24"/>
          <w:szCs w:val="24"/>
          <w:lang w:val="en-GB" w:eastAsia="zh-CN"/>
        </w:rPr>
        <w:t>能力发展和国家执行支助股促进和推动能力建设和发展、科技合作、技术获取和转让以及创</w:t>
      </w:r>
      <w:r w:rsidRPr="009D1682">
        <w:rPr>
          <w:sz w:val="24"/>
          <w:szCs w:val="24"/>
          <w:lang w:val="en-GB" w:eastAsia="zh-CN"/>
        </w:rPr>
        <w:t>新支持活动，以使缔约方和相关利益攸关方能够加快执行《公约》、《昆蒙框架》以及国家生物多样性战略和行动计划。此外，《公约》科技合作机制的全球协调实体设在该股，</w:t>
      </w:r>
    </w:p>
    <w:p w14:paraId="701B6591" w14:textId="77777777" w:rsidR="00A62DE7" w:rsidRPr="009D1682"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9D1682">
        <w:rPr>
          <w:sz w:val="24"/>
          <w:szCs w:val="24"/>
          <w:lang w:val="en-GB" w:eastAsia="zh-CN"/>
        </w:rPr>
        <w:t>该股（包括全球协调实体的临时运作）目前有</w:t>
      </w:r>
      <w:r w:rsidRPr="009D1682">
        <w:rPr>
          <w:sz w:val="24"/>
          <w:szCs w:val="24"/>
          <w:lang w:val="en-GB" w:eastAsia="zh-CN"/>
        </w:rPr>
        <w:t>1</w:t>
      </w:r>
      <w:r w:rsidRPr="009D1682">
        <w:rPr>
          <w:sz w:val="24"/>
          <w:szCs w:val="24"/>
          <w:lang w:val="en-GB" w:eastAsia="zh-CN"/>
        </w:rPr>
        <w:t>名专业工作人员（</w:t>
      </w:r>
      <w:r w:rsidRPr="009D1682">
        <w:rPr>
          <w:sz w:val="24"/>
          <w:szCs w:val="24"/>
          <w:lang w:val="en-GB" w:eastAsia="zh-CN"/>
        </w:rPr>
        <w:t>P-5</w:t>
      </w:r>
      <w:r w:rsidRPr="009D1682">
        <w:rPr>
          <w:sz w:val="24"/>
          <w:szCs w:val="24"/>
          <w:lang w:val="en-GB" w:eastAsia="zh-CN"/>
        </w:rPr>
        <w:t>，股长，能力发展和科技合作）和</w:t>
      </w:r>
      <w:r w:rsidRPr="009D1682">
        <w:rPr>
          <w:sz w:val="24"/>
          <w:szCs w:val="24"/>
          <w:lang w:val="en-GB" w:eastAsia="zh-CN"/>
        </w:rPr>
        <w:t>1</w:t>
      </w:r>
      <w:r w:rsidRPr="009D1682">
        <w:rPr>
          <w:sz w:val="24"/>
          <w:szCs w:val="24"/>
          <w:lang w:val="en-GB" w:eastAsia="zh-CN"/>
        </w:rPr>
        <w:t>名一般事务人员（支持方案管理）。其余职位全部由预算外资金提供，包括</w:t>
      </w:r>
      <w:r w:rsidRPr="009D1682">
        <w:rPr>
          <w:sz w:val="24"/>
          <w:szCs w:val="24"/>
          <w:lang w:val="en-GB" w:eastAsia="zh-CN"/>
        </w:rPr>
        <w:t>2</w:t>
      </w:r>
      <w:r w:rsidRPr="009D1682">
        <w:rPr>
          <w:sz w:val="24"/>
          <w:szCs w:val="24"/>
          <w:lang w:val="en-GB" w:eastAsia="zh-CN"/>
        </w:rPr>
        <w:t>个</w:t>
      </w:r>
      <w:r w:rsidRPr="009D1682">
        <w:rPr>
          <w:sz w:val="24"/>
          <w:szCs w:val="24"/>
          <w:lang w:val="en-GB" w:eastAsia="zh-CN"/>
        </w:rPr>
        <w:t>P-4</w:t>
      </w:r>
      <w:r w:rsidRPr="009D1682">
        <w:rPr>
          <w:sz w:val="24"/>
          <w:szCs w:val="24"/>
          <w:lang w:val="en-GB" w:eastAsia="zh-CN"/>
        </w:rPr>
        <w:t>项目员额、</w:t>
      </w:r>
      <w:r w:rsidRPr="009D1682">
        <w:rPr>
          <w:sz w:val="24"/>
          <w:szCs w:val="24"/>
          <w:lang w:val="en-GB" w:eastAsia="zh-CN"/>
        </w:rPr>
        <w:t>1</w:t>
      </w:r>
      <w:r w:rsidRPr="009D1682">
        <w:rPr>
          <w:sz w:val="24"/>
          <w:szCs w:val="24"/>
          <w:lang w:val="en-GB" w:eastAsia="zh-CN"/>
        </w:rPr>
        <w:t>名</w:t>
      </w:r>
      <w:r w:rsidRPr="009D1682">
        <w:rPr>
          <w:sz w:val="24"/>
          <w:szCs w:val="24"/>
          <w:lang w:val="en-GB" w:eastAsia="zh-CN"/>
        </w:rPr>
        <w:t>P-2</w:t>
      </w:r>
      <w:r w:rsidRPr="009D1682">
        <w:rPr>
          <w:sz w:val="24"/>
          <w:szCs w:val="24"/>
          <w:lang w:val="en-GB" w:eastAsia="zh-CN"/>
        </w:rPr>
        <w:t>初级专业人员和</w:t>
      </w:r>
      <w:r w:rsidRPr="009D1682">
        <w:rPr>
          <w:sz w:val="24"/>
          <w:szCs w:val="24"/>
          <w:lang w:val="en-GB" w:eastAsia="zh-CN"/>
        </w:rPr>
        <w:t>1</w:t>
      </w:r>
      <w:r w:rsidRPr="009D1682">
        <w:rPr>
          <w:sz w:val="24"/>
          <w:szCs w:val="24"/>
          <w:lang w:val="en-GB" w:eastAsia="zh-CN"/>
        </w:rPr>
        <w:t>名一般事务人员。</w:t>
      </w:r>
    </w:p>
    <w:p w14:paraId="66146116"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9D1682">
        <w:rPr>
          <w:sz w:val="24"/>
          <w:szCs w:val="24"/>
          <w:lang w:val="en-GB" w:eastAsia="zh-CN"/>
        </w:rPr>
        <w:t>应该指出，驱动因素和跨部门股与能力发展和国家执行支助股，以目前的能力，将无法按照缔约方大会的预期充分提供期望的支持和服务。下文详述根据职能审查建议这两个股需要加强的</w:t>
      </w:r>
      <w:r w:rsidRPr="00A62DE7">
        <w:rPr>
          <w:bCs/>
          <w:iCs/>
          <w:sz w:val="24"/>
          <w:szCs w:val="24"/>
          <w:lang w:val="en-GB" w:eastAsia="zh-CN"/>
        </w:rPr>
        <w:t>关键领域以及所涉核心</w:t>
      </w:r>
      <w:r w:rsidRPr="00A62DE7">
        <w:rPr>
          <w:sz w:val="24"/>
          <w:szCs w:val="24"/>
          <w:lang w:val="en-GB" w:eastAsia="zh-CN"/>
        </w:rPr>
        <w:t>预算问题。</w:t>
      </w:r>
    </w:p>
    <w:p w14:paraId="36DD7B1C" w14:textId="77777777" w:rsidR="00A62DE7" w:rsidRPr="00A62DE7" w:rsidRDefault="00A62DE7" w:rsidP="00A62DE7">
      <w:pPr>
        <w:keepNext/>
        <w:keepLines/>
        <w:tabs>
          <w:tab w:val="clear" w:pos="567"/>
          <w:tab w:val="clear" w:pos="1134"/>
          <w:tab w:val="clear" w:pos="1701"/>
          <w:tab w:val="clear" w:pos="2268"/>
        </w:tabs>
        <w:spacing w:before="120" w:after="120"/>
        <w:ind w:left="490"/>
        <w:jc w:val="left"/>
        <w:rPr>
          <w:sz w:val="24"/>
          <w:szCs w:val="24"/>
          <w:lang w:val="en-GB" w:eastAsia="zh-CN"/>
        </w:rPr>
      </w:pPr>
      <w:r w:rsidRPr="00A62DE7">
        <w:rPr>
          <w:rFonts w:eastAsia="KaiTi"/>
          <w:sz w:val="24"/>
          <w:szCs w:val="24"/>
          <w:lang w:val="en-GB" w:eastAsia="zh-CN"/>
        </w:rPr>
        <w:t>驱动因素和跨部门工作股</w:t>
      </w:r>
    </w:p>
    <w:p w14:paraId="69C8AD26" w14:textId="78734E2F"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设立驱动因素和跨部门工作股旨在加强秘书处对缔约方的支持，以综合方式实现行动目标</w:t>
      </w:r>
      <w:r w:rsidRPr="00A62DE7">
        <w:rPr>
          <w:sz w:val="24"/>
          <w:szCs w:val="24"/>
          <w:lang w:val="en-GB" w:eastAsia="zh-CN"/>
        </w:rPr>
        <w:t>1</w:t>
      </w:r>
      <w:r w:rsidRPr="00A62DE7">
        <w:rPr>
          <w:sz w:val="24"/>
          <w:szCs w:val="24"/>
          <w:lang w:val="en-GB" w:eastAsia="zh-CN"/>
        </w:rPr>
        <w:t>、</w:t>
      </w:r>
      <w:r w:rsidRPr="00A62DE7">
        <w:rPr>
          <w:sz w:val="24"/>
          <w:szCs w:val="24"/>
          <w:lang w:val="en-GB" w:eastAsia="zh-CN"/>
        </w:rPr>
        <w:t>2</w:t>
      </w:r>
      <w:r w:rsidRPr="00A62DE7">
        <w:rPr>
          <w:sz w:val="24"/>
          <w:szCs w:val="24"/>
          <w:lang w:val="en-GB" w:eastAsia="zh-CN"/>
        </w:rPr>
        <w:t>、</w:t>
      </w:r>
      <w:r w:rsidRPr="00A62DE7">
        <w:rPr>
          <w:sz w:val="24"/>
          <w:szCs w:val="24"/>
          <w:lang w:val="en-GB" w:eastAsia="zh-CN"/>
        </w:rPr>
        <w:t>5</w:t>
      </w:r>
      <w:r w:rsidRPr="00A62DE7">
        <w:rPr>
          <w:sz w:val="24"/>
          <w:szCs w:val="24"/>
          <w:lang w:val="en-GB" w:eastAsia="zh-CN"/>
        </w:rPr>
        <w:t>、</w:t>
      </w:r>
      <w:r w:rsidRPr="00A62DE7">
        <w:rPr>
          <w:sz w:val="24"/>
          <w:szCs w:val="24"/>
          <w:lang w:val="en-GB" w:eastAsia="zh-CN"/>
        </w:rPr>
        <w:t>6</w:t>
      </w:r>
      <w:r w:rsidRPr="00A62DE7">
        <w:rPr>
          <w:sz w:val="24"/>
          <w:szCs w:val="24"/>
          <w:lang w:val="en-GB" w:eastAsia="zh-CN"/>
        </w:rPr>
        <w:t>、</w:t>
      </w:r>
      <w:r w:rsidRPr="00A62DE7">
        <w:rPr>
          <w:sz w:val="24"/>
          <w:szCs w:val="24"/>
          <w:lang w:val="en-GB" w:eastAsia="zh-CN"/>
        </w:rPr>
        <w:t>7</w:t>
      </w:r>
      <w:r w:rsidRPr="00A62DE7">
        <w:rPr>
          <w:sz w:val="24"/>
          <w:szCs w:val="24"/>
          <w:lang w:val="en-GB" w:eastAsia="zh-CN"/>
        </w:rPr>
        <w:t>、</w:t>
      </w:r>
      <w:r w:rsidRPr="00A62DE7">
        <w:rPr>
          <w:sz w:val="24"/>
          <w:szCs w:val="24"/>
          <w:lang w:val="en-GB" w:eastAsia="zh-CN"/>
        </w:rPr>
        <w:t>8</w:t>
      </w:r>
      <w:r w:rsidRPr="00A62DE7">
        <w:rPr>
          <w:sz w:val="24"/>
          <w:szCs w:val="24"/>
          <w:lang w:val="en-GB" w:eastAsia="zh-CN"/>
        </w:rPr>
        <w:t>、</w:t>
      </w:r>
      <w:r w:rsidRPr="00A62DE7">
        <w:rPr>
          <w:sz w:val="24"/>
          <w:szCs w:val="24"/>
          <w:lang w:val="en-GB" w:eastAsia="zh-CN"/>
        </w:rPr>
        <w:t>12</w:t>
      </w:r>
      <w:r w:rsidRPr="00A62DE7">
        <w:rPr>
          <w:sz w:val="24"/>
          <w:szCs w:val="24"/>
          <w:lang w:val="en-GB" w:eastAsia="zh-CN"/>
        </w:rPr>
        <w:t>和</w:t>
      </w:r>
      <w:r w:rsidRPr="00A62DE7">
        <w:rPr>
          <w:sz w:val="24"/>
          <w:szCs w:val="24"/>
          <w:lang w:val="en-GB" w:eastAsia="zh-CN"/>
        </w:rPr>
        <w:t>16</w:t>
      </w:r>
      <w:r w:rsidRPr="00A62DE7">
        <w:rPr>
          <w:sz w:val="24"/>
          <w:szCs w:val="24"/>
          <w:lang w:val="en-GB" w:eastAsia="zh-CN"/>
        </w:rPr>
        <w:t>，处理跨生物群落和部门的生物多样性丧失的驱动因素。为了确保该股的有效运作，应当指出，原属信息技术小组的</w:t>
      </w:r>
      <w:r w:rsidRPr="00A62DE7">
        <w:rPr>
          <w:sz w:val="24"/>
          <w:szCs w:val="24"/>
          <w:lang w:val="en-GB" w:eastAsia="zh-CN"/>
        </w:rPr>
        <w:t>1</w:t>
      </w:r>
      <w:r w:rsidRPr="00A62DE7">
        <w:rPr>
          <w:sz w:val="24"/>
          <w:szCs w:val="24"/>
          <w:lang w:val="en-GB" w:eastAsia="zh-CN"/>
        </w:rPr>
        <w:t>个</w:t>
      </w:r>
      <w:r w:rsidRPr="00A62DE7">
        <w:rPr>
          <w:sz w:val="24"/>
          <w:szCs w:val="24"/>
          <w:lang w:val="en-GB" w:eastAsia="zh-CN"/>
        </w:rPr>
        <w:t>P-3</w:t>
      </w:r>
      <w:r w:rsidRPr="00A62DE7">
        <w:rPr>
          <w:sz w:val="24"/>
          <w:szCs w:val="24"/>
          <w:lang w:val="en-GB" w:eastAsia="zh-CN"/>
        </w:rPr>
        <w:t>员额在原任人员退休后已划拨到该股。该员额将负责支持《公约》第二个目标和缔约方大会可持续利用和可持续野生物管理相关行动目标和决定方面的工作，包括第</w:t>
      </w:r>
      <w:r>
        <w:fldChar w:fldCharType="begin"/>
      </w:r>
      <w:r>
        <w:rPr>
          <w:lang w:eastAsia="zh-CN"/>
        </w:rPr>
        <w:instrText>HYPERLINK "https://www.cbd.int/decisions/cop/?m=cop-16"</w:instrText>
      </w:r>
      <w:r>
        <w:fldChar w:fldCharType="separate"/>
      </w:r>
      <w:r w:rsidRPr="00431E8B">
        <w:rPr>
          <w:rStyle w:val="Hyperlink"/>
          <w:sz w:val="24"/>
          <w:szCs w:val="24"/>
          <w:lang w:val="en-GB" w:eastAsia="zh-CN"/>
        </w:rPr>
        <w:t>16/15</w:t>
      </w:r>
      <w:r>
        <w:fldChar w:fldCharType="end"/>
      </w:r>
      <w:r w:rsidRPr="00A62DE7">
        <w:rPr>
          <w:sz w:val="24"/>
          <w:szCs w:val="24"/>
          <w:lang w:val="en-GB" w:eastAsia="zh-CN"/>
        </w:rPr>
        <w:t>号决定。</w:t>
      </w:r>
      <w:r w:rsidRPr="009D1682">
        <w:rPr>
          <w:sz w:val="24"/>
          <w:szCs w:val="24"/>
          <w:lang w:val="en-GB" w:eastAsia="zh-CN"/>
        </w:rPr>
        <w:t>为使该股全面运作，处理生物多样性丧失的主要驱动因素</w:t>
      </w:r>
      <w:r w:rsidRPr="00A62DE7">
        <w:rPr>
          <w:sz w:val="24"/>
          <w:szCs w:val="24"/>
          <w:lang w:val="en-GB" w:eastAsia="zh-CN"/>
        </w:rPr>
        <w:t>，秘书处要求新设</w:t>
      </w:r>
      <w:r w:rsidRPr="00A62DE7">
        <w:rPr>
          <w:sz w:val="24"/>
          <w:szCs w:val="24"/>
          <w:lang w:val="en-GB" w:eastAsia="zh-CN"/>
        </w:rPr>
        <w:t>1</w:t>
      </w:r>
      <w:r w:rsidRPr="00A62DE7">
        <w:rPr>
          <w:sz w:val="24"/>
          <w:szCs w:val="24"/>
          <w:lang w:val="en-GB" w:eastAsia="zh-CN"/>
        </w:rPr>
        <w:t>个</w:t>
      </w:r>
      <w:r w:rsidRPr="00A62DE7">
        <w:rPr>
          <w:sz w:val="24"/>
          <w:szCs w:val="24"/>
          <w:lang w:val="en-GB" w:eastAsia="zh-CN"/>
        </w:rPr>
        <w:t>P-3</w:t>
      </w:r>
      <w:r w:rsidRPr="00A62DE7">
        <w:rPr>
          <w:sz w:val="24"/>
          <w:szCs w:val="24"/>
          <w:lang w:val="en-GB" w:eastAsia="zh-CN"/>
        </w:rPr>
        <w:t>级方案管理干事员额，负责土地利用变化、涵盖生物多样性的空间规划和恢复，另新设</w:t>
      </w:r>
      <w:r w:rsidRPr="00A62DE7">
        <w:rPr>
          <w:sz w:val="24"/>
          <w:szCs w:val="24"/>
          <w:lang w:val="en-GB" w:eastAsia="zh-CN"/>
        </w:rPr>
        <w:t>1</w:t>
      </w:r>
      <w:r w:rsidRPr="00A62DE7">
        <w:rPr>
          <w:sz w:val="24"/>
          <w:szCs w:val="24"/>
          <w:lang w:val="en-GB" w:eastAsia="zh-CN"/>
        </w:rPr>
        <w:t>个</w:t>
      </w:r>
      <w:r w:rsidRPr="00A62DE7">
        <w:rPr>
          <w:sz w:val="24"/>
          <w:szCs w:val="24"/>
          <w:lang w:val="en-GB" w:eastAsia="zh-CN"/>
        </w:rPr>
        <w:t>P-3</w:t>
      </w:r>
      <w:r w:rsidRPr="00A62DE7">
        <w:rPr>
          <w:sz w:val="24"/>
          <w:szCs w:val="24"/>
          <w:lang w:val="en-GB" w:eastAsia="zh-CN"/>
        </w:rPr>
        <w:t>级方案管理干事员额，负责污染对生物多样性的影响问题。这</w:t>
      </w:r>
      <w:r w:rsidRPr="00A62DE7">
        <w:rPr>
          <w:sz w:val="24"/>
          <w:szCs w:val="24"/>
          <w:lang w:val="en-GB" w:eastAsia="zh-CN"/>
        </w:rPr>
        <w:t>2</w:t>
      </w:r>
      <w:r w:rsidRPr="00A62DE7">
        <w:rPr>
          <w:sz w:val="24"/>
          <w:szCs w:val="24"/>
          <w:lang w:val="en-GB" w:eastAsia="zh-CN"/>
        </w:rPr>
        <w:t>个员额还将负责处理缔约方大会向执行秘书提出并经缔约方大会第十七届会议审议的要求，这些要求载于科学、技术和工艺咨询附属机构第二十七次会议第</w:t>
      </w:r>
      <w:r>
        <w:fldChar w:fldCharType="begin"/>
      </w:r>
      <w:r>
        <w:instrText>HYPERLINK "https://www.cbd.int/recommendations/sbstta/?m=sbstta-27"</w:instrText>
      </w:r>
      <w:r>
        <w:fldChar w:fldCharType="separate"/>
      </w:r>
      <w:r w:rsidRPr="00431E8B">
        <w:rPr>
          <w:rStyle w:val="Hyperlink"/>
          <w:sz w:val="24"/>
          <w:szCs w:val="24"/>
          <w:lang w:val="en-GB" w:eastAsia="zh-CN"/>
        </w:rPr>
        <w:t>27/6</w:t>
      </w:r>
      <w:r>
        <w:fldChar w:fldCharType="end"/>
      </w:r>
      <w:r w:rsidRPr="00A62DE7">
        <w:rPr>
          <w:sz w:val="24"/>
          <w:szCs w:val="24"/>
          <w:lang w:val="en-GB" w:eastAsia="zh-CN"/>
        </w:rPr>
        <w:t>号建议的决定草案中。</w:t>
      </w:r>
    </w:p>
    <w:p w14:paraId="52A76BB0" w14:textId="77777777" w:rsidR="00A62DE7" w:rsidRPr="00A62DE7" w:rsidRDefault="00A62DE7" w:rsidP="00A62DE7">
      <w:pPr>
        <w:keepNext/>
        <w:keepLines/>
        <w:tabs>
          <w:tab w:val="clear" w:pos="567"/>
          <w:tab w:val="clear" w:pos="1134"/>
          <w:tab w:val="clear" w:pos="1701"/>
          <w:tab w:val="clear" w:pos="2268"/>
        </w:tabs>
        <w:spacing w:before="120" w:after="120"/>
        <w:ind w:left="490"/>
        <w:jc w:val="left"/>
        <w:rPr>
          <w:sz w:val="24"/>
          <w:szCs w:val="24"/>
          <w:lang w:val="en-GB" w:eastAsia="zh-CN"/>
        </w:rPr>
      </w:pPr>
      <w:r w:rsidRPr="00A62DE7">
        <w:rPr>
          <w:rFonts w:eastAsia="KaiTi"/>
          <w:sz w:val="24"/>
          <w:szCs w:val="24"/>
          <w:lang w:val="en-GB" w:eastAsia="zh-CN"/>
        </w:rPr>
        <w:t>能力发展和国家执行支助股</w:t>
      </w:r>
    </w:p>
    <w:p w14:paraId="7BDB1374"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加强能力发展和国家执行支助股旨在大幅度加强秘书处对缔约方加速国家执行的支持，特别是通过有针对性的能力发展活动以及专门为加速国家执行而开展的科技合作。为使该股充分运作，秘书处要求新设</w:t>
      </w:r>
      <w:r w:rsidRPr="00A62DE7">
        <w:rPr>
          <w:sz w:val="24"/>
          <w:szCs w:val="24"/>
          <w:lang w:val="en-GB" w:eastAsia="zh-CN"/>
        </w:rPr>
        <w:t>1</w:t>
      </w:r>
      <w:r w:rsidRPr="00A62DE7">
        <w:rPr>
          <w:sz w:val="24"/>
          <w:szCs w:val="24"/>
          <w:lang w:val="en-GB" w:eastAsia="zh-CN"/>
        </w:rPr>
        <w:t>个</w:t>
      </w:r>
      <w:r w:rsidRPr="00A62DE7">
        <w:rPr>
          <w:sz w:val="24"/>
          <w:szCs w:val="24"/>
          <w:lang w:val="en-GB" w:eastAsia="zh-CN"/>
        </w:rPr>
        <w:t>P-4</w:t>
      </w:r>
      <w:r w:rsidRPr="00A62DE7">
        <w:rPr>
          <w:sz w:val="24"/>
          <w:szCs w:val="24"/>
          <w:lang w:val="en-GB" w:eastAsia="zh-CN"/>
        </w:rPr>
        <w:t>级方案管理干事员额，负责能力发展和科技合作，另新设</w:t>
      </w:r>
      <w:r w:rsidRPr="00A62DE7">
        <w:rPr>
          <w:sz w:val="24"/>
          <w:szCs w:val="24"/>
          <w:lang w:val="en-GB" w:eastAsia="zh-CN"/>
        </w:rPr>
        <w:t>1</w:t>
      </w:r>
      <w:r w:rsidRPr="00A62DE7">
        <w:rPr>
          <w:sz w:val="24"/>
          <w:szCs w:val="24"/>
          <w:lang w:val="en-GB" w:eastAsia="zh-CN"/>
        </w:rPr>
        <w:t>个</w:t>
      </w:r>
      <w:r w:rsidRPr="00A62DE7">
        <w:rPr>
          <w:sz w:val="24"/>
          <w:szCs w:val="24"/>
          <w:lang w:val="en-GB" w:eastAsia="zh-CN"/>
        </w:rPr>
        <w:t>P-4</w:t>
      </w:r>
      <w:r w:rsidRPr="00A62DE7">
        <w:rPr>
          <w:sz w:val="24"/>
          <w:szCs w:val="24"/>
          <w:lang w:val="en-GB" w:eastAsia="zh-CN"/>
        </w:rPr>
        <w:t>级方案管理干事员额，负责支持国家执行工作。</w:t>
      </w:r>
    </w:p>
    <w:p w14:paraId="1E864526" w14:textId="77777777" w:rsidR="00A62DE7" w:rsidRPr="00A62DE7" w:rsidRDefault="00A62DE7" w:rsidP="00A62DE7">
      <w:pPr>
        <w:keepNext/>
        <w:keepLines/>
        <w:tabs>
          <w:tab w:val="clear" w:pos="567"/>
          <w:tab w:val="clear" w:pos="1134"/>
          <w:tab w:val="clear" w:pos="1701"/>
          <w:tab w:val="clear" w:pos="2268"/>
        </w:tabs>
        <w:spacing w:before="120" w:after="120"/>
        <w:ind w:left="490"/>
        <w:jc w:val="left"/>
        <w:outlineLvl w:val="2"/>
        <w:rPr>
          <w:sz w:val="24"/>
          <w:szCs w:val="24"/>
          <w:lang w:val="en-GB" w:eastAsia="zh-CN"/>
        </w:rPr>
      </w:pPr>
      <w:r w:rsidRPr="00A62DE7">
        <w:rPr>
          <w:sz w:val="24"/>
          <w:szCs w:val="24"/>
          <w:lang w:val="en-GB" w:eastAsia="zh-CN"/>
        </w:rPr>
        <w:lastRenderedPageBreak/>
        <w:t>表</w:t>
      </w:r>
      <w:r w:rsidRPr="00A62DE7">
        <w:rPr>
          <w:sz w:val="24"/>
          <w:szCs w:val="24"/>
          <w:lang w:val="en-GB" w:eastAsia="zh-CN"/>
        </w:rPr>
        <w:t>16</w:t>
      </w:r>
    </w:p>
    <w:p w14:paraId="20178DF6" w14:textId="77777777" w:rsidR="00A62DE7" w:rsidRPr="00A62DE7" w:rsidRDefault="00A62DE7" w:rsidP="00A62DE7">
      <w:pPr>
        <w:keepNext/>
        <w:keepLines/>
        <w:tabs>
          <w:tab w:val="clear" w:pos="567"/>
          <w:tab w:val="clear" w:pos="1134"/>
          <w:tab w:val="clear" w:pos="1701"/>
          <w:tab w:val="clear" w:pos="2268"/>
        </w:tabs>
        <w:spacing w:before="120" w:after="120"/>
        <w:ind w:left="490"/>
        <w:jc w:val="left"/>
        <w:outlineLvl w:val="2"/>
        <w:rPr>
          <w:b/>
          <w:bCs/>
          <w:lang w:val="en-GB" w:eastAsia="zh-CN"/>
        </w:rPr>
      </w:pPr>
      <w:r w:rsidRPr="00A62DE7">
        <w:rPr>
          <w:b/>
          <w:bCs/>
          <w:sz w:val="24"/>
          <w:szCs w:val="24"/>
          <w:lang w:val="en-GB" w:eastAsia="zh-CN"/>
        </w:rPr>
        <w:t>资源分配：科学、监测和能力司</w:t>
      </w:r>
    </w:p>
    <w:tbl>
      <w:tblPr>
        <w:tblW w:w="4930" w:type="pct"/>
        <w:tblBorders>
          <w:top w:val="single" w:sz="4" w:space="0" w:color="auto"/>
        </w:tblBorders>
        <w:tblLook w:val="04A0" w:firstRow="1" w:lastRow="0" w:firstColumn="1" w:lastColumn="0" w:noHBand="0" w:noVBand="1"/>
      </w:tblPr>
      <w:tblGrid>
        <w:gridCol w:w="974"/>
        <w:gridCol w:w="1636"/>
        <w:gridCol w:w="1224"/>
        <w:gridCol w:w="1541"/>
        <w:gridCol w:w="1307"/>
        <w:gridCol w:w="283"/>
        <w:gridCol w:w="1445"/>
        <w:gridCol w:w="1619"/>
      </w:tblGrid>
      <w:tr w:rsidR="00A62DE7" w:rsidRPr="008A4F06" w14:paraId="591BEC18" w14:textId="77777777" w:rsidTr="00E04DA7">
        <w:trPr>
          <w:trHeight w:val="300"/>
        </w:trPr>
        <w:tc>
          <w:tcPr>
            <w:tcW w:w="958" w:type="dxa"/>
            <w:vMerge w:val="restart"/>
            <w:tcBorders>
              <w:top w:val="single" w:sz="8" w:space="0" w:color="auto"/>
            </w:tcBorders>
            <w:noWrap/>
            <w:tcMar>
              <w:left w:w="0" w:type="dxa"/>
              <w:right w:w="0" w:type="dxa"/>
            </w:tcMar>
            <w:vAlign w:val="bottom"/>
            <w:hideMark/>
          </w:tcPr>
          <w:p w14:paraId="42ADD0F6" w14:textId="65E4E57E" w:rsidR="00A62DE7" w:rsidRPr="008A4F06" w:rsidRDefault="00A62DE7" w:rsidP="00E04DA7">
            <w:pPr>
              <w:keepNext/>
              <w:keepLines/>
              <w:tabs>
                <w:tab w:val="clear" w:pos="567"/>
                <w:tab w:val="clear" w:pos="1134"/>
                <w:tab w:val="clear" w:pos="1701"/>
                <w:tab w:val="clear" w:pos="2268"/>
              </w:tabs>
              <w:jc w:val="center"/>
              <w:rPr>
                <w:rFonts w:eastAsia="KaiTi"/>
                <w:sz w:val="20"/>
                <w:szCs w:val="20"/>
                <w:lang w:val="en-GB" w:eastAsia="zh-CN"/>
              </w:rPr>
            </w:pPr>
            <w:r w:rsidRPr="008A4F06">
              <w:rPr>
                <w:rFonts w:eastAsia="KaiTi"/>
                <w:sz w:val="20"/>
                <w:szCs w:val="20"/>
                <w:lang w:val="en-GB" w:eastAsia="zh-CN"/>
              </w:rPr>
              <w:t>核心预算</w:t>
            </w:r>
          </w:p>
        </w:tc>
        <w:tc>
          <w:tcPr>
            <w:tcW w:w="5708" w:type="dxa"/>
            <w:gridSpan w:val="4"/>
            <w:tcBorders>
              <w:top w:val="single" w:sz="8" w:space="0" w:color="auto"/>
            </w:tcBorders>
            <w:vAlign w:val="bottom"/>
          </w:tcPr>
          <w:p w14:paraId="589B2A1A" w14:textId="77777777" w:rsidR="00114139" w:rsidRDefault="00A62DE7" w:rsidP="00A62DE7">
            <w:pPr>
              <w:keepNext/>
              <w:keepLines/>
              <w:jc w:val="center"/>
              <w:rPr>
                <w:rFonts w:eastAsia="KaiTi"/>
                <w:sz w:val="20"/>
                <w:szCs w:val="20"/>
                <w:lang w:val="en-GB" w:eastAsia="zh-CN"/>
              </w:rPr>
            </w:pPr>
            <w:r w:rsidRPr="008A4F06">
              <w:rPr>
                <w:rFonts w:eastAsia="KaiTi"/>
                <w:sz w:val="20"/>
                <w:szCs w:val="20"/>
                <w:lang w:val="en-GB" w:eastAsia="zh-CN"/>
              </w:rPr>
              <w:t>资源</w:t>
            </w:r>
            <w:r w:rsidRPr="008A4F06">
              <w:rPr>
                <w:rFonts w:eastAsia="KaiTi"/>
                <w:sz w:val="20"/>
                <w:szCs w:val="20"/>
                <w:lang w:val="en-GB" w:eastAsia="zh-CN"/>
              </w:rPr>
              <w:t xml:space="preserve"> </w:t>
            </w:r>
          </w:p>
          <w:p w14:paraId="213648DB" w14:textId="11C54956" w:rsidR="00A62DE7" w:rsidRPr="008A4F06" w:rsidRDefault="00A62DE7" w:rsidP="00A62DE7">
            <w:pPr>
              <w:keepNext/>
              <w:keepLines/>
              <w:jc w:val="center"/>
              <w:rPr>
                <w:rFonts w:eastAsia="KaiTi"/>
                <w:sz w:val="20"/>
                <w:szCs w:val="20"/>
                <w:lang w:val="en-GB" w:eastAsia="zh-CN"/>
              </w:rPr>
            </w:pPr>
            <w:r w:rsidRPr="008A4F06">
              <w:rPr>
                <w:rFonts w:eastAsia="KaiTi"/>
                <w:sz w:val="20"/>
                <w:szCs w:val="20"/>
                <w:lang w:val="en-GB" w:eastAsia="zh-CN"/>
              </w:rPr>
              <w:t>（千美元）</w:t>
            </w:r>
          </w:p>
        </w:tc>
        <w:tc>
          <w:tcPr>
            <w:tcW w:w="284" w:type="dxa"/>
            <w:tcBorders>
              <w:top w:val="single" w:sz="8" w:space="0" w:color="auto"/>
              <w:bottom w:val="nil"/>
            </w:tcBorders>
          </w:tcPr>
          <w:p w14:paraId="3A95CB15" w14:textId="77777777" w:rsidR="00A62DE7" w:rsidRPr="008A4F06" w:rsidRDefault="00A62DE7" w:rsidP="00A62DE7">
            <w:pPr>
              <w:keepNext/>
              <w:keepLines/>
              <w:jc w:val="center"/>
              <w:rPr>
                <w:rFonts w:eastAsia="KaiTi"/>
                <w:sz w:val="20"/>
                <w:szCs w:val="20"/>
                <w:lang w:val="en-GB" w:eastAsia="zh-CN"/>
              </w:rPr>
            </w:pPr>
          </w:p>
        </w:tc>
        <w:tc>
          <w:tcPr>
            <w:tcW w:w="3079" w:type="dxa"/>
            <w:gridSpan w:val="2"/>
            <w:tcBorders>
              <w:top w:val="single" w:sz="8" w:space="0" w:color="auto"/>
              <w:bottom w:val="single" w:sz="4" w:space="0" w:color="auto"/>
            </w:tcBorders>
            <w:vAlign w:val="bottom"/>
            <w:hideMark/>
          </w:tcPr>
          <w:p w14:paraId="1F9CB016" w14:textId="77777777" w:rsidR="00A62DE7" w:rsidRPr="008A4F06" w:rsidRDefault="00A62DE7" w:rsidP="00A62DE7">
            <w:pPr>
              <w:keepNext/>
              <w:keepLines/>
              <w:jc w:val="center"/>
              <w:rPr>
                <w:rFonts w:eastAsia="KaiTi"/>
                <w:sz w:val="20"/>
                <w:szCs w:val="20"/>
                <w:lang w:val="en-GB" w:eastAsia="zh-CN"/>
              </w:rPr>
            </w:pPr>
            <w:r w:rsidRPr="008A4F06">
              <w:rPr>
                <w:rFonts w:eastAsia="KaiTi"/>
                <w:sz w:val="20"/>
                <w:szCs w:val="20"/>
                <w:lang w:val="en-GB" w:eastAsia="zh-CN"/>
              </w:rPr>
              <w:t>员额数</w:t>
            </w:r>
          </w:p>
        </w:tc>
      </w:tr>
      <w:tr w:rsidR="00A62DE7" w:rsidRPr="008A4F06" w14:paraId="1AEBA6CA" w14:textId="77777777" w:rsidTr="00A1288B">
        <w:trPr>
          <w:trHeight w:val="600"/>
        </w:trPr>
        <w:tc>
          <w:tcPr>
            <w:tcW w:w="958" w:type="dxa"/>
            <w:vMerge/>
            <w:tcBorders>
              <w:bottom w:val="single" w:sz="8" w:space="0" w:color="auto"/>
            </w:tcBorders>
            <w:vAlign w:val="center"/>
            <w:hideMark/>
          </w:tcPr>
          <w:p w14:paraId="1F3D4616" w14:textId="77777777" w:rsidR="00A62DE7" w:rsidRPr="008A4F06" w:rsidRDefault="00A62DE7" w:rsidP="00A62DE7">
            <w:pPr>
              <w:jc w:val="center"/>
              <w:rPr>
                <w:rFonts w:eastAsia="KaiTi"/>
                <w:sz w:val="20"/>
                <w:szCs w:val="20"/>
                <w:lang w:val="en-GB" w:eastAsia="zh-CN"/>
              </w:rPr>
            </w:pPr>
          </w:p>
        </w:tc>
        <w:tc>
          <w:tcPr>
            <w:tcW w:w="1653" w:type="dxa"/>
            <w:tcBorders>
              <w:top w:val="single" w:sz="4" w:space="0" w:color="auto"/>
              <w:bottom w:val="single" w:sz="8" w:space="0" w:color="auto"/>
            </w:tcBorders>
            <w:vAlign w:val="bottom"/>
            <w:hideMark/>
          </w:tcPr>
          <w:p w14:paraId="0CB68D04" w14:textId="77777777" w:rsidR="00A62DE7" w:rsidRPr="008A4F06" w:rsidRDefault="00A62DE7" w:rsidP="00A62DE7">
            <w:pPr>
              <w:keepNext/>
              <w:keepLines/>
              <w:jc w:val="center"/>
              <w:rPr>
                <w:rFonts w:eastAsia="KaiTi"/>
                <w:sz w:val="20"/>
                <w:szCs w:val="20"/>
                <w:lang w:val="en-GB" w:eastAsia="zh-CN"/>
              </w:rPr>
            </w:pPr>
            <w:r w:rsidRPr="008A4F06">
              <w:rPr>
                <w:rFonts w:eastAsia="KaiTi"/>
                <w:sz w:val="20"/>
                <w:szCs w:val="20"/>
                <w:lang w:val="en-GB" w:eastAsia="zh-CN"/>
              </w:rPr>
              <w:t>2025–2026</w:t>
            </w:r>
            <w:r w:rsidRPr="008A4F06">
              <w:rPr>
                <w:rFonts w:eastAsia="KaiTi"/>
                <w:sz w:val="20"/>
                <w:szCs w:val="20"/>
                <w:lang w:val="en-GB" w:eastAsia="zh-CN"/>
              </w:rPr>
              <w:t>年</w:t>
            </w:r>
          </w:p>
          <w:p w14:paraId="524C8FD2" w14:textId="77777777" w:rsidR="00A62DE7" w:rsidRPr="008A4F06" w:rsidRDefault="00A62DE7" w:rsidP="00A62DE7">
            <w:pPr>
              <w:keepNext/>
              <w:keepLines/>
              <w:jc w:val="center"/>
              <w:rPr>
                <w:rFonts w:eastAsia="KaiTi"/>
                <w:sz w:val="20"/>
                <w:szCs w:val="20"/>
                <w:lang w:val="en-GB" w:eastAsia="zh-CN"/>
              </w:rPr>
            </w:pPr>
            <w:r w:rsidRPr="008A4F06">
              <w:rPr>
                <w:rFonts w:eastAsia="KaiTi"/>
                <w:sz w:val="20"/>
                <w:szCs w:val="20"/>
                <w:lang w:val="en-GB" w:eastAsia="zh-CN"/>
              </w:rPr>
              <w:t>核定</w:t>
            </w:r>
          </w:p>
        </w:tc>
        <w:tc>
          <w:tcPr>
            <w:tcW w:w="1208" w:type="dxa"/>
            <w:tcBorders>
              <w:top w:val="single" w:sz="4" w:space="0" w:color="auto"/>
              <w:bottom w:val="single" w:sz="8" w:space="0" w:color="auto"/>
            </w:tcBorders>
            <w:noWrap/>
            <w:tcMar>
              <w:left w:w="0" w:type="dxa"/>
              <w:right w:w="0" w:type="dxa"/>
            </w:tcMar>
            <w:vAlign w:val="bottom"/>
            <w:hideMark/>
          </w:tcPr>
          <w:p w14:paraId="5E363C0F" w14:textId="77777777" w:rsidR="00A62DE7" w:rsidRPr="00A1288B" w:rsidRDefault="00A62DE7" w:rsidP="00A62DE7">
            <w:pPr>
              <w:keepNext/>
              <w:keepLines/>
              <w:jc w:val="center"/>
              <w:rPr>
                <w:rFonts w:eastAsia="KaiTi"/>
                <w:sz w:val="20"/>
                <w:szCs w:val="20"/>
                <w:lang w:val="en-GB" w:eastAsia="zh-CN"/>
              </w:rPr>
            </w:pPr>
            <w:r w:rsidRPr="00A1288B">
              <w:rPr>
                <w:rFonts w:eastAsia="KaiTi"/>
                <w:sz w:val="20"/>
                <w:szCs w:val="20"/>
                <w:lang w:val="en-GB" w:eastAsia="zh-CN"/>
              </w:rPr>
              <w:br/>
              <w:t>2027–2028</w:t>
            </w:r>
            <w:r w:rsidRPr="00A1288B">
              <w:rPr>
                <w:rFonts w:eastAsia="KaiTi"/>
                <w:sz w:val="20"/>
                <w:szCs w:val="20"/>
                <w:lang w:val="en-GB" w:eastAsia="zh-CN"/>
              </w:rPr>
              <w:t>年</w:t>
            </w:r>
          </w:p>
          <w:p w14:paraId="61AB044F" w14:textId="75BF81A7" w:rsidR="00A62DE7" w:rsidRPr="008A4F06" w:rsidRDefault="00A62DE7" w:rsidP="00A1288B">
            <w:pPr>
              <w:keepNext/>
              <w:keepLines/>
              <w:jc w:val="center"/>
              <w:rPr>
                <w:rFonts w:eastAsia="KaiTi"/>
                <w:sz w:val="20"/>
                <w:szCs w:val="20"/>
                <w:lang w:val="en-GB" w:eastAsia="zh-CN"/>
              </w:rPr>
            </w:pPr>
            <w:r w:rsidRPr="00A1288B">
              <w:rPr>
                <w:rFonts w:eastAsia="KaiTi"/>
                <w:sz w:val="20"/>
                <w:szCs w:val="20"/>
                <w:lang w:val="en-GB" w:eastAsia="zh-CN"/>
              </w:rPr>
              <w:t>实际零增长</w:t>
            </w:r>
          </w:p>
        </w:tc>
        <w:tc>
          <w:tcPr>
            <w:tcW w:w="1556" w:type="dxa"/>
            <w:tcBorders>
              <w:top w:val="single" w:sz="4" w:space="0" w:color="auto"/>
              <w:bottom w:val="single" w:sz="8" w:space="0" w:color="auto"/>
            </w:tcBorders>
            <w:vAlign w:val="bottom"/>
            <w:hideMark/>
          </w:tcPr>
          <w:p w14:paraId="78D12403" w14:textId="77777777" w:rsidR="00A62DE7" w:rsidRPr="008A4F06" w:rsidRDefault="00A62DE7" w:rsidP="00A62DE7">
            <w:pPr>
              <w:keepNext/>
              <w:keepLines/>
              <w:jc w:val="center"/>
              <w:rPr>
                <w:rFonts w:eastAsia="KaiTi"/>
                <w:sz w:val="20"/>
                <w:szCs w:val="20"/>
                <w:lang w:val="en-GB" w:eastAsia="zh-CN"/>
              </w:rPr>
            </w:pPr>
            <w:r w:rsidRPr="008A4F06">
              <w:rPr>
                <w:rFonts w:eastAsia="KaiTi"/>
                <w:sz w:val="20"/>
                <w:szCs w:val="20"/>
                <w:lang w:val="en-GB" w:eastAsia="zh-CN"/>
              </w:rPr>
              <w:br/>
              <w:t>2027–2028</w:t>
            </w:r>
            <w:r w:rsidRPr="008A4F06">
              <w:rPr>
                <w:rFonts w:eastAsia="KaiTi"/>
                <w:sz w:val="20"/>
                <w:szCs w:val="20"/>
                <w:lang w:val="en-GB" w:eastAsia="zh-CN"/>
              </w:rPr>
              <w:t>年</w:t>
            </w:r>
          </w:p>
          <w:p w14:paraId="0A5F74B7" w14:textId="77777777" w:rsidR="00A62DE7" w:rsidRPr="008A4F06" w:rsidRDefault="00A62DE7" w:rsidP="00A62DE7">
            <w:pPr>
              <w:keepNext/>
              <w:keepLines/>
              <w:jc w:val="center"/>
              <w:rPr>
                <w:rFonts w:eastAsia="KaiTi"/>
                <w:sz w:val="20"/>
                <w:szCs w:val="20"/>
                <w:lang w:val="en-GB" w:eastAsia="zh-CN"/>
              </w:rPr>
            </w:pPr>
            <w:r w:rsidRPr="008A4F06">
              <w:rPr>
                <w:rFonts w:eastAsia="KaiTi"/>
                <w:sz w:val="20"/>
                <w:szCs w:val="20"/>
                <w:lang w:val="en-GB" w:eastAsia="zh-CN"/>
              </w:rPr>
              <w:t>名义零增长</w:t>
            </w:r>
          </w:p>
        </w:tc>
        <w:tc>
          <w:tcPr>
            <w:tcW w:w="1291" w:type="dxa"/>
            <w:tcBorders>
              <w:top w:val="single" w:sz="4" w:space="0" w:color="auto"/>
              <w:bottom w:val="single" w:sz="8" w:space="0" w:color="auto"/>
            </w:tcBorders>
            <w:noWrap/>
            <w:tcMar>
              <w:left w:w="0" w:type="dxa"/>
              <w:right w:w="0" w:type="dxa"/>
            </w:tcMar>
            <w:vAlign w:val="bottom"/>
          </w:tcPr>
          <w:p w14:paraId="0B0D3A12" w14:textId="77777777" w:rsidR="00A62DE7" w:rsidRPr="008A4F06" w:rsidRDefault="00A62DE7" w:rsidP="00A62DE7">
            <w:pPr>
              <w:jc w:val="center"/>
              <w:rPr>
                <w:rFonts w:eastAsia="KaiTi"/>
                <w:sz w:val="20"/>
                <w:szCs w:val="20"/>
                <w:lang w:val="en-GB" w:eastAsia="zh-CN"/>
              </w:rPr>
            </w:pPr>
            <w:r w:rsidRPr="008A4F06">
              <w:rPr>
                <w:rFonts w:eastAsia="KaiTi"/>
                <w:sz w:val="20"/>
                <w:szCs w:val="20"/>
                <w:lang w:val="en-GB" w:eastAsia="zh-CN"/>
              </w:rPr>
              <w:t>2027–2028</w:t>
            </w:r>
            <w:r w:rsidRPr="008A4F06">
              <w:rPr>
                <w:rFonts w:eastAsia="KaiTi"/>
                <w:sz w:val="20"/>
                <w:szCs w:val="20"/>
                <w:lang w:val="en-GB" w:eastAsia="zh-CN"/>
              </w:rPr>
              <w:t>年拟议</w:t>
            </w:r>
          </w:p>
        </w:tc>
        <w:tc>
          <w:tcPr>
            <w:tcW w:w="284" w:type="dxa"/>
            <w:tcBorders>
              <w:top w:val="nil"/>
              <w:bottom w:val="single" w:sz="8" w:space="0" w:color="auto"/>
            </w:tcBorders>
          </w:tcPr>
          <w:p w14:paraId="157970C0" w14:textId="77777777" w:rsidR="00A62DE7" w:rsidRPr="008A4F06" w:rsidRDefault="00A62DE7" w:rsidP="00A62DE7">
            <w:pPr>
              <w:keepNext/>
              <w:keepLines/>
              <w:jc w:val="center"/>
              <w:rPr>
                <w:rFonts w:eastAsia="KaiTi"/>
                <w:sz w:val="20"/>
                <w:szCs w:val="20"/>
                <w:lang w:val="en-GB" w:eastAsia="zh-CN"/>
              </w:rPr>
            </w:pPr>
          </w:p>
        </w:tc>
        <w:tc>
          <w:tcPr>
            <w:tcW w:w="1460" w:type="dxa"/>
            <w:tcBorders>
              <w:top w:val="single" w:sz="4" w:space="0" w:color="auto"/>
              <w:bottom w:val="single" w:sz="8" w:space="0" w:color="auto"/>
            </w:tcBorders>
            <w:vAlign w:val="bottom"/>
          </w:tcPr>
          <w:p w14:paraId="6EE72FAB" w14:textId="77777777" w:rsidR="00A62DE7" w:rsidRPr="008A4F06" w:rsidRDefault="00A62DE7" w:rsidP="00A62DE7">
            <w:pPr>
              <w:keepNext/>
              <w:keepLines/>
              <w:jc w:val="center"/>
              <w:rPr>
                <w:rFonts w:eastAsia="KaiTi"/>
                <w:sz w:val="20"/>
                <w:szCs w:val="20"/>
                <w:lang w:val="en-GB" w:eastAsia="zh-CN"/>
              </w:rPr>
            </w:pPr>
            <w:r w:rsidRPr="008A4F06">
              <w:rPr>
                <w:rFonts w:eastAsia="KaiTi"/>
                <w:sz w:val="20"/>
                <w:szCs w:val="20"/>
                <w:lang w:val="en-GB" w:eastAsia="zh-CN"/>
              </w:rPr>
              <w:t>2025–2026</w:t>
            </w:r>
            <w:r w:rsidRPr="008A4F06">
              <w:rPr>
                <w:rFonts w:eastAsia="KaiTi"/>
                <w:sz w:val="20"/>
                <w:szCs w:val="20"/>
                <w:lang w:val="en-GB" w:eastAsia="zh-CN"/>
              </w:rPr>
              <w:t>年</w:t>
            </w:r>
          </w:p>
          <w:p w14:paraId="361C9C9F" w14:textId="77777777" w:rsidR="00A62DE7" w:rsidRPr="008A4F06" w:rsidRDefault="00A62DE7" w:rsidP="00A62DE7">
            <w:pPr>
              <w:keepNext/>
              <w:keepLines/>
              <w:jc w:val="center"/>
              <w:rPr>
                <w:rFonts w:eastAsia="KaiTi"/>
                <w:sz w:val="20"/>
                <w:szCs w:val="20"/>
                <w:lang w:val="en-GB" w:eastAsia="zh-CN"/>
              </w:rPr>
            </w:pPr>
            <w:r w:rsidRPr="008A4F06">
              <w:rPr>
                <w:rFonts w:eastAsia="KaiTi"/>
                <w:sz w:val="20"/>
                <w:szCs w:val="20"/>
                <w:lang w:val="en-GB" w:eastAsia="zh-CN"/>
              </w:rPr>
              <w:t>核定</w:t>
            </w:r>
          </w:p>
        </w:tc>
        <w:tc>
          <w:tcPr>
            <w:tcW w:w="1619" w:type="dxa"/>
            <w:tcBorders>
              <w:top w:val="single" w:sz="4" w:space="0" w:color="auto"/>
              <w:bottom w:val="single" w:sz="8" w:space="0" w:color="auto"/>
            </w:tcBorders>
            <w:noWrap/>
            <w:tcMar>
              <w:left w:w="115" w:type="dxa"/>
              <w:right w:w="115" w:type="dxa"/>
            </w:tcMar>
            <w:vAlign w:val="bottom"/>
            <w:hideMark/>
          </w:tcPr>
          <w:p w14:paraId="02B15004" w14:textId="77777777" w:rsidR="00A62DE7" w:rsidRPr="008A4F06" w:rsidRDefault="00A62DE7" w:rsidP="00A62DE7">
            <w:pPr>
              <w:keepNext/>
              <w:keepLines/>
              <w:jc w:val="center"/>
              <w:rPr>
                <w:rFonts w:eastAsia="KaiTi"/>
                <w:sz w:val="20"/>
                <w:szCs w:val="20"/>
                <w:lang w:val="en-GB" w:eastAsia="zh-CN"/>
              </w:rPr>
            </w:pPr>
            <w:r w:rsidRPr="008A4F06">
              <w:rPr>
                <w:rFonts w:eastAsia="KaiTi"/>
                <w:sz w:val="20"/>
                <w:szCs w:val="20"/>
                <w:lang w:val="en-GB" w:eastAsia="zh-CN"/>
              </w:rPr>
              <w:t>2027–2028</w:t>
            </w:r>
            <w:r w:rsidRPr="008A4F06">
              <w:rPr>
                <w:rFonts w:eastAsia="KaiTi"/>
                <w:sz w:val="20"/>
                <w:szCs w:val="20"/>
                <w:lang w:val="en-GB" w:eastAsia="zh-CN"/>
              </w:rPr>
              <w:t>年</w:t>
            </w:r>
          </w:p>
          <w:p w14:paraId="67574B2B" w14:textId="77777777" w:rsidR="00A62DE7" w:rsidRPr="008A4F06" w:rsidRDefault="00A62DE7" w:rsidP="00A62DE7">
            <w:pPr>
              <w:keepNext/>
              <w:keepLines/>
              <w:jc w:val="center"/>
              <w:rPr>
                <w:rFonts w:eastAsia="KaiTi"/>
                <w:sz w:val="20"/>
                <w:szCs w:val="20"/>
                <w:lang w:val="en-GB" w:eastAsia="zh-CN"/>
              </w:rPr>
            </w:pPr>
            <w:r w:rsidRPr="008A4F06">
              <w:rPr>
                <w:rFonts w:eastAsia="KaiTi"/>
                <w:sz w:val="20"/>
                <w:szCs w:val="20"/>
                <w:lang w:val="en-GB" w:eastAsia="zh-CN"/>
              </w:rPr>
              <w:t>拟议</w:t>
            </w:r>
          </w:p>
        </w:tc>
      </w:tr>
      <w:tr w:rsidR="00A62DE7" w:rsidRPr="008A4F06" w14:paraId="68DC7FEE" w14:textId="77777777" w:rsidTr="00A1288B">
        <w:trPr>
          <w:trHeight w:val="310"/>
        </w:trPr>
        <w:tc>
          <w:tcPr>
            <w:tcW w:w="958" w:type="dxa"/>
            <w:tcBorders>
              <w:top w:val="single" w:sz="8" w:space="0" w:color="auto"/>
            </w:tcBorders>
            <w:vAlign w:val="center"/>
            <w:hideMark/>
          </w:tcPr>
          <w:p w14:paraId="5D6A48A8" w14:textId="77777777" w:rsidR="00A62DE7" w:rsidRPr="008A4F06" w:rsidRDefault="00A62DE7" w:rsidP="00C574D7">
            <w:pPr>
              <w:keepNext/>
              <w:keepLines/>
              <w:tabs>
                <w:tab w:val="clear" w:pos="567"/>
                <w:tab w:val="clear" w:pos="1134"/>
                <w:tab w:val="clear" w:pos="1701"/>
                <w:tab w:val="clear" w:pos="2268"/>
              </w:tabs>
              <w:rPr>
                <w:sz w:val="20"/>
                <w:szCs w:val="20"/>
                <w:lang w:val="en-GB" w:eastAsia="zh-CN"/>
              </w:rPr>
            </w:pPr>
            <w:r w:rsidRPr="008A4F06">
              <w:rPr>
                <w:sz w:val="20"/>
                <w:szCs w:val="20"/>
                <w:lang w:val="en-GB" w:eastAsia="zh-CN"/>
              </w:rPr>
              <w:t>员额</w:t>
            </w:r>
          </w:p>
        </w:tc>
        <w:tc>
          <w:tcPr>
            <w:tcW w:w="1653" w:type="dxa"/>
            <w:tcBorders>
              <w:top w:val="single" w:sz="8" w:space="0" w:color="auto"/>
            </w:tcBorders>
            <w:vAlign w:val="center"/>
          </w:tcPr>
          <w:p w14:paraId="5172347D" w14:textId="77777777" w:rsidR="00A62DE7" w:rsidRPr="008A4F06" w:rsidRDefault="00A62DE7" w:rsidP="00A62DE7">
            <w:pPr>
              <w:spacing w:line="259" w:lineRule="auto"/>
              <w:jc w:val="right"/>
              <w:rPr>
                <w:sz w:val="20"/>
                <w:szCs w:val="20"/>
                <w:lang w:val="en-GB" w:eastAsia="zh-CN"/>
              </w:rPr>
            </w:pPr>
            <w:r w:rsidRPr="008A4F06">
              <w:rPr>
                <w:sz w:val="20"/>
                <w:szCs w:val="20"/>
                <w:lang w:val="en-GB" w:eastAsia="zh-CN"/>
              </w:rPr>
              <w:t>6 349.4</w:t>
            </w:r>
          </w:p>
        </w:tc>
        <w:tc>
          <w:tcPr>
            <w:tcW w:w="1208" w:type="dxa"/>
            <w:tcBorders>
              <w:top w:val="single" w:sz="8" w:space="0" w:color="auto"/>
            </w:tcBorders>
            <w:vAlign w:val="center"/>
          </w:tcPr>
          <w:p w14:paraId="255488FC" w14:textId="77777777" w:rsidR="00A62DE7" w:rsidRPr="008A4F06" w:rsidRDefault="00A62DE7" w:rsidP="00A62DE7">
            <w:pPr>
              <w:keepNext/>
              <w:keepLines/>
              <w:spacing w:line="259" w:lineRule="auto"/>
              <w:jc w:val="right"/>
              <w:rPr>
                <w:sz w:val="20"/>
                <w:szCs w:val="20"/>
                <w:lang w:val="en-GB" w:eastAsia="zh-CN"/>
              </w:rPr>
            </w:pPr>
            <w:r w:rsidRPr="008A4F06">
              <w:rPr>
                <w:sz w:val="20"/>
                <w:szCs w:val="20"/>
                <w:lang w:val="en-GB" w:eastAsia="zh-CN"/>
              </w:rPr>
              <w:t>8 100.2</w:t>
            </w:r>
          </w:p>
        </w:tc>
        <w:tc>
          <w:tcPr>
            <w:tcW w:w="1556" w:type="dxa"/>
            <w:tcBorders>
              <w:top w:val="single" w:sz="8" w:space="0" w:color="auto"/>
            </w:tcBorders>
            <w:vAlign w:val="center"/>
          </w:tcPr>
          <w:p w14:paraId="371802C4" w14:textId="77777777" w:rsidR="00A62DE7" w:rsidRPr="008A4F06" w:rsidRDefault="00A62DE7" w:rsidP="00A62DE7">
            <w:pPr>
              <w:keepNext/>
              <w:keepLines/>
              <w:spacing w:line="259" w:lineRule="auto"/>
              <w:jc w:val="right"/>
              <w:rPr>
                <w:sz w:val="20"/>
                <w:szCs w:val="20"/>
                <w:lang w:val="en-GB" w:eastAsia="zh-CN"/>
              </w:rPr>
            </w:pPr>
            <w:r w:rsidRPr="008A4F06">
              <w:rPr>
                <w:sz w:val="20"/>
                <w:szCs w:val="20"/>
                <w:lang w:val="en-GB" w:eastAsia="zh-CN"/>
              </w:rPr>
              <w:t>7 263.2</w:t>
            </w:r>
          </w:p>
        </w:tc>
        <w:tc>
          <w:tcPr>
            <w:tcW w:w="1291" w:type="dxa"/>
            <w:tcBorders>
              <w:top w:val="single" w:sz="8" w:space="0" w:color="auto"/>
            </w:tcBorders>
            <w:vAlign w:val="center"/>
          </w:tcPr>
          <w:p w14:paraId="2F2EDD2A" w14:textId="77777777" w:rsidR="00A62DE7" w:rsidRPr="008A4F06" w:rsidRDefault="00A62DE7" w:rsidP="00A62DE7">
            <w:pPr>
              <w:spacing w:line="259" w:lineRule="auto"/>
              <w:jc w:val="right"/>
              <w:rPr>
                <w:sz w:val="20"/>
                <w:szCs w:val="20"/>
                <w:lang w:val="en-GB" w:eastAsia="zh-CN"/>
              </w:rPr>
            </w:pPr>
            <w:r w:rsidRPr="008A4F06">
              <w:rPr>
                <w:sz w:val="20"/>
                <w:szCs w:val="20"/>
                <w:lang w:val="en-GB" w:eastAsia="zh-CN"/>
              </w:rPr>
              <w:t>8 537.1</w:t>
            </w:r>
          </w:p>
        </w:tc>
        <w:tc>
          <w:tcPr>
            <w:tcW w:w="284" w:type="dxa"/>
            <w:tcBorders>
              <w:top w:val="single" w:sz="8" w:space="0" w:color="auto"/>
            </w:tcBorders>
          </w:tcPr>
          <w:p w14:paraId="33E7646F" w14:textId="77777777" w:rsidR="00A62DE7" w:rsidRPr="008A4F06" w:rsidRDefault="00A62DE7" w:rsidP="00A62DE7">
            <w:pPr>
              <w:keepNext/>
              <w:keepLines/>
              <w:spacing w:line="259" w:lineRule="auto"/>
              <w:jc w:val="right"/>
              <w:rPr>
                <w:sz w:val="20"/>
                <w:szCs w:val="20"/>
                <w:lang w:val="en-GB" w:eastAsia="zh-CN"/>
              </w:rPr>
            </w:pPr>
          </w:p>
        </w:tc>
        <w:tc>
          <w:tcPr>
            <w:tcW w:w="1460" w:type="dxa"/>
            <w:tcBorders>
              <w:top w:val="single" w:sz="8" w:space="0" w:color="auto"/>
            </w:tcBorders>
            <w:vAlign w:val="bottom"/>
          </w:tcPr>
          <w:p w14:paraId="4F04B770" w14:textId="77777777" w:rsidR="00A62DE7" w:rsidRPr="008A4F06" w:rsidRDefault="00A62DE7" w:rsidP="00A62DE7">
            <w:pPr>
              <w:keepNext/>
              <w:keepLines/>
              <w:spacing w:line="259" w:lineRule="auto"/>
              <w:jc w:val="right"/>
              <w:rPr>
                <w:sz w:val="20"/>
                <w:szCs w:val="20"/>
                <w:lang w:val="en-GB" w:eastAsia="zh-CN"/>
              </w:rPr>
            </w:pPr>
            <w:r w:rsidRPr="008A4F06">
              <w:rPr>
                <w:sz w:val="20"/>
                <w:szCs w:val="20"/>
                <w:lang w:val="en-GB" w:eastAsia="zh-CN"/>
              </w:rPr>
              <w:t>24</w:t>
            </w:r>
          </w:p>
        </w:tc>
        <w:tc>
          <w:tcPr>
            <w:tcW w:w="1619" w:type="dxa"/>
            <w:tcBorders>
              <w:top w:val="single" w:sz="8" w:space="0" w:color="auto"/>
            </w:tcBorders>
            <w:vAlign w:val="bottom"/>
          </w:tcPr>
          <w:p w14:paraId="02FE179C" w14:textId="77777777" w:rsidR="00A62DE7" w:rsidRPr="008A4F06" w:rsidRDefault="00A62DE7" w:rsidP="00A62DE7">
            <w:pPr>
              <w:keepNext/>
              <w:keepLines/>
              <w:jc w:val="right"/>
              <w:rPr>
                <w:sz w:val="20"/>
                <w:szCs w:val="20"/>
                <w:lang w:val="en-GB" w:eastAsia="zh-CN"/>
              </w:rPr>
            </w:pPr>
            <w:r w:rsidRPr="008A4F06">
              <w:rPr>
                <w:sz w:val="20"/>
                <w:szCs w:val="20"/>
                <w:lang w:val="en-GB" w:eastAsia="zh-CN"/>
              </w:rPr>
              <w:t>28</w:t>
            </w:r>
          </w:p>
        </w:tc>
      </w:tr>
      <w:tr w:rsidR="00A62DE7" w:rsidRPr="008A4F06" w14:paraId="444CC451" w14:textId="77777777" w:rsidTr="00A1288B">
        <w:trPr>
          <w:trHeight w:val="320"/>
        </w:trPr>
        <w:tc>
          <w:tcPr>
            <w:tcW w:w="958" w:type="dxa"/>
            <w:tcBorders>
              <w:bottom w:val="single" w:sz="4" w:space="0" w:color="auto"/>
            </w:tcBorders>
            <w:vAlign w:val="center"/>
            <w:hideMark/>
          </w:tcPr>
          <w:p w14:paraId="6E24B982" w14:textId="77777777" w:rsidR="00A62DE7" w:rsidRPr="008A4F06" w:rsidRDefault="00A62DE7" w:rsidP="00C574D7">
            <w:pPr>
              <w:keepNext/>
              <w:keepLines/>
              <w:tabs>
                <w:tab w:val="clear" w:pos="567"/>
                <w:tab w:val="clear" w:pos="1134"/>
                <w:tab w:val="clear" w:pos="1701"/>
                <w:tab w:val="clear" w:pos="2268"/>
              </w:tabs>
              <w:rPr>
                <w:sz w:val="20"/>
                <w:szCs w:val="20"/>
                <w:lang w:val="en-GB" w:eastAsia="zh-CN"/>
              </w:rPr>
            </w:pPr>
            <w:r w:rsidRPr="008A4F06">
              <w:rPr>
                <w:sz w:val="20"/>
                <w:szCs w:val="20"/>
                <w:lang w:val="en-GB" w:eastAsia="zh-CN"/>
              </w:rPr>
              <w:t>非员额</w:t>
            </w:r>
          </w:p>
        </w:tc>
        <w:tc>
          <w:tcPr>
            <w:tcW w:w="1653" w:type="dxa"/>
            <w:tcBorders>
              <w:bottom w:val="single" w:sz="4" w:space="0" w:color="auto"/>
            </w:tcBorders>
            <w:vAlign w:val="center"/>
          </w:tcPr>
          <w:p w14:paraId="11ED9E39" w14:textId="77777777" w:rsidR="00A62DE7" w:rsidRPr="008A4F06" w:rsidRDefault="00A62DE7" w:rsidP="00A62DE7">
            <w:pPr>
              <w:keepNext/>
              <w:keepLines/>
              <w:spacing w:line="259" w:lineRule="auto"/>
              <w:jc w:val="right"/>
              <w:rPr>
                <w:sz w:val="20"/>
                <w:szCs w:val="20"/>
                <w:lang w:val="en-GB" w:eastAsia="zh-CN"/>
              </w:rPr>
            </w:pPr>
            <w:r w:rsidRPr="008A4F06">
              <w:rPr>
                <w:sz w:val="20"/>
                <w:szCs w:val="20"/>
                <w:lang w:val="en-GB" w:eastAsia="zh-CN"/>
              </w:rPr>
              <w:t>217.5</w:t>
            </w:r>
          </w:p>
        </w:tc>
        <w:tc>
          <w:tcPr>
            <w:tcW w:w="1208" w:type="dxa"/>
            <w:tcBorders>
              <w:bottom w:val="single" w:sz="4" w:space="0" w:color="auto"/>
            </w:tcBorders>
            <w:vAlign w:val="center"/>
          </w:tcPr>
          <w:p w14:paraId="63DBBD0F" w14:textId="77777777" w:rsidR="00A62DE7" w:rsidRPr="008A4F06" w:rsidRDefault="00A62DE7" w:rsidP="00A62DE7">
            <w:pPr>
              <w:keepNext/>
              <w:keepLines/>
              <w:jc w:val="right"/>
              <w:rPr>
                <w:sz w:val="20"/>
                <w:szCs w:val="20"/>
                <w:lang w:val="en-GB" w:eastAsia="zh-CN"/>
              </w:rPr>
            </w:pPr>
            <w:r w:rsidRPr="008A4F06">
              <w:rPr>
                <w:sz w:val="20"/>
                <w:szCs w:val="20"/>
                <w:lang w:val="en-GB" w:eastAsia="zh-CN"/>
              </w:rPr>
              <w:t>217.5</w:t>
            </w:r>
          </w:p>
        </w:tc>
        <w:tc>
          <w:tcPr>
            <w:tcW w:w="1556" w:type="dxa"/>
            <w:tcBorders>
              <w:bottom w:val="single" w:sz="4" w:space="0" w:color="auto"/>
            </w:tcBorders>
            <w:vAlign w:val="center"/>
          </w:tcPr>
          <w:p w14:paraId="7FF0C5CE" w14:textId="77777777" w:rsidR="00A62DE7" w:rsidRPr="008A4F06" w:rsidRDefault="00A62DE7" w:rsidP="00A62DE7">
            <w:pPr>
              <w:keepNext/>
              <w:keepLines/>
              <w:spacing w:line="259" w:lineRule="auto"/>
              <w:jc w:val="right"/>
              <w:rPr>
                <w:sz w:val="20"/>
                <w:szCs w:val="20"/>
                <w:lang w:val="en-GB" w:eastAsia="zh-CN"/>
              </w:rPr>
            </w:pPr>
            <w:r w:rsidRPr="008A4F06">
              <w:rPr>
                <w:sz w:val="20"/>
                <w:szCs w:val="20"/>
                <w:lang w:val="en-GB" w:eastAsia="zh-CN"/>
              </w:rPr>
              <w:t>145</w:t>
            </w:r>
          </w:p>
        </w:tc>
        <w:tc>
          <w:tcPr>
            <w:tcW w:w="1291" w:type="dxa"/>
            <w:tcBorders>
              <w:bottom w:val="single" w:sz="4" w:space="0" w:color="auto"/>
            </w:tcBorders>
            <w:vAlign w:val="center"/>
          </w:tcPr>
          <w:p w14:paraId="52E17C7A" w14:textId="77777777" w:rsidR="00A62DE7" w:rsidRPr="008A4F06" w:rsidRDefault="00A62DE7" w:rsidP="00A62DE7">
            <w:pPr>
              <w:keepNext/>
              <w:keepLines/>
              <w:jc w:val="right"/>
              <w:rPr>
                <w:sz w:val="20"/>
                <w:szCs w:val="20"/>
                <w:lang w:val="en-GB" w:eastAsia="zh-CN"/>
              </w:rPr>
            </w:pPr>
            <w:r w:rsidRPr="008A4F06">
              <w:rPr>
                <w:sz w:val="20"/>
                <w:szCs w:val="20"/>
                <w:lang w:val="en-GB" w:eastAsia="zh-CN"/>
              </w:rPr>
              <w:t> 217.5</w:t>
            </w:r>
          </w:p>
        </w:tc>
        <w:tc>
          <w:tcPr>
            <w:tcW w:w="284" w:type="dxa"/>
            <w:tcBorders>
              <w:bottom w:val="single" w:sz="4" w:space="0" w:color="auto"/>
            </w:tcBorders>
          </w:tcPr>
          <w:p w14:paraId="2F712BEA" w14:textId="77777777" w:rsidR="00A62DE7" w:rsidRPr="008A4F06" w:rsidRDefault="00A62DE7" w:rsidP="00A62DE7">
            <w:pPr>
              <w:spacing w:line="259" w:lineRule="auto"/>
              <w:jc w:val="right"/>
              <w:rPr>
                <w:rFonts w:eastAsiaTheme="minorEastAsia"/>
                <w:sz w:val="20"/>
                <w:szCs w:val="20"/>
                <w:lang w:val="en-GB" w:eastAsia="zh-CN"/>
              </w:rPr>
            </w:pPr>
          </w:p>
        </w:tc>
        <w:tc>
          <w:tcPr>
            <w:tcW w:w="1460" w:type="dxa"/>
            <w:tcBorders>
              <w:bottom w:val="single" w:sz="4" w:space="0" w:color="auto"/>
            </w:tcBorders>
            <w:vAlign w:val="bottom"/>
          </w:tcPr>
          <w:p w14:paraId="23AE7073" w14:textId="0929885A" w:rsidR="00A62DE7" w:rsidRPr="008A4F06" w:rsidRDefault="00203B85" w:rsidP="00A62DE7">
            <w:pPr>
              <w:spacing w:line="259" w:lineRule="auto"/>
              <w:jc w:val="right"/>
              <w:rPr>
                <w:sz w:val="20"/>
                <w:szCs w:val="20"/>
                <w:lang w:val="en-GB" w:eastAsia="zh-CN"/>
              </w:rPr>
            </w:pPr>
            <w:r>
              <w:rPr>
                <w:rFonts w:hint="eastAsia"/>
                <w:sz w:val="20"/>
                <w:szCs w:val="20"/>
                <w:lang w:val="en-GB" w:eastAsia="zh-CN"/>
              </w:rPr>
              <w:t>不适用</w:t>
            </w:r>
          </w:p>
        </w:tc>
        <w:tc>
          <w:tcPr>
            <w:tcW w:w="1619" w:type="dxa"/>
            <w:tcBorders>
              <w:bottom w:val="single" w:sz="4" w:space="0" w:color="auto"/>
            </w:tcBorders>
            <w:vAlign w:val="bottom"/>
            <w:hideMark/>
          </w:tcPr>
          <w:p w14:paraId="761CA758" w14:textId="2AEB53F3" w:rsidR="00A62DE7" w:rsidRPr="008A4F06" w:rsidRDefault="00203B85" w:rsidP="00A62DE7">
            <w:pPr>
              <w:jc w:val="right"/>
              <w:rPr>
                <w:rFonts w:eastAsiaTheme="minorEastAsia"/>
                <w:sz w:val="20"/>
                <w:szCs w:val="20"/>
                <w:lang w:val="en-GB" w:eastAsia="zh-CN"/>
              </w:rPr>
            </w:pPr>
            <w:r>
              <w:rPr>
                <w:rFonts w:ascii="SimSun" w:hAnsi="SimSun" w:hint="eastAsia"/>
                <w:sz w:val="20"/>
                <w:szCs w:val="20"/>
                <w:lang w:val="en-GB" w:eastAsia="zh-CN"/>
              </w:rPr>
              <w:t>不适用</w:t>
            </w:r>
          </w:p>
        </w:tc>
      </w:tr>
      <w:tr w:rsidR="00A62DE7" w:rsidRPr="008A4F06" w14:paraId="16137B8A" w14:textId="77777777" w:rsidTr="00A1288B">
        <w:trPr>
          <w:trHeight w:val="300"/>
        </w:trPr>
        <w:tc>
          <w:tcPr>
            <w:tcW w:w="958" w:type="dxa"/>
            <w:tcBorders>
              <w:top w:val="single" w:sz="4" w:space="0" w:color="auto"/>
              <w:bottom w:val="single" w:sz="8" w:space="0" w:color="auto"/>
            </w:tcBorders>
            <w:vAlign w:val="center"/>
            <w:hideMark/>
          </w:tcPr>
          <w:p w14:paraId="50144040" w14:textId="77777777" w:rsidR="00A62DE7" w:rsidRPr="008A4F06" w:rsidRDefault="00A62DE7" w:rsidP="00A62DE7">
            <w:pPr>
              <w:keepNext/>
              <w:keepLines/>
              <w:tabs>
                <w:tab w:val="left" w:pos="318"/>
              </w:tabs>
              <w:rPr>
                <w:b/>
                <w:bCs/>
                <w:sz w:val="20"/>
                <w:szCs w:val="20"/>
                <w:lang w:val="en-GB" w:eastAsia="zh-CN"/>
              </w:rPr>
            </w:pPr>
            <w:r w:rsidRPr="008A4F06">
              <w:rPr>
                <w:b/>
                <w:bCs/>
                <w:sz w:val="20"/>
                <w:szCs w:val="20"/>
                <w:lang w:val="en-GB" w:eastAsia="zh-CN"/>
              </w:rPr>
              <w:tab/>
            </w:r>
            <w:r w:rsidRPr="008A4F06">
              <w:rPr>
                <w:b/>
                <w:bCs/>
                <w:sz w:val="20"/>
                <w:szCs w:val="20"/>
                <w:lang w:val="en-GB" w:eastAsia="zh-CN"/>
              </w:rPr>
              <w:t>共计</w:t>
            </w:r>
          </w:p>
        </w:tc>
        <w:tc>
          <w:tcPr>
            <w:tcW w:w="1653" w:type="dxa"/>
            <w:tcBorders>
              <w:top w:val="single" w:sz="4" w:space="0" w:color="auto"/>
              <w:bottom w:val="single" w:sz="8" w:space="0" w:color="auto"/>
            </w:tcBorders>
            <w:vAlign w:val="center"/>
            <w:hideMark/>
          </w:tcPr>
          <w:p w14:paraId="33F1B583" w14:textId="77777777" w:rsidR="00A62DE7" w:rsidRPr="008A4F06" w:rsidRDefault="00A62DE7" w:rsidP="00A62DE7">
            <w:pPr>
              <w:keepNext/>
              <w:keepLines/>
              <w:spacing w:line="259" w:lineRule="auto"/>
              <w:jc w:val="right"/>
              <w:rPr>
                <w:b/>
                <w:bCs/>
                <w:sz w:val="20"/>
                <w:szCs w:val="20"/>
                <w:lang w:val="en-GB" w:eastAsia="zh-CN"/>
              </w:rPr>
            </w:pPr>
            <w:r w:rsidRPr="008A4F06">
              <w:rPr>
                <w:b/>
                <w:bCs/>
                <w:sz w:val="20"/>
                <w:szCs w:val="20"/>
                <w:lang w:val="en-GB" w:eastAsia="zh-CN"/>
              </w:rPr>
              <w:t>6 566.9</w:t>
            </w:r>
          </w:p>
        </w:tc>
        <w:tc>
          <w:tcPr>
            <w:tcW w:w="1208" w:type="dxa"/>
            <w:tcBorders>
              <w:top w:val="single" w:sz="4" w:space="0" w:color="auto"/>
              <w:bottom w:val="single" w:sz="8" w:space="0" w:color="auto"/>
            </w:tcBorders>
            <w:vAlign w:val="center"/>
          </w:tcPr>
          <w:p w14:paraId="5ACD2965" w14:textId="77777777" w:rsidR="00A62DE7" w:rsidRPr="008A4F06" w:rsidRDefault="00A62DE7" w:rsidP="00A62DE7">
            <w:pPr>
              <w:keepNext/>
              <w:keepLines/>
              <w:spacing w:line="259" w:lineRule="auto"/>
              <w:jc w:val="right"/>
              <w:rPr>
                <w:b/>
                <w:bCs/>
                <w:sz w:val="20"/>
                <w:szCs w:val="20"/>
                <w:lang w:val="en-GB" w:eastAsia="zh-CN"/>
              </w:rPr>
            </w:pPr>
            <w:r w:rsidRPr="008A4F06">
              <w:rPr>
                <w:b/>
                <w:bCs/>
                <w:sz w:val="20"/>
                <w:szCs w:val="20"/>
                <w:lang w:val="en-GB" w:eastAsia="zh-CN"/>
              </w:rPr>
              <w:t>8 317.7</w:t>
            </w:r>
          </w:p>
        </w:tc>
        <w:tc>
          <w:tcPr>
            <w:tcW w:w="1556" w:type="dxa"/>
            <w:tcBorders>
              <w:top w:val="single" w:sz="4" w:space="0" w:color="auto"/>
              <w:bottom w:val="single" w:sz="8" w:space="0" w:color="auto"/>
            </w:tcBorders>
            <w:vAlign w:val="center"/>
          </w:tcPr>
          <w:p w14:paraId="0BB9FA7C" w14:textId="77777777" w:rsidR="00A62DE7" w:rsidRPr="008A4F06" w:rsidRDefault="00A62DE7" w:rsidP="00A62DE7">
            <w:pPr>
              <w:keepNext/>
              <w:keepLines/>
              <w:spacing w:line="259" w:lineRule="auto"/>
              <w:jc w:val="right"/>
              <w:rPr>
                <w:b/>
                <w:bCs/>
                <w:sz w:val="20"/>
                <w:szCs w:val="20"/>
                <w:lang w:val="en-GB" w:eastAsia="zh-CN"/>
              </w:rPr>
            </w:pPr>
            <w:r w:rsidRPr="008A4F06">
              <w:rPr>
                <w:b/>
                <w:bCs/>
                <w:sz w:val="20"/>
                <w:szCs w:val="20"/>
                <w:lang w:val="en-GB" w:eastAsia="zh-CN"/>
              </w:rPr>
              <w:t>7 408.2</w:t>
            </w:r>
          </w:p>
        </w:tc>
        <w:tc>
          <w:tcPr>
            <w:tcW w:w="1291" w:type="dxa"/>
            <w:tcBorders>
              <w:top w:val="single" w:sz="4" w:space="0" w:color="auto"/>
              <w:bottom w:val="single" w:sz="8" w:space="0" w:color="auto"/>
            </w:tcBorders>
            <w:vAlign w:val="center"/>
          </w:tcPr>
          <w:p w14:paraId="78CB2502" w14:textId="77777777" w:rsidR="00A62DE7" w:rsidRPr="008A4F06" w:rsidRDefault="00A62DE7" w:rsidP="00A62DE7">
            <w:pPr>
              <w:keepNext/>
              <w:keepLines/>
              <w:spacing w:line="259" w:lineRule="auto"/>
              <w:jc w:val="right"/>
              <w:rPr>
                <w:b/>
                <w:bCs/>
                <w:sz w:val="20"/>
                <w:szCs w:val="20"/>
                <w:lang w:val="en-GB" w:eastAsia="zh-CN"/>
              </w:rPr>
            </w:pPr>
            <w:r w:rsidRPr="008A4F06">
              <w:rPr>
                <w:b/>
                <w:bCs/>
                <w:sz w:val="20"/>
                <w:szCs w:val="20"/>
                <w:lang w:val="en-GB" w:eastAsia="zh-CN"/>
              </w:rPr>
              <w:t>8 754.6</w:t>
            </w:r>
          </w:p>
        </w:tc>
        <w:tc>
          <w:tcPr>
            <w:tcW w:w="284" w:type="dxa"/>
            <w:tcBorders>
              <w:top w:val="single" w:sz="4" w:space="0" w:color="auto"/>
              <w:bottom w:val="single" w:sz="8" w:space="0" w:color="auto"/>
            </w:tcBorders>
          </w:tcPr>
          <w:p w14:paraId="2457C63F" w14:textId="77777777" w:rsidR="00A62DE7" w:rsidRPr="008A4F06" w:rsidRDefault="00A62DE7" w:rsidP="00A62DE7">
            <w:pPr>
              <w:keepNext/>
              <w:keepLines/>
              <w:spacing w:line="259" w:lineRule="auto"/>
              <w:jc w:val="right"/>
              <w:rPr>
                <w:b/>
                <w:bCs/>
                <w:sz w:val="20"/>
                <w:szCs w:val="20"/>
                <w:lang w:val="en-GB" w:eastAsia="zh-CN"/>
              </w:rPr>
            </w:pPr>
          </w:p>
        </w:tc>
        <w:tc>
          <w:tcPr>
            <w:tcW w:w="1460" w:type="dxa"/>
            <w:tcBorders>
              <w:top w:val="single" w:sz="4" w:space="0" w:color="auto"/>
              <w:bottom w:val="single" w:sz="8" w:space="0" w:color="auto"/>
            </w:tcBorders>
            <w:vAlign w:val="center"/>
          </w:tcPr>
          <w:p w14:paraId="565D36ED" w14:textId="77777777" w:rsidR="00A62DE7" w:rsidRPr="008A4F06" w:rsidRDefault="00A62DE7" w:rsidP="00A62DE7">
            <w:pPr>
              <w:keepNext/>
              <w:keepLines/>
              <w:spacing w:line="259" w:lineRule="auto"/>
              <w:jc w:val="right"/>
              <w:rPr>
                <w:b/>
                <w:bCs/>
                <w:sz w:val="20"/>
                <w:szCs w:val="20"/>
                <w:lang w:val="en-GB" w:eastAsia="zh-CN"/>
              </w:rPr>
            </w:pPr>
            <w:r w:rsidRPr="008A4F06">
              <w:rPr>
                <w:b/>
                <w:bCs/>
                <w:sz w:val="20"/>
                <w:szCs w:val="20"/>
                <w:lang w:val="en-GB" w:eastAsia="zh-CN"/>
              </w:rPr>
              <w:t>24</w:t>
            </w:r>
          </w:p>
        </w:tc>
        <w:tc>
          <w:tcPr>
            <w:tcW w:w="1619" w:type="dxa"/>
            <w:tcBorders>
              <w:top w:val="single" w:sz="4" w:space="0" w:color="auto"/>
              <w:bottom w:val="single" w:sz="8" w:space="0" w:color="auto"/>
            </w:tcBorders>
            <w:vAlign w:val="center"/>
          </w:tcPr>
          <w:p w14:paraId="51110C58" w14:textId="77777777" w:rsidR="00A62DE7" w:rsidRPr="008A4F06" w:rsidRDefault="00A62DE7" w:rsidP="00A62DE7">
            <w:pPr>
              <w:keepNext/>
              <w:keepLines/>
              <w:jc w:val="right"/>
              <w:rPr>
                <w:b/>
                <w:bCs/>
                <w:sz w:val="20"/>
                <w:szCs w:val="20"/>
                <w:lang w:val="en-GB" w:eastAsia="zh-CN"/>
              </w:rPr>
            </w:pPr>
            <w:r w:rsidRPr="008A4F06">
              <w:rPr>
                <w:b/>
                <w:bCs/>
                <w:sz w:val="20"/>
                <w:szCs w:val="20"/>
                <w:lang w:val="en-GB" w:eastAsia="zh-CN"/>
              </w:rPr>
              <w:t>28</w:t>
            </w:r>
          </w:p>
        </w:tc>
      </w:tr>
    </w:tbl>
    <w:p w14:paraId="0477225F"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科学、监测和能力司为秘书处的所有四项实质性成果作贡献。表</w:t>
      </w:r>
      <w:r w:rsidRPr="00A62DE7">
        <w:rPr>
          <w:sz w:val="24"/>
          <w:szCs w:val="24"/>
          <w:lang w:val="en-GB" w:eastAsia="zh-CN"/>
        </w:rPr>
        <w:t>17</w:t>
      </w:r>
      <w:r w:rsidRPr="00A62DE7">
        <w:rPr>
          <w:sz w:val="24"/>
          <w:szCs w:val="24"/>
          <w:lang w:val="en-GB" w:eastAsia="zh-CN"/>
        </w:rPr>
        <w:t>列出了该司直接负责的产出和次级产出。</w:t>
      </w:r>
    </w:p>
    <w:p w14:paraId="696E43B1" w14:textId="77777777" w:rsidR="00A62DE7" w:rsidRPr="00A62DE7" w:rsidRDefault="00A62DE7" w:rsidP="00A62DE7">
      <w:pPr>
        <w:keepNext/>
        <w:keepLines/>
        <w:tabs>
          <w:tab w:val="clear" w:pos="567"/>
          <w:tab w:val="clear" w:pos="1134"/>
          <w:tab w:val="clear" w:pos="1701"/>
          <w:tab w:val="clear" w:pos="2268"/>
        </w:tabs>
        <w:spacing w:before="120" w:after="60"/>
        <w:ind w:left="490"/>
        <w:jc w:val="left"/>
        <w:outlineLvl w:val="2"/>
        <w:rPr>
          <w:sz w:val="24"/>
          <w:szCs w:val="24"/>
          <w:lang w:val="en-GB" w:eastAsia="zh-CN"/>
        </w:rPr>
      </w:pPr>
      <w:r w:rsidRPr="00A62DE7">
        <w:rPr>
          <w:sz w:val="24"/>
          <w:szCs w:val="24"/>
          <w:lang w:val="en-GB" w:eastAsia="zh-CN"/>
        </w:rPr>
        <w:t>表</w:t>
      </w:r>
      <w:r w:rsidRPr="00A62DE7">
        <w:rPr>
          <w:sz w:val="24"/>
          <w:szCs w:val="24"/>
          <w:lang w:val="en-GB" w:eastAsia="zh-CN"/>
        </w:rPr>
        <w:t>17</w:t>
      </w:r>
    </w:p>
    <w:p w14:paraId="4627CB72" w14:textId="77777777" w:rsidR="00A62DE7" w:rsidRPr="00A62DE7" w:rsidRDefault="00A62DE7" w:rsidP="00A62DE7">
      <w:pPr>
        <w:keepNext/>
        <w:keepLines/>
        <w:tabs>
          <w:tab w:val="clear" w:pos="567"/>
          <w:tab w:val="clear" w:pos="1134"/>
          <w:tab w:val="clear" w:pos="1701"/>
          <w:tab w:val="clear" w:pos="2268"/>
        </w:tabs>
        <w:spacing w:before="120" w:after="60"/>
        <w:ind w:left="490"/>
        <w:jc w:val="left"/>
        <w:outlineLvl w:val="2"/>
        <w:rPr>
          <w:b/>
          <w:bCs/>
          <w:lang w:val="en-GB" w:eastAsia="zh-CN"/>
        </w:rPr>
      </w:pPr>
      <w:r w:rsidRPr="00A62DE7">
        <w:rPr>
          <w:b/>
          <w:bCs/>
          <w:sz w:val="24"/>
          <w:szCs w:val="24"/>
          <w:lang w:val="en-GB" w:eastAsia="zh-CN"/>
        </w:rPr>
        <w:t>科学、监测和能力司的产出和次级产出</w:t>
      </w:r>
    </w:p>
    <w:tbl>
      <w:tblPr>
        <w:tblStyle w:val="TableGrid"/>
        <w:tblW w:w="9062" w:type="dxa"/>
        <w:tblInd w:w="5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2"/>
      </w:tblGrid>
      <w:tr w:rsidR="00A62DE7" w:rsidRPr="00E02716" w14:paraId="519F0482" w14:textId="77777777" w:rsidTr="00EA053B">
        <w:trPr>
          <w:tblHeader/>
        </w:trPr>
        <w:tc>
          <w:tcPr>
            <w:tcW w:w="9062" w:type="dxa"/>
            <w:tcBorders>
              <w:top w:val="single" w:sz="8" w:space="0" w:color="000000"/>
              <w:bottom w:val="single" w:sz="8" w:space="0" w:color="000000"/>
            </w:tcBorders>
          </w:tcPr>
          <w:p w14:paraId="7FB4AEB3" w14:textId="77777777" w:rsidR="00A62DE7" w:rsidRPr="00E02716" w:rsidRDefault="00A62DE7" w:rsidP="00A62DE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rFonts w:eastAsia="KaiTi"/>
                <w:sz w:val="20"/>
                <w:szCs w:val="20"/>
                <w:lang w:val="en-GB" w:eastAsia="zh-CN"/>
              </w:rPr>
            </w:pPr>
            <w:r w:rsidRPr="00E02716">
              <w:rPr>
                <w:rFonts w:eastAsia="KaiTi"/>
                <w:sz w:val="20"/>
                <w:szCs w:val="20"/>
                <w:lang w:val="en-GB" w:eastAsia="zh-CN"/>
              </w:rPr>
              <w:t>按成果分列的产出和次级产出</w:t>
            </w:r>
          </w:p>
        </w:tc>
      </w:tr>
      <w:tr w:rsidR="00A62DE7" w:rsidRPr="00E02716" w14:paraId="3C344C16" w14:textId="77777777" w:rsidTr="00EA053B">
        <w:tc>
          <w:tcPr>
            <w:tcW w:w="9062" w:type="dxa"/>
            <w:tcBorders>
              <w:top w:val="single" w:sz="8" w:space="0" w:color="000000"/>
            </w:tcBorders>
          </w:tcPr>
          <w:p w14:paraId="5C7CD640" w14:textId="77777777" w:rsidR="00A62DE7" w:rsidRPr="00E02716" w:rsidRDefault="00A62DE7" w:rsidP="00A62DE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jc w:val="left"/>
              <w:rPr>
                <w:sz w:val="20"/>
                <w:szCs w:val="20"/>
                <w:lang w:val="en-GB" w:eastAsia="zh-CN"/>
              </w:rPr>
            </w:pPr>
            <w:r w:rsidRPr="00E02716">
              <w:rPr>
                <w:b/>
                <w:bCs/>
                <w:sz w:val="20"/>
                <w:szCs w:val="20"/>
                <w:lang w:eastAsia="zh-CN"/>
              </w:rPr>
              <w:t>为实现成果（</w:t>
            </w:r>
            <w:r w:rsidRPr="00E02716">
              <w:rPr>
                <w:b/>
                <w:bCs/>
                <w:sz w:val="20"/>
                <w:szCs w:val="20"/>
                <w:lang w:eastAsia="zh-CN"/>
              </w:rPr>
              <w:t>1</w:t>
            </w:r>
            <w:r w:rsidRPr="00E02716">
              <w:rPr>
                <w:b/>
                <w:bCs/>
                <w:sz w:val="20"/>
                <w:szCs w:val="20"/>
                <w:lang w:eastAsia="zh-CN"/>
              </w:rPr>
              <w:t>）而规划的两年期产出</w:t>
            </w:r>
            <w:r w:rsidRPr="00E02716">
              <w:rPr>
                <w:sz w:val="20"/>
                <w:szCs w:val="20"/>
                <w:lang w:eastAsia="zh-CN"/>
              </w:rPr>
              <w:t>：通过《公约》及其议定书，国际社会在保护和可持续利用生物多样性中越来越趋向于采取顾及性别平等的共同综合办法</w:t>
            </w:r>
          </w:p>
        </w:tc>
      </w:tr>
      <w:tr w:rsidR="00A62DE7" w:rsidRPr="00E02716" w14:paraId="6B2C949E" w14:textId="77777777" w:rsidTr="00EA053B">
        <w:tc>
          <w:tcPr>
            <w:tcW w:w="9062" w:type="dxa"/>
          </w:tcPr>
          <w:p w14:paraId="3D57C4FB" w14:textId="77777777" w:rsidR="00A62DE7" w:rsidRPr="00E02716" w:rsidRDefault="00A62DE7" w:rsidP="00A62DE7">
            <w:pPr>
              <w:spacing w:after="60"/>
              <w:jc w:val="left"/>
              <w:rPr>
                <w:sz w:val="20"/>
                <w:szCs w:val="20"/>
                <w:lang w:val="en-GB" w:eastAsia="zh-CN"/>
              </w:rPr>
            </w:pPr>
            <w:r w:rsidRPr="00E02716">
              <w:rPr>
                <w:sz w:val="20"/>
                <w:szCs w:val="20"/>
                <w:lang w:eastAsia="zh-CN"/>
              </w:rPr>
              <w:t xml:space="preserve">1.1 </w:t>
            </w:r>
            <w:r w:rsidRPr="00E02716">
              <w:rPr>
                <w:sz w:val="20"/>
                <w:szCs w:val="20"/>
                <w:lang w:eastAsia="zh-CN"/>
              </w:rPr>
              <w:t>循证分析</w:t>
            </w:r>
            <w:r w:rsidRPr="00E02716">
              <w:rPr>
                <w:sz w:val="20"/>
                <w:szCs w:val="20"/>
                <w:lang w:eastAsia="zh-CN"/>
              </w:rPr>
              <w:t>/</w:t>
            </w:r>
            <w:r w:rsidRPr="00E02716">
              <w:rPr>
                <w:sz w:val="20"/>
                <w:szCs w:val="20"/>
                <w:lang w:eastAsia="zh-CN"/>
              </w:rPr>
              <w:t>技术工作，供缔约方主要会议的决策进程参考</w:t>
            </w:r>
          </w:p>
        </w:tc>
      </w:tr>
      <w:tr w:rsidR="00A62DE7" w:rsidRPr="00E02716" w14:paraId="6166955A" w14:textId="77777777" w:rsidTr="00EA053B">
        <w:tc>
          <w:tcPr>
            <w:tcW w:w="9062" w:type="dxa"/>
          </w:tcPr>
          <w:p w14:paraId="284E5D86" w14:textId="77777777" w:rsidR="00A62DE7" w:rsidRPr="00E02716" w:rsidRDefault="00A62DE7" w:rsidP="00A62DE7">
            <w:pPr>
              <w:spacing w:after="60"/>
              <w:jc w:val="left"/>
              <w:rPr>
                <w:sz w:val="20"/>
                <w:szCs w:val="20"/>
                <w:lang w:val="en-GB" w:eastAsia="zh-CN"/>
              </w:rPr>
            </w:pPr>
            <w:r w:rsidRPr="00E02716">
              <w:rPr>
                <w:sz w:val="20"/>
                <w:szCs w:val="20"/>
                <w:lang w:eastAsia="zh-CN"/>
              </w:rPr>
              <w:t xml:space="preserve">1.1.1 </w:t>
            </w:r>
            <w:r w:rsidRPr="00E02716">
              <w:rPr>
                <w:sz w:val="20"/>
                <w:szCs w:val="20"/>
                <w:lang w:eastAsia="zh-CN"/>
              </w:rPr>
              <w:t>编写的技术指导文件，包括研究报告</w:t>
            </w:r>
          </w:p>
        </w:tc>
      </w:tr>
      <w:tr w:rsidR="00A62DE7" w:rsidRPr="00E02716" w14:paraId="3CC63728" w14:textId="77777777" w:rsidTr="00EA053B">
        <w:tc>
          <w:tcPr>
            <w:tcW w:w="9062" w:type="dxa"/>
          </w:tcPr>
          <w:p w14:paraId="377C75F6" w14:textId="77777777" w:rsidR="00A62DE7" w:rsidRPr="00E02716" w:rsidRDefault="00A62DE7" w:rsidP="00A62DE7">
            <w:pPr>
              <w:spacing w:after="60"/>
              <w:jc w:val="left"/>
              <w:rPr>
                <w:sz w:val="20"/>
                <w:szCs w:val="20"/>
                <w:lang w:val="en-GB" w:eastAsia="zh-CN"/>
              </w:rPr>
            </w:pPr>
            <w:r w:rsidRPr="00E02716">
              <w:rPr>
                <w:sz w:val="20"/>
                <w:szCs w:val="20"/>
                <w:lang w:eastAsia="zh-CN"/>
              </w:rPr>
              <w:t xml:space="preserve">1.1.2 </w:t>
            </w:r>
            <w:r w:rsidRPr="00E02716">
              <w:rPr>
                <w:sz w:val="20"/>
                <w:szCs w:val="20"/>
                <w:lang w:eastAsia="zh-CN"/>
              </w:rPr>
              <w:t>举行的技术会议（例如特设科技咨询小组、非正式咨询委员会和非正式咨询小组）</w:t>
            </w:r>
          </w:p>
        </w:tc>
      </w:tr>
      <w:tr w:rsidR="00A62DE7" w:rsidRPr="00E02716" w14:paraId="55A70504" w14:textId="77777777" w:rsidTr="00EA053B">
        <w:tc>
          <w:tcPr>
            <w:tcW w:w="9062" w:type="dxa"/>
          </w:tcPr>
          <w:p w14:paraId="1B3EDCBD" w14:textId="77777777" w:rsidR="00A62DE7" w:rsidRPr="00E02716" w:rsidRDefault="00A62DE7" w:rsidP="00A62DE7">
            <w:pPr>
              <w:spacing w:after="60"/>
              <w:jc w:val="left"/>
              <w:rPr>
                <w:sz w:val="20"/>
                <w:szCs w:val="20"/>
                <w:lang w:val="en-GB" w:eastAsia="zh-CN"/>
              </w:rPr>
            </w:pPr>
            <w:r w:rsidRPr="00E02716">
              <w:rPr>
                <w:sz w:val="20"/>
                <w:szCs w:val="20"/>
                <w:lang w:eastAsia="zh-CN"/>
              </w:rPr>
              <w:t xml:space="preserve">1.1.3 </w:t>
            </w:r>
            <w:r w:rsidRPr="00E02716">
              <w:rPr>
                <w:sz w:val="20"/>
                <w:szCs w:val="20"/>
                <w:lang w:eastAsia="zh-CN"/>
              </w:rPr>
              <w:t>编写的决定和建议草案</w:t>
            </w:r>
          </w:p>
        </w:tc>
      </w:tr>
      <w:tr w:rsidR="00A62DE7" w:rsidRPr="00E02716" w14:paraId="3B19BDCD" w14:textId="77777777" w:rsidTr="00EA053B">
        <w:tc>
          <w:tcPr>
            <w:tcW w:w="9062" w:type="dxa"/>
          </w:tcPr>
          <w:p w14:paraId="037859CD" w14:textId="77777777" w:rsidR="00A62DE7" w:rsidRPr="00E02716" w:rsidRDefault="00A62DE7" w:rsidP="00A62DE7">
            <w:pPr>
              <w:spacing w:after="60"/>
              <w:jc w:val="left"/>
              <w:rPr>
                <w:sz w:val="20"/>
                <w:szCs w:val="20"/>
                <w:lang w:val="en-GB" w:eastAsia="zh-CN"/>
              </w:rPr>
            </w:pPr>
            <w:r w:rsidRPr="00E02716">
              <w:rPr>
                <w:sz w:val="20"/>
                <w:szCs w:val="20"/>
                <w:lang w:eastAsia="zh-CN"/>
              </w:rPr>
              <w:t xml:space="preserve">1.2 </w:t>
            </w:r>
            <w:r w:rsidRPr="00E02716">
              <w:rPr>
                <w:sz w:val="20"/>
                <w:szCs w:val="20"/>
                <w:lang w:eastAsia="zh-CN"/>
              </w:rPr>
              <w:t>在缔约方、土著人民和地方社区以及其他利益攸关方的充分有效参与下组办的主要会议</w:t>
            </w:r>
          </w:p>
        </w:tc>
      </w:tr>
      <w:tr w:rsidR="00A62DE7" w:rsidRPr="00E02716" w14:paraId="5D401342" w14:textId="77777777" w:rsidTr="00EA053B">
        <w:tc>
          <w:tcPr>
            <w:tcW w:w="9062" w:type="dxa"/>
          </w:tcPr>
          <w:p w14:paraId="65934161" w14:textId="77777777" w:rsidR="00A62DE7" w:rsidRPr="00E02716" w:rsidRDefault="00A62DE7" w:rsidP="00A62DE7">
            <w:pPr>
              <w:spacing w:after="60"/>
              <w:jc w:val="left"/>
              <w:rPr>
                <w:sz w:val="20"/>
                <w:szCs w:val="20"/>
                <w:lang w:val="en-GB" w:eastAsia="zh-CN"/>
              </w:rPr>
            </w:pPr>
            <w:r w:rsidRPr="00E02716">
              <w:rPr>
                <w:sz w:val="20"/>
                <w:szCs w:val="20"/>
                <w:lang w:eastAsia="zh-CN"/>
              </w:rPr>
              <w:t xml:space="preserve">1.2.1 </w:t>
            </w:r>
            <w:r w:rsidRPr="00E02716">
              <w:rPr>
                <w:sz w:val="20"/>
                <w:szCs w:val="20"/>
                <w:lang w:eastAsia="zh-CN"/>
              </w:rPr>
              <w:t>科学、技术和工艺咨询附属机构第二十九次会议和执行问题附属机构第八次会议</w:t>
            </w:r>
          </w:p>
        </w:tc>
      </w:tr>
      <w:tr w:rsidR="00A62DE7" w:rsidRPr="00E02716" w14:paraId="06794497" w14:textId="77777777" w:rsidTr="00EA053B">
        <w:tc>
          <w:tcPr>
            <w:tcW w:w="9062" w:type="dxa"/>
          </w:tcPr>
          <w:p w14:paraId="7E2FAFD4" w14:textId="77777777" w:rsidR="00A62DE7" w:rsidRPr="00E02716" w:rsidRDefault="00A62DE7" w:rsidP="00A62DE7">
            <w:pPr>
              <w:spacing w:after="60"/>
              <w:jc w:val="left"/>
              <w:rPr>
                <w:sz w:val="20"/>
                <w:szCs w:val="20"/>
                <w:lang w:val="en-GB" w:eastAsia="zh-CN"/>
              </w:rPr>
            </w:pPr>
            <w:r w:rsidRPr="00E02716">
              <w:rPr>
                <w:sz w:val="20"/>
                <w:szCs w:val="20"/>
                <w:lang w:eastAsia="zh-CN"/>
              </w:rPr>
              <w:t xml:space="preserve">1.3 </w:t>
            </w:r>
            <w:r w:rsidRPr="00E02716">
              <w:rPr>
                <w:sz w:val="20"/>
                <w:szCs w:val="20"/>
                <w:lang w:eastAsia="zh-CN"/>
              </w:rPr>
              <w:t>促进生物多样性目标纳入联合国系统和其他国际组织的政策、战略和工作计划</w:t>
            </w:r>
          </w:p>
        </w:tc>
      </w:tr>
      <w:tr w:rsidR="00A62DE7" w:rsidRPr="00E02716" w14:paraId="0EF6A95D" w14:textId="77777777" w:rsidTr="00EA053B">
        <w:tc>
          <w:tcPr>
            <w:tcW w:w="9062" w:type="dxa"/>
          </w:tcPr>
          <w:p w14:paraId="75490FF9" w14:textId="77777777" w:rsidR="00A62DE7" w:rsidRPr="00E02716" w:rsidRDefault="00A62DE7" w:rsidP="00A62DE7">
            <w:pPr>
              <w:spacing w:after="60"/>
              <w:jc w:val="left"/>
              <w:rPr>
                <w:sz w:val="20"/>
                <w:szCs w:val="20"/>
                <w:lang w:val="en-GB" w:eastAsia="zh-CN"/>
              </w:rPr>
            </w:pPr>
            <w:r w:rsidRPr="00E02716">
              <w:rPr>
                <w:sz w:val="20"/>
                <w:szCs w:val="20"/>
                <w:lang w:eastAsia="zh-CN"/>
              </w:rPr>
              <w:t xml:space="preserve">1.3.1 </w:t>
            </w:r>
            <w:r w:rsidRPr="00E02716">
              <w:rPr>
                <w:sz w:val="20"/>
                <w:szCs w:val="20"/>
                <w:lang w:eastAsia="zh-CN"/>
              </w:rPr>
              <w:t>促进《生物多样性公约》及其议定书、多边环境协定、其他联合国实体和国际组织之间的信息交流，为决策提供信息，加强政策一致性</w:t>
            </w:r>
          </w:p>
        </w:tc>
      </w:tr>
      <w:tr w:rsidR="00A62DE7" w:rsidRPr="00E02716" w14:paraId="5993C1F1" w14:textId="77777777" w:rsidTr="00EA053B">
        <w:tc>
          <w:tcPr>
            <w:tcW w:w="9062" w:type="dxa"/>
          </w:tcPr>
          <w:p w14:paraId="27CC0976" w14:textId="77777777" w:rsidR="00A62DE7" w:rsidRPr="00E02716" w:rsidRDefault="00A62DE7" w:rsidP="00A62DE7">
            <w:pPr>
              <w:spacing w:after="60"/>
              <w:jc w:val="left"/>
              <w:rPr>
                <w:sz w:val="20"/>
                <w:szCs w:val="20"/>
                <w:lang w:val="en-GB" w:eastAsia="zh-CN"/>
              </w:rPr>
            </w:pPr>
            <w:r w:rsidRPr="00E02716">
              <w:rPr>
                <w:sz w:val="20"/>
                <w:szCs w:val="20"/>
                <w:lang w:eastAsia="zh-CN"/>
              </w:rPr>
              <w:t xml:space="preserve">1.3.2 </w:t>
            </w:r>
            <w:r w:rsidRPr="00E02716">
              <w:rPr>
                <w:sz w:val="20"/>
                <w:szCs w:val="20"/>
                <w:lang w:eastAsia="zh-CN"/>
              </w:rPr>
              <w:t>与其他多边环境协定和国际组织制定的联合工作方案</w:t>
            </w:r>
            <w:r w:rsidRPr="00E02716">
              <w:rPr>
                <w:sz w:val="20"/>
                <w:szCs w:val="20"/>
                <w:lang w:eastAsia="zh-CN"/>
              </w:rPr>
              <w:t>/</w:t>
            </w:r>
            <w:r w:rsidRPr="00E02716">
              <w:rPr>
                <w:sz w:val="20"/>
                <w:szCs w:val="20"/>
                <w:lang w:eastAsia="zh-CN"/>
              </w:rPr>
              <w:t>准则</w:t>
            </w:r>
            <w:r w:rsidRPr="00E02716">
              <w:rPr>
                <w:sz w:val="20"/>
                <w:szCs w:val="20"/>
                <w:lang w:eastAsia="zh-CN"/>
              </w:rPr>
              <w:t>/</w:t>
            </w:r>
            <w:r w:rsidRPr="00E02716">
              <w:rPr>
                <w:sz w:val="20"/>
                <w:szCs w:val="20"/>
                <w:lang w:eastAsia="zh-CN"/>
              </w:rPr>
              <w:t>战略</w:t>
            </w:r>
          </w:p>
        </w:tc>
      </w:tr>
      <w:tr w:rsidR="00A62DE7" w:rsidRPr="00E02716" w14:paraId="2B9BC028" w14:textId="77777777" w:rsidTr="00EA053B">
        <w:tc>
          <w:tcPr>
            <w:tcW w:w="9062" w:type="dxa"/>
          </w:tcPr>
          <w:p w14:paraId="14841EBC" w14:textId="77777777" w:rsidR="00A62DE7" w:rsidRPr="00E02716" w:rsidRDefault="00A62DE7" w:rsidP="00A62DE7">
            <w:pPr>
              <w:spacing w:after="60"/>
              <w:jc w:val="left"/>
              <w:rPr>
                <w:sz w:val="20"/>
                <w:szCs w:val="20"/>
                <w:lang w:val="en-GB" w:eastAsia="zh-CN"/>
              </w:rPr>
            </w:pPr>
            <w:r w:rsidRPr="00E02716">
              <w:rPr>
                <w:b/>
                <w:bCs/>
                <w:sz w:val="20"/>
                <w:szCs w:val="20"/>
                <w:lang w:eastAsia="zh-CN"/>
              </w:rPr>
              <w:t>为实现成果（</w:t>
            </w:r>
            <w:r w:rsidRPr="00E02716">
              <w:rPr>
                <w:b/>
                <w:bCs/>
                <w:sz w:val="20"/>
                <w:szCs w:val="20"/>
                <w:lang w:eastAsia="zh-CN"/>
              </w:rPr>
              <w:t>2</w:t>
            </w:r>
            <w:r w:rsidRPr="00E02716">
              <w:rPr>
                <w:b/>
                <w:bCs/>
                <w:sz w:val="20"/>
                <w:szCs w:val="20"/>
                <w:lang w:eastAsia="zh-CN"/>
              </w:rPr>
              <w:t>）而规划的两年期产出</w:t>
            </w:r>
            <w:r w:rsidRPr="00E02716">
              <w:rPr>
                <w:sz w:val="20"/>
                <w:szCs w:val="20"/>
                <w:lang w:eastAsia="zh-CN"/>
              </w:rPr>
              <w:t>：通过执行《昆蒙框架》，国家执行《公约》及其议定书以改善生物多样性状况的工作得到加强</w:t>
            </w:r>
          </w:p>
        </w:tc>
      </w:tr>
      <w:tr w:rsidR="00A62DE7" w:rsidRPr="00E02716" w14:paraId="323EFD89" w14:textId="77777777" w:rsidTr="00EA053B">
        <w:tc>
          <w:tcPr>
            <w:tcW w:w="9062" w:type="dxa"/>
          </w:tcPr>
          <w:p w14:paraId="1127784E" w14:textId="77777777" w:rsidR="00A62DE7" w:rsidRPr="00E02716" w:rsidRDefault="00A62DE7" w:rsidP="00A62DE7">
            <w:pPr>
              <w:spacing w:after="60"/>
              <w:jc w:val="left"/>
              <w:rPr>
                <w:sz w:val="20"/>
                <w:szCs w:val="20"/>
                <w:lang w:val="en-GB" w:eastAsia="zh-CN"/>
              </w:rPr>
            </w:pPr>
            <w:r w:rsidRPr="00E02716">
              <w:rPr>
                <w:sz w:val="20"/>
                <w:szCs w:val="20"/>
                <w:lang w:eastAsia="zh-CN"/>
              </w:rPr>
              <w:t xml:space="preserve">2.1 </w:t>
            </w:r>
            <w:r w:rsidRPr="00E02716">
              <w:rPr>
                <w:sz w:val="20"/>
                <w:szCs w:val="20"/>
                <w:lang w:eastAsia="zh-CN"/>
              </w:rPr>
              <w:t>促进资金调动，支持能力发展，助力国家执行工作</w:t>
            </w:r>
          </w:p>
        </w:tc>
      </w:tr>
      <w:tr w:rsidR="00A62DE7" w:rsidRPr="00E02716" w14:paraId="21B456AC" w14:textId="77777777" w:rsidTr="00EA053B">
        <w:tc>
          <w:tcPr>
            <w:tcW w:w="9062" w:type="dxa"/>
          </w:tcPr>
          <w:p w14:paraId="35914943" w14:textId="77777777" w:rsidR="00A62DE7" w:rsidRPr="00E02716" w:rsidRDefault="00A62DE7" w:rsidP="00A62DE7">
            <w:pPr>
              <w:spacing w:after="60"/>
              <w:jc w:val="left"/>
              <w:rPr>
                <w:sz w:val="20"/>
                <w:szCs w:val="20"/>
                <w:lang w:val="en-GB" w:eastAsia="zh-CN"/>
              </w:rPr>
            </w:pPr>
            <w:r w:rsidRPr="00E02716">
              <w:rPr>
                <w:sz w:val="20"/>
                <w:szCs w:val="20"/>
                <w:lang w:eastAsia="zh-CN"/>
              </w:rPr>
              <w:t xml:space="preserve">2.1.1 </w:t>
            </w:r>
            <w:r w:rsidRPr="00E02716">
              <w:rPr>
                <w:sz w:val="20"/>
                <w:szCs w:val="20"/>
                <w:lang w:eastAsia="zh-CN"/>
              </w:rPr>
              <w:t>进一步加强现有伙伴关系，发展新的伙伴关系</w:t>
            </w:r>
          </w:p>
        </w:tc>
      </w:tr>
      <w:tr w:rsidR="00A62DE7" w:rsidRPr="00E02716" w14:paraId="7783ECFF" w14:textId="77777777" w:rsidTr="00EA053B">
        <w:tc>
          <w:tcPr>
            <w:tcW w:w="9062" w:type="dxa"/>
          </w:tcPr>
          <w:p w14:paraId="1E6DDB54" w14:textId="77777777" w:rsidR="00A62DE7" w:rsidRPr="00E02716" w:rsidRDefault="00A62DE7" w:rsidP="00A62DE7">
            <w:pPr>
              <w:spacing w:after="60"/>
              <w:jc w:val="left"/>
              <w:rPr>
                <w:sz w:val="20"/>
                <w:szCs w:val="20"/>
                <w:lang w:val="en-GB" w:eastAsia="zh-CN"/>
              </w:rPr>
            </w:pPr>
            <w:r w:rsidRPr="00E02716">
              <w:rPr>
                <w:sz w:val="20"/>
                <w:szCs w:val="20"/>
                <w:lang w:eastAsia="zh-CN"/>
              </w:rPr>
              <w:t xml:space="preserve">2.2 </w:t>
            </w:r>
            <w:r w:rsidRPr="00E02716">
              <w:rPr>
                <w:sz w:val="20"/>
                <w:szCs w:val="20"/>
                <w:lang w:eastAsia="zh-CN"/>
              </w:rPr>
              <w:t>政府和利益攸关方执行《公约》及其议定书的体制和技术能力得到加强</w:t>
            </w:r>
          </w:p>
        </w:tc>
      </w:tr>
      <w:tr w:rsidR="00A62DE7" w:rsidRPr="00E02716" w14:paraId="627FE32F" w14:textId="77777777" w:rsidTr="00EA053B">
        <w:tc>
          <w:tcPr>
            <w:tcW w:w="9062" w:type="dxa"/>
          </w:tcPr>
          <w:p w14:paraId="1B27D76B" w14:textId="77777777" w:rsidR="00A62DE7" w:rsidRPr="00E02716" w:rsidRDefault="00A62DE7" w:rsidP="00A62DE7">
            <w:pPr>
              <w:spacing w:after="60"/>
              <w:jc w:val="left"/>
              <w:rPr>
                <w:sz w:val="20"/>
                <w:szCs w:val="20"/>
                <w:lang w:val="en-GB" w:eastAsia="zh-CN"/>
              </w:rPr>
            </w:pPr>
            <w:r w:rsidRPr="00E02716">
              <w:rPr>
                <w:sz w:val="20"/>
                <w:szCs w:val="20"/>
                <w:lang w:eastAsia="zh-CN"/>
              </w:rPr>
              <w:t xml:space="preserve">2.2.2 </w:t>
            </w:r>
            <w:r w:rsidRPr="00E02716">
              <w:rPr>
                <w:sz w:val="20"/>
                <w:szCs w:val="20"/>
                <w:lang w:eastAsia="zh-CN"/>
              </w:rPr>
              <w:t>采取针对具体方案和具体问题的能力发展方案</w:t>
            </w:r>
            <w:r w:rsidRPr="00E02716">
              <w:rPr>
                <w:sz w:val="20"/>
                <w:szCs w:val="20"/>
                <w:lang w:eastAsia="zh-CN"/>
              </w:rPr>
              <w:t>/</w:t>
            </w:r>
            <w:r w:rsidRPr="00E02716">
              <w:rPr>
                <w:sz w:val="20"/>
                <w:szCs w:val="20"/>
                <w:lang w:eastAsia="zh-CN"/>
              </w:rPr>
              <w:t>举措</w:t>
            </w:r>
          </w:p>
        </w:tc>
      </w:tr>
      <w:tr w:rsidR="00A62DE7" w:rsidRPr="00E02716" w14:paraId="060DB17B" w14:textId="77777777" w:rsidTr="00EA053B">
        <w:tc>
          <w:tcPr>
            <w:tcW w:w="9062" w:type="dxa"/>
          </w:tcPr>
          <w:p w14:paraId="5F3B6E92" w14:textId="77777777" w:rsidR="00A62DE7" w:rsidRPr="00E02716" w:rsidRDefault="00A62DE7" w:rsidP="00A62DE7">
            <w:pPr>
              <w:spacing w:after="60"/>
              <w:jc w:val="left"/>
              <w:rPr>
                <w:sz w:val="20"/>
                <w:szCs w:val="20"/>
                <w:lang w:val="en-GB" w:eastAsia="zh-CN"/>
              </w:rPr>
            </w:pPr>
            <w:r w:rsidRPr="00E02716">
              <w:rPr>
                <w:sz w:val="20"/>
                <w:szCs w:val="20"/>
                <w:lang w:eastAsia="zh-CN"/>
              </w:rPr>
              <w:t xml:space="preserve">2.2.3 </w:t>
            </w:r>
            <w:r w:rsidRPr="00E02716">
              <w:rPr>
                <w:sz w:val="20"/>
                <w:szCs w:val="20"/>
                <w:lang w:eastAsia="zh-CN"/>
              </w:rPr>
              <w:t>促进和推动科技合作活动</w:t>
            </w:r>
          </w:p>
        </w:tc>
      </w:tr>
      <w:tr w:rsidR="00A62DE7" w:rsidRPr="00E02716" w14:paraId="013CD9AA" w14:textId="77777777" w:rsidTr="00EA053B">
        <w:tc>
          <w:tcPr>
            <w:tcW w:w="9062" w:type="dxa"/>
          </w:tcPr>
          <w:p w14:paraId="565E7860" w14:textId="77777777" w:rsidR="00A62DE7" w:rsidRPr="00E02716" w:rsidRDefault="00A62DE7" w:rsidP="00A62DE7">
            <w:pPr>
              <w:spacing w:after="60"/>
              <w:jc w:val="left"/>
              <w:rPr>
                <w:sz w:val="20"/>
                <w:szCs w:val="20"/>
                <w:lang w:val="en-GB" w:eastAsia="zh-CN"/>
              </w:rPr>
            </w:pPr>
            <w:r w:rsidRPr="00E02716">
              <w:rPr>
                <w:sz w:val="20"/>
                <w:szCs w:val="20"/>
                <w:lang w:eastAsia="zh-CN"/>
              </w:rPr>
              <w:t xml:space="preserve">2.4 </w:t>
            </w:r>
            <w:r w:rsidRPr="00E02716">
              <w:rPr>
                <w:sz w:val="20"/>
                <w:szCs w:val="20"/>
                <w:lang w:eastAsia="zh-CN"/>
              </w:rPr>
              <w:t>在全球和区域层面动员伙伴关系，支持缔约方在国家层面的执行工作</w:t>
            </w:r>
          </w:p>
        </w:tc>
      </w:tr>
      <w:tr w:rsidR="00A62DE7" w:rsidRPr="00E02716" w14:paraId="6D52F857" w14:textId="77777777" w:rsidTr="00EA053B">
        <w:tc>
          <w:tcPr>
            <w:tcW w:w="9062" w:type="dxa"/>
          </w:tcPr>
          <w:p w14:paraId="1676F99F" w14:textId="77777777" w:rsidR="00A62DE7" w:rsidRPr="00E02716" w:rsidRDefault="00A62DE7" w:rsidP="00A62DE7">
            <w:pPr>
              <w:spacing w:after="60"/>
              <w:jc w:val="left"/>
              <w:rPr>
                <w:sz w:val="20"/>
                <w:szCs w:val="20"/>
                <w:lang w:val="en-GB" w:eastAsia="zh-CN"/>
              </w:rPr>
            </w:pPr>
            <w:r w:rsidRPr="00E02716">
              <w:rPr>
                <w:sz w:val="20"/>
                <w:szCs w:val="20"/>
                <w:lang w:eastAsia="zh-CN"/>
              </w:rPr>
              <w:t xml:space="preserve">2.5 </w:t>
            </w:r>
            <w:r w:rsidRPr="00E02716">
              <w:rPr>
                <w:sz w:val="20"/>
                <w:szCs w:val="20"/>
                <w:lang w:eastAsia="zh-CN"/>
              </w:rPr>
              <w:t>通过外部伙伴促进执行《昆蒙框架》</w:t>
            </w:r>
          </w:p>
        </w:tc>
      </w:tr>
      <w:tr w:rsidR="00A62DE7" w:rsidRPr="00E02716" w14:paraId="6E245BA3" w14:textId="77777777" w:rsidTr="00EA053B">
        <w:tc>
          <w:tcPr>
            <w:tcW w:w="9062" w:type="dxa"/>
          </w:tcPr>
          <w:p w14:paraId="230E140F" w14:textId="77777777" w:rsidR="00A62DE7" w:rsidRPr="00E02716" w:rsidRDefault="00A62DE7" w:rsidP="00A62DE7">
            <w:pPr>
              <w:spacing w:after="60"/>
              <w:jc w:val="left"/>
              <w:rPr>
                <w:sz w:val="20"/>
                <w:szCs w:val="20"/>
                <w:lang w:val="en-GB" w:eastAsia="zh-CN"/>
              </w:rPr>
            </w:pPr>
            <w:r w:rsidRPr="00E02716">
              <w:rPr>
                <w:b/>
                <w:bCs/>
                <w:sz w:val="20"/>
                <w:szCs w:val="20"/>
                <w:lang w:eastAsia="zh-CN"/>
              </w:rPr>
              <w:t>为实现成果（</w:t>
            </w:r>
            <w:r w:rsidRPr="00E02716">
              <w:rPr>
                <w:b/>
                <w:bCs/>
                <w:sz w:val="20"/>
                <w:szCs w:val="20"/>
                <w:lang w:eastAsia="zh-CN"/>
              </w:rPr>
              <w:t>4</w:t>
            </w:r>
            <w:r w:rsidRPr="00E02716">
              <w:rPr>
                <w:b/>
                <w:bCs/>
                <w:sz w:val="20"/>
                <w:szCs w:val="20"/>
                <w:lang w:eastAsia="zh-CN"/>
              </w:rPr>
              <w:t>）而规划的两年期产出</w:t>
            </w:r>
            <w:r w:rsidRPr="00E02716">
              <w:rPr>
                <w:sz w:val="20"/>
                <w:szCs w:val="20"/>
                <w:lang w:eastAsia="zh-CN"/>
              </w:rPr>
              <w:t>：定期监测、审查和评估，助力各级知情规划和决策，逐步加强《公约》及其议定书和《昆蒙框架》的执行</w:t>
            </w:r>
          </w:p>
        </w:tc>
      </w:tr>
      <w:tr w:rsidR="00A62DE7" w:rsidRPr="00E02716" w14:paraId="3B6A5462" w14:textId="77777777" w:rsidTr="00EA053B">
        <w:tc>
          <w:tcPr>
            <w:tcW w:w="9062" w:type="dxa"/>
          </w:tcPr>
          <w:p w14:paraId="03DC7467" w14:textId="77777777" w:rsidR="00A62DE7" w:rsidRPr="00E02716" w:rsidRDefault="00A62DE7" w:rsidP="00A62DE7">
            <w:pPr>
              <w:spacing w:after="60"/>
              <w:jc w:val="left"/>
              <w:rPr>
                <w:sz w:val="20"/>
                <w:szCs w:val="20"/>
                <w:lang w:val="en-GB" w:eastAsia="zh-CN"/>
              </w:rPr>
            </w:pPr>
            <w:r w:rsidRPr="00E02716">
              <w:rPr>
                <w:sz w:val="20"/>
                <w:szCs w:val="20"/>
                <w:lang w:eastAsia="zh-CN"/>
              </w:rPr>
              <w:t xml:space="preserve">4.3 </w:t>
            </w:r>
            <w:r w:rsidRPr="00E02716">
              <w:rPr>
                <w:sz w:val="20"/>
                <w:szCs w:val="20"/>
                <w:lang w:eastAsia="zh-CN"/>
              </w:rPr>
              <w:t>评估执行状况，发布评估结果供决策参考（针对《公约》及其议定书）</w:t>
            </w:r>
          </w:p>
        </w:tc>
      </w:tr>
      <w:tr w:rsidR="00A62DE7" w:rsidRPr="00E02716" w14:paraId="59FABBFE" w14:textId="77777777" w:rsidTr="00EA053B">
        <w:tc>
          <w:tcPr>
            <w:tcW w:w="9062" w:type="dxa"/>
          </w:tcPr>
          <w:p w14:paraId="7933F995" w14:textId="77777777" w:rsidR="00A62DE7" w:rsidRPr="00E02716" w:rsidRDefault="00A62DE7" w:rsidP="00A62DE7">
            <w:pPr>
              <w:spacing w:after="60"/>
              <w:jc w:val="left"/>
              <w:rPr>
                <w:sz w:val="20"/>
                <w:szCs w:val="20"/>
                <w:lang w:val="en-GB" w:eastAsia="zh-CN"/>
              </w:rPr>
            </w:pPr>
            <w:r w:rsidRPr="00E02716">
              <w:rPr>
                <w:sz w:val="20"/>
                <w:szCs w:val="20"/>
                <w:lang w:eastAsia="zh-CN"/>
              </w:rPr>
              <w:t xml:space="preserve">4.3.1 </w:t>
            </w:r>
            <w:r w:rsidRPr="00E02716">
              <w:rPr>
                <w:sz w:val="20"/>
                <w:szCs w:val="20"/>
                <w:lang w:eastAsia="zh-CN"/>
              </w:rPr>
              <w:t>进行和</w:t>
            </w:r>
            <w:r w:rsidRPr="00E02716">
              <w:rPr>
                <w:sz w:val="20"/>
                <w:szCs w:val="20"/>
                <w:lang w:eastAsia="zh-CN"/>
              </w:rPr>
              <w:t>/</w:t>
            </w:r>
            <w:r w:rsidRPr="00E02716">
              <w:rPr>
                <w:sz w:val="20"/>
                <w:szCs w:val="20"/>
                <w:lang w:eastAsia="zh-CN"/>
              </w:rPr>
              <w:t>或协调评估和盘点</w:t>
            </w:r>
          </w:p>
        </w:tc>
      </w:tr>
      <w:tr w:rsidR="00A62DE7" w:rsidRPr="00E02716" w14:paraId="54D8A0F2" w14:textId="77777777" w:rsidTr="00EA053B">
        <w:tc>
          <w:tcPr>
            <w:tcW w:w="9062" w:type="dxa"/>
          </w:tcPr>
          <w:p w14:paraId="030AEAA6" w14:textId="77777777" w:rsidR="00A62DE7" w:rsidRPr="00E02716" w:rsidRDefault="00A62DE7" w:rsidP="00A62DE7">
            <w:pPr>
              <w:spacing w:after="60"/>
              <w:jc w:val="left"/>
              <w:rPr>
                <w:sz w:val="20"/>
                <w:szCs w:val="20"/>
                <w:lang w:val="en-GB" w:eastAsia="zh-CN"/>
              </w:rPr>
            </w:pPr>
            <w:r w:rsidRPr="00E02716">
              <w:rPr>
                <w:sz w:val="20"/>
                <w:szCs w:val="20"/>
                <w:lang w:eastAsia="zh-CN"/>
              </w:rPr>
              <w:t xml:space="preserve">4.4 </w:t>
            </w:r>
            <w:r w:rsidRPr="00E02716">
              <w:rPr>
                <w:sz w:val="20"/>
                <w:szCs w:val="20"/>
                <w:lang w:eastAsia="zh-CN"/>
              </w:rPr>
              <w:t>评估生物多样性状况，发布评估结果供决策参考</w:t>
            </w:r>
          </w:p>
        </w:tc>
      </w:tr>
      <w:tr w:rsidR="00A62DE7" w:rsidRPr="00E02716" w14:paraId="31AA879E" w14:textId="77777777" w:rsidTr="00EA053B">
        <w:tc>
          <w:tcPr>
            <w:tcW w:w="9062" w:type="dxa"/>
            <w:tcBorders>
              <w:bottom w:val="single" w:sz="8" w:space="0" w:color="000000"/>
            </w:tcBorders>
          </w:tcPr>
          <w:p w14:paraId="15A33810" w14:textId="77777777" w:rsidR="00A62DE7" w:rsidRPr="00E02716" w:rsidRDefault="00A62DE7" w:rsidP="00A62DE7">
            <w:pPr>
              <w:spacing w:after="60"/>
              <w:jc w:val="left"/>
              <w:rPr>
                <w:sz w:val="20"/>
                <w:szCs w:val="20"/>
                <w:lang w:val="en-GB" w:eastAsia="zh-CN"/>
              </w:rPr>
            </w:pPr>
            <w:r w:rsidRPr="00E02716">
              <w:rPr>
                <w:sz w:val="20"/>
                <w:szCs w:val="20"/>
                <w:lang w:eastAsia="zh-CN"/>
              </w:rPr>
              <w:lastRenderedPageBreak/>
              <w:t xml:space="preserve">4.4.1 </w:t>
            </w:r>
            <w:r w:rsidRPr="00E02716">
              <w:rPr>
                <w:sz w:val="20"/>
                <w:szCs w:val="20"/>
                <w:lang w:eastAsia="zh-CN"/>
              </w:rPr>
              <w:t>根据相关信息，包括已确定的指标，对生物多样性状况进行的监测和评估</w:t>
            </w:r>
          </w:p>
        </w:tc>
      </w:tr>
    </w:tbl>
    <w:p w14:paraId="76218F03"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在名义零增长情景设想下，秘书处拟议继续保留所有现有员额，编列非员额资源</w:t>
      </w:r>
      <w:r w:rsidRPr="00A62DE7">
        <w:rPr>
          <w:sz w:val="24"/>
          <w:szCs w:val="24"/>
          <w:lang w:val="en-GB" w:eastAsia="zh-CN"/>
        </w:rPr>
        <w:t>145,000</w:t>
      </w:r>
      <w:r w:rsidRPr="00A62DE7">
        <w:rPr>
          <w:sz w:val="24"/>
          <w:szCs w:val="24"/>
          <w:lang w:val="en-GB" w:eastAsia="zh-CN"/>
        </w:rPr>
        <w:t>美元，用于执行方案下的任务。</w:t>
      </w:r>
    </w:p>
    <w:p w14:paraId="00786566"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在实际零增长情景设想下，秘书处拟议继续保留所有现有员额，编列非员额资源</w:t>
      </w:r>
      <w:r w:rsidRPr="00A62DE7">
        <w:rPr>
          <w:sz w:val="24"/>
          <w:szCs w:val="24"/>
          <w:lang w:val="en-GB" w:eastAsia="zh-CN"/>
        </w:rPr>
        <w:t>217,500</w:t>
      </w:r>
      <w:r w:rsidRPr="00A62DE7">
        <w:rPr>
          <w:sz w:val="24"/>
          <w:szCs w:val="24"/>
          <w:lang w:val="en-GB" w:eastAsia="zh-CN"/>
        </w:rPr>
        <w:t>美元，用于执行方案下的任务。</w:t>
      </w:r>
    </w:p>
    <w:p w14:paraId="25D69E8C"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在拟议情景设想下，非员额资源用于工作人员差旅（</w:t>
      </w:r>
      <w:r w:rsidRPr="00A62DE7">
        <w:rPr>
          <w:sz w:val="24"/>
          <w:szCs w:val="24"/>
          <w:lang w:val="en-GB" w:eastAsia="zh-CN"/>
        </w:rPr>
        <w:t>180,000</w:t>
      </w:r>
      <w:r w:rsidRPr="00A62DE7">
        <w:rPr>
          <w:sz w:val="24"/>
          <w:szCs w:val="24"/>
          <w:lang w:val="en-GB" w:eastAsia="zh-CN"/>
        </w:rPr>
        <w:t>美元）和咨询（</w:t>
      </w:r>
      <w:r w:rsidRPr="00A62DE7">
        <w:rPr>
          <w:sz w:val="24"/>
          <w:szCs w:val="24"/>
          <w:lang w:val="en-GB" w:eastAsia="zh-CN"/>
        </w:rPr>
        <w:t>37,500</w:t>
      </w:r>
      <w:r w:rsidRPr="00A62DE7">
        <w:rPr>
          <w:sz w:val="24"/>
          <w:szCs w:val="24"/>
          <w:lang w:val="en-GB" w:eastAsia="zh-CN"/>
        </w:rPr>
        <w:t>美元）。</w:t>
      </w:r>
    </w:p>
    <w:p w14:paraId="358D25F2" w14:textId="77777777" w:rsidR="00A62DE7" w:rsidRPr="00A62DE7" w:rsidRDefault="00A62DE7" w:rsidP="00A62DE7">
      <w:pPr>
        <w:tabs>
          <w:tab w:val="clear" w:pos="567"/>
          <w:tab w:val="clear" w:pos="1134"/>
          <w:tab w:val="clear" w:pos="1701"/>
          <w:tab w:val="clear" w:pos="2268"/>
        </w:tabs>
        <w:spacing w:before="120" w:after="120"/>
        <w:rPr>
          <w:b/>
          <w:bCs/>
          <w:sz w:val="24"/>
          <w:szCs w:val="24"/>
          <w:lang w:val="en-GB" w:eastAsia="zh-CN"/>
        </w:rPr>
      </w:pPr>
      <w:r w:rsidRPr="00A62DE7">
        <w:rPr>
          <w:b/>
          <w:bCs/>
          <w:sz w:val="24"/>
          <w:szCs w:val="24"/>
          <w:lang w:val="en-GB" w:eastAsia="zh-CN"/>
        </w:rPr>
        <w:t>2.</w:t>
      </w:r>
      <w:r w:rsidRPr="00A62DE7">
        <w:rPr>
          <w:b/>
          <w:bCs/>
          <w:sz w:val="24"/>
          <w:szCs w:val="24"/>
          <w:lang w:val="en-GB" w:eastAsia="zh-CN"/>
        </w:rPr>
        <w:tab/>
      </w:r>
      <w:r w:rsidRPr="00A62DE7">
        <w:rPr>
          <w:b/>
          <w:bCs/>
          <w:sz w:val="24"/>
          <w:szCs w:val="24"/>
          <w:lang w:val="en-GB" w:eastAsia="zh-CN"/>
        </w:rPr>
        <w:t>经济和社会转型司</w:t>
      </w:r>
    </w:p>
    <w:p w14:paraId="02F58607" w14:textId="77777777" w:rsidR="00A62DE7" w:rsidRPr="00A62DE7" w:rsidRDefault="00A62DE7" w:rsidP="00A62DE7">
      <w:pPr>
        <w:tabs>
          <w:tab w:val="clear" w:pos="567"/>
          <w:tab w:val="clear" w:pos="1134"/>
          <w:tab w:val="clear" w:pos="1701"/>
          <w:tab w:val="clear" w:pos="2268"/>
        </w:tabs>
        <w:spacing w:before="120" w:after="120"/>
        <w:ind w:left="490"/>
        <w:rPr>
          <w:rFonts w:eastAsia="KaiTi"/>
          <w:sz w:val="24"/>
          <w:szCs w:val="24"/>
          <w:lang w:val="en-GB" w:eastAsia="zh-CN"/>
        </w:rPr>
      </w:pPr>
      <w:r w:rsidRPr="00A62DE7">
        <w:rPr>
          <w:rFonts w:eastAsia="KaiTi"/>
          <w:sz w:val="24"/>
          <w:szCs w:val="24"/>
          <w:lang w:val="en-GB" w:eastAsia="zh-CN"/>
        </w:rPr>
        <w:t>拟议所需资源（核心预算）：</w:t>
      </w:r>
      <w:r w:rsidRPr="00A62DE7">
        <w:rPr>
          <w:rFonts w:eastAsia="KaiTi"/>
          <w:sz w:val="24"/>
          <w:szCs w:val="24"/>
          <w:lang w:val="en-GB" w:eastAsia="zh-CN"/>
        </w:rPr>
        <w:t>7,472,290</w:t>
      </w:r>
      <w:r w:rsidRPr="00A62DE7">
        <w:rPr>
          <w:rFonts w:eastAsia="KaiTi"/>
          <w:sz w:val="24"/>
          <w:szCs w:val="24"/>
          <w:lang w:val="en-GB" w:eastAsia="zh-CN"/>
        </w:rPr>
        <w:t>美元</w:t>
      </w:r>
    </w:p>
    <w:p w14:paraId="202372E4"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color w:val="000000" w:themeColor="text1"/>
          <w:sz w:val="24"/>
          <w:szCs w:val="24"/>
          <w:lang w:val="en-GB" w:eastAsia="zh-CN"/>
        </w:rPr>
        <w:t>经济和社会转型司通过加强行动所需的经济、金融、知识和体制基础，向缔约方、利益攸关方和机构伙伴提供信息，使其能够有效执行《公约》及其议定书和《昆蒙框架》。为了调动资源、</w:t>
      </w:r>
      <w:r w:rsidRPr="009D1682">
        <w:rPr>
          <w:sz w:val="24"/>
          <w:szCs w:val="24"/>
          <w:lang w:val="en-GB" w:eastAsia="zh-CN"/>
        </w:rPr>
        <w:t>社会支持和全球集体承诺，该司牵头与主管金融、经济和发展规划、贸易、高影响力经济部门的联盟和部委以及土著人民和地方社区、主要利益攸关方团体、联合国系统、私营金融和商业部门、多边环境协定、民间社会及其他相关行为体互动，为其提供分析支持。司长管理本司工作人员的工作，并担任执行问题附属机构的秘书。互动和合作股股长担任公约关于土著人民和地方社区的第</w:t>
      </w:r>
      <w:r w:rsidRPr="009D1682">
        <w:rPr>
          <w:sz w:val="24"/>
          <w:szCs w:val="24"/>
          <w:lang w:val="en-GB" w:eastAsia="zh-CN"/>
        </w:rPr>
        <w:t>8</w:t>
      </w:r>
      <w:r w:rsidRPr="009D1682">
        <w:rPr>
          <w:sz w:val="24"/>
          <w:szCs w:val="24"/>
          <w:lang w:val="en-GB" w:eastAsia="zh-CN"/>
        </w:rPr>
        <w:t>（</w:t>
      </w:r>
      <w:r w:rsidRPr="009D1682">
        <w:rPr>
          <w:sz w:val="24"/>
          <w:szCs w:val="24"/>
          <w:lang w:val="en-GB" w:eastAsia="zh-CN"/>
        </w:rPr>
        <w:t>j</w:t>
      </w:r>
      <w:r w:rsidRPr="009D1682">
        <w:rPr>
          <w:sz w:val="24"/>
          <w:szCs w:val="24"/>
          <w:lang w:val="en-GB" w:eastAsia="zh-CN"/>
        </w:rPr>
        <w:t>）条和其他条款附属机构的秘书。表</w:t>
      </w:r>
      <w:r w:rsidRPr="009D1682">
        <w:rPr>
          <w:sz w:val="24"/>
          <w:szCs w:val="24"/>
          <w:lang w:val="en-GB" w:eastAsia="zh-CN"/>
        </w:rPr>
        <w:t>18</w:t>
      </w:r>
      <w:r w:rsidRPr="009D1682">
        <w:rPr>
          <w:sz w:val="24"/>
          <w:szCs w:val="24"/>
          <w:lang w:val="en-GB" w:eastAsia="zh-CN"/>
        </w:rPr>
        <w:t>列出了资源分配情况，表</w:t>
      </w:r>
      <w:r w:rsidRPr="009D1682">
        <w:rPr>
          <w:sz w:val="24"/>
          <w:szCs w:val="24"/>
          <w:lang w:val="en-GB" w:eastAsia="zh-CN"/>
        </w:rPr>
        <w:t>19</w:t>
      </w:r>
      <w:r w:rsidRPr="009D1682">
        <w:rPr>
          <w:sz w:val="24"/>
          <w:szCs w:val="24"/>
          <w:lang w:val="en-GB" w:eastAsia="zh-CN"/>
        </w:rPr>
        <w:t>列出了该司直接负责的产出和次级产出。</w:t>
      </w:r>
    </w:p>
    <w:p w14:paraId="0AFB5F17"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职能审查显著加强了《昆蒙框架》各相关行动目标和部分之间的相互联系，特别是在全政府和全社会办法方面，以便有效和高效地向缔约方提供支持和服务，因而设立该司，下设以下</w:t>
      </w:r>
      <w:r w:rsidRPr="00A62DE7">
        <w:rPr>
          <w:sz w:val="24"/>
          <w:szCs w:val="24"/>
          <w:lang w:val="en-GB" w:eastAsia="zh-CN"/>
        </w:rPr>
        <w:t>3</w:t>
      </w:r>
      <w:r w:rsidRPr="00A62DE7">
        <w:rPr>
          <w:sz w:val="24"/>
          <w:szCs w:val="24"/>
          <w:lang w:val="en-GB" w:eastAsia="zh-CN"/>
        </w:rPr>
        <w:t>个股。</w:t>
      </w:r>
    </w:p>
    <w:p w14:paraId="687B99B2" w14:textId="77777777" w:rsidR="00A62DE7" w:rsidRPr="00A62DE7" w:rsidRDefault="00A62DE7" w:rsidP="00A62DE7">
      <w:pPr>
        <w:tabs>
          <w:tab w:val="clear" w:pos="567"/>
          <w:tab w:val="clear" w:pos="1134"/>
          <w:tab w:val="clear" w:pos="1701"/>
          <w:tab w:val="clear" w:pos="2268"/>
        </w:tabs>
        <w:spacing w:before="120" w:after="120"/>
        <w:ind w:left="490"/>
        <w:rPr>
          <w:rFonts w:eastAsia="KaiTi"/>
          <w:sz w:val="24"/>
          <w:szCs w:val="24"/>
          <w:lang w:val="en-GB" w:eastAsia="zh-CN"/>
        </w:rPr>
      </w:pPr>
      <w:r w:rsidRPr="00A62DE7">
        <w:rPr>
          <w:rFonts w:eastAsia="KaiTi"/>
          <w:sz w:val="24"/>
          <w:szCs w:val="24"/>
          <w:lang w:val="en-GB" w:eastAsia="zh-CN"/>
        </w:rPr>
        <w:t>互动和合作股</w:t>
      </w:r>
    </w:p>
    <w:p w14:paraId="68C41F2C"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互动和合作股在《公约》工作和进程中牵头与土著人民和地方社区、主要群体和其他利益攸关方</w:t>
      </w:r>
      <w:r w:rsidRPr="00A62DE7">
        <w:rPr>
          <w:sz w:val="24"/>
          <w:szCs w:val="24"/>
          <w:lang w:val="en-GB" w:eastAsia="zh-CN"/>
        </w:rPr>
        <w:t>——</w:t>
      </w:r>
      <w:r w:rsidRPr="00A62DE7">
        <w:rPr>
          <w:sz w:val="24"/>
          <w:szCs w:val="24"/>
          <w:lang w:val="en-GB" w:eastAsia="zh-CN"/>
        </w:rPr>
        <w:t>包括妇女、青年和非政府组织</w:t>
      </w:r>
      <w:r w:rsidRPr="00A62DE7">
        <w:rPr>
          <w:sz w:val="24"/>
          <w:szCs w:val="24"/>
          <w:lang w:val="en-GB" w:eastAsia="zh-CN"/>
        </w:rPr>
        <w:t>——</w:t>
      </w:r>
      <w:r w:rsidRPr="00A62DE7">
        <w:rPr>
          <w:sz w:val="24"/>
          <w:szCs w:val="24"/>
          <w:lang w:val="en-GB" w:eastAsia="zh-CN"/>
        </w:rPr>
        <w:t>互动。该股为生物多样性公约关于土著人和地方社区的第</w:t>
      </w:r>
      <w:r w:rsidRPr="00A62DE7">
        <w:rPr>
          <w:sz w:val="24"/>
          <w:szCs w:val="24"/>
          <w:lang w:val="en-GB" w:eastAsia="zh-CN"/>
        </w:rPr>
        <w:t>8</w:t>
      </w:r>
      <w:r w:rsidRPr="00A62DE7">
        <w:rPr>
          <w:sz w:val="24"/>
          <w:szCs w:val="24"/>
          <w:lang w:val="en-GB" w:eastAsia="zh-CN"/>
        </w:rPr>
        <w:t>（</w:t>
      </w:r>
      <w:r w:rsidRPr="00A62DE7">
        <w:rPr>
          <w:sz w:val="24"/>
          <w:szCs w:val="24"/>
          <w:lang w:val="en-GB" w:eastAsia="zh-CN"/>
        </w:rPr>
        <w:t>j</w:t>
      </w:r>
      <w:r w:rsidRPr="00A62DE7">
        <w:rPr>
          <w:sz w:val="24"/>
          <w:szCs w:val="24"/>
          <w:lang w:val="en-GB" w:eastAsia="zh-CN"/>
        </w:rPr>
        <w:t>）条和其他条款附属机构的政府间进程服务并提供政策和技术投入，支持《公约》及其议定书的执行。该股促进和推动与国际组织、公约和联合国实体的合作，促进生物多样性议程纳入相关政府间进程以支持《昆蒙框架》。</w:t>
      </w:r>
    </w:p>
    <w:p w14:paraId="46ECCF33"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该股目前有</w:t>
      </w:r>
      <w:r w:rsidRPr="00A62DE7">
        <w:rPr>
          <w:sz w:val="24"/>
          <w:szCs w:val="24"/>
          <w:lang w:val="en-GB" w:eastAsia="zh-CN"/>
        </w:rPr>
        <w:t>5</w:t>
      </w:r>
      <w:r w:rsidRPr="00A62DE7">
        <w:rPr>
          <w:sz w:val="24"/>
          <w:szCs w:val="24"/>
          <w:lang w:val="en-GB" w:eastAsia="zh-CN"/>
        </w:rPr>
        <w:t>名专业工作人员，其中</w:t>
      </w:r>
      <w:r w:rsidRPr="00A62DE7">
        <w:rPr>
          <w:sz w:val="24"/>
          <w:szCs w:val="24"/>
          <w:lang w:val="en-GB" w:eastAsia="zh-CN"/>
        </w:rPr>
        <w:t>1</w:t>
      </w:r>
      <w:r w:rsidRPr="00A62DE7">
        <w:rPr>
          <w:sz w:val="24"/>
          <w:szCs w:val="24"/>
          <w:lang w:val="en-GB" w:eastAsia="zh-CN"/>
        </w:rPr>
        <w:t>名</w:t>
      </w:r>
      <w:r w:rsidRPr="00A62DE7">
        <w:rPr>
          <w:sz w:val="24"/>
          <w:szCs w:val="24"/>
          <w:lang w:val="en-GB" w:eastAsia="zh-CN"/>
        </w:rPr>
        <w:t>P-5</w:t>
      </w:r>
      <w:r w:rsidRPr="00A62DE7">
        <w:rPr>
          <w:sz w:val="24"/>
          <w:szCs w:val="24"/>
          <w:lang w:val="en-GB" w:eastAsia="zh-CN"/>
        </w:rPr>
        <w:t>（股长，第</w:t>
      </w:r>
      <w:r w:rsidRPr="00A62DE7">
        <w:rPr>
          <w:sz w:val="24"/>
          <w:szCs w:val="24"/>
          <w:lang w:val="en-GB" w:eastAsia="zh-CN"/>
        </w:rPr>
        <w:t>8</w:t>
      </w:r>
      <w:r w:rsidRPr="00A62DE7">
        <w:rPr>
          <w:sz w:val="24"/>
          <w:szCs w:val="24"/>
          <w:lang w:val="en-GB" w:eastAsia="zh-CN"/>
        </w:rPr>
        <w:t>（</w:t>
      </w:r>
      <w:r w:rsidRPr="00A62DE7">
        <w:rPr>
          <w:sz w:val="24"/>
          <w:szCs w:val="24"/>
          <w:lang w:val="en-GB" w:eastAsia="zh-CN"/>
        </w:rPr>
        <w:t>j</w:t>
      </w:r>
      <w:r w:rsidRPr="00A62DE7">
        <w:rPr>
          <w:sz w:val="24"/>
          <w:szCs w:val="24"/>
          <w:lang w:val="en-GB" w:eastAsia="zh-CN"/>
        </w:rPr>
        <w:t>）条方案和合作），</w:t>
      </w:r>
      <w:r w:rsidRPr="00A62DE7">
        <w:rPr>
          <w:sz w:val="24"/>
          <w:szCs w:val="24"/>
          <w:lang w:val="en-GB" w:eastAsia="zh-CN"/>
        </w:rPr>
        <w:t>1</w:t>
      </w:r>
      <w:r w:rsidRPr="00A62DE7">
        <w:rPr>
          <w:sz w:val="24"/>
          <w:szCs w:val="24"/>
          <w:lang w:val="en-GB" w:eastAsia="zh-CN"/>
        </w:rPr>
        <w:t>名</w:t>
      </w:r>
      <w:r w:rsidRPr="00A62DE7">
        <w:rPr>
          <w:sz w:val="24"/>
          <w:szCs w:val="24"/>
          <w:lang w:val="en-GB" w:eastAsia="zh-CN"/>
        </w:rPr>
        <w:t>P-4</w:t>
      </w:r>
      <w:r w:rsidRPr="00A62DE7">
        <w:rPr>
          <w:sz w:val="24"/>
          <w:szCs w:val="24"/>
          <w:lang w:val="en-GB" w:eastAsia="zh-CN"/>
        </w:rPr>
        <w:t>（土著人民和地方社区），</w:t>
      </w:r>
      <w:r w:rsidRPr="00A62DE7">
        <w:rPr>
          <w:sz w:val="24"/>
          <w:szCs w:val="24"/>
          <w:lang w:val="en-GB" w:eastAsia="zh-CN"/>
        </w:rPr>
        <w:t>3</w:t>
      </w:r>
      <w:r w:rsidRPr="00A62DE7">
        <w:rPr>
          <w:sz w:val="24"/>
          <w:szCs w:val="24"/>
          <w:lang w:val="en-GB" w:eastAsia="zh-CN"/>
        </w:rPr>
        <w:t>名</w:t>
      </w:r>
      <w:r w:rsidRPr="00A62DE7">
        <w:rPr>
          <w:sz w:val="24"/>
          <w:szCs w:val="24"/>
          <w:lang w:val="en-GB" w:eastAsia="zh-CN"/>
        </w:rPr>
        <w:t>P-2</w:t>
      </w:r>
      <w:r w:rsidRPr="00A62DE7">
        <w:rPr>
          <w:sz w:val="24"/>
          <w:szCs w:val="24"/>
          <w:lang w:val="en-GB" w:eastAsia="zh-CN"/>
        </w:rPr>
        <w:t>（合作、性别平等和传统知识），另有</w:t>
      </w:r>
      <w:r w:rsidRPr="00A62DE7">
        <w:rPr>
          <w:sz w:val="24"/>
          <w:szCs w:val="24"/>
          <w:lang w:val="en-GB" w:eastAsia="zh-CN"/>
        </w:rPr>
        <w:t>2</w:t>
      </w:r>
      <w:r w:rsidRPr="00A62DE7">
        <w:rPr>
          <w:sz w:val="24"/>
          <w:szCs w:val="24"/>
          <w:lang w:val="en-GB" w:eastAsia="zh-CN"/>
        </w:rPr>
        <w:t>名一般事务人员（支助方案管理）。该股还有</w:t>
      </w:r>
      <w:r w:rsidRPr="00A62DE7">
        <w:rPr>
          <w:sz w:val="24"/>
          <w:szCs w:val="24"/>
          <w:lang w:val="en-GB" w:eastAsia="zh-CN"/>
        </w:rPr>
        <w:t>2</w:t>
      </w:r>
      <w:r w:rsidRPr="00A62DE7">
        <w:rPr>
          <w:sz w:val="24"/>
          <w:szCs w:val="24"/>
          <w:lang w:val="en-GB" w:eastAsia="zh-CN"/>
        </w:rPr>
        <w:t>名由预算外资源供资的初级专业人员。</w:t>
      </w:r>
    </w:p>
    <w:p w14:paraId="05D5A6CE" w14:textId="77777777" w:rsidR="00A62DE7" w:rsidRPr="00A62DE7" w:rsidRDefault="00A62DE7" w:rsidP="00A62DE7">
      <w:pPr>
        <w:tabs>
          <w:tab w:val="clear" w:pos="567"/>
          <w:tab w:val="clear" w:pos="1134"/>
          <w:tab w:val="clear" w:pos="1701"/>
          <w:tab w:val="clear" w:pos="2268"/>
        </w:tabs>
        <w:spacing w:before="120" w:after="120"/>
        <w:ind w:left="490"/>
        <w:rPr>
          <w:rFonts w:eastAsia="KaiTi"/>
          <w:sz w:val="24"/>
          <w:szCs w:val="24"/>
          <w:lang w:val="en-GB" w:eastAsia="zh-CN"/>
        </w:rPr>
      </w:pPr>
      <w:r w:rsidRPr="00A62DE7">
        <w:rPr>
          <w:rFonts w:eastAsia="KaiTi"/>
          <w:sz w:val="24"/>
          <w:szCs w:val="24"/>
          <w:lang w:val="en-GB" w:eastAsia="zh-CN"/>
        </w:rPr>
        <w:t>主流化、经济和融资股</w:t>
      </w:r>
    </w:p>
    <w:p w14:paraId="706CE70D"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主流化、经济和融资股提供方案、技术和政策分析供缔约方大会决策参考，支持生物多样性纳入各经济部门和各级政府的主流，执行生物多样性的经济和融资层面，包括资源调动和多边惠益分享。该股在秘书处牵头参与运作《公约》财务机制的体制机构，并临时为气候</w:t>
      </w:r>
      <w:r w:rsidRPr="00A62DE7">
        <w:rPr>
          <w:sz w:val="24"/>
          <w:szCs w:val="24"/>
          <w:lang w:val="en-GB" w:eastAsia="zh-CN"/>
        </w:rPr>
        <w:lastRenderedPageBreak/>
        <w:t>变化倡议基金提供秘书处服务。该股还牵头与企业、贸易和金融部门互动，以执行上述工作方案。</w:t>
      </w:r>
    </w:p>
    <w:p w14:paraId="1CE8E319"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该股目前有</w:t>
      </w:r>
      <w:r w:rsidRPr="00A62DE7">
        <w:rPr>
          <w:sz w:val="24"/>
          <w:szCs w:val="24"/>
          <w:lang w:val="en-GB" w:eastAsia="zh-CN"/>
        </w:rPr>
        <w:t>4</w:t>
      </w:r>
      <w:r w:rsidRPr="00A62DE7">
        <w:rPr>
          <w:sz w:val="24"/>
          <w:szCs w:val="24"/>
          <w:lang w:val="en-GB" w:eastAsia="zh-CN"/>
        </w:rPr>
        <w:t>名专业工作人员，包括</w:t>
      </w:r>
      <w:r w:rsidRPr="00A62DE7">
        <w:rPr>
          <w:sz w:val="24"/>
          <w:szCs w:val="24"/>
          <w:lang w:val="en-GB" w:eastAsia="zh-CN"/>
        </w:rPr>
        <w:t>1</w:t>
      </w:r>
      <w:r w:rsidRPr="00A62DE7">
        <w:rPr>
          <w:sz w:val="24"/>
          <w:szCs w:val="24"/>
          <w:lang w:val="en-GB" w:eastAsia="zh-CN"/>
        </w:rPr>
        <w:t>名</w:t>
      </w:r>
      <w:r w:rsidRPr="00A62DE7">
        <w:rPr>
          <w:sz w:val="24"/>
          <w:szCs w:val="24"/>
          <w:lang w:val="en-GB" w:eastAsia="zh-CN"/>
        </w:rPr>
        <w:t>P-5</w:t>
      </w:r>
      <w:r w:rsidRPr="00A62DE7">
        <w:rPr>
          <w:sz w:val="24"/>
          <w:szCs w:val="24"/>
          <w:lang w:val="en-GB" w:eastAsia="zh-CN"/>
        </w:rPr>
        <w:t>（股长，经济事务和资源调动</w:t>
      </w:r>
      <w:r w:rsidRPr="00A62DE7">
        <w:rPr>
          <w:sz w:val="24"/>
          <w:szCs w:val="24"/>
          <w:lang w:val="en-GB" w:eastAsia="zh-CN"/>
        </w:rPr>
        <w:t xml:space="preserve"> </w:t>
      </w:r>
      <w:r w:rsidRPr="00A62DE7">
        <w:rPr>
          <w:sz w:val="24"/>
          <w:szCs w:val="24"/>
          <w:lang w:val="en-GB" w:eastAsia="zh-CN"/>
        </w:rPr>
        <w:t>），</w:t>
      </w:r>
      <w:r w:rsidRPr="00A62DE7">
        <w:rPr>
          <w:sz w:val="24"/>
          <w:szCs w:val="24"/>
          <w:lang w:val="en-GB" w:eastAsia="zh-CN"/>
        </w:rPr>
        <w:t>3</w:t>
      </w:r>
      <w:r w:rsidRPr="00A62DE7">
        <w:rPr>
          <w:sz w:val="24"/>
          <w:szCs w:val="24"/>
          <w:lang w:val="en-GB" w:eastAsia="zh-CN"/>
        </w:rPr>
        <w:t>名</w:t>
      </w:r>
      <w:r w:rsidRPr="00A62DE7">
        <w:rPr>
          <w:sz w:val="24"/>
          <w:szCs w:val="24"/>
          <w:lang w:val="en-GB" w:eastAsia="zh-CN"/>
        </w:rPr>
        <w:t>P-4</w:t>
      </w:r>
      <w:r w:rsidRPr="00A62DE7">
        <w:rPr>
          <w:sz w:val="24"/>
          <w:szCs w:val="24"/>
          <w:lang w:val="en-GB" w:eastAsia="zh-CN"/>
        </w:rPr>
        <w:t>（财务机制；主流化和次国家政府；数字序列信息</w:t>
      </w:r>
      <w:r w:rsidRPr="00A62DE7">
        <w:rPr>
          <w:sz w:val="24"/>
          <w:szCs w:val="24"/>
          <w:lang w:val="en-GB" w:eastAsia="zh-CN"/>
        </w:rPr>
        <w:t>/</w:t>
      </w:r>
      <w:r w:rsidRPr="00A62DE7">
        <w:rPr>
          <w:sz w:val="24"/>
          <w:szCs w:val="24"/>
          <w:lang w:val="en-GB" w:eastAsia="zh-CN"/>
        </w:rPr>
        <w:t>卡利基金），另有</w:t>
      </w:r>
      <w:r w:rsidRPr="00A62DE7">
        <w:rPr>
          <w:sz w:val="24"/>
          <w:szCs w:val="24"/>
          <w:lang w:val="en-GB" w:eastAsia="zh-CN"/>
        </w:rPr>
        <w:t>1</w:t>
      </w:r>
      <w:r w:rsidRPr="00A62DE7">
        <w:rPr>
          <w:sz w:val="24"/>
          <w:szCs w:val="24"/>
          <w:lang w:val="en-GB" w:eastAsia="zh-CN"/>
        </w:rPr>
        <w:t>名一般事务人员（支助方案管理）。该股还有</w:t>
      </w:r>
      <w:r w:rsidRPr="00A62DE7">
        <w:rPr>
          <w:sz w:val="24"/>
          <w:szCs w:val="24"/>
          <w:lang w:val="en-GB" w:eastAsia="zh-CN"/>
        </w:rPr>
        <w:t>2</w:t>
      </w:r>
      <w:r w:rsidRPr="00A62DE7">
        <w:rPr>
          <w:sz w:val="24"/>
          <w:szCs w:val="24"/>
          <w:lang w:val="en-GB" w:eastAsia="zh-CN"/>
        </w:rPr>
        <w:t>名初级专业人员和</w:t>
      </w:r>
      <w:r w:rsidRPr="00A62DE7">
        <w:rPr>
          <w:sz w:val="24"/>
          <w:szCs w:val="24"/>
          <w:lang w:val="en-GB" w:eastAsia="zh-CN"/>
        </w:rPr>
        <w:t>1</w:t>
      </w:r>
      <w:r w:rsidRPr="00A62DE7">
        <w:rPr>
          <w:sz w:val="24"/>
          <w:szCs w:val="24"/>
          <w:lang w:val="en-GB" w:eastAsia="zh-CN"/>
        </w:rPr>
        <w:t>个</w:t>
      </w:r>
      <w:r w:rsidRPr="00A62DE7">
        <w:rPr>
          <w:sz w:val="24"/>
          <w:szCs w:val="24"/>
          <w:lang w:val="en-GB" w:eastAsia="zh-CN"/>
        </w:rPr>
        <w:t>P-3</w:t>
      </w:r>
      <w:r w:rsidRPr="00A62DE7">
        <w:rPr>
          <w:sz w:val="24"/>
          <w:szCs w:val="24"/>
          <w:lang w:val="en-GB" w:eastAsia="zh-CN"/>
        </w:rPr>
        <w:t>级预算外项目员额（资源调动）。</w:t>
      </w:r>
    </w:p>
    <w:p w14:paraId="2D5CF5D9" w14:textId="77777777" w:rsidR="00A62DE7" w:rsidRPr="00A62DE7" w:rsidRDefault="00A62DE7" w:rsidP="0082457A">
      <w:pPr>
        <w:tabs>
          <w:tab w:val="clear" w:pos="567"/>
          <w:tab w:val="clear" w:pos="1134"/>
          <w:tab w:val="clear" w:pos="1701"/>
          <w:tab w:val="clear" w:pos="2268"/>
        </w:tabs>
        <w:spacing w:before="120" w:after="120"/>
        <w:ind w:left="490"/>
        <w:rPr>
          <w:rFonts w:eastAsia="KaiTi"/>
          <w:sz w:val="24"/>
          <w:szCs w:val="24"/>
          <w:lang w:val="en-GB" w:eastAsia="zh-CN"/>
        </w:rPr>
      </w:pPr>
      <w:r w:rsidRPr="00A62DE7">
        <w:rPr>
          <w:rFonts w:eastAsia="KaiTi"/>
          <w:sz w:val="24"/>
          <w:szCs w:val="24"/>
          <w:lang w:val="en-GB" w:eastAsia="zh-CN"/>
        </w:rPr>
        <w:t>传播、教育和公众意识股</w:t>
      </w:r>
    </w:p>
    <w:p w14:paraId="62504F69"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传播、教育和公众意识股牵头开展提高公众意识、将生物多样性纳入正规和非正规教育主流并予以突出的工作；牵头开展传播工作，以实现《生物多样性公约》及其议定书的目标，推进《昆蒙框架》的执行。</w:t>
      </w:r>
    </w:p>
    <w:p w14:paraId="3E035738"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该股目前有</w:t>
      </w:r>
      <w:r w:rsidRPr="00A62DE7">
        <w:rPr>
          <w:sz w:val="24"/>
          <w:szCs w:val="24"/>
          <w:lang w:val="en-GB" w:eastAsia="zh-CN"/>
        </w:rPr>
        <w:t>4</w:t>
      </w:r>
      <w:r w:rsidRPr="00A62DE7">
        <w:rPr>
          <w:sz w:val="24"/>
          <w:szCs w:val="24"/>
          <w:lang w:val="en-GB" w:eastAsia="zh-CN"/>
        </w:rPr>
        <w:t>名专业工作人员，包括</w:t>
      </w:r>
      <w:r w:rsidRPr="00A62DE7">
        <w:rPr>
          <w:sz w:val="24"/>
          <w:szCs w:val="24"/>
          <w:lang w:val="en-GB" w:eastAsia="zh-CN"/>
        </w:rPr>
        <w:t>1</w:t>
      </w:r>
      <w:r w:rsidRPr="00A62DE7">
        <w:rPr>
          <w:sz w:val="24"/>
          <w:szCs w:val="24"/>
          <w:lang w:val="en-GB" w:eastAsia="zh-CN"/>
        </w:rPr>
        <w:t>名</w:t>
      </w:r>
      <w:r w:rsidRPr="00A62DE7">
        <w:rPr>
          <w:sz w:val="24"/>
          <w:szCs w:val="24"/>
          <w:lang w:val="en-GB" w:eastAsia="zh-CN"/>
        </w:rPr>
        <w:t>P-4</w:t>
      </w:r>
      <w:r w:rsidRPr="00A62DE7">
        <w:rPr>
          <w:sz w:val="24"/>
          <w:szCs w:val="24"/>
          <w:lang w:val="en-GB" w:eastAsia="zh-CN"/>
        </w:rPr>
        <w:t>（股长，传播、教育和公众意识），</w:t>
      </w:r>
      <w:r w:rsidRPr="00A62DE7">
        <w:rPr>
          <w:sz w:val="24"/>
          <w:szCs w:val="24"/>
          <w:lang w:val="en-GB" w:eastAsia="zh-CN"/>
        </w:rPr>
        <w:t>2</w:t>
      </w:r>
      <w:r w:rsidRPr="00A62DE7">
        <w:rPr>
          <w:sz w:val="24"/>
          <w:szCs w:val="24"/>
          <w:lang w:val="en-GB" w:eastAsia="zh-CN"/>
        </w:rPr>
        <w:t>名</w:t>
      </w:r>
      <w:r w:rsidRPr="00A62DE7">
        <w:rPr>
          <w:sz w:val="24"/>
          <w:szCs w:val="24"/>
          <w:lang w:val="en-GB" w:eastAsia="zh-CN"/>
        </w:rPr>
        <w:t>P-3</w:t>
      </w:r>
      <w:r w:rsidRPr="00A62DE7">
        <w:rPr>
          <w:sz w:val="24"/>
          <w:szCs w:val="24"/>
          <w:lang w:val="en-GB" w:eastAsia="zh-CN"/>
        </w:rPr>
        <w:t>（传播和网站），</w:t>
      </w:r>
      <w:r w:rsidRPr="00A62DE7">
        <w:rPr>
          <w:sz w:val="24"/>
          <w:szCs w:val="24"/>
          <w:lang w:val="en-GB" w:eastAsia="zh-CN"/>
        </w:rPr>
        <w:t>1</w:t>
      </w:r>
      <w:r w:rsidRPr="00A62DE7">
        <w:rPr>
          <w:sz w:val="24"/>
          <w:szCs w:val="24"/>
          <w:lang w:val="en-GB" w:eastAsia="zh-CN"/>
        </w:rPr>
        <w:t>名</w:t>
      </w:r>
      <w:r w:rsidRPr="00A62DE7">
        <w:rPr>
          <w:sz w:val="24"/>
          <w:szCs w:val="24"/>
          <w:lang w:val="en-GB" w:eastAsia="zh-CN"/>
        </w:rPr>
        <w:t>P-2</w:t>
      </w:r>
      <w:r w:rsidRPr="00A62DE7">
        <w:rPr>
          <w:sz w:val="24"/>
          <w:szCs w:val="24"/>
          <w:lang w:val="en-GB" w:eastAsia="zh-CN"/>
        </w:rPr>
        <w:t>（新闻干事），另有</w:t>
      </w:r>
      <w:r w:rsidRPr="00A62DE7">
        <w:rPr>
          <w:sz w:val="24"/>
          <w:szCs w:val="24"/>
          <w:lang w:val="en-GB" w:eastAsia="zh-CN"/>
        </w:rPr>
        <w:t>2</w:t>
      </w:r>
      <w:r w:rsidRPr="00A62DE7">
        <w:rPr>
          <w:sz w:val="24"/>
          <w:szCs w:val="24"/>
          <w:lang w:val="en-GB" w:eastAsia="zh-CN"/>
        </w:rPr>
        <w:t>名一般事务人员（支助方案管理）。</w:t>
      </w:r>
    </w:p>
    <w:p w14:paraId="2135E4A6"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应该指出，主流化、经济和融资股与传播、教育和公众意识股，以目前的能力，将无法按照缔约方大会的预期充分提供其希望的支持和服务。下文详述根据职能审查建议这两个股需要加强的关键领域以及所涉核心预算问题。</w:t>
      </w:r>
    </w:p>
    <w:p w14:paraId="2B917DF6" w14:textId="77777777" w:rsidR="00A62DE7" w:rsidRPr="00A62DE7" w:rsidRDefault="00A62DE7" w:rsidP="00A62DE7">
      <w:pPr>
        <w:tabs>
          <w:tab w:val="clear" w:pos="567"/>
          <w:tab w:val="clear" w:pos="1134"/>
          <w:tab w:val="clear" w:pos="1701"/>
          <w:tab w:val="clear" w:pos="2268"/>
        </w:tabs>
        <w:spacing w:before="120" w:after="120"/>
        <w:ind w:left="490"/>
        <w:rPr>
          <w:rFonts w:eastAsia="KaiTi"/>
          <w:sz w:val="24"/>
          <w:szCs w:val="24"/>
          <w:lang w:val="en-GB" w:eastAsia="zh-CN"/>
        </w:rPr>
      </w:pPr>
      <w:r w:rsidRPr="00A62DE7">
        <w:rPr>
          <w:rFonts w:eastAsia="KaiTi"/>
          <w:sz w:val="24"/>
          <w:szCs w:val="24"/>
          <w:lang w:val="en-GB" w:eastAsia="zh-CN"/>
        </w:rPr>
        <w:t>主流化、经济和融资股</w:t>
      </w:r>
    </w:p>
    <w:p w14:paraId="079A0F0D"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设立主流化、经济和融资股是为了加强秘书处对缔约方的支助，特别是实现《昆蒙框架》行动目标</w:t>
      </w:r>
      <w:r w:rsidRPr="00A62DE7">
        <w:rPr>
          <w:sz w:val="24"/>
          <w:szCs w:val="24"/>
          <w:lang w:val="en-GB" w:eastAsia="zh-CN"/>
        </w:rPr>
        <w:t>14</w:t>
      </w:r>
      <w:r w:rsidRPr="00A62DE7">
        <w:rPr>
          <w:sz w:val="24"/>
          <w:szCs w:val="24"/>
          <w:lang w:val="en-GB" w:eastAsia="zh-CN"/>
        </w:rPr>
        <w:t>、</w:t>
      </w:r>
      <w:r w:rsidRPr="00A62DE7">
        <w:rPr>
          <w:sz w:val="24"/>
          <w:szCs w:val="24"/>
          <w:lang w:val="en-GB" w:eastAsia="zh-CN"/>
        </w:rPr>
        <w:t>15</w:t>
      </w:r>
      <w:r w:rsidRPr="00A62DE7">
        <w:rPr>
          <w:sz w:val="24"/>
          <w:szCs w:val="24"/>
          <w:lang w:val="en-GB" w:eastAsia="zh-CN"/>
        </w:rPr>
        <w:t>、</w:t>
      </w:r>
      <w:r w:rsidRPr="00A62DE7">
        <w:rPr>
          <w:sz w:val="24"/>
          <w:szCs w:val="24"/>
          <w:lang w:val="en-GB" w:eastAsia="zh-CN"/>
        </w:rPr>
        <w:t>18</w:t>
      </w:r>
      <w:r w:rsidRPr="00A62DE7">
        <w:rPr>
          <w:sz w:val="24"/>
          <w:szCs w:val="24"/>
          <w:lang w:val="en-GB" w:eastAsia="zh-CN"/>
        </w:rPr>
        <w:t>和</w:t>
      </w:r>
      <w:r w:rsidRPr="00A62DE7">
        <w:rPr>
          <w:sz w:val="24"/>
          <w:szCs w:val="24"/>
          <w:lang w:val="en-GB" w:eastAsia="zh-CN"/>
        </w:rPr>
        <w:t>19</w:t>
      </w:r>
      <w:r w:rsidRPr="00A62DE7">
        <w:rPr>
          <w:sz w:val="24"/>
          <w:szCs w:val="24"/>
          <w:lang w:val="en-GB" w:eastAsia="zh-CN"/>
        </w:rPr>
        <w:t>，以综合方式执行</w:t>
      </w:r>
      <w:r w:rsidRPr="00A62DE7">
        <w:rPr>
          <w:sz w:val="24"/>
          <w:szCs w:val="24"/>
          <w:lang w:val="en-GB" w:eastAsia="zh-CN"/>
        </w:rPr>
        <w:t>I</w:t>
      </w:r>
      <w:r w:rsidRPr="00A62DE7">
        <w:rPr>
          <w:sz w:val="24"/>
          <w:szCs w:val="24"/>
          <w:lang w:val="en-GB" w:eastAsia="zh-CN"/>
        </w:rPr>
        <w:t>部分，以综合和协同方式处理资源调动、财务机制和卡利基金的工作，积极与工商和金融业互动。为使该股充分运作，秘书处要求新设</w:t>
      </w:r>
      <w:r w:rsidRPr="00A62DE7">
        <w:rPr>
          <w:sz w:val="24"/>
          <w:szCs w:val="24"/>
          <w:lang w:val="en-GB" w:eastAsia="zh-CN"/>
        </w:rPr>
        <w:t>1</w:t>
      </w:r>
      <w:r w:rsidRPr="00A62DE7">
        <w:rPr>
          <w:sz w:val="24"/>
          <w:szCs w:val="24"/>
          <w:lang w:val="en-GB" w:eastAsia="zh-CN"/>
        </w:rPr>
        <w:t>个</w:t>
      </w:r>
      <w:r w:rsidRPr="00A62DE7">
        <w:rPr>
          <w:sz w:val="24"/>
          <w:szCs w:val="24"/>
          <w:lang w:val="en-GB" w:eastAsia="zh-CN"/>
        </w:rPr>
        <w:t>P-2</w:t>
      </w:r>
      <w:r w:rsidRPr="00A62DE7">
        <w:rPr>
          <w:sz w:val="24"/>
          <w:szCs w:val="24"/>
          <w:lang w:val="en-GB" w:eastAsia="zh-CN"/>
        </w:rPr>
        <w:t>级协理方案管理干事员额，负责融资部门主流化，支持为国家执行工作调动资源，并新设</w:t>
      </w:r>
      <w:r w:rsidRPr="00A62DE7">
        <w:rPr>
          <w:sz w:val="24"/>
          <w:szCs w:val="24"/>
          <w:lang w:val="en-GB" w:eastAsia="zh-CN"/>
        </w:rPr>
        <w:t>1</w:t>
      </w:r>
      <w:r w:rsidRPr="00A62DE7">
        <w:rPr>
          <w:sz w:val="24"/>
          <w:szCs w:val="24"/>
          <w:lang w:val="en-GB" w:eastAsia="zh-CN"/>
        </w:rPr>
        <w:t>个</w:t>
      </w:r>
      <w:r w:rsidRPr="00A62DE7">
        <w:rPr>
          <w:sz w:val="24"/>
          <w:szCs w:val="24"/>
          <w:lang w:val="en-GB" w:eastAsia="zh-CN"/>
        </w:rPr>
        <w:t xml:space="preserve"> </w:t>
      </w:r>
      <w:r w:rsidRPr="00A62DE7">
        <w:rPr>
          <w:sz w:val="24"/>
          <w:szCs w:val="24"/>
          <w:lang w:val="en-GB" w:eastAsia="zh-CN"/>
        </w:rPr>
        <w:t>一般事务人员员额，以有效管理一系列需要不同知识和专长的方案。</w:t>
      </w:r>
    </w:p>
    <w:p w14:paraId="3C40208B" w14:textId="77777777" w:rsidR="00A62DE7" w:rsidRPr="00A62DE7" w:rsidRDefault="00A62DE7" w:rsidP="00A62DE7">
      <w:pPr>
        <w:tabs>
          <w:tab w:val="clear" w:pos="567"/>
          <w:tab w:val="clear" w:pos="1134"/>
          <w:tab w:val="clear" w:pos="1701"/>
          <w:tab w:val="clear" w:pos="2268"/>
        </w:tabs>
        <w:spacing w:before="120" w:after="120"/>
        <w:ind w:left="490"/>
        <w:rPr>
          <w:rFonts w:eastAsia="KaiTi"/>
          <w:sz w:val="24"/>
          <w:szCs w:val="24"/>
          <w:lang w:val="en-GB" w:eastAsia="zh-CN"/>
        </w:rPr>
      </w:pPr>
      <w:r w:rsidRPr="00A62DE7">
        <w:rPr>
          <w:rFonts w:eastAsia="KaiTi"/>
          <w:sz w:val="24"/>
          <w:szCs w:val="24"/>
          <w:lang w:val="en-GB" w:eastAsia="zh-CN"/>
        </w:rPr>
        <w:t>传播、教育和公众意识股</w:t>
      </w:r>
    </w:p>
    <w:p w14:paraId="032D3E87"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传播、教育和公众意识股是将原属执行秘书办公室的传播和意识股划归经济和社会转型司而建立的，旨在加强秘书处助力缔约方实现《昆蒙框架》行动目标</w:t>
      </w:r>
      <w:r w:rsidRPr="00A62DE7">
        <w:rPr>
          <w:sz w:val="24"/>
          <w:szCs w:val="24"/>
          <w:lang w:val="en-GB" w:eastAsia="zh-CN"/>
        </w:rPr>
        <w:t>22</w:t>
      </w:r>
      <w:r w:rsidRPr="00A62DE7">
        <w:rPr>
          <w:sz w:val="24"/>
          <w:szCs w:val="24"/>
          <w:lang w:val="en-GB" w:eastAsia="zh-CN"/>
        </w:rPr>
        <w:t>和执行</w:t>
      </w:r>
      <w:r w:rsidRPr="00A62DE7">
        <w:rPr>
          <w:sz w:val="24"/>
          <w:szCs w:val="24"/>
          <w:lang w:val="en-GB" w:eastAsia="zh-CN"/>
        </w:rPr>
        <w:t>K</w:t>
      </w:r>
      <w:r w:rsidRPr="00A62DE7">
        <w:rPr>
          <w:sz w:val="24"/>
          <w:szCs w:val="24"/>
          <w:lang w:val="en-GB" w:eastAsia="zh-CN"/>
        </w:rPr>
        <w:t>部分，与互动和合作以及主流化工作密切结合。为使该股充分发挥职能，秘书处要求新设</w:t>
      </w:r>
      <w:r w:rsidRPr="00A62DE7">
        <w:rPr>
          <w:sz w:val="24"/>
          <w:szCs w:val="24"/>
          <w:lang w:val="en-GB" w:eastAsia="zh-CN"/>
        </w:rPr>
        <w:t>1</w:t>
      </w:r>
      <w:r w:rsidRPr="00A62DE7">
        <w:rPr>
          <w:sz w:val="24"/>
          <w:szCs w:val="24"/>
          <w:lang w:val="en-GB" w:eastAsia="zh-CN"/>
        </w:rPr>
        <w:t>个</w:t>
      </w:r>
      <w:r w:rsidRPr="00A62DE7">
        <w:rPr>
          <w:sz w:val="24"/>
          <w:szCs w:val="24"/>
          <w:lang w:val="en-GB" w:eastAsia="zh-CN"/>
        </w:rPr>
        <w:t>P-2</w:t>
      </w:r>
      <w:r w:rsidRPr="00A62DE7">
        <w:rPr>
          <w:sz w:val="24"/>
          <w:szCs w:val="24"/>
          <w:lang w:val="en-GB" w:eastAsia="zh-CN"/>
        </w:rPr>
        <w:t>级协理方案管理干事员额，以支持传播、教育和公众意识活动，促进执行将由缔约方大会第十七届会议审议的生物多样性教育全球行动计划。</w:t>
      </w:r>
    </w:p>
    <w:p w14:paraId="79C48633" w14:textId="77777777" w:rsidR="00A62DE7" w:rsidRPr="00A62DE7" w:rsidRDefault="00A62DE7" w:rsidP="007025F7">
      <w:pPr>
        <w:keepNext/>
        <w:keepLines/>
        <w:pageBreakBefore/>
        <w:tabs>
          <w:tab w:val="clear" w:pos="567"/>
          <w:tab w:val="clear" w:pos="1134"/>
          <w:tab w:val="clear" w:pos="1701"/>
          <w:tab w:val="clear" w:pos="2268"/>
        </w:tabs>
        <w:spacing w:before="120" w:after="120"/>
        <w:ind w:left="490"/>
        <w:rPr>
          <w:sz w:val="24"/>
          <w:szCs w:val="24"/>
          <w:lang w:val="en-GB" w:eastAsia="zh-CN"/>
        </w:rPr>
      </w:pPr>
      <w:r w:rsidRPr="00A62DE7">
        <w:rPr>
          <w:sz w:val="24"/>
          <w:szCs w:val="24"/>
          <w:lang w:val="en-GB" w:eastAsia="zh-CN"/>
        </w:rPr>
        <w:lastRenderedPageBreak/>
        <w:t>表</w:t>
      </w:r>
      <w:r w:rsidRPr="00A62DE7">
        <w:rPr>
          <w:sz w:val="24"/>
          <w:szCs w:val="24"/>
          <w:lang w:val="en-GB" w:eastAsia="zh-CN"/>
        </w:rPr>
        <w:t>18</w:t>
      </w:r>
    </w:p>
    <w:p w14:paraId="035D4579" w14:textId="77777777" w:rsidR="00A62DE7" w:rsidRPr="00A62DE7" w:rsidRDefault="00A62DE7" w:rsidP="007025F7">
      <w:pPr>
        <w:tabs>
          <w:tab w:val="clear" w:pos="567"/>
          <w:tab w:val="clear" w:pos="1134"/>
          <w:tab w:val="clear" w:pos="1701"/>
          <w:tab w:val="clear" w:pos="2268"/>
        </w:tabs>
        <w:spacing w:before="120" w:after="120"/>
        <w:ind w:left="490"/>
        <w:rPr>
          <w:b/>
          <w:bCs/>
          <w:sz w:val="24"/>
          <w:szCs w:val="24"/>
          <w:lang w:val="en-GB" w:eastAsia="zh-CN"/>
        </w:rPr>
      </w:pPr>
      <w:r w:rsidRPr="00A62DE7">
        <w:rPr>
          <w:b/>
          <w:bCs/>
          <w:sz w:val="24"/>
          <w:szCs w:val="24"/>
          <w:lang w:val="en-GB" w:eastAsia="zh-CN"/>
        </w:rPr>
        <w:t>资源分配：经济和社会转型司</w:t>
      </w:r>
    </w:p>
    <w:tbl>
      <w:tblPr>
        <w:tblW w:w="4930" w:type="pct"/>
        <w:tblInd w:w="142" w:type="dxa"/>
        <w:tblBorders>
          <w:top w:val="single" w:sz="4" w:space="0" w:color="auto"/>
        </w:tblBorders>
        <w:tblLook w:val="04A0" w:firstRow="1" w:lastRow="0" w:firstColumn="1" w:lastColumn="0" w:noHBand="0" w:noVBand="1"/>
      </w:tblPr>
      <w:tblGrid>
        <w:gridCol w:w="1132"/>
        <w:gridCol w:w="1421"/>
        <w:gridCol w:w="423"/>
        <w:gridCol w:w="993"/>
        <w:gridCol w:w="1561"/>
        <w:gridCol w:w="1137"/>
        <w:gridCol w:w="285"/>
        <w:gridCol w:w="1462"/>
        <w:gridCol w:w="1615"/>
      </w:tblGrid>
      <w:tr w:rsidR="00A62DE7" w:rsidRPr="00236199" w14:paraId="246BBB57" w14:textId="77777777" w:rsidTr="00EA053B">
        <w:trPr>
          <w:tblHeader/>
        </w:trPr>
        <w:tc>
          <w:tcPr>
            <w:tcW w:w="564" w:type="pct"/>
            <w:vMerge w:val="restart"/>
            <w:tcBorders>
              <w:top w:val="single" w:sz="8" w:space="0" w:color="000000" w:themeColor="text1"/>
              <w:bottom w:val="single" w:sz="8" w:space="0" w:color="auto"/>
            </w:tcBorders>
            <w:vAlign w:val="bottom"/>
          </w:tcPr>
          <w:p w14:paraId="2C3EEF93" w14:textId="77777777" w:rsidR="00A62DE7" w:rsidRPr="00236199" w:rsidRDefault="00A62DE7" w:rsidP="00A62DE7">
            <w:pPr>
              <w:keepNext/>
              <w:keepLines/>
              <w:spacing w:before="40" w:after="40"/>
              <w:jc w:val="left"/>
              <w:rPr>
                <w:rFonts w:eastAsia="KaiTi"/>
                <w:color w:val="000000" w:themeColor="text1"/>
                <w:sz w:val="20"/>
                <w:szCs w:val="20"/>
                <w:lang w:val="en-GB" w:eastAsia="zh-CN"/>
              </w:rPr>
            </w:pPr>
            <w:r w:rsidRPr="00236199">
              <w:rPr>
                <w:rFonts w:eastAsia="KaiTi"/>
                <w:color w:val="000000" w:themeColor="text1"/>
                <w:sz w:val="20"/>
                <w:szCs w:val="20"/>
                <w:lang w:val="en-GB" w:eastAsia="zh-CN"/>
              </w:rPr>
              <w:t>核心预算</w:t>
            </w:r>
          </w:p>
        </w:tc>
        <w:tc>
          <w:tcPr>
            <w:tcW w:w="2759" w:type="pct"/>
            <w:gridSpan w:val="5"/>
            <w:tcBorders>
              <w:top w:val="single" w:sz="8" w:space="0" w:color="000000" w:themeColor="text1"/>
            </w:tcBorders>
            <w:vAlign w:val="bottom"/>
          </w:tcPr>
          <w:p w14:paraId="0579B239" w14:textId="77777777" w:rsidR="00A62DE7" w:rsidRPr="00236199" w:rsidRDefault="00A62DE7" w:rsidP="00A62DE7">
            <w:pPr>
              <w:keepNext/>
              <w:keepLines/>
              <w:spacing w:before="40" w:after="40"/>
              <w:jc w:val="center"/>
              <w:rPr>
                <w:rFonts w:eastAsia="KaiTi"/>
                <w:color w:val="000000" w:themeColor="text1"/>
                <w:sz w:val="20"/>
                <w:szCs w:val="20"/>
                <w:lang w:val="en-GB" w:eastAsia="zh-CN"/>
              </w:rPr>
            </w:pPr>
            <w:r w:rsidRPr="00236199">
              <w:rPr>
                <w:rFonts w:eastAsia="KaiTi"/>
                <w:sz w:val="20"/>
                <w:szCs w:val="20"/>
                <w:lang w:val="en-GB" w:eastAsia="zh-CN"/>
              </w:rPr>
              <w:t>资源</w:t>
            </w:r>
            <w:r w:rsidRPr="00236199">
              <w:rPr>
                <w:rFonts w:eastAsia="KaiTi"/>
                <w:sz w:val="20"/>
                <w:szCs w:val="20"/>
                <w:lang w:val="en-GB"/>
              </w:rPr>
              <w:br/>
            </w:r>
            <w:r w:rsidRPr="00236199">
              <w:rPr>
                <w:rFonts w:eastAsia="KaiTi"/>
                <w:color w:val="000000" w:themeColor="text1"/>
                <w:sz w:val="20"/>
                <w:szCs w:val="20"/>
                <w:lang w:val="en-GB" w:eastAsia="zh-CN"/>
              </w:rPr>
              <w:t>（千美元）</w:t>
            </w:r>
          </w:p>
        </w:tc>
        <w:tc>
          <w:tcPr>
            <w:tcW w:w="142" w:type="pct"/>
            <w:tcBorders>
              <w:top w:val="single" w:sz="8" w:space="0" w:color="000000" w:themeColor="text1"/>
              <w:bottom w:val="nil"/>
            </w:tcBorders>
          </w:tcPr>
          <w:p w14:paraId="28B6E3B0" w14:textId="77777777" w:rsidR="00A62DE7" w:rsidRPr="00236199" w:rsidRDefault="00A62DE7" w:rsidP="00A62DE7">
            <w:pPr>
              <w:keepNext/>
              <w:keepLines/>
              <w:spacing w:before="40" w:after="40"/>
              <w:jc w:val="center"/>
              <w:rPr>
                <w:rFonts w:eastAsia="KaiTi"/>
                <w:color w:val="000000" w:themeColor="text1"/>
                <w:sz w:val="20"/>
                <w:szCs w:val="20"/>
                <w:lang w:val="en-GB" w:eastAsia="zh-CN"/>
              </w:rPr>
            </w:pPr>
          </w:p>
        </w:tc>
        <w:tc>
          <w:tcPr>
            <w:tcW w:w="1534" w:type="pct"/>
            <w:gridSpan w:val="2"/>
            <w:tcBorders>
              <w:top w:val="single" w:sz="8" w:space="0" w:color="000000" w:themeColor="text1"/>
              <w:bottom w:val="single" w:sz="4" w:space="0" w:color="auto"/>
            </w:tcBorders>
            <w:vAlign w:val="bottom"/>
          </w:tcPr>
          <w:p w14:paraId="0B49AC82" w14:textId="77777777" w:rsidR="00A62DE7" w:rsidRPr="00236199" w:rsidRDefault="00A62DE7" w:rsidP="00A62DE7">
            <w:pPr>
              <w:keepNext/>
              <w:keepLines/>
              <w:spacing w:before="40" w:after="40"/>
              <w:jc w:val="center"/>
              <w:rPr>
                <w:rFonts w:eastAsia="KaiTi"/>
                <w:color w:val="000000" w:themeColor="text1"/>
                <w:sz w:val="20"/>
                <w:szCs w:val="20"/>
                <w:lang w:val="en-GB" w:eastAsia="zh-CN"/>
              </w:rPr>
            </w:pPr>
            <w:r w:rsidRPr="00236199">
              <w:rPr>
                <w:rFonts w:eastAsia="KaiTi"/>
                <w:color w:val="000000" w:themeColor="text1"/>
                <w:sz w:val="20"/>
                <w:szCs w:val="20"/>
                <w:lang w:val="en-GB" w:eastAsia="zh-CN"/>
              </w:rPr>
              <w:t>员额数</w:t>
            </w:r>
          </w:p>
        </w:tc>
      </w:tr>
      <w:tr w:rsidR="00A62DE7" w:rsidRPr="00236199" w14:paraId="5CBAC96A" w14:textId="77777777" w:rsidTr="00EA053B">
        <w:trPr>
          <w:tblHeader/>
        </w:trPr>
        <w:tc>
          <w:tcPr>
            <w:tcW w:w="564" w:type="pct"/>
            <w:vMerge/>
            <w:tcBorders>
              <w:top w:val="nil"/>
              <w:bottom w:val="single" w:sz="8" w:space="0" w:color="auto"/>
            </w:tcBorders>
          </w:tcPr>
          <w:p w14:paraId="53FEB05A" w14:textId="77777777" w:rsidR="00A62DE7" w:rsidRPr="00236199" w:rsidRDefault="00A62DE7" w:rsidP="00A62DE7">
            <w:pPr>
              <w:spacing w:before="40" w:after="40"/>
              <w:rPr>
                <w:rFonts w:eastAsia="KaiTi"/>
                <w:sz w:val="20"/>
                <w:szCs w:val="20"/>
                <w:lang w:val="en-GB"/>
              </w:rPr>
            </w:pPr>
          </w:p>
        </w:tc>
        <w:tc>
          <w:tcPr>
            <w:tcW w:w="708" w:type="pct"/>
            <w:tcBorders>
              <w:top w:val="single" w:sz="4" w:space="0" w:color="auto"/>
              <w:bottom w:val="single" w:sz="4" w:space="0" w:color="000000"/>
            </w:tcBorders>
            <w:vAlign w:val="bottom"/>
          </w:tcPr>
          <w:p w14:paraId="6CC04BED" w14:textId="77777777" w:rsidR="00A62DE7" w:rsidRPr="00236199" w:rsidRDefault="00A62DE7" w:rsidP="00A62DE7">
            <w:pPr>
              <w:keepNext/>
              <w:keepLines/>
              <w:spacing w:before="40" w:after="40"/>
              <w:jc w:val="center"/>
              <w:rPr>
                <w:rFonts w:eastAsia="KaiTi"/>
                <w:color w:val="000000" w:themeColor="text1"/>
                <w:sz w:val="20"/>
                <w:szCs w:val="20"/>
                <w:lang w:val="en-GB" w:eastAsia="zh-CN"/>
              </w:rPr>
            </w:pPr>
            <w:r w:rsidRPr="00236199">
              <w:rPr>
                <w:rFonts w:eastAsia="KaiTi"/>
                <w:color w:val="000000" w:themeColor="text1"/>
                <w:sz w:val="20"/>
                <w:szCs w:val="20"/>
                <w:lang w:val="en-GB" w:eastAsia="zh-CN"/>
              </w:rPr>
              <w:t>2025–2026</w:t>
            </w:r>
            <w:r w:rsidRPr="00236199">
              <w:rPr>
                <w:rFonts w:eastAsia="KaiTi"/>
                <w:color w:val="000000" w:themeColor="text1"/>
                <w:sz w:val="20"/>
                <w:szCs w:val="20"/>
                <w:lang w:val="en-GB" w:eastAsia="zh-CN"/>
              </w:rPr>
              <w:t>年</w:t>
            </w:r>
          </w:p>
        </w:tc>
        <w:tc>
          <w:tcPr>
            <w:tcW w:w="211" w:type="pct"/>
            <w:tcBorders>
              <w:top w:val="single" w:sz="4" w:space="0" w:color="auto"/>
              <w:bottom w:val="nil"/>
            </w:tcBorders>
            <w:vAlign w:val="bottom"/>
          </w:tcPr>
          <w:p w14:paraId="282DBE22" w14:textId="77777777" w:rsidR="00A62DE7" w:rsidRPr="00236199" w:rsidRDefault="00A62DE7" w:rsidP="00A62DE7">
            <w:pPr>
              <w:keepNext/>
              <w:keepLines/>
              <w:spacing w:before="40" w:after="40"/>
              <w:jc w:val="center"/>
              <w:rPr>
                <w:rFonts w:eastAsia="KaiTi"/>
                <w:color w:val="000000" w:themeColor="text1"/>
                <w:sz w:val="20"/>
                <w:szCs w:val="20"/>
                <w:lang w:val="en-GB" w:eastAsia="zh-CN"/>
              </w:rPr>
            </w:pPr>
          </w:p>
        </w:tc>
        <w:tc>
          <w:tcPr>
            <w:tcW w:w="1840" w:type="pct"/>
            <w:gridSpan w:val="3"/>
            <w:tcBorders>
              <w:top w:val="single" w:sz="4" w:space="0" w:color="auto"/>
              <w:bottom w:val="single" w:sz="4" w:space="0" w:color="000000"/>
            </w:tcBorders>
            <w:vAlign w:val="bottom"/>
          </w:tcPr>
          <w:p w14:paraId="7DE3DBB7" w14:textId="77777777" w:rsidR="00A62DE7" w:rsidRPr="00236199" w:rsidRDefault="00A62DE7" w:rsidP="00A62DE7">
            <w:pPr>
              <w:keepNext/>
              <w:keepLines/>
              <w:spacing w:before="40" w:after="40"/>
              <w:jc w:val="center"/>
              <w:rPr>
                <w:rFonts w:eastAsia="KaiTi"/>
                <w:color w:val="000000" w:themeColor="text1"/>
                <w:sz w:val="20"/>
                <w:szCs w:val="20"/>
                <w:lang w:val="en-GB" w:eastAsia="zh-CN"/>
              </w:rPr>
            </w:pPr>
            <w:r w:rsidRPr="00236199">
              <w:rPr>
                <w:rFonts w:eastAsia="KaiTi"/>
                <w:color w:val="000000" w:themeColor="text1"/>
                <w:sz w:val="20"/>
                <w:szCs w:val="20"/>
                <w:lang w:val="en-GB" w:eastAsia="zh-CN"/>
              </w:rPr>
              <w:t>2027–2028</w:t>
            </w:r>
            <w:r w:rsidRPr="00236199">
              <w:rPr>
                <w:rFonts w:eastAsia="KaiTi"/>
                <w:color w:val="000000" w:themeColor="text1"/>
                <w:sz w:val="20"/>
                <w:szCs w:val="20"/>
                <w:lang w:val="en-GB" w:eastAsia="zh-CN"/>
              </w:rPr>
              <w:t>年</w:t>
            </w:r>
          </w:p>
        </w:tc>
        <w:tc>
          <w:tcPr>
            <w:tcW w:w="142" w:type="pct"/>
            <w:tcBorders>
              <w:top w:val="nil"/>
              <w:bottom w:val="nil"/>
            </w:tcBorders>
            <w:vAlign w:val="bottom"/>
          </w:tcPr>
          <w:p w14:paraId="2970F29E" w14:textId="77777777" w:rsidR="00A62DE7" w:rsidRPr="00236199" w:rsidRDefault="00A62DE7" w:rsidP="00A62DE7">
            <w:pPr>
              <w:keepNext/>
              <w:keepLines/>
              <w:spacing w:before="40" w:after="40"/>
              <w:jc w:val="center"/>
              <w:rPr>
                <w:rFonts w:eastAsia="KaiTi"/>
                <w:color w:val="000000" w:themeColor="text1"/>
                <w:sz w:val="20"/>
                <w:szCs w:val="20"/>
                <w:lang w:val="en-GB" w:eastAsia="zh-CN"/>
              </w:rPr>
            </w:pPr>
          </w:p>
        </w:tc>
        <w:tc>
          <w:tcPr>
            <w:tcW w:w="729" w:type="pct"/>
            <w:tcBorders>
              <w:top w:val="single" w:sz="4" w:space="0" w:color="auto"/>
              <w:bottom w:val="single" w:sz="4" w:space="0" w:color="000000"/>
            </w:tcBorders>
            <w:vAlign w:val="bottom"/>
          </w:tcPr>
          <w:p w14:paraId="6D186A0B" w14:textId="77777777" w:rsidR="00A62DE7" w:rsidRPr="00236199" w:rsidRDefault="00A62DE7" w:rsidP="00A62DE7">
            <w:pPr>
              <w:keepNext/>
              <w:keepLines/>
              <w:spacing w:before="40" w:after="40"/>
              <w:jc w:val="right"/>
              <w:rPr>
                <w:rFonts w:eastAsia="KaiTi"/>
                <w:color w:val="000000" w:themeColor="text1"/>
                <w:sz w:val="20"/>
                <w:szCs w:val="20"/>
                <w:lang w:val="en-GB" w:eastAsia="zh-CN"/>
              </w:rPr>
            </w:pPr>
            <w:r w:rsidRPr="00236199">
              <w:rPr>
                <w:rFonts w:eastAsia="KaiTi"/>
                <w:color w:val="000000" w:themeColor="text1"/>
                <w:sz w:val="20"/>
                <w:szCs w:val="20"/>
                <w:lang w:val="en-GB" w:eastAsia="zh-CN"/>
              </w:rPr>
              <w:t>2025–2026</w:t>
            </w:r>
            <w:r w:rsidRPr="00236199">
              <w:rPr>
                <w:rFonts w:eastAsia="KaiTi"/>
                <w:color w:val="000000" w:themeColor="text1"/>
                <w:sz w:val="20"/>
                <w:szCs w:val="20"/>
                <w:lang w:val="en-GB" w:eastAsia="zh-CN"/>
              </w:rPr>
              <w:t>年</w:t>
            </w:r>
          </w:p>
        </w:tc>
        <w:tc>
          <w:tcPr>
            <w:tcW w:w="805" w:type="pct"/>
            <w:tcBorders>
              <w:top w:val="single" w:sz="4" w:space="0" w:color="auto"/>
              <w:bottom w:val="single" w:sz="4" w:space="0" w:color="000000" w:themeColor="text1"/>
            </w:tcBorders>
            <w:vAlign w:val="bottom"/>
          </w:tcPr>
          <w:p w14:paraId="5CA90F3F" w14:textId="77777777" w:rsidR="00A62DE7" w:rsidRPr="00236199" w:rsidRDefault="00A62DE7" w:rsidP="00A62DE7">
            <w:pPr>
              <w:keepNext/>
              <w:keepLines/>
              <w:spacing w:before="40" w:after="40"/>
              <w:jc w:val="right"/>
              <w:rPr>
                <w:rFonts w:eastAsia="KaiTi"/>
                <w:color w:val="000000" w:themeColor="text1"/>
                <w:sz w:val="20"/>
                <w:szCs w:val="20"/>
                <w:lang w:val="en-GB" w:eastAsia="zh-CN"/>
              </w:rPr>
            </w:pPr>
            <w:r w:rsidRPr="00236199">
              <w:rPr>
                <w:rFonts w:eastAsia="KaiTi"/>
                <w:color w:val="000000" w:themeColor="text1"/>
                <w:sz w:val="20"/>
                <w:szCs w:val="20"/>
                <w:lang w:val="en-GB" w:eastAsia="zh-CN"/>
              </w:rPr>
              <w:t>2027–2028</w:t>
            </w:r>
            <w:r w:rsidRPr="00236199">
              <w:rPr>
                <w:rFonts w:eastAsia="KaiTi"/>
                <w:color w:val="000000" w:themeColor="text1"/>
                <w:sz w:val="20"/>
                <w:szCs w:val="20"/>
                <w:lang w:val="en-GB" w:eastAsia="zh-CN"/>
              </w:rPr>
              <w:t>年</w:t>
            </w:r>
          </w:p>
        </w:tc>
      </w:tr>
      <w:tr w:rsidR="00A62DE7" w:rsidRPr="00236199" w14:paraId="2350649F" w14:textId="77777777" w:rsidTr="00EA053B">
        <w:trPr>
          <w:trHeight w:val="441"/>
          <w:tblHeader/>
        </w:trPr>
        <w:tc>
          <w:tcPr>
            <w:tcW w:w="564" w:type="pct"/>
            <w:vMerge/>
            <w:tcBorders>
              <w:top w:val="nil"/>
              <w:bottom w:val="single" w:sz="8" w:space="0" w:color="auto"/>
            </w:tcBorders>
          </w:tcPr>
          <w:p w14:paraId="04CDC612" w14:textId="77777777" w:rsidR="00A62DE7" w:rsidRPr="00236199" w:rsidRDefault="00A62DE7" w:rsidP="00A62DE7">
            <w:pPr>
              <w:spacing w:before="40" w:after="40"/>
              <w:rPr>
                <w:rFonts w:eastAsia="KaiTi"/>
                <w:sz w:val="20"/>
                <w:szCs w:val="20"/>
                <w:lang w:val="en-GB"/>
              </w:rPr>
            </w:pPr>
          </w:p>
        </w:tc>
        <w:tc>
          <w:tcPr>
            <w:tcW w:w="919" w:type="pct"/>
            <w:gridSpan w:val="2"/>
            <w:tcBorders>
              <w:top w:val="nil"/>
              <w:bottom w:val="single" w:sz="8" w:space="0" w:color="000000" w:themeColor="text1"/>
            </w:tcBorders>
            <w:vAlign w:val="bottom"/>
          </w:tcPr>
          <w:p w14:paraId="65345CDB" w14:textId="77777777" w:rsidR="00A62DE7" w:rsidRPr="00236199" w:rsidRDefault="00A62DE7" w:rsidP="00A62DE7">
            <w:pPr>
              <w:keepNext/>
              <w:keepLines/>
              <w:spacing w:before="40" w:after="40"/>
              <w:jc w:val="center"/>
              <w:rPr>
                <w:rFonts w:eastAsia="KaiTi"/>
                <w:color w:val="000000" w:themeColor="text1"/>
                <w:sz w:val="20"/>
                <w:szCs w:val="20"/>
                <w:lang w:val="en-GB" w:eastAsia="zh-CN"/>
              </w:rPr>
            </w:pPr>
            <w:r w:rsidRPr="00236199">
              <w:rPr>
                <w:rFonts w:eastAsia="KaiTi"/>
                <w:color w:val="000000" w:themeColor="text1"/>
                <w:sz w:val="20"/>
                <w:szCs w:val="20"/>
                <w:lang w:val="en-GB" w:eastAsia="zh-CN"/>
              </w:rPr>
              <w:t>核定</w:t>
            </w:r>
          </w:p>
        </w:tc>
        <w:tc>
          <w:tcPr>
            <w:tcW w:w="495" w:type="pct"/>
            <w:tcBorders>
              <w:top w:val="single" w:sz="4" w:space="0" w:color="000000"/>
              <w:bottom w:val="single" w:sz="8" w:space="0" w:color="000000" w:themeColor="text1"/>
            </w:tcBorders>
            <w:vAlign w:val="bottom"/>
          </w:tcPr>
          <w:p w14:paraId="24DB1FDE" w14:textId="77777777" w:rsidR="00A62DE7" w:rsidRPr="00236199" w:rsidRDefault="00A62DE7" w:rsidP="00A62DE7">
            <w:pPr>
              <w:keepNext/>
              <w:keepLines/>
              <w:spacing w:before="40" w:after="40"/>
              <w:jc w:val="center"/>
              <w:rPr>
                <w:rFonts w:eastAsia="KaiTi"/>
                <w:sz w:val="20"/>
                <w:szCs w:val="20"/>
                <w:lang w:val="en-GB" w:eastAsia="zh-CN"/>
              </w:rPr>
            </w:pPr>
            <w:r w:rsidRPr="00236199">
              <w:rPr>
                <w:rFonts w:eastAsia="KaiTi"/>
                <w:sz w:val="20"/>
                <w:szCs w:val="20"/>
                <w:lang w:val="en-GB" w:eastAsia="zh-CN"/>
              </w:rPr>
              <w:t>实际</w:t>
            </w:r>
          </w:p>
          <w:p w14:paraId="0562471E" w14:textId="77777777" w:rsidR="00A62DE7" w:rsidRPr="00236199" w:rsidRDefault="00A62DE7" w:rsidP="00A62DE7">
            <w:pPr>
              <w:keepNext/>
              <w:keepLines/>
              <w:spacing w:before="40" w:after="40"/>
              <w:jc w:val="center"/>
              <w:rPr>
                <w:rFonts w:eastAsia="KaiTi"/>
                <w:color w:val="000000" w:themeColor="text1"/>
                <w:sz w:val="20"/>
                <w:szCs w:val="20"/>
                <w:lang w:val="en-GB" w:eastAsia="zh-CN"/>
              </w:rPr>
            </w:pPr>
            <w:r w:rsidRPr="00236199">
              <w:rPr>
                <w:rFonts w:eastAsia="KaiTi"/>
                <w:sz w:val="20"/>
                <w:szCs w:val="20"/>
                <w:lang w:val="en-GB" w:eastAsia="zh-CN"/>
              </w:rPr>
              <w:t>零增长</w:t>
            </w:r>
          </w:p>
        </w:tc>
        <w:tc>
          <w:tcPr>
            <w:tcW w:w="778" w:type="pct"/>
            <w:tcBorders>
              <w:top w:val="single" w:sz="4" w:space="0" w:color="000000"/>
              <w:bottom w:val="single" w:sz="8" w:space="0" w:color="000000" w:themeColor="text1"/>
            </w:tcBorders>
            <w:vAlign w:val="bottom"/>
          </w:tcPr>
          <w:p w14:paraId="264EF79B" w14:textId="77777777" w:rsidR="00A62DE7" w:rsidRPr="00236199" w:rsidRDefault="00A62DE7" w:rsidP="00A62DE7">
            <w:pPr>
              <w:keepNext/>
              <w:keepLines/>
              <w:spacing w:before="40" w:after="40"/>
              <w:jc w:val="center"/>
              <w:rPr>
                <w:rFonts w:eastAsia="KaiTi"/>
                <w:color w:val="000000" w:themeColor="text1"/>
                <w:sz w:val="20"/>
                <w:szCs w:val="20"/>
                <w:lang w:val="en-GB" w:eastAsia="zh-CN"/>
              </w:rPr>
            </w:pPr>
            <w:r w:rsidRPr="00236199">
              <w:rPr>
                <w:rFonts w:eastAsia="KaiTi"/>
                <w:color w:val="000000" w:themeColor="text1"/>
                <w:sz w:val="20"/>
                <w:szCs w:val="20"/>
                <w:lang w:val="en-GB" w:eastAsia="zh-CN"/>
              </w:rPr>
              <w:t>名义</w:t>
            </w:r>
          </w:p>
          <w:p w14:paraId="3E7DC781" w14:textId="77777777" w:rsidR="00A62DE7" w:rsidRPr="00236199" w:rsidRDefault="00A62DE7" w:rsidP="00A62DE7">
            <w:pPr>
              <w:keepNext/>
              <w:keepLines/>
              <w:spacing w:before="40" w:after="40"/>
              <w:jc w:val="center"/>
              <w:rPr>
                <w:rFonts w:eastAsia="KaiTi"/>
                <w:color w:val="000000" w:themeColor="text1"/>
                <w:sz w:val="20"/>
                <w:szCs w:val="20"/>
                <w:lang w:val="en-GB" w:eastAsia="zh-CN"/>
              </w:rPr>
            </w:pPr>
            <w:r w:rsidRPr="00236199">
              <w:rPr>
                <w:rFonts w:eastAsia="KaiTi"/>
                <w:color w:val="000000" w:themeColor="text1"/>
                <w:sz w:val="20"/>
                <w:szCs w:val="20"/>
                <w:lang w:val="en-GB" w:eastAsia="zh-CN"/>
              </w:rPr>
              <w:t>零增长</w:t>
            </w:r>
          </w:p>
        </w:tc>
        <w:tc>
          <w:tcPr>
            <w:tcW w:w="567" w:type="pct"/>
            <w:tcBorders>
              <w:top w:val="single" w:sz="4" w:space="0" w:color="000000"/>
              <w:bottom w:val="single" w:sz="8" w:space="0" w:color="000000" w:themeColor="text1"/>
            </w:tcBorders>
            <w:vAlign w:val="bottom"/>
          </w:tcPr>
          <w:p w14:paraId="7A5B83AA" w14:textId="77777777" w:rsidR="00A62DE7" w:rsidRPr="00236199" w:rsidRDefault="00A62DE7" w:rsidP="00A62DE7">
            <w:pPr>
              <w:keepNext/>
              <w:keepLines/>
              <w:spacing w:before="40" w:after="40"/>
              <w:jc w:val="right"/>
              <w:rPr>
                <w:rFonts w:eastAsia="KaiTi"/>
                <w:color w:val="000000" w:themeColor="text1"/>
                <w:sz w:val="20"/>
                <w:szCs w:val="20"/>
                <w:lang w:val="en-GB" w:eastAsia="zh-CN"/>
              </w:rPr>
            </w:pPr>
            <w:r w:rsidRPr="00236199">
              <w:rPr>
                <w:rFonts w:eastAsia="KaiTi"/>
                <w:color w:val="000000" w:themeColor="text1"/>
                <w:sz w:val="20"/>
                <w:szCs w:val="20"/>
                <w:lang w:val="en-GB" w:eastAsia="zh-CN"/>
              </w:rPr>
              <w:t>拟议</w:t>
            </w:r>
          </w:p>
        </w:tc>
        <w:tc>
          <w:tcPr>
            <w:tcW w:w="142" w:type="pct"/>
            <w:tcBorders>
              <w:top w:val="nil"/>
              <w:bottom w:val="single" w:sz="8" w:space="0" w:color="000000" w:themeColor="text1"/>
            </w:tcBorders>
          </w:tcPr>
          <w:p w14:paraId="23D70EDD" w14:textId="77777777" w:rsidR="00A62DE7" w:rsidRPr="00236199" w:rsidRDefault="00A62DE7" w:rsidP="00A62DE7">
            <w:pPr>
              <w:keepNext/>
              <w:keepLines/>
              <w:spacing w:before="40" w:after="40"/>
              <w:jc w:val="right"/>
              <w:rPr>
                <w:rFonts w:eastAsia="KaiTi"/>
                <w:color w:val="000000" w:themeColor="text1"/>
                <w:sz w:val="20"/>
                <w:szCs w:val="20"/>
                <w:lang w:val="en-GB" w:eastAsia="zh-CN"/>
              </w:rPr>
            </w:pPr>
          </w:p>
        </w:tc>
        <w:tc>
          <w:tcPr>
            <w:tcW w:w="729" w:type="pct"/>
            <w:tcBorders>
              <w:top w:val="single" w:sz="4" w:space="0" w:color="000000" w:themeColor="text1"/>
              <w:bottom w:val="single" w:sz="8" w:space="0" w:color="000000" w:themeColor="text1"/>
            </w:tcBorders>
            <w:vAlign w:val="bottom"/>
          </w:tcPr>
          <w:p w14:paraId="0C6202BD" w14:textId="77777777" w:rsidR="00A62DE7" w:rsidRPr="00236199" w:rsidRDefault="00A62DE7" w:rsidP="00A62DE7">
            <w:pPr>
              <w:keepNext/>
              <w:keepLines/>
              <w:spacing w:before="40" w:after="40"/>
              <w:jc w:val="right"/>
              <w:rPr>
                <w:rFonts w:eastAsia="KaiTi"/>
                <w:color w:val="000000" w:themeColor="text1"/>
                <w:sz w:val="20"/>
                <w:szCs w:val="20"/>
                <w:lang w:val="en-GB" w:eastAsia="zh-CN"/>
              </w:rPr>
            </w:pPr>
            <w:r w:rsidRPr="00236199">
              <w:rPr>
                <w:rFonts w:eastAsia="KaiTi"/>
                <w:color w:val="000000" w:themeColor="text1"/>
                <w:sz w:val="20"/>
                <w:szCs w:val="20"/>
                <w:lang w:val="en-GB" w:eastAsia="zh-CN"/>
              </w:rPr>
              <w:t>核定</w:t>
            </w:r>
          </w:p>
        </w:tc>
        <w:tc>
          <w:tcPr>
            <w:tcW w:w="805" w:type="pct"/>
            <w:tcBorders>
              <w:top w:val="single" w:sz="4" w:space="0" w:color="000000" w:themeColor="text1"/>
              <w:bottom w:val="single" w:sz="8" w:space="0" w:color="000000" w:themeColor="text1"/>
            </w:tcBorders>
            <w:vAlign w:val="bottom"/>
          </w:tcPr>
          <w:p w14:paraId="270FC6F5" w14:textId="77777777" w:rsidR="00A62DE7" w:rsidRPr="00236199" w:rsidRDefault="00A62DE7" w:rsidP="00A62DE7">
            <w:pPr>
              <w:keepNext/>
              <w:keepLines/>
              <w:spacing w:before="40" w:after="40"/>
              <w:jc w:val="right"/>
              <w:rPr>
                <w:rFonts w:eastAsia="KaiTi"/>
                <w:color w:val="000000" w:themeColor="text1"/>
                <w:sz w:val="20"/>
                <w:szCs w:val="20"/>
                <w:lang w:val="en-GB" w:eastAsia="zh-CN"/>
              </w:rPr>
            </w:pPr>
            <w:r w:rsidRPr="00236199">
              <w:rPr>
                <w:rFonts w:eastAsia="KaiTi"/>
                <w:color w:val="000000" w:themeColor="text1"/>
                <w:sz w:val="20"/>
                <w:szCs w:val="20"/>
                <w:lang w:val="en-GB" w:eastAsia="zh-CN"/>
              </w:rPr>
              <w:t>拟议</w:t>
            </w:r>
          </w:p>
        </w:tc>
      </w:tr>
      <w:tr w:rsidR="00A62DE7" w:rsidRPr="00236199" w14:paraId="5E82F5D3" w14:textId="77777777" w:rsidTr="00EA053B">
        <w:tc>
          <w:tcPr>
            <w:tcW w:w="564" w:type="pct"/>
            <w:tcBorders>
              <w:top w:val="single" w:sz="8" w:space="0" w:color="auto"/>
            </w:tcBorders>
            <w:vAlign w:val="center"/>
          </w:tcPr>
          <w:p w14:paraId="5E30E367" w14:textId="77777777" w:rsidR="00A62DE7" w:rsidRPr="00236199" w:rsidRDefault="00A62DE7" w:rsidP="00A62DE7">
            <w:pPr>
              <w:keepNext/>
              <w:keepLines/>
              <w:spacing w:before="40" w:after="40"/>
              <w:rPr>
                <w:color w:val="000000" w:themeColor="text1"/>
                <w:sz w:val="20"/>
                <w:szCs w:val="20"/>
                <w:lang w:val="en-GB" w:eastAsia="zh-CN"/>
              </w:rPr>
            </w:pPr>
            <w:r w:rsidRPr="00236199">
              <w:rPr>
                <w:color w:val="000000" w:themeColor="text1"/>
                <w:sz w:val="20"/>
                <w:szCs w:val="20"/>
                <w:lang w:val="en-GB" w:eastAsia="zh-CN"/>
              </w:rPr>
              <w:t>员额</w:t>
            </w:r>
          </w:p>
        </w:tc>
        <w:tc>
          <w:tcPr>
            <w:tcW w:w="919" w:type="pct"/>
            <w:gridSpan w:val="2"/>
            <w:tcBorders>
              <w:top w:val="single" w:sz="8" w:space="0" w:color="000000" w:themeColor="text1"/>
            </w:tcBorders>
            <w:vAlign w:val="center"/>
          </w:tcPr>
          <w:p w14:paraId="1490D6BD" w14:textId="77777777" w:rsidR="00A62DE7" w:rsidRPr="00236199" w:rsidRDefault="00A62DE7" w:rsidP="00A62DE7">
            <w:pPr>
              <w:spacing w:before="40" w:after="40" w:line="259" w:lineRule="auto"/>
              <w:jc w:val="center"/>
              <w:rPr>
                <w:color w:val="000000" w:themeColor="text1"/>
                <w:sz w:val="20"/>
                <w:szCs w:val="20"/>
                <w:lang w:val="en-GB" w:eastAsia="zh-CN"/>
              </w:rPr>
            </w:pPr>
            <w:r w:rsidRPr="00236199">
              <w:rPr>
                <w:color w:val="000000" w:themeColor="text1"/>
                <w:sz w:val="20"/>
                <w:szCs w:val="20"/>
                <w:lang w:val="en-GB" w:eastAsia="zh-CN"/>
              </w:rPr>
              <w:t>7 763.9</w:t>
            </w:r>
          </w:p>
        </w:tc>
        <w:tc>
          <w:tcPr>
            <w:tcW w:w="495" w:type="pct"/>
            <w:tcBorders>
              <w:top w:val="single" w:sz="8" w:space="0" w:color="000000" w:themeColor="text1"/>
            </w:tcBorders>
            <w:vAlign w:val="center"/>
          </w:tcPr>
          <w:p w14:paraId="138ACEDB" w14:textId="77777777" w:rsidR="00A62DE7" w:rsidRPr="00236199" w:rsidRDefault="00A62DE7" w:rsidP="00A62DE7">
            <w:pPr>
              <w:keepNext/>
              <w:keepLines/>
              <w:spacing w:before="40" w:after="40" w:line="259" w:lineRule="auto"/>
              <w:jc w:val="right"/>
              <w:rPr>
                <w:color w:val="000000" w:themeColor="text1"/>
                <w:sz w:val="20"/>
                <w:szCs w:val="20"/>
                <w:lang w:val="en-GB" w:eastAsia="zh-CN"/>
              </w:rPr>
            </w:pPr>
            <w:r w:rsidRPr="00236199">
              <w:rPr>
                <w:color w:val="000000" w:themeColor="text1"/>
                <w:sz w:val="20"/>
                <w:szCs w:val="20"/>
                <w:lang w:val="en-GB" w:eastAsia="zh-CN"/>
              </w:rPr>
              <w:t>6 885.8</w:t>
            </w:r>
          </w:p>
        </w:tc>
        <w:tc>
          <w:tcPr>
            <w:tcW w:w="778" w:type="pct"/>
            <w:tcBorders>
              <w:top w:val="single" w:sz="8" w:space="0" w:color="000000" w:themeColor="text1"/>
            </w:tcBorders>
            <w:vAlign w:val="center"/>
          </w:tcPr>
          <w:p w14:paraId="4F2E51E4" w14:textId="77777777" w:rsidR="00A62DE7" w:rsidRPr="00236199" w:rsidRDefault="00A62DE7" w:rsidP="00A62DE7">
            <w:pPr>
              <w:keepNext/>
              <w:keepLines/>
              <w:spacing w:before="40" w:after="40" w:line="259" w:lineRule="auto"/>
              <w:ind w:right="288"/>
              <w:jc w:val="right"/>
              <w:rPr>
                <w:color w:val="000000" w:themeColor="text1"/>
                <w:sz w:val="20"/>
                <w:szCs w:val="20"/>
                <w:lang w:val="en-GB" w:eastAsia="zh-CN"/>
              </w:rPr>
            </w:pPr>
            <w:r w:rsidRPr="00236199">
              <w:rPr>
                <w:color w:val="000000" w:themeColor="text1"/>
                <w:sz w:val="20"/>
                <w:szCs w:val="20"/>
                <w:lang w:val="en-GB" w:eastAsia="zh-CN"/>
              </w:rPr>
              <w:t>6 885.8</w:t>
            </w:r>
          </w:p>
        </w:tc>
        <w:tc>
          <w:tcPr>
            <w:tcW w:w="567" w:type="pct"/>
            <w:tcBorders>
              <w:top w:val="single" w:sz="8" w:space="0" w:color="000000" w:themeColor="text1"/>
            </w:tcBorders>
          </w:tcPr>
          <w:p w14:paraId="3F0889B8" w14:textId="77777777" w:rsidR="00A62DE7" w:rsidRPr="00236199" w:rsidRDefault="00A62DE7" w:rsidP="00A62DE7">
            <w:pPr>
              <w:spacing w:before="40" w:after="40" w:line="259" w:lineRule="auto"/>
              <w:jc w:val="right"/>
              <w:rPr>
                <w:color w:val="000000" w:themeColor="text1"/>
                <w:sz w:val="20"/>
                <w:szCs w:val="20"/>
                <w:lang w:val="en-GB" w:eastAsia="zh-CN"/>
              </w:rPr>
            </w:pPr>
            <w:r w:rsidRPr="00236199">
              <w:rPr>
                <w:color w:val="000000" w:themeColor="text1"/>
                <w:sz w:val="20"/>
                <w:szCs w:val="20"/>
                <w:lang w:val="en-GB" w:eastAsia="zh-CN"/>
              </w:rPr>
              <w:t>6 924.8</w:t>
            </w:r>
          </w:p>
        </w:tc>
        <w:tc>
          <w:tcPr>
            <w:tcW w:w="142" w:type="pct"/>
            <w:tcBorders>
              <w:top w:val="single" w:sz="8" w:space="0" w:color="000000" w:themeColor="text1"/>
            </w:tcBorders>
          </w:tcPr>
          <w:p w14:paraId="45983548" w14:textId="77777777" w:rsidR="00A62DE7" w:rsidRPr="00236199" w:rsidRDefault="00A62DE7" w:rsidP="00A62DE7">
            <w:pPr>
              <w:keepNext/>
              <w:keepLines/>
              <w:spacing w:before="40" w:after="40"/>
              <w:jc w:val="right"/>
              <w:rPr>
                <w:color w:val="000000" w:themeColor="text1"/>
                <w:sz w:val="20"/>
                <w:szCs w:val="20"/>
                <w:lang w:val="en-GB" w:eastAsia="zh-CN"/>
              </w:rPr>
            </w:pPr>
          </w:p>
        </w:tc>
        <w:tc>
          <w:tcPr>
            <w:tcW w:w="729" w:type="pct"/>
            <w:tcBorders>
              <w:top w:val="single" w:sz="8" w:space="0" w:color="000000" w:themeColor="text1"/>
            </w:tcBorders>
            <w:vAlign w:val="center"/>
          </w:tcPr>
          <w:p w14:paraId="7B40D209" w14:textId="77777777" w:rsidR="00A62DE7" w:rsidRPr="00236199" w:rsidRDefault="00A62DE7" w:rsidP="00A62DE7">
            <w:pPr>
              <w:keepNext/>
              <w:keepLines/>
              <w:spacing w:before="40" w:after="40"/>
              <w:jc w:val="right"/>
              <w:rPr>
                <w:color w:val="000000" w:themeColor="text1"/>
                <w:sz w:val="20"/>
                <w:szCs w:val="20"/>
                <w:lang w:val="en-GB" w:eastAsia="zh-CN"/>
              </w:rPr>
            </w:pPr>
            <w:r w:rsidRPr="00236199">
              <w:rPr>
                <w:color w:val="000000" w:themeColor="text1"/>
                <w:sz w:val="20"/>
                <w:szCs w:val="20"/>
                <w:lang w:val="en-GB" w:eastAsia="zh-CN"/>
              </w:rPr>
              <w:t>19.5</w:t>
            </w:r>
          </w:p>
        </w:tc>
        <w:tc>
          <w:tcPr>
            <w:tcW w:w="805" w:type="pct"/>
            <w:tcBorders>
              <w:top w:val="single" w:sz="8" w:space="0" w:color="000000" w:themeColor="text1"/>
            </w:tcBorders>
            <w:vAlign w:val="bottom"/>
          </w:tcPr>
          <w:p w14:paraId="00C69D08" w14:textId="77777777" w:rsidR="00A62DE7" w:rsidRPr="00236199" w:rsidRDefault="00A62DE7" w:rsidP="00A62DE7">
            <w:pPr>
              <w:keepNext/>
              <w:keepLines/>
              <w:spacing w:before="40" w:after="40"/>
              <w:jc w:val="right"/>
              <w:rPr>
                <w:color w:val="000000" w:themeColor="text1"/>
                <w:sz w:val="20"/>
                <w:szCs w:val="20"/>
                <w:lang w:val="en-GB" w:eastAsia="zh-CN"/>
              </w:rPr>
            </w:pPr>
            <w:r w:rsidRPr="00236199">
              <w:rPr>
                <w:color w:val="000000" w:themeColor="text1"/>
                <w:sz w:val="20"/>
                <w:szCs w:val="20"/>
                <w:lang w:val="en-GB" w:eastAsia="zh-CN"/>
              </w:rPr>
              <w:t>23</w:t>
            </w:r>
          </w:p>
        </w:tc>
      </w:tr>
      <w:tr w:rsidR="00A62DE7" w:rsidRPr="00236199" w14:paraId="2C5C2063" w14:textId="77777777" w:rsidTr="00EA053B">
        <w:tc>
          <w:tcPr>
            <w:tcW w:w="564" w:type="pct"/>
            <w:tcBorders>
              <w:bottom w:val="single" w:sz="4" w:space="0" w:color="auto"/>
            </w:tcBorders>
            <w:vAlign w:val="center"/>
          </w:tcPr>
          <w:p w14:paraId="611D8927" w14:textId="77777777" w:rsidR="00A62DE7" w:rsidRPr="00236199" w:rsidRDefault="00A62DE7" w:rsidP="00A62DE7">
            <w:pPr>
              <w:keepNext/>
              <w:keepLines/>
              <w:spacing w:before="40" w:after="40"/>
              <w:rPr>
                <w:color w:val="000000" w:themeColor="text1"/>
                <w:sz w:val="20"/>
                <w:szCs w:val="20"/>
                <w:lang w:val="en-GB" w:eastAsia="zh-CN"/>
              </w:rPr>
            </w:pPr>
            <w:r w:rsidRPr="00236199">
              <w:rPr>
                <w:color w:val="000000" w:themeColor="text1"/>
                <w:sz w:val="20"/>
                <w:szCs w:val="20"/>
                <w:lang w:val="en-GB" w:eastAsia="zh-CN"/>
              </w:rPr>
              <w:t>非员额</w:t>
            </w:r>
          </w:p>
        </w:tc>
        <w:tc>
          <w:tcPr>
            <w:tcW w:w="919" w:type="pct"/>
            <w:gridSpan w:val="2"/>
            <w:tcBorders>
              <w:bottom w:val="single" w:sz="4" w:space="0" w:color="auto"/>
            </w:tcBorders>
            <w:vAlign w:val="bottom"/>
          </w:tcPr>
          <w:p w14:paraId="452378E1" w14:textId="77777777" w:rsidR="00A62DE7" w:rsidRPr="00236199" w:rsidRDefault="00A62DE7" w:rsidP="00A62DE7">
            <w:pPr>
              <w:keepNext/>
              <w:keepLines/>
              <w:spacing w:before="40" w:after="40" w:line="259" w:lineRule="auto"/>
              <w:jc w:val="center"/>
              <w:rPr>
                <w:color w:val="000000" w:themeColor="text1"/>
                <w:sz w:val="20"/>
                <w:szCs w:val="20"/>
                <w:lang w:val="en-GB" w:eastAsia="zh-CN"/>
              </w:rPr>
            </w:pPr>
            <w:r w:rsidRPr="00236199">
              <w:rPr>
                <w:color w:val="000000" w:themeColor="text1"/>
                <w:sz w:val="20"/>
                <w:szCs w:val="20"/>
                <w:lang w:val="en-GB" w:eastAsia="zh-CN"/>
              </w:rPr>
              <w:t>677.5</w:t>
            </w:r>
          </w:p>
        </w:tc>
        <w:tc>
          <w:tcPr>
            <w:tcW w:w="495" w:type="pct"/>
            <w:tcBorders>
              <w:bottom w:val="single" w:sz="4" w:space="0" w:color="auto"/>
            </w:tcBorders>
            <w:vAlign w:val="center"/>
          </w:tcPr>
          <w:p w14:paraId="7CE13629" w14:textId="77777777" w:rsidR="00A62DE7" w:rsidRPr="00236199" w:rsidRDefault="00A62DE7" w:rsidP="00A62DE7">
            <w:pPr>
              <w:keepNext/>
              <w:keepLines/>
              <w:spacing w:before="40" w:after="40" w:line="259" w:lineRule="auto"/>
              <w:jc w:val="right"/>
              <w:rPr>
                <w:color w:val="000000" w:themeColor="text1"/>
                <w:sz w:val="20"/>
                <w:szCs w:val="20"/>
                <w:lang w:val="en-GB" w:eastAsia="zh-CN"/>
              </w:rPr>
            </w:pPr>
            <w:r w:rsidRPr="00236199">
              <w:rPr>
                <w:color w:val="000000" w:themeColor="text1"/>
                <w:sz w:val="20"/>
                <w:szCs w:val="20"/>
                <w:lang w:val="en-GB" w:eastAsia="zh-CN"/>
              </w:rPr>
              <w:t>497.5</w:t>
            </w:r>
          </w:p>
        </w:tc>
        <w:tc>
          <w:tcPr>
            <w:tcW w:w="778" w:type="pct"/>
            <w:tcBorders>
              <w:bottom w:val="single" w:sz="4" w:space="0" w:color="auto"/>
            </w:tcBorders>
            <w:vAlign w:val="center"/>
          </w:tcPr>
          <w:p w14:paraId="66E7CEB5" w14:textId="77777777" w:rsidR="00A62DE7" w:rsidRPr="00236199" w:rsidRDefault="00A62DE7" w:rsidP="00A62DE7">
            <w:pPr>
              <w:keepNext/>
              <w:keepLines/>
              <w:spacing w:before="40" w:after="40" w:line="259" w:lineRule="auto"/>
              <w:ind w:right="288"/>
              <w:jc w:val="right"/>
              <w:rPr>
                <w:color w:val="000000" w:themeColor="text1"/>
                <w:sz w:val="20"/>
                <w:szCs w:val="20"/>
                <w:lang w:val="en-GB" w:eastAsia="zh-CN"/>
              </w:rPr>
            </w:pPr>
            <w:r w:rsidRPr="00236199">
              <w:rPr>
                <w:color w:val="000000" w:themeColor="text1"/>
                <w:sz w:val="20"/>
                <w:szCs w:val="20"/>
                <w:lang w:val="en-GB" w:eastAsia="zh-CN"/>
              </w:rPr>
              <w:t>298.5</w:t>
            </w:r>
          </w:p>
        </w:tc>
        <w:tc>
          <w:tcPr>
            <w:tcW w:w="567" w:type="pct"/>
            <w:tcBorders>
              <w:bottom w:val="single" w:sz="4" w:space="0" w:color="auto"/>
            </w:tcBorders>
          </w:tcPr>
          <w:p w14:paraId="65F1F3DB" w14:textId="77777777" w:rsidR="00A62DE7" w:rsidRPr="00236199" w:rsidRDefault="00A62DE7" w:rsidP="00A62DE7">
            <w:pPr>
              <w:keepNext/>
              <w:keepLines/>
              <w:spacing w:before="40" w:after="40" w:line="259" w:lineRule="auto"/>
              <w:jc w:val="right"/>
              <w:rPr>
                <w:rFonts w:eastAsia="Times New Roman"/>
                <w:sz w:val="20"/>
                <w:szCs w:val="20"/>
                <w:lang w:val="en-GB"/>
              </w:rPr>
            </w:pPr>
            <w:r w:rsidRPr="00236199">
              <w:rPr>
                <w:color w:val="000000" w:themeColor="text1"/>
                <w:sz w:val="20"/>
                <w:szCs w:val="20"/>
                <w:lang w:val="en-GB" w:eastAsia="zh-CN"/>
              </w:rPr>
              <w:t>547.5</w:t>
            </w:r>
          </w:p>
        </w:tc>
        <w:tc>
          <w:tcPr>
            <w:tcW w:w="142" w:type="pct"/>
            <w:tcBorders>
              <w:bottom w:val="single" w:sz="4" w:space="0" w:color="auto"/>
            </w:tcBorders>
          </w:tcPr>
          <w:p w14:paraId="0E250D4D" w14:textId="77777777" w:rsidR="00A62DE7" w:rsidRPr="00236199" w:rsidRDefault="00A62DE7" w:rsidP="00A62DE7">
            <w:pPr>
              <w:spacing w:before="40" w:after="40"/>
              <w:jc w:val="right"/>
              <w:rPr>
                <w:rFonts w:eastAsiaTheme="minorEastAsia"/>
                <w:sz w:val="20"/>
                <w:szCs w:val="20"/>
                <w:lang w:val="en-GB" w:eastAsia="zh-CN"/>
              </w:rPr>
            </w:pPr>
          </w:p>
        </w:tc>
        <w:tc>
          <w:tcPr>
            <w:tcW w:w="729" w:type="pct"/>
            <w:tcBorders>
              <w:bottom w:val="single" w:sz="4" w:space="0" w:color="auto"/>
            </w:tcBorders>
            <w:vAlign w:val="bottom"/>
          </w:tcPr>
          <w:p w14:paraId="3E7BF64D" w14:textId="2F836BBC" w:rsidR="00A62DE7" w:rsidRPr="00236199" w:rsidRDefault="00203B85" w:rsidP="00A62DE7">
            <w:pPr>
              <w:spacing w:before="40" w:after="40"/>
              <w:jc w:val="right"/>
              <w:rPr>
                <w:sz w:val="20"/>
                <w:szCs w:val="20"/>
                <w:lang w:val="en-GB" w:eastAsia="zh-CN"/>
              </w:rPr>
            </w:pPr>
            <w:r>
              <w:rPr>
                <w:rFonts w:hint="eastAsia"/>
                <w:sz w:val="20"/>
                <w:szCs w:val="20"/>
                <w:lang w:val="en-GB" w:eastAsia="zh-CN"/>
              </w:rPr>
              <w:t>不适用</w:t>
            </w:r>
          </w:p>
        </w:tc>
        <w:tc>
          <w:tcPr>
            <w:tcW w:w="805" w:type="pct"/>
            <w:tcBorders>
              <w:bottom w:val="single" w:sz="4" w:space="0" w:color="auto"/>
            </w:tcBorders>
            <w:vAlign w:val="bottom"/>
          </w:tcPr>
          <w:p w14:paraId="34A4ABB5" w14:textId="375934EA" w:rsidR="00A62DE7" w:rsidRPr="00236199" w:rsidRDefault="00203B85" w:rsidP="00A62DE7">
            <w:pPr>
              <w:spacing w:before="40" w:after="40"/>
              <w:jc w:val="right"/>
              <w:rPr>
                <w:sz w:val="20"/>
                <w:szCs w:val="20"/>
                <w:lang w:val="en-GB" w:eastAsia="zh-CN"/>
              </w:rPr>
            </w:pPr>
            <w:r>
              <w:rPr>
                <w:rFonts w:ascii="Microsoft YaHei" w:hAnsi="Microsoft YaHei" w:cs="Microsoft YaHei" w:hint="eastAsia"/>
                <w:sz w:val="20"/>
                <w:szCs w:val="20"/>
                <w:lang w:val="en-GB" w:eastAsia="zh-CN"/>
              </w:rPr>
              <w:t>不适用</w:t>
            </w:r>
          </w:p>
        </w:tc>
      </w:tr>
      <w:tr w:rsidR="00A62DE7" w:rsidRPr="00236199" w14:paraId="6F83A856" w14:textId="77777777" w:rsidTr="00EA053B">
        <w:tc>
          <w:tcPr>
            <w:tcW w:w="564" w:type="pct"/>
            <w:tcBorders>
              <w:top w:val="single" w:sz="4" w:space="0" w:color="auto"/>
              <w:bottom w:val="single" w:sz="8" w:space="0" w:color="000000" w:themeColor="text1"/>
            </w:tcBorders>
            <w:vAlign w:val="bottom"/>
          </w:tcPr>
          <w:p w14:paraId="65534370" w14:textId="77777777" w:rsidR="00A62DE7" w:rsidRPr="00236199" w:rsidRDefault="00A62DE7" w:rsidP="00A62DE7">
            <w:pPr>
              <w:keepNext/>
              <w:keepLines/>
              <w:tabs>
                <w:tab w:val="left" w:pos="309"/>
              </w:tabs>
              <w:spacing w:before="40" w:after="40"/>
              <w:ind w:firstLine="309"/>
              <w:jc w:val="right"/>
              <w:rPr>
                <w:b/>
                <w:bCs/>
                <w:color w:val="000000" w:themeColor="text1"/>
                <w:sz w:val="20"/>
                <w:szCs w:val="20"/>
                <w:lang w:val="en-GB" w:eastAsia="zh-CN"/>
              </w:rPr>
            </w:pPr>
            <w:r w:rsidRPr="00236199">
              <w:rPr>
                <w:b/>
                <w:bCs/>
                <w:color w:val="000000" w:themeColor="text1"/>
                <w:sz w:val="20"/>
                <w:szCs w:val="20"/>
                <w:lang w:val="en-GB" w:eastAsia="zh-CN"/>
              </w:rPr>
              <w:t>共计</w:t>
            </w:r>
          </w:p>
        </w:tc>
        <w:tc>
          <w:tcPr>
            <w:tcW w:w="919" w:type="pct"/>
            <w:gridSpan w:val="2"/>
            <w:tcBorders>
              <w:top w:val="single" w:sz="4" w:space="0" w:color="auto"/>
              <w:bottom w:val="single" w:sz="8" w:space="0" w:color="000000" w:themeColor="text1"/>
            </w:tcBorders>
            <w:vAlign w:val="bottom"/>
          </w:tcPr>
          <w:p w14:paraId="464F18D9" w14:textId="77777777" w:rsidR="00A62DE7" w:rsidRPr="00236199" w:rsidRDefault="00A62DE7" w:rsidP="00A62DE7">
            <w:pPr>
              <w:keepNext/>
              <w:keepLines/>
              <w:spacing w:before="40" w:after="40"/>
              <w:jc w:val="center"/>
              <w:rPr>
                <w:b/>
                <w:bCs/>
                <w:color w:val="000000" w:themeColor="text1"/>
                <w:sz w:val="20"/>
                <w:szCs w:val="20"/>
                <w:lang w:val="en-GB" w:eastAsia="zh-CN"/>
              </w:rPr>
            </w:pPr>
            <w:r w:rsidRPr="00236199">
              <w:rPr>
                <w:b/>
                <w:bCs/>
                <w:color w:val="000000" w:themeColor="text1"/>
                <w:sz w:val="20"/>
                <w:szCs w:val="20"/>
                <w:lang w:val="en-GB" w:eastAsia="zh-CN"/>
              </w:rPr>
              <w:t>8 441.4</w:t>
            </w:r>
          </w:p>
        </w:tc>
        <w:tc>
          <w:tcPr>
            <w:tcW w:w="495" w:type="pct"/>
            <w:tcBorders>
              <w:top w:val="single" w:sz="4" w:space="0" w:color="auto"/>
              <w:bottom w:val="single" w:sz="8" w:space="0" w:color="000000" w:themeColor="text1"/>
            </w:tcBorders>
            <w:vAlign w:val="bottom"/>
          </w:tcPr>
          <w:p w14:paraId="63790BA8" w14:textId="77777777" w:rsidR="00A62DE7" w:rsidRPr="00236199" w:rsidRDefault="00A62DE7" w:rsidP="00A62DE7">
            <w:pPr>
              <w:keepNext/>
              <w:keepLines/>
              <w:spacing w:before="40" w:after="40" w:line="259" w:lineRule="auto"/>
              <w:jc w:val="right"/>
              <w:rPr>
                <w:b/>
                <w:bCs/>
                <w:color w:val="000000" w:themeColor="text1"/>
                <w:sz w:val="20"/>
                <w:szCs w:val="20"/>
                <w:lang w:val="en-GB" w:eastAsia="zh-CN"/>
              </w:rPr>
            </w:pPr>
            <w:r w:rsidRPr="00236199">
              <w:rPr>
                <w:b/>
                <w:bCs/>
                <w:color w:val="000000" w:themeColor="text1"/>
                <w:sz w:val="20"/>
                <w:szCs w:val="20"/>
                <w:lang w:val="en-GB" w:eastAsia="zh-CN"/>
              </w:rPr>
              <w:t>7 383.3</w:t>
            </w:r>
          </w:p>
        </w:tc>
        <w:tc>
          <w:tcPr>
            <w:tcW w:w="778" w:type="pct"/>
            <w:tcBorders>
              <w:top w:val="single" w:sz="4" w:space="0" w:color="auto"/>
              <w:bottom w:val="single" w:sz="8" w:space="0" w:color="000000" w:themeColor="text1"/>
            </w:tcBorders>
            <w:vAlign w:val="bottom"/>
          </w:tcPr>
          <w:p w14:paraId="35C1092B" w14:textId="77777777" w:rsidR="00A62DE7" w:rsidRPr="00236199" w:rsidRDefault="00A62DE7" w:rsidP="00A62DE7">
            <w:pPr>
              <w:keepNext/>
              <w:keepLines/>
              <w:spacing w:before="40" w:after="40" w:line="259" w:lineRule="auto"/>
              <w:ind w:right="288"/>
              <w:jc w:val="right"/>
              <w:rPr>
                <w:rFonts w:eastAsia="Times New Roman"/>
                <w:sz w:val="20"/>
                <w:szCs w:val="20"/>
                <w:lang w:val="en-GB"/>
              </w:rPr>
            </w:pPr>
            <w:r w:rsidRPr="00236199">
              <w:rPr>
                <w:b/>
                <w:bCs/>
                <w:color w:val="000000" w:themeColor="text1"/>
                <w:sz w:val="20"/>
                <w:szCs w:val="20"/>
                <w:lang w:val="en-GB" w:eastAsia="zh-CN"/>
              </w:rPr>
              <w:t>7 184.3</w:t>
            </w:r>
          </w:p>
        </w:tc>
        <w:tc>
          <w:tcPr>
            <w:tcW w:w="567" w:type="pct"/>
            <w:tcBorders>
              <w:top w:val="single" w:sz="4" w:space="0" w:color="auto"/>
              <w:bottom w:val="single" w:sz="8" w:space="0" w:color="000000" w:themeColor="text1"/>
            </w:tcBorders>
            <w:vAlign w:val="bottom"/>
          </w:tcPr>
          <w:p w14:paraId="498987FE" w14:textId="77777777" w:rsidR="00A62DE7" w:rsidRPr="00236199" w:rsidRDefault="00A62DE7" w:rsidP="00A62DE7">
            <w:pPr>
              <w:keepNext/>
              <w:keepLines/>
              <w:spacing w:before="40" w:after="40" w:line="259" w:lineRule="auto"/>
              <w:jc w:val="right"/>
              <w:rPr>
                <w:b/>
                <w:bCs/>
                <w:color w:val="000000" w:themeColor="text1"/>
                <w:sz w:val="20"/>
                <w:szCs w:val="20"/>
                <w:lang w:val="en-GB" w:eastAsia="zh-CN"/>
              </w:rPr>
            </w:pPr>
            <w:r w:rsidRPr="00236199">
              <w:rPr>
                <w:b/>
                <w:bCs/>
                <w:color w:val="000000" w:themeColor="text1"/>
                <w:sz w:val="20"/>
                <w:szCs w:val="20"/>
                <w:lang w:val="en-GB" w:eastAsia="zh-CN"/>
              </w:rPr>
              <w:t>7 472.3</w:t>
            </w:r>
          </w:p>
        </w:tc>
        <w:tc>
          <w:tcPr>
            <w:tcW w:w="142" w:type="pct"/>
            <w:tcBorders>
              <w:top w:val="single" w:sz="4" w:space="0" w:color="auto"/>
              <w:bottom w:val="single" w:sz="8" w:space="0" w:color="000000" w:themeColor="text1"/>
            </w:tcBorders>
          </w:tcPr>
          <w:p w14:paraId="3C32FF27" w14:textId="77777777" w:rsidR="00A62DE7" w:rsidRPr="00236199" w:rsidRDefault="00A62DE7" w:rsidP="00A62DE7">
            <w:pPr>
              <w:keepNext/>
              <w:keepLines/>
              <w:spacing w:before="40" w:after="40" w:line="259" w:lineRule="auto"/>
              <w:jc w:val="right"/>
              <w:rPr>
                <w:b/>
                <w:bCs/>
                <w:color w:val="000000" w:themeColor="text1"/>
                <w:sz w:val="20"/>
                <w:szCs w:val="20"/>
                <w:lang w:val="en-GB" w:eastAsia="zh-CN"/>
              </w:rPr>
            </w:pPr>
          </w:p>
        </w:tc>
        <w:tc>
          <w:tcPr>
            <w:tcW w:w="729" w:type="pct"/>
            <w:tcBorders>
              <w:top w:val="single" w:sz="4" w:space="0" w:color="auto"/>
              <w:bottom w:val="single" w:sz="8" w:space="0" w:color="000000" w:themeColor="text1"/>
            </w:tcBorders>
            <w:vAlign w:val="bottom"/>
          </w:tcPr>
          <w:p w14:paraId="0B7359E2" w14:textId="77777777" w:rsidR="00A62DE7" w:rsidRPr="00236199" w:rsidRDefault="00A62DE7" w:rsidP="00A62DE7">
            <w:pPr>
              <w:keepNext/>
              <w:keepLines/>
              <w:spacing w:before="40" w:after="40" w:line="259" w:lineRule="auto"/>
              <w:jc w:val="right"/>
              <w:rPr>
                <w:rFonts w:eastAsia="Times New Roman"/>
                <w:sz w:val="20"/>
                <w:szCs w:val="20"/>
                <w:lang w:val="en-GB"/>
              </w:rPr>
            </w:pPr>
            <w:r w:rsidRPr="00236199">
              <w:rPr>
                <w:b/>
                <w:bCs/>
                <w:color w:val="000000" w:themeColor="text1"/>
                <w:sz w:val="20"/>
                <w:szCs w:val="20"/>
                <w:lang w:val="en-GB" w:eastAsia="zh-CN"/>
              </w:rPr>
              <w:t>19.5</w:t>
            </w:r>
          </w:p>
        </w:tc>
        <w:tc>
          <w:tcPr>
            <w:tcW w:w="805" w:type="pct"/>
            <w:tcBorders>
              <w:top w:val="single" w:sz="4" w:space="0" w:color="auto"/>
              <w:bottom w:val="single" w:sz="8" w:space="0" w:color="000000" w:themeColor="text1"/>
            </w:tcBorders>
            <w:vAlign w:val="bottom"/>
          </w:tcPr>
          <w:p w14:paraId="634BD6FE" w14:textId="77777777" w:rsidR="00A62DE7" w:rsidRPr="00236199" w:rsidRDefault="00A62DE7" w:rsidP="00A62DE7">
            <w:pPr>
              <w:keepNext/>
              <w:keepLines/>
              <w:spacing w:before="40" w:after="40"/>
              <w:jc w:val="right"/>
              <w:rPr>
                <w:b/>
                <w:bCs/>
                <w:color w:val="000000" w:themeColor="text1"/>
                <w:sz w:val="20"/>
                <w:szCs w:val="20"/>
                <w:lang w:val="en-GB" w:eastAsia="zh-CN"/>
              </w:rPr>
            </w:pPr>
            <w:r w:rsidRPr="00236199">
              <w:rPr>
                <w:b/>
                <w:bCs/>
                <w:color w:val="000000" w:themeColor="text1"/>
                <w:sz w:val="20"/>
                <w:szCs w:val="20"/>
                <w:lang w:val="en-GB" w:eastAsia="zh-CN"/>
              </w:rPr>
              <w:t>23</w:t>
            </w:r>
          </w:p>
        </w:tc>
      </w:tr>
    </w:tbl>
    <w:p w14:paraId="28DDD1D2" w14:textId="77777777" w:rsidR="00A62DE7" w:rsidRPr="00A62DE7" w:rsidRDefault="00A62DE7" w:rsidP="00A62DE7">
      <w:pPr>
        <w:keepNext/>
        <w:keepLines/>
        <w:tabs>
          <w:tab w:val="left" w:pos="2835"/>
          <w:tab w:val="left" w:pos="3402"/>
        </w:tabs>
        <w:spacing w:before="120" w:after="60"/>
        <w:ind w:left="567"/>
        <w:jc w:val="left"/>
        <w:outlineLvl w:val="2"/>
        <w:rPr>
          <w:w w:val="103"/>
          <w:sz w:val="24"/>
          <w:szCs w:val="24"/>
          <w:lang w:val="en-GB"/>
        </w:rPr>
      </w:pPr>
      <w:r w:rsidRPr="00A62DE7">
        <w:rPr>
          <w:w w:val="103"/>
          <w:sz w:val="24"/>
          <w:szCs w:val="24"/>
          <w:lang w:val="en-GB"/>
        </w:rPr>
        <w:t>表</w:t>
      </w:r>
      <w:r w:rsidRPr="00A62DE7">
        <w:rPr>
          <w:w w:val="103"/>
          <w:sz w:val="24"/>
          <w:szCs w:val="24"/>
          <w:lang w:val="en-GB"/>
        </w:rPr>
        <w:t>19</w:t>
      </w:r>
    </w:p>
    <w:p w14:paraId="60C73263" w14:textId="77777777" w:rsidR="00A62DE7" w:rsidRPr="00A62DE7" w:rsidRDefault="00A62DE7" w:rsidP="00A62DE7">
      <w:pPr>
        <w:keepNext/>
        <w:keepLines/>
        <w:tabs>
          <w:tab w:val="left" w:pos="2835"/>
          <w:tab w:val="left" w:pos="3402"/>
        </w:tabs>
        <w:spacing w:before="120" w:after="60"/>
        <w:ind w:left="567"/>
        <w:jc w:val="left"/>
        <w:outlineLvl w:val="2"/>
        <w:rPr>
          <w:rFonts w:asciiTheme="majorBidi" w:hAnsiTheme="majorBidi" w:cstheme="majorBidi"/>
          <w:b/>
          <w:bCs/>
          <w:lang w:val="en-GB" w:eastAsia="zh-CN"/>
        </w:rPr>
      </w:pPr>
      <w:r w:rsidRPr="00A62DE7">
        <w:rPr>
          <w:b/>
          <w:bCs/>
          <w:w w:val="103"/>
          <w:sz w:val="24"/>
          <w:szCs w:val="24"/>
          <w:lang w:val="en-GB" w:eastAsia="zh-CN"/>
        </w:rPr>
        <w:t>经济和社会转型司按成果分列的产出和次级产出</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tblGrid>
      <w:tr w:rsidR="00A62DE7" w:rsidRPr="000F4707" w14:paraId="6FBD295E" w14:textId="77777777" w:rsidTr="00EA053B">
        <w:trPr>
          <w:trHeight w:val="680"/>
        </w:trPr>
        <w:tc>
          <w:tcPr>
            <w:tcW w:w="8359" w:type="dxa"/>
            <w:tcBorders>
              <w:top w:val="single" w:sz="8" w:space="0" w:color="000000"/>
              <w:bottom w:val="single" w:sz="8" w:space="0" w:color="000000"/>
            </w:tcBorders>
          </w:tcPr>
          <w:p w14:paraId="54E4FCA5" w14:textId="77777777" w:rsidR="00A62DE7" w:rsidRPr="000F4707" w:rsidRDefault="00A62DE7" w:rsidP="00A62DE7">
            <w:pPr>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40" w:after="40"/>
              <w:jc w:val="left"/>
              <w:rPr>
                <w:i/>
                <w:iCs/>
                <w:sz w:val="20"/>
                <w:szCs w:val="20"/>
                <w:lang w:val="en-GB" w:eastAsia="zh-CN"/>
              </w:rPr>
            </w:pPr>
            <w:r w:rsidRPr="000F4707">
              <w:rPr>
                <w:b/>
                <w:bCs/>
                <w:sz w:val="20"/>
                <w:szCs w:val="20"/>
                <w:lang w:eastAsia="zh-CN"/>
              </w:rPr>
              <w:t>为实现成果（</w:t>
            </w:r>
            <w:r w:rsidRPr="000F4707">
              <w:rPr>
                <w:b/>
                <w:bCs/>
                <w:sz w:val="20"/>
                <w:szCs w:val="20"/>
                <w:lang w:eastAsia="zh-CN"/>
              </w:rPr>
              <w:t>1</w:t>
            </w:r>
            <w:r w:rsidRPr="000F4707">
              <w:rPr>
                <w:b/>
                <w:bCs/>
                <w:sz w:val="20"/>
                <w:szCs w:val="20"/>
                <w:lang w:eastAsia="zh-CN"/>
              </w:rPr>
              <w:t>）而规划的两年期产出</w:t>
            </w:r>
            <w:r w:rsidRPr="000F4707">
              <w:rPr>
                <w:sz w:val="20"/>
                <w:szCs w:val="20"/>
                <w:lang w:eastAsia="zh-CN"/>
              </w:rPr>
              <w:t>：通过《公约》及其议定书，国际社会在生物多样性保护、可持续利用以及公正和公平分享利用遗传资源所产生的惠益中，越来越趋向于采取顾及性别平等的共同综合办法</w:t>
            </w:r>
          </w:p>
        </w:tc>
      </w:tr>
      <w:tr w:rsidR="00A62DE7" w:rsidRPr="007D48EB" w14:paraId="73361B0F" w14:textId="77777777" w:rsidTr="00EA053B">
        <w:trPr>
          <w:trHeight w:val="377"/>
        </w:trPr>
        <w:tc>
          <w:tcPr>
            <w:tcW w:w="8359" w:type="dxa"/>
            <w:tcBorders>
              <w:top w:val="single" w:sz="8" w:space="0" w:color="000000"/>
            </w:tcBorders>
          </w:tcPr>
          <w:p w14:paraId="46E8FCC6" w14:textId="00D22F34" w:rsidR="00A62DE7" w:rsidRPr="007D48EB" w:rsidRDefault="00A62DE7" w:rsidP="009B5095">
            <w:pPr>
              <w:tabs>
                <w:tab w:val="clear" w:pos="567"/>
                <w:tab w:val="clear" w:pos="1134"/>
                <w:tab w:val="clear" w:pos="1701"/>
                <w:tab w:val="clear" w:pos="2268"/>
              </w:tabs>
              <w:adjustRightInd w:val="0"/>
              <w:spacing w:before="40" w:after="40"/>
              <w:contextualSpacing/>
              <w:rPr>
                <w:sz w:val="20"/>
                <w:szCs w:val="20"/>
                <w:lang w:val="en-GB" w:eastAsia="zh-CN"/>
              </w:rPr>
            </w:pPr>
            <w:r w:rsidRPr="007D48EB">
              <w:rPr>
                <w:sz w:val="20"/>
                <w:szCs w:val="20"/>
                <w:lang w:eastAsia="zh-CN"/>
              </w:rPr>
              <w:t>1.</w:t>
            </w:r>
            <w:r w:rsidR="00114139">
              <w:rPr>
                <w:rFonts w:hint="eastAsia"/>
                <w:sz w:val="20"/>
                <w:szCs w:val="20"/>
                <w:lang w:eastAsia="zh-CN"/>
              </w:rPr>
              <w:t>1</w:t>
            </w:r>
            <w:r w:rsidR="00602EC4">
              <w:rPr>
                <w:rFonts w:hint="eastAsia"/>
                <w:sz w:val="20"/>
                <w:szCs w:val="20"/>
                <w:lang w:eastAsia="zh-CN"/>
              </w:rPr>
              <w:t xml:space="preserve">     </w:t>
            </w:r>
            <w:r w:rsidRPr="007D48EB">
              <w:rPr>
                <w:sz w:val="20"/>
                <w:szCs w:val="20"/>
                <w:lang w:eastAsia="zh-CN"/>
              </w:rPr>
              <w:t>循证分析</w:t>
            </w:r>
            <w:r w:rsidRPr="007D48EB">
              <w:rPr>
                <w:sz w:val="20"/>
                <w:szCs w:val="20"/>
                <w:lang w:eastAsia="zh-CN"/>
              </w:rPr>
              <w:t>/</w:t>
            </w:r>
            <w:r w:rsidRPr="007D48EB">
              <w:rPr>
                <w:sz w:val="20"/>
                <w:szCs w:val="20"/>
                <w:lang w:eastAsia="zh-CN"/>
              </w:rPr>
              <w:t>技术工作，供缔约方主要会议决策过程参考</w:t>
            </w:r>
          </w:p>
        </w:tc>
      </w:tr>
      <w:tr w:rsidR="00A62DE7" w:rsidRPr="007D48EB" w14:paraId="3B7D3C24" w14:textId="77777777" w:rsidTr="00EA053B">
        <w:trPr>
          <w:trHeight w:val="160"/>
        </w:trPr>
        <w:tc>
          <w:tcPr>
            <w:tcW w:w="8359" w:type="dxa"/>
          </w:tcPr>
          <w:p w14:paraId="7DB8F433" w14:textId="77777777" w:rsidR="00A62DE7" w:rsidRPr="007D48EB" w:rsidRDefault="00A62DE7" w:rsidP="00353135">
            <w:pPr>
              <w:tabs>
                <w:tab w:val="clear" w:pos="567"/>
                <w:tab w:val="clear" w:pos="1134"/>
                <w:tab w:val="clear" w:pos="1701"/>
                <w:tab w:val="clear" w:pos="2268"/>
              </w:tabs>
              <w:spacing w:before="40" w:after="40"/>
              <w:ind w:left="490"/>
              <w:rPr>
                <w:sz w:val="20"/>
                <w:szCs w:val="20"/>
                <w:lang w:val="en-GB" w:eastAsia="zh-CN"/>
              </w:rPr>
            </w:pPr>
            <w:r w:rsidRPr="007D48EB">
              <w:rPr>
                <w:sz w:val="20"/>
                <w:szCs w:val="20"/>
                <w:lang w:eastAsia="zh-CN"/>
              </w:rPr>
              <w:t xml:space="preserve">1.1.1 </w:t>
            </w:r>
            <w:r w:rsidRPr="007D48EB">
              <w:rPr>
                <w:sz w:val="20"/>
                <w:szCs w:val="20"/>
                <w:lang w:eastAsia="zh-CN"/>
              </w:rPr>
              <w:t>编写的技术指导文件，包括研究报告</w:t>
            </w:r>
          </w:p>
        </w:tc>
      </w:tr>
      <w:tr w:rsidR="00A62DE7" w:rsidRPr="007D48EB" w14:paraId="163718F1" w14:textId="77777777" w:rsidTr="00EA053B">
        <w:trPr>
          <w:trHeight w:val="151"/>
        </w:trPr>
        <w:tc>
          <w:tcPr>
            <w:tcW w:w="8359" w:type="dxa"/>
          </w:tcPr>
          <w:p w14:paraId="4E791568" w14:textId="77777777" w:rsidR="00A62DE7" w:rsidRPr="007D48EB" w:rsidRDefault="00A62DE7" w:rsidP="00353135">
            <w:pPr>
              <w:tabs>
                <w:tab w:val="clear" w:pos="567"/>
                <w:tab w:val="clear" w:pos="1134"/>
                <w:tab w:val="clear" w:pos="1701"/>
                <w:tab w:val="clear" w:pos="2268"/>
              </w:tabs>
              <w:spacing w:before="40" w:after="40"/>
              <w:ind w:left="490"/>
              <w:rPr>
                <w:sz w:val="20"/>
                <w:szCs w:val="20"/>
                <w:lang w:val="en-GB" w:eastAsia="zh-CN"/>
              </w:rPr>
            </w:pPr>
            <w:r w:rsidRPr="007D48EB">
              <w:rPr>
                <w:sz w:val="20"/>
                <w:szCs w:val="20"/>
                <w:lang w:eastAsia="zh-CN"/>
              </w:rPr>
              <w:t xml:space="preserve">1.1.2 </w:t>
            </w:r>
            <w:r w:rsidRPr="007D48EB">
              <w:rPr>
                <w:sz w:val="20"/>
                <w:szCs w:val="20"/>
                <w:lang w:eastAsia="zh-CN"/>
              </w:rPr>
              <w:t>举行的技术会议（例如特设科技咨询小组、非正式咨询委员会和非正式咨询小组）</w:t>
            </w:r>
          </w:p>
        </w:tc>
      </w:tr>
      <w:tr w:rsidR="00A62DE7" w:rsidRPr="007D48EB" w14:paraId="407EE694" w14:textId="77777777" w:rsidTr="00EA053B">
        <w:trPr>
          <w:trHeight w:val="151"/>
        </w:trPr>
        <w:tc>
          <w:tcPr>
            <w:tcW w:w="8359" w:type="dxa"/>
          </w:tcPr>
          <w:p w14:paraId="5AC48714" w14:textId="77777777" w:rsidR="00A62DE7" w:rsidRPr="007D48EB" w:rsidRDefault="00A62DE7" w:rsidP="00353135">
            <w:pPr>
              <w:tabs>
                <w:tab w:val="clear" w:pos="567"/>
                <w:tab w:val="clear" w:pos="1134"/>
                <w:tab w:val="clear" w:pos="1701"/>
                <w:tab w:val="clear" w:pos="2268"/>
              </w:tabs>
              <w:spacing w:before="40" w:after="40"/>
              <w:ind w:left="490"/>
              <w:rPr>
                <w:sz w:val="20"/>
                <w:szCs w:val="20"/>
                <w:lang w:val="en-GB" w:eastAsia="zh-CN"/>
              </w:rPr>
            </w:pPr>
            <w:r w:rsidRPr="007D48EB">
              <w:rPr>
                <w:sz w:val="20"/>
                <w:szCs w:val="20"/>
                <w:lang w:eastAsia="zh-CN"/>
              </w:rPr>
              <w:t xml:space="preserve">1.1.3 </w:t>
            </w:r>
            <w:r w:rsidRPr="007D48EB">
              <w:rPr>
                <w:sz w:val="20"/>
                <w:szCs w:val="20"/>
                <w:lang w:eastAsia="zh-CN"/>
              </w:rPr>
              <w:t>编写的决定和建议草案</w:t>
            </w:r>
          </w:p>
        </w:tc>
      </w:tr>
      <w:tr w:rsidR="00A62DE7" w:rsidRPr="007D48EB" w14:paraId="16163B78" w14:textId="77777777" w:rsidTr="00EA053B">
        <w:trPr>
          <w:trHeight w:val="302"/>
        </w:trPr>
        <w:tc>
          <w:tcPr>
            <w:tcW w:w="8359" w:type="dxa"/>
          </w:tcPr>
          <w:p w14:paraId="5F608D36" w14:textId="32D00DC9" w:rsidR="00A62DE7" w:rsidRPr="007D48EB" w:rsidRDefault="00A62DE7" w:rsidP="009B5095">
            <w:pPr>
              <w:tabs>
                <w:tab w:val="clear" w:pos="567"/>
                <w:tab w:val="clear" w:pos="1134"/>
                <w:tab w:val="clear" w:pos="1701"/>
                <w:tab w:val="clear" w:pos="2268"/>
              </w:tabs>
              <w:spacing w:before="40" w:after="40"/>
              <w:rPr>
                <w:rFonts w:eastAsiaTheme="minorEastAsia"/>
                <w:sz w:val="20"/>
                <w:szCs w:val="20"/>
                <w:lang w:val="en-GB" w:eastAsia="zh-CN"/>
              </w:rPr>
            </w:pPr>
            <w:r w:rsidRPr="007D48EB">
              <w:rPr>
                <w:sz w:val="20"/>
                <w:szCs w:val="20"/>
                <w:lang w:eastAsia="zh-CN"/>
              </w:rPr>
              <w:t xml:space="preserve">1.2 </w:t>
            </w:r>
            <w:r w:rsidR="00602EC4">
              <w:rPr>
                <w:rFonts w:hint="eastAsia"/>
                <w:sz w:val="20"/>
                <w:szCs w:val="20"/>
                <w:lang w:eastAsia="zh-CN"/>
              </w:rPr>
              <w:t xml:space="preserve">  </w:t>
            </w:r>
            <w:r w:rsidRPr="007D48EB">
              <w:rPr>
                <w:sz w:val="20"/>
                <w:szCs w:val="20"/>
                <w:lang w:eastAsia="zh-CN"/>
              </w:rPr>
              <w:t>在缔约方、土著人民和地方社区以及其他利益攸关方的充分和有效参与下组织和举行的重大会议</w:t>
            </w:r>
          </w:p>
        </w:tc>
      </w:tr>
      <w:tr w:rsidR="00A62DE7" w:rsidRPr="007D48EB" w14:paraId="494F28EB" w14:textId="77777777" w:rsidTr="00EA053B">
        <w:trPr>
          <w:trHeight w:val="151"/>
        </w:trPr>
        <w:tc>
          <w:tcPr>
            <w:tcW w:w="8359" w:type="dxa"/>
          </w:tcPr>
          <w:p w14:paraId="6DF41ED1" w14:textId="77777777" w:rsidR="00A62DE7" w:rsidRPr="007D48EB" w:rsidRDefault="00A62DE7" w:rsidP="00A62DE7">
            <w:pPr>
              <w:tabs>
                <w:tab w:val="clear" w:pos="567"/>
                <w:tab w:val="clear" w:pos="1134"/>
                <w:tab w:val="clear" w:pos="1701"/>
                <w:tab w:val="clear" w:pos="2268"/>
              </w:tabs>
              <w:spacing w:before="40" w:after="40"/>
              <w:ind w:left="475"/>
              <w:rPr>
                <w:rFonts w:eastAsiaTheme="minorEastAsia"/>
                <w:sz w:val="20"/>
                <w:szCs w:val="20"/>
                <w:lang w:val="en-GB" w:eastAsia="zh-CN"/>
              </w:rPr>
            </w:pPr>
            <w:r w:rsidRPr="007D48EB">
              <w:rPr>
                <w:sz w:val="20"/>
                <w:szCs w:val="20"/>
                <w:lang w:eastAsia="zh-CN"/>
              </w:rPr>
              <w:t xml:space="preserve">1.2 </w:t>
            </w:r>
            <w:r w:rsidRPr="007D48EB">
              <w:rPr>
                <w:sz w:val="20"/>
                <w:szCs w:val="20"/>
                <w:lang w:eastAsia="zh-CN"/>
              </w:rPr>
              <w:t>第</w:t>
            </w:r>
            <w:r w:rsidRPr="007D48EB">
              <w:rPr>
                <w:sz w:val="20"/>
                <w:szCs w:val="20"/>
                <w:lang w:eastAsia="zh-CN"/>
              </w:rPr>
              <w:t>8(j)</w:t>
            </w:r>
            <w:r w:rsidRPr="007D48EB">
              <w:rPr>
                <w:sz w:val="20"/>
                <w:szCs w:val="20"/>
                <w:lang w:eastAsia="zh-CN"/>
              </w:rPr>
              <w:t>条机</w:t>
            </w:r>
            <w:r w:rsidRPr="007D48EB">
              <w:rPr>
                <w:rFonts w:ascii="SimSun" w:hAnsi="SimSun" w:cs="SimSun"/>
                <w:sz w:val="20"/>
                <w:szCs w:val="20"/>
                <w:lang w:eastAsia="zh-CN"/>
              </w:rPr>
              <w:t>构、</w:t>
            </w:r>
            <w:r w:rsidRPr="007D48EB">
              <w:rPr>
                <w:sz w:val="20"/>
                <w:szCs w:val="20"/>
                <w:lang w:eastAsia="zh-CN"/>
              </w:rPr>
              <w:t>执行问题附属机构开放式论坛</w:t>
            </w:r>
          </w:p>
        </w:tc>
      </w:tr>
      <w:tr w:rsidR="00A62DE7" w:rsidRPr="007D48EB" w14:paraId="754103FA" w14:textId="77777777" w:rsidTr="00EA053B">
        <w:trPr>
          <w:trHeight w:val="302"/>
        </w:trPr>
        <w:tc>
          <w:tcPr>
            <w:tcW w:w="8359" w:type="dxa"/>
          </w:tcPr>
          <w:p w14:paraId="7CE195E9" w14:textId="019BEE50" w:rsidR="00A62DE7" w:rsidRPr="007D48EB" w:rsidRDefault="00A62DE7" w:rsidP="00A62DE7">
            <w:pPr>
              <w:tabs>
                <w:tab w:val="clear" w:pos="567"/>
                <w:tab w:val="clear" w:pos="1134"/>
                <w:tab w:val="clear" w:pos="1701"/>
                <w:tab w:val="clear" w:pos="2268"/>
                <w:tab w:val="left" w:pos="490"/>
              </w:tabs>
              <w:spacing w:before="40" w:after="40"/>
              <w:rPr>
                <w:rFonts w:eastAsiaTheme="minorEastAsia"/>
                <w:sz w:val="20"/>
                <w:szCs w:val="20"/>
                <w:lang w:val="en-GB" w:eastAsia="zh-CN"/>
              </w:rPr>
            </w:pPr>
            <w:r w:rsidRPr="007D48EB">
              <w:rPr>
                <w:sz w:val="20"/>
                <w:szCs w:val="20"/>
                <w:lang w:eastAsia="zh-CN"/>
              </w:rPr>
              <w:t xml:space="preserve">1.3 </w:t>
            </w:r>
            <w:r w:rsidR="00602EC4">
              <w:rPr>
                <w:rFonts w:hint="eastAsia"/>
                <w:sz w:val="20"/>
                <w:szCs w:val="20"/>
                <w:lang w:eastAsia="zh-CN"/>
              </w:rPr>
              <w:t xml:space="preserve">    </w:t>
            </w:r>
            <w:r w:rsidRPr="007D48EB">
              <w:rPr>
                <w:sz w:val="20"/>
                <w:szCs w:val="20"/>
                <w:lang w:eastAsia="zh-CN"/>
              </w:rPr>
              <w:t>促进生物多样性目标纳入联合国系统和其他国际组织的政策、战略和工作计划</w:t>
            </w:r>
          </w:p>
        </w:tc>
      </w:tr>
      <w:tr w:rsidR="00A62DE7" w:rsidRPr="007D48EB" w14:paraId="44B1608D" w14:textId="77777777" w:rsidTr="00EA053B">
        <w:trPr>
          <w:trHeight w:val="302"/>
        </w:trPr>
        <w:tc>
          <w:tcPr>
            <w:tcW w:w="8359" w:type="dxa"/>
          </w:tcPr>
          <w:p w14:paraId="5A42833B" w14:textId="77777777" w:rsidR="00A62DE7" w:rsidRPr="007D48EB" w:rsidRDefault="00A62DE7" w:rsidP="00A62DE7">
            <w:pPr>
              <w:tabs>
                <w:tab w:val="clear" w:pos="567"/>
                <w:tab w:val="clear" w:pos="1134"/>
                <w:tab w:val="clear" w:pos="1701"/>
                <w:tab w:val="clear" w:pos="2268"/>
                <w:tab w:val="left" w:pos="490"/>
              </w:tabs>
              <w:spacing w:before="40" w:after="40"/>
              <w:ind w:left="490"/>
              <w:rPr>
                <w:rFonts w:eastAsiaTheme="minorEastAsia"/>
                <w:sz w:val="20"/>
                <w:szCs w:val="20"/>
                <w:lang w:val="en-GB" w:eastAsia="zh-CN"/>
              </w:rPr>
            </w:pPr>
            <w:r w:rsidRPr="007D48EB">
              <w:rPr>
                <w:sz w:val="20"/>
                <w:szCs w:val="20"/>
                <w:lang w:eastAsia="zh-CN"/>
              </w:rPr>
              <w:t xml:space="preserve">1.3.1 </w:t>
            </w:r>
            <w:r w:rsidRPr="007D48EB">
              <w:rPr>
                <w:sz w:val="20"/>
                <w:szCs w:val="20"/>
                <w:lang w:eastAsia="zh-CN"/>
              </w:rPr>
              <w:t>促进《生物多样性公约》及其议定书、多边环境协定、其他联合国实体和国际组织之间的信息交流，为决策提供信息，加强政策一致性</w:t>
            </w:r>
          </w:p>
        </w:tc>
      </w:tr>
      <w:tr w:rsidR="00A62DE7" w:rsidRPr="007D48EB" w14:paraId="02B9FE6A" w14:textId="77777777" w:rsidTr="00EA053B">
        <w:trPr>
          <w:trHeight w:val="311"/>
        </w:trPr>
        <w:tc>
          <w:tcPr>
            <w:tcW w:w="8359" w:type="dxa"/>
          </w:tcPr>
          <w:p w14:paraId="63D1CD33" w14:textId="77777777" w:rsidR="00A62DE7" w:rsidRPr="007D48EB" w:rsidRDefault="00A62DE7" w:rsidP="00A62DE7">
            <w:pPr>
              <w:tabs>
                <w:tab w:val="clear" w:pos="567"/>
                <w:tab w:val="clear" w:pos="1134"/>
                <w:tab w:val="clear" w:pos="1701"/>
                <w:tab w:val="clear" w:pos="2268"/>
                <w:tab w:val="left" w:pos="490"/>
              </w:tabs>
              <w:spacing w:before="40" w:after="40"/>
              <w:ind w:left="490"/>
              <w:rPr>
                <w:rFonts w:eastAsiaTheme="minorEastAsia"/>
                <w:sz w:val="20"/>
                <w:szCs w:val="20"/>
                <w:lang w:val="en-GB" w:eastAsia="zh-CN"/>
              </w:rPr>
            </w:pPr>
            <w:r w:rsidRPr="007D48EB">
              <w:rPr>
                <w:sz w:val="20"/>
                <w:szCs w:val="20"/>
                <w:lang w:eastAsia="zh-CN"/>
              </w:rPr>
              <w:t xml:space="preserve">1.3.2 </w:t>
            </w:r>
            <w:r w:rsidRPr="007D48EB">
              <w:rPr>
                <w:sz w:val="20"/>
                <w:szCs w:val="20"/>
                <w:lang w:eastAsia="zh-CN"/>
              </w:rPr>
              <w:t>与其他多边环境协定和国际组织制定的联合工作方案</w:t>
            </w:r>
            <w:r w:rsidRPr="007D48EB">
              <w:rPr>
                <w:sz w:val="20"/>
                <w:szCs w:val="20"/>
                <w:lang w:eastAsia="zh-CN"/>
              </w:rPr>
              <w:t>/</w:t>
            </w:r>
            <w:r w:rsidRPr="007D48EB">
              <w:rPr>
                <w:sz w:val="20"/>
                <w:szCs w:val="20"/>
                <w:lang w:eastAsia="zh-CN"/>
              </w:rPr>
              <w:t>计划</w:t>
            </w:r>
            <w:r w:rsidRPr="007D48EB">
              <w:rPr>
                <w:sz w:val="20"/>
                <w:szCs w:val="20"/>
                <w:lang w:eastAsia="zh-CN"/>
              </w:rPr>
              <w:t>/</w:t>
            </w:r>
            <w:r w:rsidRPr="007D48EB">
              <w:rPr>
                <w:sz w:val="20"/>
                <w:szCs w:val="20"/>
                <w:lang w:eastAsia="zh-CN"/>
              </w:rPr>
              <w:t>战略</w:t>
            </w:r>
          </w:p>
        </w:tc>
      </w:tr>
      <w:tr w:rsidR="00A62DE7" w:rsidRPr="007D48EB" w14:paraId="28750D68" w14:textId="77777777" w:rsidTr="00EA053B">
        <w:trPr>
          <w:trHeight w:val="311"/>
        </w:trPr>
        <w:tc>
          <w:tcPr>
            <w:tcW w:w="8359" w:type="dxa"/>
          </w:tcPr>
          <w:p w14:paraId="3461D6AA" w14:textId="77777777" w:rsidR="00A62DE7" w:rsidRPr="007D48EB" w:rsidRDefault="00A62DE7" w:rsidP="00A62DE7">
            <w:pPr>
              <w:tabs>
                <w:tab w:val="clear" w:pos="567"/>
                <w:tab w:val="clear" w:pos="1134"/>
                <w:tab w:val="clear" w:pos="1701"/>
                <w:tab w:val="clear" w:pos="2268"/>
                <w:tab w:val="left" w:pos="490"/>
              </w:tabs>
              <w:spacing w:before="40" w:after="40"/>
              <w:ind w:left="490"/>
              <w:rPr>
                <w:rFonts w:eastAsiaTheme="minorEastAsia"/>
                <w:sz w:val="20"/>
                <w:szCs w:val="20"/>
                <w:lang w:val="en-GB" w:eastAsia="zh-CN"/>
              </w:rPr>
            </w:pPr>
            <w:r w:rsidRPr="007D48EB">
              <w:rPr>
                <w:sz w:val="20"/>
                <w:szCs w:val="20"/>
                <w:lang w:eastAsia="zh-CN"/>
              </w:rPr>
              <w:t xml:space="preserve">1.3.3 </w:t>
            </w:r>
            <w:r w:rsidRPr="007D48EB">
              <w:rPr>
                <w:sz w:val="20"/>
                <w:szCs w:val="20"/>
                <w:lang w:eastAsia="zh-CN"/>
              </w:rPr>
              <w:t>在环境署和其他高级别政策论坛上开展高级别宣传，包括与联合国会员国</w:t>
            </w:r>
            <w:r w:rsidRPr="007D48EB">
              <w:rPr>
                <w:sz w:val="20"/>
                <w:szCs w:val="20"/>
                <w:lang w:eastAsia="zh-CN"/>
              </w:rPr>
              <w:t>/</w:t>
            </w:r>
            <w:r w:rsidRPr="007D48EB">
              <w:rPr>
                <w:sz w:val="20"/>
                <w:szCs w:val="20"/>
                <w:lang w:eastAsia="zh-CN"/>
              </w:rPr>
              <w:t>相关多边环境协定缔约方的对话</w:t>
            </w:r>
          </w:p>
        </w:tc>
      </w:tr>
      <w:tr w:rsidR="00A62DE7" w:rsidRPr="007D48EB" w14:paraId="09EFA16D" w14:textId="77777777" w:rsidTr="00EA053B">
        <w:trPr>
          <w:trHeight w:val="302"/>
        </w:trPr>
        <w:tc>
          <w:tcPr>
            <w:tcW w:w="8359" w:type="dxa"/>
          </w:tcPr>
          <w:p w14:paraId="2D900A80" w14:textId="77777777" w:rsidR="00A62DE7" w:rsidRPr="007D48EB" w:rsidRDefault="00A62DE7" w:rsidP="00A62DE7">
            <w:pPr>
              <w:tabs>
                <w:tab w:val="clear" w:pos="567"/>
                <w:tab w:val="clear" w:pos="1134"/>
                <w:tab w:val="clear" w:pos="1701"/>
                <w:tab w:val="clear" w:pos="2268"/>
                <w:tab w:val="left" w:pos="490"/>
              </w:tabs>
              <w:spacing w:before="40" w:after="40"/>
              <w:rPr>
                <w:rFonts w:eastAsiaTheme="minorEastAsia"/>
                <w:sz w:val="20"/>
                <w:szCs w:val="20"/>
                <w:lang w:val="en-GB" w:eastAsia="zh-CN"/>
              </w:rPr>
            </w:pPr>
            <w:r w:rsidRPr="007D48EB">
              <w:rPr>
                <w:b/>
                <w:bCs/>
                <w:sz w:val="20"/>
                <w:szCs w:val="20"/>
                <w:lang w:eastAsia="zh-CN"/>
              </w:rPr>
              <w:t>为实现成果（</w:t>
            </w:r>
            <w:r w:rsidRPr="007D48EB">
              <w:rPr>
                <w:b/>
                <w:bCs/>
                <w:sz w:val="20"/>
                <w:szCs w:val="20"/>
                <w:lang w:eastAsia="zh-CN"/>
              </w:rPr>
              <w:t>2</w:t>
            </w:r>
            <w:r w:rsidRPr="007D48EB">
              <w:rPr>
                <w:b/>
                <w:bCs/>
                <w:sz w:val="20"/>
                <w:szCs w:val="20"/>
                <w:lang w:eastAsia="zh-CN"/>
              </w:rPr>
              <w:t>）而规划的两年期产出</w:t>
            </w:r>
            <w:r w:rsidRPr="007D48EB">
              <w:rPr>
                <w:sz w:val="20"/>
                <w:szCs w:val="20"/>
                <w:lang w:eastAsia="zh-CN"/>
              </w:rPr>
              <w:t>：通过执行《昆蒙框架》，国家执行《公约》及其议定书以改善生物多样性状况的工作得到加强</w:t>
            </w:r>
          </w:p>
        </w:tc>
      </w:tr>
      <w:tr w:rsidR="00A62DE7" w:rsidRPr="007D48EB" w14:paraId="1AF14D32" w14:textId="77777777" w:rsidTr="00EA053B">
        <w:trPr>
          <w:trHeight w:val="151"/>
        </w:trPr>
        <w:tc>
          <w:tcPr>
            <w:tcW w:w="8359" w:type="dxa"/>
          </w:tcPr>
          <w:p w14:paraId="49108CAB" w14:textId="39FC485F" w:rsidR="00A62DE7" w:rsidRPr="007D48EB" w:rsidRDefault="00A62DE7" w:rsidP="00A62DE7">
            <w:pPr>
              <w:tabs>
                <w:tab w:val="clear" w:pos="567"/>
                <w:tab w:val="clear" w:pos="1134"/>
                <w:tab w:val="clear" w:pos="1701"/>
                <w:tab w:val="clear" w:pos="2268"/>
                <w:tab w:val="left" w:pos="490"/>
              </w:tabs>
              <w:spacing w:before="40" w:after="40"/>
              <w:rPr>
                <w:rFonts w:eastAsiaTheme="minorEastAsia"/>
                <w:sz w:val="20"/>
                <w:szCs w:val="20"/>
                <w:lang w:val="en-GB" w:eastAsia="zh-CN"/>
              </w:rPr>
            </w:pPr>
            <w:r w:rsidRPr="007D48EB">
              <w:rPr>
                <w:sz w:val="20"/>
                <w:szCs w:val="20"/>
                <w:lang w:eastAsia="zh-CN"/>
              </w:rPr>
              <w:t xml:space="preserve">2.1 </w:t>
            </w:r>
            <w:r w:rsidR="00602EC4">
              <w:rPr>
                <w:rFonts w:hint="eastAsia"/>
                <w:sz w:val="20"/>
                <w:szCs w:val="20"/>
                <w:lang w:eastAsia="zh-CN"/>
              </w:rPr>
              <w:t xml:space="preserve">   </w:t>
            </w:r>
            <w:r w:rsidRPr="007D48EB">
              <w:rPr>
                <w:sz w:val="20"/>
                <w:szCs w:val="20"/>
                <w:lang w:eastAsia="zh-CN"/>
              </w:rPr>
              <w:t>促进资源调动助力执行工作</w:t>
            </w:r>
          </w:p>
        </w:tc>
      </w:tr>
      <w:tr w:rsidR="00A62DE7" w:rsidRPr="007D48EB" w14:paraId="342343D1" w14:textId="77777777" w:rsidTr="00EA053B">
        <w:trPr>
          <w:trHeight w:val="302"/>
        </w:trPr>
        <w:tc>
          <w:tcPr>
            <w:tcW w:w="8359" w:type="dxa"/>
          </w:tcPr>
          <w:p w14:paraId="362B3F2C" w14:textId="77777777" w:rsidR="00A62DE7" w:rsidRPr="007D48EB" w:rsidRDefault="00A62DE7" w:rsidP="00A62DE7">
            <w:pPr>
              <w:tabs>
                <w:tab w:val="clear" w:pos="567"/>
                <w:tab w:val="clear" w:pos="1134"/>
                <w:tab w:val="clear" w:pos="1701"/>
                <w:tab w:val="clear" w:pos="2268"/>
                <w:tab w:val="left" w:pos="490"/>
              </w:tabs>
              <w:spacing w:before="40" w:after="40"/>
              <w:ind w:left="490"/>
              <w:rPr>
                <w:sz w:val="20"/>
                <w:szCs w:val="20"/>
                <w:lang w:eastAsia="zh-CN"/>
              </w:rPr>
            </w:pPr>
            <w:r w:rsidRPr="007D48EB">
              <w:rPr>
                <w:sz w:val="20"/>
                <w:szCs w:val="20"/>
                <w:lang w:eastAsia="zh-CN"/>
              </w:rPr>
              <w:t xml:space="preserve">2.1.1 </w:t>
            </w:r>
            <w:r w:rsidRPr="007D48EB">
              <w:rPr>
                <w:sz w:val="20"/>
                <w:szCs w:val="20"/>
                <w:lang w:eastAsia="zh-CN"/>
              </w:rPr>
              <w:t>向越来越多的合作伙伴提供指导，以调动资源支持国家执行工作</w:t>
            </w:r>
          </w:p>
        </w:tc>
      </w:tr>
      <w:tr w:rsidR="00A62DE7" w:rsidRPr="007D48EB" w14:paraId="7B2F085C" w14:textId="77777777" w:rsidTr="00EA053B">
        <w:trPr>
          <w:trHeight w:val="151"/>
        </w:trPr>
        <w:tc>
          <w:tcPr>
            <w:tcW w:w="8359" w:type="dxa"/>
          </w:tcPr>
          <w:p w14:paraId="47ED71AE" w14:textId="77777777" w:rsidR="00A62DE7" w:rsidRPr="007D48EB" w:rsidRDefault="00A62DE7" w:rsidP="00A62DE7">
            <w:pPr>
              <w:tabs>
                <w:tab w:val="clear" w:pos="567"/>
                <w:tab w:val="clear" w:pos="1134"/>
                <w:tab w:val="clear" w:pos="1701"/>
                <w:tab w:val="clear" w:pos="2268"/>
                <w:tab w:val="left" w:pos="490"/>
              </w:tabs>
              <w:spacing w:before="40" w:after="40"/>
              <w:ind w:left="490"/>
              <w:rPr>
                <w:sz w:val="20"/>
                <w:szCs w:val="20"/>
                <w:lang w:eastAsia="zh-CN"/>
              </w:rPr>
            </w:pPr>
            <w:r w:rsidRPr="007D48EB">
              <w:rPr>
                <w:sz w:val="20"/>
                <w:szCs w:val="20"/>
                <w:lang w:eastAsia="zh-CN"/>
              </w:rPr>
              <w:t xml:space="preserve">2.1.2 </w:t>
            </w:r>
            <w:r w:rsidRPr="007D48EB">
              <w:rPr>
                <w:sz w:val="20"/>
                <w:szCs w:val="20"/>
                <w:lang w:eastAsia="zh-CN"/>
              </w:rPr>
              <w:t>进一步加强现有伙伴关系，发展新的伙伴关系</w:t>
            </w:r>
          </w:p>
        </w:tc>
      </w:tr>
      <w:tr w:rsidR="00A62DE7" w:rsidRPr="007D48EB" w14:paraId="538E7B46" w14:textId="77777777" w:rsidTr="00EA053B">
        <w:trPr>
          <w:trHeight w:val="302"/>
        </w:trPr>
        <w:tc>
          <w:tcPr>
            <w:tcW w:w="8359" w:type="dxa"/>
          </w:tcPr>
          <w:p w14:paraId="56609DB1" w14:textId="2CF7DEA1" w:rsidR="00A62DE7" w:rsidRPr="007D48EB" w:rsidRDefault="00A62DE7" w:rsidP="00A62DE7">
            <w:pPr>
              <w:tabs>
                <w:tab w:val="clear" w:pos="567"/>
                <w:tab w:val="clear" w:pos="1134"/>
                <w:tab w:val="clear" w:pos="1701"/>
                <w:tab w:val="clear" w:pos="2268"/>
                <w:tab w:val="left" w:pos="490"/>
              </w:tabs>
              <w:spacing w:before="40" w:after="40"/>
              <w:rPr>
                <w:rFonts w:eastAsiaTheme="minorEastAsia"/>
                <w:sz w:val="20"/>
                <w:szCs w:val="20"/>
                <w:lang w:val="en-GB" w:eastAsia="zh-CN"/>
              </w:rPr>
            </w:pPr>
            <w:r w:rsidRPr="007D48EB">
              <w:rPr>
                <w:sz w:val="20"/>
                <w:szCs w:val="20"/>
                <w:lang w:eastAsia="zh-CN"/>
              </w:rPr>
              <w:t xml:space="preserve">2.2 </w:t>
            </w:r>
            <w:r w:rsidR="00602EC4">
              <w:rPr>
                <w:rFonts w:hint="eastAsia"/>
                <w:sz w:val="20"/>
                <w:szCs w:val="20"/>
                <w:lang w:eastAsia="zh-CN"/>
              </w:rPr>
              <w:t xml:space="preserve">   </w:t>
            </w:r>
            <w:r w:rsidRPr="007D48EB">
              <w:rPr>
                <w:sz w:val="20"/>
                <w:szCs w:val="20"/>
                <w:lang w:eastAsia="zh-CN"/>
              </w:rPr>
              <w:t>利用传播、教育和公众意识支持以全政府和全社会办法加速执行《昆蒙框架》</w:t>
            </w:r>
          </w:p>
        </w:tc>
      </w:tr>
      <w:tr w:rsidR="00A62DE7" w:rsidRPr="007D48EB" w14:paraId="78B0C7AD" w14:textId="77777777" w:rsidTr="00EA053B">
        <w:trPr>
          <w:trHeight w:val="302"/>
        </w:trPr>
        <w:tc>
          <w:tcPr>
            <w:tcW w:w="8359" w:type="dxa"/>
          </w:tcPr>
          <w:p w14:paraId="1C1BFC75" w14:textId="77777777" w:rsidR="00A62DE7" w:rsidRPr="007D48EB" w:rsidRDefault="00A62DE7" w:rsidP="00A62DE7">
            <w:pPr>
              <w:tabs>
                <w:tab w:val="clear" w:pos="567"/>
                <w:tab w:val="clear" w:pos="1134"/>
                <w:tab w:val="clear" w:pos="1701"/>
                <w:tab w:val="clear" w:pos="2268"/>
                <w:tab w:val="left" w:pos="490"/>
              </w:tabs>
              <w:spacing w:before="40" w:after="40"/>
              <w:ind w:left="490"/>
              <w:rPr>
                <w:sz w:val="20"/>
                <w:szCs w:val="20"/>
                <w:lang w:eastAsia="zh-CN"/>
              </w:rPr>
            </w:pPr>
            <w:r w:rsidRPr="007D48EB">
              <w:rPr>
                <w:sz w:val="20"/>
                <w:szCs w:val="20"/>
                <w:lang w:eastAsia="zh-CN"/>
              </w:rPr>
              <w:t xml:space="preserve">2.2.1 </w:t>
            </w:r>
            <w:r w:rsidRPr="007D48EB">
              <w:rPr>
                <w:sz w:val="20"/>
                <w:szCs w:val="20"/>
                <w:lang w:eastAsia="zh-CN"/>
              </w:rPr>
              <w:t>在现有战略和传播、教育和公众意识工作方案一致性的指导下，开展外联活动，加强国家层面对《昆蒙框架》的理解</w:t>
            </w:r>
          </w:p>
        </w:tc>
      </w:tr>
      <w:tr w:rsidR="00A62DE7" w:rsidRPr="007D48EB" w14:paraId="7E713888" w14:textId="77777777" w:rsidTr="00EA053B">
        <w:trPr>
          <w:trHeight w:val="302"/>
        </w:trPr>
        <w:tc>
          <w:tcPr>
            <w:tcW w:w="8359" w:type="dxa"/>
          </w:tcPr>
          <w:p w14:paraId="30E93A60" w14:textId="77777777" w:rsidR="00A62DE7" w:rsidRPr="007D48EB" w:rsidRDefault="00A62DE7" w:rsidP="00A62DE7">
            <w:pPr>
              <w:tabs>
                <w:tab w:val="clear" w:pos="567"/>
                <w:tab w:val="clear" w:pos="1134"/>
                <w:tab w:val="clear" w:pos="1701"/>
                <w:tab w:val="clear" w:pos="2268"/>
                <w:tab w:val="left" w:pos="490"/>
              </w:tabs>
              <w:spacing w:before="40" w:after="40"/>
              <w:ind w:left="490"/>
              <w:rPr>
                <w:sz w:val="20"/>
                <w:szCs w:val="20"/>
                <w:lang w:eastAsia="zh-CN"/>
              </w:rPr>
            </w:pPr>
            <w:r w:rsidRPr="007D48EB">
              <w:rPr>
                <w:sz w:val="20"/>
                <w:szCs w:val="20"/>
                <w:lang w:eastAsia="zh-CN"/>
              </w:rPr>
              <w:t xml:space="preserve">2.2.2 </w:t>
            </w:r>
            <w:r w:rsidRPr="007D48EB">
              <w:rPr>
                <w:sz w:val="20"/>
                <w:szCs w:val="20"/>
                <w:lang w:eastAsia="zh-CN"/>
              </w:rPr>
              <w:t>加强现有伙伴关系，启动新的伙伴关系，确保开展传播、教育和公众意识活动，助力加速大规模执行《昆蒙框架》</w:t>
            </w:r>
          </w:p>
        </w:tc>
      </w:tr>
      <w:tr w:rsidR="00A62DE7" w:rsidRPr="007D48EB" w14:paraId="10070613" w14:textId="77777777" w:rsidTr="00EA053B">
        <w:trPr>
          <w:trHeight w:val="302"/>
        </w:trPr>
        <w:tc>
          <w:tcPr>
            <w:tcW w:w="8359" w:type="dxa"/>
          </w:tcPr>
          <w:p w14:paraId="5892BA6E" w14:textId="77777777" w:rsidR="00A62DE7" w:rsidRPr="007D48EB" w:rsidRDefault="00A62DE7" w:rsidP="00A62DE7">
            <w:pPr>
              <w:tabs>
                <w:tab w:val="clear" w:pos="567"/>
                <w:tab w:val="clear" w:pos="1134"/>
                <w:tab w:val="clear" w:pos="1701"/>
                <w:tab w:val="clear" w:pos="2268"/>
                <w:tab w:val="left" w:pos="490"/>
              </w:tabs>
              <w:spacing w:before="40" w:after="40"/>
              <w:ind w:left="490"/>
              <w:rPr>
                <w:sz w:val="20"/>
                <w:szCs w:val="20"/>
                <w:lang w:eastAsia="zh-CN"/>
              </w:rPr>
            </w:pPr>
            <w:r w:rsidRPr="007D48EB">
              <w:rPr>
                <w:sz w:val="20"/>
                <w:szCs w:val="20"/>
                <w:lang w:eastAsia="zh-CN"/>
              </w:rPr>
              <w:t xml:space="preserve">2.2.3 </w:t>
            </w:r>
            <w:r w:rsidRPr="007D48EB">
              <w:rPr>
                <w:sz w:val="20"/>
                <w:szCs w:val="20"/>
                <w:lang w:eastAsia="zh-CN"/>
              </w:rPr>
              <w:t>利用《昆蒙框架》集体执行进度第一次全球审查的结果建立总体传播叙事，助力加速执行《昆蒙框架》</w:t>
            </w:r>
          </w:p>
        </w:tc>
      </w:tr>
      <w:tr w:rsidR="00A62DE7" w:rsidRPr="007D48EB" w14:paraId="7E7501A8" w14:textId="77777777" w:rsidTr="00EA053B">
        <w:trPr>
          <w:trHeight w:val="302"/>
        </w:trPr>
        <w:tc>
          <w:tcPr>
            <w:tcW w:w="8359" w:type="dxa"/>
          </w:tcPr>
          <w:p w14:paraId="7880C0E5" w14:textId="7E8B5C4C" w:rsidR="00A62DE7" w:rsidRPr="0026180B" w:rsidRDefault="00A62DE7" w:rsidP="0026180B">
            <w:pPr>
              <w:tabs>
                <w:tab w:val="clear" w:pos="567"/>
                <w:tab w:val="clear" w:pos="1134"/>
                <w:tab w:val="clear" w:pos="1701"/>
                <w:tab w:val="clear" w:pos="2268"/>
                <w:tab w:val="left" w:pos="490"/>
              </w:tabs>
              <w:spacing w:before="40" w:after="40"/>
              <w:jc w:val="left"/>
              <w:rPr>
                <w:sz w:val="20"/>
                <w:szCs w:val="20"/>
                <w:lang w:val="en-GB" w:eastAsia="zh-CN"/>
              </w:rPr>
            </w:pPr>
            <w:r w:rsidRPr="0026180B">
              <w:rPr>
                <w:sz w:val="20"/>
                <w:szCs w:val="20"/>
                <w:lang w:eastAsia="zh-CN"/>
              </w:rPr>
              <w:lastRenderedPageBreak/>
              <w:t xml:space="preserve">2.3 </w:t>
            </w:r>
            <w:r w:rsidR="0026180B">
              <w:rPr>
                <w:rFonts w:hint="eastAsia"/>
                <w:sz w:val="20"/>
                <w:szCs w:val="20"/>
                <w:lang w:eastAsia="zh-CN"/>
              </w:rPr>
              <w:t xml:space="preserve">   </w:t>
            </w:r>
            <w:r w:rsidRPr="0026180B">
              <w:rPr>
                <w:sz w:val="20"/>
                <w:szCs w:val="20"/>
                <w:lang w:eastAsia="zh-CN"/>
              </w:rPr>
              <w:t>知识管理和信息交流得到加强，助力《公约》及其议定书的执行</w:t>
            </w:r>
          </w:p>
        </w:tc>
      </w:tr>
      <w:tr w:rsidR="00A62DE7" w:rsidRPr="007D48EB" w14:paraId="0B31C916" w14:textId="77777777" w:rsidTr="00EA053B">
        <w:trPr>
          <w:trHeight w:val="151"/>
        </w:trPr>
        <w:tc>
          <w:tcPr>
            <w:tcW w:w="8359" w:type="dxa"/>
          </w:tcPr>
          <w:p w14:paraId="69CD7C98" w14:textId="77777777" w:rsidR="00A62DE7" w:rsidRPr="007D48EB" w:rsidRDefault="00A62DE7" w:rsidP="00A62DE7">
            <w:pPr>
              <w:tabs>
                <w:tab w:val="clear" w:pos="567"/>
                <w:tab w:val="clear" w:pos="1134"/>
                <w:tab w:val="clear" w:pos="1701"/>
                <w:tab w:val="clear" w:pos="2268"/>
                <w:tab w:val="left" w:pos="490"/>
              </w:tabs>
              <w:spacing w:before="40" w:after="40"/>
              <w:ind w:left="490"/>
              <w:rPr>
                <w:sz w:val="20"/>
                <w:szCs w:val="20"/>
                <w:lang w:eastAsia="zh-CN"/>
              </w:rPr>
            </w:pPr>
            <w:r w:rsidRPr="007D48EB">
              <w:rPr>
                <w:sz w:val="20"/>
                <w:szCs w:val="20"/>
                <w:lang w:eastAsia="zh-CN"/>
              </w:rPr>
              <w:t xml:space="preserve">2.3.1 </w:t>
            </w:r>
            <w:r w:rsidRPr="007D48EB">
              <w:rPr>
                <w:sz w:val="20"/>
                <w:szCs w:val="20"/>
                <w:lang w:eastAsia="zh-CN"/>
              </w:rPr>
              <w:t>数据和信息得到良好的组织、管理和交流</w:t>
            </w:r>
          </w:p>
        </w:tc>
      </w:tr>
      <w:tr w:rsidR="00A62DE7" w:rsidRPr="007D48EB" w14:paraId="50A933C2" w14:textId="77777777" w:rsidTr="00EA053B">
        <w:trPr>
          <w:trHeight w:val="302"/>
        </w:trPr>
        <w:tc>
          <w:tcPr>
            <w:tcW w:w="8359" w:type="dxa"/>
          </w:tcPr>
          <w:p w14:paraId="0FFBF9C2" w14:textId="77777777" w:rsidR="00A62DE7" w:rsidRPr="007D48EB" w:rsidRDefault="00A62DE7" w:rsidP="00A62DE7">
            <w:pPr>
              <w:tabs>
                <w:tab w:val="clear" w:pos="567"/>
                <w:tab w:val="clear" w:pos="1134"/>
                <w:tab w:val="clear" w:pos="1701"/>
                <w:tab w:val="clear" w:pos="2268"/>
                <w:tab w:val="left" w:pos="490"/>
              </w:tabs>
              <w:spacing w:before="40" w:after="40"/>
              <w:ind w:left="490"/>
              <w:rPr>
                <w:sz w:val="20"/>
                <w:szCs w:val="20"/>
                <w:lang w:eastAsia="zh-CN"/>
              </w:rPr>
            </w:pPr>
            <w:r w:rsidRPr="007D48EB">
              <w:rPr>
                <w:sz w:val="20"/>
                <w:szCs w:val="20"/>
                <w:lang w:eastAsia="zh-CN"/>
              </w:rPr>
              <w:t xml:space="preserve">2.3.2 </w:t>
            </w:r>
            <w:r w:rsidRPr="007D48EB">
              <w:rPr>
                <w:sz w:val="20"/>
                <w:szCs w:val="20"/>
                <w:lang w:eastAsia="zh-CN"/>
              </w:rPr>
              <w:t>信息交换所、网站、门户网站和其他信息技术工具得到良好维护和进一步开发，可与若干伙伴平台互操作。</w:t>
            </w:r>
          </w:p>
        </w:tc>
      </w:tr>
      <w:tr w:rsidR="00A62DE7" w:rsidRPr="007D48EB" w14:paraId="00DE44F4" w14:textId="77777777" w:rsidTr="00EA053B">
        <w:trPr>
          <w:trHeight w:val="151"/>
        </w:trPr>
        <w:tc>
          <w:tcPr>
            <w:tcW w:w="8359" w:type="dxa"/>
          </w:tcPr>
          <w:p w14:paraId="063380BB" w14:textId="1304E835" w:rsidR="00A62DE7" w:rsidRPr="007D48EB" w:rsidRDefault="00A62DE7" w:rsidP="007D48EB">
            <w:pPr>
              <w:tabs>
                <w:tab w:val="clear" w:pos="567"/>
                <w:tab w:val="clear" w:pos="1134"/>
                <w:tab w:val="clear" w:pos="1701"/>
                <w:tab w:val="clear" w:pos="2268"/>
              </w:tabs>
              <w:spacing w:before="40" w:after="40"/>
              <w:rPr>
                <w:rFonts w:eastAsiaTheme="minorEastAsia"/>
                <w:sz w:val="20"/>
                <w:szCs w:val="20"/>
                <w:lang w:val="en-GB" w:eastAsia="zh-CN"/>
              </w:rPr>
            </w:pPr>
            <w:r w:rsidRPr="007D48EB">
              <w:rPr>
                <w:sz w:val="20"/>
                <w:szCs w:val="20"/>
                <w:lang w:eastAsia="zh-CN"/>
              </w:rPr>
              <w:t>2.4</w:t>
            </w:r>
            <w:r w:rsidR="0026180B">
              <w:rPr>
                <w:rFonts w:hint="eastAsia"/>
                <w:sz w:val="20"/>
                <w:szCs w:val="20"/>
                <w:lang w:eastAsia="zh-CN"/>
              </w:rPr>
              <w:t xml:space="preserve">    </w:t>
            </w:r>
            <w:r w:rsidRPr="007D48EB">
              <w:rPr>
                <w:sz w:val="20"/>
                <w:szCs w:val="20"/>
                <w:lang w:eastAsia="zh-CN"/>
              </w:rPr>
              <w:t>在全球和区域层面动员伙伴关系，助力缔约方在国家层面的执行工作</w:t>
            </w:r>
          </w:p>
        </w:tc>
      </w:tr>
      <w:tr w:rsidR="00A62DE7" w:rsidRPr="007D48EB" w14:paraId="4D64D87A" w14:textId="77777777" w:rsidTr="00EA053B">
        <w:trPr>
          <w:trHeight w:val="151"/>
        </w:trPr>
        <w:tc>
          <w:tcPr>
            <w:tcW w:w="8359" w:type="dxa"/>
            <w:tcBorders>
              <w:bottom w:val="single" w:sz="8" w:space="0" w:color="000000"/>
            </w:tcBorders>
          </w:tcPr>
          <w:p w14:paraId="6A07EEE6" w14:textId="77777777" w:rsidR="00A62DE7" w:rsidRPr="007D48EB" w:rsidRDefault="00A62DE7" w:rsidP="00A62DE7">
            <w:pPr>
              <w:tabs>
                <w:tab w:val="clear" w:pos="567"/>
                <w:tab w:val="clear" w:pos="1134"/>
                <w:tab w:val="clear" w:pos="1701"/>
                <w:tab w:val="clear" w:pos="2268"/>
                <w:tab w:val="left" w:pos="490"/>
              </w:tabs>
              <w:spacing w:before="40" w:after="40"/>
              <w:ind w:left="490"/>
              <w:rPr>
                <w:rFonts w:eastAsiaTheme="minorEastAsia"/>
                <w:sz w:val="20"/>
                <w:szCs w:val="20"/>
                <w:lang w:val="en-GB" w:eastAsia="zh-CN"/>
              </w:rPr>
            </w:pPr>
            <w:r w:rsidRPr="007D48EB">
              <w:rPr>
                <w:sz w:val="20"/>
                <w:szCs w:val="20"/>
                <w:lang w:eastAsia="zh-CN"/>
              </w:rPr>
              <w:t xml:space="preserve">2.4.1 </w:t>
            </w:r>
            <w:r w:rsidRPr="007D48EB">
              <w:rPr>
                <w:sz w:val="20"/>
                <w:szCs w:val="20"/>
                <w:lang w:eastAsia="zh-CN"/>
              </w:rPr>
              <w:t>通过外部伙伴关系促进执行《昆蒙框架》</w:t>
            </w:r>
          </w:p>
        </w:tc>
      </w:tr>
    </w:tbl>
    <w:p w14:paraId="30D1AD58"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在名义零增长情景设想下，秘书处拟议继续保留所有现有员额，编列非员额资源</w:t>
      </w:r>
      <w:r w:rsidRPr="00A62DE7">
        <w:rPr>
          <w:sz w:val="24"/>
          <w:szCs w:val="24"/>
          <w:lang w:val="en-GB" w:eastAsia="zh-CN"/>
        </w:rPr>
        <w:t>298,483</w:t>
      </w:r>
      <w:r w:rsidRPr="00A62DE7">
        <w:rPr>
          <w:sz w:val="24"/>
          <w:szCs w:val="24"/>
          <w:lang w:val="en-GB" w:eastAsia="zh-CN"/>
        </w:rPr>
        <w:t>美元，用于执行方案下的任务。</w:t>
      </w:r>
    </w:p>
    <w:p w14:paraId="76F3C775"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在实际零增长情景设想下，秘书处拟议继续保留所有现有员额，编列非员额资源</w:t>
      </w:r>
      <w:r w:rsidRPr="00A62DE7">
        <w:rPr>
          <w:sz w:val="24"/>
          <w:szCs w:val="24"/>
          <w:lang w:val="en-GB" w:eastAsia="zh-CN"/>
        </w:rPr>
        <w:t>497,500</w:t>
      </w:r>
      <w:r w:rsidRPr="00A62DE7">
        <w:rPr>
          <w:sz w:val="24"/>
          <w:szCs w:val="24"/>
          <w:lang w:val="en-GB" w:eastAsia="zh-CN"/>
        </w:rPr>
        <w:t>美元，用于执行方案下的任务。</w:t>
      </w:r>
    </w:p>
    <w:p w14:paraId="0137C014" w14:textId="77777777" w:rsidR="00A62DE7" w:rsidRPr="00A62DE7" w:rsidRDefault="00A62DE7" w:rsidP="009D1682">
      <w:pPr>
        <w:numPr>
          <w:ilvl w:val="0"/>
          <w:numId w:val="105"/>
        </w:numPr>
        <w:tabs>
          <w:tab w:val="clear" w:pos="567"/>
          <w:tab w:val="clear" w:pos="1134"/>
          <w:tab w:val="clear" w:pos="1701"/>
          <w:tab w:val="clear" w:pos="2268"/>
        </w:tabs>
        <w:spacing w:before="240" w:after="120"/>
        <w:rPr>
          <w:sz w:val="24"/>
          <w:szCs w:val="24"/>
          <w:lang w:val="en-GB" w:eastAsia="zh-CN"/>
        </w:rPr>
      </w:pPr>
      <w:r w:rsidRPr="00A62DE7">
        <w:rPr>
          <w:sz w:val="24"/>
          <w:szCs w:val="24"/>
          <w:lang w:val="en-GB" w:eastAsia="zh-CN"/>
        </w:rPr>
        <w:t>在拟议情景设想下，非员额资源用于工作人员差旅（</w:t>
      </w:r>
      <w:r w:rsidRPr="00A62DE7">
        <w:rPr>
          <w:sz w:val="24"/>
          <w:szCs w:val="24"/>
          <w:lang w:val="en-GB" w:eastAsia="zh-CN"/>
        </w:rPr>
        <w:t>180,000</w:t>
      </w:r>
      <w:r w:rsidRPr="00A62DE7">
        <w:rPr>
          <w:sz w:val="24"/>
          <w:szCs w:val="24"/>
          <w:lang w:val="en-GB" w:eastAsia="zh-CN"/>
        </w:rPr>
        <w:t>美元）、咨询（</w:t>
      </w:r>
      <w:r w:rsidRPr="00A62DE7">
        <w:rPr>
          <w:sz w:val="24"/>
          <w:szCs w:val="24"/>
          <w:lang w:val="en-GB" w:eastAsia="zh-CN"/>
        </w:rPr>
        <w:t>37,500</w:t>
      </w:r>
      <w:r w:rsidRPr="00A62DE7">
        <w:rPr>
          <w:sz w:val="24"/>
          <w:szCs w:val="24"/>
          <w:lang w:val="en-GB" w:eastAsia="zh-CN"/>
        </w:rPr>
        <w:t>美元）、网站翻译（</w:t>
      </w:r>
      <w:r w:rsidRPr="00A62DE7">
        <w:rPr>
          <w:sz w:val="24"/>
          <w:szCs w:val="24"/>
          <w:lang w:val="en-GB" w:eastAsia="zh-CN"/>
        </w:rPr>
        <w:t>130,000</w:t>
      </w:r>
      <w:r w:rsidRPr="00A62DE7">
        <w:rPr>
          <w:sz w:val="24"/>
          <w:szCs w:val="24"/>
          <w:lang w:val="en-GB" w:eastAsia="zh-CN"/>
        </w:rPr>
        <w:t>美元）和公众意识材料（</w:t>
      </w:r>
      <w:r w:rsidRPr="00A62DE7">
        <w:rPr>
          <w:sz w:val="24"/>
          <w:szCs w:val="24"/>
          <w:lang w:val="en-GB" w:eastAsia="zh-CN"/>
        </w:rPr>
        <w:t>200,000</w:t>
      </w:r>
      <w:r w:rsidRPr="00A62DE7">
        <w:rPr>
          <w:sz w:val="24"/>
          <w:szCs w:val="24"/>
          <w:lang w:val="en-GB" w:eastAsia="zh-CN"/>
        </w:rPr>
        <w:t>美元）。</w:t>
      </w:r>
    </w:p>
    <w:p w14:paraId="32944BAF" w14:textId="52D07A62" w:rsidR="00CA3BAA" w:rsidRPr="002C3B8C" w:rsidRDefault="00A62DE7" w:rsidP="009D1682">
      <w:pPr>
        <w:numPr>
          <w:ilvl w:val="0"/>
          <w:numId w:val="105"/>
        </w:numPr>
        <w:tabs>
          <w:tab w:val="clear" w:pos="567"/>
          <w:tab w:val="clear" w:pos="1134"/>
          <w:tab w:val="clear" w:pos="1701"/>
          <w:tab w:val="clear" w:pos="2268"/>
        </w:tabs>
        <w:spacing w:before="240" w:after="120"/>
        <w:rPr>
          <w:sz w:val="24"/>
          <w:lang w:eastAsia="zh-CN"/>
        </w:rPr>
      </w:pPr>
      <w:r w:rsidRPr="00A62DE7">
        <w:rPr>
          <w:sz w:val="24"/>
          <w:szCs w:val="24"/>
          <w:lang w:eastAsia="zh-CN"/>
        </w:rPr>
        <w:t>该司由三个股组成：主流化、经济和融资股、</w:t>
      </w:r>
      <w:r w:rsidRPr="009D1682">
        <w:rPr>
          <w:sz w:val="24"/>
          <w:szCs w:val="24"/>
          <w:lang w:val="en-GB" w:eastAsia="zh-CN"/>
        </w:rPr>
        <w:t>互动和合作股以及传播</w:t>
      </w:r>
      <w:r w:rsidRPr="00A62DE7">
        <w:rPr>
          <w:sz w:val="24"/>
          <w:szCs w:val="24"/>
          <w:lang w:eastAsia="zh-CN"/>
        </w:rPr>
        <w:t>、教育和公众意识股。</w:t>
      </w:r>
    </w:p>
    <w:p w14:paraId="46D52228" w14:textId="77777777" w:rsidR="00AD36AC" w:rsidRPr="00AD36AC" w:rsidRDefault="00AD36AC" w:rsidP="00AD36AC">
      <w:pPr>
        <w:keepNext/>
        <w:keepLines/>
        <w:tabs>
          <w:tab w:val="clear" w:pos="567"/>
          <w:tab w:val="clear" w:pos="1134"/>
          <w:tab w:val="clear" w:pos="1701"/>
          <w:tab w:val="clear" w:pos="2268"/>
        </w:tabs>
        <w:spacing w:before="120" w:after="120"/>
        <w:jc w:val="left"/>
        <w:outlineLvl w:val="2"/>
        <w:rPr>
          <w:b/>
          <w:sz w:val="24"/>
          <w:szCs w:val="24"/>
          <w:lang w:val="en-GB" w:eastAsia="zh-CN"/>
        </w:rPr>
      </w:pPr>
      <w:r w:rsidRPr="00AD36AC">
        <w:rPr>
          <w:b/>
          <w:sz w:val="24"/>
          <w:szCs w:val="24"/>
          <w:lang w:val="en-GB" w:eastAsia="zh-CN"/>
        </w:rPr>
        <w:t>3.</w:t>
      </w:r>
      <w:r w:rsidRPr="00AD36AC">
        <w:rPr>
          <w:b/>
          <w:sz w:val="24"/>
          <w:szCs w:val="24"/>
          <w:lang w:val="en-GB" w:eastAsia="zh-CN"/>
        </w:rPr>
        <w:tab/>
      </w:r>
      <w:r w:rsidRPr="00AD36AC">
        <w:rPr>
          <w:b/>
          <w:sz w:val="24"/>
          <w:szCs w:val="24"/>
          <w:lang w:val="en-GB" w:eastAsia="zh-CN"/>
        </w:rPr>
        <w:t>《卡塔赫纳议定书》和《名古屋议定书》</w:t>
      </w:r>
    </w:p>
    <w:p w14:paraId="798C3B5C" w14:textId="77777777" w:rsidR="00AD36AC" w:rsidRPr="00AD36AC" w:rsidRDefault="00AD36AC" w:rsidP="00AD36AC">
      <w:pPr>
        <w:keepNext/>
        <w:keepLines/>
        <w:tabs>
          <w:tab w:val="left" w:pos="2835"/>
          <w:tab w:val="left" w:pos="3402"/>
        </w:tabs>
        <w:spacing w:before="120" w:after="120"/>
        <w:ind w:left="567"/>
        <w:jc w:val="left"/>
        <w:rPr>
          <w:rFonts w:ascii="KaiTi" w:eastAsia="KaiTi" w:hAnsi="KaiTi"/>
          <w:iCs/>
          <w:sz w:val="24"/>
          <w:szCs w:val="24"/>
          <w:lang w:val="en-GB" w:eastAsia="zh-CN"/>
        </w:rPr>
      </w:pPr>
      <w:r w:rsidRPr="00AD36AC">
        <w:rPr>
          <w:rFonts w:ascii="KaiTi" w:eastAsia="KaiTi" w:hAnsi="KaiTi"/>
          <w:iCs/>
          <w:sz w:val="24"/>
          <w:szCs w:val="24"/>
          <w:lang w:val="en-GB" w:eastAsia="zh-CN"/>
        </w:rPr>
        <w:t>拟议所需资源（核心预算）：</w:t>
      </w:r>
      <w:r w:rsidRPr="007025F7">
        <w:rPr>
          <w:rFonts w:eastAsia="KaiTi"/>
          <w:iCs/>
          <w:sz w:val="24"/>
          <w:szCs w:val="24"/>
          <w:lang w:val="en-GB" w:eastAsia="zh-CN"/>
        </w:rPr>
        <w:t>5,104,260</w:t>
      </w:r>
      <w:r w:rsidRPr="00AD36AC">
        <w:rPr>
          <w:rFonts w:ascii="KaiTi" w:eastAsia="KaiTi" w:hAnsi="KaiTi"/>
          <w:iCs/>
          <w:sz w:val="24"/>
          <w:szCs w:val="24"/>
          <w:lang w:val="en-GB" w:eastAsia="zh-CN"/>
        </w:rPr>
        <w:t>美元</w:t>
      </w:r>
    </w:p>
    <w:p w14:paraId="13CE28AB" w14:textId="77777777" w:rsidR="00AD36AC" w:rsidRPr="00AD36AC" w:rsidRDefault="00AD36AC" w:rsidP="00AD36AC">
      <w:pPr>
        <w:numPr>
          <w:ilvl w:val="0"/>
          <w:numId w:val="105"/>
        </w:numPr>
        <w:tabs>
          <w:tab w:val="left" w:pos="2835"/>
          <w:tab w:val="left" w:pos="3402"/>
          <w:tab w:val="left" w:pos="3969"/>
        </w:tabs>
        <w:spacing w:before="120" w:after="120"/>
        <w:ind w:left="567"/>
        <w:rPr>
          <w:rFonts w:eastAsiaTheme="minorEastAsia"/>
          <w:sz w:val="24"/>
          <w:szCs w:val="24"/>
          <w:lang w:val="en-GB" w:eastAsia="zh-CN"/>
        </w:rPr>
      </w:pPr>
      <w:r w:rsidRPr="00AD36AC">
        <w:rPr>
          <w:sz w:val="24"/>
          <w:szCs w:val="24"/>
          <w:lang w:val="en-GB" w:eastAsia="zh-CN"/>
        </w:rPr>
        <w:t>《卡塔赫纳议定书》和《名古屋议定书》的执行工作由两个股提供支持，即生物安全和生物技术股以及获取和惠益分享股，具体情况如下所述。表</w:t>
      </w:r>
      <w:r w:rsidRPr="00AD36AC">
        <w:rPr>
          <w:sz w:val="24"/>
          <w:szCs w:val="24"/>
          <w:lang w:val="en-GB" w:eastAsia="zh-CN"/>
        </w:rPr>
        <w:t>20</w:t>
      </w:r>
      <w:r w:rsidRPr="00AD36AC">
        <w:rPr>
          <w:sz w:val="24"/>
          <w:szCs w:val="24"/>
          <w:lang w:val="en-GB" w:eastAsia="zh-CN"/>
        </w:rPr>
        <w:t>列示了资源分配情况，表</w:t>
      </w:r>
      <w:r w:rsidRPr="00AD36AC">
        <w:rPr>
          <w:sz w:val="24"/>
          <w:szCs w:val="24"/>
          <w:lang w:val="en-GB" w:eastAsia="zh-CN"/>
        </w:rPr>
        <w:t>21</w:t>
      </w:r>
      <w:r w:rsidRPr="00AD36AC">
        <w:rPr>
          <w:sz w:val="24"/>
          <w:szCs w:val="24"/>
          <w:lang w:val="en-GB" w:eastAsia="zh-CN"/>
        </w:rPr>
        <w:t>列示了两项议定书直接负责的产出和次级产出。</w:t>
      </w:r>
    </w:p>
    <w:p w14:paraId="66FADF7E" w14:textId="77777777" w:rsidR="00AD36AC" w:rsidRPr="00AD36AC" w:rsidRDefault="00AD36AC" w:rsidP="00AD36AC">
      <w:pPr>
        <w:keepNext/>
        <w:keepLines/>
        <w:tabs>
          <w:tab w:val="left" w:pos="2835"/>
          <w:tab w:val="left" w:pos="3402"/>
        </w:tabs>
        <w:spacing w:before="120" w:after="120"/>
        <w:ind w:left="567" w:hanging="567"/>
        <w:jc w:val="left"/>
        <w:rPr>
          <w:rFonts w:ascii="KaiTi" w:eastAsia="KaiTi" w:hAnsi="KaiTi"/>
          <w:iCs/>
          <w:sz w:val="24"/>
          <w:szCs w:val="24"/>
          <w:lang w:eastAsia="zh-CN"/>
        </w:rPr>
      </w:pPr>
      <w:r w:rsidRPr="00AD36AC">
        <w:rPr>
          <w:i/>
          <w:sz w:val="24"/>
          <w:szCs w:val="24"/>
          <w:lang w:val="en-GB" w:eastAsia="zh-CN"/>
        </w:rPr>
        <w:tab/>
      </w:r>
      <w:r w:rsidRPr="00AD36AC">
        <w:rPr>
          <w:rFonts w:ascii="KaiTi" w:eastAsia="KaiTi" w:hAnsi="KaiTi"/>
          <w:iCs/>
          <w:sz w:val="24"/>
          <w:szCs w:val="24"/>
          <w:lang w:eastAsia="zh-CN"/>
        </w:rPr>
        <w:t>生物安全和生物技术股</w:t>
      </w:r>
    </w:p>
    <w:p w14:paraId="415CC787"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生物安全和生物技术股支持关于生物安全的国际合作，包括围绕《卡塔赫纳生物安全议定书》（唯一专门针对</w:t>
      </w:r>
      <w:r w:rsidRPr="00AD36AC">
        <w:rPr>
          <w:color w:val="000000"/>
          <w:sz w:val="24"/>
          <w:szCs w:val="24"/>
          <w:lang w:val="en-GB" w:eastAsia="zh-CN"/>
        </w:rPr>
        <w:t>改性活生物体</w:t>
      </w:r>
      <w:r w:rsidRPr="00AD36AC">
        <w:rPr>
          <w:sz w:val="24"/>
          <w:szCs w:val="24"/>
          <w:lang w:val="en-GB" w:eastAsia="zh-CN"/>
        </w:rPr>
        <w:t>的安全处理、运输和使用的具全球法律约束力的文书）及其</w:t>
      </w:r>
      <w:r w:rsidRPr="00AD36AC">
        <w:rPr>
          <w:sz w:val="24"/>
          <w:szCs w:val="24"/>
          <w:lang w:eastAsia="zh-CN"/>
        </w:rPr>
        <w:t>《关于赔偿责任和补救的名古屋</w:t>
      </w:r>
      <w:r w:rsidRPr="00AD36AC">
        <w:rPr>
          <w:sz w:val="24"/>
          <w:szCs w:val="24"/>
          <w:lang w:eastAsia="zh-CN"/>
        </w:rPr>
        <w:t>-</w:t>
      </w:r>
      <w:r w:rsidRPr="00AD36AC">
        <w:rPr>
          <w:sz w:val="24"/>
          <w:szCs w:val="24"/>
          <w:lang w:eastAsia="zh-CN"/>
        </w:rPr>
        <w:t>吉隆坡补充议定书》</w:t>
      </w:r>
      <w:r w:rsidRPr="00AD36AC">
        <w:rPr>
          <w:sz w:val="24"/>
          <w:szCs w:val="24"/>
          <w:lang w:val="en-GB" w:eastAsia="zh-CN"/>
        </w:rPr>
        <w:t>开展的工作。该股根据这些文书及《公约》组织召开涉及生物安全与生物技术相关事项的会议并为其提供服务，旨在促进政府间共识的形成。此外，该股还通过促进生物安全与现代生物技术信息的生成、共享和交流（包括通过生物安全信息交换所），以及管理《议定书》的遵守机制推动其条款的遵守，从而支持缔约方履行其义务。</w:t>
      </w:r>
    </w:p>
    <w:p w14:paraId="1F5F6F52"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该股目前由</w:t>
      </w:r>
      <w:r w:rsidRPr="00AD36AC">
        <w:rPr>
          <w:sz w:val="24"/>
          <w:szCs w:val="24"/>
          <w:lang w:val="en-GB" w:eastAsia="zh-CN"/>
        </w:rPr>
        <w:t>5.5</w:t>
      </w:r>
      <w:r w:rsidRPr="00AD36AC">
        <w:rPr>
          <w:sz w:val="24"/>
          <w:szCs w:val="24"/>
          <w:lang w:val="en-GB" w:eastAsia="zh-CN"/>
        </w:rPr>
        <w:t>名专业人员提供支持，包括</w:t>
      </w:r>
      <w:r w:rsidRPr="00AD36AC">
        <w:rPr>
          <w:sz w:val="24"/>
          <w:szCs w:val="24"/>
          <w:lang w:val="en-GB" w:eastAsia="zh-CN"/>
        </w:rPr>
        <w:t>1</w:t>
      </w:r>
      <w:r w:rsidRPr="00AD36AC">
        <w:rPr>
          <w:sz w:val="24"/>
          <w:szCs w:val="24"/>
          <w:lang w:val="en-GB" w:eastAsia="zh-CN"/>
        </w:rPr>
        <w:t>名</w:t>
      </w:r>
      <w:r w:rsidRPr="00AD36AC">
        <w:rPr>
          <w:sz w:val="24"/>
          <w:szCs w:val="24"/>
          <w:lang w:val="en-GB" w:eastAsia="zh-CN"/>
        </w:rPr>
        <w:t>P-5</w:t>
      </w:r>
      <w:r w:rsidRPr="00AD36AC">
        <w:rPr>
          <w:sz w:val="24"/>
          <w:szCs w:val="24"/>
          <w:lang w:val="en-GB" w:eastAsia="zh-CN"/>
        </w:rPr>
        <w:t>（股长，负责生物安全方面）、</w:t>
      </w:r>
      <w:r w:rsidRPr="00AD36AC">
        <w:rPr>
          <w:sz w:val="24"/>
          <w:szCs w:val="24"/>
          <w:lang w:val="en-GB" w:eastAsia="zh-CN"/>
        </w:rPr>
        <w:t>0.5</w:t>
      </w:r>
      <w:r w:rsidRPr="00AD36AC">
        <w:rPr>
          <w:sz w:val="24"/>
          <w:szCs w:val="24"/>
          <w:lang w:val="en-GB" w:eastAsia="zh-CN"/>
        </w:rPr>
        <w:t>名</w:t>
      </w:r>
      <w:r w:rsidRPr="00AD36AC">
        <w:rPr>
          <w:sz w:val="24"/>
          <w:szCs w:val="24"/>
          <w:lang w:val="en-GB" w:eastAsia="zh-CN"/>
        </w:rPr>
        <w:t>P-4</w:t>
      </w:r>
      <w:r w:rsidRPr="00AD36AC">
        <w:rPr>
          <w:sz w:val="24"/>
          <w:szCs w:val="24"/>
          <w:lang w:val="en-GB" w:eastAsia="zh-CN"/>
        </w:rPr>
        <w:t>（负责涵盖两项议定书的法律问题）、</w:t>
      </w:r>
      <w:r w:rsidRPr="00AD36AC">
        <w:rPr>
          <w:sz w:val="24"/>
          <w:szCs w:val="24"/>
          <w:lang w:val="en-GB" w:eastAsia="zh-CN"/>
        </w:rPr>
        <w:t>3</w:t>
      </w:r>
      <w:r w:rsidRPr="00AD36AC">
        <w:rPr>
          <w:sz w:val="24"/>
          <w:szCs w:val="24"/>
          <w:lang w:val="en-GB" w:eastAsia="zh-CN"/>
        </w:rPr>
        <w:t>名</w:t>
      </w:r>
      <w:r w:rsidRPr="00AD36AC">
        <w:rPr>
          <w:sz w:val="24"/>
          <w:szCs w:val="24"/>
          <w:lang w:val="en-GB" w:eastAsia="zh-CN"/>
        </w:rPr>
        <w:t>P-3</w:t>
      </w:r>
      <w:r w:rsidRPr="00AD36AC">
        <w:rPr>
          <w:sz w:val="24"/>
          <w:szCs w:val="24"/>
          <w:lang w:val="en-GB" w:eastAsia="zh-CN"/>
        </w:rPr>
        <w:t>（生物技术和合成生物学、生物安全信息交换所、法律问题）以及</w:t>
      </w:r>
      <w:r w:rsidRPr="00AD36AC">
        <w:rPr>
          <w:sz w:val="24"/>
          <w:szCs w:val="24"/>
          <w:lang w:val="en-GB" w:eastAsia="zh-CN"/>
        </w:rPr>
        <w:t>3</w:t>
      </w:r>
      <w:r w:rsidRPr="00AD36AC">
        <w:rPr>
          <w:sz w:val="24"/>
          <w:szCs w:val="24"/>
          <w:lang w:val="en-GB" w:eastAsia="zh-CN"/>
        </w:rPr>
        <w:t>名一般事务人员（支持方案管理）。该股还得到</w:t>
      </w:r>
      <w:r w:rsidRPr="00AD36AC">
        <w:rPr>
          <w:sz w:val="24"/>
          <w:szCs w:val="24"/>
          <w:lang w:val="en-GB" w:eastAsia="zh-CN"/>
        </w:rPr>
        <w:t>1</w:t>
      </w:r>
      <w:r w:rsidRPr="00AD36AC">
        <w:rPr>
          <w:sz w:val="24"/>
          <w:szCs w:val="24"/>
          <w:lang w:val="en-GB" w:eastAsia="zh-CN"/>
        </w:rPr>
        <w:t>个</w:t>
      </w:r>
      <w:r w:rsidRPr="00AD36AC">
        <w:rPr>
          <w:sz w:val="24"/>
          <w:szCs w:val="24"/>
          <w:lang w:val="en-GB" w:eastAsia="zh-CN"/>
        </w:rPr>
        <w:t>P-2</w:t>
      </w:r>
      <w:r w:rsidRPr="00AD36AC">
        <w:rPr>
          <w:sz w:val="24"/>
          <w:szCs w:val="24"/>
          <w:lang w:val="en-GB" w:eastAsia="zh-CN"/>
        </w:rPr>
        <w:t>级员额的支持。</w:t>
      </w:r>
    </w:p>
    <w:p w14:paraId="2B3E5822" w14:textId="77777777" w:rsidR="00AD36AC" w:rsidRPr="00AD36AC" w:rsidRDefault="00AD36AC" w:rsidP="00AD36AC">
      <w:pPr>
        <w:keepNext/>
        <w:keepLines/>
        <w:tabs>
          <w:tab w:val="left" w:pos="2835"/>
          <w:tab w:val="left" w:pos="3402"/>
        </w:tabs>
        <w:spacing w:before="120" w:after="120"/>
        <w:ind w:left="567" w:hanging="567"/>
        <w:jc w:val="left"/>
        <w:rPr>
          <w:rFonts w:ascii="KaiTi" w:eastAsia="KaiTi" w:hAnsi="KaiTi"/>
          <w:iCs/>
          <w:sz w:val="24"/>
          <w:szCs w:val="24"/>
        </w:rPr>
      </w:pPr>
      <w:r w:rsidRPr="00AD36AC">
        <w:rPr>
          <w:i/>
          <w:sz w:val="24"/>
          <w:szCs w:val="24"/>
          <w:lang w:val="en-GB" w:eastAsia="zh-CN"/>
        </w:rPr>
        <w:tab/>
      </w:r>
      <w:proofErr w:type="spellStart"/>
      <w:r w:rsidRPr="00AD36AC">
        <w:rPr>
          <w:rFonts w:ascii="KaiTi" w:eastAsia="KaiTi" w:hAnsi="KaiTi"/>
          <w:iCs/>
          <w:sz w:val="24"/>
          <w:szCs w:val="24"/>
        </w:rPr>
        <w:t>获取和惠益分享股</w:t>
      </w:r>
      <w:proofErr w:type="spellEnd"/>
      <w:r w:rsidRPr="00AD36AC">
        <w:rPr>
          <w:rFonts w:ascii="KaiTi" w:eastAsia="KaiTi" w:hAnsi="KaiTi"/>
          <w:iCs/>
          <w:sz w:val="24"/>
          <w:szCs w:val="24"/>
          <w:lang w:val="en-GB"/>
        </w:rPr>
        <w:t xml:space="preserve"> </w:t>
      </w:r>
    </w:p>
    <w:p w14:paraId="11C7E4CD" w14:textId="75FD9C9F"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获取和惠益分享股负责领导和协调秘书处在《生物多样性公约》及《名古屋议定书》下开展的获取和惠益分享工作。该股支持各缔约方有效履行获取和惠益分享义务、做出知情决策以及开展监测和审查，其工作重点主要是实现《</w:t>
      </w:r>
      <w:r w:rsidR="007025F7">
        <w:rPr>
          <w:rFonts w:hint="eastAsia"/>
          <w:sz w:val="24"/>
          <w:szCs w:val="24"/>
          <w:lang w:val="en-GB" w:eastAsia="zh-CN"/>
        </w:rPr>
        <w:t>昆蒙</w:t>
      </w:r>
      <w:r w:rsidRPr="00AD36AC">
        <w:rPr>
          <w:sz w:val="24"/>
          <w:szCs w:val="24"/>
          <w:lang w:val="en-GB" w:eastAsia="zh-CN"/>
        </w:rPr>
        <w:t>框架》的长期目标</w:t>
      </w:r>
      <w:r w:rsidRPr="00AD36AC">
        <w:rPr>
          <w:sz w:val="24"/>
          <w:szCs w:val="24"/>
          <w:lang w:val="en-GB" w:eastAsia="zh-CN"/>
        </w:rPr>
        <w:t>C</w:t>
      </w:r>
      <w:r w:rsidRPr="00AD36AC">
        <w:rPr>
          <w:sz w:val="24"/>
          <w:szCs w:val="24"/>
          <w:lang w:val="en-GB" w:eastAsia="zh-CN"/>
        </w:rPr>
        <w:t>和行动目标</w:t>
      </w:r>
      <w:r w:rsidRPr="00AD36AC">
        <w:rPr>
          <w:sz w:val="24"/>
          <w:szCs w:val="24"/>
          <w:lang w:val="en-GB" w:eastAsia="zh-CN"/>
        </w:rPr>
        <w:t>13</w:t>
      </w:r>
      <w:r w:rsidRPr="00AD36AC">
        <w:rPr>
          <w:sz w:val="24"/>
          <w:szCs w:val="24"/>
          <w:lang w:val="en-GB" w:eastAsia="zh-CN"/>
        </w:rPr>
        <w:t>。该股按照《公约》和《名古屋议定书》就获取和惠益分享提供政策支持、技术援助、能</w:t>
      </w:r>
      <w:r w:rsidRPr="00AD36AC">
        <w:rPr>
          <w:sz w:val="24"/>
          <w:szCs w:val="24"/>
          <w:lang w:val="en-GB" w:eastAsia="zh-CN"/>
        </w:rPr>
        <w:lastRenderedPageBreak/>
        <w:t>力建设支持及监测支持。此外，它还为政府间进程和遵守机制提供服务，并负责维护和完善获取和惠益分享信息交换所，包括关于与遗传资源数字序列信息相关的政策工作，以促进缔约方的执行工作。</w:t>
      </w:r>
    </w:p>
    <w:p w14:paraId="3CA134C9"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该股目前由</w:t>
      </w:r>
      <w:r w:rsidRPr="00AD36AC">
        <w:rPr>
          <w:sz w:val="24"/>
          <w:szCs w:val="24"/>
          <w:lang w:val="en-GB" w:eastAsia="zh-CN"/>
        </w:rPr>
        <w:t>4.5</w:t>
      </w:r>
      <w:r w:rsidRPr="00AD36AC">
        <w:rPr>
          <w:sz w:val="24"/>
          <w:szCs w:val="24"/>
          <w:lang w:val="en-GB" w:eastAsia="zh-CN"/>
        </w:rPr>
        <w:t>名专业人员提供支持，包括</w:t>
      </w:r>
      <w:r w:rsidRPr="00AD36AC">
        <w:rPr>
          <w:sz w:val="24"/>
          <w:szCs w:val="24"/>
          <w:lang w:val="en-GB" w:eastAsia="zh-CN"/>
        </w:rPr>
        <w:t>1</w:t>
      </w:r>
      <w:r w:rsidRPr="00AD36AC">
        <w:rPr>
          <w:sz w:val="24"/>
          <w:szCs w:val="24"/>
          <w:lang w:val="en-GB" w:eastAsia="zh-CN"/>
        </w:rPr>
        <w:t>名</w:t>
      </w:r>
      <w:r w:rsidRPr="00AD36AC">
        <w:rPr>
          <w:sz w:val="24"/>
          <w:szCs w:val="24"/>
          <w:lang w:val="en-GB" w:eastAsia="zh-CN"/>
        </w:rPr>
        <w:t>P-5</w:t>
      </w:r>
      <w:r w:rsidRPr="00AD36AC">
        <w:rPr>
          <w:sz w:val="24"/>
          <w:szCs w:val="24"/>
          <w:lang w:val="en-GB" w:eastAsia="zh-CN"/>
        </w:rPr>
        <w:t>（股长，负责获取和惠益分享政策问题）、</w:t>
      </w:r>
      <w:r w:rsidRPr="00AD36AC">
        <w:rPr>
          <w:sz w:val="24"/>
          <w:szCs w:val="24"/>
          <w:lang w:val="en-GB" w:eastAsia="zh-CN"/>
        </w:rPr>
        <w:t>0.5</w:t>
      </w:r>
      <w:r w:rsidRPr="00AD36AC">
        <w:rPr>
          <w:sz w:val="24"/>
          <w:szCs w:val="24"/>
          <w:lang w:val="en-GB" w:eastAsia="zh-CN"/>
        </w:rPr>
        <w:t>名</w:t>
      </w:r>
      <w:r w:rsidRPr="00AD36AC">
        <w:rPr>
          <w:sz w:val="24"/>
          <w:szCs w:val="24"/>
          <w:lang w:val="en-GB" w:eastAsia="zh-CN"/>
        </w:rPr>
        <w:t>P-4</w:t>
      </w:r>
      <w:r w:rsidRPr="00AD36AC">
        <w:rPr>
          <w:sz w:val="24"/>
          <w:szCs w:val="24"/>
          <w:lang w:val="en-GB" w:eastAsia="zh-CN"/>
        </w:rPr>
        <w:t>（负责涵盖两项议定书的法律问题）、</w:t>
      </w:r>
      <w:r w:rsidRPr="00AD36AC">
        <w:rPr>
          <w:sz w:val="24"/>
          <w:szCs w:val="24"/>
          <w:lang w:val="en-GB" w:eastAsia="zh-CN"/>
        </w:rPr>
        <w:t>3</w:t>
      </w:r>
      <w:r w:rsidRPr="00AD36AC">
        <w:rPr>
          <w:sz w:val="24"/>
          <w:szCs w:val="24"/>
          <w:lang w:val="en-GB" w:eastAsia="zh-CN"/>
        </w:rPr>
        <w:t>名</w:t>
      </w:r>
      <w:r w:rsidRPr="00AD36AC">
        <w:rPr>
          <w:sz w:val="24"/>
          <w:szCs w:val="24"/>
          <w:lang w:val="en-GB" w:eastAsia="zh-CN"/>
        </w:rPr>
        <w:t>P-3</w:t>
      </w:r>
      <w:r w:rsidRPr="00AD36AC">
        <w:rPr>
          <w:sz w:val="24"/>
          <w:szCs w:val="24"/>
          <w:lang w:val="en-GB" w:eastAsia="zh-CN"/>
        </w:rPr>
        <w:t>（负责获取和惠益分享信息交换所、法律问题和能力建设）以及</w:t>
      </w:r>
      <w:r w:rsidRPr="00AD36AC">
        <w:rPr>
          <w:sz w:val="24"/>
          <w:szCs w:val="24"/>
          <w:lang w:val="en-GB" w:eastAsia="zh-CN"/>
        </w:rPr>
        <w:t>3</w:t>
      </w:r>
      <w:r w:rsidRPr="00AD36AC">
        <w:rPr>
          <w:sz w:val="24"/>
          <w:szCs w:val="24"/>
          <w:lang w:val="en-GB" w:eastAsia="zh-CN"/>
        </w:rPr>
        <w:t>名一般事务人员（负责支持方案管理）。</w:t>
      </w:r>
    </w:p>
    <w:p w14:paraId="0F72D239" w14:textId="77777777" w:rsidR="00AD36AC" w:rsidRPr="00AD36AC" w:rsidRDefault="00AD36AC" w:rsidP="00AD36AC">
      <w:pPr>
        <w:keepNext/>
        <w:keepLines/>
        <w:tabs>
          <w:tab w:val="left" w:pos="2835"/>
          <w:tab w:val="left" w:pos="3402"/>
        </w:tabs>
        <w:spacing w:before="120" w:after="60"/>
        <w:ind w:left="567"/>
        <w:jc w:val="left"/>
        <w:outlineLvl w:val="2"/>
        <w:rPr>
          <w:b/>
          <w:sz w:val="24"/>
          <w:szCs w:val="24"/>
          <w:lang w:val="en-GB" w:eastAsia="zh-CN"/>
        </w:rPr>
      </w:pPr>
      <w:r w:rsidRPr="00AD36AC">
        <w:rPr>
          <w:bCs/>
          <w:sz w:val="24"/>
          <w:szCs w:val="24"/>
          <w:lang w:val="en-GB" w:eastAsia="zh-CN"/>
        </w:rPr>
        <w:t>表</w:t>
      </w:r>
      <w:r w:rsidRPr="00AD36AC">
        <w:rPr>
          <w:bCs/>
          <w:sz w:val="24"/>
          <w:szCs w:val="24"/>
          <w:lang w:val="en-GB" w:eastAsia="zh-CN"/>
        </w:rPr>
        <w:t>20</w:t>
      </w:r>
      <w:r w:rsidRPr="00AD36AC">
        <w:rPr>
          <w:b/>
          <w:sz w:val="24"/>
          <w:szCs w:val="24"/>
          <w:lang w:val="en-GB" w:eastAsia="zh-CN"/>
        </w:rPr>
        <w:br/>
      </w:r>
      <w:r w:rsidRPr="00AD36AC">
        <w:rPr>
          <w:b/>
          <w:sz w:val="24"/>
          <w:szCs w:val="24"/>
          <w:lang w:val="en-GB" w:eastAsia="zh-CN"/>
        </w:rPr>
        <w:t>资源分配：《卡塔赫纳议定书》和《名古屋议定书》</w:t>
      </w:r>
    </w:p>
    <w:tbl>
      <w:tblPr>
        <w:tblW w:w="5104" w:type="pct"/>
        <w:tblBorders>
          <w:top w:val="single" w:sz="4" w:space="0" w:color="auto"/>
        </w:tblBorders>
        <w:tblLayout w:type="fixed"/>
        <w:tblLook w:val="04A0" w:firstRow="1" w:lastRow="0" w:firstColumn="1" w:lastColumn="0" w:noHBand="0" w:noVBand="1"/>
      </w:tblPr>
      <w:tblGrid>
        <w:gridCol w:w="1078"/>
        <w:gridCol w:w="1481"/>
        <w:gridCol w:w="257"/>
        <w:gridCol w:w="1381"/>
        <w:gridCol w:w="1418"/>
        <w:gridCol w:w="1323"/>
        <w:gridCol w:w="257"/>
        <w:gridCol w:w="48"/>
        <w:gridCol w:w="1431"/>
        <w:gridCol w:w="255"/>
        <w:gridCol w:w="1454"/>
      </w:tblGrid>
      <w:tr w:rsidR="00AD36AC" w:rsidRPr="007025F7" w14:paraId="55B2DFF6" w14:textId="77777777" w:rsidTr="00870625">
        <w:tc>
          <w:tcPr>
            <w:tcW w:w="519" w:type="pct"/>
            <w:vMerge w:val="restart"/>
            <w:tcBorders>
              <w:top w:val="single" w:sz="8" w:space="0" w:color="auto"/>
              <w:bottom w:val="single" w:sz="4" w:space="0" w:color="auto"/>
            </w:tcBorders>
            <w:vAlign w:val="bottom"/>
            <w:hideMark/>
          </w:tcPr>
          <w:p w14:paraId="42F787F5" w14:textId="77777777" w:rsidR="00AD36AC" w:rsidRPr="007025F7" w:rsidRDefault="00AD36AC" w:rsidP="00AD36AC">
            <w:pPr>
              <w:keepNext/>
              <w:keepLines/>
              <w:jc w:val="left"/>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核心预算</w:t>
            </w:r>
          </w:p>
        </w:tc>
        <w:tc>
          <w:tcPr>
            <w:tcW w:w="2822" w:type="pct"/>
            <w:gridSpan w:val="5"/>
            <w:tcBorders>
              <w:top w:val="single" w:sz="8" w:space="0" w:color="auto"/>
            </w:tcBorders>
            <w:vAlign w:val="bottom"/>
          </w:tcPr>
          <w:p w14:paraId="2D27A523" w14:textId="77777777" w:rsidR="00AD36AC" w:rsidRPr="007025F7" w:rsidRDefault="00AD36AC" w:rsidP="00AD36AC">
            <w:pPr>
              <w:keepNext/>
              <w:keepLines/>
              <w:jc w:val="center"/>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资源</w:t>
            </w:r>
            <w:r w:rsidRPr="007025F7">
              <w:rPr>
                <w:rFonts w:asciiTheme="majorBidi" w:eastAsia="KaiTi" w:hAnsiTheme="majorBidi" w:cstheme="majorBidi"/>
                <w:sz w:val="20"/>
                <w:szCs w:val="20"/>
                <w:lang w:val="en-GB" w:eastAsia="zh-CN"/>
              </w:rPr>
              <w:t xml:space="preserve"> </w:t>
            </w:r>
            <w:r w:rsidRPr="007025F7">
              <w:rPr>
                <w:rFonts w:asciiTheme="majorBidi" w:eastAsia="KaiTi" w:hAnsiTheme="majorBidi" w:cstheme="majorBidi"/>
                <w:sz w:val="20"/>
                <w:szCs w:val="20"/>
                <w:lang w:val="en-GB" w:eastAsia="zh-CN"/>
              </w:rPr>
              <w:br/>
              <w:t>(</w:t>
            </w:r>
            <w:r w:rsidRPr="007025F7">
              <w:rPr>
                <w:rFonts w:asciiTheme="majorBidi" w:eastAsia="KaiTi" w:hAnsiTheme="majorBidi" w:cstheme="majorBidi"/>
                <w:sz w:val="20"/>
                <w:szCs w:val="20"/>
                <w:lang w:val="en-GB" w:eastAsia="zh-CN"/>
              </w:rPr>
              <w:t>千美元</w:t>
            </w:r>
            <w:r w:rsidRPr="007025F7">
              <w:rPr>
                <w:rFonts w:asciiTheme="majorBidi" w:eastAsia="KaiTi" w:hAnsiTheme="majorBidi" w:cstheme="majorBidi"/>
                <w:sz w:val="20"/>
                <w:szCs w:val="20"/>
                <w:lang w:val="en-GB" w:eastAsia="zh-CN"/>
              </w:rPr>
              <w:t>)</w:t>
            </w:r>
          </w:p>
        </w:tc>
        <w:tc>
          <w:tcPr>
            <w:tcW w:w="147" w:type="pct"/>
            <w:gridSpan w:val="2"/>
            <w:tcBorders>
              <w:top w:val="single" w:sz="8" w:space="0" w:color="auto"/>
              <w:bottom w:val="nil"/>
            </w:tcBorders>
          </w:tcPr>
          <w:p w14:paraId="64F6EF1A" w14:textId="77777777" w:rsidR="00AD36AC" w:rsidRPr="007025F7" w:rsidRDefault="00AD36AC" w:rsidP="00AD36AC">
            <w:pPr>
              <w:keepNext/>
              <w:keepLines/>
              <w:jc w:val="center"/>
              <w:rPr>
                <w:rFonts w:asciiTheme="majorBidi" w:eastAsia="KaiTi" w:hAnsiTheme="majorBidi" w:cstheme="majorBidi"/>
                <w:sz w:val="20"/>
                <w:szCs w:val="20"/>
                <w:lang w:val="en-GB" w:eastAsia="zh-CN"/>
              </w:rPr>
            </w:pPr>
          </w:p>
        </w:tc>
        <w:tc>
          <w:tcPr>
            <w:tcW w:w="1513" w:type="pct"/>
            <w:gridSpan w:val="3"/>
            <w:tcBorders>
              <w:top w:val="single" w:sz="8" w:space="0" w:color="auto"/>
              <w:bottom w:val="single" w:sz="4" w:space="0" w:color="auto"/>
            </w:tcBorders>
            <w:vAlign w:val="bottom"/>
          </w:tcPr>
          <w:p w14:paraId="703FABE8" w14:textId="77777777" w:rsidR="00AD36AC" w:rsidRPr="007025F7" w:rsidRDefault="00AD36AC" w:rsidP="00AD36AC">
            <w:pPr>
              <w:keepNext/>
              <w:keepLines/>
              <w:jc w:val="center"/>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员额数</w:t>
            </w:r>
          </w:p>
        </w:tc>
      </w:tr>
      <w:tr w:rsidR="00AD36AC" w:rsidRPr="007025F7" w14:paraId="27827DE1" w14:textId="77777777" w:rsidTr="00870625">
        <w:trPr>
          <w:trHeight w:val="57"/>
        </w:trPr>
        <w:tc>
          <w:tcPr>
            <w:tcW w:w="519" w:type="pct"/>
            <w:vMerge/>
            <w:tcBorders>
              <w:top w:val="nil"/>
              <w:bottom w:val="single" w:sz="4" w:space="0" w:color="auto"/>
            </w:tcBorders>
            <w:vAlign w:val="bottom"/>
          </w:tcPr>
          <w:p w14:paraId="4A46C3CC" w14:textId="77777777" w:rsidR="00AD36AC" w:rsidRPr="007025F7" w:rsidRDefault="00AD36AC" w:rsidP="00AD36AC">
            <w:pPr>
              <w:jc w:val="left"/>
              <w:rPr>
                <w:rFonts w:asciiTheme="majorBidi" w:eastAsia="KaiTi" w:hAnsiTheme="majorBidi" w:cstheme="majorBidi"/>
                <w:sz w:val="20"/>
                <w:szCs w:val="20"/>
                <w:lang w:val="en-GB" w:eastAsia="zh-CN"/>
              </w:rPr>
            </w:pPr>
          </w:p>
        </w:tc>
        <w:tc>
          <w:tcPr>
            <w:tcW w:w="713" w:type="pct"/>
            <w:tcBorders>
              <w:top w:val="single" w:sz="4" w:space="0" w:color="auto"/>
              <w:bottom w:val="single" w:sz="4" w:space="0" w:color="auto"/>
            </w:tcBorders>
            <w:vAlign w:val="bottom"/>
          </w:tcPr>
          <w:p w14:paraId="17D24460" w14:textId="168C80A4" w:rsidR="00AD36AC" w:rsidRPr="007025F7" w:rsidRDefault="00AD36AC" w:rsidP="00AD36AC">
            <w:pPr>
              <w:keepNext/>
              <w:keepLines/>
              <w:jc w:val="right"/>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2025–2026</w:t>
            </w:r>
            <w:r w:rsidR="00A17B07">
              <w:rPr>
                <w:rFonts w:asciiTheme="majorBidi" w:eastAsia="KaiTi" w:hAnsiTheme="majorBidi" w:cstheme="majorBidi" w:hint="eastAsia"/>
                <w:sz w:val="20"/>
                <w:szCs w:val="20"/>
                <w:lang w:val="en-GB" w:eastAsia="zh-CN"/>
              </w:rPr>
              <w:t>年</w:t>
            </w:r>
          </w:p>
        </w:tc>
        <w:tc>
          <w:tcPr>
            <w:tcW w:w="124" w:type="pct"/>
            <w:tcBorders>
              <w:top w:val="single" w:sz="4" w:space="0" w:color="auto"/>
              <w:bottom w:val="nil"/>
            </w:tcBorders>
          </w:tcPr>
          <w:p w14:paraId="7895D37D" w14:textId="77777777" w:rsidR="00AD36AC" w:rsidRPr="007025F7" w:rsidRDefault="00AD36AC" w:rsidP="00AD36AC">
            <w:pPr>
              <w:jc w:val="center"/>
              <w:rPr>
                <w:rFonts w:asciiTheme="majorBidi" w:eastAsia="KaiTi" w:hAnsiTheme="majorBidi" w:cstheme="majorBidi"/>
                <w:sz w:val="20"/>
                <w:szCs w:val="20"/>
                <w:lang w:val="en-GB" w:eastAsia="zh-CN"/>
              </w:rPr>
            </w:pPr>
          </w:p>
        </w:tc>
        <w:tc>
          <w:tcPr>
            <w:tcW w:w="1985" w:type="pct"/>
            <w:gridSpan w:val="3"/>
            <w:tcBorders>
              <w:top w:val="single" w:sz="4" w:space="0" w:color="auto"/>
              <w:bottom w:val="single" w:sz="4" w:space="0" w:color="auto"/>
            </w:tcBorders>
            <w:vAlign w:val="bottom"/>
          </w:tcPr>
          <w:p w14:paraId="26DF6097" w14:textId="173DFDCF" w:rsidR="00AD36AC" w:rsidRPr="007025F7" w:rsidRDefault="00AD36AC" w:rsidP="00AD36AC">
            <w:pPr>
              <w:jc w:val="center"/>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2027–2028</w:t>
            </w:r>
            <w:r w:rsidR="00A17B07">
              <w:rPr>
                <w:rFonts w:asciiTheme="majorBidi" w:eastAsia="KaiTi" w:hAnsiTheme="majorBidi" w:cstheme="majorBidi" w:hint="eastAsia"/>
                <w:sz w:val="20"/>
                <w:szCs w:val="20"/>
                <w:lang w:val="en-GB" w:eastAsia="zh-CN"/>
              </w:rPr>
              <w:t>年</w:t>
            </w:r>
          </w:p>
        </w:tc>
        <w:tc>
          <w:tcPr>
            <w:tcW w:w="147" w:type="pct"/>
            <w:gridSpan w:val="2"/>
            <w:tcBorders>
              <w:top w:val="nil"/>
              <w:bottom w:val="nil"/>
            </w:tcBorders>
          </w:tcPr>
          <w:p w14:paraId="62895632" w14:textId="77777777" w:rsidR="00AD36AC" w:rsidRPr="007025F7" w:rsidRDefault="00AD36AC" w:rsidP="00AD36AC">
            <w:pPr>
              <w:keepNext/>
              <w:keepLines/>
              <w:jc w:val="right"/>
              <w:rPr>
                <w:rFonts w:asciiTheme="majorBidi" w:eastAsia="KaiTi" w:hAnsiTheme="majorBidi" w:cstheme="majorBidi"/>
                <w:sz w:val="20"/>
                <w:szCs w:val="20"/>
                <w:lang w:val="en-GB" w:eastAsia="zh-CN"/>
              </w:rPr>
            </w:pPr>
          </w:p>
        </w:tc>
        <w:tc>
          <w:tcPr>
            <w:tcW w:w="689" w:type="pct"/>
            <w:tcBorders>
              <w:top w:val="single" w:sz="4" w:space="0" w:color="auto"/>
              <w:bottom w:val="single" w:sz="4" w:space="0" w:color="auto"/>
            </w:tcBorders>
            <w:vAlign w:val="bottom"/>
          </w:tcPr>
          <w:p w14:paraId="49BCB818" w14:textId="2FCE838C" w:rsidR="00AD36AC" w:rsidRPr="007025F7" w:rsidRDefault="00AD36AC" w:rsidP="00AD36AC">
            <w:pPr>
              <w:keepNext/>
              <w:keepLines/>
              <w:jc w:val="center"/>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2025–2026</w:t>
            </w:r>
            <w:r w:rsidR="00A17B07">
              <w:rPr>
                <w:rFonts w:asciiTheme="majorBidi" w:eastAsia="KaiTi" w:hAnsiTheme="majorBidi" w:cstheme="majorBidi" w:hint="eastAsia"/>
                <w:sz w:val="20"/>
                <w:szCs w:val="20"/>
                <w:lang w:val="en-GB" w:eastAsia="zh-CN"/>
              </w:rPr>
              <w:t>年</w:t>
            </w:r>
          </w:p>
        </w:tc>
        <w:tc>
          <w:tcPr>
            <w:tcW w:w="123" w:type="pct"/>
            <w:tcBorders>
              <w:top w:val="single" w:sz="4" w:space="0" w:color="auto"/>
              <w:bottom w:val="nil"/>
            </w:tcBorders>
          </w:tcPr>
          <w:p w14:paraId="67EF5B31" w14:textId="77777777" w:rsidR="00AD36AC" w:rsidRPr="007025F7" w:rsidRDefault="00AD36AC" w:rsidP="00AD36AC">
            <w:pPr>
              <w:keepNext/>
              <w:keepLines/>
              <w:jc w:val="center"/>
              <w:rPr>
                <w:rFonts w:asciiTheme="majorBidi" w:eastAsia="KaiTi" w:hAnsiTheme="majorBidi" w:cstheme="majorBidi"/>
                <w:sz w:val="20"/>
                <w:szCs w:val="20"/>
                <w:lang w:val="en-GB" w:eastAsia="zh-CN"/>
              </w:rPr>
            </w:pPr>
          </w:p>
        </w:tc>
        <w:tc>
          <w:tcPr>
            <w:tcW w:w="701" w:type="pct"/>
            <w:tcBorders>
              <w:top w:val="single" w:sz="4" w:space="0" w:color="auto"/>
              <w:bottom w:val="single" w:sz="4" w:space="0" w:color="auto"/>
            </w:tcBorders>
            <w:vAlign w:val="bottom"/>
          </w:tcPr>
          <w:p w14:paraId="648A44E9" w14:textId="3080576A" w:rsidR="00AD36AC" w:rsidRPr="007025F7" w:rsidRDefault="00AD36AC" w:rsidP="00AD36AC">
            <w:pPr>
              <w:keepNext/>
              <w:keepLines/>
              <w:jc w:val="center"/>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2027–2028</w:t>
            </w:r>
            <w:r w:rsidR="00A17B07">
              <w:rPr>
                <w:rFonts w:asciiTheme="majorBidi" w:eastAsia="KaiTi" w:hAnsiTheme="majorBidi" w:cstheme="majorBidi" w:hint="eastAsia"/>
                <w:sz w:val="20"/>
                <w:szCs w:val="20"/>
                <w:lang w:val="en-GB" w:eastAsia="zh-CN"/>
              </w:rPr>
              <w:t>年</w:t>
            </w:r>
          </w:p>
        </w:tc>
      </w:tr>
      <w:tr w:rsidR="00AD36AC" w:rsidRPr="007025F7" w14:paraId="232AFF89" w14:textId="77777777" w:rsidTr="00870625">
        <w:trPr>
          <w:trHeight w:val="57"/>
        </w:trPr>
        <w:tc>
          <w:tcPr>
            <w:tcW w:w="519" w:type="pct"/>
            <w:vMerge/>
            <w:tcBorders>
              <w:top w:val="nil"/>
              <w:bottom w:val="single" w:sz="8" w:space="0" w:color="auto"/>
            </w:tcBorders>
            <w:vAlign w:val="bottom"/>
            <w:hideMark/>
          </w:tcPr>
          <w:p w14:paraId="5423F568" w14:textId="77777777" w:rsidR="00AD36AC" w:rsidRPr="007025F7" w:rsidRDefault="00AD36AC" w:rsidP="00AD36AC">
            <w:pPr>
              <w:jc w:val="left"/>
              <w:rPr>
                <w:rFonts w:asciiTheme="majorBidi" w:eastAsia="KaiTi" w:hAnsiTheme="majorBidi" w:cstheme="majorBidi"/>
                <w:sz w:val="20"/>
                <w:szCs w:val="20"/>
                <w:lang w:val="en-GB" w:eastAsia="zh-CN"/>
              </w:rPr>
            </w:pPr>
          </w:p>
        </w:tc>
        <w:tc>
          <w:tcPr>
            <w:tcW w:w="713" w:type="pct"/>
            <w:tcBorders>
              <w:top w:val="nil"/>
              <w:bottom w:val="single" w:sz="8" w:space="0" w:color="auto"/>
            </w:tcBorders>
            <w:vAlign w:val="bottom"/>
            <w:hideMark/>
          </w:tcPr>
          <w:p w14:paraId="028A7A5D" w14:textId="4398EB63" w:rsidR="00AD36AC" w:rsidRPr="007025F7" w:rsidRDefault="00AD36AC" w:rsidP="00AD36AC">
            <w:pPr>
              <w:keepNext/>
              <w:keepLines/>
              <w:jc w:val="center"/>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核定</w:t>
            </w:r>
          </w:p>
        </w:tc>
        <w:tc>
          <w:tcPr>
            <w:tcW w:w="124" w:type="pct"/>
            <w:tcBorders>
              <w:top w:val="nil"/>
              <w:bottom w:val="single" w:sz="8" w:space="0" w:color="auto"/>
            </w:tcBorders>
          </w:tcPr>
          <w:p w14:paraId="158504A0" w14:textId="77777777" w:rsidR="00AD36AC" w:rsidRPr="007025F7" w:rsidRDefault="00AD36AC" w:rsidP="00AD36AC">
            <w:pPr>
              <w:keepNext/>
              <w:keepLines/>
              <w:jc w:val="right"/>
              <w:rPr>
                <w:rFonts w:asciiTheme="majorBidi" w:eastAsia="KaiTi" w:hAnsiTheme="majorBidi" w:cstheme="majorBidi"/>
                <w:sz w:val="20"/>
                <w:szCs w:val="20"/>
                <w:lang w:val="en-GB"/>
              </w:rPr>
            </w:pPr>
          </w:p>
        </w:tc>
        <w:tc>
          <w:tcPr>
            <w:tcW w:w="665" w:type="pct"/>
            <w:tcBorders>
              <w:top w:val="nil"/>
              <w:bottom w:val="single" w:sz="8" w:space="0" w:color="auto"/>
            </w:tcBorders>
            <w:vAlign w:val="bottom"/>
            <w:hideMark/>
          </w:tcPr>
          <w:p w14:paraId="2B0F2281" w14:textId="77777777" w:rsidR="00AD36AC" w:rsidRPr="007025F7" w:rsidRDefault="00AD36AC" w:rsidP="00AD36AC">
            <w:pPr>
              <w:keepNext/>
              <w:keepLines/>
              <w:jc w:val="center"/>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实际零增长</w:t>
            </w:r>
          </w:p>
        </w:tc>
        <w:tc>
          <w:tcPr>
            <w:tcW w:w="683" w:type="pct"/>
            <w:tcBorders>
              <w:top w:val="nil"/>
              <w:bottom w:val="single" w:sz="8" w:space="0" w:color="auto"/>
            </w:tcBorders>
            <w:vAlign w:val="bottom"/>
            <w:hideMark/>
          </w:tcPr>
          <w:p w14:paraId="7EAB7811" w14:textId="77777777" w:rsidR="00AD36AC" w:rsidRPr="007025F7" w:rsidRDefault="00AD36AC" w:rsidP="00AD36AC">
            <w:pPr>
              <w:keepNext/>
              <w:keepLines/>
              <w:jc w:val="center"/>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名义零增长</w:t>
            </w:r>
          </w:p>
        </w:tc>
        <w:tc>
          <w:tcPr>
            <w:tcW w:w="637" w:type="pct"/>
            <w:tcBorders>
              <w:top w:val="nil"/>
              <w:bottom w:val="single" w:sz="8" w:space="0" w:color="auto"/>
            </w:tcBorders>
            <w:vAlign w:val="bottom"/>
          </w:tcPr>
          <w:p w14:paraId="132A0FC7" w14:textId="5C8B13C9" w:rsidR="00AD36AC" w:rsidRPr="007025F7" w:rsidRDefault="00AD36AC" w:rsidP="00AD36AC">
            <w:pPr>
              <w:jc w:val="center"/>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拟议</w:t>
            </w:r>
          </w:p>
        </w:tc>
        <w:tc>
          <w:tcPr>
            <w:tcW w:w="124" w:type="pct"/>
            <w:tcBorders>
              <w:top w:val="nil"/>
              <w:bottom w:val="single" w:sz="8" w:space="0" w:color="auto"/>
            </w:tcBorders>
          </w:tcPr>
          <w:p w14:paraId="4FABF279" w14:textId="77777777" w:rsidR="00AD36AC" w:rsidRPr="007025F7" w:rsidRDefault="00AD36AC" w:rsidP="00AD36AC">
            <w:pPr>
              <w:keepNext/>
              <w:keepLines/>
              <w:jc w:val="right"/>
              <w:rPr>
                <w:rFonts w:asciiTheme="majorBidi" w:eastAsia="KaiTi" w:hAnsiTheme="majorBidi" w:cstheme="majorBidi"/>
                <w:sz w:val="20"/>
                <w:szCs w:val="20"/>
                <w:lang w:val="en-GB" w:eastAsia="zh-CN"/>
              </w:rPr>
            </w:pPr>
          </w:p>
        </w:tc>
        <w:tc>
          <w:tcPr>
            <w:tcW w:w="711" w:type="pct"/>
            <w:gridSpan w:val="2"/>
            <w:tcBorders>
              <w:top w:val="nil"/>
              <w:bottom w:val="single" w:sz="8" w:space="0" w:color="auto"/>
            </w:tcBorders>
            <w:vAlign w:val="bottom"/>
          </w:tcPr>
          <w:p w14:paraId="1281FA1B" w14:textId="5E82EDDE" w:rsidR="00AD36AC" w:rsidRPr="007025F7" w:rsidRDefault="00AD36AC" w:rsidP="00AD36AC">
            <w:pPr>
              <w:keepNext/>
              <w:keepLines/>
              <w:jc w:val="center"/>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核定</w:t>
            </w:r>
          </w:p>
        </w:tc>
        <w:tc>
          <w:tcPr>
            <w:tcW w:w="123" w:type="pct"/>
            <w:tcBorders>
              <w:top w:val="nil"/>
              <w:bottom w:val="single" w:sz="8" w:space="0" w:color="auto"/>
            </w:tcBorders>
          </w:tcPr>
          <w:p w14:paraId="1F6491BC" w14:textId="77777777" w:rsidR="00AD36AC" w:rsidRPr="007025F7" w:rsidRDefault="00AD36AC" w:rsidP="00AD36AC">
            <w:pPr>
              <w:keepNext/>
              <w:keepLines/>
              <w:jc w:val="center"/>
              <w:rPr>
                <w:rFonts w:asciiTheme="majorBidi" w:eastAsia="KaiTi" w:hAnsiTheme="majorBidi" w:cstheme="majorBidi"/>
                <w:sz w:val="20"/>
                <w:szCs w:val="20"/>
                <w:lang w:val="en-GB" w:eastAsia="zh-CN"/>
              </w:rPr>
            </w:pPr>
          </w:p>
        </w:tc>
        <w:tc>
          <w:tcPr>
            <w:tcW w:w="701" w:type="pct"/>
            <w:tcBorders>
              <w:top w:val="single" w:sz="4" w:space="0" w:color="auto"/>
              <w:bottom w:val="single" w:sz="8" w:space="0" w:color="auto"/>
            </w:tcBorders>
            <w:vAlign w:val="bottom"/>
            <w:hideMark/>
          </w:tcPr>
          <w:p w14:paraId="7037AE6A" w14:textId="5FEC5468" w:rsidR="00AD36AC" w:rsidRPr="007025F7" w:rsidRDefault="00AD36AC" w:rsidP="00AD36AC">
            <w:pPr>
              <w:keepNext/>
              <w:keepLines/>
              <w:jc w:val="center"/>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拟议</w:t>
            </w:r>
          </w:p>
        </w:tc>
      </w:tr>
      <w:tr w:rsidR="00AD36AC" w:rsidRPr="007025F7" w14:paraId="570E352E" w14:textId="77777777" w:rsidTr="00870625">
        <w:trPr>
          <w:trHeight w:val="57"/>
        </w:trPr>
        <w:tc>
          <w:tcPr>
            <w:tcW w:w="519" w:type="pct"/>
            <w:tcBorders>
              <w:top w:val="single" w:sz="8" w:space="0" w:color="auto"/>
            </w:tcBorders>
            <w:vAlign w:val="bottom"/>
            <w:hideMark/>
          </w:tcPr>
          <w:p w14:paraId="4399FB51" w14:textId="77777777" w:rsidR="00AD36AC" w:rsidRPr="00BA3888" w:rsidRDefault="00AD36AC" w:rsidP="00AD36AC">
            <w:pPr>
              <w:keepNext/>
              <w:keepLines/>
              <w:jc w:val="left"/>
              <w:rPr>
                <w:rFonts w:asciiTheme="majorBidi" w:hAnsiTheme="majorBidi" w:cstheme="majorBidi"/>
                <w:sz w:val="20"/>
                <w:szCs w:val="20"/>
                <w:lang w:val="en-GB" w:eastAsia="zh-CN"/>
              </w:rPr>
            </w:pPr>
            <w:r w:rsidRPr="00BA3888">
              <w:rPr>
                <w:rFonts w:asciiTheme="majorBidi" w:hAnsiTheme="majorBidi" w:cstheme="majorBidi"/>
                <w:sz w:val="20"/>
                <w:szCs w:val="20"/>
                <w:lang w:val="en-GB" w:eastAsia="zh-CN"/>
              </w:rPr>
              <w:t>员额</w:t>
            </w:r>
          </w:p>
        </w:tc>
        <w:tc>
          <w:tcPr>
            <w:tcW w:w="713" w:type="pct"/>
            <w:tcBorders>
              <w:top w:val="single" w:sz="8" w:space="0" w:color="auto"/>
            </w:tcBorders>
            <w:vAlign w:val="bottom"/>
          </w:tcPr>
          <w:p w14:paraId="054B3662" w14:textId="77777777" w:rsidR="00AD36AC" w:rsidRPr="007025F7" w:rsidRDefault="00AD36AC" w:rsidP="00AD36AC">
            <w:pPr>
              <w:spacing w:line="259" w:lineRule="auto"/>
              <w:jc w:val="right"/>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5 216.9</w:t>
            </w:r>
          </w:p>
        </w:tc>
        <w:tc>
          <w:tcPr>
            <w:tcW w:w="124" w:type="pct"/>
            <w:tcBorders>
              <w:top w:val="single" w:sz="8" w:space="0" w:color="auto"/>
            </w:tcBorders>
          </w:tcPr>
          <w:p w14:paraId="31720CEB" w14:textId="77777777" w:rsidR="00AD36AC" w:rsidRPr="007025F7" w:rsidDel="00C90587" w:rsidRDefault="00AD36AC" w:rsidP="00AD36AC">
            <w:pPr>
              <w:keepNext/>
              <w:keepLines/>
              <w:spacing w:line="259" w:lineRule="auto"/>
              <w:jc w:val="right"/>
              <w:rPr>
                <w:rFonts w:asciiTheme="majorBidi" w:eastAsia="KaiTi" w:hAnsiTheme="majorBidi" w:cstheme="majorBidi"/>
                <w:sz w:val="20"/>
                <w:szCs w:val="20"/>
                <w:lang w:val="en-GB" w:eastAsia="zh-CN"/>
              </w:rPr>
            </w:pPr>
          </w:p>
        </w:tc>
        <w:tc>
          <w:tcPr>
            <w:tcW w:w="665" w:type="pct"/>
            <w:tcBorders>
              <w:top w:val="single" w:sz="8" w:space="0" w:color="auto"/>
            </w:tcBorders>
            <w:vAlign w:val="bottom"/>
          </w:tcPr>
          <w:p w14:paraId="7F665980" w14:textId="77777777" w:rsidR="00AD36AC" w:rsidRPr="007025F7" w:rsidRDefault="00AD36AC" w:rsidP="00AD36AC">
            <w:pPr>
              <w:keepNext/>
              <w:keepLines/>
              <w:spacing w:line="259" w:lineRule="auto"/>
              <w:jc w:val="right"/>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 4 901.3</w:t>
            </w:r>
          </w:p>
        </w:tc>
        <w:tc>
          <w:tcPr>
            <w:tcW w:w="683" w:type="pct"/>
            <w:tcBorders>
              <w:top w:val="single" w:sz="8" w:space="0" w:color="auto"/>
            </w:tcBorders>
            <w:vAlign w:val="bottom"/>
          </w:tcPr>
          <w:p w14:paraId="1484844E" w14:textId="77777777" w:rsidR="00AD36AC" w:rsidRPr="007025F7" w:rsidRDefault="00AD36AC" w:rsidP="00AD36AC">
            <w:pPr>
              <w:keepNext/>
              <w:keepLines/>
              <w:spacing w:line="259" w:lineRule="auto"/>
              <w:jc w:val="right"/>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4 901.3</w:t>
            </w:r>
          </w:p>
        </w:tc>
        <w:tc>
          <w:tcPr>
            <w:tcW w:w="637" w:type="pct"/>
            <w:tcBorders>
              <w:top w:val="single" w:sz="8" w:space="0" w:color="auto"/>
            </w:tcBorders>
            <w:vAlign w:val="bottom"/>
          </w:tcPr>
          <w:p w14:paraId="3AD4611A" w14:textId="77777777" w:rsidR="00AD36AC" w:rsidRPr="007025F7" w:rsidRDefault="00AD36AC" w:rsidP="00AD36AC">
            <w:pPr>
              <w:spacing w:line="259" w:lineRule="auto"/>
              <w:jc w:val="right"/>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4 931.8</w:t>
            </w:r>
          </w:p>
        </w:tc>
        <w:tc>
          <w:tcPr>
            <w:tcW w:w="124" w:type="pct"/>
            <w:tcBorders>
              <w:top w:val="single" w:sz="8" w:space="0" w:color="auto"/>
            </w:tcBorders>
          </w:tcPr>
          <w:p w14:paraId="009E0834" w14:textId="77777777" w:rsidR="00AD36AC" w:rsidRPr="007025F7" w:rsidRDefault="00AD36AC" w:rsidP="00AD36AC">
            <w:pPr>
              <w:keepNext/>
              <w:keepLines/>
              <w:spacing w:line="259" w:lineRule="auto"/>
              <w:jc w:val="right"/>
              <w:rPr>
                <w:rFonts w:asciiTheme="majorBidi" w:eastAsia="KaiTi" w:hAnsiTheme="majorBidi" w:cstheme="majorBidi"/>
                <w:sz w:val="20"/>
                <w:szCs w:val="20"/>
                <w:lang w:val="en-GB" w:eastAsia="zh-CN"/>
              </w:rPr>
            </w:pPr>
          </w:p>
        </w:tc>
        <w:tc>
          <w:tcPr>
            <w:tcW w:w="711" w:type="pct"/>
            <w:gridSpan w:val="2"/>
            <w:tcBorders>
              <w:top w:val="single" w:sz="8" w:space="0" w:color="auto"/>
            </w:tcBorders>
            <w:vAlign w:val="bottom"/>
          </w:tcPr>
          <w:p w14:paraId="49AD59A1" w14:textId="77777777" w:rsidR="00AD36AC" w:rsidRPr="007025F7" w:rsidRDefault="00AD36AC" w:rsidP="00AD36AC">
            <w:pPr>
              <w:keepNext/>
              <w:keepLines/>
              <w:spacing w:line="259" w:lineRule="auto"/>
              <w:jc w:val="right"/>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17.5</w:t>
            </w:r>
          </w:p>
        </w:tc>
        <w:tc>
          <w:tcPr>
            <w:tcW w:w="123" w:type="pct"/>
            <w:tcBorders>
              <w:top w:val="single" w:sz="8" w:space="0" w:color="auto"/>
            </w:tcBorders>
          </w:tcPr>
          <w:p w14:paraId="1A544BCF" w14:textId="77777777" w:rsidR="00AD36AC" w:rsidRPr="007025F7" w:rsidRDefault="00AD36AC" w:rsidP="00AD36AC">
            <w:pPr>
              <w:keepNext/>
              <w:keepLines/>
              <w:jc w:val="right"/>
              <w:rPr>
                <w:rFonts w:asciiTheme="majorBidi" w:eastAsia="KaiTi" w:hAnsiTheme="majorBidi" w:cstheme="majorBidi"/>
                <w:sz w:val="20"/>
                <w:szCs w:val="20"/>
                <w:lang w:val="en-GB" w:eastAsia="zh-CN"/>
              </w:rPr>
            </w:pPr>
          </w:p>
        </w:tc>
        <w:tc>
          <w:tcPr>
            <w:tcW w:w="701" w:type="pct"/>
            <w:tcBorders>
              <w:top w:val="single" w:sz="8" w:space="0" w:color="auto"/>
            </w:tcBorders>
            <w:vAlign w:val="bottom"/>
          </w:tcPr>
          <w:p w14:paraId="2EED0CBB" w14:textId="77777777" w:rsidR="00AD36AC" w:rsidRPr="007025F7" w:rsidRDefault="00AD36AC" w:rsidP="00AD36AC">
            <w:pPr>
              <w:keepNext/>
              <w:keepLines/>
              <w:jc w:val="right"/>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16</w:t>
            </w:r>
          </w:p>
        </w:tc>
      </w:tr>
      <w:tr w:rsidR="00AD36AC" w:rsidRPr="007025F7" w14:paraId="4D5FAC6B" w14:textId="77777777" w:rsidTr="00870625">
        <w:trPr>
          <w:trHeight w:val="57"/>
        </w:trPr>
        <w:tc>
          <w:tcPr>
            <w:tcW w:w="519" w:type="pct"/>
            <w:tcBorders>
              <w:bottom w:val="single" w:sz="4" w:space="0" w:color="auto"/>
            </w:tcBorders>
            <w:vAlign w:val="bottom"/>
            <w:hideMark/>
          </w:tcPr>
          <w:p w14:paraId="571AF7FB" w14:textId="77777777" w:rsidR="00AD36AC" w:rsidRPr="00BA3888" w:rsidRDefault="00AD36AC" w:rsidP="00AD36AC">
            <w:pPr>
              <w:keepNext/>
              <w:keepLines/>
              <w:jc w:val="left"/>
              <w:rPr>
                <w:rFonts w:asciiTheme="majorBidi" w:hAnsiTheme="majorBidi" w:cstheme="majorBidi"/>
                <w:sz w:val="20"/>
                <w:szCs w:val="20"/>
                <w:lang w:val="en-GB" w:eastAsia="zh-CN"/>
              </w:rPr>
            </w:pPr>
            <w:r w:rsidRPr="00BA3888">
              <w:rPr>
                <w:rFonts w:asciiTheme="majorBidi" w:hAnsiTheme="majorBidi" w:cstheme="majorBidi"/>
                <w:sz w:val="20"/>
                <w:szCs w:val="20"/>
                <w:lang w:val="en-GB" w:eastAsia="zh-CN"/>
              </w:rPr>
              <w:t>非员额</w:t>
            </w:r>
          </w:p>
        </w:tc>
        <w:tc>
          <w:tcPr>
            <w:tcW w:w="713" w:type="pct"/>
            <w:tcBorders>
              <w:bottom w:val="single" w:sz="4" w:space="0" w:color="auto"/>
            </w:tcBorders>
            <w:vAlign w:val="bottom"/>
          </w:tcPr>
          <w:p w14:paraId="40A842F5" w14:textId="77777777" w:rsidR="00AD36AC" w:rsidRPr="007025F7" w:rsidRDefault="00AD36AC" w:rsidP="00AD36AC">
            <w:pPr>
              <w:keepNext/>
              <w:keepLines/>
              <w:spacing w:line="259" w:lineRule="auto"/>
              <w:jc w:val="right"/>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172.5</w:t>
            </w:r>
          </w:p>
        </w:tc>
        <w:tc>
          <w:tcPr>
            <w:tcW w:w="124" w:type="pct"/>
            <w:tcBorders>
              <w:bottom w:val="single" w:sz="4" w:space="0" w:color="auto"/>
            </w:tcBorders>
          </w:tcPr>
          <w:p w14:paraId="121D84A1" w14:textId="77777777" w:rsidR="00AD36AC" w:rsidRPr="007025F7" w:rsidRDefault="00AD36AC" w:rsidP="00AD36AC">
            <w:pPr>
              <w:keepNext/>
              <w:keepLines/>
              <w:jc w:val="right"/>
              <w:rPr>
                <w:rFonts w:asciiTheme="majorBidi" w:eastAsia="KaiTi" w:hAnsiTheme="majorBidi" w:cstheme="majorBidi"/>
                <w:sz w:val="20"/>
                <w:szCs w:val="20"/>
                <w:lang w:val="en-GB" w:eastAsia="zh-CN"/>
              </w:rPr>
            </w:pPr>
          </w:p>
        </w:tc>
        <w:tc>
          <w:tcPr>
            <w:tcW w:w="665" w:type="pct"/>
            <w:tcBorders>
              <w:bottom w:val="single" w:sz="4" w:space="0" w:color="auto"/>
            </w:tcBorders>
            <w:vAlign w:val="bottom"/>
          </w:tcPr>
          <w:p w14:paraId="1175BCE1" w14:textId="77777777" w:rsidR="00AD36AC" w:rsidRPr="007025F7" w:rsidRDefault="00AD36AC" w:rsidP="00AD36AC">
            <w:pPr>
              <w:keepNext/>
              <w:keepLines/>
              <w:jc w:val="right"/>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172.5</w:t>
            </w:r>
          </w:p>
        </w:tc>
        <w:tc>
          <w:tcPr>
            <w:tcW w:w="683" w:type="pct"/>
            <w:tcBorders>
              <w:bottom w:val="single" w:sz="4" w:space="0" w:color="auto"/>
            </w:tcBorders>
            <w:vAlign w:val="bottom"/>
          </w:tcPr>
          <w:p w14:paraId="6CDBB38A" w14:textId="77777777" w:rsidR="00AD36AC" w:rsidRPr="007025F7" w:rsidRDefault="00AD36AC" w:rsidP="00AD36AC">
            <w:pPr>
              <w:keepNext/>
              <w:keepLines/>
              <w:jc w:val="right"/>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115.0</w:t>
            </w:r>
          </w:p>
        </w:tc>
        <w:tc>
          <w:tcPr>
            <w:tcW w:w="637" w:type="pct"/>
            <w:tcBorders>
              <w:bottom w:val="single" w:sz="4" w:space="0" w:color="auto"/>
            </w:tcBorders>
            <w:vAlign w:val="bottom"/>
          </w:tcPr>
          <w:p w14:paraId="4383B0FD" w14:textId="77777777" w:rsidR="00AD36AC" w:rsidRPr="007025F7" w:rsidRDefault="00AD36AC" w:rsidP="00AD36AC">
            <w:pPr>
              <w:spacing w:line="259" w:lineRule="auto"/>
              <w:jc w:val="right"/>
              <w:rPr>
                <w:rFonts w:asciiTheme="majorBidi" w:eastAsia="KaiTi" w:hAnsiTheme="majorBidi" w:cstheme="majorBidi"/>
                <w:sz w:val="20"/>
                <w:szCs w:val="20"/>
                <w:lang w:val="en-GB" w:eastAsia="zh-CN"/>
              </w:rPr>
            </w:pPr>
            <w:r w:rsidRPr="007025F7">
              <w:rPr>
                <w:rFonts w:asciiTheme="majorBidi" w:eastAsia="KaiTi" w:hAnsiTheme="majorBidi" w:cstheme="majorBidi"/>
                <w:sz w:val="20"/>
                <w:szCs w:val="20"/>
                <w:lang w:val="en-GB" w:eastAsia="zh-CN"/>
              </w:rPr>
              <w:t>172.5</w:t>
            </w:r>
          </w:p>
        </w:tc>
        <w:tc>
          <w:tcPr>
            <w:tcW w:w="124" w:type="pct"/>
            <w:tcBorders>
              <w:bottom w:val="single" w:sz="4" w:space="0" w:color="auto"/>
            </w:tcBorders>
          </w:tcPr>
          <w:p w14:paraId="2E29BD7E" w14:textId="77777777" w:rsidR="00AD36AC" w:rsidRPr="007025F7" w:rsidRDefault="00AD36AC" w:rsidP="00AD36AC">
            <w:pPr>
              <w:jc w:val="right"/>
              <w:rPr>
                <w:rFonts w:asciiTheme="majorBidi" w:eastAsia="KaiTi" w:hAnsiTheme="majorBidi" w:cstheme="majorBidi"/>
                <w:sz w:val="20"/>
                <w:szCs w:val="20"/>
                <w:lang w:val="en-GB" w:eastAsia="zh-CN"/>
              </w:rPr>
            </w:pPr>
          </w:p>
        </w:tc>
        <w:tc>
          <w:tcPr>
            <w:tcW w:w="711" w:type="pct"/>
            <w:gridSpan w:val="2"/>
            <w:tcBorders>
              <w:bottom w:val="single" w:sz="4" w:space="0" w:color="auto"/>
            </w:tcBorders>
            <w:vAlign w:val="bottom"/>
          </w:tcPr>
          <w:p w14:paraId="12574D9D" w14:textId="77777777" w:rsidR="00AD36AC" w:rsidRPr="00203B85" w:rsidRDefault="00AD36AC" w:rsidP="00AD36AC">
            <w:pPr>
              <w:jc w:val="right"/>
              <w:rPr>
                <w:rFonts w:asciiTheme="majorBidi" w:hAnsiTheme="majorBidi" w:cstheme="majorBidi"/>
                <w:sz w:val="20"/>
                <w:szCs w:val="20"/>
                <w:lang w:val="en-GB" w:eastAsia="zh-CN"/>
              </w:rPr>
            </w:pPr>
            <w:r w:rsidRPr="00203B85">
              <w:rPr>
                <w:rFonts w:ascii="SimSun" w:hAnsi="SimSun" w:cstheme="majorBidi"/>
                <w:sz w:val="20"/>
                <w:szCs w:val="20"/>
                <w:lang w:val="en-GB" w:eastAsia="zh-CN"/>
              </w:rPr>
              <w:t>不适用</w:t>
            </w:r>
          </w:p>
        </w:tc>
        <w:tc>
          <w:tcPr>
            <w:tcW w:w="123" w:type="pct"/>
            <w:tcBorders>
              <w:bottom w:val="single" w:sz="4" w:space="0" w:color="auto"/>
            </w:tcBorders>
          </w:tcPr>
          <w:p w14:paraId="3A493469" w14:textId="77777777" w:rsidR="00AD36AC" w:rsidRPr="00203B85" w:rsidRDefault="00AD36AC" w:rsidP="00AD36AC">
            <w:pPr>
              <w:jc w:val="right"/>
              <w:rPr>
                <w:rFonts w:asciiTheme="majorBidi" w:hAnsiTheme="majorBidi" w:cstheme="majorBidi"/>
                <w:sz w:val="20"/>
                <w:szCs w:val="20"/>
                <w:lang w:val="en-GB" w:eastAsia="zh-CN"/>
              </w:rPr>
            </w:pPr>
          </w:p>
        </w:tc>
        <w:tc>
          <w:tcPr>
            <w:tcW w:w="701" w:type="pct"/>
            <w:tcBorders>
              <w:bottom w:val="single" w:sz="4" w:space="0" w:color="auto"/>
            </w:tcBorders>
            <w:vAlign w:val="bottom"/>
            <w:hideMark/>
          </w:tcPr>
          <w:p w14:paraId="256C78B6" w14:textId="77777777" w:rsidR="00AD36AC" w:rsidRPr="00203B85" w:rsidRDefault="00AD36AC" w:rsidP="00AD36AC">
            <w:pPr>
              <w:jc w:val="right"/>
              <w:rPr>
                <w:rFonts w:asciiTheme="majorBidi" w:hAnsiTheme="majorBidi" w:cstheme="majorBidi"/>
                <w:sz w:val="20"/>
                <w:szCs w:val="20"/>
                <w:lang w:val="en-GB" w:eastAsia="zh-CN"/>
              </w:rPr>
            </w:pPr>
            <w:r w:rsidRPr="00203B85">
              <w:rPr>
                <w:rFonts w:ascii="SimSun" w:hAnsi="SimSun" w:cstheme="majorBidi"/>
                <w:sz w:val="20"/>
                <w:szCs w:val="20"/>
                <w:lang w:val="en-GB" w:eastAsia="zh-CN"/>
              </w:rPr>
              <w:t>不适用</w:t>
            </w:r>
          </w:p>
        </w:tc>
      </w:tr>
      <w:tr w:rsidR="00AD36AC" w:rsidRPr="007025F7" w14:paraId="13490F1F" w14:textId="77777777" w:rsidTr="00870625">
        <w:trPr>
          <w:trHeight w:val="57"/>
        </w:trPr>
        <w:tc>
          <w:tcPr>
            <w:tcW w:w="519" w:type="pct"/>
            <w:tcBorders>
              <w:top w:val="single" w:sz="4" w:space="0" w:color="auto"/>
              <w:bottom w:val="single" w:sz="8" w:space="0" w:color="auto"/>
            </w:tcBorders>
            <w:vAlign w:val="bottom"/>
            <w:hideMark/>
          </w:tcPr>
          <w:p w14:paraId="6A665797" w14:textId="77777777" w:rsidR="00AD36AC" w:rsidRPr="0082457A" w:rsidRDefault="00AD36AC" w:rsidP="00AD36AC">
            <w:pPr>
              <w:keepNext/>
              <w:keepLines/>
              <w:tabs>
                <w:tab w:val="left" w:pos="318"/>
              </w:tabs>
              <w:jc w:val="left"/>
              <w:rPr>
                <w:b/>
                <w:bCs/>
                <w:sz w:val="20"/>
                <w:szCs w:val="20"/>
                <w:lang w:val="en-GB" w:eastAsia="zh-CN"/>
              </w:rPr>
            </w:pPr>
            <w:r w:rsidRPr="0082457A">
              <w:rPr>
                <w:b/>
                <w:bCs/>
                <w:sz w:val="20"/>
                <w:szCs w:val="20"/>
                <w:lang w:val="en-GB" w:eastAsia="zh-CN"/>
              </w:rPr>
              <w:tab/>
            </w:r>
            <w:r w:rsidRPr="0082457A">
              <w:rPr>
                <w:b/>
                <w:bCs/>
                <w:sz w:val="20"/>
                <w:szCs w:val="20"/>
                <w:lang w:val="en-GB" w:eastAsia="zh-CN"/>
              </w:rPr>
              <w:t>共计</w:t>
            </w:r>
            <w:r w:rsidRPr="0082457A">
              <w:rPr>
                <w:b/>
                <w:bCs/>
                <w:sz w:val="20"/>
                <w:szCs w:val="20"/>
                <w:lang w:val="en-GB" w:eastAsia="zh-CN"/>
              </w:rPr>
              <w:t xml:space="preserve"> </w:t>
            </w:r>
          </w:p>
        </w:tc>
        <w:tc>
          <w:tcPr>
            <w:tcW w:w="713" w:type="pct"/>
            <w:tcBorders>
              <w:top w:val="single" w:sz="4" w:space="0" w:color="auto"/>
              <w:bottom w:val="single" w:sz="8" w:space="0" w:color="auto"/>
            </w:tcBorders>
            <w:vAlign w:val="bottom"/>
            <w:hideMark/>
          </w:tcPr>
          <w:p w14:paraId="733B2A12" w14:textId="77777777" w:rsidR="00AD36AC" w:rsidRPr="0082457A" w:rsidRDefault="00AD36AC" w:rsidP="00AD36AC">
            <w:pPr>
              <w:keepNext/>
              <w:keepLines/>
              <w:spacing w:line="259" w:lineRule="auto"/>
              <w:jc w:val="right"/>
              <w:rPr>
                <w:b/>
                <w:bCs/>
                <w:sz w:val="20"/>
                <w:szCs w:val="20"/>
                <w:lang w:val="en-GB" w:eastAsia="zh-CN"/>
              </w:rPr>
            </w:pPr>
            <w:r w:rsidRPr="0082457A">
              <w:rPr>
                <w:b/>
                <w:bCs/>
                <w:sz w:val="20"/>
                <w:szCs w:val="20"/>
                <w:lang w:val="en-GB" w:eastAsia="zh-CN"/>
              </w:rPr>
              <w:t>5 389.4</w:t>
            </w:r>
          </w:p>
        </w:tc>
        <w:tc>
          <w:tcPr>
            <w:tcW w:w="124" w:type="pct"/>
            <w:tcBorders>
              <w:top w:val="single" w:sz="4" w:space="0" w:color="auto"/>
              <w:bottom w:val="single" w:sz="8" w:space="0" w:color="auto"/>
            </w:tcBorders>
          </w:tcPr>
          <w:p w14:paraId="3FC9FC29" w14:textId="77777777" w:rsidR="00AD36AC" w:rsidRPr="0082457A" w:rsidRDefault="00AD36AC" w:rsidP="00AD36AC">
            <w:pPr>
              <w:keepNext/>
              <w:keepLines/>
              <w:spacing w:line="259" w:lineRule="auto"/>
              <w:jc w:val="right"/>
              <w:rPr>
                <w:b/>
                <w:bCs/>
                <w:sz w:val="20"/>
                <w:szCs w:val="20"/>
                <w:lang w:val="en-GB" w:eastAsia="zh-CN"/>
              </w:rPr>
            </w:pPr>
          </w:p>
        </w:tc>
        <w:tc>
          <w:tcPr>
            <w:tcW w:w="665" w:type="pct"/>
            <w:tcBorders>
              <w:top w:val="single" w:sz="4" w:space="0" w:color="auto"/>
              <w:bottom w:val="single" w:sz="8" w:space="0" w:color="auto"/>
            </w:tcBorders>
            <w:vAlign w:val="bottom"/>
          </w:tcPr>
          <w:p w14:paraId="42DB820B" w14:textId="77777777" w:rsidR="00AD36AC" w:rsidRPr="0082457A" w:rsidRDefault="00AD36AC" w:rsidP="00AD36AC">
            <w:pPr>
              <w:keepNext/>
              <w:keepLines/>
              <w:spacing w:line="259" w:lineRule="auto"/>
              <w:jc w:val="right"/>
              <w:rPr>
                <w:b/>
                <w:bCs/>
                <w:sz w:val="20"/>
                <w:szCs w:val="20"/>
                <w:lang w:val="en-GB" w:eastAsia="zh-CN"/>
              </w:rPr>
            </w:pPr>
            <w:r w:rsidRPr="0082457A">
              <w:rPr>
                <w:b/>
                <w:bCs/>
                <w:sz w:val="20"/>
                <w:szCs w:val="20"/>
                <w:lang w:val="en-GB" w:eastAsia="zh-CN"/>
              </w:rPr>
              <w:t>5 073.8</w:t>
            </w:r>
          </w:p>
        </w:tc>
        <w:tc>
          <w:tcPr>
            <w:tcW w:w="683" w:type="pct"/>
            <w:tcBorders>
              <w:top w:val="single" w:sz="4" w:space="0" w:color="auto"/>
              <w:bottom w:val="single" w:sz="8" w:space="0" w:color="auto"/>
            </w:tcBorders>
            <w:vAlign w:val="bottom"/>
          </w:tcPr>
          <w:p w14:paraId="7A18AEF8" w14:textId="77777777" w:rsidR="00AD36AC" w:rsidRPr="0082457A" w:rsidRDefault="00AD36AC" w:rsidP="00AD36AC">
            <w:pPr>
              <w:keepNext/>
              <w:keepLines/>
              <w:spacing w:line="259" w:lineRule="auto"/>
              <w:jc w:val="right"/>
              <w:rPr>
                <w:b/>
                <w:bCs/>
                <w:sz w:val="20"/>
                <w:szCs w:val="20"/>
                <w:lang w:val="en-GB" w:eastAsia="zh-CN"/>
              </w:rPr>
            </w:pPr>
            <w:r w:rsidRPr="0082457A">
              <w:rPr>
                <w:b/>
                <w:bCs/>
                <w:sz w:val="20"/>
                <w:szCs w:val="20"/>
                <w:lang w:val="en-GB" w:eastAsia="zh-CN"/>
              </w:rPr>
              <w:t>5 016.3</w:t>
            </w:r>
          </w:p>
        </w:tc>
        <w:tc>
          <w:tcPr>
            <w:tcW w:w="637" w:type="pct"/>
            <w:tcBorders>
              <w:top w:val="single" w:sz="4" w:space="0" w:color="auto"/>
              <w:bottom w:val="single" w:sz="8" w:space="0" w:color="auto"/>
            </w:tcBorders>
            <w:vAlign w:val="bottom"/>
          </w:tcPr>
          <w:p w14:paraId="1FFD4B2B" w14:textId="77777777" w:rsidR="00AD36AC" w:rsidRPr="0082457A" w:rsidRDefault="00AD36AC" w:rsidP="00AD36AC">
            <w:pPr>
              <w:keepNext/>
              <w:keepLines/>
              <w:spacing w:line="259" w:lineRule="auto"/>
              <w:jc w:val="right"/>
              <w:rPr>
                <w:b/>
                <w:bCs/>
                <w:sz w:val="20"/>
                <w:szCs w:val="20"/>
                <w:lang w:val="en-GB" w:eastAsia="zh-CN"/>
              </w:rPr>
            </w:pPr>
            <w:r w:rsidRPr="0082457A">
              <w:rPr>
                <w:b/>
                <w:bCs/>
                <w:sz w:val="20"/>
                <w:szCs w:val="20"/>
                <w:lang w:val="en-GB" w:eastAsia="zh-CN"/>
              </w:rPr>
              <w:t>5 104.3</w:t>
            </w:r>
          </w:p>
        </w:tc>
        <w:tc>
          <w:tcPr>
            <w:tcW w:w="124" w:type="pct"/>
            <w:tcBorders>
              <w:top w:val="single" w:sz="4" w:space="0" w:color="auto"/>
              <w:bottom w:val="single" w:sz="8" w:space="0" w:color="auto"/>
            </w:tcBorders>
          </w:tcPr>
          <w:p w14:paraId="533979D3" w14:textId="77777777" w:rsidR="00AD36AC" w:rsidRPr="0082457A" w:rsidRDefault="00AD36AC" w:rsidP="00AD36AC">
            <w:pPr>
              <w:keepNext/>
              <w:keepLines/>
              <w:jc w:val="right"/>
              <w:rPr>
                <w:b/>
                <w:bCs/>
                <w:sz w:val="20"/>
                <w:szCs w:val="20"/>
                <w:lang w:val="en-GB" w:eastAsia="zh-CN"/>
              </w:rPr>
            </w:pPr>
          </w:p>
        </w:tc>
        <w:tc>
          <w:tcPr>
            <w:tcW w:w="711" w:type="pct"/>
            <w:gridSpan w:val="2"/>
            <w:tcBorders>
              <w:top w:val="single" w:sz="4" w:space="0" w:color="auto"/>
              <w:bottom w:val="single" w:sz="8" w:space="0" w:color="auto"/>
            </w:tcBorders>
            <w:vAlign w:val="bottom"/>
          </w:tcPr>
          <w:p w14:paraId="5F037F3F" w14:textId="77777777" w:rsidR="00AD36AC" w:rsidRPr="0082457A" w:rsidRDefault="00AD36AC" w:rsidP="00AD36AC">
            <w:pPr>
              <w:keepNext/>
              <w:keepLines/>
              <w:jc w:val="right"/>
              <w:rPr>
                <w:b/>
                <w:bCs/>
                <w:sz w:val="20"/>
                <w:szCs w:val="20"/>
                <w:lang w:val="en-GB" w:eastAsia="zh-CN"/>
              </w:rPr>
            </w:pPr>
            <w:r w:rsidRPr="0082457A">
              <w:rPr>
                <w:b/>
                <w:bCs/>
                <w:sz w:val="20"/>
                <w:szCs w:val="20"/>
                <w:lang w:val="en-GB" w:eastAsia="zh-CN"/>
              </w:rPr>
              <w:t>17.5</w:t>
            </w:r>
          </w:p>
        </w:tc>
        <w:tc>
          <w:tcPr>
            <w:tcW w:w="123" w:type="pct"/>
            <w:tcBorders>
              <w:top w:val="single" w:sz="4" w:space="0" w:color="auto"/>
              <w:bottom w:val="single" w:sz="8" w:space="0" w:color="auto"/>
            </w:tcBorders>
          </w:tcPr>
          <w:p w14:paraId="24358DCC" w14:textId="77777777" w:rsidR="00AD36AC" w:rsidRPr="0082457A" w:rsidRDefault="00AD36AC" w:rsidP="00AD36AC">
            <w:pPr>
              <w:keepNext/>
              <w:keepLines/>
              <w:jc w:val="right"/>
              <w:rPr>
                <w:b/>
                <w:bCs/>
                <w:sz w:val="20"/>
                <w:szCs w:val="20"/>
                <w:lang w:val="en-GB" w:eastAsia="zh-CN"/>
              </w:rPr>
            </w:pPr>
          </w:p>
        </w:tc>
        <w:tc>
          <w:tcPr>
            <w:tcW w:w="701" w:type="pct"/>
            <w:tcBorders>
              <w:top w:val="single" w:sz="4" w:space="0" w:color="auto"/>
              <w:bottom w:val="single" w:sz="8" w:space="0" w:color="auto"/>
            </w:tcBorders>
            <w:vAlign w:val="bottom"/>
          </w:tcPr>
          <w:p w14:paraId="358D92E4" w14:textId="77777777" w:rsidR="00AD36AC" w:rsidRPr="0082457A" w:rsidRDefault="00AD36AC" w:rsidP="00AD36AC">
            <w:pPr>
              <w:keepNext/>
              <w:keepLines/>
              <w:jc w:val="right"/>
              <w:rPr>
                <w:b/>
                <w:bCs/>
                <w:sz w:val="20"/>
                <w:szCs w:val="20"/>
                <w:lang w:val="en-GB" w:eastAsia="zh-CN"/>
              </w:rPr>
            </w:pPr>
            <w:r w:rsidRPr="0082457A">
              <w:rPr>
                <w:b/>
                <w:bCs/>
                <w:sz w:val="20"/>
                <w:szCs w:val="20"/>
                <w:lang w:val="en-GB" w:eastAsia="zh-CN"/>
              </w:rPr>
              <w:t>16</w:t>
            </w:r>
          </w:p>
        </w:tc>
      </w:tr>
    </w:tbl>
    <w:p w14:paraId="74D5C704" w14:textId="77777777" w:rsidR="00AD36AC" w:rsidRPr="00AD36AC" w:rsidRDefault="00AD36AC" w:rsidP="00AD36AC">
      <w:pPr>
        <w:keepNext/>
        <w:keepLines/>
        <w:tabs>
          <w:tab w:val="left" w:pos="2835"/>
          <w:tab w:val="left" w:pos="3402"/>
        </w:tabs>
        <w:spacing w:before="120" w:after="60"/>
        <w:ind w:left="567"/>
        <w:jc w:val="left"/>
        <w:outlineLvl w:val="2"/>
        <w:rPr>
          <w:b/>
          <w:sz w:val="24"/>
          <w:szCs w:val="24"/>
          <w:lang w:val="en-GB" w:eastAsia="zh-CN"/>
        </w:rPr>
      </w:pPr>
      <w:r w:rsidRPr="00AD36AC">
        <w:rPr>
          <w:bCs/>
          <w:sz w:val="24"/>
          <w:szCs w:val="24"/>
          <w:lang w:val="en-GB" w:eastAsia="zh-CN"/>
        </w:rPr>
        <w:t>表</w:t>
      </w:r>
      <w:r w:rsidRPr="00AD36AC">
        <w:rPr>
          <w:bCs/>
          <w:sz w:val="24"/>
          <w:szCs w:val="24"/>
          <w:lang w:val="en-GB" w:eastAsia="zh-CN"/>
        </w:rPr>
        <w:t>21</w:t>
      </w:r>
      <w:r w:rsidRPr="00AD36AC">
        <w:rPr>
          <w:b/>
          <w:sz w:val="24"/>
          <w:szCs w:val="24"/>
          <w:lang w:val="en-GB" w:eastAsia="zh-CN"/>
        </w:rPr>
        <w:br/>
      </w:r>
      <w:r w:rsidRPr="00AD36AC">
        <w:rPr>
          <w:b/>
          <w:sz w:val="24"/>
          <w:szCs w:val="24"/>
          <w:lang w:eastAsia="zh-CN"/>
        </w:rPr>
        <w:t>生物安全和生物技术股及获取和惠益分享股制定的产出和次级产出</w:t>
      </w:r>
    </w:p>
    <w:tbl>
      <w:tblPr>
        <w:tblStyle w:val="TableGrid"/>
        <w:tblW w:w="9067"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tblGrid>
      <w:tr w:rsidR="00AD36AC" w:rsidRPr="00AD36AC" w14:paraId="78CAFE3A" w14:textId="77777777" w:rsidTr="00870625">
        <w:tc>
          <w:tcPr>
            <w:tcW w:w="9067" w:type="dxa"/>
            <w:tcBorders>
              <w:top w:val="single" w:sz="4" w:space="0" w:color="000000"/>
              <w:bottom w:val="single" w:sz="4" w:space="0" w:color="000000"/>
            </w:tcBorders>
          </w:tcPr>
          <w:p w14:paraId="4840CB7B" w14:textId="77777777" w:rsidR="00AD36AC" w:rsidRPr="00AD36AC" w:rsidRDefault="00AD36AC" w:rsidP="00AD36A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ascii="KaiTi" w:eastAsia="KaiTi" w:hAnsi="KaiTi"/>
                <w:sz w:val="20"/>
                <w:szCs w:val="20"/>
                <w:lang w:val="en-GB" w:eastAsia="zh-CN"/>
              </w:rPr>
            </w:pPr>
            <w:r w:rsidRPr="00AD36AC">
              <w:rPr>
                <w:rFonts w:ascii="KaiTi" w:eastAsia="KaiTi" w:hAnsi="KaiTi"/>
                <w:sz w:val="20"/>
                <w:szCs w:val="20"/>
                <w:lang w:val="en-GB" w:eastAsia="zh-CN"/>
              </w:rPr>
              <w:t>每项成果对应的产出和次级产出</w:t>
            </w:r>
          </w:p>
        </w:tc>
      </w:tr>
      <w:tr w:rsidR="00AD36AC" w:rsidRPr="00AD36AC" w14:paraId="62AA18CA" w14:textId="77777777" w:rsidTr="00870625">
        <w:tc>
          <w:tcPr>
            <w:tcW w:w="9067" w:type="dxa"/>
            <w:tcBorders>
              <w:top w:val="single" w:sz="4" w:space="0" w:color="000000"/>
            </w:tcBorders>
          </w:tcPr>
          <w:p w14:paraId="1E880164" w14:textId="77777777" w:rsidR="00AD36AC" w:rsidRPr="00AD36AC" w:rsidRDefault="00AD36AC" w:rsidP="00AD36A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i/>
                <w:iCs/>
                <w:sz w:val="20"/>
                <w:szCs w:val="20"/>
                <w:lang w:val="en-GB" w:eastAsia="zh-CN"/>
              </w:rPr>
            </w:pPr>
            <w:r w:rsidRPr="00AD36AC">
              <w:rPr>
                <w:b/>
                <w:bCs/>
                <w:sz w:val="20"/>
                <w:szCs w:val="20"/>
                <w:lang w:val="en-GB" w:eastAsia="zh-CN"/>
              </w:rPr>
              <w:t>为实现成果（</w:t>
            </w:r>
            <w:r w:rsidRPr="00AD36AC">
              <w:rPr>
                <w:b/>
                <w:bCs/>
                <w:sz w:val="20"/>
                <w:szCs w:val="20"/>
                <w:lang w:val="en-GB" w:eastAsia="zh-CN"/>
              </w:rPr>
              <w:t>1</w:t>
            </w:r>
            <w:r w:rsidRPr="00AD36AC">
              <w:rPr>
                <w:b/>
                <w:bCs/>
                <w:sz w:val="20"/>
                <w:szCs w:val="20"/>
                <w:lang w:val="en-GB" w:eastAsia="zh-CN"/>
              </w:rPr>
              <w:t>）而规划的本两年期产出</w:t>
            </w:r>
            <w:r w:rsidRPr="00AD36AC">
              <w:rPr>
                <w:sz w:val="20"/>
                <w:szCs w:val="20"/>
                <w:lang w:val="en-GB" w:eastAsia="zh-CN"/>
              </w:rPr>
              <w:t>：国际社会通过《公约》及其各项议定书，在生物多样性保护、可持续利用以及公平公正分享遗传资源利用所产生的惠益方面，日益就共同的、综合的、对性别问题敏感的方法形成共识</w:t>
            </w:r>
          </w:p>
        </w:tc>
      </w:tr>
      <w:tr w:rsidR="00AD36AC" w:rsidRPr="00AD36AC" w14:paraId="5880DF1F" w14:textId="77777777" w:rsidTr="00870625">
        <w:tc>
          <w:tcPr>
            <w:tcW w:w="9067" w:type="dxa"/>
          </w:tcPr>
          <w:p w14:paraId="3285F7D1" w14:textId="77777777" w:rsidR="00AD36AC" w:rsidRPr="00AD36AC" w:rsidRDefault="00AD36AC" w:rsidP="00AD36AC">
            <w:pPr>
              <w:contextualSpacing/>
              <w:rPr>
                <w:sz w:val="20"/>
                <w:szCs w:val="20"/>
                <w:lang w:val="en-GB" w:eastAsia="zh-CN"/>
              </w:rPr>
            </w:pPr>
            <w:r w:rsidRPr="00AD36AC">
              <w:rPr>
                <w:sz w:val="20"/>
                <w:szCs w:val="20"/>
                <w:lang w:val="en-GB" w:eastAsia="zh-CN"/>
              </w:rPr>
              <w:t>1.1</w:t>
            </w:r>
            <w:r w:rsidRPr="00AD36AC">
              <w:rPr>
                <w:sz w:val="20"/>
                <w:szCs w:val="20"/>
                <w:lang w:val="en-GB" w:eastAsia="zh-CN"/>
              </w:rPr>
              <w:tab/>
            </w:r>
            <w:r w:rsidRPr="00AD36AC">
              <w:rPr>
                <w:sz w:val="20"/>
                <w:szCs w:val="20"/>
                <w:lang w:val="en-GB" w:eastAsia="zh-CN"/>
              </w:rPr>
              <w:t>基于证据的分析</w:t>
            </w:r>
            <w:r w:rsidRPr="00AD36AC">
              <w:rPr>
                <w:sz w:val="20"/>
                <w:szCs w:val="20"/>
                <w:lang w:val="en-GB" w:eastAsia="zh-CN"/>
              </w:rPr>
              <w:t>/</w:t>
            </w:r>
            <w:r w:rsidRPr="00AD36AC">
              <w:rPr>
                <w:sz w:val="20"/>
                <w:szCs w:val="20"/>
                <w:lang w:val="en-GB" w:eastAsia="zh-CN"/>
              </w:rPr>
              <w:t>技术工作为缔约方在主要会议期间的决策过程提供依据</w:t>
            </w:r>
          </w:p>
        </w:tc>
      </w:tr>
      <w:tr w:rsidR="00AD36AC" w:rsidRPr="00AD36AC" w14:paraId="0D963FEC" w14:textId="77777777" w:rsidTr="00870625">
        <w:tc>
          <w:tcPr>
            <w:tcW w:w="9067" w:type="dxa"/>
          </w:tcPr>
          <w:p w14:paraId="62FC8C10" w14:textId="77777777" w:rsidR="00AD36AC" w:rsidRPr="00AD36AC" w:rsidRDefault="00AD36AC" w:rsidP="00AD36AC">
            <w:pPr>
              <w:ind w:left="720"/>
              <w:contextualSpacing/>
              <w:rPr>
                <w:sz w:val="20"/>
                <w:szCs w:val="20"/>
                <w:lang w:val="en-GB" w:eastAsia="zh-CN"/>
              </w:rPr>
            </w:pPr>
            <w:r w:rsidRPr="00AD36AC">
              <w:rPr>
                <w:sz w:val="20"/>
                <w:szCs w:val="20"/>
                <w:lang w:val="en-GB" w:eastAsia="zh-CN"/>
              </w:rPr>
              <w:t>1.1.1</w:t>
            </w:r>
            <w:r w:rsidRPr="00AD36AC">
              <w:rPr>
                <w:sz w:val="20"/>
                <w:szCs w:val="20"/>
                <w:lang w:val="en-GB" w:eastAsia="zh-CN"/>
              </w:rPr>
              <w:t>编制技术指导文件，包括各项研究</w:t>
            </w:r>
          </w:p>
        </w:tc>
      </w:tr>
      <w:tr w:rsidR="00AD36AC" w:rsidRPr="00AD36AC" w14:paraId="34D3C114" w14:textId="77777777" w:rsidTr="00870625">
        <w:tc>
          <w:tcPr>
            <w:tcW w:w="9067" w:type="dxa"/>
          </w:tcPr>
          <w:p w14:paraId="581EE8BF" w14:textId="77777777" w:rsidR="00AD36AC" w:rsidRPr="00AD36AC" w:rsidRDefault="00AD36AC" w:rsidP="00AD36AC">
            <w:pPr>
              <w:ind w:left="720"/>
              <w:contextualSpacing/>
              <w:rPr>
                <w:sz w:val="20"/>
                <w:szCs w:val="20"/>
                <w:lang w:val="en-GB" w:eastAsia="zh-CN"/>
              </w:rPr>
            </w:pPr>
            <w:r w:rsidRPr="00AD36AC">
              <w:rPr>
                <w:sz w:val="20"/>
                <w:szCs w:val="20"/>
                <w:lang w:val="en-GB" w:eastAsia="zh-CN"/>
              </w:rPr>
              <w:t>1.1.2</w:t>
            </w:r>
            <w:r w:rsidRPr="00AD36AC">
              <w:rPr>
                <w:sz w:val="20"/>
                <w:szCs w:val="20"/>
                <w:lang w:val="en-GB" w:eastAsia="zh-CN"/>
              </w:rPr>
              <w:t>召开技术会议（例如特设科学和技术咨询小组、非正式咨询委员会和非正式咨询小组）</w:t>
            </w:r>
          </w:p>
        </w:tc>
      </w:tr>
      <w:tr w:rsidR="00AD36AC" w:rsidRPr="00AD36AC" w14:paraId="157841A2" w14:textId="77777777" w:rsidTr="00870625">
        <w:tc>
          <w:tcPr>
            <w:tcW w:w="9067" w:type="dxa"/>
          </w:tcPr>
          <w:p w14:paraId="3AA2E000" w14:textId="77777777" w:rsidR="00AD36AC" w:rsidRPr="00AD36AC" w:rsidRDefault="00AD36AC" w:rsidP="00AD36AC">
            <w:pPr>
              <w:ind w:left="720"/>
              <w:contextualSpacing/>
              <w:rPr>
                <w:sz w:val="20"/>
                <w:szCs w:val="20"/>
                <w:lang w:val="en-GB" w:eastAsia="zh-CN"/>
              </w:rPr>
            </w:pPr>
            <w:r w:rsidRPr="00AD36AC">
              <w:rPr>
                <w:sz w:val="20"/>
                <w:szCs w:val="20"/>
                <w:lang w:val="en-GB"/>
              </w:rPr>
              <w:t>1.1.3</w:t>
            </w:r>
            <w:proofErr w:type="spellStart"/>
            <w:r w:rsidRPr="00AD36AC">
              <w:rPr>
                <w:sz w:val="20"/>
                <w:szCs w:val="20"/>
                <w:lang w:val="en-GB"/>
              </w:rPr>
              <w:t>起草决定草案和建议</w:t>
            </w:r>
            <w:proofErr w:type="spellEnd"/>
          </w:p>
        </w:tc>
      </w:tr>
      <w:tr w:rsidR="00AD36AC" w:rsidRPr="00AD36AC" w14:paraId="1AF1B650" w14:textId="77777777" w:rsidTr="00870625">
        <w:tc>
          <w:tcPr>
            <w:tcW w:w="9067" w:type="dxa"/>
          </w:tcPr>
          <w:p w14:paraId="417AB154" w14:textId="7CAD353B" w:rsidR="00AD36AC" w:rsidRPr="00AD36AC" w:rsidRDefault="00AD36AC" w:rsidP="00AD36AC">
            <w:pPr>
              <w:contextualSpacing/>
              <w:rPr>
                <w:rFonts w:eastAsiaTheme="minorEastAsia"/>
                <w:sz w:val="20"/>
                <w:szCs w:val="20"/>
                <w:lang w:val="en-GB" w:eastAsia="zh-CN"/>
              </w:rPr>
            </w:pPr>
            <w:r w:rsidRPr="00AD36AC">
              <w:rPr>
                <w:rFonts w:eastAsiaTheme="minorEastAsia"/>
                <w:sz w:val="20"/>
                <w:szCs w:val="20"/>
                <w:lang w:val="en-GB" w:eastAsia="zh-CN"/>
              </w:rPr>
              <w:t>1.2</w:t>
            </w:r>
            <w:r w:rsidRPr="00AD36AC">
              <w:rPr>
                <w:rFonts w:eastAsiaTheme="minorEastAsia"/>
                <w:sz w:val="20"/>
                <w:szCs w:val="20"/>
                <w:lang w:val="en-GB" w:eastAsia="zh-CN"/>
              </w:rPr>
              <w:tab/>
            </w:r>
            <w:r w:rsidRPr="00AD36AC">
              <w:rPr>
                <w:sz w:val="20"/>
                <w:szCs w:val="20"/>
                <w:lang w:val="en-GB" w:eastAsia="zh-CN"/>
              </w:rPr>
              <w:t>组织并举办了缔约方、土著人民和</w:t>
            </w:r>
            <w:r w:rsidR="00013300">
              <w:rPr>
                <w:rFonts w:hint="eastAsia"/>
                <w:sz w:val="20"/>
                <w:szCs w:val="20"/>
                <w:lang w:val="en-GB" w:eastAsia="zh-CN"/>
              </w:rPr>
              <w:t>地方</w:t>
            </w:r>
            <w:r w:rsidRPr="00AD36AC">
              <w:rPr>
                <w:sz w:val="20"/>
                <w:szCs w:val="20"/>
                <w:lang w:val="en-GB" w:eastAsia="zh-CN"/>
              </w:rPr>
              <w:t>社区以及其他利益攸关方充分和有效参与的主要会议</w:t>
            </w:r>
          </w:p>
        </w:tc>
      </w:tr>
      <w:tr w:rsidR="00AD36AC" w:rsidRPr="00AD36AC" w14:paraId="0678869B" w14:textId="77777777" w:rsidTr="00870625">
        <w:tc>
          <w:tcPr>
            <w:tcW w:w="9067" w:type="dxa"/>
          </w:tcPr>
          <w:p w14:paraId="45EBE9E3" w14:textId="77777777" w:rsidR="00AD36AC" w:rsidRPr="00AD36AC" w:rsidRDefault="00AD36AC" w:rsidP="00AD36AC">
            <w:pPr>
              <w:ind w:left="720"/>
              <w:contextualSpacing/>
              <w:rPr>
                <w:rFonts w:eastAsiaTheme="minorEastAsia"/>
                <w:sz w:val="20"/>
                <w:szCs w:val="20"/>
                <w:lang w:val="en-GB" w:eastAsia="zh-CN"/>
              </w:rPr>
            </w:pPr>
            <w:r w:rsidRPr="00AD36AC">
              <w:rPr>
                <w:rFonts w:eastAsiaTheme="minorEastAsia"/>
                <w:sz w:val="20"/>
                <w:szCs w:val="20"/>
                <w:lang w:val="en-GB" w:eastAsia="zh-CN"/>
              </w:rPr>
              <w:t xml:space="preserve">1.2.1 </w:t>
            </w:r>
            <w:r w:rsidRPr="00AD36AC">
              <w:rPr>
                <w:sz w:val="20"/>
                <w:szCs w:val="20"/>
                <w:lang w:val="en-GB" w:eastAsia="zh-CN"/>
              </w:rPr>
              <w:t>《公约》缔约方大会第十八届会议、作为《卡塔赫纳议定书》缔约方会议的缔约方大会第十三届会议以及作为《名古屋议定书》缔约方会议的缔约方大会第七届会议。</w:t>
            </w:r>
          </w:p>
        </w:tc>
      </w:tr>
      <w:tr w:rsidR="00AD36AC" w:rsidRPr="00AD36AC" w14:paraId="54B06E4E" w14:textId="77777777" w:rsidTr="00870625">
        <w:tc>
          <w:tcPr>
            <w:tcW w:w="9067" w:type="dxa"/>
          </w:tcPr>
          <w:p w14:paraId="58D09351" w14:textId="77777777" w:rsidR="00AD36AC" w:rsidRPr="00AD36AC" w:rsidRDefault="00AD36AC" w:rsidP="00AD36AC">
            <w:pPr>
              <w:ind w:left="720"/>
              <w:contextualSpacing/>
              <w:rPr>
                <w:rFonts w:eastAsiaTheme="minorEastAsia"/>
                <w:sz w:val="20"/>
                <w:szCs w:val="20"/>
                <w:lang w:val="en-GB" w:eastAsia="zh-CN"/>
              </w:rPr>
            </w:pPr>
          </w:p>
        </w:tc>
      </w:tr>
      <w:tr w:rsidR="00AD36AC" w:rsidRPr="00AD36AC" w14:paraId="69F0E79C" w14:textId="77777777" w:rsidTr="00870625">
        <w:tc>
          <w:tcPr>
            <w:tcW w:w="9067" w:type="dxa"/>
          </w:tcPr>
          <w:p w14:paraId="0F84850C" w14:textId="77777777" w:rsidR="00AD36AC" w:rsidRPr="00AD36AC" w:rsidRDefault="00AD36AC" w:rsidP="00AD36AC">
            <w:pPr>
              <w:contextualSpacing/>
              <w:rPr>
                <w:rFonts w:eastAsiaTheme="minorEastAsia"/>
                <w:sz w:val="20"/>
                <w:szCs w:val="20"/>
                <w:lang w:val="en-GB" w:eastAsia="zh-CN"/>
              </w:rPr>
            </w:pPr>
            <w:r w:rsidRPr="00AD36AC">
              <w:rPr>
                <w:b/>
                <w:bCs/>
                <w:sz w:val="20"/>
                <w:szCs w:val="20"/>
                <w:lang w:val="en-GB" w:eastAsia="zh-CN"/>
              </w:rPr>
              <w:t>为实现成果（</w:t>
            </w:r>
            <w:r w:rsidRPr="00AD36AC">
              <w:rPr>
                <w:b/>
                <w:bCs/>
                <w:sz w:val="20"/>
                <w:szCs w:val="20"/>
                <w:lang w:val="en-GB" w:eastAsia="zh-CN"/>
              </w:rPr>
              <w:t>2</w:t>
            </w:r>
            <w:r w:rsidRPr="00AD36AC">
              <w:rPr>
                <w:b/>
                <w:bCs/>
                <w:sz w:val="20"/>
                <w:szCs w:val="20"/>
                <w:lang w:val="en-GB" w:eastAsia="zh-CN"/>
              </w:rPr>
              <w:t>）而规划的本两年期产出</w:t>
            </w:r>
            <w:r w:rsidRPr="00AD36AC">
              <w:rPr>
                <w:sz w:val="20"/>
                <w:szCs w:val="20"/>
                <w:lang w:val="en-GB" w:eastAsia="zh-CN"/>
              </w:rPr>
              <w:t>：通过应用全球生物多样性框架，加强各国对《公约》及其各项议定书的执行工作，以改善生物多样性状况</w:t>
            </w:r>
          </w:p>
        </w:tc>
      </w:tr>
      <w:tr w:rsidR="00AD36AC" w:rsidRPr="00AD36AC" w14:paraId="3F5E41A9" w14:textId="77777777" w:rsidTr="00870625">
        <w:tc>
          <w:tcPr>
            <w:tcW w:w="9067" w:type="dxa"/>
          </w:tcPr>
          <w:p w14:paraId="59F24C19" w14:textId="77777777" w:rsidR="00AD36AC" w:rsidRPr="00AD36AC" w:rsidRDefault="00AD36AC" w:rsidP="00AD36AC">
            <w:pPr>
              <w:contextualSpacing/>
              <w:rPr>
                <w:rFonts w:eastAsiaTheme="minorEastAsia"/>
                <w:sz w:val="20"/>
                <w:szCs w:val="20"/>
                <w:lang w:val="en-GB" w:eastAsia="zh-CN"/>
              </w:rPr>
            </w:pPr>
            <w:r w:rsidRPr="00AD36AC">
              <w:rPr>
                <w:rFonts w:eastAsiaTheme="minorEastAsia"/>
                <w:sz w:val="20"/>
                <w:szCs w:val="20"/>
                <w:lang w:val="en-GB" w:eastAsia="zh-CN"/>
              </w:rPr>
              <w:t>2.1</w:t>
            </w:r>
            <w:r w:rsidRPr="00AD36AC">
              <w:rPr>
                <w:rFonts w:eastAsiaTheme="minorEastAsia"/>
                <w:sz w:val="20"/>
                <w:szCs w:val="20"/>
                <w:lang w:val="en-GB" w:eastAsia="zh-CN"/>
              </w:rPr>
              <w:tab/>
            </w:r>
            <w:r w:rsidRPr="00AD36AC">
              <w:rPr>
                <w:sz w:val="20"/>
                <w:szCs w:val="20"/>
                <w:lang w:val="en-GB" w:eastAsia="zh-CN"/>
              </w:rPr>
              <w:t>促进资源调动以支持执行工作</w:t>
            </w:r>
          </w:p>
        </w:tc>
      </w:tr>
      <w:tr w:rsidR="00AD36AC" w:rsidRPr="00AD36AC" w14:paraId="76B4A795" w14:textId="77777777" w:rsidTr="00870625">
        <w:tc>
          <w:tcPr>
            <w:tcW w:w="9067" w:type="dxa"/>
          </w:tcPr>
          <w:p w14:paraId="1E09BD6C" w14:textId="77777777" w:rsidR="00AD36AC" w:rsidRPr="00AD36AC" w:rsidRDefault="00AD36AC" w:rsidP="00AD36AC">
            <w:pPr>
              <w:ind w:left="720"/>
              <w:contextualSpacing/>
              <w:rPr>
                <w:sz w:val="20"/>
                <w:szCs w:val="20"/>
                <w:lang w:val="en-GB" w:eastAsia="zh-CN"/>
              </w:rPr>
            </w:pPr>
            <w:r w:rsidRPr="00AD36AC">
              <w:rPr>
                <w:rFonts w:eastAsiaTheme="minorEastAsia"/>
                <w:sz w:val="20"/>
                <w:szCs w:val="20"/>
                <w:lang w:val="en-GB" w:eastAsia="zh-CN"/>
              </w:rPr>
              <w:t>2.1.1</w:t>
            </w:r>
            <w:r w:rsidRPr="00AD36AC">
              <w:rPr>
                <w:sz w:val="20"/>
                <w:szCs w:val="20"/>
                <w:lang w:val="en-GB" w:eastAsia="zh-CN"/>
              </w:rPr>
              <w:t>进一步加强现有伙伴关系，并建立新的伙伴关系</w:t>
            </w:r>
          </w:p>
        </w:tc>
      </w:tr>
      <w:tr w:rsidR="00AD36AC" w:rsidRPr="00AD36AC" w14:paraId="5DD77C3F" w14:textId="77777777" w:rsidTr="00870625">
        <w:tc>
          <w:tcPr>
            <w:tcW w:w="9067" w:type="dxa"/>
          </w:tcPr>
          <w:p w14:paraId="0B8DE6AF" w14:textId="77777777" w:rsidR="00AD36AC" w:rsidRPr="00AD36AC" w:rsidRDefault="00AD36AC" w:rsidP="00AD36AC">
            <w:pPr>
              <w:contextualSpacing/>
              <w:rPr>
                <w:rFonts w:eastAsiaTheme="minorEastAsia"/>
                <w:sz w:val="20"/>
                <w:szCs w:val="20"/>
                <w:lang w:val="en-GB" w:eastAsia="zh-CN"/>
              </w:rPr>
            </w:pPr>
            <w:r w:rsidRPr="00AD36AC">
              <w:rPr>
                <w:rFonts w:eastAsiaTheme="minorEastAsia"/>
                <w:sz w:val="20"/>
                <w:szCs w:val="20"/>
                <w:lang w:val="en-GB" w:eastAsia="zh-CN"/>
              </w:rPr>
              <w:t>2.2</w:t>
            </w:r>
            <w:r w:rsidRPr="00AD36AC">
              <w:rPr>
                <w:rFonts w:eastAsiaTheme="minorEastAsia"/>
                <w:sz w:val="20"/>
                <w:szCs w:val="20"/>
                <w:lang w:val="en-GB" w:eastAsia="zh-CN"/>
              </w:rPr>
              <w:tab/>
            </w:r>
            <w:r w:rsidRPr="00AD36AC">
              <w:rPr>
                <w:sz w:val="20"/>
                <w:szCs w:val="20"/>
                <w:lang w:val="en-GB" w:eastAsia="zh-CN"/>
              </w:rPr>
              <w:t>加强各国政府和利益相关方的机构和技术能力，以执行《公约》及其各项议定书</w:t>
            </w:r>
          </w:p>
        </w:tc>
      </w:tr>
      <w:tr w:rsidR="00AD36AC" w:rsidRPr="00AD36AC" w14:paraId="0DF66156" w14:textId="77777777" w:rsidTr="00870625">
        <w:tc>
          <w:tcPr>
            <w:tcW w:w="9067" w:type="dxa"/>
          </w:tcPr>
          <w:p w14:paraId="2EC67154" w14:textId="77777777" w:rsidR="00AD36AC" w:rsidRPr="00AD36AC" w:rsidRDefault="00AD36AC" w:rsidP="00AD36AC">
            <w:pPr>
              <w:ind w:left="720"/>
              <w:contextualSpacing/>
              <w:rPr>
                <w:rFonts w:eastAsiaTheme="minorEastAsia"/>
                <w:sz w:val="20"/>
                <w:szCs w:val="20"/>
                <w:lang w:val="en-GB" w:eastAsia="zh-CN"/>
              </w:rPr>
            </w:pPr>
            <w:r w:rsidRPr="00AD36AC">
              <w:rPr>
                <w:rFonts w:eastAsiaTheme="minorEastAsia"/>
                <w:sz w:val="20"/>
                <w:szCs w:val="20"/>
                <w:lang w:val="en-GB" w:eastAsia="zh-CN"/>
              </w:rPr>
              <w:t>2.2.1</w:t>
            </w:r>
            <w:r w:rsidRPr="00AD36AC">
              <w:rPr>
                <w:sz w:val="20"/>
                <w:szCs w:val="20"/>
                <w:lang w:val="en-GB" w:eastAsia="zh-CN"/>
              </w:rPr>
              <w:t>执行能力建设和发展方案</w:t>
            </w:r>
            <w:r w:rsidRPr="00AD36AC">
              <w:rPr>
                <w:sz w:val="20"/>
                <w:szCs w:val="20"/>
                <w:lang w:val="en-GB" w:eastAsia="zh-CN"/>
              </w:rPr>
              <w:t>/</w:t>
            </w:r>
            <w:r w:rsidRPr="00AD36AC">
              <w:rPr>
                <w:sz w:val="20"/>
                <w:szCs w:val="20"/>
                <w:lang w:val="en-GB" w:eastAsia="zh-CN"/>
              </w:rPr>
              <w:t>倡议（各议定书）</w:t>
            </w:r>
          </w:p>
        </w:tc>
      </w:tr>
      <w:tr w:rsidR="00AD36AC" w:rsidRPr="00AD36AC" w14:paraId="79EF7536" w14:textId="77777777" w:rsidTr="00870625">
        <w:tc>
          <w:tcPr>
            <w:tcW w:w="9067" w:type="dxa"/>
          </w:tcPr>
          <w:p w14:paraId="4000CE19" w14:textId="77777777" w:rsidR="00AD36AC" w:rsidRPr="00AD36AC" w:rsidRDefault="00AD36AC" w:rsidP="00AD36AC">
            <w:pPr>
              <w:contextualSpacing/>
              <w:rPr>
                <w:rFonts w:eastAsiaTheme="minorEastAsia"/>
                <w:sz w:val="20"/>
                <w:szCs w:val="20"/>
                <w:lang w:val="en-GB" w:eastAsia="zh-CN"/>
              </w:rPr>
            </w:pPr>
            <w:r w:rsidRPr="00AD36AC">
              <w:rPr>
                <w:rFonts w:eastAsiaTheme="minorEastAsia"/>
                <w:sz w:val="20"/>
                <w:szCs w:val="20"/>
                <w:lang w:val="en-GB" w:eastAsia="zh-CN"/>
              </w:rPr>
              <w:t>2.3</w:t>
            </w:r>
            <w:r w:rsidRPr="00AD36AC">
              <w:rPr>
                <w:rFonts w:eastAsiaTheme="minorEastAsia"/>
                <w:sz w:val="20"/>
                <w:szCs w:val="20"/>
                <w:lang w:val="en-GB" w:eastAsia="zh-CN"/>
              </w:rPr>
              <w:tab/>
            </w:r>
            <w:r w:rsidRPr="00AD36AC">
              <w:rPr>
                <w:sz w:val="20"/>
                <w:szCs w:val="20"/>
                <w:lang w:val="en-GB" w:eastAsia="zh-CN"/>
              </w:rPr>
              <w:t>加强知识管理和信息交流，以支持《公约》及其议定书的执行工作</w:t>
            </w:r>
          </w:p>
        </w:tc>
      </w:tr>
      <w:tr w:rsidR="00AD36AC" w:rsidRPr="00AD36AC" w14:paraId="64E59F22" w14:textId="77777777" w:rsidTr="00870625">
        <w:tc>
          <w:tcPr>
            <w:tcW w:w="9067" w:type="dxa"/>
          </w:tcPr>
          <w:p w14:paraId="72709A8A" w14:textId="77777777" w:rsidR="00AD36AC" w:rsidRPr="00AD36AC" w:rsidRDefault="00AD36AC" w:rsidP="00AD36AC">
            <w:pPr>
              <w:ind w:left="720"/>
              <w:contextualSpacing/>
              <w:rPr>
                <w:sz w:val="20"/>
                <w:szCs w:val="20"/>
                <w:lang w:val="en-GB" w:eastAsia="zh-CN"/>
              </w:rPr>
            </w:pPr>
            <w:r w:rsidRPr="00AD36AC">
              <w:rPr>
                <w:rFonts w:eastAsiaTheme="minorEastAsia"/>
                <w:sz w:val="20"/>
                <w:szCs w:val="20"/>
                <w:lang w:val="en-GB" w:eastAsia="zh-CN"/>
              </w:rPr>
              <w:t>2.3.</w:t>
            </w:r>
            <w:r w:rsidRPr="00AD36AC">
              <w:rPr>
                <w:sz w:val="20"/>
                <w:szCs w:val="20"/>
                <w:lang w:val="en-GB" w:eastAsia="zh-CN"/>
              </w:rPr>
              <w:t>1</w:t>
            </w:r>
            <w:r w:rsidRPr="00AD36AC">
              <w:rPr>
                <w:rFonts w:eastAsiaTheme="minorEastAsia"/>
                <w:sz w:val="20"/>
                <w:szCs w:val="20"/>
                <w:lang w:val="en-GB" w:eastAsia="zh-CN"/>
              </w:rPr>
              <w:t xml:space="preserve"> </w:t>
            </w:r>
            <w:r w:rsidRPr="00AD36AC">
              <w:rPr>
                <w:rFonts w:ascii="SimSun" w:hAnsi="SimSun"/>
                <w:sz w:val="20"/>
                <w:szCs w:val="20"/>
                <w:lang w:val="en-GB" w:eastAsia="zh-CN"/>
              </w:rPr>
              <w:t>生物安全信息交</w:t>
            </w:r>
            <w:r w:rsidRPr="00AD36AC">
              <w:rPr>
                <w:rFonts w:ascii="SimSun" w:hAnsi="SimSun" w:cs="Microsoft YaHei"/>
                <w:sz w:val="20"/>
                <w:szCs w:val="20"/>
                <w:lang w:val="en-GB" w:eastAsia="zh-CN"/>
              </w:rPr>
              <w:t>换</w:t>
            </w:r>
            <w:r w:rsidRPr="00AD36AC">
              <w:rPr>
                <w:rFonts w:ascii="SimSun" w:hAnsi="SimSun" w:cs="MS Mincho"/>
                <w:sz w:val="20"/>
                <w:szCs w:val="20"/>
                <w:lang w:val="en-GB" w:eastAsia="zh-CN"/>
              </w:rPr>
              <w:t>所和</w:t>
            </w:r>
            <w:r w:rsidRPr="00AD36AC">
              <w:rPr>
                <w:rFonts w:ascii="SimSun" w:hAnsi="SimSun" w:cs="Microsoft YaHei"/>
                <w:sz w:val="20"/>
                <w:szCs w:val="20"/>
                <w:lang w:val="en-GB" w:eastAsia="zh-CN"/>
              </w:rPr>
              <w:t>获取和惠益分享</w:t>
            </w:r>
            <w:r w:rsidRPr="00AD36AC">
              <w:rPr>
                <w:rFonts w:ascii="SimSun" w:hAnsi="SimSun" w:cs="MS Mincho"/>
                <w:sz w:val="20"/>
                <w:szCs w:val="20"/>
                <w:lang w:val="en-GB" w:eastAsia="zh-CN"/>
              </w:rPr>
              <w:t>信息交</w:t>
            </w:r>
            <w:r w:rsidRPr="00AD36AC">
              <w:rPr>
                <w:rFonts w:ascii="SimSun" w:hAnsi="SimSun" w:cs="Microsoft YaHei"/>
                <w:sz w:val="20"/>
                <w:szCs w:val="20"/>
                <w:lang w:val="en-GB" w:eastAsia="zh-CN"/>
              </w:rPr>
              <w:t>换</w:t>
            </w:r>
            <w:r w:rsidRPr="00AD36AC">
              <w:rPr>
                <w:rFonts w:ascii="SimSun" w:hAnsi="SimSun" w:cs="MS Mincho"/>
                <w:sz w:val="20"/>
                <w:szCs w:val="20"/>
                <w:lang w:val="en-GB" w:eastAsia="zh-CN"/>
              </w:rPr>
              <w:t>所等工具得到了妥善</w:t>
            </w:r>
            <w:r w:rsidRPr="00AD36AC">
              <w:rPr>
                <w:rFonts w:ascii="SimSun" w:hAnsi="SimSun" w:cs="Microsoft YaHei"/>
                <w:sz w:val="20"/>
                <w:szCs w:val="20"/>
                <w:lang w:val="en-GB" w:eastAsia="zh-CN"/>
              </w:rPr>
              <w:t>维护</w:t>
            </w:r>
            <w:r w:rsidRPr="00AD36AC">
              <w:rPr>
                <w:rFonts w:ascii="SimSun" w:hAnsi="SimSun" w:cs="MS Mincho"/>
                <w:sz w:val="20"/>
                <w:szCs w:val="20"/>
                <w:lang w:val="en-GB" w:eastAsia="zh-CN"/>
              </w:rPr>
              <w:t>、</w:t>
            </w:r>
            <w:r w:rsidRPr="00AD36AC">
              <w:rPr>
                <w:rFonts w:ascii="SimSun" w:hAnsi="SimSun" w:cs="Microsoft YaHei"/>
                <w:sz w:val="20"/>
                <w:szCs w:val="20"/>
                <w:lang w:val="en-GB" w:eastAsia="zh-CN"/>
              </w:rPr>
              <w:t>进</w:t>
            </w:r>
            <w:r w:rsidRPr="00AD36AC">
              <w:rPr>
                <w:rFonts w:ascii="SimSun" w:hAnsi="SimSun" w:cs="MS Mincho"/>
                <w:sz w:val="20"/>
                <w:szCs w:val="20"/>
                <w:lang w:val="en-GB" w:eastAsia="zh-CN"/>
              </w:rPr>
              <w:t>一步开</w:t>
            </w:r>
            <w:r w:rsidRPr="00AD36AC">
              <w:rPr>
                <w:rFonts w:ascii="SimSun" w:hAnsi="SimSun" w:cs="Microsoft YaHei"/>
                <w:sz w:val="20"/>
                <w:szCs w:val="20"/>
                <w:lang w:val="en-GB" w:eastAsia="zh-CN"/>
              </w:rPr>
              <w:t>发</w:t>
            </w:r>
            <w:r w:rsidRPr="00AD36AC">
              <w:rPr>
                <w:rFonts w:ascii="SimSun" w:hAnsi="SimSun" w:cs="MS Mincho"/>
                <w:sz w:val="20"/>
                <w:szCs w:val="20"/>
                <w:lang w:val="en-GB" w:eastAsia="zh-CN"/>
              </w:rPr>
              <w:t>，并已向公众开放，且能与多个合作伙伴平台</w:t>
            </w:r>
            <w:r w:rsidRPr="00AD36AC">
              <w:rPr>
                <w:rFonts w:ascii="SimSun" w:hAnsi="SimSun" w:cs="Microsoft YaHei"/>
                <w:sz w:val="20"/>
                <w:szCs w:val="20"/>
                <w:lang w:val="en-GB" w:eastAsia="zh-CN"/>
              </w:rPr>
              <w:t>实现</w:t>
            </w:r>
            <w:r w:rsidRPr="00AD36AC">
              <w:rPr>
                <w:rFonts w:ascii="SimSun" w:hAnsi="SimSun" w:cs="MS Mincho"/>
                <w:sz w:val="20"/>
                <w:szCs w:val="20"/>
                <w:lang w:val="en-GB" w:eastAsia="zh-CN"/>
              </w:rPr>
              <w:t>互操作。</w:t>
            </w:r>
          </w:p>
        </w:tc>
      </w:tr>
      <w:tr w:rsidR="00AD36AC" w:rsidRPr="00AD36AC" w14:paraId="7F453004" w14:textId="77777777" w:rsidTr="00870625">
        <w:tc>
          <w:tcPr>
            <w:tcW w:w="9067" w:type="dxa"/>
          </w:tcPr>
          <w:p w14:paraId="5816D70F" w14:textId="77777777" w:rsidR="00AD36AC" w:rsidRPr="00AD36AC" w:rsidRDefault="00AD36AC" w:rsidP="00AD36AC">
            <w:pPr>
              <w:ind w:left="720"/>
              <w:contextualSpacing/>
              <w:rPr>
                <w:rFonts w:eastAsiaTheme="minorEastAsia"/>
                <w:sz w:val="20"/>
                <w:szCs w:val="20"/>
                <w:lang w:val="en-GB" w:eastAsia="zh-CN"/>
              </w:rPr>
            </w:pPr>
          </w:p>
        </w:tc>
      </w:tr>
      <w:tr w:rsidR="00AD36AC" w:rsidRPr="00AD36AC" w14:paraId="424DA948" w14:textId="77777777" w:rsidTr="00870625">
        <w:tc>
          <w:tcPr>
            <w:tcW w:w="9067" w:type="dxa"/>
          </w:tcPr>
          <w:p w14:paraId="1C4FF3EE" w14:textId="77777777" w:rsidR="00AD36AC" w:rsidRPr="00AD36AC" w:rsidRDefault="00AD36AC" w:rsidP="00AD36AC">
            <w:pPr>
              <w:contextualSpacing/>
              <w:rPr>
                <w:rFonts w:eastAsiaTheme="minorEastAsia"/>
                <w:sz w:val="20"/>
                <w:szCs w:val="20"/>
                <w:lang w:val="en-GB" w:eastAsia="zh-CN"/>
              </w:rPr>
            </w:pPr>
            <w:r w:rsidRPr="00AD36AC">
              <w:rPr>
                <w:b/>
                <w:bCs/>
                <w:sz w:val="20"/>
                <w:szCs w:val="20"/>
                <w:lang w:val="en-GB" w:eastAsia="zh-CN"/>
              </w:rPr>
              <w:t>为实现成果（</w:t>
            </w:r>
            <w:r w:rsidRPr="00AD36AC">
              <w:rPr>
                <w:b/>
                <w:bCs/>
                <w:sz w:val="20"/>
                <w:szCs w:val="20"/>
                <w:lang w:val="en-GB" w:eastAsia="zh-CN"/>
              </w:rPr>
              <w:t>3</w:t>
            </w:r>
            <w:r w:rsidRPr="00AD36AC">
              <w:rPr>
                <w:b/>
                <w:bCs/>
                <w:sz w:val="20"/>
                <w:szCs w:val="20"/>
                <w:lang w:val="en-GB" w:eastAsia="zh-CN"/>
              </w:rPr>
              <w:t>）而规划的两年期产出：</w:t>
            </w:r>
            <w:r w:rsidRPr="00AD36AC">
              <w:rPr>
                <w:sz w:val="20"/>
                <w:szCs w:val="20"/>
                <w:lang w:val="en-GB" w:eastAsia="zh-CN"/>
              </w:rPr>
              <w:t>在社会各层级和各领域，提高对生物多样性的保护、可持续利用及惠益分享的认识并采取相应行动</w:t>
            </w:r>
          </w:p>
        </w:tc>
      </w:tr>
      <w:tr w:rsidR="00AD36AC" w:rsidRPr="00AD36AC" w14:paraId="72943AF8" w14:textId="77777777" w:rsidTr="00870625">
        <w:tc>
          <w:tcPr>
            <w:tcW w:w="9067" w:type="dxa"/>
          </w:tcPr>
          <w:p w14:paraId="3864155C" w14:textId="77777777" w:rsidR="00AD36AC" w:rsidRPr="00AD36AC" w:rsidRDefault="00AD36AC" w:rsidP="00AD36AC">
            <w:pPr>
              <w:contextualSpacing/>
              <w:rPr>
                <w:rFonts w:eastAsiaTheme="minorEastAsia"/>
                <w:sz w:val="20"/>
                <w:szCs w:val="20"/>
                <w:lang w:val="en-GB" w:eastAsia="zh-CN"/>
              </w:rPr>
            </w:pPr>
            <w:r w:rsidRPr="00AD36AC">
              <w:rPr>
                <w:rFonts w:eastAsiaTheme="minorEastAsia"/>
                <w:sz w:val="20"/>
                <w:szCs w:val="20"/>
                <w:lang w:val="en-GB" w:eastAsia="zh-CN"/>
              </w:rPr>
              <w:t>3.2</w:t>
            </w:r>
            <w:r w:rsidRPr="00AD36AC">
              <w:rPr>
                <w:rFonts w:eastAsiaTheme="minorEastAsia"/>
                <w:sz w:val="20"/>
                <w:szCs w:val="20"/>
                <w:lang w:val="en-GB" w:eastAsia="zh-CN"/>
              </w:rPr>
              <w:tab/>
            </w:r>
            <w:r w:rsidRPr="00AD36AC">
              <w:rPr>
                <w:sz w:val="20"/>
                <w:szCs w:val="20"/>
                <w:lang w:val="en-GB" w:eastAsia="zh-CN"/>
              </w:rPr>
              <w:t>促进生物多样性工作，以支持秘书处的工作方案以及《昆明</w:t>
            </w:r>
            <w:r w:rsidRPr="00AD36AC">
              <w:rPr>
                <w:sz w:val="20"/>
                <w:szCs w:val="20"/>
                <w:lang w:val="en-GB" w:eastAsia="zh-CN"/>
              </w:rPr>
              <w:t>-</w:t>
            </w:r>
            <w:r w:rsidRPr="00AD36AC">
              <w:rPr>
                <w:sz w:val="20"/>
                <w:szCs w:val="20"/>
                <w:lang w:val="en-GB" w:eastAsia="zh-CN"/>
              </w:rPr>
              <w:t>蒙特利尔全球生物多样性框架》</w:t>
            </w:r>
          </w:p>
        </w:tc>
      </w:tr>
      <w:tr w:rsidR="00AD36AC" w:rsidRPr="00AD36AC" w14:paraId="15855231" w14:textId="77777777" w:rsidTr="00870625">
        <w:tc>
          <w:tcPr>
            <w:tcW w:w="9067" w:type="dxa"/>
          </w:tcPr>
          <w:p w14:paraId="3BA7200C" w14:textId="77777777" w:rsidR="00AD36AC" w:rsidRPr="00AD36AC" w:rsidRDefault="00AD36AC" w:rsidP="00AD36AC">
            <w:pPr>
              <w:contextualSpacing/>
              <w:rPr>
                <w:rFonts w:eastAsiaTheme="minorEastAsia"/>
                <w:sz w:val="20"/>
                <w:szCs w:val="20"/>
                <w:lang w:val="en-GB" w:eastAsia="zh-CN"/>
              </w:rPr>
            </w:pPr>
            <w:r w:rsidRPr="00AD36AC">
              <w:rPr>
                <w:rFonts w:eastAsiaTheme="minorEastAsia"/>
                <w:sz w:val="20"/>
                <w:szCs w:val="20"/>
                <w:lang w:val="en-GB" w:eastAsia="zh-CN"/>
              </w:rPr>
              <w:t>3.3</w:t>
            </w:r>
            <w:r w:rsidRPr="00AD36AC">
              <w:rPr>
                <w:rFonts w:eastAsiaTheme="minorEastAsia"/>
                <w:sz w:val="20"/>
                <w:szCs w:val="20"/>
                <w:lang w:val="en-GB" w:eastAsia="zh-CN"/>
              </w:rPr>
              <w:tab/>
            </w:r>
            <w:r w:rsidRPr="00AD36AC">
              <w:rPr>
                <w:sz w:val="20"/>
                <w:szCs w:val="20"/>
                <w:lang w:val="en-GB" w:eastAsia="zh-CN"/>
              </w:rPr>
              <w:t>为《卡塔赫纳公约》、《吉隆坡补充议定书》和《名古屋议定书》开展外联和提高认识活动，以鼓励各方批准这些文书</w:t>
            </w:r>
          </w:p>
        </w:tc>
      </w:tr>
      <w:tr w:rsidR="00AD36AC" w:rsidRPr="00AD36AC" w14:paraId="305A930A" w14:textId="77777777" w:rsidTr="00870625">
        <w:tc>
          <w:tcPr>
            <w:tcW w:w="9067" w:type="dxa"/>
          </w:tcPr>
          <w:p w14:paraId="36AECF82" w14:textId="1D6E7FE4" w:rsidR="00AD36AC" w:rsidRPr="00AD36AC" w:rsidRDefault="00AD36AC" w:rsidP="00AD36AC">
            <w:pPr>
              <w:rPr>
                <w:rFonts w:eastAsiaTheme="minorEastAsia"/>
                <w:sz w:val="20"/>
                <w:szCs w:val="20"/>
                <w:lang w:val="en-GB" w:eastAsia="zh-CN"/>
              </w:rPr>
            </w:pPr>
            <w:r w:rsidRPr="00AD36AC">
              <w:rPr>
                <w:sz w:val="20"/>
                <w:szCs w:val="20"/>
                <w:lang w:val="en-GB" w:eastAsia="zh-CN"/>
              </w:rPr>
              <w:t>开发并交付有针对性的外联和沟通产品，以促进各方加深理解并采取行动，支持秘书处的工作方案以及《</w:t>
            </w:r>
            <w:r w:rsidR="007025F7">
              <w:rPr>
                <w:rFonts w:hint="eastAsia"/>
                <w:sz w:val="20"/>
                <w:szCs w:val="20"/>
                <w:lang w:val="en-GB" w:eastAsia="zh-CN"/>
              </w:rPr>
              <w:t>昆蒙</w:t>
            </w:r>
            <w:r w:rsidRPr="00AD36AC">
              <w:rPr>
                <w:sz w:val="20"/>
                <w:szCs w:val="20"/>
                <w:lang w:val="en-GB" w:eastAsia="zh-CN"/>
              </w:rPr>
              <w:t>框架》的目标</w:t>
            </w:r>
            <w:r w:rsidRPr="00AD36AC">
              <w:rPr>
                <w:sz w:val="20"/>
                <w:szCs w:val="20"/>
                <w:lang w:val="en-GB" w:eastAsia="zh-CN"/>
              </w:rPr>
              <w:t>C</w:t>
            </w:r>
            <w:r w:rsidRPr="00AD36AC">
              <w:rPr>
                <w:sz w:val="20"/>
                <w:szCs w:val="20"/>
                <w:lang w:val="en-GB" w:eastAsia="zh-CN"/>
              </w:rPr>
              <w:t>和具体目标</w:t>
            </w:r>
            <w:r w:rsidRPr="00AD36AC">
              <w:rPr>
                <w:sz w:val="20"/>
                <w:szCs w:val="20"/>
                <w:lang w:val="en-GB" w:eastAsia="zh-CN"/>
              </w:rPr>
              <w:t>13</w:t>
            </w:r>
            <w:r w:rsidRPr="00AD36AC">
              <w:rPr>
                <w:sz w:val="20"/>
                <w:szCs w:val="20"/>
                <w:lang w:val="en-GB" w:eastAsia="zh-CN"/>
              </w:rPr>
              <w:t>。</w:t>
            </w:r>
          </w:p>
          <w:p w14:paraId="6B5B806C" w14:textId="77777777" w:rsidR="00AD36AC" w:rsidRPr="00AD36AC" w:rsidRDefault="00AD36AC" w:rsidP="00AD36AC">
            <w:pPr>
              <w:contextualSpacing/>
              <w:rPr>
                <w:rFonts w:eastAsiaTheme="minorEastAsia"/>
                <w:sz w:val="20"/>
                <w:szCs w:val="20"/>
                <w:lang w:val="en-GB" w:eastAsia="zh-CN"/>
              </w:rPr>
            </w:pPr>
          </w:p>
        </w:tc>
      </w:tr>
      <w:tr w:rsidR="00AD36AC" w:rsidRPr="00AD36AC" w14:paraId="12DF3741" w14:textId="77777777" w:rsidTr="00870625">
        <w:tc>
          <w:tcPr>
            <w:tcW w:w="9067" w:type="dxa"/>
          </w:tcPr>
          <w:p w14:paraId="1DC7BE60" w14:textId="332D18AF" w:rsidR="00AD36AC" w:rsidRPr="00AD36AC" w:rsidRDefault="00AD36AC" w:rsidP="00AD36AC">
            <w:pPr>
              <w:keepNext/>
              <w:contextualSpacing/>
              <w:rPr>
                <w:rFonts w:ascii="SimSun" w:hAnsi="SimSun"/>
                <w:sz w:val="20"/>
                <w:szCs w:val="20"/>
                <w:lang w:val="en-GB" w:eastAsia="zh-CN"/>
              </w:rPr>
            </w:pPr>
            <w:r w:rsidRPr="00AD36AC">
              <w:rPr>
                <w:rFonts w:ascii="SimSun" w:hAnsi="SimSun" w:cs="Microsoft YaHei"/>
                <w:b/>
                <w:bCs/>
                <w:sz w:val="20"/>
                <w:szCs w:val="20"/>
                <w:lang w:val="en-GB" w:eastAsia="zh-CN"/>
              </w:rPr>
              <w:lastRenderedPageBreak/>
              <w:t>为实现</w:t>
            </w:r>
            <w:r w:rsidRPr="00AD36AC">
              <w:rPr>
                <w:rFonts w:ascii="SimSun" w:hAnsi="SimSun" w:cs="MS Mincho"/>
                <w:b/>
                <w:bCs/>
                <w:sz w:val="20"/>
                <w:szCs w:val="20"/>
                <w:lang w:val="en-GB" w:eastAsia="zh-CN"/>
              </w:rPr>
              <w:t>成果（</w:t>
            </w:r>
            <w:r w:rsidRPr="00AD36AC">
              <w:rPr>
                <w:rFonts w:ascii="SimSun" w:hAnsi="SimSun"/>
                <w:b/>
                <w:bCs/>
                <w:sz w:val="20"/>
                <w:szCs w:val="20"/>
                <w:lang w:val="en-GB" w:eastAsia="zh-CN"/>
              </w:rPr>
              <w:t>4）而</w:t>
            </w:r>
            <w:r w:rsidRPr="00AD36AC">
              <w:rPr>
                <w:rFonts w:ascii="SimSun" w:hAnsi="SimSun" w:cs="MS Mincho"/>
                <w:b/>
                <w:bCs/>
                <w:sz w:val="20"/>
                <w:szCs w:val="20"/>
                <w:lang w:val="en-GB" w:eastAsia="zh-CN"/>
              </w:rPr>
              <w:t>规划的两年期</w:t>
            </w:r>
            <w:r w:rsidRPr="00AD36AC">
              <w:rPr>
                <w:rFonts w:ascii="SimSun" w:hAnsi="SimSun" w:cs="Microsoft YaHei"/>
                <w:b/>
                <w:bCs/>
                <w:sz w:val="20"/>
                <w:szCs w:val="20"/>
                <w:lang w:val="en-GB" w:eastAsia="zh-CN"/>
              </w:rPr>
              <w:t>产</w:t>
            </w:r>
            <w:r w:rsidRPr="00AD36AC">
              <w:rPr>
                <w:rFonts w:ascii="SimSun" w:hAnsi="SimSun" w:cs="MS Mincho"/>
                <w:b/>
                <w:bCs/>
                <w:sz w:val="20"/>
                <w:szCs w:val="20"/>
                <w:lang w:val="en-GB" w:eastAsia="zh-CN"/>
              </w:rPr>
              <w:t>出：</w:t>
            </w:r>
            <w:r w:rsidRPr="00AD36AC">
              <w:rPr>
                <w:rFonts w:ascii="SimSun" w:hAnsi="SimSun" w:cs="MS Mincho"/>
                <w:sz w:val="20"/>
                <w:szCs w:val="20"/>
                <w:lang w:val="en-GB" w:eastAsia="zh-CN"/>
              </w:rPr>
              <w:t>定期</w:t>
            </w:r>
            <w:r w:rsidRPr="00AD36AC">
              <w:rPr>
                <w:rFonts w:ascii="SimSun" w:hAnsi="SimSun" w:cs="Microsoft YaHei"/>
                <w:sz w:val="20"/>
                <w:szCs w:val="20"/>
                <w:lang w:val="en-GB" w:eastAsia="zh-CN"/>
              </w:rPr>
              <w:t>监测</w:t>
            </w:r>
            <w:r w:rsidRPr="00AD36AC">
              <w:rPr>
                <w:rFonts w:ascii="SimSun" w:hAnsi="SimSun" w:cs="MS Mincho"/>
                <w:sz w:val="20"/>
                <w:szCs w:val="20"/>
                <w:lang w:val="en-GB" w:eastAsia="zh-CN"/>
              </w:rPr>
              <w:t>、</w:t>
            </w:r>
            <w:r w:rsidRPr="00AD36AC">
              <w:rPr>
                <w:rFonts w:ascii="SimSun" w:hAnsi="SimSun" w:cs="Microsoft YaHei"/>
                <w:sz w:val="20"/>
                <w:szCs w:val="20"/>
                <w:lang w:val="en-GB" w:eastAsia="zh-CN"/>
              </w:rPr>
              <w:t>审查</w:t>
            </w:r>
            <w:r w:rsidRPr="00AD36AC">
              <w:rPr>
                <w:rFonts w:ascii="SimSun" w:hAnsi="SimSun" w:cs="MS Mincho"/>
                <w:sz w:val="20"/>
                <w:szCs w:val="20"/>
                <w:lang w:val="en-GB" w:eastAsia="zh-CN"/>
              </w:rPr>
              <w:t>和</w:t>
            </w:r>
            <w:r w:rsidRPr="00AD36AC">
              <w:rPr>
                <w:rFonts w:ascii="SimSun" w:hAnsi="SimSun" w:cs="Microsoft YaHei"/>
                <w:sz w:val="20"/>
                <w:szCs w:val="20"/>
                <w:lang w:val="en-GB" w:eastAsia="zh-CN"/>
              </w:rPr>
              <w:t>评</w:t>
            </w:r>
            <w:r w:rsidRPr="00AD36AC">
              <w:rPr>
                <w:rFonts w:ascii="SimSun" w:hAnsi="SimSun" w:cs="MS Mincho"/>
                <w:sz w:val="20"/>
                <w:szCs w:val="20"/>
                <w:lang w:val="en-GB" w:eastAsia="zh-CN"/>
              </w:rPr>
              <w:t>估有助于各</w:t>
            </w:r>
            <w:r w:rsidRPr="00AD36AC">
              <w:rPr>
                <w:rFonts w:ascii="SimSun" w:hAnsi="SimSun" w:cs="Microsoft YaHei"/>
                <w:sz w:val="20"/>
                <w:szCs w:val="20"/>
                <w:lang w:val="en-GB" w:eastAsia="zh-CN"/>
              </w:rPr>
              <w:t>级进</w:t>
            </w:r>
            <w:r w:rsidRPr="00AD36AC">
              <w:rPr>
                <w:rFonts w:ascii="SimSun" w:hAnsi="SimSun" w:cs="MS Mincho"/>
                <w:sz w:val="20"/>
                <w:szCs w:val="20"/>
                <w:lang w:val="en-GB" w:eastAsia="zh-CN"/>
              </w:rPr>
              <w:t>行知情</w:t>
            </w:r>
            <w:r w:rsidRPr="00AD36AC">
              <w:rPr>
                <w:rFonts w:ascii="SimSun" w:hAnsi="SimSun" w:cs="Microsoft YaHei"/>
                <w:sz w:val="20"/>
                <w:szCs w:val="20"/>
                <w:lang w:val="en-GB" w:eastAsia="zh-CN"/>
              </w:rPr>
              <w:t>规</w:t>
            </w:r>
            <w:r w:rsidRPr="00AD36AC">
              <w:rPr>
                <w:rFonts w:ascii="SimSun" w:hAnsi="SimSun" w:cs="MS Mincho"/>
                <w:sz w:val="20"/>
                <w:szCs w:val="20"/>
                <w:lang w:val="en-GB" w:eastAsia="zh-CN"/>
              </w:rPr>
              <w:t>划和决策，从而逐步加</w:t>
            </w:r>
            <w:r w:rsidRPr="00AD36AC">
              <w:rPr>
                <w:rFonts w:ascii="SimSun" w:hAnsi="SimSun" w:cs="Microsoft YaHei"/>
                <w:sz w:val="20"/>
                <w:szCs w:val="20"/>
                <w:lang w:val="en-GB" w:eastAsia="zh-CN"/>
              </w:rPr>
              <w:t>强</w:t>
            </w:r>
            <w:r w:rsidRPr="00AD36AC">
              <w:rPr>
                <w:rFonts w:ascii="SimSun" w:hAnsi="SimSun" w:cs="MS Mincho"/>
                <w:sz w:val="20"/>
                <w:szCs w:val="20"/>
                <w:lang w:val="en-GB" w:eastAsia="zh-CN"/>
              </w:rPr>
              <w:t>《公</w:t>
            </w:r>
            <w:r w:rsidRPr="00AD36AC">
              <w:rPr>
                <w:rFonts w:ascii="SimSun" w:hAnsi="SimSun" w:cs="Microsoft YaHei"/>
                <w:sz w:val="20"/>
                <w:szCs w:val="20"/>
                <w:lang w:val="en-GB" w:eastAsia="zh-CN"/>
              </w:rPr>
              <w:t>约</w:t>
            </w:r>
            <w:r w:rsidRPr="00AD36AC">
              <w:rPr>
                <w:rFonts w:ascii="SimSun" w:hAnsi="SimSun" w:cs="MS Mincho"/>
                <w:sz w:val="20"/>
                <w:szCs w:val="20"/>
                <w:lang w:val="en-GB" w:eastAsia="zh-CN"/>
              </w:rPr>
              <w:t>》及其各</w:t>
            </w:r>
            <w:r w:rsidRPr="00AD36AC">
              <w:rPr>
                <w:rFonts w:ascii="SimSun" w:hAnsi="SimSun" w:cs="Microsoft YaHei"/>
                <w:sz w:val="20"/>
                <w:szCs w:val="20"/>
                <w:lang w:val="en-GB" w:eastAsia="zh-CN"/>
              </w:rPr>
              <w:t>项议</w:t>
            </w:r>
            <w:r w:rsidRPr="00AD36AC">
              <w:rPr>
                <w:rFonts w:ascii="SimSun" w:hAnsi="SimSun" w:cs="MS Mincho"/>
                <w:sz w:val="20"/>
                <w:szCs w:val="20"/>
                <w:lang w:val="en-GB" w:eastAsia="zh-CN"/>
              </w:rPr>
              <w:t>定</w:t>
            </w:r>
            <w:r w:rsidRPr="00AD36AC">
              <w:rPr>
                <w:rFonts w:ascii="SimSun" w:hAnsi="SimSun" w:cs="Microsoft YaHei"/>
                <w:sz w:val="20"/>
                <w:szCs w:val="20"/>
                <w:lang w:val="en-GB" w:eastAsia="zh-CN"/>
              </w:rPr>
              <w:t>书</w:t>
            </w:r>
            <w:r w:rsidRPr="00AD36AC">
              <w:rPr>
                <w:rFonts w:ascii="SimSun" w:hAnsi="SimSun" w:cs="MS Mincho"/>
                <w:sz w:val="20"/>
                <w:szCs w:val="20"/>
                <w:lang w:val="en-GB" w:eastAsia="zh-CN"/>
              </w:rPr>
              <w:t>和《</w:t>
            </w:r>
            <w:r w:rsidR="007025F7">
              <w:rPr>
                <w:rFonts w:ascii="SimSun" w:hAnsi="SimSun" w:cs="MS Mincho" w:hint="eastAsia"/>
                <w:sz w:val="20"/>
                <w:szCs w:val="20"/>
                <w:lang w:val="en-GB" w:eastAsia="zh-CN"/>
              </w:rPr>
              <w:t>昆蒙</w:t>
            </w:r>
            <w:r w:rsidRPr="00AD36AC">
              <w:rPr>
                <w:rFonts w:ascii="SimSun" w:hAnsi="SimSun" w:cs="MS Mincho"/>
                <w:sz w:val="20"/>
                <w:szCs w:val="20"/>
                <w:lang w:val="en-GB" w:eastAsia="zh-CN"/>
              </w:rPr>
              <w:t>框架》的</w:t>
            </w:r>
            <w:r w:rsidRPr="00AD36AC">
              <w:rPr>
                <w:rFonts w:ascii="SimSun" w:hAnsi="SimSun" w:cs="Microsoft YaHei"/>
                <w:sz w:val="20"/>
                <w:szCs w:val="20"/>
                <w:lang w:val="en-GB" w:eastAsia="zh-CN"/>
              </w:rPr>
              <w:t>执行工作</w:t>
            </w:r>
          </w:p>
        </w:tc>
      </w:tr>
      <w:tr w:rsidR="00AD36AC" w:rsidRPr="00AD36AC" w14:paraId="6CD4C049" w14:textId="77777777" w:rsidTr="00870625">
        <w:tc>
          <w:tcPr>
            <w:tcW w:w="9067" w:type="dxa"/>
          </w:tcPr>
          <w:p w14:paraId="18576BF1" w14:textId="77777777" w:rsidR="00AD36AC" w:rsidRPr="00AD36AC" w:rsidRDefault="00AD36AC" w:rsidP="00AD36AC">
            <w:pPr>
              <w:contextualSpacing/>
              <w:rPr>
                <w:rFonts w:ascii="SimSun" w:hAnsi="SimSun"/>
                <w:sz w:val="20"/>
                <w:szCs w:val="20"/>
                <w:lang w:val="en-GB" w:eastAsia="zh-CN"/>
              </w:rPr>
            </w:pPr>
            <w:r w:rsidRPr="00AD36AC">
              <w:rPr>
                <w:rFonts w:ascii="SimSun" w:hAnsi="SimSun"/>
                <w:sz w:val="20"/>
                <w:szCs w:val="20"/>
                <w:lang w:val="en-GB" w:eastAsia="zh-CN"/>
              </w:rPr>
              <w:t>4.3</w:t>
            </w:r>
            <w:r w:rsidRPr="00AD36AC">
              <w:rPr>
                <w:rFonts w:ascii="SimSun" w:hAnsi="SimSun"/>
                <w:sz w:val="20"/>
                <w:szCs w:val="20"/>
                <w:lang w:val="en-GB" w:eastAsia="zh-CN"/>
              </w:rPr>
              <w:tab/>
            </w:r>
            <w:r w:rsidRPr="00AD36AC">
              <w:rPr>
                <w:rFonts w:ascii="SimSun" w:hAnsi="SimSun" w:cs="Microsoft YaHei"/>
                <w:sz w:val="20"/>
                <w:szCs w:val="20"/>
                <w:lang w:val="en-GB" w:eastAsia="zh-CN"/>
              </w:rPr>
              <w:t>评</w:t>
            </w:r>
            <w:r w:rsidRPr="00AD36AC">
              <w:rPr>
                <w:rFonts w:ascii="SimSun" w:hAnsi="SimSun" w:cs="MS Mincho"/>
                <w:sz w:val="20"/>
                <w:szCs w:val="20"/>
                <w:lang w:val="en-GB" w:eastAsia="zh-CN"/>
              </w:rPr>
              <w:t>估</w:t>
            </w:r>
            <w:r w:rsidRPr="00AD36AC">
              <w:rPr>
                <w:rFonts w:ascii="SimSun" w:hAnsi="SimSun" w:cs="Microsoft YaHei"/>
                <w:sz w:val="20"/>
                <w:szCs w:val="20"/>
                <w:lang w:val="en-GB" w:eastAsia="zh-CN"/>
              </w:rPr>
              <w:t>执</w:t>
            </w:r>
            <w:r w:rsidRPr="00AD36AC">
              <w:rPr>
                <w:rFonts w:ascii="SimSun" w:hAnsi="SimSun" w:cs="MS Mincho"/>
                <w:sz w:val="20"/>
                <w:szCs w:val="20"/>
                <w:lang w:val="en-GB" w:eastAsia="zh-CN"/>
              </w:rPr>
              <w:t>行情况，并提供</w:t>
            </w:r>
            <w:r w:rsidRPr="00AD36AC">
              <w:rPr>
                <w:rFonts w:ascii="SimSun" w:hAnsi="SimSun" w:cs="Microsoft YaHei"/>
                <w:sz w:val="20"/>
                <w:szCs w:val="20"/>
                <w:lang w:val="en-GB" w:eastAsia="zh-CN"/>
              </w:rPr>
              <w:t>结</w:t>
            </w:r>
            <w:r w:rsidRPr="00AD36AC">
              <w:rPr>
                <w:rFonts w:ascii="SimSun" w:hAnsi="SimSun" w:cs="MS Mincho"/>
                <w:sz w:val="20"/>
                <w:szCs w:val="20"/>
                <w:lang w:val="en-GB" w:eastAsia="zh-CN"/>
              </w:rPr>
              <w:t>果以供决策参考（适用于《公</w:t>
            </w:r>
            <w:r w:rsidRPr="00AD36AC">
              <w:rPr>
                <w:rFonts w:ascii="SimSun" w:hAnsi="SimSun" w:cs="Microsoft YaHei"/>
                <w:sz w:val="20"/>
                <w:szCs w:val="20"/>
                <w:lang w:val="en-GB" w:eastAsia="zh-CN"/>
              </w:rPr>
              <w:t>约</w:t>
            </w:r>
            <w:r w:rsidRPr="00AD36AC">
              <w:rPr>
                <w:rFonts w:ascii="SimSun" w:hAnsi="SimSun" w:cs="MS Mincho"/>
                <w:sz w:val="20"/>
                <w:szCs w:val="20"/>
                <w:lang w:val="en-GB" w:eastAsia="zh-CN"/>
              </w:rPr>
              <w:t>》及其各</w:t>
            </w:r>
            <w:r w:rsidRPr="00AD36AC">
              <w:rPr>
                <w:rFonts w:ascii="SimSun" w:hAnsi="SimSun" w:cs="Microsoft YaHei"/>
                <w:sz w:val="20"/>
                <w:szCs w:val="20"/>
                <w:lang w:val="en-GB" w:eastAsia="zh-CN"/>
              </w:rPr>
              <w:t>项议</w:t>
            </w:r>
            <w:r w:rsidRPr="00AD36AC">
              <w:rPr>
                <w:rFonts w:ascii="SimSun" w:hAnsi="SimSun" w:cs="MS Mincho"/>
                <w:sz w:val="20"/>
                <w:szCs w:val="20"/>
                <w:lang w:val="en-GB" w:eastAsia="zh-CN"/>
              </w:rPr>
              <w:t>定</w:t>
            </w:r>
            <w:r w:rsidRPr="00AD36AC">
              <w:rPr>
                <w:rFonts w:ascii="SimSun" w:hAnsi="SimSun" w:cs="Microsoft YaHei"/>
                <w:sz w:val="20"/>
                <w:szCs w:val="20"/>
                <w:lang w:val="en-GB" w:eastAsia="zh-CN"/>
              </w:rPr>
              <w:t>书</w:t>
            </w:r>
            <w:r w:rsidRPr="00AD36AC">
              <w:rPr>
                <w:rFonts w:ascii="SimSun" w:hAnsi="SimSun" w:cs="MS Mincho"/>
                <w:sz w:val="20"/>
                <w:szCs w:val="20"/>
                <w:lang w:val="en-GB" w:eastAsia="zh-CN"/>
              </w:rPr>
              <w:t>）</w:t>
            </w:r>
          </w:p>
        </w:tc>
      </w:tr>
      <w:tr w:rsidR="00AD36AC" w:rsidRPr="00AD36AC" w14:paraId="40B0AFB8" w14:textId="77777777" w:rsidTr="00870625">
        <w:tc>
          <w:tcPr>
            <w:tcW w:w="9067" w:type="dxa"/>
          </w:tcPr>
          <w:p w14:paraId="38E19227" w14:textId="77777777" w:rsidR="00AD36AC" w:rsidRPr="00AD36AC" w:rsidRDefault="00AD36AC" w:rsidP="00AD36AC">
            <w:pPr>
              <w:ind w:left="720"/>
              <w:contextualSpacing/>
              <w:rPr>
                <w:rFonts w:ascii="SimSun" w:hAnsi="SimSun"/>
                <w:sz w:val="20"/>
                <w:szCs w:val="20"/>
                <w:lang w:val="en-GB" w:eastAsia="zh-CN"/>
              </w:rPr>
            </w:pPr>
            <w:r w:rsidRPr="00AD36AC">
              <w:rPr>
                <w:rFonts w:ascii="SimSun" w:hAnsi="SimSun"/>
                <w:sz w:val="20"/>
                <w:szCs w:val="20"/>
                <w:lang w:val="en-GB" w:eastAsia="zh-CN"/>
              </w:rPr>
              <w:t>4.3.3</w:t>
            </w:r>
            <w:r w:rsidRPr="00AD36AC">
              <w:rPr>
                <w:rFonts w:ascii="SimSun" w:hAnsi="SimSun" w:cs="Microsoft YaHei"/>
                <w:sz w:val="20"/>
                <w:szCs w:val="20"/>
                <w:lang w:val="en-GB" w:eastAsia="zh-CN"/>
              </w:rPr>
              <w:t>编</w:t>
            </w:r>
            <w:r w:rsidRPr="00AD36AC">
              <w:rPr>
                <w:rFonts w:ascii="SimSun" w:hAnsi="SimSun" w:cs="MS Mincho"/>
                <w:sz w:val="20"/>
                <w:szCs w:val="20"/>
                <w:lang w:val="en-GB" w:eastAsia="zh-CN"/>
              </w:rPr>
              <w:t>制和</w:t>
            </w:r>
            <w:r w:rsidRPr="00AD36AC">
              <w:rPr>
                <w:rFonts w:ascii="SimSun" w:hAnsi="SimSun"/>
                <w:sz w:val="20"/>
                <w:szCs w:val="20"/>
                <w:lang w:val="en-GB" w:eastAsia="zh-CN"/>
              </w:rPr>
              <w:t>/或</w:t>
            </w:r>
            <w:r w:rsidRPr="00AD36AC">
              <w:rPr>
                <w:rFonts w:ascii="SimSun" w:hAnsi="SimSun" w:cs="Microsoft YaHei"/>
                <w:sz w:val="20"/>
                <w:szCs w:val="20"/>
                <w:lang w:val="en-GB" w:eastAsia="zh-CN"/>
              </w:rPr>
              <w:t>协调</w:t>
            </w:r>
            <w:r w:rsidRPr="00AD36AC">
              <w:rPr>
                <w:rFonts w:ascii="SimSun" w:hAnsi="SimSun" w:cs="MS Mincho"/>
                <w:sz w:val="20"/>
                <w:szCs w:val="20"/>
                <w:lang w:val="en-GB" w:eastAsia="zh-CN"/>
              </w:rPr>
              <w:t>关于各</w:t>
            </w:r>
            <w:r w:rsidRPr="00AD36AC">
              <w:rPr>
                <w:rFonts w:ascii="SimSun" w:hAnsi="SimSun" w:cs="Microsoft YaHei"/>
                <w:sz w:val="20"/>
                <w:szCs w:val="20"/>
                <w:lang w:val="en-GB" w:eastAsia="zh-CN"/>
              </w:rPr>
              <w:t>项议</w:t>
            </w:r>
            <w:r w:rsidRPr="00AD36AC">
              <w:rPr>
                <w:rFonts w:ascii="SimSun" w:hAnsi="SimSun" w:cs="MS Mincho"/>
                <w:sz w:val="20"/>
                <w:szCs w:val="20"/>
                <w:lang w:val="en-GB" w:eastAsia="zh-CN"/>
              </w:rPr>
              <w:t>定</w:t>
            </w:r>
            <w:r w:rsidRPr="00AD36AC">
              <w:rPr>
                <w:rFonts w:ascii="SimSun" w:hAnsi="SimSun" w:cs="Microsoft YaHei"/>
                <w:sz w:val="20"/>
                <w:szCs w:val="20"/>
                <w:lang w:val="en-GB" w:eastAsia="zh-CN"/>
              </w:rPr>
              <w:t>书执</w:t>
            </w:r>
            <w:r w:rsidRPr="00AD36AC">
              <w:rPr>
                <w:rFonts w:ascii="SimSun" w:hAnsi="SimSun" w:cs="MS Mincho"/>
                <w:sz w:val="20"/>
                <w:szCs w:val="20"/>
                <w:lang w:val="en-GB" w:eastAsia="zh-CN"/>
              </w:rPr>
              <w:t>行情况的相关</w:t>
            </w:r>
            <w:r w:rsidRPr="00AD36AC">
              <w:rPr>
                <w:rFonts w:ascii="SimSun" w:hAnsi="SimSun" w:cs="Microsoft YaHei"/>
                <w:sz w:val="20"/>
                <w:szCs w:val="20"/>
                <w:lang w:val="en-GB" w:eastAsia="zh-CN"/>
              </w:rPr>
              <w:t>评</w:t>
            </w:r>
            <w:r w:rsidRPr="00AD36AC">
              <w:rPr>
                <w:rFonts w:ascii="SimSun" w:hAnsi="SimSun" w:cs="MS Mincho"/>
                <w:sz w:val="20"/>
                <w:szCs w:val="20"/>
                <w:lang w:val="en-GB" w:eastAsia="zh-CN"/>
              </w:rPr>
              <w:t>估和</w:t>
            </w:r>
            <w:r w:rsidRPr="00AD36AC">
              <w:rPr>
                <w:rFonts w:ascii="SimSun" w:hAnsi="SimSun" w:cs="Microsoft YaHei"/>
                <w:sz w:val="20"/>
                <w:szCs w:val="20"/>
                <w:lang w:val="en-GB" w:eastAsia="zh-CN"/>
              </w:rPr>
              <w:t>盘</w:t>
            </w:r>
            <w:r w:rsidRPr="00AD36AC">
              <w:rPr>
                <w:rFonts w:ascii="SimSun" w:hAnsi="SimSun" w:cs="MS Mincho"/>
                <w:sz w:val="20"/>
                <w:szCs w:val="20"/>
                <w:lang w:val="en-GB" w:eastAsia="zh-CN"/>
              </w:rPr>
              <w:t>点，包括</w:t>
            </w:r>
            <w:r w:rsidRPr="00AD36AC">
              <w:rPr>
                <w:rFonts w:ascii="SimSun" w:hAnsi="SimSun" w:cs="Microsoft YaHei"/>
                <w:sz w:val="20"/>
                <w:szCs w:val="20"/>
                <w:lang w:val="en-GB" w:eastAsia="zh-CN"/>
              </w:rPr>
              <w:t>执</w:t>
            </w:r>
            <w:r w:rsidRPr="00AD36AC">
              <w:rPr>
                <w:rFonts w:ascii="SimSun" w:hAnsi="SimSun" w:cs="MS Mincho"/>
                <w:sz w:val="20"/>
                <w:szCs w:val="20"/>
                <w:lang w:val="en-GB" w:eastAsia="zh-CN"/>
              </w:rPr>
              <w:t>行手段和财务</w:t>
            </w:r>
            <w:r w:rsidRPr="00AD36AC">
              <w:rPr>
                <w:rFonts w:ascii="SimSun" w:hAnsi="SimSun" w:cs="Microsoft YaHei"/>
                <w:sz w:val="20"/>
                <w:szCs w:val="20"/>
                <w:lang w:val="en-GB" w:eastAsia="zh-CN"/>
              </w:rPr>
              <w:t>资</w:t>
            </w:r>
            <w:r w:rsidRPr="00AD36AC">
              <w:rPr>
                <w:rFonts w:ascii="SimSun" w:hAnsi="SimSun" w:cs="MS Mincho"/>
                <w:sz w:val="20"/>
                <w:szCs w:val="20"/>
                <w:lang w:val="en-GB" w:eastAsia="zh-CN"/>
              </w:rPr>
              <w:t>源（</w:t>
            </w:r>
            <w:r w:rsidRPr="00AD36AC">
              <w:rPr>
                <w:rFonts w:ascii="SimSun" w:hAnsi="SimSun" w:cs="Microsoft YaHei"/>
                <w:sz w:val="20"/>
                <w:szCs w:val="20"/>
                <w:lang w:val="en-GB" w:eastAsia="zh-CN"/>
              </w:rPr>
              <w:t>议</w:t>
            </w:r>
            <w:r w:rsidRPr="00AD36AC">
              <w:rPr>
                <w:rFonts w:ascii="SimSun" w:hAnsi="SimSun" w:cs="MS Mincho"/>
                <w:sz w:val="20"/>
                <w:szCs w:val="20"/>
                <w:lang w:val="en-GB" w:eastAsia="zh-CN"/>
              </w:rPr>
              <w:t>定</w:t>
            </w:r>
            <w:r w:rsidRPr="00AD36AC">
              <w:rPr>
                <w:rFonts w:ascii="SimSun" w:hAnsi="SimSun" w:cs="Microsoft YaHei"/>
                <w:sz w:val="20"/>
                <w:szCs w:val="20"/>
                <w:lang w:val="en-GB" w:eastAsia="zh-CN"/>
              </w:rPr>
              <w:t>书</w:t>
            </w:r>
            <w:r w:rsidRPr="00AD36AC">
              <w:rPr>
                <w:rFonts w:ascii="SimSun" w:hAnsi="SimSun" w:cs="MS Mincho"/>
                <w:sz w:val="20"/>
                <w:szCs w:val="20"/>
                <w:lang w:val="en-GB" w:eastAsia="zh-CN"/>
              </w:rPr>
              <w:t>），以供</w:t>
            </w:r>
            <w:r w:rsidRPr="00AD36AC">
              <w:rPr>
                <w:rFonts w:ascii="SimSun" w:hAnsi="SimSun" w:cs="Microsoft YaHei"/>
                <w:sz w:val="20"/>
                <w:szCs w:val="20"/>
                <w:lang w:val="en-GB" w:eastAsia="zh-CN"/>
              </w:rPr>
              <w:t>缔约</w:t>
            </w:r>
            <w:r w:rsidRPr="00AD36AC">
              <w:rPr>
                <w:rFonts w:ascii="SimSun" w:hAnsi="SimSun" w:cs="MS Mincho"/>
                <w:sz w:val="20"/>
                <w:szCs w:val="20"/>
                <w:lang w:val="en-GB" w:eastAsia="zh-CN"/>
              </w:rPr>
              <w:t>方</w:t>
            </w:r>
            <w:r w:rsidRPr="00AD36AC">
              <w:rPr>
                <w:rFonts w:ascii="SimSun" w:hAnsi="SimSun" w:cs="Microsoft YaHei"/>
                <w:sz w:val="20"/>
                <w:szCs w:val="20"/>
                <w:lang w:val="en-GB" w:eastAsia="zh-CN"/>
              </w:rPr>
              <w:t>进</w:t>
            </w:r>
            <w:r w:rsidRPr="00AD36AC">
              <w:rPr>
                <w:rFonts w:ascii="SimSun" w:hAnsi="SimSun" w:cs="MS Mincho"/>
                <w:sz w:val="20"/>
                <w:szCs w:val="20"/>
                <w:lang w:val="en-GB" w:eastAsia="zh-CN"/>
              </w:rPr>
              <w:t>行</w:t>
            </w:r>
            <w:r w:rsidRPr="00AD36AC">
              <w:rPr>
                <w:rFonts w:ascii="SimSun" w:hAnsi="SimSun" w:cs="Microsoft YaHei"/>
                <w:sz w:val="20"/>
                <w:szCs w:val="20"/>
                <w:lang w:val="en-GB" w:eastAsia="zh-CN"/>
              </w:rPr>
              <w:t>规</w:t>
            </w:r>
            <w:r w:rsidRPr="00AD36AC">
              <w:rPr>
                <w:rFonts w:ascii="SimSun" w:hAnsi="SimSun" w:cs="MS Mincho"/>
                <w:sz w:val="20"/>
                <w:szCs w:val="20"/>
                <w:lang w:val="en-GB" w:eastAsia="zh-CN"/>
              </w:rPr>
              <w:t>划、</w:t>
            </w:r>
            <w:r w:rsidRPr="00AD36AC">
              <w:rPr>
                <w:rFonts w:ascii="SimSun" w:hAnsi="SimSun" w:cs="Microsoft YaHei"/>
                <w:sz w:val="20"/>
                <w:szCs w:val="20"/>
                <w:lang w:val="en-GB" w:eastAsia="zh-CN"/>
              </w:rPr>
              <w:t>资</w:t>
            </w:r>
            <w:r w:rsidRPr="00AD36AC">
              <w:rPr>
                <w:rFonts w:ascii="SimSun" w:hAnsi="SimSun" w:cs="MS Mincho"/>
                <w:sz w:val="20"/>
                <w:szCs w:val="20"/>
                <w:lang w:val="en-GB" w:eastAsia="zh-CN"/>
              </w:rPr>
              <w:t>源</w:t>
            </w:r>
            <w:r w:rsidRPr="00AD36AC">
              <w:rPr>
                <w:rFonts w:ascii="SimSun" w:hAnsi="SimSun" w:cs="Microsoft YaHei"/>
                <w:sz w:val="20"/>
                <w:szCs w:val="20"/>
                <w:lang w:val="en-GB" w:eastAsia="zh-CN"/>
              </w:rPr>
              <w:t>调动</w:t>
            </w:r>
            <w:r w:rsidRPr="00AD36AC">
              <w:rPr>
                <w:rFonts w:ascii="SimSun" w:hAnsi="SimSun" w:cs="MS Mincho"/>
                <w:sz w:val="20"/>
                <w:szCs w:val="20"/>
                <w:lang w:val="en-GB" w:eastAsia="zh-CN"/>
              </w:rPr>
              <w:t>和决策</w:t>
            </w:r>
          </w:p>
        </w:tc>
      </w:tr>
      <w:tr w:rsidR="00AD36AC" w:rsidRPr="00AD36AC" w14:paraId="45C7CE60" w14:textId="77777777" w:rsidTr="00870625">
        <w:tc>
          <w:tcPr>
            <w:tcW w:w="9067" w:type="dxa"/>
          </w:tcPr>
          <w:p w14:paraId="5551FF9B" w14:textId="77777777" w:rsidR="00AD36AC" w:rsidRPr="00AD36AC" w:rsidRDefault="00AD36AC" w:rsidP="00AD36AC">
            <w:pPr>
              <w:ind w:left="720"/>
              <w:contextualSpacing/>
              <w:rPr>
                <w:rFonts w:ascii="SimSun" w:hAnsi="SimSun"/>
                <w:sz w:val="20"/>
                <w:szCs w:val="20"/>
                <w:lang w:val="en-GB" w:eastAsia="zh-CN"/>
              </w:rPr>
            </w:pPr>
            <w:r w:rsidRPr="00AD36AC">
              <w:rPr>
                <w:rFonts w:ascii="SimSun" w:hAnsi="SimSun"/>
                <w:sz w:val="20"/>
                <w:szCs w:val="20"/>
                <w:lang w:val="en-GB" w:eastAsia="zh-CN"/>
              </w:rPr>
              <w:t>4.3.4通</w:t>
            </w:r>
            <w:r w:rsidRPr="00AD36AC">
              <w:rPr>
                <w:rFonts w:ascii="SimSun" w:hAnsi="SimSun" w:cs="Microsoft YaHei"/>
                <w:sz w:val="20"/>
                <w:szCs w:val="20"/>
                <w:lang w:val="en-GB" w:eastAsia="zh-CN"/>
              </w:rPr>
              <w:t>过组织</w:t>
            </w:r>
            <w:r w:rsidRPr="00AD36AC">
              <w:rPr>
                <w:rFonts w:ascii="SimSun" w:hAnsi="SimSun" w:cs="MS Mincho"/>
                <w:sz w:val="20"/>
                <w:szCs w:val="20"/>
                <w:lang w:val="en-GB" w:eastAsia="zh-CN"/>
              </w:rPr>
              <w:t>遵</w:t>
            </w:r>
            <w:r w:rsidRPr="00AD36AC">
              <w:rPr>
                <w:rFonts w:ascii="SimSun" w:hAnsi="SimSun" w:cs="Microsoft YaHei"/>
                <w:sz w:val="20"/>
                <w:szCs w:val="20"/>
                <w:lang w:val="en-GB" w:eastAsia="zh-CN"/>
              </w:rPr>
              <w:t>约</w:t>
            </w:r>
            <w:r w:rsidRPr="00AD36AC">
              <w:rPr>
                <w:rFonts w:ascii="SimSun" w:hAnsi="SimSun" w:cs="MS Mincho"/>
                <w:sz w:val="20"/>
                <w:szCs w:val="20"/>
                <w:lang w:val="en-GB" w:eastAsia="zh-CN"/>
              </w:rPr>
              <w:t>委</w:t>
            </w:r>
            <w:r w:rsidRPr="00AD36AC">
              <w:rPr>
                <w:rFonts w:ascii="SimSun" w:hAnsi="SimSun" w:cs="Microsoft YaHei"/>
                <w:sz w:val="20"/>
                <w:szCs w:val="20"/>
                <w:lang w:val="en-GB" w:eastAsia="zh-CN"/>
              </w:rPr>
              <w:t>员</w:t>
            </w:r>
            <w:r w:rsidRPr="00AD36AC">
              <w:rPr>
                <w:rFonts w:ascii="SimSun" w:hAnsi="SimSun" w:cs="MS Mincho"/>
                <w:sz w:val="20"/>
                <w:szCs w:val="20"/>
                <w:lang w:val="en-GB" w:eastAsia="zh-CN"/>
              </w:rPr>
              <w:t>会会</w:t>
            </w:r>
            <w:r w:rsidRPr="00AD36AC">
              <w:rPr>
                <w:rFonts w:ascii="SimSun" w:hAnsi="SimSun" w:cs="Microsoft YaHei"/>
                <w:sz w:val="20"/>
                <w:szCs w:val="20"/>
                <w:lang w:val="en-GB" w:eastAsia="zh-CN"/>
              </w:rPr>
              <w:t>议</w:t>
            </w:r>
            <w:r w:rsidRPr="00AD36AC">
              <w:rPr>
                <w:rFonts w:ascii="SimSun" w:hAnsi="SimSun" w:cs="MS Mincho"/>
                <w:sz w:val="20"/>
                <w:szCs w:val="20"/>
                <w:lang w:val="en-GB" w:eastAsia="zh-CN"/>
              </w:rPr>
              <w:t>、分析</w:t>
            </w:r>
            <w:r w:rsidRPr="00AD36AC">
              <w:rPr>
                <w:rFonts w:ascii="SimSun" w:hAnsi="SimSun" w:cs="Microsoft YaHei"/>
                <w:sz w:val="20"/>
                <w:szCs w:val="20"/>
                <w:lang w:val="en-GB" w:eastAsia="zh-CN"/>
              </w:rPr>
              <w:t>执</w:t>
            </w:r>
            <w:r w:rsidRPr="00AD36AC">
              <w:rPr>
                <w:rFonts w:ascii="SimSun" w:hAnsi="SimSun" w:cs="MS Mincho"/>
                <w:sz w:val="20"/>
                <w:szCs w:val="20"/>
                <w:lang w:val="en-GB" w:eastAsia="zh-CN"/>
              </w:rPr>
              <w:t>行和遵守</w:t>
            </w:r>
            <w:r w:rsidRPr="00AD36AC">
              <w:rPr>
                <w:rFonts w:ascii="SimSun" w:hAnsi="SimSun" w:cs="Microsoft YaHei"/>
                <w:sz w:val="20"/>
                <w:szCs w:val="20"/>
                <w:lang w:val="en-GB" w:eastAsia="zh-CN"/>
              </w:rPr>
              <w:t>问题</w:t>
            </w:r>
            <w:r w:rsidRPr="00AD36AC">
              <w:rPr>
                <w:rFonts w:ascii="SimSun" w:hAnsi="SimSun" w:cs="MS Mincho"/>
                <w:sz w:val="20"/>
                <w:szCs w:val="20"/>
                <w:lang w:val="en-GB" w:eastAsia="zh-CN"/>
              </w:rPr>
              <w:t>以及</w:t>
            </w:r>
            <w:r w:rsidRPr="00AD36AC">
              <w:rPr>
                <w:rFonts w:ascii="SimSun" w:hAnsi="SimSun" w:cs="Microsoft YaHei"/>
                <w:sz w:val="20"/>
                <w:szCs w:val="20"/>
                <w:lang w:val="en-GB" w:eastAsia="zh-CN"/>
              </w:rPr>
              <w:t>综</w:t>
            </w:r>
            <w:r w:rsidRPr="00AD36AC">
              <w:rPr>
                <w:rFonts w:ascii="SimSun" w:hAnsi="SimSun" w:cs="MS Mincho"/>
                <w:sz w:val="20"/>
                <w:szCs w:val="20"/>
                <w:lang w:val="en-GB" w:eastAsia="zh-CN"/>
              </w:rPr>
              <w:t>合</w:t>
            </w:r>
            <w:r w:rsidRPr="00AD36AC">
              <w:rPr>
                <w:rFonts w:ascii="SimSun" w:hAnsi="SimSun" w:cs="Microsoft YaHei"/>
                <w:sz w:val="20"/>
                <w:szCs w:val="20"/>
                <w:lang w:val="en-GB" w:eastAsia="zh-CN"/>
              </w:rPr>
              <w:t>总结经验</w:t>
            </w:r>
            <w:r w:rsidRPr="00AD36AC">
              <w:rPr>
                <w:rFonts w:ascii="SimSun" w:hAnsi="SimSun" w:cs="MS Mincho"/>
                <w:sz w:val="20"/>
                <w:szCs w:val="20"/>
                <w:lang w:val="en-GB" w:eastAsia="zh-CN"/>
              </w:rPr>
              <w:t>教</w:t>
            </w:r>
            <w:r w:rsidRPr="00AD36AC">
              <w:rPr>
                <w:rFonts w:ascii="SimSun" w:hAnsi="SimSun" w:cs="Microsoft YaHei"/>
                <w:sz w:val="20"/>
                <w:szCs w:val="20"/>
                <w:lang w:val="en-GB" w:eastAsia="zh-CN"/>
              </w:rPr>
              <w:t>训</w:t>
            </w:r>
            <w:r w:rsidRPr="00AD36AC">
              <w:rPr>
                <w:rFonts w:ascii="SimSun" w:hAnsi="SimSun" w:cs="MS Mincho"/>
                <w:sz w:val="20"/>
                <w:szCs w:val="20"/>
                <w:lang w:val="en-GB" w:eastAsia="zh-CN"/>
              </w:rPr>
              <w:t>，支持《</w:t>
            </w:r>
            <w:r w:rsidRPr="00AD36AC">
              <w:rPr>
                <w:rFonts w:ascii="SimSun" w:hAnsi="SimSun" w:cs="Microsoft YaHei"/>
                <w:sz w:val="20"/>
                <w:szCs w:val="20"/>
                <w:lang w:val="en-GB" w:eastAsia="zh-CN"/>
              </w:rPr>
              <w:t>议</w:t>
            </w:r>
            <w:r w:rsidRPr="00AD36AC">
              <w:rPr>
                <w:rFonts w:ascii="SimSun" w:hAnsi="SimSun" w:cs="MS Mincho"/>
                <w:sz w:val="20"/>
                <w:szCs w:val="20"/>
                <w:lang w:val="en-GB" w:eastAsia="zh-CN"/>
              </w:rPr>
              <w:t>定</w:t>
            </w:r>
            <w:r w:rsidRPr="00AD36AC">
              <w:rPr>
                <w:rFonts w:ascii="SimSun" w:hAnsi="SimSun" w:cs="Microsoft YaHei"/>
                <w:sz w:val="20"/>
                <w:szCs w:val="20"/>
                <w:lang w:val="en-GB" w:eastAsia="zh-CN"/>
              </w:rPr>
              <w:t>书</w:t>
            </w:r>
            <w:r w:rsidRPr="00AD36AC">
              <w:rPr>
                <w:rFonts w:ascii="SimSun" w:hAnsi="SimSun" w:cs="MS Mincho"/>
                <w:sz w:val="20"/>
                <w:szCs w:val="20"/>
                <w:lang w:val="en-GB" w:eastAsia="zh-CN"/>
              </w:rPr>
              <w:t>》下的遵守机制，以促</w:t>
            </w:r>
            <w:r w:rsidRPr="00AD36AC">
              <w:rPr>
                <w:rFonts w:ascii="SimSun" w:hAnsi="SimSun" w:cs="Microsoft YaHei"/>
                <w:sz w:val="20"/>
                <w:szCs w:val="20"/>
                <w:lang w:val="en-GB" w:eastAsia="zh-CN"/>
              </w:rPr>
              <w:t>进各项</w:t>
            </w:r>
            <w:r w:rsidRPr="00AD36AC">
              <w:rPr>
                <w:rFonts w:ascii="SimSun" w:hAnsi="SimSun" w:cs="MS Mincho"/>
                <w:sz w:val="20"/>
                <w:szCs w:val="20"/>
                <w:lang w:val="en-GB" w:eastAsia="zh-CN"/>
              </w:rPr>
              <w:t>《</w:t>
            </w:r>
            <w:r w:rsidRPr="00AD36AC">
              <w:rPr>
                <w:rFonts w:ascii="SimSun" w:hAnsi="SimSun" w:cs="Microsoft YaHei"/>
                <w:sz w:val="20"/>
                <w:szCs w:val="20"/>
                <w:lang w:val="en-GB" w:eastAsia="zh-CN"/>
              </w:rPr>
              <w:t>议</w:t>
            </w:r>
            <w:r w:rsidRPr="00AD36AC">
              <w:rPr>
                <w:rFonts w:ascii="SimSun" w:hAnsi="SimSun" w:cs="MS Mincho"/>
                <w:sz w:val="20"/>
                <w:szCs w:val="20"/>
                <w:lang w:val="en-GB" w:eastAsia="zh-CN"/>
              </w:rPr>
              <w:t>定</w:t>
            </w:r>
            <w:r w:rsidRPr="00AD36AC">
              <w:rPr>
                <w:rFonts w:ascii="SimSun" w:hAnsi="SimSun" w:cs="Microsoft YaHei"/>
                <w:sz w:val="20"/>
                <w:szCs w:val="20"/>
                <w:lang w:val="en-GB" w:eastAsia="zh-CN"/>
              </w:rPr>
              <w:t>书</w:t>
            </w:r>
            <w:r w:rsidRPr="00AD36AC">
              <w:rPr>
                <w:rFonts w:ascii="SimSun" w:hAnsi="SimSun" w:cs="MS Mincho"/>
                <w:sz w:val="20"/>
                <w:szCs w:val="20"/>
                <w:lang w:val="en-GB" w:eastAsia="zh-CN"/>
              </w:rPr>
              <w:t>》的逐步和有效</w:t>
            </w:r>
            <w:r w:rsidRPr="00AD36AC">
              <w:rPr>
                <w:rFonts w:ascii="SimSun" w:hAnsi="SimSun" w:cs="Microsoft YaHei"/>
                <w:sz w:val="20"/>
                <w:szCs w:val="20"/>
                <w:lang w:val="en-GB" w:eastAsia="zh-CN"/>
              </w:rPr>
              <w:t>执</w:t>
            </w:r>
            <w:r w:rsidRPr="00AD36AC">
              <w:rPr>
                <w:rFonts w:ascii="SimSun" w:hAnsi="SimSun" w:cs="MS Mincho"/>
                <w:sz w:val="20"/>
                <w:szCs w:val="20"/>
                <w:lang w:val="en-GB" w:eastAsia="zh-CN"/>
              </w:rPr>
              <w:t>行</w:t>
            </w:r>
          </w:p>
        </w:tc>
      </w:tr>
      <w:tr w:rsidR="00AD36AC" w:rsidRPr="00AD36AC" w14:paraId="7E78A1D0" w14:textId="77777777" w:rsidTr="00870625">
        <w:tc>
          <w:tcPr>
            <w:tcW w:w="9067" w:type="dxa"/>
            <w:tcBorders>
              <w:bottom w:val="single" w:sz="4" w:space="0" w:color="000000"/>
            </w:tcBorders>
          </w:tcPr>
          <w:p w14:paraId="1D451663" w14:textId="77777777" w:rsidR="00AD36AC" w:rsidRPr="00AD36AC" w:rsidRDefault="00AD36AC" w:rsidP="00AD36AC">
            <w:pPr>
              <w:ind w:left="720"/>
              <w:contextualSpacing/>
              <w:rPr>
                <w:rFonts w:ascii="SimSun" w:hAnsi="SimSun"/>
                <w:sz w:val="20"/>
                <w:szCs w:val="20"/>
                <w:lang w:val="en-GB" w:eastAsia="zh-CN"/>
              </w:rPr>
            </w:pPr>
            <w:r w:rsidRPr="00AD36AC">
              <w:rPr>
                <w:rFonts w:ascii="SimSun" w:hAnsi="SimSun"/>
                <w:sz w:val="20"/>
                <w:szCs w:val="20"/>
                <w:lang w:val="en-GB" w:eastAsia="zh-CN"/>
              </w:rPr>
              <w:t xml:space="preserve">4.3.5全面开发、维护、提供并定期更新在线工具（包括决策跟踪工具），以提高透明度，便利对决策的后续行动，并支持缔约方的监测、审查和知情决策 </w:t>
            </w:r>
          </w:p>
        </w:tc>
      </w:tr>
    </w:tbl>
    <w:p w14:paraId="74E49E32" w14:textId="1277AA15" w:rsidR="00AD36AC" w:rsidRPr="00A17B07" w:rsidRDefault="00AD36AC" w:rsidP="00AD36AC">
      <w:pPr>
        <w:numPr>
          <w:ilvl w:val="0"/>
          <w:numId w:val="105"/>
        </w:numPr>
        <w:tabs>
          <w:tab w:val="left" w:pos="2835"/>
          <w:tab w:val="left" w:pos="3402"/>
          <w:tab w:val="left" w:pos="3969"/>
        </w:tabs>
        <w:spacing w:before="120" w:after="120"/>
        <w:ind w:left="567"/>
        <w:rPr>
          <w:rFonts w:eastAsiaTheme="minorEastAsia"/>
          <w:sz w:val="24"/>
          <w:szCs w:val="24"/>
          <w:lang w:val="en-GB" w:eastAsia="zh-CN"/>
        </w:rPr>
      </w:pPr>
      <w:r w:rsidRPr="00A17B07">
        <w:rPr>
          <w:sz w:val="24"/>
          <w:szCs w:val="24"/>
          <w:lang w:val="en-GB" w:eastAsia="zh-CN"/>
        </w:rPr>
        <w:t>在名义零增长情景</w:t>
      </w:r>
      <w:r w:rsidR="00A17B07">
        <w:rPr>
          <w:rFonts w:hint="eastAsia"/>
          <w:sz w:val="24"/>
          <w:szCs w:val="24"/>
          <w:lang w:val="en-GB" w:eastAsia="zh-CN"/>
        </w:rPr>
        <w:t>设想</w:t>
      </w:r>
      <w:r w:rsidRPr="00A17B07">
        <w:rPr>
          <w:sz w:val="24"/>
          <w:szCs w:val="24"/>
          <w:lang w:val="en-GB" w:eastAsia="zh-CN"/>
        </w:rPr>
        <w:t>下，秘书处将提议保留所有现有员额和非员额项下</w:t>
      </w:r>
      <w:r w:rsidRPr="00A17B07">
        <w:rPr>
          <w:sz w:val="24"/>
          <w:szCs w:val="24"/>
          <w:lang w:val="en-GB" w:eastAsia="zh-CN"/>
        </w:rPr>
        <w:t xml:space="preserve">115,000 </w:t>
      </w:r>
      <w:r w:rsidRPr="00A17B07">
        <w:rPr>
          <w:sz w:val="24"/>
          <w:szCs w:val="24"/>
          <w:lang w:val="en-GB" w:eastAsia="zh-CN"/>
        </w:rPr>
        <w:t>美元，以支持该方案下各项任务的执行。</w:t>
      </w:r>
    </w:p>
    <w:p w14:paraId="0195EB44" w14:textId="09C260A6" w:rsidR="00AD36AC" w:rsidRPr="00A17B07" w:rsidRDefault="00AD36AC" w:rsidP="00AD36AC">
      <w:pPr>
        <w:numPr>
          <w:ilvl w:val="0"/>
          <w:numId w:val="105"/>
        </w:numPr>
        <w:tabs>
          <w:tab w:val="left" w:pos="2835"/>
          <w:tab w:val="left" w:pos="3402"/>
          <w:tab w:val="left" w:pos="3969"/>
        </w:tabs>
        <w:spacing w:before="120" w:after="120"/>
        <w:ind w:left="567"/>
        <w:rPr>
          <w:rFonts w:eastAsiaTheme="minorEastAsia"/>
          <w:sz w:val="24"/>
          <w:szCs w:val="24"/>
          <w:lang w:val="en-GB" w:eastAsia="zh-CN"/>
        </w:rPr>
      </w:pPr>
      <w:r w:rsidRPr="00A17B07">
        <w:rPr>
          <w:sz w:val="24"/>
          <w:szCs w:val="24"/>
          <w:lang w:val="en-GB" w:eastAsia="zh-CN"/>
        </w:rPr>
        <w:t>在实际零增长情景</w:t>
      </w:r>
      <w:r w:rsidR="00A17B07">
        <w:rPr>
          <w:rFonts w:hint="eastAsia"/>
          <w:sz w:val="24"/>
          <w:szCs w:val="24"/>
          <w:lang w:val="en-GB" w:eastAsia="zh-CN"/>
        </w:rPr>
        <w:t>设想</w:t>
      </w:r>
      <w:r w:rsidRPr="00A17B07">
        <w:rPr>
          <w:sz w:val="24"/>
          <w:szCs w:val="24"/>
          <w:lang w:val="en-GB" w:eastAsia="zh-CN"/>
        </w:rPr>
        <w:t>下，秘书处将提议保留所有现有员额和非员额项下</w:t>
      </w:r>
      <w:r w:rsidRPr="00A17B07">
        <w:rPr>
          <w:sz w:val="24"/>
          <w:szCs w:val="24"/>
          <w:lang w:val="en-GB" w:eastAsia="zh-CN"/>
        </w:rPr>
        <w:t xml:space="preserve">172,500 </w:t>
      </w:r>
      <w:r w:rsidRPr="00A17B07">
        <w:rPr>
          <w:sz w:val="24"/>
          <w:szCs w:val="24"/>
          <w:lang w:val="en-GB" w:eastAsia="zh-CN"/>
        </w:rPr>
        <w:t>美元，以支持该方案下各项任务的执行。</w:t>
      </w:r>
    </w:p>
    <w:p w14:paraId="6F6F2FFF" w14:textId="5BD8BDE8" w:rsidR="00AD36AC" w:rsidRPr="00A17B07" w:rsidRDefault="00AD36AC" w:rsidP="00AD36AC">
      <w:pPr>
        <w:numPr>
          <w:ilvl w:val="0"/>
          <w:numId w:val="105"/>
        </w:numPr>
        <w:tabs>
          <w:tab w:val="left" w:pos="2835"/>
          <w:tab w:val="left" w:pos="3402"/>
          <w:tab w:val="left" w:pos="3969"/>
        </w:tabs>
        <w:spacing w:before="120" w:after="120"/>
        <w:ind w:left="567"/>
        <w:rPr>
          <w:rFonts w:eastAsiaTheme="minorEastAsia"/>
          <w:color w:val="7030A0"/>
          <w:sz w:val="24"/>
          <w:szCs w:val="24"/>
          <w:lang w:val="en-GB" w:eastAsia="zh-CN"/>
        </w:rPr>
      </w:pPr>
      <w:r w:rsidRPr="00A17B07">
        <w:rPr>
          <w:sz w:val="24"/>
          <w:szCs w:val="24"/>
          <w:lang w:val="en-GB" w:eastAsia="zh-CN"/>
        </w:rPr>
        <w:t>在拟议的情景</w:t>
      </w:r>
      <w:r w:rsidR="00A17B07">
        <w:rPr>
          <w:rFonts w:hint="eastAsia"/>
          <w:sz w:val="24"/>
          <w:szCs w:val="24"/>
          <w:lang w:val="en-GB" w:eastAsia="zh-CN"/>
        </w:rPr>
        <w:t>设想</w:t>
      </w:r>
      <w:r w:rsidRPr="00A17B07">
        <w:rPr>
          <w:sz w:val="24"/>
          <w:szCs w:val="24"/>
          <w:lang w:val="en-GB" w:eastAsia="zh-CN"/>
        </w:rPr>
        <w:t>下，非员额资源用于支付工作人员差旅费（</w:t>
      </w:r>
      <w:r w:rsidRPr="00A17B07">
        <w:rPr>
          <w:sz w:val="24"/>
          <w:szCs w:val="24"/>
          <w:lang w:val="en-GB" w:eastAsia="zh-CN"/>
        </w:rPr>
        <w:t>135,000</w:t>
      </w:r>
      <w:r w:rsidRPr="00A17B07">
        <w:rPr>
          <w:sz w:val="24"/>
          <w:szCs w:val="24"/>
          <w:lang w:val="en-GB" w:eastAsia="zh-CN"/>
        </w:rPr>
        <w:t>美元）和咨询费（</w:t>
      </w:r>
      <w:r w:rsidRPr="00A17B07">
        <w:rPr>
          <w:sz w:val="24"/>
          <w:szCs w:val="24"/>
          <w:lang w:val="en-GB" w:eastAsia="zh-CN"/>
        </w:rPr>
        <w:t>37,500</w:t>
      </w:r>
      <w:r w:rsidRPr="00A17B07">
        <w:rPr>
          <w:sz w:val="24"/>
          <w:szCs w:val="24"/>
          <w:lang w:val="en-GB" w:eastAsia="zh-CN"/>
        </w:rPr>
        <w:t>美元）。</w:t>
      </w:r>
    </w:p>
    <w:p w14:paraId="17912E7F" w14:textId="77777777" w:rsidR="00AD36AC" w:rsidRPr="00A17B07" w:rsidRDefault="00AD36AC" w:rsidP="00AD36AC">
      <w:pPr>
        <w:keepNext/>
        <w:keepLines/>
        <w:tabs>
          <w:tab w:val="left" w:pos="2835"/>
          <w:tab w:val="left" w:pos="3402"/>
        </w:tabs>
        <w:ind w:left="567" w:hanging="567"/>
        <w:rPr>
          <w:b/>
          <w:sz w:val="24"/>
          <w:szCs w:val="24"/>
          <w:lang w:val="en-GB" w:eastAsia="zh-CN"/>
        </w:rPr>
      </w:pPr>
      <w:r w:rsidRPr="00A17B07">
        <w:rPr>
          <w:b/>
          <w:sz w:val="24"/>
          <w:szCs w:val="24"/>
          <w:lang w:val="en-GB" w:eastAsia="zh-CN"/>
        </w:rPr>
        <w:t>D.</w:t>
      </w:r>
      <w:r w:rsidRPr="00A17B07">
        <w:rPr>
          <w:b/>
          <w:sz w:val="24"/>
          <w:szCs w:val="24"/>
          <w:lang w:val="en-GB" w:eastAsia="zh-CN"/>
        </w:rPr>
        <w:tab/>
      </w:r>
      <w:r w:rsidRPr="00A17B07">
        <w:rPr>
          <w:b/>
          <w:sz w:val="24"/>
          <w:szCs w:val="24"/>
          <w:lang w:val="en-GB" w:eastAsia="zh-CN"/>
        </w:rPr>
        <w:t>方案和会议支助</w:t>
      </w:r>
      <w:r w:rsidRPr="00A17B07">
        <w:rPr>
          <w:b/>
          <w:sz w:val="24"/>
          <w:szCs w:val="24"/>
          <w:lang w:val="en-GB" w:eastAsia="zh-CN"/>
        </w:rPr>
        <w:t xml:space="preserve"> </w:t>
      </w:r>
    </w:p>
    <w:p w14:paraId="37B16985" w14:textId="77777777" w:rsidR="00AD36AC" w:rsidRPr="00A17B07" w:rsidRDefault="00AD36AC" w:rsidP="00AD36AC">
      <w:pPr>
        <w:keepNext/>
        <w:keepLines/>
        <w:tabs>
          <w:tab w:val="left" w:pos="2835"/>
          <w:tab w:val="left" w:pos="3402"/>
        </w:tabs>
        <w:spacing w:before="120" w:after="120"/>
        <w:ind w:left="567"/>
        <w:jc w:val="left"/>
        <w:rPr>
          <w:rFonts w:ascii="KaiTi" w:eastAsia="KaiTi" w:hAnsi="KaiTi"/>
          <w:iCs/>
          <w:sz w:val="24"/>
          <w:szCs w:val="24"/>
          <w:lang w:val="en-GB" w:eastAsia="zh-CN"/>
        </w:rPr>
      </w:pPr>
      <w:r w:rsidRPr="00A17B07">
        <w:rPr>
          <w:rFonts w:ascii="KaiTi" w:eastAsia="KaiTi" w:hAnsi="KaiTi"/>
          <w:iCs/>
          <w:sz w:val="24"/>
          <w:szCs w:val="24"/>
          <w:lang w:val="en-GB" w:eastAsia="zh-CN"/>
        </w:rPr>
        <w:t>拟议所需资源（核心预算）：</w:t>
      </w:r>
      <w:r w:rsidRPr="00A17B07">
        <w:rPr>
          <w:rFonts w:eastAsia="KaiTi"/>
          <w:iCs/>
          <w:sz w:val="24"/>
          <w:szCs w:val="24"/>
          <w:lang w:val="en-GB" w:eastAsia="zh-CN"/>
        </w:rPr>
        <w:t>10,087,142</w:t>
      </w:r>
      <w:r w:rsidRPr="00A17B07">
        <w:rPr>
          <w:rFonts w:ascii="KaiTi" w:eastAsia="KaiTi" w:hAnsi="KaiTi"/>
          <w:iCs/>
          <w:sz w:val="24"/>
          <w:szCs w:val="24"/>
          <w:lang w:val="en-GB" w:eastAsia="zh-CN"/>
        </w:rPr>
        <w:t>美元</w:t>
      </w:r>
    </w:p>
    <w:p w14:paraId="2C29F3AD" w14:textId="7650DE85" w:rsidR="00AD36AC" w:rsidRPr="00A17B07"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17B07">
        <w:rPr>
          <w:sz w:val="24"/>
          <w:szCs w:val="24"/>
          <w:lang w:val="en-GB" w:eastAsia="zh-CN"/>
        </w:rPr>
        <w:t>构成部分</w:t>
      </w:r>
      <w:r w:rsidR="00A17B07" w:rsidRPr="00A17B07">
        <w:rPr>
          <w:sz w:val="24"/>
          <w:szCs w:val="24"/>
          <w:lang w:val="en-GB" w:eastAsia="zh-CN"/>
        </w:rPr>
        <w:t>D</w:t>
      </w:r>
      <w:r w:rsidRPr="00A17B07">
        <w:rPr>
          <w:sz w:val="24"/>
          <w:szCs w:val="24"/>
          <w:lang w:val="en-GB" w:eastAsia="zh-CN"/>
        </w:rPr>
        <w:t>由以下单位组成：</w:t>
      </w:r>
      <w:r w:rsidRPr="00A17B07">
        <w:rPr>
          <w:sz w:val="24"/>
          <w:szCs w:val="24"/>
          <w:lang w:val="en-GB" w:eastAsia="zh-CN"/>
        </w:rPr>
        <w:t xml:space="preserve">(a) </w:t>
      </w:r>
      <w:r w:rsidRPr="00A17B07">
        <w:rPr>
          <w:sz w:val="24"/>
          <w:szCs w:val="24"/>
          <w:lang w:val="en-GB" w:eastAsia="zh-CN"/>
        </w:rPr>
        <w:t>会议服务科；</w:t>
      </w:r>
      <w:r w:rsidRPr="00A17B07">
        <w:rPr>
          <w:sz w:val="24"/>
          <w:szCs w:val="24"/>
          <w:lang w:val="en-GB" w:eastAsia="zh-CN"/>
        </w:rPr>
        <w:t xml:space="preserve">(b) </w:t>
      </w:r>
      <w:r w:rsidRPr="00A17B07">
        <w:rPr>
          <w:sz w:val="24"/>
          <w:szCs w:val="24"/>
          <w:lang w:val="en-GB" w:eastAsia="zh-CN"/>
        </w:rPr>
        <w:t>行政和业务支助科；</w:t>
      </w:r>
      <w:r w:rsidRPr="00A17B07">
        <w:rPr>
          <w:sz w:val="24"/>
          <w:szCs w:val="24"/>
          <w:lang w:val="en-GB" w:eastAsia="zh-CN"/>
        </w:rPr>
        <w:t xml:space="preserve"> (c) </w:t>
      </w:r>
      <w:r w:rsidRPr="00A17B07">
        <w:rPr>
          <w:sz w:val="24"/>
          <w:szCs w:val="24"/>
          <w:lang w:val="en-GB" w:eastAsia="zh-CN"/>
        </w:rPr>
        <w:t>信息技术和数字转型股。这两个科和该股被归入构成部分</w:t>
      </w:r>
      <w:r w:rsidR="00A17B07" w:rsidRPr="00A17B07">
        <w:rPr>
          <w:sz w:val="24"/>
          <w:szCs w:val="24"/>
          <w:lang w:val="en-GB" w:eastAsia="zh-CN"/>
        </w:rPr>
        <w:t>D</w:t>
      </w:r>
      <w:r w:rsidRPr="00A17B07">
        <w:rPr>
          <w:sz w:val="24"/>
          <w:szCs w:val="24"/>
          <w:lang w:val="en-GB" w:eastAsia="zh-CN"/>
        </w:rPr>
        <w:t>，是因为它们具有跨领域性质，为</w:t>
      </w:r>
      <w:r w:rsidR="00A17B07" w:rsidRPr="00A17B07">
        <w:rPr>
          <w:sz w:val="24"/>
          <w:szCs w:val="24"/>
          <w:lang w:val="en-GB" w:eastAsia="zh-CN"/>
        </w:rPr>
        <w:t>构成部分</w:t>
      </w:r>
      <w:r w:rsidRPr="00A17B07">
        <w:rPr>
          <w:sz w:val="24"/>
          <w:szCs w:val="24"/>
          <w:lang w:val="en-GB" w:eastAsia="zh-CN"/>
        </w:rPr>
        <w:t>A</w:t>
      </w:r>
      <w:r w:rsidRPr="00A17B07">
        <w:rPr>
          <w:sz w:val="24"/>
          <w:szCs w:val="24"/>
          <w:lang w:val="en-GB" w:eastAsia="zh-CN"/>
        </w:rPr>
        <w:t>、</w:t>
      </w:r>
      <w:r w:rsidRPr="00A17B07">
        <w:rPr>
          <w:sz w:val="24"/>
          <w:szCs w:val="24"/>
          <w:lang w:val="en-GB" w:eastAsia="zh-CN"/>
        </w:rPr>
        <w:t>B</w:t>
      </w:r>
      <w:r w:rsidRPr="00A17B07">
        <w:rPr>
          <w:sz w:val="24"/>
          <w:szCs w:val="24"/>
          <w:lang w:val="en-GB" w:eastAsia="zh-CN"/>
        </w:rPr>
        <w:t>和</w:t>
      </w:r>
      <w:r w:rsidRPr="00A17B07">
        <w:rPr>
          <w:sz w:val="24"/>
          <w:szCs w:val="24"/>
          <w:lang w:val="en-GB" w:eastAsia="zh-CN"/>
        </w:rPr>
        <w:t>C</w:t>
      </w:r>
      <w:r w:rsidRPr="00A17B07">
        <w:rPr>
          <w:sz w:val="24"/>
          <w:szCs w:val="24"/>
          <w:lang w:val="en-GB" w:eastAsia="zh-CN"/>
        </w:rPr>
        <w:t>提供支助，并直接向执行秘书办公室汇报。根据职能审查结果，此前归入构成部分</w:t>
      </w:r>
      <w:r w:rsidR="00A17B07" w:rsidRPr="00A17B07">
        <w:rPr>
          <w:sz w:val="24"/>
          <w:szCs w:val="24"/>
          <w:lang w:val="en-GB" w:eastAsia="zh-CN"/>
        </w:rPr>
        <w:t>D</w:t>
      </w:r>
      <w:r w:rsidRPr="00A17B07">
        <w:rPr>
          <w:sz w:val="24"/>
          <w:szCs w:val="24"/>
          <w:lang w:val="en-GB" w:eastAsia="zh-CN"/>
        </w:rPr>
        <w:t>的方案管理股已移至执行秘书办公室。</w:t>
      </w:r>
      <w:r w:rsidRPr="00A17B07">
        <w:rPr>
          <w:sz w:val="24"/>
          <w:szCs w:val="24"/>
          <w:lang w:val="en-GB" w:eastAsia="zh-CN"/>
        </w:rPr>
        <w:t xml:space="preserve"> </w:t>
      </w:r>
    </w:p>
    <w:p w14:paraId="6075FDF3" w14:textId="77777777" w:rsidR="00AD36AC" w:rsidRPr="00A17B07" w:rsidRDefault="00AD36AC" w:rsidP="00AD36AC">
      <w:pPr>
        <w:numPr>
          <w:ilvl w:val="0"/>
          <w:numId w:val="105"/>
        </w:numPr>
        <w:tabs>
          <w:tab w:val="left" w:pos="2835"/>
          <w:tab w:val="left" w:pos="3402"/>
          <w:tab w:val="left" w:pos="3969"/>
        </w:tabs>
        <w:spacing w:before="120" w:after="120"/>
        <w:ind w:left="567"/>
        <w:rPr>
          <w:rFonts w:eastAsiaTheme="minorEastAsia"/>
          <w:sz w:val="24"/>
          <w:szCs w:val="24"/>
          <w:lang w:val="en-GB" w:eastAsia="zh-CN"/>
        </w:rPr>
      </w:pPr>
      <w:r w:rsidRPr="00A17B07">
        <w:rPr>
          <w:sz w:val="24"/>
          <w:szCs w:val="24"/>
          <w:lang w:val="en-GB" w:eastAsia="zh-CN"/>
        </w:rPr>
        <w:t>该司的资源分配情况见下表</w:t>
      </w:r>
      <w:r w:rsidRPr="00A17B07">
        <w:rPr>
          <w:sz w:val="24"/>
          <w:szCs w:val="24"/>
          <w:lang w:val="en-GB" w:eastAsia="zh-CN"/>
        </w:rPr>
        <w:t>22</w:t>
      </w:r>
      <w:r w:rsidRPr="00A17B07">
        <w:rPr>
          <w:sz w:val="24"/>
          <w:szCs w:val="24"/>
          <w:lang w:val="en-GB" w:eastAsia="zh-CN"/>
        </w:rPr>
        <w:t>。</w:t>
      </w:r>
    </w:p>
    <w:p w14:paraId="299C45C5" w14:textId="77777777" w:rsidR="00AD36AC" w:rsidRPr="00AD36AC" w:rsidRDefault="00AD36AC" w:rsidP="00AD36AC">
      <w:pPr>
        <w:keepNext/>
        <w:keepLines/>
        <w:tabs>
          <w:tab w:val="left" w:pos="2835"/>
          <w:tab w:val="left" w:pos="3402"/>
        </w:tabs>
        <w:spacing w:before="120" w:after="60"/>
        <w:ind w:left="567"/>
        <w:jc w:val="left"/>
        <w:outlineLvl w:val="2"/>
        <w:rPr>
          <w:b/>
          <w:sz w:val="20"/>
          <w:szCs w:val="20"/>
          <w:lang w:val="en-GB" w:eastAsia="zh-CN"/>
        </w:rPr>
      </w:pPr>
      <w:r w:rsidRPr="00A17B07">
        <w:rPr>
          <w:bCs/>
          <w:sz w:val="24"/>
          <w:szCs w:val="24"/>
          <w:lang w:val="en-GB" w:eastAsia="zh-CN"/>
        </w:rPr>
        <w:t>表</w:t>
      </w:r>
      <w:r w:rsidRPr="00A17B07">
        <w:rPr>
          <w:bCs/>
          <w:sz w:val="24"/>
          <w:szCs w:val="24"/>
          <w:lang w:val="en-GB" w:eastAsia="zh-CN"/>
        </w:rPr>
        <w:t>22</w:t>
      </w:r>
      <w:r w:rsidRPr="00A17B07">
        <w:rPr>
          <w:b/>
          <w:sz w:val="24"/>
          <w:szCs w:val="24"/>
          <w:lang w:val="en-GB" w:eastAsia="zh-CN"/>
        </w:rPr>
        <w:br/>
      </w:r>
      <w:r w:rsidRPr="00A17B07">
        <w:rPr>
          <w:b/>
          <w:sz w:val="24"/>
          <w:szCs w:val="24"/>
          <w:lang w:val="en-GB" w:eastAsia="zh-CN"/>
        </w:rPr>
        <w:t>资源分配：方案和会议支助</w:t>
      </w:r>
    </w:p>
    <w:tbl>
      <w:tblPr>
        <w:tblW w:w="4878" w:type="pct"/>
        <w:tblInd w:w="567" w:type="dxa"/>
        <w:tblBorders>
          <w:top w:val="single" w:sz="4" w:space="0" w:color="auto"/>
        </w:tblBorders>
        <w:tblLayout w:type="fixed"/>
        <w:tblLook w:val="04A0" w:firstRow="1" w:lastRow="0" w:firstColumn="1" w:lastColumn="0" w:noHBand="0" w:noVBand="1"/>
      </w:tblPr>
      <w:tblGrid>
        <w:gridCol w:w="1222"/>
        <w:gridCol w:w="1222"/>
        <w:gridCol w:w="391"/>
        <w:gridCol w:w="236"/>
        <w:gridCol w:w="1182"/>
        <w:gridCol w:w="1417"/>
        <w:gridCol w:w="322"/>
        <w:gridCol w:w="270"/>
        <w:gridCol w:w="542"/>
        <w:gridCol w:w="142"/>
        <w:gridCol w:w="284"/>
        <w:gridCol w:w="1559"/>
        <w:gridCol w:w="142"/>
        <w:gridCol w:w="992"/>
      </w:tblGrid>
      <w:tr w:rsidR="00AD36AC" w:rsidRPr="00A65BF7" w14:paraId="4B2573FC" w14:textId="77777777" w:rsidTr="00870625">
        <w:trPr>
          <w:trHeight w:val="300"/>
        </w:trPr>
        <w:tc>
          <w:tcPr>
            <w:tcW w:w="1222" w:type="dxa"/>
            <w:vMerge w:val="restart"/>
            <w:tcBorders>
              <w:top w:val="single" w:sz="4" w:space="0" w:color="auto"/>
              <w:bottom w:val="single" w:sz="4" w:space="0" w:color="auto"/>
            </w:tcBorders>
            <w:vAlign w:val="bottom"/>
          </w:tcPr>
          <w:p w14:paraId="6B2D5F05" w14:textId="77777777" w:rsidR="00AD36AC" w:rsidRPr="00A65BF7" w:rsidRDefault="00AD36AC" w:rsidP="00AD36AC">
            <w:pPr>
              <w:keepNext/>
              <w:keepLines/>
              <w:jc w:val="left"/>
              <w:rPr>
                <w:rFonts w:eastAsia="KaiTi"/>
                <w:sz w:val="20"/>
                <w:szCs w:val="20"/>
                <w:lang w:val="en-GB" w:eastAsia="zh-CN"/>
              </w:rPr>
            </w:pPr>
          </w:p>
        </w:tc>
        <w:tc>
          <w:tcPr>
            <w:tcW w:w="1222" w:type="dxa"/>
            <w:tcBorders>
              <w:top w:val="single" w:sz="4" w:space="0" w:color="auto"/>
              <w:bottom w:val="single" w:sz="4" w:space="0" w:color="auto"/>
            </w:tcBorders>
          </w:tcPr>
          <w:p w14:paraId="46A33575" w14:textId="77777777" w:rsidR="00AD36AC" w:rsidRPr="00A65BF7" w:rsidRDefault="00AD36AC" w:rsidP="00AD36AC">
            <w:pPr>
              <w:keepNext/>
              <w:keepLines/>
              <w:jc w:val="center"/>
              <w:rPr>
                <w:rFonts w:eastAsia="KaiTi"/>
                <w:sz w:val="20"/>
                <w:szCs w:val="20"/>
                <w:lang w:val="en-GB" w:eastAsia="zh-CN"/>
              </w:rPr>
            </w:pPr>
          </w:p>
        </w:tc>
        <w:tc>
          <w:tcPr>
            <w:tcW w:w="391" w:type="dxa"/>
            <w:tcBorders>
              <w:top w:val="single" w:sz="4" w:space="0" w:color="auto"/>
              <w:bottom w:val="single" w:sz="4" w:space="0" w:color="auto"/>
            </w:tcBorders>
          </w:tcPr>
          <w:p w14:paraId="7E46A00B" w14:textId="77777777" w:rsidR="00AD36AC" w:rsidRPr="00A65BF7" w:rsidRDefault="00AD36AC" w:rsidP="00AD36AC">
            <w:pPr>
              <w:keepNext/>
              <w:keepLines/>
              <w:jc w:val="center"/>
              <w:rPr>
                <w:rFonts w:eastAsia="KaiTi"/>
                <w:sz w:val="20"/>
                <w:szCs w:val="20"/>
                <w:lang w:val="en-GB" w:eastAsia="zh-CN"/>
              </w:rPr>
            </w:pPr>
          </w:p>
        </w:tc>
        <w:tc>
          <w:tcPr>
            <w:tcW w:w="3157" w:type="dxa"/>
            <w:gridSpan w:val="4"/>
            <w:tcBorders>
              <w:top w:val="single" w:sz="4" w:space="0" w:color="auto"/>
            </w:tcBorders>
          </w:tcPr>
          <w:p w14:paraId="7676BE54" w14:textId="77777777" w:rsidR="00AD36AC" w:rsidRPr="00A65BF7" w:rsidRDefault="00AD36AC" w:rsidP="00AD36AC">
            <w:pPr>
              <w:keepNext/>
              <w:keepLines/>
              <w:jc w:val="center"/>
              <w:rPr>
                <w:rFonts w:eastAsia="KaiTi"/>
                <w:sz w:val="20"/>
                <w:szCs w:val="20"/>
                <w:lang w:val="en-GB" w:eastAsia="zh-CN"/>
              </w:rPr>
            </w:pPr>
            <w:r w:rsidRPr="00A65BF7">
              <w:rPr>
                <w:rFonts w:eastAsia="KaiTi"/>
                <w:sz w:val="20"/>
                <w:szCs w:val="20"/>
                <w:lang w:val="en-GB" w:eastAsia="zh-CN"/>
              </w:rPr>
              <w:t>资源</w:t>
            </w:r>
            <w:r w:rsidRPr="00A65BF7">
              <w:rPr>
                <w:rFonts w:eastAsia="KaiTi"/>
                <w:sz w:val="20"/>
                <w:szCs w:val="20"/>
                <w:lang w:val="en-GB"/>
              </w:rPr>
              <w:br/>
            </w:r>
            <w:r w:rsidRPr="00A65BF7">
              <w:rPr>
                <w:rFonts w:eastAsia="KaiTi"/>
                <w:sz w:val="20"/>
                <w:szCs w:val="20"/>
                <w:lang w:val="en-GB" w:eastAsia="zh-CN"/>
              </w:rPr>
              <w:t>（千美元）</w:t>
            </w:r>
          </w:p>
        </w:tc>
        <w:tc>
          <w:tcPr>
            <w:tcW w:w="270" w:type="dxa"/>
            <w:tcBorders>
              <w:top w:val="single" w:sz="4" w:space="0" w:color="auto"/>
            </w:tcBorders>
          </w:tcPr>
          <w:p w14:paraId="447091EE" w14:textId="77777777" w:rsidR="00AD36AC" w:rsidRPr="00A65BF7" w:rsidRDefault="00AD36AC" w:rsidP="00AD36AC">
            <w:pPr>
              <w:keepNext/>
              <w:keepLines/>
              <w:jc w:val="center"/>
              <w:rPr>
                <w:rFonts w:eastAsia="KaiTi"/>
                <w:sz w:val="20"/>
                <w:szCs w:val="20"/>
                <w:lang w:val="en-GB" w:eastAsia="zh-CN"/>
              </w:rPr>
            </w:pPr>
          </w:p>
        </w:tc>
        <w:tc>
          <w:tcPr>
            <w:tcW w:w="684" w:type="dxa"/>
            <w:gridSpan w:val="2"/>
            <w:tcBorders>
              <w:top w:val="single" w:sz="4" w:space="0" w:color="auto"/>
            </w:tcBorders>
          </w:tcPr>
          <w:p w14:paraId="2D9B2337" w14:textId="77777777" w:rsidR="00AD36AC" w:rsidRPr="00A65BF7" w:rsidRDefault="00AD36AC" w:rsidP="00AD36AC">
            <w:pPr>
              <w:keepNext/>
              <w:keepLines/>
              <w:jc w:val="center"/>
              <w:rPr>
                <w:rFonts w:eastAsia="KaiTi"/>
                <w:sz w:val="20"/>
                <w:szCs w:val="20"/>
                <w:lang w:val="en-GB" w:eastAsia="zh-CN"/>
              </w:rPr>
            </w:pPr>
          </w:p>
        </w:tc>
        <w:tc>
          <w:tcPr>
            <w:tcW w:w="284" w:type="dxa"/>
            <w:tcBorders>
              <w:top w:val="single" w:sz="4" w:space="0" w:color="auto"/>
              <w:bottom w:val="single" w:sz="4" w:space="0" w:color="auto"/>
            </w:tcBorders>
          </w:tcPr>
          <w:p w14:paraId="33A2C0F5" w14:textId="77777777" w:rsidR="00AD36AC" w:rsidRPr="00A65BF7" w:rsidRDefault="00AD36AC" w:rsidP="00AD36AC">
            <w:pPr>
              <w:keepNext/>
              <w:keepLines/>
              <w:jc w:val="center"/>
              <w:rPr>
                <w:rFonts w:eastAsia="KaiTi"/>
                <w:sz w:val="20"/>
                <w:szCs w:val="20"/>
                <w:lang w:val="en-GB" w:eastAsia="zh-CN"/>
              </w:rPr>
            </w:pPr>
          </w:p>
        </w:tc>
        <w:tc>
          <w:tcPr>
            <w:tcW w:w="2693" w:type="dxa"/>
            <w:gridSpan w:val="3"/>
            <w:tcBorders>
              <w:top w:val="single" w:sz="4" w:space="0" w:color="auto"/>
              <w:bottom w:val="single" w:sz="4" w:space="0" w:color="auto"/>
            </w:tcBorders>
            <w:vAlign w:val="center"/>
          </w:tcPr>
          <w:p w14:paraId="05D157E4" w14:textId="77777777" w:rsidR="00AD36AC" w:rsidRPr="00A65BF7" w:rsidRDefault="00AD36AC" w:rsidP="00AD36AC">
            <w:pPr>
              <w:keepNext/>
              <w:keepLines/>
              <w:jc w:val="center"/>
              <w:rPr>
                <w:rFonts w:eastAsia="KaiTi"/>
                <w:sz w:val="20"/>
                <w:szCs w:val="20"/>
                <w:lang w:val="en-GB" w:eastAsia="zh-CN"/>
              </w:rPr>
            </w:pPr>
            <w:r w:rsidRPr="00A65BF7">
              <w:rPr>
                <w:rFonts w:eastAsia="KaiTi"/>
                <w:sz w:val="20"/>
                <w:szCs w:val="20"/>
                <w:lang w:val="en-GB" w:eastAsia="zh-CN"/>
              </w:rPr>
              <w:t>员额数</w:t>
            </w:r>
          </w:p>
        </w:tc>
      </w:tr>
      <w:tr w:rsidR="00AD36AC" w:rsidRPr="00A65BF7" w14:paraId="2D031A5C" w14:textId="77777777" w:rsidTr="00A17B07">
        <w:trPr>
          <w:trHeight w:val="345"/>
        </w:trPr>
        <w:tc>
          <w:tcPr>
            <w:tcW w:w="1222" w:type="dxa"/>
            <w:vMerge/>
            <w:tcBorders>
              <w:top w:val="nil"/>
              <w:bottom w:val="single" w:sz="4" w:space="0" w:color="auto"/>
            </w:tcBorders>
          </w:tcPr>
          <w:p w14:paraId="76DF6030" w14:textId="77777777" w:rsidR="00AD36AC" w:rsidRPr="00A65BF7" w:rsidRDefault="00AD36AC" w:rsidP="00AD36AC">
            <w:pPr>
              <w:keepNext/>
              <w:keepLines/>
              <w:rPr>
                <w:rFonts w:eastAsia="KaiTi"/>
                <w:sz w:val="20"/>
                <w:szCs w:val="20"/>
                <w:lang w:val="en-GB"/>
              </w:rPr>
            </w:pPr>
          </w:p>
        </w:tc>
        <w:tc>
          <w:tcPr>
            <w:tcW w:w="1222" w:type="dxa"/>
            <w:tcBorders>
              <w:top w:val="single" w:sz="4" w:space="0" w:color="auto"/>
              <w:bottom w:val="single" w:sz="8" w:space="0" w:color="000000"/>
            </w:tcBorders>
            <w:noWrap/>
            <w:tcMar>
              <w:left w:w="0" w:type="dxa"/>
              <w:right w:w="0" w:type="dxa"/>
            </w:tcMar>
            <w:vAlign w:val="bottom"/>
          </w:tcPr>
          <w:p w14:paraId="727A02E0" w14:textId="5B0616A5" w:rsidR="00AD36AC" w:rsidRPr="00A65BF7" w:rsidRDefault="00AD36AC" w:rsidP="00AD36AC">
            <w:pPr>
              <w:keepNext/>
              <w:keepLines/>
              <w:jc w:val="center"/>
              <w:rPr>
                <w:rFonts w:eastAsia="KaiTi"/>
                <w:sz w:val="20"/>
                <w:szCs w:val="20"/>
                <w:lang w:val="en-GB" w:eastAsia="zh-CN"/>
              </w:rPr>
            </w:pPr>
            <w:r w:rsidRPr="00A65BF7">
              <w:rPr>
                <w:rFonts w:eastAsia="KaiTi"/>
                <w:sz w:val="20"/>
                <w:szCs w:val="20"/>
                <w:lang w:val="en-GB" w:eastAsia="zh-CN"/>
              </w:rPr>
              <w:t>2025–2026</w:t>
            </w:r>
            <w:r w:rsidR="00A17B07" w:rsidRPr="00A65BF7">
              <w:rPr>
                <w:rFonts w:eastAsia="KaiTi" w:hint="eastAsia"/>
                <w:sz w:val="20"/>
                <w:szCs w:val="20"/>
                <w:lang w:val="en-GB" w:eastAsia="zh-CN"/>
              </w:rPr>
              <w:t>年</w:t>
            </w:r>
          </w:p>
        </w:tc>
        <w:tc>
          <w:tcPr>
            <w:tcW w:w="391" w:type="dxa"/>
            <w:tcBorders>
              <w:top w:val="single" w:sz="4" w:space="0" w:color="auto"/>
              <w:bottom w:val="nil"/>
            </w:tcBorders>
          </w:tcPr>
          <w:p w14:paraId="4DCD4BE0" w14:textId="77777777" w:rsidR="00AD36AC" w:rsidRPr="00A65BF7" w:rsidRDefault="00AD36AC" w:rsidP="00AD36AC">
            <w:pPr>
              <w:keepNext/>
              <w:keepLines/>
              <w:jc w:val="center"/>
              <w:rPr>
                <w:rFonts w:eastAsia="KaiTi"/>
                <w:sz w:val="20"/>
                <w:szCs w:val="20"/>
                <w:lang w:val="en-GB" w:eastAsia="zh-CN"/>
              </w:rPr>
            </w:pPr>
          </w:p>
        </w:tc>
        <w:tc>
          <w:tcPr>
            <w:tcW w:w="3157" w:type="dxa"/>
            <w:gridSpan w:val="4"/>
            <w:tcBorders>
              <w:top w:val="single" w:sz="4" w:space="0" w:color="auto"/>
              <w:bottom w:val="single" w:sz="8" w:space="0" w:color="000000"/>
            </w:tcBorders>
            <w:vAlign w:val="bottom"/>
          </w:tcPr>
          <w:p w14:paraId="57E4BDFE" w14:textId="2D6EDAE7" w:rsidR="00AD36AC" w:rsidRPr="00A65BF7" w:rsidRDefault="00AD36AC" w:rsidP="00AD36AC">
            <w:pPr>
              <w:keepNext/>
              <w:keepLines/>
              <w:jc w:val="center"/>
              <w:rPr>
                <w:rFonts w:eastAsia="KaiTi"/>
                <w:sz w:val="20"/>
                <w:szCs w:val="20"/>
                <w:lang w:val="en-GB" w:eastAsia="zh-CN"/>
              </w:rPr>
            </w:pPr>
            <w:r w:rsidRPr="00A65BF7">
              <w:rPr>
                <w:rFonts w:eastAsia="KaiTi"/>
                <w:sz w:val="20"/>
                <w:szCs w:val="20"/>
                <w:lang w:val="en-GB" w:eastAsia="zh-CN"/>
              </w:rPr>
              <w:t>2027–2028</w:t>
            </w:r>
            <w:r w:rsidR="00A17B07" w:rsidRPr="00A65BF7">
              <w:rPr>
                <w:rFonts w:eastAsia="KaiTi" w:hint="eastAsia"/>
                <w:sz w:val="20"/>
                <w:szCs w:val="20"/>
                <w:lang w:val="en-GB" w:eastAsia="zh-CN"/>
              </w:rPr>
              <w:t>年</w:t>
            </w:r>
          </w:p>
        </w:tc>
        <w:tc>
          <w:tcPr>
            <w:tcW w:w="270" w:type="dxa"/>
            <w:tcBorders>
              <w:top w:val="single" w:sz="4" w:space="0" w:color="auto"/>
              <w:bottom w:val="single" w:sz="8" w:space="0" w:color="000000"/>
            </w:tcBorders>
          </w:tcPr>
          <w:p w14:paraId="7D59AF82" w14:textId="77777777" w:rsidR="00AD36AC" w:rsidRPr="00A65BF7" w:rsidRDefault="00AD36AC" w:rsidP="00AD36AC">
            <w:pPr>
              <w:keepNext/>
              <w:keepLines/>
              <w:jc w:val="right"/>
              <w:rPr>
                <w:rFonts w:eastAsia="KaiTi"/>
                <w:sz w:val="20"/>
                <w:szCs w:val="20"/>
                <w:lang w:val="en-GB" w:eastAsia="zh-CN"/>
              </w:rPr>
            </w:pPr>
          </w:p>
        </w:tc>
        <w:tc>
          <w:tcPr>
            <w:tcW w:w="684" w:type="dxa"/>
            <w:gridSpan w:val="2"/>
            <w:tcBorders>
              <w:top w:val="single" w:sz="4" w:space="0" w:color="auto"/>
              <w:bottom w:val="single" w:sz="4" w:space="0" w:color="auto"/>
            </w:tcBorders>
          </w:tcPr>
          <w:p w14:paraId="74AF0031" w14:textId="77777777" w:rsidR="00AD36AC" w:rsidRPr="00A65BF7" w:rsidRDefault="00AD36AC" w:rsidP="00AD36AC">
            <w:pPr>
              <w:keepNext/>
              <w:keepLines/>
              <w:jc w:val="right"/>
              <w:rPr>
                <w:rFonts w:eastAsia="KaiTi"/>
                <w:sz w:val="20"/>
                <w:szCs w:val="20"/>
                <w:lang w:val="en-GB" w:eastAsia="zh-CN"/>
              </w:rPr>
            </w:pPr>
          </w:p>
        </w:tc>
        <w:tc>
          <w:tcPr>
            <w:tcW w:w="284" w:type="dxa"/>
            <w:tcBorders>
              <w:top w:val="single" w:sz="4" w:space="0" w:color="auto"/>
              <w:bottom w:val="nil"/>
            </w:tcBorders>
          </w:tcPr>
          <w:p w14:paraId="78A73C47" w14:textId="77777777" w:rsidR="00AD36AC" w:rsidRPr="00A65BF7" w:rsidRDefault="00AD36AC" w:rsidP="00AD36AC">
            <w:pPr>
              <w:keepNext/>
              <w:keepLines/>
              <w:jc w:val="right"/>
              <w:rPr>
                <w:rFonts w:eastAsia="KaiTi"/>
                <w:sz w:val="20"/>
                <w:szCs w:val="20"/>
                <w:lang w:val="en-GB" w:eastAsia="zh-CN"/>
              </w:rPr>
            </w:pPr>
          </w:p>
        </w:tc>
        <w:tc>
          <w:tcPr>
            <w:tcW w:w="1559" w:type="dxa"/>
            <w:tcBorders>
              <w:top w:val="single" w:sz="4" w:space="0" w:color="auto"/>
              <w:bottom w:val="single" w:sz="8" w:space="0" w:color="000000"/>
            </w:tcBorders>
            <w:vAlign w:val="bottom"/>
          </w:tcPr>
          <w:p w14:paraId="42C05FF6" w14:textId="170B9801" w:rsidR="00AD36AC" w:rsidRPr="00A65BF7" w:rsidRDefault="00AD36AC" w:rsidP="00AD36AC">
            <w:pPr>
              <w:keepNext/>
              <w:keepLines/>
              <w:jc w:val="right"/>
              <w:rPr>
                <w:rFonts w:eastAsia="KaiTi"/>
                <w:sz w:val="20"/>
                <w:szCs w:val="20"/>
                <w:lang w:val="en-GB" w:eastAsia="zh-CN"/>
              </w:rPr>
            </w:pPr>
            <w:r w:rsidRPr="00A65BF7">
              <w:rPr>
                <w:rFonts w:eastAsia="KaiTi"/>
                <w:sz w:val="20"/>
                <w:szCs w:val="20"/>
                <w:lang w:val="en-GB" w:eastAsia="zh-CN"/>
              </w:rPr>
              <w:t>2025–2026</w:t>
            </w:r>
            <w:r w:rsidR="00A17B07" w:rsidRPr="00A65BF7">
              <w:rPr>
                <w:rFonts w:eastAsia="KaiTi" w:hint="eastAsia"/>
                <w:sz w:val="20"/>
                <w:szCs w:val="20"/>
                <w:lang w:val="en-GB" w:eastAsia="zh-CN"/>
              </w:rPr>
              <w:t>年</w:t>
            </w:r>
          </w:p>
        </w:tc>
        <w:tc>
          <w:tcPr>
            <w:tcW w:w="1134" w:type="dxa"/>
            <w:gridSpan w:val="2"/>
            <w:tcBorders>
              <w:top w:val="single" w:sz="4" w:space="0" w:color="auto"/>
              <w:bottom w:val="single" w:sz="8" w:space="0" w:color="000000"/>
            </w:tcBorders>
            <w:noWrap/>
            <w:tcMar>
              <w:left w:w="0" w:type="dxa"/>
              <w:right w:w="0" w:type="dxa"/>
            </w:tcMar>
            <w:vAlign w:val="bottom"/>
          </w:tcPr>
          <w:p w14:paraId="692E370F" w14:textId="17E6EFF6" w:rsidR="00AD36AC" w:rsidRPr="00A65BF7" w:rsidRDefault="00AD36AC" w:rsidP="00A17B07">
            <w:pPr>
              <w:keepNext/>
              <w:keepLines/>
              <w:tabs>
                <w:tab w:val="clear" w:pos="567"/>
                <w:tab w:val="clear" w:pos="1134"/>
                <w:tab w:val="clear" w:pos="1701"/>
                <w:tab w:val="clear" w:pos="2268"/>
              </w:tabs>
              <w:jc w:val="right"/>
              <w:rPr>
                <w:rFonts w:eastAsia="KaiTi"/>
                <w:spacing w:val="-10"/>
                <w:sz w:val="20"/>
                <w:szCs w:val="20"/>
                <w:lang w:val="en-GB" w:eastAsia="zh-CN"/>
              </w:rPr>
            </w:pPr>
            <w:r w:rsidRPr="00A65BF7">
              <w:rPr>
                <w:rFonts w:eastAsia="KaiTi"/>
                <w:spacing w:val="-10"/>
                <w:sz w:val="20"/>
                <w:szCs w:val="20"/>
                <w:lang w:val="en-GB" w:eastAsia="zh-CN"/>
              </w:rPr>
              <w:t>2027–2028</w:t>
            </w:r>
            <w:r w:rsidR="00A17B07" w:rsidRPr="00A65BF7">
              <w:rPr>
                <w:rFonts w:eastAsia="KaiTi" w:hint="eastAsia"/>
                <w:spacing w:val="-10"/>
                <w:sz w:val="20"/>
                <w:szCs w:val="20"/>
                <w:lang w:val="en-GB" w:eastAsia="zh-CN"/>
              </w:rPr>
              <w:t>年</w:t>
            </w:r>
          </w:p>
        </w:tc>
      </w:tr>
      <w:tr w:rsidR="00AD36AC" w:rsidRPr="00A65BF7" w14:paraId="7F821343" w14:textId="77777777" w:rsidTr="00A17B07">
        <w:trPr>
          <w:trHeight w:val="300"/>
        </w:trPr>
        <w:tc>
          <w:tcPr>
            <w:tcW w:w="1222" w:type="dxa"/>
            <w:tcBorders>
              <w:top w:val="single" w:sz="4" w:space="0" w:color="auto"/>
            </w:tcBorders>
            <w:vAlign w:val="center"/>
          </w:tcPr>
          <w:p w14:paraId="6B170214" w14:textId="77777777" w:rsidR="00AD36AC" w:rsidRPr="00A65BF7" w:rsidRDefault="00AD36AC" w:rsidP="00AD36AC">
            <w:pPr>
              <w:keepNext/>
              <w:keepLines/>
              <w:rPr>
                <w:rFonts w:eastAsia="KaiTi"/>
                <w:sz w:val="20"/>
                <w:szCs w:val="20"/>
                <w:lang w:val="en-GB" w:eastAsia="zh-CN"/>
              </w:rPr>
            </w:pPr>
            <w:r w:rsidRPr="00A65BF7">
              <w:rPr>
                <w:rFonts w:eastAsia="KaiTi"/>
                <w:sz w:val="20"/>
                <w:szCs w:val="20"/>
                <w:lang w:val="en-GB" w:eastAsia="zh-CN"/>
              </w:rPr>
              <w:t>核心预算</w:t>
            </w:r>
          </w:p>
        </w:tc>
        <w:tc>
          <w:tcPr>
            <w:tcW w:w="1222" w:type="dxa"/>
            <w:tcBorders>
              <w:top w:val="single" w:sz="8" w:space="0" w:color="000000"/>
            </w:tcBorders>
            <w:vAlign w:val="bottom"/>
          </w:tcPr>
          <w:p w14:paraId="6CB79E1E" w14:textId="086F162A" w:rsidR="00AD36AC" w:rsidRPr="00A65BF7" w:rsidRDefault="00AD36AC" w:rsidP="00AD36AC">
            <w:pPr>
              <w:keepNext/>
              <w:keepLines/>
              <w:jc w:val="right"/>
              <w:rPr>
                <w:rFonts w:eastAsia="KaiTi"/>
                <w:sz w:val="20"/>
                <w:szCs w:val="20"/>
                <w:lang w:val="en-GB" w:eastAsia="zh-CN"/>
              </w:rPr>
            </w:pPr>
            <w:r w:rsidRPr="00A65BF7">
              <w:rPr>
                <w:rFonts w:eastAsia="KaiTi"/>
                <w:sz w:val="20"/>
                <w:szCs w:val="20"/>
                <w:lang w:val="en-GB" w:eastAsia="zh-CN"/>
              </w:rPr>
              <w:t>核定</w:t>
            </w:r>
          </w:p>
        </w:tc>
        <w:tc>
          <w:tcPr>
            <w:tcW w:w="391" w:type="dxa"/>
            <w:tcBorders>
              <w:top w:val="nil"/>
            </w:tcBorders>
          </w:tcPr>
          <w:p w14:paraId="5B39D19E" w14:textId="77777777" w:rsidR="00AD36AC" w:rsidRPr="00A65BF7" w:rsidRDefault="00AD36AC" w:rsidP="00AD36AC">
            <w:pPr>
              <w:keepNext/>
              <w:keepLines/>
              <w:jc w:val="right"/>
              <w:rPr>
                <w:rFonts w:eastAsia="KaiTi"/>
                <w:sz w:val="20"/>
                <w:szCs w:val="20"/>
                <w:lang w:val="en-GB" w:eastAsia="zh-CN"/>
              </w:rPr>
            </w:pPr>
          </w:p>
        </w:tc>
        <w:tc>
          <w:tcPr>
            <w:tcW w:w="236" w:type="dxa"/>
            <w:tcBorders>
              <w:top w:val="single" w:sz="8" w:space="0" w:color="000000"/>
            </w:tcBorders>
            <w:vAlign w:val="center"/>
          </w:tcPr>
          <w:p w14:paraId="542B89D1" w14:textId="77777777" w:rsidR="00AD36AC" w:rsidRPr="00A65BF7" w:rsidRDefault="00AD36AC" w:rsidP="00AD36AC">
            <w:pPr>
              <w:keepNext/>
              <w:keepLines/>
              <w:jc w:val="right"/>
              <w:rPr>
                <w:rFonts w:eastAsia="KaiTi"/>
                <w:sz w:val="20"/>
                <w:szCs w:val="20"/>
                <w:lang w:val="en-GB" w:eastAsia="zh-CN"/>
              </w:rPr>
            </w:pPr>
          </w:p>
        </w:tc>
        <w:tc>
          <w:tcPr>
            <w:tcW w:w="1182" w:type="dxa"/>
            <w:tcBorders>
              <w:top w:val="single" w:sz="8" w:space="0" w:color="000000"/>
            </w:tcBorders>
            <w:tcMar>
              <w:left w:w="0" w:type="dxa"/>
              <w:right w:w="0" w:type="dxa"/>
            </w:tcMar>
            <w:vAlign w:val="bottom"/>
          </w:tcPr>
          <w:p w14:paraId="2552F497" w14:textId="77777777" w:rsidR="00AD36AC" w:rsidRPr="00A65BF7" w:rsidRDefault="00AD36AC" w:rsidP="00AD36AC">
            <w:pPr>
              <w:keepNext/>
              <w:keepLines/>
              <w:jc w:val="right"/>
              <w:rPr>
                <w:rFonts w:eastAsia="KaiTi"/>
                <w:sz w:val="20"/>
                <w:szCs w:val="20"/>
                <w:lang w:val="en-GB" w:eastAsia="zh-CN"/>
              </w:rPr>
            </w:pPr>
            <w:proofErr w:type="spellStart"/>
            <w:r w:rsidRPr="00A65BF7">
              <w:rPr>
                <w:rFonts w:eastAsia="KaiTi"/>
                <w:sz w:val="20"/>
                <w:szCs w:val="20"/>
                <w:lang w:val="en-GB"/>
              </w:rPr>
              <w:t>实际零增长</w:t>
            </w:r>
            <w:proofErr w:type="spellEnd"/>
          </w:p>
        </w:tc>
        <w:tc>
          <w:tcPr>
            <w:tcW w:w="1417" w:type="dxa"/>
            <w:tcBorders>
              <w:top w:val="single" w:sz="8" w:space="0" w:color="000000"/>
            </w:tcBorders>
            <w:vAlign w:val="bottom"/>
          </w:tcPr>
          <w:p w14:paraId="7A7DFA47" w14:textId="77777777" w:rsidR="00AD36AC" w:rsidRPr="00A65BF7" w:rsidRDefault="00AD36AC" w:rsidP="00AD36AC">
            <w:pPr>
              <w:keepNext/>
              <w:keepLines/>
              <w:spacing w:line="259" w:lineRule="auto"/>
              <w:jc w:val="right"/>
              <w:rPr>
                <w:rFonts w:eastAsia="KaiTi"/>
                <w:sz w:val="20"/>
                <w:szCs w:val="20"/>
                <w:lang w:val="en-GB" w:eastAsia="zh-CN"/>
              </w:rPr>
            </w:pPr>
            <w:r w:rsidRPr="00A65BF7">
              <w:rPr>
                <w:rFonts w:eastAsia="KaiTi"/>
                <w:sz w:val="20"/>
                <w:szCs w:val="20"/>
                <w:lang w:val="en-GB" w:eastAsia="zh-CN"/>
              </w:rPr>
              <w:t>名义零增长</w:t>
            </w:r>
          </w:p>
        </w:tc>
        <w:tc>
          <w:tcPr>
            <w:tcW w:w="1134" w:type="dxa"/>
            <w:gridSpan w:val="3"/>
            <w:tcBorders>
              <w:top w:val="nil"/>
            </w:tcBorders>
            <w:vAlign w:val="bottom"/>
          </w:tcPr>
          <w:p w14:paraId="4DF76330" w14:textId="28B210D1" w:rsidR="00AD36AC" w:rsidRPr="00A65BF7" w:rsidRDefault="00AD36AC" w:rsidP="00AD36AC">
            <w:pPr>
              <w:keepNext/>
              <w:keepLines/>
              <w:spacing w:line="259" w:lineRule="auto"/>
              <w:jc w:val="right"/>
              <w:rPr>
                <w:rFonts w:eastAsia="KaiTi"/>
                <w:sz w:val="20"/>
                <w:szCs w:val="20"/>
                <w:lang w:val="en-GB" w:eastAsia="zh-CN"/>
              </w:rPr>
            </w:pPr>
            <w:r w:rsidRPr="00A65BF7">
              <w:rPr>
                <w:rFonts w:eastAsia="KaiTi"/>
                <w:sz w:val="20"/>
                <w:szCs w:val="20"/>
                <w:lang w:val="en-GB" w:eastAsia="zh-CN"/>
              </w:rPr>
              <w:t>拟议</w:t>
            </w:r>
          </w:p>
        </w:tc>
        <w:tc>
          <w:tcPr>
            <w:tcW w:w="426" w:type="dxa"/>
            <w:gridSpan w:val="2"/>
            <w:tcBorders>
              <w:top w:val="nil"/>
            </w:tcBorders>
            <w:vAlign w:val="bottom"/>
          </w:tcPr>
          <w:p w14:paraId="26A509C5" w14:textId="77777777" w:rsidR="00AD36AC" w:rsidRPr="00A65BF7" w:rsidRDefault="00AD36AC" w:rsidP="00AD36AC">
            <w:pPr>
              <w:keepNext/>
              <w:keepLines/>
              <w:jc w:val="right"/>
              <w:rPr>
                <w:rFonts w:eastAsia="KaiTi"/>
                <w:sz w:val="20"/>
                <w:szCs w:val="20"/>
                <w:lang w:val="en-GB" w:eastAsia="zh-CN"/>
              </w:rPr>
            </w:pPr>
          </w:p>
        </w:tc>
        <w:tc>
          <w:tcPr>
            <w:tcW w:w="1701" w:type="dxa"/>
            <w:gridSpan w:val="2"/>
            <w:tcBorders>
              <w:top w:val="single" w:sz="8" w:space="0" w:color="000000"/>
            </w:tcBorders>
            <w:vAlign w:val="bottom"/>
          </w:tcPr>
          <w:p w14:paraId="2474A289" w14:textId="523BE74F" w:rsidR="00AD36AC" w:rsidRPr="00A65BF7" w:rsidRDefault="00AD36AC" w:rsidP="00AD36AC">
            <w:pPr>
              <w:keepNext/>
              <w:keepLines/>
              <w:jc w:val="right"/>
              <w:rPr>
                <w:rFonts w:eastAsia="KaiTi"/>
                <w:sz w:val="20"/>
                <w:szCs w:val="20"/>
                <w:lang w:val="en-GB" w:eastAsia="zh-CN"/>
              </w:rPr>
            </w:pPr>
            <w:r w:rsidRPr="00A65BF7">
              <w:rPr>
                <w:rFonts w:eastAsia="KaiTi"/>
                <w:sz w:val="20"/>
                <w:szCs w:val="20"/>
                <w:lang w:val="en-GB" w:eastAsia="zh-CN"/>
              </w:rPr>
              <w:t>核定</w:t>
            </w:r>
          </w:p>
        </w:tc>
        <w:tc>
          <w:tcPr>
            <w:tcW w:w="992" w:type="dxa"/>
            <w:tcBorders>
              <w:top w:val="single" w:sz="8" w:space="0" w:color="000000"/>
            </w:tcBorders>
            <w:vAlign w:val="bottom"/>
          </w:tcPr>
          <w:p w14:paraId="298C1EB0" w14:textId="5F25A32E" w:rsidR="00AD36AC" w:rsidRPr="00A65BF7" w:rsidRDefault="00AD36AC" w:rsidP="00AD36AC">
            <w:pPr>
              <w:keepNext/>
              <w:keepLines/>
              <w:jc w:val="right"/>
              <w:rPr>
                <w:rFonts w:eastAsia="KaiTi"/>
                <w:sz w:val="20"/>
                <w:szCs w:val="20"/>
                <w:lang w:val="en-GB" w:eastAsia="zh-CN"/>
              </w:rPr>
            </w:pPr>
            <w:r w:rsidRPr="00A65BF7">
              <w:rPr>
                <w:rFonts w:eastAsia="KaiTi"/>
                <w:sz w:val="20"/>
                <w:szCs w:val="20"/>
                <w:lang w:val="en-GB" w:eastAsia="zh-CN"/>
              </w:rPr>
              <w:t>拟议</w:t>
            </w:r>
          </w:p>
        </w:tc>
      </w:tr>
      <w:tr w:rsidR="00AD36AC" w:rsidRPr="00A17B07" w14:paraId="6558C09A" w14:textId="77777777" w:rsidTr="00870625">
        <w:trPr>
          <w:trHeight w:val="300"/>
        </w:trPr>
        <w:tc>
          <w:tcPr>
            <w:tcW w:w="1222" w:type="dxa"/>
            <w:tcBorders>
              <w:top w:val="single" w:sz="8" w:space="0" w:color="000000"/>
            </w:tcBorders>
            <w:vAlign w:val="center"/>
          </w:tcPr>
          <w:p w14:paraId="3C29DC90" w14:textId="77777777" w:rsidR="00AD36AC" w:rsidRPr="00A17B07" w:rsidRDefault="00AD36AC" w:rsidP="00AD36AC">
            <w:pPr>
              <w:keepNext/>
              <w:keepLines/>
              <w:rPr>
                <w:sz w:val="20"/>
                <w:szCs w:val="20"/>
                <w:lang w:val="en-GB" w:eastAsia="zh-CN"/>
              </w:rPr>
            </w:pPr>
            <w:r w:rsidRPr="00A17B07">
              <w:rPr>
                <w:sz w:val="20"/>
                <w:szCs w:val="20"/>
                <w:lang w:val="en-GB" w:eastAsia="zh-CN"/>
              </w:rPr>
              <w:t>员额</w:t>
            </w:r>
          </w:p>
        </w:tc>
        <w:tc>
          <w:tcPr>
            <w:tcW w:w="1222" w:type="dxa"/>
            <w:tcBorders>
              <w:top w:val="single" w:sz="8" w:space="0" w:color="000000"/>
            </w:tcBorders>
          </w:tcPr>
          <w:p w14:paraId="2CFF5775" w14:textId="77777777" w:rsidR="00AD36AC" w:rsidRPr="00A17B07" w:rsidRDefault="00AD36AC" w:rsidP="00AD36AC">
            <w:pPr>
              <w:keepNext/>
              <w:keepLines/>
              <w:jc w:val="right"/>
              <w:rPr>
                <w:sz w:val="20"/>
                <w:szCs w:val="20"/>
                <w:lang w:val="en-GB" w:eastAsia="zh-CN"/>
              </w:rPr>
            </w:pPr>
            <w:r w:rsidRPr="00A17B07">
              <w:rPr>
                <w:sz w:val="20"/>
                <w:szCs w:val="20"/>
                <w:lang w:val="en-GB" w:eastAsia="zh-CN"/>
              </w:rPr>
              <w:t>2 136.0</w:t>
            </w:r>
          </w:p>
        </w:tc>
        <w:tc>
          <w:tcPr>
            <w:tcW w:w="391" w:type="dxa"/>
            <w:tcBorders>
              <w:top w:val="single" w:sz="8" w:space="0" w:color="000000"/>
            </w:tcBorders>
          </w:tcPr>
          <w:p w14:paraId="5ACAE07F" w14:textId="77777777" w:rsidR="00AD36AC" w:rsidRPr="00A17B07" w:rsidRDefault="00AD36AC" w:rsidP="00AD36AC">
            <w:pPr>
              <w:keepNext/>
              <w:keepLines/>
              <w:jc w:val="right"/>
              <w:rPr>
                <w:sz w:val="20"/>
                <w:szCs w:val="20"/>
                <w:lang w:val="en-GB" w:eastAsia="zh-CN"/>
              </w:rPr>
            </w:pPr>
          </w:p>
        </w:tc>
        <w:tc>
          <w:tcPr>
            <w:tcW w:w="236" w:type="dxa"/>
            <w:tcBorders>
              <w:top w:val="single" w:sz="8" w:space="0" w:color="000000"/>
            </w:tcBorders>
            <w:vAlign w:val="center"/>
          </w:tcPr>
          <w:p w14:paraId="34133C6F" w14:textId="77777777" w:rsidR="00AD36AC" w:rsidRPr="00A17B07" w:rsidRDefault="00AD36AC" w:rsidP="00AD36AC">
            <w:pPr>
              <w:keepNext/>
              <w:keepLines/>
              <w:jc w:val="right"/>
              <w:rPr>
                <w:sz w:val="20"/>
                <w:szCs w:val="20"/>
                <w:lang w:val="en-GB" w:eastAsia="zh-CN"/>
              </w:rPr>
            </w:pPr>
          </w:p>
        </w:tc>
        <w:tc>
          <w:tcPr>
            <w:tcW w:w="1182" w:type="dxa"/>
            <w:tcBorders>
              <w:top w:val="single" w:sz="8" w:space="0" w:color="000000"/>
            </w:tcBorders>
            <w:vAlign w:val="center"/>
          </w:tcPr>
          <w:p w14:paraId="61022F10" w14:textId="77777777" w:rsidR="00AD36AC" w:rsidRPr="00A17B07" w:rsidRDefault="00AD36AC" w:rsidP="00AD36AC">
            <w:pPr>
              <w:keepNext/>
              <w:keepLines/>
              <w:jc w:val="right"/>
              <w:rPr>
                <w:sz w:val="20"/>
                <w:szCs w:val="20"/>
                <w:lang w:val="en-GB" w:eastAsia="zh-CN"/>
              </w:rPr>
            </w:pPr>
            <w:r w:rsidRPr="00A17B07">
              <w:rPr>
                <w:sz w:val="20"/>
                <w:szCs w:val="20"/>
                <w:lang w:val="en-GB" w:eastAsia="zh-CN"/>
              </w:rPr>
              <w:t>3 451.5</w:t>
            </w:r>
          </w:p>
        </w:tc>
        <w:tc>
          <w:tcPr>
            <w:tcW w:w="1417" w:type="dxa"/>
            <w:tcBorders>
              <w:top w:val="single" w:sz="8" w:space="0" w:color="000000"/>
            </w:tcBorders>
            <w:vAlign w:val="center"/>
          </w:tcPr>
          <w:p w14:paraId="2BD45041" w14:textId="77777777" w:rsidR="00AD36AC" w:rsidRPr="00A17B07" w:rsidRDefault="00AD36AC" w:rsidP="00AD36AC">
            <w:pPr>
              <w:keepNext/>
              <w:keepLines/>
              <w:spacing w:line="259" w:lineRule="auto"/>
              <w:jc w:val="right"/>
              <w:rPr>
                <w:sz w:val="20"/>
                <w:szCs w:val="20"/>
                <w:lang w:val="en-GB" w:eastAsia="zh-CN"/>
              </w:rPr>
            </w:pPr>
            <w:r w:rsidRPr="00A17B07">
              <w:rPr>
                <w:sz w:val="20"/>
                <w:szCs w:val="20"/>
                <w:lang w:val="en-GB" w:eastAsia="zh-CN"/>
              </w:rPr>
              <w:t>3 447.1</w:t>
            </w:r>
          </w:p>
        </w:tc>
        <w:tc>
          <w:tcPr>
            <w:tcW w:w="1134" w:type="dxa"/>
            <w:gridSpan w:val="3"/>
            <w:tcBorders>
              <w:top w:val="single" w:sz="8" w:space="0" w:color="000000"/>
            </w:tcBorders>
          </w:tcPr>
          <w:p w14:paraId="0B17A67B" w14:textId="77777777" w:rsidR="00AD36AC" w:rsidRPr="00A17B07" w:rsidRDefault="00AD36AC" w:rsidP="00AD36AC">
            <w:pPr>
              <w:keepNext/>
              <w:keepLines/>
              <w:spacing w:line="259" w:lineRule="auto"/>
              <w:jc w:val="right"/>
              <w:rPr>
                <w:sz w:val="20"/>
                <w:szCs w:val="20"/>
                <w:lang w:val="en-GB" w:eastAsia="zh-CN"/>
              </w:rPr>
            </w:pPr>
            <w:r w:rsidRPr="00A17B07">
              <w:rPr>
                <w:sz w:val="20"/>
                <w:szCs w:val="20"/>
                <w:lang w:val="en-GB" w:eastAsia="zh-CN"/>
              </w:rPr>
              <w:t>5 246.0</w:t>
            </w:r>
          </w:p>
        </w:tc>
        <w:tc>
          <w:tcPr>
            <w:tcW w:w="426" w:type="dxa"/>
            <w:gridSpan w:val="2"/>
            <w:tcBorders>
              <w:top w:val="single" w:sz="8" w:space="0" w:color="000000"/>
            </w:tcBorders>
          </w:tcPr>
          <w:p w14:paraId="255A807F" w14:textId="77777777" w:rsidR="00AD36AC" w:rsidRPr="00A17B07" w:rsidRDefault="00AD36AC" w:rsidP="00AD36AC">
            <w:pPr>
              <w:keepNext/>
              <w:keepLines/>
              <w:jc w:val="right"/>
              <w:rPr>
                <w:sz w:val="20"/>
                <w:szCs w:val="20"/>
                <w:lang w:val="en-GB" w:eastAsia="zh-CN"/>
              </w:rPr>
            </w:pPr>
          </w:p>
        </w:tc>
        <w:tc>
          <w:tcPr>
            <w:tcW w:w="1701" w:type="dxa"/>
            <w:gridSpan w:val="2"/>
            <w:tcBorders>
              <w:top w:val="single" w:sz="8" w:space="0" w:color="000000"/>
            </w:tcBorders>
            <w:vAlign w:val="center"/>
          </w:tcPr>
          <w:p w14:paraId="1C004A60" w14:textId="77777777" w:rsidR="00AD36AC" w:rsidRPr="00A17B07" w:rsidRDefault="00AD36AC" w:rsidP="00AD36AC">
            <w:pPr>
              <w:keepNext/>
              <w:keepLines/>
              <w:jc w:val="right"/>
              <w:rPr>
                <w:sz w:val="20"/>
                <w:szCs w:val="20"/>
                <w:lang w:val="en-GB" w:eastAsia="zh-CN"/>
              </w:rPr>
            </w:pPr>
            <w:r w:rsidRPr="00A17B07">
              <w:rPr>
                <w:sz w:val="20"/>
                <w:szCs w:val="20"/>
                <w:lang w:val="en-GB" w:eastAsia="zh-CN"/>
              </w:rPr>
              <w:t>8</w:t>
            </w:r>
          </w:p>
        </w:tc>
        <w:tc>
          <w:tcPr>
            <w:tcW w:w="992" w:type="dxa"/>
            <w:tcBorders>
              <w:top w:val="single" w:sz="8" w:space="0" w:color="000000"/>
            </w:tcBorders>
            <w:vAlign w:val="bottom"/>
          </w:tcPr>
          <w:p w14:paraId="52320E3B" w14:textId="77777777" w:rsidR="00AD36AC" w:rsidRPr="00A17B07" w:rsidRDefault="00AD36AC" w:rsidP="00AD36AC">
            <w:pPr>
              <w:keepNext/>
              <w:keepLines/>
              <w:jc w:val="right"/>
              <w:rPr>
                <w:sz w:val="20"/>
                <w:szCs w:val="20"/>
                <w:lang w:val="en-GB" w:eastAsia="zh-CN"/>
              </w:rPr>
            </w:pPr>
            <w:r w:rsidRPr="00A17B07">
              <w:rPr>
                <w:sz w:val="20"/>
                <w:szCs w:val="20"/>
                <w:lang w:val="en-GB" w:eastAsia="zh-CN"/>
              </w:rPr>
              <w:t>14.5</w:t>
            </w:r>
          </w:p>
        </w:tc>
      </w:tr>
      <w:tr w:rsidR="00AD36AC" w:rsidRPr="00203B85" w14:paraId="5949ED3B" w14:textId="77777777" w:rsidTr="00870625">
        <w:trPr>
          <w:trHeight w:val="315"/>
        </w:trPr>
        <w:tc>
          <w:tcPr>
            <w:tcW w:w="1222" w:type="dxa"/>
            <w:tcBorders>
              <w:top w:val="single" w:sz="4" w:space="0" w:color="auto"/>
              <w:bottom w:val="single" w:sz="8" w:space="0" w:color="000000"/>
            </w:tcBorders>
            <w:vAlign w:val="center"/>
          </w:tcPr>
          <w:p w14:paraId="18E1C59D" w14:textId="77777777" w:rsidR="00AD36AC" w:rsidRPr="00A17B07" w:rsidRDefault="00AD36AC" w:rsidP="00AD36AC">
            <w:pPr>
              <w:keepNext/>
              <w:keepLines/>
              <w:tabs>
                <w:tab w:val="left" w:pos="90"/>
              </w:tabs>
              <w:ind w:left="-90"/>
              <w:jc w:val="left"/>
              <w:rPr>
                <w:sz w:val="20"/>
                <w:szCs w:val="20"/>
                <w:lang w:val="en-GB" w:eastAsia="zh-CN"/>
              </w:rPr>
            </w:pPr>
            <w:r w:rsidRPr="00A17B07">
              <w:rPr>
                <w:sz w:val="20"/>
                <w:szCs w:val="20"/>
                <w:lang w:val="en-GB" w:eastAsia="zh-CN"/>
              </w:rPr>
              <w:t>非员额</w:t>
            </w:r>
          </w:p>
        </w:tc>
        <w:tc>
          <w:tcPr>
            <w:tcW w:w="1222" w:type="dxa"/>
            <w:tcBorders>
              <w:top w:val="single" w:sz="4" w:space="0" w:color="auto"/>
              <w:bottom w:val="single" w:sz="8" w:space="0" w:color="000000"/>
            </w:tcBorders>
          </w:tcPr>
          <w:p w14:paraId="2866E091" w14:textId="77777777" w:rsidR="00AD36AC" w:rsidRPr="00A17B07" w:rsidRDefault="00AD36AC" w:rsidP="00AD36AC">
            <w:pPr>
              <w:keepNext/>
              <w:keepLines/>
              <w:spacing w:line="259" w:lineRule="auto"/>
              <w:jc w:val="right"/>
              <w:rPr>
                <w:sz w:val="20"/>
                <w:szCs w:val="20"/>
                <w:lang w:val="en-GB" w:eastAsia="zh-CN"/>
              </w:rPr>
            </w:pPr>
            <w:r w:rsidRPr="00A17B07">
              <w:rPr>
                <w:sz w:val="20"/>
                <w:szCs w:val="20"/>
                <w:lang w:val="en-GB" w:eastAsia="zh-CN"/>
              </w:rPr>
              <w:t>5 027.4</w:t>
            </w:r>
          </w:p>
        </w:tc>
        <w:tc>
          <w:tcPr>
            <w:tcW w:w="391" w:type="dxa"/>
            <w:tcBorders>
              <w:top w:val="single" w:sz="4" w:space="0" w:color="auto"/>
              <w:bottom w:val="single" w:sz="8" w:space="0" w:color="000000"/>
            </w:tcBorders>
          </w:tcPr>
          <w:p w14:paraId="0DC1EDED" w14:textId="77777777" w:rsidR="00AD36AC" w:rsidRPr="00A17B07" w:rsidRDefault="00AD36AC" w:rsidP="00AD36AC">
            <w:pPr>
              <w:keepNext/>
              <w:keepLines/>
              <w:spacing w:line="259" w:lineRule="auto"/>
              <w:jc w:val="right"/>
              <w:rPr>
                <w:sz w:val="20"/>
                <w:szCs w:val="20"/>
                <w:lang w:val="en-GB" w:eastAsia="zh-CN"/>
              </w:rPr>
            </w:pPr>
          </w:p>
        </w:tc>
        <w:tc>
          <w:tcPr>
            <w:tcW w:w="236" w:type="dxa"/>
            <w:tcBorders>
              <w:top w:val="single" w:sz="4" w:space="0" w:color="auto"/>
              <w:bottom w:val="single" w:sz="8" w:space="0" w:color="000000"/>
            </w:tcBorders>
            <w:vAlign w:val="center"/>
          </w:tcPr>
          <w:p w14:paraId="63D14901" w14:textId="77777777" w:rsidR="00AD36AC" w:rsidRPr="00A17B07" w:rsidRDefault="00AD36AC" w:rsidP="00AD36AC">
            <w:pPr>
              <w:keepNext/>
              <w:keepLines/>
              <w:spacing w:line="259" w:lineRule="auto"/>
              <w:jc w:val="right"/>
              <w:rPr>
                <w:sz w:val="20"/>
                <w:szCs w:val="20"/>
                <w:lang w:val="en-GB" w:eastAsia="zh-CN"/>
              </w:rPr>
            </w:pPr>
          </w:p>
        </w:tc>
        <w:tc>
          <w:tcPr>
            <w:tcW w:w="1182" w:type="dxa"/>
            <w:tcBorders>
              <w:top w:val="single" w:sz="4" w:space="0" w:color="auto"/>
              <w:bottom w:val="single" w:sz="8" w:space="0" w:color="000000"/>
            </w:tcBorders>
            <w:vAlign w:val="center"/>
          </w:tcPr>
          <w:p w14:paraId="6EEA9622" w14:textId="77777777" w:rsidR="00AD36AC" w:rsidRPr="00A17B07" w:rsidRDefault="00AD36AC" w:rsidP="00AD36AC">
            <w:pPr>
              <w:keepNext/>
              <w:keepLines/>
              <w:jc w:val="right"/>
              <w:rPr>
                <w:sz w:val="20"/>
                <w:szCs w:val="20"/>
                <w:lang w:val="en-GB" w:eastAsia="zh-CN"/>
              </w:rPr>
            </w:pPr>
            <w:r w:rsidRPr="00A17B07">
              <w:rPr>
                <w:sz w:val="20"/>
                <w:szCs w:val="20"/>
                <w:lang w:val="en-GB" w:eastAsia="zh-CN"/>
              </w:rPr>
              <w:t>4 801.2</w:t>
            </w:r>
          </w:p>
        </w:tc>
        <w:tc>
          <w:tcPr>
            <w:tcW w:w="1417" w:type="dxa"/>
            <w:tcBorders>
              <w:top w:val="single" w:sz="4" w:space="0" w:color="auto"/>
              <w:bottom w:val="single" w:sz="8" w:space="0" w:color="000000"/>
            </w:tcBorders>
            <w:vAlign w:val="center"/>
          </w:tcPr>
          <w:p w14:paraId="388E9056" w14:textId="77777777" w:rsidR="00AD36AC" w:rsidRPr="00A17B07" w:rsidRDefault="00AD36AC" w:rsidP="00AD36AC">
            <w:pPr>
              <w:keepNext/>
              <w:keepLines/>
              <w:spacing w:line="259" w:lineRule="auto"/>
              <w:jc w:val="right"/>
              <w:rPr>
                <w:sz w:val="20"/>
                <w:szCs w:val="20"/>
                <w:lang w:val="en-GB" w:eastAsia="zh-CN"/>
              </w:rPr>
            </w:pPr>
            <w:r w:rsidRPr="00A17B07">
              <w:rPr>
                <w:sz w:val="20"/>
                <w:szCs w:val="20"/>
                <w:lang w:val="en-GB" w:eastAsia="zh-CN"/>
              </w:rPr>
              <w:t>4 628.2</w:t>
            </w:r>
          </w:p>
        </w:tc>
        <w:tc>
          <w:tcPr>
            <w:tcW w:w="1134" w:type="dxa"/>
            <w:gridSpan w:val="3"/>
            <w:tcBorders>
              <w:top w:val="single" w:sz="4" w:space="0" w:color="auto"/>
              <w:bottom w:val="single" w:sz="8" w:space="0" w:color="000000"/>
            </w:tcBorders>
            <w:vAlign w:val="center"/>
          </w:tcPr>
          <w:p w14:paraId="504401FE" w14:textId="77777777" w:rsidR="00AD36AC" w:rsidRPr="00A17B07" w:rsidRDefault="00AD36AC" w:rsidP="00AD36AC">
            <w:pPr>
              <w:keepNext/>
              <w:keepLines/>
              <w:spacing w:line="259" w:lineRule="auto"/>
              <w:jc w:val="right"/>
              <w:rPr>
                <w:sz w:val="20"/>
                <w:szCs w:val="20"/>
                <w:lang w:val="en-GB" w:eastAsia="zh-CN"/>
              </w:rPr>
            </w:pPr>
            <w:r w:rsidRPr="00A17B07">
              <w:rPr>
                <w:sz w:val="20"/>
                <w:szCs w:val="20"/>
                <w:lang w:val="en-GB" w:eastAsia="zh-CN"/>
              </w:rPr>
              <w:t>4 841.2</w:t>
            </w:r>
          </w:p>
        </w:tc>
        <w:tc>
          <w:tcPr>
            <w:tcW w:w="426" w:type="dxa"/>
            <w:gridSpan w:val="2"/>
            <w:tcBorders>
              <w:top w:val="single" w:sz="4" w:space="0" w:color="auto"/>
              <w:bottom w:val="single" w:sz="8" w:space="0" w:color="000000"/>
            </w:tcBorders>
          </w:tcPr>
          <w:p w14:paraId="5C0D4371" w14:textId="77777777" w:rsidR="00AD36AC" w:rsidRPr="00A17B07" w:rsidRDefault="00AD36AC" w:rsidP="00AD36AC">
            <w:pPr>
              <w:keepNext/>
              <w:keepLines/>
              <w:jc w:val="right"/>
              <w:rPr>
                <w:rFonts w:eastAsiaTheme="minorEastAsia"/>
                <w:sz w:val="20"/>
                <w:szCs w:val="20"/>
                <w:lang w:val="en-GB" w:eastAsia="zh-CN"/>
              </w:rPr>
            </w:pPr>
          </w:p>
        </w:tc>
        <w:tc>
          <w:tcPr>
            <w:tcW w:w="1701" w:type="dxa"/>
            <w:gridSpan w:val="2"/>
            <w:tcBorders>
              <w:top w:val="single" w:sz="4" w:space="0" w:color="auto"/>
              <w:bottom w:val="single" w:sz="8" w:space="0" w:color="000000"/>
            </w:tcBorders>
            <w:vAlign w:val="center"/>
          </w:tcPr>
          <w:p w14:paraId="03E11B8C" w14:textId="77777777" w:rsidR="00AD36AC" w:rsidRPr="00203B85" w:rsidRDefault="00AD36AC" w:rsidP="00AD36AC">
            <w:pPr>
              <w:keepNext/>
              <w:keepLines/>
              <w:jc w:val="right"/>
              <w:rPr>
                <w:sz w:val="20"/>
                <w:szCs w:val="20"/>
                <w:lang w:val="en-GB" w:eastAsia="zh-CN"/>
              </w:rPr>
            </w:pPr>
            <w:r w:rsidRPr="00203B85">
              <w:rPr>
                <w:sz w:val="20"/>
                <w:szCs w:val="20"/>
                <w:lang w:val="en-GB" w:eastAsia="zh-CN"/>
              </w:rPr>
              <w:t>不适用</w:t>
            </w:r>
          </w:p>
        </w:tc>
        <w:tc>
          <w:tcPr>
            <w:tcW w:w="992" w:type="dxa"/>
            <w:tcBorders>
              <w:top w:val="single" w:sz="4" w:space="0" w:color="auto"/>
              <w:bottom w:val="single" w:sz="8" w:space="0" w:color="000000"/>
            </w:tcBorders>
            <w:vAlign w:val="center"/>
          </w:tcPr>
          <w:p w14:paraId="6DEA8700" w14:textId="77777777" w:rsidR="00AD36AC" w:rsidRPr="00203B85" w:rsidRDefault="00AD36AC" w:rsidP="00AD36AC">
            <w:pPr>
              <w:keepNext/>
              <w:keepLines/>
              <w:jc w:val="right"/>
              <w:rPr>
                <w:sz w:val="20"/>
                <w:szCs w:val="20"/>
                <w:lang w:val="en-GB" w:eastAsia="zh-CN"/>
              </w:rPr>
            </w:pPr>
            <w:r w:rsidRPr="00203B85">
              <w:rPr>
                <w:sz w:val="20"/>
                <w:szCs w:val="20"/>
                <w:lang w:val="en-GB" w:eastAsia="zh-CN"/>
              </w:rPr>
              <w:t>不适用</w:t>
            </w:r>
          </w:p>
        </w:tc>
      </w:tr>
      <w:tr w:rsidR="00AD36AC" w:rsidRPr="00A17B07" w14:paraId="547B37D6" w14:textId="77777777" w:rsidTr="00870625">
        <w:trPr>
          <w:trHeight w:val="300"/>
        </w:trPr>
        <w:tc>
          <w:tcPr>
            <w:tcW w:w="1222" w:type="dxa"/>
            <w:tcBorders>
              <w:top w:val="single" w:sz="8" w:space="0" w:color="000000"/>
              <w:bottom w:val="single" w:sz="8" w:space="0" w:color="000000"/>
            </w:tcBorders>
            <w:vAlign w:val="center"/>
          </w:tcPr>
          <w:p w14:paraId="041ECF5F" w14:textId="77777777" w:rsidR="00AD36AC" w:rsidRPr="00A17B07" w:rsidRDefault="00AD36AC" w:rsidP="00AD36AC">
            <w:pPr>
              <w:keepNext/>
              <w:keepLines/>
              <w:tabs>
                <w:tab w:val="left" w:pos="318"/>
              </w:tabs>
              <w:ind w:firstLine="318"/>
              <w:rPr>
                <w:b/>
                <w:bCs/>
                <w:sz w:val="20"/>
                <w:szCs w:val="20"/>
                <w:lang w:val="en-GB" w:eastAsia="zh-CN"/>
              </w:rPr>
            </w:pPr>
            <w:r w:rsidRPr="00A17B07">
              <w:rPr>
                <w:b/>
                <w:bCs/>
                <w:sz w:val="20"/>
                <w:szCs w:val="20"/>
                <w:lang w:val="en-GB" w:eastAsia="zh-CN"/>
              </w:rPr>
              <w:t>共计</w:t>
            </w:r>
            <w:r w:rsidRPr="00A17B07">
              <w:rPr>
                <w:b/>
                <w:bCs/>
                <w:sz w:val="20"/>
                <w:szCs w:val="20"/>
                <w:lang w:val="en-GB" w:eastAsia="zh-CN"/>
              </w:rPr>
              <w:t xml:space="preserve"> </w:t>
            </w:r>
          </w:p>
        </w:tc>
        <w:tc>
          <w:tcPr>
            <w:tcW w:w="1222" w:type="dxa"/>
            <w:tcBorders>
              <w:top w:val="single" w:sz="8" w:space="0" w:color="000000"/>
              <w:bottom w:val="single" w:sz="8" w:space="0" w:color="000000"/>
            </w:tcBorders>
          </w:tcPr>
          <w:p w14:paraId="2D06284F" w14:textId="77777777" w:rsidR="00AD36AC" w:rsidRPr="00A17B07" w:rsidRDefault="00AD36AC" w:rsidP="00AD36AC">
            <w:pPr>
              <w:keepNext/>
              <w:keepLines/>
              <w:spacing w:line="259" w:lineRule="auto"/>
              <w:jc w:val="right"/>
              <w:rPr>
                <w:b/>
                <w:bCs/>
                <w:sz w:val="20"/>
                <w:szCs w:val="20"/>
                <w:lang w:val="en-GB" w:eastAsia="zh-CN"/>
              </w:rPr>
            </w:pPr>
            <w:r w:rsidRPr="00A17B07">
              <w:rPr>
                <w:b/>
                <w:bCs/>
                <w:sz w:val="20"/>
                <w:szCs w:val="20"/>
                <w:lang w:val="en-GB" w:eastAsia="zh-CN"/>
              </w:rPr>
              <w:t>7 163.4</w:t>
            </w:r>
          </w:p>
        </w:tc>
        <w:tc>
          <w:tcPr>
            <w:tcW w:w="391" w:type="dxa"/>
            <w:tcBorders>
              <w:top w:val="single" w:sz="8" w:space="0" w:color="000000"/>
              <w:bottom w:val="single" w:sz="8" w:space="0" w:color="000000"/>
            </w:tcBorders>
          </w:tcPr>
          <w:p w14:paraId="60452C66" w14:textId="77777777" w:rsidR="00AD36AC" w:rsidRPr="00A17B07" w:rsidRDefault="00AD36AC" w:rsidP="00AD36AC">
            <w:pPr>
              <w:keepNext/>
              <w:keepLines/>
              <w:spacing w:line="259" w:lineRule="auto"/>
              <w:jc w:val="right"/>
              <w:rPr>
                <w:sz w:val="20"/>
                <w:szCs w:val="20"/>
                <w:lang w:val="en-GB"/>
              </w:rPr>
            </w:pPr>
          </w:p>
        </w:tc>
        <w:tc>
          <w:tcPr>
            <w:tcW w:w="236" w:type="dxa"/>
            <w:tcBorders>
              <w:top w:val="single" w:sz="8" w:space="0" w:color="000000"/>
              <w:bottom w:val="single" w:sz="8" w:space="0" w:color="000000"/>
            </w:tcBorders>
            <w:vAlign w:val="center"/>
          </w:tcPr>
          <w:p w14:paraId="58C52CC1" w14:textId="77777777" w:rsidR="00AD36AC" w:rsidRPr="00A17B07" w:rsidRDefault="00AD36AC" w:rsidP="00AD36AC">
            <w:pPr>
              <w:keepNext/>
              <w:keepLines/>
              <w:spacing w:line="259" w:lineRule="auto"/>
              <w:jc w:val="right"/>
              <w:rPr>
                <w:sz w:val="20"/>
                <w:szCs w:val="20"/>
                <w:lang w:val="en-GB"/>
              </w:rPr>
            </w:pPr>
          </w:p>
        </w:tc>
        <w:tc>
          <w:tcPr>
            <w:tcW w:w="1182" w:type="dxa"/>
            <w:tcBorders>
              <w:top w:val="single" w:sz="8" w:space="0" w:color="000000"/>
              <w:bottom w:val="single" w:sz="8" w:space="0" w:color="000000"/>
            </w:tcBorders>
            <w:vAlign w:val="center"/>
          </w:tcPr>
          <w:p w14:paraId="1F52D0F1" w14:textId="77777777" w:rsidR="00AD36AC" w:rsidRPr="00A17B07" w:rsidRDefault="00AD36AC" w:rsidP="00AD36AC">
            <w:pPr>
              <w:keepNext/>
              <w:keepLines/>
              <w:spacing w:line="259" w:lineRule="auto"/>
              <w:jc w:val="right"/>
              <w:rPr>
                <w:sz w:val="20"/>
                <w:szCs w:val="20"/>
                <w:lang w:val="en-GB"/>
              </w:rPr>
            </w:pPr>
            <w:r w:rsidRPr="00A17B07">
              <w:rPr>
                <w:b/>
                <w:bCs/>
                <w:sz w:val="20"/>
                <w:szCs w:val="20"/>
                <w:lang w:val="en-GB" w:eastAsia="zh-CN"/>
              </w:rPr>
              <w:t>8 252.6</w:t>
            </w:r>
          </w:p>
        </w:tc>
        <w:tc>
          <w:tcPr>
            <w:tcW w:w="1417" w:type="dxa"/>
            <w:tcBorders>
              <w:top w:val="single" w:sz="8" w:space="0" w:color="000000"/>
              <w:bottom w:val="single" w:sz="8" w:space="0" w:color="000000"/>
            </w:tcBorders>
            <w:vAlign w:val="center"/>
          </w:tcPr>
          <w:p w14:paraId="47266572" w14:textId="77777777" w:rsidR="00AD36AC" w:rsidRPr="00A17B07" w:rsidRDefault="00AD36AC" w:rsidP="00AD36AC">
            <w:pPr>
              <w:keepNext/>
              <w:keepLines/>
              <w:jc w:val="right"/>
              <w:rPr>
                <w:b/>
                <w:bCs/>
                <w:sz w:val="20"/>
                <w:szCs w:val="20"/>
                <w:lang w:val="en-GB" w:eastAsia="zh-CN"/>
              </w:rPr>
            </w:pPr>
            <w:r w:rsidRPr="00A17B07">
              <w:rPr>
                <w:b/>
                <w:bCs/>
                <w:sz w:val="20"/>
                <w:szCs w:val="20"/>
                <w:lang w:val="en-GB" w:eastAsia="zh-CN"/>
              </w:rPr>
              <w:t>8 075.3</w:t>
            </w:r>
          </w:p>
        </w:tc>
        <w:tc>
          <w:tcPr>
            <w:tcW w:w="1134" w:type="dxa"/>
            <w:gridSpan w:val="3"/>
            <w:tcBorders>
              <w:top w:val="single" w:sz="8" w:space="0" w:color="000000"/>
              <w:bottom w:val="single" w:sz="8" w:space="0" w:color="000000"/>
            </w:tcBorders>
          </w:tcPr>
          <w:p w14:paraId="270EB396" w14:textId="77777777" w:rsidR="00AD36AC" w:rsidRPr="00A17B07" w:rsidRDefault="00AD36AC" w:rsidP="00AD36AC">
            <w:pPr>
              <w:keepNext/>
              <w:keepLines/>
              <w:jc w:val="right"/>
              <w:rPr>
                <w:b/>
                <w:bCs/>
                <w:sz w:val="20"/>
                <w:szCs w:val="20"/>
                <w:lang w:val="en-GB" w:eastAsia="zh-CN"/>
              </w:rPr>
            </w:pPr>
            <w:r w:rsidRPr="00A17B07">
              <w:rPr>
                <w:b/>
                <w:bCs/>
                <w:sz w:val="20"/>
                <w:szCs w:val="20"/>
                <w:lang w:val="en-GB" w:eastAsia="zh-CN"/>
              </w:rPr>
              <w:t>10 087.1</w:t>
            </w:r>
          </w:p>
        </w:tc>
        <w:tc>
          <w:tcPr>
            <w:tcW w:w="426" w:type="dxa"/>
            <w:gridSpan w:val="2"/>
            <w:tcBorders>
              <w:top w:val="single" w:sz="8" w:space="0" w:color="000000"/>
              <w:bottom w:val="single" w:sz="8" w:space="0" w:color="000000"/>
            </w:tcBorders>
          </w:tcPr>
          <w:p w14:paraId="7A0C4DEA" w14:textId="77777777" w:rsidR="00AD36AC" w:rsidRPr="00A17B07" w:rsidRDefault="00AD36AC" w:rsidP="00AD36AC">
            <w:pPr>
              <w:keepNext/>
              <w:keepLines/>
              <w:jc w:val="right"/>
              <w:rPr>
                <w:b/>
                <w:bCs/>
                <w:sz w:val="20"/>
                <w:szCs w:val="20"/>
                <w:lang w:val="en-GB" w:eastAsia="zh-CN"/>
              </w:rPr>
            </w:pPr>
          </w:p>
        </w:tc>
        <w:tc>
          <w:tcPr>
            <w:tcW w:w="1701" w:type="dxa"/>
            <w:gridSpan w:val="2"/>
            <w:tcBorders>
              <w:top w:val="single" w:sz="8" w:space="0" w:color="000000"/>
              <w:bottom w:val="single" w:sz="8" w:space="0" w:color="000000"/>
            </w:tcBorders>
            <w:vAlign w:val="center"/>
          </w:tcPr>
          <w:p w14:paraId="451614B3" w14:textId="77777777" w:rsidR="00AD36AC" w:rsidRPr="00A17B07" w:rsidRDefault="00AD36AC" w:rsidP="00AD36AC">
            <w:pPr>
              <w:keepNext/>
              <w:keepLines/>
              <w:jc w:val="right"/>
              <w:rPr>
                <w:b/>
                <w:bCs/>
                <w:sz w:val="20"/>
                <w:szCs w:val="20"/>
                <w:lang w:val="en-GB" w:eastAsia="zh-CN"/>
              </w:rPr>
            </w:pPr>
            <w:r w:rsidRPr="00A17B07">
              <w:rPr>
                <w:b/>
                <w:bCs/>
                <w:sz w:val="20"/>
                <w:szCs w:val="20"/>
                <w:lang w:val="en-GB" w:eastAsia="zh-CN"/>
              </w:rPr>
              <w:t>8</w:t>
            </w:r>
          </w:p>
        </w:tc>
        <w:tc>
          <w:tcPr>
            <w:tcW w:w="992" w:type="dxa"/>
            <w:tcBorders>
              <w:top w:val="single" w:sz="8" w:space="0" w:color="000000"/>
              <w:bottom w:val="single" w:sz="8" w:space="0" w:color="000000"/>
            </w:tcBorders>
            <w:vAlign w:val="center"/>
          </w:tcPr>
          <w:p w14:paraId="7B24F941" w14:textId="77777777" w:rsidR="00AD36AC" w:rsidRPr="00A17B07" w:rsidRDefault="00AD36AC" w:rsidP="00AD36AC">
            <w:pPr>
              <w:keepNext/>
              <w:keepLines/>
              <w:jc w:val="right"/>
              <w:rPr>
                <w:b/>
                <w:bCs/>
                <w:sz w:val="20"/>
                <w:szCs w:val="20"/>
                <w:lang w:val="en-GB" w:eastAsia="zh-CN"/>
              </w:rPr>
            </w:pPr>
            <w:r w:rsidRPr="00A17B07">
              <w:rPr>
                <w:b/>
                <w:bCs/>
                <w:sz w:val="20"/>
                <w:szCs w:val="20"/>
                <w:lang w:val="en-GB" w:eastAsia="zh-CN"/>
              </w:rPr>
              <w:t>14.5</w:t>
            </w:r>
          </w:p>
        </w:tc>
      </w:tr>
    </w:tbl>
    <w:p w14:paraId="1619E516" w14:textId="519A509E"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随着行政和业务科、会议服务科以及信息技术和数字转型股的合并，构成部分</w:t>
      </w:r>
      <w:r w:rsidR="00BA3888" w:rsidRPr="00AD36AC">
        <w:rPr>
          <w:sz w:val="24"/>
          <w:szCs w:val="24"/>
          <w:lang w:val="en-GB" w:eastAsia="zh-CN"/>
        </w:rPr>
        <w:t>D</w:t>
      </w:r>
      <w:r w:rsidRPr="00AD36AC">
        <w:rPr>
          <w:sz w:val="24"/>
          <w:szCs w:val="24"/>
          <w:lang w:val="en-GB" w:eastAsia="zh-CN"/>
        </w:rPr>
        <w:t>的人员编制从</w:t>
      </w:r>
      <w:r w:rsidRPr="00AD36AC">
        <w:rPr>
          <w:sz w:val="24"/>
          <w:szCs w:val="24"/>
          <w:lang w:val="en-GB" w:eastAsia="zh-CN"/>
        </w:rPr>
        <w:t>8</w:t>
      </w:r>
      <w:r w:rsidRPr="00AD36AC">
        <w:rPr>
          <w:sz w:val="24"/>
          <w:szCs w:val="24"/>
          <w:lang w:val="en-GB" w:eastAsia="zh-CN"/>
        </w:rPr>
        <w:t>个员额增加到</w:t>
      </w:r>
      <w:r w:rsidRPr="00AD36AC">
        <w:rPr>
          <w:sz w:val="24"/>
          <w:szCs w:val="24"/>
          <w:lang w:val="en-GB" w:eastAsia="zh-CN"/>
        </w:rPr>
        <w:t>14.5</w:t>
      </w:r>
      <w:r w:rsidRPr="00AD36AC">
        <w:rPr>
          <w:sz w:val="24"/>
          <w:szCs w:val="24"/>
          <w:lang w:val="en-GB" w:eastAsia="zh-CN"/>
        </w:rPr>
        <w:t>个员额。原隶属于行政科的方案和管理股也根据职能审查的建议转入构成部分</w:t>
      </w:r>
      <w:r w:rsidR="00BA3888" w:rsidRPr="00AD36AC">
        <w:rPr>
          <w:sz w:val="24"/>
          <w:szCs w:val="24"/>
          <w:lang w:val="en-GB" w:eastAsia="zh-CN"/>
        </w:rPr>
        <w:t>B</w:t>
      </w:r>
      <w:r w:rsidRPr="00AD36AC">
        <w:rPr>
          <w:sz w:val="24"/>
          <w:szCs w:val="24"/>
          <w:lang w:val="en-GB" w:eastAsia="zh-CN"/>
        </w:rPr>
        <w:t>，现隶属于执行秘书办公室。如表</w:t>
      </w:r>
      <w:r w:rsidRPr="00AD36AC">
        <w:rPr>
          <w:sz w:val="24"/>
          <w:szCs w:val="24"/>
          <w:lang w:val="en-GB" w:eastAsia="zh-CN"/>
        </w:rPr>
        <w:t>23</w:t>
      </w:r>
      <w:r w:rsidRPr="00AD36AC">
        <w:rPr>
          <w:sz w:val="24"/>
          <w:szCs w:val="24"/>
          <w:lang w:val="en-GB" w:eastAsia="zh-CN"/>
        </w:rPr>
        <w:t>所示，这些调整的净效果是增加</w:t>
      </w:r>
      <w:r w:rsidRPr="00AD36AC">
        <w:rPr>
          <w:sz w:val="24"/>
          <w:szCs w:val="24"/>
          <w:lang w:val="en-GB" w:eastAsia="zh-CN"/>
        </w:rPr>
        <w:t>4.5</w:t>
      </w:r>
      <w:r w:rsidRPr="00AD36AC">
        <w:rPr>
          <w:sz w:val="24"/>
          <w:szCs w:val="24"/>
          <w:lang w:val="en-GB" w:eastAsia="zh-CN"/>
        </w:rPr>
        <w:t>个员额（</w:t>
      </w:r>
      <w:r w:rsidRPr="00AD36AC">
        <w:rPr>
          <w:sz w:val="24"/>
          <w:szCs w:val="24"/>
          <w:lang w:val="en-GB" w:eastAsia="zh-CN"/>
        </w:rPr>
        <w:t>+1</w:t>
      </w:r>
      <w:r w:rsidRPr="00AD36AC">
        <w:rPr>
          <w:sz w:val="24"/>
          <w:szCs w:val="24"/>
          <w:lang w:val="en-GB" w:eastAsia="zh-CN"/>
        </w:rPr>
        <w:t>个</w:t>
      </w:r>
      <w:r w:rsidRPr="00AD36AC">
        <w:rPr>
          <w:sz w:val="24"/>
          <w:szCs w:val="24"/>
          <w:lang w:val="en-GB" w:eastAsia="zh-CN"/>
        </w:rPr>
        <w:t>P-5</w:t>
      </w:r>
      <w:r w:rsidRPr="00AD36AC">
        <w:rPr>
          <w:sz w:val="24"/>
          <w:szCs w:val="24"/>
          <w:lang w:val="en-GB" w:eastAsia="zh-CN"/>
        </w:rPr>
        <w:t>、</w:t>
      </w:r>
      <w:r w:rsidRPr="00AD36AC">
        <w:rPr>
          <w:sz w:val="24"/>
          <w:szCs w:val="24"/>
          <w:lang w:val="en-GB" w:eastAsia="zh-CN"/>
        </w:rPr>
        <w:t>3</w:t>
      </w:r>
      <w:r w:rsidRPr="00AD36AC">
        <w:rPr>
          <w:sz w:val="24"/>
          <w:szCs w:val="24"/>
          <w:lang w:val="en-GB" w:eastAsia="zh-CN"/>
        </w:rPr>
        <w:t>个</w:t>
      </w:r>
      <w:r w:rsidRPr="00AD36AC">
        <w:rPr>
          <w:sz w:val="24"/>
          <w:szCs w:val="24"/>
          <w:lang w:val="en-GB" w:eastAsia="zh-CN"/>
        </w:rPr>
        <w:t>P-2</w:t>
      </w:r>
      <w:r w:rsidRPr="00AD36AC">
        <w:rPr>
          <w:sz w:val="24"/>
          <w:szCs w:val="24"/>
          <w:lang w:val="en-GB" w:eastAsia="zh-CN"/>
        </w:rPr>
        <w:t>、</w:t>
      </w:r>
      <w:r w:rsidRPr="00AD36AC">
        <w:rPr>
          <w:sz w:val="24"/>
          <w:szCs w:val="24"/>
          <w:lang w:val="en-GB" w:eastAsia="zh-CN"/>
        </w:rPr>
        <w:t>0.5</w:t>
      </w:r>
      <w:r w:rsidRPr="00AD36AC">
        <w:rPr>
          <w:sz w:val="24"/>
          <w:szCs w:val="24"/>
          <w:lang w:val="en-GB" w:eastAsia="zh-CN"/>
        </w:rPr>
        <w:t>个</w:t>
      </w:r>
      <w:r w:rsidRPr="00AD36AC">
        <w:rPr>
          <w:sz w:val="24"/>
          <w:szCs w:val="24"/>
          <w:lang w:val="en-GB" w:eastAsia="zh-CN"/>
        </w:rPr>
        <w:t>GS</w:t>
      </w:r>
      <w:r w:rsidRPr="00AD36AC">
        <w:rPr>
          <w:sz w:val="24"/>
          <w:szCs w:val="24"/>
          <w:lang w:val="en-GB" w:eastAsia="zh-CN"/>
        </w:rPr>
        <w:t>），其中包括新增的两个员额（会议服务科的</w:t>
      </w:r>
      <w:r w:rsidRPr="00AD36AC">
        <w:rPr>
          <w:sz w:val="24"/>
          <w:szCs w:val="24"/>
          <w:lang w:val="en-GB" w:eastAsia="zh-CN"/>
        </w:rPr>
        <w:t>1</w:t>
      </w:r>
      <w:r w:rsidRPr="00AD36AC">
        <w:rPr>
          <w:sz w:val="24"/>
          <w:szCs w:val="24"/>
          <w:lang w:val="en-GB" w:eastAsia="zh-CN"/>
        </w:rPr>
        <w:t>个</w:t>
      </w:r>
      <w:r w:rsidRPr="00AD36AC">
        <w:rPr>
          <w:sz w:val="24"/>
          <w:szCs w:val="24"/>
          <w:lang w:val="en-GB" w:eastAsia="zh-CN"/>
        </w:rPr>
        <w:t>P-3</w:t>
      </w:r>
      <w:r w:rsidRPr="00AD36AC">
        <w:rPr>
          <w:sz w:val="24"/>
          <w:szCs w:val="24"/>
          <w:lang w:val="en-GB" w:eastAsia="zh-CN"/>
        </w:rPr>
        <w:t>和信息技术与数字转型股的</w:t>
      </w:r>
      <w:r w:rsidRPr="00AD36AC">
        <w:rPr>
          <w:sz w:val="24"/>
          <w:szCs w:val="24"/>
          <w:lang w:val="en-GB" w:eastAsia="zh-CN"/>
        </w:rPr>
        <w:t>1</w:t>
      </w:r>
      <w:r w:rsidRPr="00AD36AC">
        <w:rPr>
          <w:sz w:val="24"/>
          <w:szCs w:val="24"/>
          <w:lang w:val="en-GB" w:eastAsia="zh-CN"/>
        </w:rPr>
        <w:t>个</w:t>
      </w:r>
      <w:r w:rsidRPr="00AD36AC">
        <w:rPr>
          <w:sz w:val="24"/>
          <w:szCs w:val="24"/>
          <w:lang w:val="en-GB" w:eastAsia="zh-CN"/>
        </w:rPr>
        <w:t>P-2</w:t>
      </w:r>
      <w:r w:rsidRPr="00AD36AC">
        <w:rPr>
          <w:sz w:val="24"/>
          <w:szCs w:val="24"/>
          <w:lang w:val="en-GB" w:eastAsia="zh-CN"/>
        </w:rPr>
        <w:t>）。</w:t>
      </w:r>
    </w:p>
    <w:p w14:paraId="7A763662" w14:textId="28D13306"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在构成部分</w:t>
      </w:r>
      <w:r w:rsidR="00BA3888" w:rsidRPr="00AD36AC">
        <w:rPr>
          <w:sz w:val="24"/>
          <w:szCs w:val="24"/>
          <w:lang w:val="en-GB" w:eastAsia="zh-CN"/>
        </w:rPr>
        <w:t>D</w:t>
      </w:r>
      <w:r w:rsidRPr="00AD36AC">
        <w:rPr>
          <w:sz w:val="24"/>
          <w:szCs w:val="24"/>
          <w:lang w:val="en-GB" w:eastAsia="zh-CN"/>
        </w:rPr>
        <w:t>下，根据职能审查结果，秘书处提议增设两个员额（</w:t>
      </w:r>
      <w:r w:rsidRPr="00AD36AC">
        <w:rPr>
          <w:sz w:val="24"/>
          <w:szCs w:val="24"/>
          <w:lang w:val="en-GB" w:eastAsia="zh-CN"/>
        </w:rPr>
        <w:t>1</w:t>
      </w:r>
      <w:r w:rsidRPr="00AD36AC">
        <w:rPr>
          <w:sz w:val="24"/>
          <w:szCs w:val="24"/>
          <w:lang w:val="en-GB" w:eastAsia="zh-CN"/>
        </w:rPr>
        <w:t>个</w:t>
      </w:r>
      <w:r w:rsidRPr="00AD36AC">
        <w:rPr>
          <w:sz w:val="24"/>
          <w:szCs w:val="24"/>
          <w:lang w:val="en-GB" w:eastAsia="zh-CN"/>
        </w:rPr>
        <w:t>P-3</w:t>
      </w:r>
      <w:r w:rsidRPr="00AD36AC">
        <w:rPr>
          <w:sz w:val="24"/>
          <w:szCs w:val="24"/>
          <w:lang w:val="en-GB" w:eastAsia="zh-CN"/>
        </w:rPr>
        <w:t>、</w:t>
      </w:r>
      <w:r w:rsidRPr="00AD36AC">
        <w:rPr>
          <w:sz w:val="24"/>
          <w:szCs w:val="24"/>
          <w:lang w:val="en-GB" w:eastAsia="zh-CN"/>
        </w:rPr>
        <w:t>1</w:t>
      </w:r>
      <w:r w:rsidRPr="00AD36AC">
        <w:rPr>
          <w:sz w:val="24"/>
          <w:szCs w:val="24"/>
          <w:lang w:val="en-GB" w:eastAsia="zh-CN"/>
        </w:rPr>
        <w:t>个</w:t>
      </w:r>
      <w:r w:rsidRPr="00AD36AC">
        <w:rPr>
          <w:sz w:val="24"/>
          <w:szCs w:val="24"/>
          <w:lang w:val="en-GB" w:eastAsia="zh-CN"/>
        </w:rPr>
        <w:t>P-2</w:t>
      </w:r>
      <w:r w:rsidRPr="00AD36AC">
        <w:rPr>
          <w:sz w:val="24"/>
          <w:szCs w:val="24"/>
          <w:lang w:val="en-GB" w:eastAsia="zh-CN"/>
        </w:rPr>
        <w:t>），具体情况见表</w:t>
      </w:r>
      <w:r w:rsidRPr="00AD36AC">
        <w:rPr>
          <w:sz w:val="24"/>
          <w:szCs w:val="24"/>
          <w:lang w:val="en-GB" w:eastAsia="zh-CN"/>
        </w:rPr>
        <w:t>5</w:t>
      </w:r>
      <w:r w:rsidRPr="00AD36AC">
        <w:rPr>
          <w:sz w:val="24"/>
          <w:szCs w:val="24"/>
          <w:lang w:val="en-GB" w:eastAsia="zh-CN"/>
        </w:rPr>
        <w:t>。</w:t>
      </w:r>
    </w:p>
    <w:p w14:paraId="2411530D" w14:textId="06E51D6F" w:rsidR="00AD36AC" w:rsidRPr="00AD36AC" w:rsidRDefault="00AD36AC" w:rsidP="00AD36AC">
      <w:pPr>
        <w:keepNext/>
        <w:keepLines/>
        <w:tabs>
          <w:tab w:val="left" w:pos="2835"/>
          <w:tab w:val="left" w:pos="3402"/>
        </w:tabs>
        <w:spacing w:before="120" w:after="60"/>
        <w:ind w:left="567"/>
        <w:jc w:val="left"/>
        <w:outlineLvl w:val="2"/>
        <w:rPr>
          <w:b/>
          <w:sz w:val="24"/>
          <w:szCs w:val="24"/>
          <w:lang w:val="en-GB" w:eastAsia="zh-CN"/>
        </w:rPr>
      </w:pPr>
      <w:r>
        <w:rPr>
          <w:rFonts w:hint="eastAsia"/>
          <w:bCs/>
          <w:sz w:val="24"/>
          <w:szCs w:val="24"/>
          <w:lang w:val="en-GB" w:eastAsia="zh-CN"/>
        </w:rPr>
        <w:lastRenderedPageBreak/>
        <w:t>表</w:t>
      </w:r>
      <w:r w:rsidRPr="00AD36AC">
        <w:rPr>
          <w:bCs/>
          <w:sz w:val="24"/>
          <w:szCs w:val="24"/>
          <w:lang w:val="en-GB" w:eastAsia="zh-CN"/>
        </w:rPr>
        <w:t>23</w:t>
      </w:r>
      <w:r w:rsidRPr="00AD36AC">
        <w:rPr>
          <w:b/>
          <w:sz w:val="24"/>
          <w:szCs w:val="24"/>
          <w:lang w:val="en-GB" w:eastAsia="zh-CN"/>
        </w:rPr>
        <w:t xml:space="preserve"> </w:t>
      </w:r>
      <w:r w:rsidRPr="00AD36AC">
        <w:rPr>
          <w:b/>
          <w:sz w:val="24"/>
          <w:szCs w:val="24"/>
          <w:lang w:val="en-GB" w:eastAsia="zh-CN"/>
        </w:rPr>
        <w:br/>
      </w:r>
      <w:r w:rsidRPr="00AD36AC">
        <w:rPr>
          <w:b/>
          <w:sz w:val="24"/>
          <w:szCs w:val="24"/>
          <w:lang w:val="en-GB" w:eastAsia="zh-CN"/>
        </w:rPr>
        <w:t>构成部分</w:t>
      </w:r>
      <w:r w:rsidR="00BA3888">
        <w:rPr>
          <w:rFonts w:hint="eastAsia"/>
          <w:b/>
          <w:sz w:val="24"/>
          <w:szCs w:val="24"/>
          <w:lang w:val="en-GB" w:eastAsia="zh-CN"/>
        </w:rPr>
        <w:t xml:space="preserve">D. </w:t>
      </w:r>
      <w:r w:rsidRPr="00AD36AC">
        <w:rPr>
          <w:b/>
          <w:sz w:val="24"/>
          <w:szCs w:val="24"/>
          <w:lang w:eastAsia="zh-CN"/>
        </w:rPr>
        <w:t>两年期员额资源</w:t>
      </w:r>
      <w:r w:rsidRPr="00AD36AC">
        <w:rPr>
          <w:b/>
          <w:sz w:val="24"/>
          <w:szCs w:val="24"/>
          <w:lang w:val="en-GB" w:eastAsia="zh-CN"/>
        </w:rPr>
        <w:t xml:space="preserve"> </w:t>
      </w:r>
    </w:p>
    <w:tbl>
      <w:tblPr>
        <w:tblW w:w="8930" w:type="dxa"/>
        <w:tblInd w:w="567" w:type="dxa"/>
        <w:tblLook w:val="04A0" w:firstRow="1" w:lastRow="0" w:firstColumn="1" w:lastColumn="0" w:noHBand="0" w:noVBand="1"/>
      </w:tblPr>
      <w:tblGrid>
        <w:gridCol w:w="3260"/>
        <w:gridCol w:w="1276"/>
        <w:gridCol w:w="4394"/>
      </w:tblGrid>
      <w:tr w:rsidR="00AD36AC" w:rsidRPr="00AD36AC" w14:paraId="4CC9E9E9" w14:textId="77777777" w:rsidTr="00870625">
        <w:trPr>
          <w:trHeight w:val="300"/>
        </w:trPr>
        <w:tc>
          <w:tcPr>
            <w:tcW w:w="3260" w:type="dxa"/>
            <w:tcBorders>
              <w:top w:val="single" w:sz="8" w:space="0" w:color="auto"/>
              <w:left w:val="nil"/>
              <w:bottom w:val="single" w:sz="8" w:space="0" w:color="auto"/>
              <w:right w:val="nil"/>
            </w:tcBorders>
            <w:vAlign w:val="center"/>
          </w:tcPr>
          <w:p w14:paraId="47ABE088" w14:textId="77777777" w:rsidR="00AD36AC" w:rsidRPr="00AD36AC" w:rsidRDefault="00AD36AC" w:rsidP="00AD36AC">
            <w:pPr>
              <w:spacing w:before="60"/>
              <w:rPr>
                <w:rFonts w:eastAsia="KaiTi"/>
                <w:sz w:val="20"/>
                <w:szCs w:val="20"/>
                <w:lang w:val="en-GB" w:eastAsia="zh-CN"/>
              </w:rPr>
            </w:pPr>
            <w:r w:rsidRPr="00AD36AC">
              <w:rPr>
                <w:rFonts w:eastAsia="KaiTi"/>
                <w:sz w:val="20"/>
                <w:szCs w:val="20"/>
                <w:lang w:val="en-GB" w:eastAsia="zh-CN"/>
              </w:rPr>
              <w:t>核心预算</w:t>
            </w:r>
          </w:p>
        </w:tc>
        <w:tc>
          <w:tcPr>
            <w:tcW w:w="1276" w:type="dxa"/>
            <w:tcBorders>
              <w:top w:val="single" w:sz="8" w:space="0" w:color="auto"/>
              <w:left w:val="nil"/>
              <w:bottom w:val="single" w:sz="8" w:space="0" w:color="auto"/>
              <w:right w:val="nil"/>
            </w:tcBorders>
            <w:vAlign w:val="center"/>
          </w:tcPr>
          <w:p w14:paraId="27D18DD6" w14:textId="77777777" w:rsidR="00AD36AC" w:rsidRPr="00AD36AC" w:rsidRDefault="00AD36AC" w:rsidP="00AD36AC">
            <w:pPr>
              <w:spacing w:before="60"/>
              <w:jc w:val="right"/>
              <w:rPr>
                <w:rFonts w:eastAsia="KaiTi"/>
                <w:sz w:val="20"/>
                <w:szCs w:val="20"/>
                <w:lang w:val="en-GB" w:eastAsia="zh-CN"/>
              </w:rPr>
            </w:pPr>
            <w:r w:rsidRPr="00AD36AC">
              <w:rPr>
                <w:rFonts w:eastAsia="KaiTi"/>
                <w:sz w:val="20"/>
                <w:szCs w:val="20"/>
                <w:lang w:val="en-GB" w:eastAsia="zh-CN"/>
              </w:rPr>
              <w:t>数目</w:t>
            </w:r>
          </w:p>
        </w:tc>
        <w:tc>
          <w:tcPr>
            <w:tcW w:w="4394" w:type="dxa"/>
            <w:tcBorders>
              <w:top w:val="single" w:sz="8" w:space="0" w:color="auto"/>
              <w:left w:val="nil"/>
              <w:bottom w:val="single" w:sz="8" w:space="0" w:color="auto"/>
              <w:right w:val="nil"/>
            </w:tcBorders>
            <w:vAlign w:val="center"/>
          </w:tcPr>
          <w:p w14:paraId="2D3B08B6" w14:textId="77777777" w:rsidR="00AD36AC" w:rsidRPr="00AD36AC" w:rsidRDefault="00AD36AC" w:rsidP="00AD36AC">
            <w:pPr>
              <w:spacing w:before="60"/>
              <w:ind w:left="175"/>
              <w:rPr>
                <w:rFonts w:eastAsia="KaiTi"/>
                <w:sz w:val="20"/>
                <w:szCs w:val="20"/>
                <w:lang w:val="en-GB" w:eastAsia="zh-CN"/>
              </w:rPr>
            </w:pPr>
            <w:r w:rsidRPr="00AD36AC">
              <w:rPr>
                <w:rFonts w:eastAsia="KaiTi"/>
                <w:sz w:val="20"/>
                <w:szCs w:val="20"/>
                <w:lang w:val="en-GB" w:eastAsia="zh-CN"/>
              </w:rPr>
              <w:t>职等</w:t>
            </w:r>
          </w:p>
        </w:tc>
      </w:tr>
      <w:tr w:rsidR="00AD36AC" w:rsidRPr="00AD36AC" w14:paraId="29A705C0" w14:textId="77777777" w:rsidTr="00870625">
        <w:trPr>
          <w:trHeight w:val="300"/>
        </w:trPr>
        <w:tc>
          <w:tcPr>
            <w:tcW w:w="3260" w:type="dxa"/>
            <w:tcBorders>
              <w:top w:val="nil"/>
              <w:left w:val="nil"/>
              <w:right w:val="nil"/>
            </w:tcBorders>
            <w:vAlign w:val="center"/>
          </w:tcPr>
          <w:p w14:paraId="791F6788" w14:textId="77777777" w:rsidR="00AD36AC" w:rsidRPr="00AD36AC" w:rsidRDefault="00AD36AC" w:rsidP="00AD36AC">
            <w:pPr>
              <w:spacing w:before="60"/>
              <w:rPr>
                <w:sz w:val="20"/>
                <w:szCs w:val="20"/>
                <w:lang w:val="en-GB" w:eastAsia="zh-CN"/>
              </w:rPr>
            </w:pPr>
            <w:r w:rsidRPr="00AD36AC">
              <w:rPr>
                <w:sz w:val="20"/>
                <w:szCs w:val="20"/>
                <w:lang w:val="en-GB" w:eastAsia="zh-CN"/>
              </w:rPr>
              <w:t>2025–2026</w:t>
            </w:r>
            <w:r w:rsidRPr="00AD36AC">
              <w:rPr>
                <w:sz w:val="20"/>
                <w:szCs w:val="20"/>
                <w:lang w:val="en-GB" w:eastAsia="zh-CN"/>
              </w:rPr>
              <w:t>两年期核定员额</w:t>
            </w:r>
            <w:r w:rsidRPr="00AD36AC">
              <w:rPr>
                <w:sz w:val="20"/>
                <w:szCs w:val="20"/>
                <w:lang w:val="en-GB" w:eastAsia="zh-CN"/>
              </w:rPr>
              <w:t xml:space="preserve"> </w:t>
            </w:r>
          </w:p>
        </w:tc>
        <w:tc>
          <w:tcPr>
            <w:tcW w:w="1276" w:type="dxa"/>
            <w:tcBorders>
              <w:top w:val="nil"/>
              <w:left w:val="nil"/>
              <w:right w:val="nil"/>
            </w:tcBorders>
            <w:vAlign w:val="center"/>
          </w:tcPr>
          <w:p w14:paraId="44D3CF15" w14:textId="77777777" w:rsidR="00AD36AC" w:rsidRPr="00AD36AC" w:rsidRDefault="00AD36AC" w:rsidP="00AD36AC">
            <w:pPr>
              <w:spacing w:before="60"/>
              <w:jc w:val="right"/>
              <w:rPr>
                <w:sz w:val="20"/>
                <w:szCs w:val="20"/>
                <w:lang w:val="en-GB" w:eastAsia="zh-CN"/>
              </w:rPr>
            </w:pPr>
            <w:r w:rsidRPr="00AD36AC">
              <w:rPr>
                <w:sz w:val="20"/>
                <w:szCs w:val="20"/>
                <w:lang w:val="en-GB" w:eastAsia="zh-CN"/>
              </w:rPr>
              <w:t>8</w:t>
            </w:r>
          </w:p>
        </w:tc>
        <w:tc>
          <w:tcPr>
            <w:tcW w:w="4394" w:type="dxa"/>
            <w:tcBorders>
              <w:top w:val="nil"/>
              <w:left w:val="nil"/>
              <w:right w:val="nil"/>
            </w:tcBorders>
            <w:vAlign w:val="center"/>
          </w:tcPr>
          <w:p w14:paraId="0CBC2A14" w14:textId="7AE8A8F3" w:rsidR="00AD36AC" w:rsidRPr="00AD36AC" w:rsidRDefault="00AD36AC" w:rsidP="00AD36AC">
            <w:pPr>
              <w:spacing w:before="60"/>
              <w:ind w:left="175"/>
              <w:rPr>
                <w:sz w:val="20"/>
                <w:szCs w:val="20"/>
                <w:lang w:val="en-GB" w:eastAsia="zh-CN"/>
              </w:rPr>
            </w:pPr>
            <w:r w:rsidRPr="00AD36AC">
              <w:rPr>
                <w:sz w:val="20"/>
                <w:szCs w:val="20"/>
                <w:lang w:val="en-GB" w:eastAsia="zh-CN"/>
              </w:rPr>
              <w:t xml:space="preserve">0 </w:t>
            </w:r>
            <w:r w:rsidRPr="00AD36AC">
              <w:rPr>
                <w:sz w:val="20"/>
                <w:szCs w:val="20"/>
                <w:lang w:val="en-GB" w:eastAsia="zh-CN"/>
              </w:rPr>
              <w:t>个</w:t>
            </w:r>
            <w:r w:rsidRPr="00AD36AC">
              <w:rPr>
                <w:sz w:val="20"/>
                <w:szCs w:val="20"/>
                <w:lang w:val="en-GB" w:eastAsia="zh-CN"/>
              </w:rPr>
              <w:t>ASG</w:t>
            </w:r>
            <w:r w:rsidR="00203B85">
              <w:rPr>
                <w:rFonts w:hint="eastAsia"/>
                <w:sz w:val="20"/>
                <w:szCs w:val="20"/>
                <w:lang w:val="en-GB" w:eastAsia="zh-CN"/>
              </w:rPr>
              <w:t>、</w:t>
            </w:r>
            <w:r w:rsidRPr="00AD36AC">
              <w:rPr>
                <w:sz w:val="20"/>
                <w:szCs w:val="20"/>
                <w:lang w:val="en-GB" w:eastAsia="zh-CN"/>
              </w:rPr>
              <w:t>0</w:t>
            </w:r>
            <w:r w:rsidRPr="00AD36AC">
              <w:rPr>
                <w:sz w:val="20"/>
                <w:szCs w:val="20"/>
                <w:lang w:val="en-GB" w:eastAsia="zh-CN"/>
              </w:rPr>
              <w:t>个</w:t>
            </w:r>
            <w:r w:rsidRPr="00AD36AC">
              <w:rPr>
                <w:sz w:val="20"/>
                <w:szCs w:val="20"/>
                <w:lang w:val="en-GB" w:eastAsia="zh-CN"/>
              </w:rPr>
              <w:t xml:space="preserve"> D-1</w:t>
            </w:r>
            <w:r w:rsidR="00203B85">
              <w:rPr>
                <w:rFonts w:hint="eastAsia"/>
                <w:sz w:val="20"/>
                <w:szCs w:val="20"/>
                <w:lang w:val="en-GB" w:eastAsia="zh-CN"/>
              </w:rPr>
              <w:t>、</w:t>
            </w:r>
            <w:r w:rsidRPr="00AD36AC">
              <w:rPr>
                <w:sz w:val="20"/>
                <w:szCs w:val="20"/>
                <w:lang w:val="en-GB" w:eastAsia="zh-CN"/>
              </w:rPr>
              <w:t xml:space="preserve">0 </w:t>
            </w:r>
            <w:r w:rsidRPr="00AD36AC">
              <w:rPr>
                <w:sz w:val="20"/>
                <w:szCs w:val="20"/>
                <w:lang w:val="en-GB" w:eastAsia="zh-CN"/>
              </w:rPr>
              <w:t>个</w:t>
            </w:r>
            <w:r w:rsidRPr="00AD36AC">
              <w:rPr>
                <w:sz w:val="20"/>
                <w:szCs w:val="20"/>
                <w:lang w:val="en-GB" w:eastAsia="zh-CN"/>
              </w:rPr>
              <w:t>P-5</w:t>
            </w:r>
            <w:r w:rsidR="00203B85">
              <w:rPr>
                <w:rFonts w:hint="eastAsia"/>
                <w:sz w:val="20"/>
                <w:szCs w:val="20"/>
                <w:lang w:val="en-GB" w:eastAsia="zh-CN"/>
              </w:rPr>
              <w:t>、</w:t>
            </w:r>
            <w:r w:rsidRPr="00AD36AC">
              <w:rPr>
                <w:sz w:val="20"/>
                <w:szCs w:val="20"/>
                <w:lang w:val="en-GB" w:eastAsia="zh-CN"/>
              </w:rPr>
              <w:t xml:space="preserve">1 </w:t>
            </w:r>
            <w:r w:rsidRPr="00AD36AC">
              <w:rPr>
                <w:sz w:val="20"/>
                <w:szCs w:val="20"/>
                <w:lang w:val="en-GB" w:eastAsia="zh-CN"/>
              </w:rPr>
              <w:t>个</w:t>
            </w:r>
            <w:r w:rsidRPr="00AD36AC">
              <w:rPr>
                <w:sz w:val="20"/>
                <w:szCs w:val="20"/>
                <w:lang w:val="en-GB" w:eastAsia="zh-CN"/>
              </w:rPr>
              <w:t>P-4,</w:t>
            </w:r>
            <w:r w:rsidR="00203B85">
              <w:rPr>
                <w:rFonts w:hint="eastAsia"/>
                <w:sz w:val="20"/>
                <w:szCs w:val="20"/>
                <w:lang w:val="en-GB" w:eastAsia="zh-CN"/>
              </w:rPr>
              <w:t>、</w:t>
            </w:r>
            <w:r w:rsidRPr="00AD36AC">
              <w:rPr>
                <w:sz w:val="20"/>
                <w:szCs w:val="20"/>
                <w:lang w:val="en-GB" w:eastAsia="zh-CN"/>
              </w:rPr>
              <w:t xml:space="preserve">2 </w:t>
            </w:r>
            <w:r w:rsidRPr="00AD36AC">
              <w:rPr>
                <w:sz w:val="20"/>
                <w:szCs w:val="20"/>
                <w:lang w:val="en-GB" w:eastAsia="zh-CN"/>
              </w:rPr>
              <w:t>个</w:t>
            </w:r>
            <w:r w:rsidRPr="00AD36AC">
              <w:rPr>
                <w:sz w:val="20"/>
                <w:szCs w:val="20"/>
                <w:lang w:val="en-GB" w:eastAsia="zh-CN"/>
              </w:rPr>
              <w:t>P-3</w:t>
            </w:r>
            <w:r w:rsidR="00203B85">
              <w:rPr>
                <w:rFonts w:hint="eastAsia"/>
                <w:sz w:val="20"/>
                <w:szCs w:val="20"/>
                <w:lang w:val="en-GB" w:eastAsia="zh-CN"/>
              </w:rPr>
              <w:t>、</w:t>
            </w:r>
            <w:r w:rsidRPr="00AD36AC">
              <w:rPr>
                <w:sz w:val="20"/>
                <w:szCs w:val="20"/>
                <w:lang w:val="en-GB" w:eastAsia="zh-CN"/>
              </w:rPr>
              <w:t xml:space="preserve">1 </w:t>
            </w:r>
            <w:r w:rsidRPr="00AD36AC">
              <w:rPr>
                <w:sz w:val="20"/>
                <w:szCs w:val="20"/>
                <w:lang w:val="en-GB" w:eastAsia="zh-CN"/>
              </w:rPr>
              <w:t>个</w:t>
            </w:r>
            <w:r w:rsidRPr="00AD36AC">
              <w:rPr>
                <w:sz w:val="20"/>
                <w:szCs w:val="20"/>
                <w:lang w:val="en-GB" w:eastAsia="zh-CN"/>
              </w:rPr>
              <w:t>P-2</w:t>
            </w:r>
            <w:r w:rsidR="00203B85">
              <w:rPr>
                <w:rFonts w:hint="eastAsia"/>
                <w:sz w:val="20"/>
                <w:szCs w:val="20"/>
                <w:lang w:val="en-GB" w:eastAsia="zh-CN"/>
              </w:rPr>
              <w:t>、</w:t>
            </w:r>
            <w:r w:rsidRPr="00AD36AC">
              <w:rPr>
                <w:sz w:val="20"/>
                <w:szCs w:val="20"/>
                <w:lang w:val="en-GB" w:eastAsia="zh-CN"/>
              </w:rPr>
              <w:t xml:space="preserve">4 </w:t>
            </w:r>
            <w:r w:rsidRPr="00AD36AC">
              <w:rPr>
                <w:sz w:val="20"/>
                <w:szCs w:val="20"/>
                <w:lang w:val="en-GB" w:eastAsia="zh-CN"/>
              </w:rPr>
              <w:t>个</w:t>
            </w:r>
            <w:r w:rsidRPr="00AD36AC">
              <w:rPr>
                <w:sz w:val="20"/>
                <w:szCs w:val="20"/>
                <w:lang w:val="en-GB" w:eastAsia="zh-CN"/>
              </w:rPr>
              <w:t>GS</w:t>
            </w:r>
          </w:p>
        </w:tc>
      </w:tr>
      <w:tr w:rsidR="00AD36AC" w:rsidRPr="00AD36AC" w14:paraId="75798893" w14:textId="77777777" w:rsidTr="00870625">
        <w:trPr>
          <w:trHeight w:val="300"/>
        </w:trPr>
        <w:tc>
          <w:tcPr>
            <w:tcW w:w="3260" w:type="dxa"/>
            <w:tcBorders>
              <w:top w:val="nil"/>
              <w:left w:val="nil"/>
              <w:bottom w:val="single" w:sz="8" w:space="0" w:color="auto"/>
              <w:right w:val="nil"/>
            </w:tcBorders>
            <w:vAlign w:val="center"/>
          </w:tcPr>
          <w:p w14:paraId="07947158" w14:textId="77777777" w:rsidR="00AD36AC" w:rsidRPr="00AD36AC" w:rsidRDefault="00AD36AC" w:rsidP="00AD36AC">
            <w:pPr>
              <w:spacing w:before="60"/>
              <w:rPr>
                <w:sz w:val="20"/>
                <w:szCs w:val="20"/>
                <w:lang w:val="en-GB" w:eastAsia="zh-CN"/>
              </w:rPr>
            </w:pPr>
            <w:r w:rsidRPr="00AD36AC">
              <w:rPr>
                <w:sz w:val="20"/>
                <w:szCs w:val="20"/>
                <w:lang w:val="en-GB" w:eastAsia="zh-CN"/>
              </w:rPr>
              <w:t>2027–2028</w:t>
            </w:r>
            <w:r w:rsidRPr="00AD36AC">
              <w:rPr>
                <w:sz w:val="20"/>
                <w:szCs w:val="20"/>
                <w:lang w:val="en-GB" w:eastAsia="zh-CN"/>
              </w:rPr>
              <w:t>两年期拟定员额</w:t>
            </w:r>
            <w:r w:rsidRPr="00AD36AC">
              <w:rPr>
                <w:sz w:val="20"/>
                <w:szCs w:val="20"/>
                <w:lang w:val="en-GB" w:eastAsia="zh-CN"/>
              </w:rPr>
              <w:t xml:space="preserve"> </w:t>
            </w:r>
          </w:p>
        </w:tc>
        <w:tc>
          <w:tcPr>
            <w:tcW w:w="1276" w:type="dxa"/>
            <w:tcBorders>
              <w:top w:val="nil"/>
              <w:left w:val="nil"/>
              <w:bottom w:val="single" w:sz="8" w:space="0" w:color="auto"/>
              <w:right w:val="nil"/>
            </w:tcBorders>
            <w:vAlign w:val="center"/>
          </w:tcPr>
          <w:p w14:paraId="64CCE13B" w14:textId="77777777" w:rsidR="00AD36AC" w:rsidRPr="00AD36AC" w:rsidRDefault="00AD36AC" w:rsidP="00AD36AC">
            <w:pPr>
              <w:spacing w:before="60"/>
              <w:jc w:val="right"/>
              <w:rPr>
                <w:i/>
                <w:iCs/>
                <w:sz w:val="20"/>
                <w:szCs w:val="20"/>
                <w:vertAlign w:val="superscript"/>
                <w:lang w:val="en-GB" w:eastAsia="zh-CN"/>
              </w:rPr>
            </w:pPr>
            <w:r w:rsidRPr="00AD36AC">
              <w:rPr>
                <w:sz w:val="20"/>
                <w:szCs w:val="20"/>
                <w:lang w:val="en-GB" w:eastAsia="zh-CN"/>
              </w:rPr>
              <w:t>14.5</w:t>
            </w:r>
          </w:p>
        </w:tc>
        <w:tc>
          <w:tcPr>
            <w:tcW w:w="4394" w:type="dxa"/>
            <w:tcBorders>
              <w:top w:val="nil"/>
              <w:left w:val="nil"/>
              <w:bottom w:val="single" w:sz="8" w:space="0" w:color="auto"/>
              <w:right w:val="nil"/>
            </w:tcBorders>
            <w:vAlign w:val="center"/>
          </w:tcPr>
          <w:p w14:paraId="22E99157" w14:textId="6E6A88BD" w:rsidR="00AD36AC" w:rsidRPr="00AD36AC" w:rsidRDefault="00AD36AC" w:rsidP="00AD36AC">
            <w:pPr>
              <w:spacing w:before="60"/>
              <w:ind w:left="175"/>
              <w:rPr>
                <w:sz w:val="20"/>
                <w:szCs w:val="20"/>
                <w:lang w:val="en-GB" w:eastAsia="zh-CN"/>
              </w:rPr>
            </w:pPr>
            <w:r w:rsidRPr="00AD36AC">
              <w:rPr>
                <w:sz w:val="20"/>
                <w:szCs w:val="20"/>
                <w:lang w:val="en-GB" w:eastAsia="zh-CN"/>
              </w:rPr>
              <w:t xml:space="preserve">0 </w:t>
            </w:r>
            <w:r w:rsidRPr="00AD36AC">
              <w:rPr>
                <w:sz w:val="20"/>
                <w:szCs w:val="20"/>
                <w:lang w:val="en-GB" w:eastAsia="zh-CN"/>
              </w:rPr>
              <w:t>个</w:t>
            </w:r>
            <w:r w:rsidRPr="00AD36AC">
              <w:rPr>
                <w:sz w:val="20"/>
                <w:szCs w:val="20"/>
                <w:lang w:val="en-GB" w:eastAsia="zh-CN"/>
              </w:rPr>
              <w:t>ASG</w:t>
            </w:r>
            <w:r w:rsidR="00203B85">
              <w:rPr>
                <w:rFonts w:hint="eastAsia"/>
                <w:sz w:val="20"/>
                <w:szCs w:val="20"/>
                <w:lang w:val="en-GB" w:eastAsia="zh-CN"/>
              </w:rPr>
              <w:t>、</w:t>
            </w:r>
            <w:r w:rsidRPr="00AD36AC">
              <w:rPr>
                <w:sz w:val="20"/>
                <w:szCs w:val="20"/>
                <w:lang w:val="en-GB" w:eastAsia="zh-CN"/>
              </w:rPr>
              <w:t xml:space="preserve">0 </w:t>
            </w:r>
            <w:r w:rsidRPr="00AD36AC">
              <w:rPr>
                <w:sz w:val="20"/>
                <w:szCs w:val="20"/>
                <w:lang w:val="en-GB" w:eastAsia="zh-CN"/>
              </w:rPr>
              <w:t>个</w:t>
            </w:r>
            <w:r w:rsidRPr="00AD36AC">
              <w:rPr>
                <w:sz w:val="20"/>
                <w:szCs w:val="20"/>
                <w:lang w:val="en-GB" w:eastAsia="zh-CN"/>
              </w:rPr>
              <w:t>D-1</w:t>
            </w:r>
            <w:r w:rsidR="00203B85">
              <w:rPr>
                <w:rFonts w:hint="eastAsia"/>
                <w:sz w:val="20"/>
                <w:szCs w:val="20"/>
                <w:lang w:val="en-GB" w:eastAsia="zh-CN"/>
              </w:rPr>
              <w:t>、</w:t>
            </w:r>
            <w:r w:rsidRPr="00AD36AC">
              <w:rPr>
                <w:sz w:val="20"/>
                <w:szCs w:val="20"/>
                <w:lang w:val="en-GB" w:eastAsia="zh-CN"/>
              </w:rPr>
              <w:t xml:space="preserve">1 </w:t>
            </w:r>
            <w:r w:rsidRPr="00AD36AC">
              <w:rPr>
                <w:sz w:val="20"/>
                <w:szCs w:val="20"/>
                <w:lang w:val="en-GB" w:eastAsia="zh-CN"/>
              </w:rPr>
              <w:t>个</w:t>
            </w:r>
            <w:r w:rsidRPr="00AD36AC">
              <w:rPr>
                <w:sz w:val="20"/>
                <w:szCs w:val="20"/>
                <w:lang w:val="en-GB" w:eastAsia="zh-CN"/>
              </w:rPr>
              <w:t>P-5</w:t>
            </w:r>
            <w:r w:rsidR="00203B85">
              <w:rPr>
                <w:rFonts w:hint="eastAsia"/>
                <w:sz w:val="20"/>
                <w:szCs w:val="20"/>
                <w:lang w:val="en-GB" w:eastAsia="zh-CN"/>
              </w:rPr>
              <w:t>、</w:t>
            </w:r>
            <w:r w:rsidRPr="00AD36AC">
              <w:rPr>
                <w:sz w:val="20"/>
                <w:szCs w:val="20"/>
                <w:lang w:val="en-GB" w:eastAsia="zh-CN"/>
              </w:rPr>
              <w:t>1</w:t>
            </w:r>
            <w:r w:rsidRPr="00AD36AC">
              <w:rPr>
                <w:sz w:val="20"/>
                <w:szCs w:val="20"/>
                <w:lang w:val="en-GB" w:eastAsia="zh-CN"/>
              </w:rPr>
              <w:t>个</w:t>
            </w:r>
            <w:r w:rsidRPr="00AD36AC">
              <w:rPr>
                <w:sz w:val="20"/>
                <w:szCs w:val="20"/>
                <w:lang w:val="en-GB" w:eastAsia="zh-CN"/>
              </w:rPr>
              <w:t xml:space="preserve"> P-4</w:t>
            </w:r>
            <w:r w:rsidR="00203B85">
              <w:rPr>
                <w:rFonts w:hint="eastAsia"/>
                <w:sz w:val="20"/>
                <w:szCs w:val="20"/>
                <w:lang w:val="en-GB" w:eastAsia="zh-CN"/>
              </w:rPr>
              <w:t>、</w:t>
            </w:r>
            <w:r w:rsidRPr="00AD36AC">
              <w:rPr>
                <w:sz w:val="20"/>
                <w:szCs w:val="20"/>
                <w:lang w:val="en-GB" w:eastAsia="zh-CN"/>
              </w:rPr>
              <w:t xml:space="preserve">3 </w:t>
            </w:r>
            <w:r w:rsidRPr="00AD36AC">
              <w:rPr>
                <w:sz w:val="20"/>
                <w:szCs w:val="20"/>
                <w:lang w:val="en-GB" w:eastAsia="zh-CN"/>
              </w:rPr>
              <w:t>个</w:t>
            </w:r>
            <w:r w:rsidRPr="00AD36AC">
              <w:rPr>
                <w:sz w:val="20"/>
                <w:szCs w:val="20"/>
                <w:lang w:val="en-GB" w:eastAsia="zh-CN"/>
              </w:rPr>
              <w:t>P-3</w:t>
            </w:r>
            <w:r w:rsidR="00203B85">
              <w:rPr>
                <w:rFonts w:hint="eastAsia"/>
                <w:sz w:val="20"/>
                <w:szCs w:val="20"/>
                <w:lang w:val="en-GB" w:eastAsia="zh-CN"/>
              </w:rPr>
              <w:t>、</w:t>
            </w:r>
            <w:r w:rsidRPr="00AD36AC">
              <w:rPr>
                <w:sz w:val="20"/>
                <w:szCs w:val="20"/>
                <w:lang w:val="en-GB" w:eastAsia="zh-CN"/>
              </w:rPr>
              <w:t xml:space="preserve">5 </w:t>
            </w:r>
            <w:r w:rsidRPr="00AD36AC">
              <w:rPr>
                <w:sz w:val="20"/>
                <w:szCs w:val="20"/>
                <w:lang w:val="en-GB" w:eastAsia="zh-CN"/>
              </w:rPr>
              <w:t>个</w:t>
            </w:r>
            <w:r w:rsidRPr="00AD36AC">
              <w:rPr>
                <w:sz w:val="20"/>
                <w:szCs w:val="20"/>
                <w:lang w:val="en-GB" w:eastAsia="zh-CN"/>
              </w:rPr>
              <w:t>P-2</w:t>
            </w:r>
            <w:r w:rsidR="00203B85">
              <w:rPr>
                <w:rFonts w:hint="eastAsia"/>
                <w:sz w:val="20"/>
                <w:szCs w:val="20"/>
                <w:lang w:val="en-GB" w:eastAsia="zh-CN"/>
              </w:rPr>
              <w:t>、</w:t>
            </w:r>
            <w:r w:rsidRPr="00AD36AC">
              <w:rPr>
                <w:sz w:val="20"/>
                <w:szCs w:val="20"/>
                <w:lang w:val="en-GB" w:eastAsia="zh-CN"/>
              </w:rPr>
              <w:t>4.5</w:t>
            </w:r>
            <w:r w:rsidRPr="00AD36AC">
              <w:rPr>
                <w:sz w:val="20"/>
                <w:szCs w:val="20"/>
                <w:lang w:val="en-GB" w:eastAsia="zh-CN"/>
              </w:rPr>
              <w:t>个</w:t>
            </w:r>
            <w:r w:rsidRPr="00AD36AC">
              <w:rPr>
                <w:sz w:val="20"/>
                <w:szCs w:val="20"/>
                <w:lang w:val="en-GB" w:eastAsia="zh-CN"/>
              </w:rPr>
              <w:t xml:space="preserve"> GS</w:t>
            </w:r>
          </w:p>
        </w:tc>
      </w:tr>
    </w:tbl>
    <w:p w14:paraId="527964AA" w14:textId="0D3C4A9F" w:rsidR="00AD36AC" w:rsidRPr="00AD36AC" w:rsidRDefault="00AD36AC" w:rsidP="00BA3888">
      <w:pPr>
        <w:tabs>
          <w:tab w:val="clear" w:pos="567"/>
          <w:tab w:val="clear" w:pos="1134"/>
          <w:tab w:val="clear" w:pos="1701"/>
          <w:tab w:val="clear" w:pos="2268"/>
        </w:tabs>
        <w:spacing w:before="60"/>
        <w:ind w:left="490"/>
        <w:rPr>
          <w:rFonts w:eastAsia="KaiTi"/>
          <w:lang w:val="en-GB" w:eastAsia="zh-CN"/>
        </w:rPr>
      </w:pPr>
      <w:r w:rsidRPr="00AD36AC">
        <w:rPr>
          <w:i/>
          <w:iCs/>
          <w:sz w:val="16"/>
          <w:szCs w:val="16"/>
          <w:lang w:val="en-GB" w:eastAsia="zh-CN"/>
        </w:rPr>
        <w:tab/>
      </w:r>
      <w:r w:rsidRPr="00AD36AC">
        <w:rPr>
          <w:rFonts w:eastAsia="KaiTi" w:hint="eastAsia"/>
          <w:sz w:val="16"/>
          <w:szCs w:val="16"/>
          <w:lang w:val="en-GB" w:eastAsia="zh-CN"/>
        </w:rPr>
        <w:t>英文</w:t>
      </w:r>
      <w:r w:rsidRPr="00AD36AC">
        <w:rPr>
          <w:rFonts w:eastAsia="KaiTi"/>
          <w:sz w:val="16"/>
          <w:szCs w:val="16"/>
          <w:lang w:eastAsia="zh-CN"/>
        </w:rPr>
        <w:t>缩写：</w:t>
      </w:r>
      <w:r w:rsidRPr="00BA3888">
        <w:rPr>
          <w:sz w:val="16"/>
          <w:szCs w:val="16"/>
          <w:lang w:eastAsia="zh-CN"/>
        </w:rPr>
        <w:t>ASG-</w:t>
      </w:r>
      <w:r w:rsidRPr="00BA3888">
        <w:rPr>
          <w:sz w:val="16"/>
          <w:szCs w:val="16"/>
          <w:lang w:eastAsia="zh-CN"/>
        </w:rPr>
        <w:t>助理秘书长；</w:t>
      </w:r>
      <w:r w:rsidRPr="00BA3888">
        <w:rPr>
          <w:sz w:val="16"/>
          <w:szCs w:val="16"/>
          <w:lang w:eastAsia="zh-CN"/>
        </w:rPr>
        <w:t>D-</w:t>
      </w:r>
      <w:r w:rsidRPr="00BA3888">
        <w:rPr>
          <w:sz w:val="16"/>
          <w:szCs w:val="16"/>
          <w:lang w:eastAsia="zh-CN"/>
        </w:rPr>
        <w:t>主任；</w:t>
      </w:r>
      <w:r w:rsidRPr="00BA3888">
        <w:rPr>
          <w:sz w:val="16"/>
          <w:szCs w:val="16"/>
          <w:lang w:eastAsia="zh-CN"/>
        </w:rPr>
        <w:t>GS-</w:t>
      </w:r>
      <w:r w:rsidRPr="00BA3888">
        <w:rPr>
          <w:sz w:val="16"/>
          <w:szCs w:val="16"/>
          <w:lang w:eastAsia="zh-CN"/>
        </w:rPr>
        <w:t>一般事务人员；</w:t>
      </w:r>
      <w:r w:rsidRPr="00BA3888">
        <w:rPr>
          <w:sz w:val="16"/>
          <w:szCs w:val="16"/>
          <w:lang w:eastAsia="zh-CN"/>
        </w:rPr>
        <w:t>P-</w:t>
      </w:r>
      <w:r w:rsidRPr="00BA3888">
        <w:rPr>
          <w:sz w:val="16"/>
          <w:szCs w:val="16"/>
          <w:lang w:eastAsia="zh-CN"/>
        </w:rPr>
        <w:t>专业工作人员</w:t>
      </w:r>
      <w:r w:rsidRPr="00AD36AC">
        <w:rPr>
          <w:rFonts w:eastAsia="KaiTi"/>
          <w:sz w:val="16"/>
          <w:szCs w:val="16"/>
          <w:lang w:eastAsia="zh-CN"/>
        </w:rPr>
        <w:t>。</w:t>
      </w:r>
    </w:p>
    <w:p w14:paraId="1617B1F1" w14:textId="77777777" w:rsidR="00AD36AC" w:rsidRPr="00AD36AC" w:rsidRDefault="00AD36AC" w:rsidP="00AD36AC">
      <w:pPr>
        <w:keepNext/>
        <w:keepLines/>
        <w:tabs>
          <w:tab w:val="left" w:pos="2835"/>
          <w:tab w:val="left" w:pos="3402"/>
        </w:tabs>
        <w:spacing w:before="120" w:after="120"/>
        <w:ind w:left="567" w:hanging="567"/>
        <w:jc w:val="left"/>
        <w:rPr>
          <w:rFonts w:eastAsia="KaiTi"/>
          <w:iCs/>
          <w:sz w:val="24"/>
          <w:szCs w:val="24"/>
        </w:rPr>
      </w:pPr>
      <w:r w:rsidRPr="00AD36AC">
        <w:rPr>
          <w:i/>
          <w:sz w:val="24"/>
          <w:szCs w:val="24"/>
          <w:lang w:val="en-GB" w:eastAsia="zh-CN"/>
        </w:rPr>
        <w:tab/>
      </w:r>
      <w:r w:rsidRPr="00AD36AC">
        <w:rPr>
          <w:rFonts w:eastAsia="KaiTi"/>
          <w:iCs/>
          <w:sz w:val="24"/>
          <w:szCs w:val="24"/>
          <w:lang w:val="en-GB" w:eastAsia="zh-CN"/>
        </w:rPr>
        <w:t>秘书处业务费用</w:t>
      </w:r>
      <w:r w:rsidRPr="00AD36AC">
        <w:rPr>
          <w:rFonts w:eastAsia="KaiTi"/>
          <w:iCs/>
          <w:sz w:val="24"/>
          <w:szCs w:val="24"/>
          <w:lang w:val="en-GB"/>
        </w:rPr>
        <w:t xml:space="preserve"> </w:t>
      </w:r>
    </w:p>
    <w:p w14:paraId="26121869" w14:textId="6C90D2BA" w:rsidR="00AD36AC" w:rsidRPr="00AD36AC" w:rsidRDefault="00AD36AC" w:rsidP="00AD36AC">
      <w:pPr>
        <w:numPr>
          <w:ilvl w:val="0"/>
          <w:numId w:val="105"/>
        </w:numPr>
        <w:tabs>
          <w:tab w:val="left" w:pos="2835"/>
          <w:tab w:val="left" w:pos="3402"/>
          <w:tab w:val="left" w:pos="3969"/>
        </w:tabs>
        <w:spacing w:after="120"/>
        <w:ind w:left="567"/>
        <w:rPr>
          <w:b/>
          <w:bCs/>
          <w:sz w:val="24"/>
          <w:szCs w:val="24"/>
          <w:lang w:val="en-GB" w:eastAsia="zh-CN"/>
        </w:rPr>
      </w:pPr>
      <w:r w:rsidRPr="00AD36AC">
        <w:rPr>
          <w:sz w:val="24"/>
          <w:szCs w:val="24"/>
          <w:lang w:val="en-GB" w:eastAsia="zh-CN"/>
        </w:rPr>
        <w:t>出于预算编制目的，秘书处的业务费用或非员额费用列于</w:t>
      </w:r>
      <w:r w:rsidR="00BA3888" w:rsidRPr="00AD36AC">
        <w:rPr>
          <w:sz w:val="24"/>
          <w:szCs w:val="24"/>
          <w:lang w:val="en-GB" w:eastAsia="zh-CN"/>
        </w:rPr>
        <w:t>构成部分</w:t>
      </w:r>
      <w:r w:rsidRPr="00AD36AC">
        <w:rPr>
          <w:sz w:val="24"/>
          <w:szCs w:val="24"/>
          <w:lang w:val="en-GB" w:eastAsia="zh-CN"/>
        </w:rPr>
        <w:t>D</w:t>
      </w:r>
      <w:r w:rsidRPr="00AD36AC">
        <w:rPr>
          <w:sz w:val="24"/>
          <w:szCs w:val="24"/>
          <w:lang w:val="en-GB" w:eastAsia="zh-CN"/>
        </w:rPr>
        <w:t>项下，这些费用未直接计入其他构成部分的活动和费用核算中。在名义零增长情景下，秘书处的业务费用在非员额资源项下维持在</w:t>
      </w:r>
      <w:r w:rsidRPr="00AD36AC">
        <w:rPr>
          <w:sz w:val="24"/>
          <w:szCs w:val="24"/>
          <w:lang w:val="en-GB" w:eastAsia="zh-CN"/>
        </w:rPr>
        <w:t>4,628,172</w:t>
      </w:r>
      <w:r w:rsidRPr="00AD36AC">
        <w:rPr>
          <w:sz w:val="24"/>
          <w:szCs w:val="24"/>
          <w:lang w:val="en-GB" w:eastAsia="zh-CN"/>
        </w:rPr>
        <w:t>美元，主要用于支付临时人员</w:t>
      </w:r>
      <w:r w:rsidRPr="00AD36AC">
        <w:rPr>
          <w:sz w:val="24"/>
          <w:szCs w:val="24"/>
          <w:lang w:val="en-GB" w:eastAsia="zh-CN"/>
        </w:rPr>
        <w:t>/</w:t>
      </w:r>
      <w:r w:rsidRPr="00AD36AC">
        <w:rPr>
          <w:sz w:val="24"/>
          <w:szCs w:val="24"/>
          <w:lang w:val="en-GB" w:eastAsia="zh-CN"/>
        </w:rPr>
        <w:t>加班费（</w:t>
      </w:r>
      <w:r w:rsidRPr="00AD36AC">
        <w:rPr>
          <w:sz w:val="24"/>
          <w:szCs w:val="24"/>
          <w:lang w:val="en-GB" w:eastAsia="zh-CN"/>
        </w:rPr>
        <w:t>132,000</w:t>
      </w:r>
      <w:r w:rsidRPr="00AD36AC">
        <w:rPr>
          <w:sz w:val="24"/>
          <w:szCs w:val="24"/>
          <w:lang w:val="en-GB" w:eastAsia="zh-CN"/>
        </w:rPr>
        <w:t>美元）、工作人员培训（</w:t>
      </w:r>
      <w:r w:rsidRPr="00AD36AC">
        <w:rPr>
          <w:sz w:val="24"/>
          <w:szCs w:val="24"/>
          <w:lang w:val="en-GB" w:eastAsia="zh-CN"/>
        </w:rPr>
        <w:t>10,000</w:t>
      </w:r>
      <w:r w:rsidRPr="00AD36AC">
        <w:rPr>
          <w:sz w:val="24"/>
          <w:szCs w:val="24"/>
          <w:lang w:val="en-GB" w:eastAsia="zh-CN"/>
        </w:rPr>
        <w:t>美元）、信息技术（</w:t>
      </w:r>
      <w:r w:rsidRPr="00AD36AC">
        <w:rPr>
          <w:sz w:val="24"/>
          <w:szCs w:val="24"/>
          <w:lang w:val="en-GB" w:eastAsia="zh-CN"/>
        </w:rPr>
        <w:t>50,000</w:t>
      </w:r>
      <w:r w:rsidRPr="00AD36AC">
        <w:rPr>
          <w:sz w:val="24"/>
          <w:szCs w:val="24"/>
          <w:lang w:val="en-GB" w:eastAsia="zh-CN"/>
        </w:rPr>
        <w:t>美元）、差旅费（</w:t>
      </w:r>
      <w:r w:rsidRPr="00AD36AC">
        <w:rPr>
          <w:sz w:val="24"/>
          <w:szCs w:val="24"/>
          <w:lang w:val="en-GB" w:eastAsia="zh-CN"/>
        </w:rPr>
        <w:t>30,000</w:t>
      </w:r>
      <w:r w:rsidRPr="00AD36AC">
        <w:rPr>
          <w:sz w:val="24"/>
          <w:szCs w:val="24"/>
          <w:lang w:val="en-GB" w:eastAsia="zh-CN"/>
        </w:rPr>
        <w:t>美元）、</w:t>
      </w:r>
      <w:r w:rsidRPr="00AD36AC">
        <w:rPr>
          <w:sz w:val="24"/>
          <w:szCs w:val="24"/>
          <w:lang w:val="en-GB" w:eastAsia="zh-CN"/>
        </w:rPr>
        <w:t xml:space="preserve"> </w:t>
      </w:r>
      <w:r w:rsidRPr="00AD36AC">
        <w:rPr>
          <w:sz w:val="24"/>
          <w:szCs w:val="24"/>
          <w:lang w:val="en-GB" w:eastAsia="zh-CN"/>
        </w:rPr>
        <w:t>租金及相关费用（</w:t>
      </w:r>
      <w:r w:rsidRPr="00AD36AC">
        <w:rPr>
          <w:sz w:val="24"/>
          <w:szCs w:val="24"/>
          <w:lang w:val="en-GB" w:eastAsia="zh-CN"/>
        </w:rPr>
        <w:t>2,952,972</w:t>
      </w:r>
      <w:r w:rsidRPr="00AD36AC">
        <w:rPr>
          <w:sz w:val="24"/>
          <w:szCs w:val="24"/>
          <w:lang w:val="en-GB" w:eastAsia="zh-CN"/>
        </w:rPr>
        <w:t>美元）以及一般业务费用（</w:t>
      </w:r>
      <w:r w:rsidRPr="00AD36AC">
        <w:rPr>
          <w:sz w:val="24"/>
          <w:szCs w:val="24"/>
          <w:lang w:val="en-GB" w:eastAsia="zh-CN"/>
        </w:rPr>
        <w:t>1,453,200</w:t>
      </w:r>
      <w:r w:rsidRPr="00AD36AC">
        <w:rPr>
          <w:sz w:val="24"/>
          <w:szCs w:val="24"/>
          <w:lang w:val="en-GB" w:eastAsia="zh-CN"/>
        </w:rPr>
        <w:t>美元），以支持秘书处方案项下各项任务的执行。</w:t>
      </w:r>
      <w:r w:rsidRPr="00AD36AC">
        <w:rPr>
          <w:sz w:val="24"/>
          <w:szCs w:val="24"/>
          <w:lang w:val="en-GB" w:eastAsia="zh-CN"/>
        </w:rPr>
        <w:t xml:space="preserve"> </w:t>
      </w:r>
    </w:p>
    <w:p w14:paraId="1F3F2DEB"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在实际零增长情景下，秘书处拟在非员额资源项下编列</w:t>
      </w:r>
      <w:r w:rsidRPr="00AD36AC">
        <w:rPr>
          <w:sz w:val="24"/>
          <w:szCs w:val="24"/>
          <w:lang w:val="en-GB" w:eastAsia="zh-CN"/>
        </w:rPr>
        <w:t>4,801,172</w:t>
      </w:r>
      <w:r w:rsidRPr="00AD36AC">
        <w:rPr>
          <w:sz w:val="24"/>
          <w:szCs w:val="24"/>
          <w:lang w:val="en-GB" w:eastAsia="zh-CN"/>
        </w:rPr>
        <w:t>美元，用于支付临时人员</w:t>
      </w:r>
      <w:r w:rsidRPr="00AD36AC">
        <w:rPr>
          <w:sz w:val="24"/>
          <w:szCs w:val="24"/>
          <w:lang w:val="en-GB" w:eastAsia="zh-CN"/>
        </w:rPr>
        <w:t>/</w:t>
      </w:r>
      <w:r w:rsidRPr="00AD36AC">
        <w:rPr>
          <w:sz w:val="24"/>
          <w:szCs w:val="24"/>
          <w:lang w:val="en-GB" w:eastAsia="zh-CN"/>
        </w:rPr>
        <w:t>加班费（</w:t>
      </w:r>
      <w:r w:rsidRPr="00AD36AC">
        <w:rPr>
          <w:sz w:val="24"/>
          <w:szCs w:val="24"/>
          <w:lang w:val="en-GB" w:eastAsia="zh-CN"/>
        </w:rPr>
        <w:t>200,000</w:t>
      </w:r>
      <w:r w:rsidRPr="00AD36AC">
        <w:rPr>
          <w:sz w:val="24"/>
          <w:szCs w:val="24"/>
          <w:lang w:val="en-GB" w:eastAsia="zh-CN"/>
        </w:rPr>
        <w:t>美元）、工作人员培训（</w:t>
      </w:r>
      <w:r w:rsidRPr="00AD36AC">
        <w:rPr>
          <w:sz w:val="24"/>
          <w:szCs w:val="24"/>
          <w:lang w:val="en-GB" w:eastAsia="zh-CN"/>
        </w:rPr>
        <w:t>20,000</w:t>
      </w:r>
      <w:r w:rsidRPr="00AD36AC">
        <w:rPr>
          <w:sz w:val="24"/>
          <w:szCs w:val="24"/>
          <w:lang w:val="en-GB" w:eastAsia="zh-CN"/>
        </w:rPr>
        <w:t>美元）、信息技术（</w:t>
      </w:r>
      <w:r w:rsidRPr="00AD36AC">
        <w:rPr>
          <w:sz w:val="24"/>
          <w:szCs w:val="24"/>
          <w:lang w:val="en-GB" w:eastAsia="zh-CN"/>
        </w:rPr>
        <w:t>130,000</w:t>
      </w:r>
      <w:r w:rsidRPr="00AD36AC">
        <w:rPr>
          <w:sz w:val="24"/>
          <w:szCs w:val="24"/>
          <w:lang w:val="en-GB" w:eastAsia="zh-CN"/>
        </w:rPr>
        <w:t>美元）、差旅费（</w:t>
      </w:r>
      <w:r w:rsidRPr="00AD36AC">
        <w:rPr>
          <w:sz w:val="24"/>
          <w:szCs w:val="24"/>
          <w:lang w:val="en-GB" w:eastAsia="zh-CN"/>
        </w:rPr>
        <w:t>45,000</w:t>
      </w:r>
      <w:r w:rsidRPr="00AD36AC">
        <w:rPr>
          <w:sz w:val="24"/>
          <w:szCs w:val="24"/>
          <w:lang w:val="en-GB" w:eastAsia="zh-CN"/>
        </w:rPr>
        <w:t>美元）、</w:t>
      </w:r>
      <w:r w:rsidRPr="00AD36AC">
        <w:rPr>
          <w:sz w:val="24"/>
          <w:szCs w:val="24"/>
          <w:lang w:val="en-GB" w:eastAsia="zh-CN"/>
        </w:rPr>
        <w:t xml:space="preserve"> </w:t>
      </w:r>
      <w:r w:rsidRPr="00AD36AC">
        <w:rPr>
          <w:sz w:val="24"/>
          <w:szCs w:val="24"/>
          <w:lang w:val="en-GB" w:eastAsia="zh-CN"/>
        </w:rPr>
        <w:t>租金及相关费用（</w:t>
      </w:r>
      <w:r w:rsidRPr="00AD36AC">
        <w:rPr>
          <w:sz w:val="24"/>
          <w:szCs w:val="24"/>
          <w:lang w:val="en-GB" w:eastAsia="zh-CN"/>
        </w:rPr>
        <w:t>2,952,972</w:t>
      </w:r>
      <w:r w:rsidRPr="00AD36AC">
        <w:rPr>
          <w:sz w:val="24"/>
          <w:szCs w:val="24"/>
          <w:lang w:val="en-GB" w:eastAsia="zh-CN"/>
        </w:rPr>
        <w:t>美元）以及一般业务费用（</w:t>
      </w:r>
      <w:r w:rsidRPr="00AD36AC">
        <w:rPr>
          <w:sz w:val="24"/>
          <w:szCs w:val="24"/>
          <w:lang w:val="en-GB" w:eastAsia="zh-CN"/>
        </w:rPr>
        <w:t>1,453,200</w:t>
      </w:r>
      <w:r w:rsidRPr="00AD36AC">
        <w:rPr>
          <w:sz w:val="24"/>
          <w:szCs w:val="24"/>
          <w:lang w:val="en-GB" w:eastAsia="zh-CN"/>
        </w:rPr>
        <w:t>美元），以支持秘书处方案下各项任务的执行。</w:t>
      </w:r>
    </w:p>
    <w:p w14:paraId="55D14592"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根据拟议方案，非员额资源项下的</w:t>
      </w:r>
      <w:r w:rsidRPr="00AD36AC">
        <w:rPr>
          <w:sz w:val="24"/>
          <w:szCs w:val="24"/>
          <w:lang w:val="en-GB" w:eastAsia="zh-CN"/>
        </w:rPr>
        <w:t xml:space="preserve"> 4,841,172 </w:t>
      </w:r>
      <w:r w:rsidRPr="00AD36AC">
        <w:rPr>
          <w:sz w:val="24"/>
          <w:szCs w:val="24"/>
          <w:lang w:val="en-GB" w:eastAsia="zh-CN"/>
        </w:rPr>
        <w:t>美元将用于支付临时人员</w:t>
      </w:r>
      <w:r w:rsidRPr="00AD36AC">
        <w:rPr>
          <w:sz w:val="24"/>
          <w:szCs w:val="24"/>
          <w:lang w:val="en-GB" w:eastAsia="zh-CN"/>
        </w:rPr>
        <w:t>/</w:t>
      </w:r>
      <w:r w:rsidRPr="00AD36AC">
        <w:rPr>
          <w:sz w:val="24"/>
          <w:szCs w:val="24"/>
          <w:lang w:val="en-GB" w:eastAsia="zh-CN"/>
        </w:rPr>
        <w:t>加班费（</w:t>
      </w:r>
      <w:r w:rsidRPr="00AD36AC">
        <w:rPr>
          <w:sz w:val="24"/>
          <w:szCs w:val="24"/>
          <w:lang w:val="en-GB" w:eastAsia="zh-CN"/>
        </w:rPr>
        <w:t xml:space="preserve">200,000 </w:t>
      </w:r>
      <w:r w:rsidRPr="00AD36AC">
        <w:rPr>
          <w:sz w:val="24"/>
          <w:szCs w:val="24"/>
          <w:lang w:val="en-GB" w:eastAsia="zh-CN"/>
        </w:rPr>
        <w:t>美元）、工作人员培训（</w:t>
      </w:r>
      <w:r w:rsidRPr="00AD36AC">
        <w:rPr>
          <w:sz w:val="24"/>
          <w:szCs w:val="24"/>
          <w:lang w:val="en-GB" w:eastAsia="zh-CN"/>
        </w:rPr>
        <w:t xml:space="preserve">20,000 </w:t>
      </w:r>
      <w:r w:rsidRPr="00AD36AC">
        <w:rPr>
          <w:sz w:val="24"/>
          <w:szCs w:val="24"/>
          <w:lang w:val="en-GB" w:eastAsia="zh-CN"/>
        </w:rPr>
        <w:t>美元）、信息技术（</w:t>
      </w:r>
      <w:r w:rsidRPr="00AD36AC">
        <w:rPr>
          <w:sz w:val="24"/>
          <w:szCs w:val="24"/>
          <w:lang w:val="en-GB" w:eastAsia="zh-CN"/>
        </w:rPr>
        <w:t xml:space="preserve">170,000 </w:t>
      </w:r>
      <w:r w:rsidRPr="00AD36AC">
        <w:rPr>
          <w:sz w:val="24"/>
          <w:szCs w:val="24"/>
          <w:lang w:val="en-GB" w:eastAsia="zh-CN"/>
        </w:rPr>
        <w:t>美元）、差旅费（</w:t>
      </w:r>
      <w:r w:rsidRPr="00AD36AC">
        <w:rPr>
          <w:sz w:val="24"/>
          <w:szCs w:val="24"/>
          <w:lang w:val="en-GB" w:eastAsia="zh-CN"/>
        </w:rPr>
        <w:t xml:space="preserve">45,000 </w:t>
      </w:r>
      <w:r w:rsidRPr="00AD36AC">
        <w:rPr>
          <w:sz w:val="24"/>
          <w:szCs w:val="24"/>
          <w:lang w:val="en-GB" w:eastAsia="zh-CN"/>
        </w:rPr>
        <w:t>美元）、</w:t>
      </w:r>
      <w:r w:rsidRPr="00AD36AC">
        <w:rPr>
          <w:sz w:val="24"/>
          <w:szCs w:val="24"/>
          <w:lang w:val="en-GB" w:eastAsia="zh-CN"/>
        </w:rPr>
        <w:t xml:space="preserve"> </w:t>
      </w:r>
      <w:r w:rsidRPr="00AD36AC">
        <w:rPr>
          <w:sz w:val="24"/>
          <w:szCs w:val="24"/>
          <w:lang w:val="en-GB" w:eastAsia="zh-CN"/>
        </w:rPr>
        <w:t>租金及相关费用（</w:t>
      </w:r>
      <w:r w:rsidRPr="00AD36AC">
        <w:rPr>
          <w:sz w:val="24"/>
          <w:szCs w:val="24"/>
          <w:lang w:val="en-GB" w:eastAsia="zh-CN"/>
        </w:rPr>
        <w:t>2,952,972</w:t>
      </w:r>
      <w:r w:rsidRPr="00AD36AC">
        <w:rPr>
          <w:sz w:val="24"/>
          <w:szCs w:val="24"/>
          <w:lang w:val="en-GB" w:eastAsia="zh-CN"/>
        </w:rPr>
        <w:t>美元）以及一般业务费用（</w:t>
      </w:r>
      <w:r w:rsidRPr="00AD36AC">
        <w:rPr>
          <w:sz w:val="24"/>
          <w:szCs w:val="24"/>
          <w:lang w:val="en-GB" w:eastAsia="zh-CN"/>
        </w:rPr>
        <w:t>1,453,200</w:t>
      </w:r>
      <w:r w:rsidRPr="00AD36AC">
        <w:rPr>
          <w:sz w:val="24"/>
          <w:szCs w:val="24"/>
          <w:lang w:val="en-GB" w:eastAsia="zh-CN"/>
        </w:rPr>
        <w:t>美元），以支持秘书处方案项下各项任务的执行。</w:t>
      </w:r>
    </w:p>
    <w:p w14:paraId="5866CA87" w14:textId="77777777" w:rsidR="00AD36AC" w:rsidRPr="00AD36AC" w:rsidRDefault="00AD36AC" w:rsidP="00AD36AC">
      <w:pPr>
        <w:keepNext/>
        <w:keepLines/>
        <w:tabs>
          <w:tab w:val="left" w:pos="2835"/>
          <w:tab w:val="left" w:pos="3402"/>
        </w:tabs>
        <w:spacing w:before="120" w:after="120"/>
        <w:ind w:left="567" w:hanging="567"/>
        <w:jc w:val="left"/>
        <w:outlineLvl w:val="2"/>
        <w:rPr>
          <w:b/>
          <w:sz w:val="24"/>
          <w:szCs w:val="24"/>
          <w:lang w:eastAsia="zh-CN"/>
        </w:rPr>
      </w:pPr>
      <w:r w:rsidRPr="00AD36AC">
        <w:rPr>
          <w:b/>
          <w:sz w:val="24"/>
          <w:szCs w:val="24"/>
          <w:lang w:val="en-GB" w:eastAsia="zh-CN"/>
        </w:rPr>
        <w:t>1.</w:t>
      </w:r>
      <w:r w:rsidRPr="00AD36AC">
        <w:rPr>
          <w:b/>
          <w:sz w:val="24"/>
          <w:szCs w:val="24"/>
          <w:lang w:val="en-GB" w:eastAsia="zh-CN"/>
        </w:rPr>
        <w:tab/>
      </w:r>
      <w:r w:rsidRPr="00AD36AC">
        <w:rPr>
          <w:b/>
          <w:sz w:val="24"/>
          <w:szCs w:val="24"/>
          <w:lang w:val="en-GB" w:eastAsia="zh-CN"/>
        </w:rPr>
        <w:t>会议服务科</w:t>
      </w:r>
    </w:p>
    <w:p w14:paraId="7A748ABC" w14:textId="77777777" w:rsidR="00AD36AC" w:rsidRPr="00AD36AC" w:rsidRDefault="00AD36AC" w:rsidP="00AD36AC">
      <w:pPr>
        <w:keepNext/>
        <w:keepLines/>
        <w:tabs>
          <w:tab w:val="left" w:pos="2835"/>
          <w:tab w:val="left" w:pos="3402"/>
        </w:tabs>
        <w:spacing w:before="120" w:after="120"/>
        <w:ind w:left="567"/>
        <w:jc w:val="left"/>
        <w:rPr>
          <w:rFonts w:ascii="KaiTi" w:eastAsia="KaiTi" w:hAnsi="KaiTi"/>
          <w:iCs/>
          <w:sz w:val="24"/>
          <w:szCs w:val="24"/>
          <w:lang w:eastAsia="zh-CN"/>
        </w:rPr>
      </w:pPr>
      <w:r w:rsidRPr="00AD36AC">
        <w:rPr>
          <w:rFonts w:ascii="KaiTi" w:eastAsia="KaiTi" w:hAnsi="KaiTi"/>
          <w:iCs/>
          <w:sz w:val="24"/>
          <w:szCs w:val="24"/>
          <w:lang w:val="en-GB" w:eastAsia="zh-CN"/>
        </w:rPr>
        <w:t xml:space="preserve">拟议所需资源(核心预算)： </w:t>
      </w:r>
      <w:r w:rsidRPr="00A65BF7">
        <w:rPr>
          <w:iCs/>
          <w:sz w:val="24"/>
          <w:szCs w:val="24"/>
          <w:lang w:val="en-GB" w:eastAsia="zh-CN"/>
        </w:rPr>
        <w:t>1,937,339</w:t>
      </w:r>
      <w:r w:rsidRPr="00AD36AC">
        <w:rPr>
          <w:rFonts w:ascii="KaiTi" w:eastAsia="KaiTi" w:hAnsi="KaiTi"/>
          <w:iCs/>
          <w:sz w:val="24"/>
          <w:szCs w:val="24"/>
          <w:lang w:val="en-GB" w:eastAsia="zh-CN"/>
        </w:rPr>
        <w:t>美元</w:t>
      </w:r>
    </w:p>
    <w:p w14:paraId="63FB4B80"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会议服务科的主要职能是安排《公约》第</w:t>
      </w:r>
      <w:r w:rsidRPr="00AD36AC">
        <w:rPr>
          <w:sz w:val="24"/>
          <w:szCs w:val="24"/>
          <w:lang w:val="en-GB" w:eastAsia="zh-CN"/>
        </w:rPr>
        <w:t>23</w:t>
      </w:r>
      <w:r w:rsidRPr="00AD36AC">
        <w:rPr>
          <w:sz w:val="24"/>
          <w:szCs w:val="24"/>
          <w:lang w:val="en-GB" w:eastAsia="zh-CN"/>
        </w:rPr>
        <w:t>条及任何议定书所规定的缔约方会议并为其提供服务。该科全面负责规划、组织《公约》及其各项议定书的所有会议以及科学、技术和技术咨询附属机构、</w:t>
      </w:r>
      <w:r w:rsidRPr="00AD36AC">
        <w:rPr>
          <w:snapToGrid w:val="0"/>
          <w:color w:val="000000"/>
          <w:kern w:val="22"/>
          <w:sz w:val="24"/>
          <w:szCs w:val="24"/>
          <w:lang w:val="en-GB" w:eastAsia="zh-CN"/>
        </w:rPr>
        <w:t>《公约》关于土著人民和地方社区的第</w:t>
      </w:r>
      <w:r w:rsidRPr="00AD36AC">
        <w:rPr>
          <w:snapToGrid w:val="0"/>
          <w:color w:val="000000"/>
          <w:kern w:val="22"/>
          <w:sz w:val="24"/>
          <w:szCs w:val="24"/>
          <w:lang w:val="en-GB" w:eastAsia="zh-CN"/>
        </w:rPr>
        <w:t>8(J)</w:t>
      </w:r>
      <w:r w:rsidRPr="00AD36AC">
        <w:rPr>
          <w:snapToGrid w:val="0"/>
          <w:color w:val="000000"/>
          <w:kern w:val="22"/>
          <w:sz w:val="24"/>
          <w:szCs w:val="24"/>
          <w:lang w:val="en-GB" w:eastAsia="zh-CN"/>
        </w:rPr>
        <w:t>条和其他条款</w:t>
      </w:r>
      <w:r w:rsidRPr="00AD36AC">
        <w:rPr>
          <w:sz w:val="24"/>
          <w:szCs w:val="24"/>
          <w:lang w:val="en-GB" w:eastAsia="zh-CN"/>
        </w:rPr>
        <w:t>附属机构、执行问题附属机构的会议及相关不限成员名额会议和闭会期间活动并为其提供服务。该科负责规划、促进、支持和协调《公约》及其各项议定书规定的会议组织工作的后勤事宜。该科协调与会议服务相关的所有职能，例如会议的信息技术支持、与会者登记、会议采购、会场和活动相关服务、与供应商的联络、会议差旅，以及在必要时与东道国政府的联络。</w:t>
      </w:r>
      <w:r w:rsidRPr="00AD36AC">
        <w:rPr>
          <w:sz w:val="24"/>
          <w:szCs w:val="24"/>
          <w:lang w:val="en-GB" w:eastAsia="zh-CN"/>
        </w:rPr>
        <w:t xml:space="preserve"> </w:t>
      </w:r>
    </w:p>
    <w:p w14:paraId="3A8C5B6C"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职能审查结果建议，秘书处通过设立一个由执行秘书办公室直接监督的专门会议服务科，并增设一个高级管理职位来监督和指导会议后勤与会议管理、与会者登记以及与会者的差旅安排，从而加强对政府间会议的支持。</w:t>
      </w:r>
    </w:p>
    <w:p w14:paraId="359C039E"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会议服务科由两个股组成，由一名</w:t>
      </w:r>
      <w:r w:rsidRPr="00AD36AC">
        <w:rPr>
          <w:sz w:val="24"/>
          <w:szCs w:val="24"/>
          <w:lang w:val="en-GB" w:eastAsia="zh-CN"/>
        </w:rPr>
        <w:t>P-5</w:t>
      </w:r>
      <w:r w:rsidRPr="00AD36AC">
        <w:rPr>
          <w:sz w:val="24"/>
          <w:szCs w:val="24"/>
          <w:lang w:val="en-GB" w:eastAsia="zh-CN"/>
        </w:rPr>
        <w:t>级官员领导，直接隶属于执行办公室，其设立加强了与执行管理层的联系，并增强了对这些职能的战略监督。此外，它还促进了与同样隶属于执行管理职能的文件和语言股所提供服务的更紧密整合。此次重组促进了后勤和业务支持工作的更紧密整合，提高了向政府间进程提供服务的及时性、协调性及整体质量。</w:t>
      </w:r>
    </w:p>
    <w:p w14:paraId="3D43A5E1"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lastRenderedPageBreak/>
        <w:t>作为通过重组实现的效率提升措施之一，原先设在利益相关方互动和合作股的现有</w:t>
      </w:r>
      <w:r w:rsidRPr="00AD36AC">
        <w:rPr>
          <w:sz w:val="24"/>
          <w:szCs w:val="24"/>
          <w:lang w:val="en-GB" w:eastAsia="zh-CN"/>
        </w:rPr>
        <w:t>P-5</w:t>
      </w:r>
      <w:r w:rsidRPr="00AD36AC">
        <w:rPr>
          <w:sz w:val="24"/>
          <w:szCs w:val="24"/>
          <w:lang w:val="en-GB" w:eastAsia="zh-CN"/>
        </w:rPr>
        <w:t>员额已被调任，负责领导新设立的会议服务科，该科下设以下两个股。</w:t>
      </w:r>
      <w:r w:rsidRPr="00AD36AC">
        <w:rPr>
          <w:sz w:val="24"/>
          <w:szCs w:val="24"/>
          <w:lang w:val="en-GB" w:eastAsia="zh-CN"/>
        </w:rPr>
        <w:t xml:space="preserve"> </w:t>
      </w:r>
    </w:p>
    <w:p w14:paraId="673F8EA4" w14:textId="77777777" w:rsidR="00AD36AC" w:rsidRPr="00AD36AC" w:rsidRDefault="00AD36AC" w:rsidP="00AD36AC">
      <w:pPr>
        <w:keepNext/>
        <w:keepLines/>
        <w:tabs>
          <w:tab w:val="left" w:pos="2835"/>
          <w:tab w:val="left" w:pos="3402"/>
        </w:tabs>
        <w:spacing w:before="120" w:after="120"/>
        <w:ind w:left="567"/>
        <w:jc w:val="left"/>
        <w:rPr>
          <w:rFonts w:ascii="KaiTi" w:eastAsia="KaiTi" w:hAnsi="KaiTi"/>
          <w:iCs/>
          <w:sz w:val="24"/>
          <w:szCs w:val="24"/>
        </w:rPr>
      </w:pPr>
      <w:r w:rsidRPr="00AD36AC">
        <w:rPr>
          <w:rFonts w:ascii="KaiTi" w:eastAsia="KaiTi" w:hAnsi="KaiTi"/>
          <w:iCs/>
          <w:sz w:val="24"/>
          <w:szCs w:val="24"/>
          <w:lang w:val="en-GB" w:eastAsia="zh-CN"/>
        </w:rPr>
        <w:t>会议规划和协调股</w:t>
      </w:r>
    </w:p>
    <w:p w14:paraId="0C50049F" w14:textId="77777777" w:rsidR="00AD36AC" w:rsidRPr="00AD36AC" w:rsidRDefault="00AD36AC" w:rsidP="00AD36AC">
      <w:pPr>
        <w:numPr>
          <w:ilvl w:val="0"/>
          <w:numId w:val="105"/>
        </w:numPr>
        <w:tabs>
          <w:tab w:val="left" w:pos="2835"/>
          <w:tab w:val="left" w:pos="3402"/>
          <w:tab w:val="left" w:pos="3969"/>
        </w:tabs>
        <w:spacing w:after="120"/>
        <w:ind w:left="567"/>
        <w:rPr>
          <w:sz w:val="24"/>
          <w:szCs w:val="24"/>
          <w:lang w:val="en-GB" w:eastAsia="zh-CN"/>
        </w:rPr>
      </w:pPr>
      <w:r w:rsidRPr="00AD36AC">
        <w:rPr>
          <w:sz w:val="24"/>
          <w:szCs w:val="24"/>
          <w:lang w:val="en-GB" w:eastAsia="zh-CN"/>
        </w:rPr>
        <w:t>新设立的会议规划和协调股负责为《公约》及其各项议定书规定的会议提供规划、协调和执行服务。该股负责《公约》及其各项议定书会议的总体后勤规划、组织和支持工作，并提供一站式后勤支持，以促进会议的规划、执行和管理。该股通过及时启动会议流程并执行与会议相关的后勤工作，协调会议的整体管理工作。它通过采购和安排合适的会议服务（包括设施和人员配置）并为《公约》及其各项议定书规定的所有会议提供及时、优质的规划和筹备服务，确保会议的成功举办。</w:t>
      </w:r>
      <w:r w:rsidRPr="00AD36AC">
        <w:rPr>
          <w:sz w:val="24"/>
          <w:szCs w:val="24"/>
          <w:lang w:val="en-GB" w:eastAsia="zh-CN"/>
        </w:rPr>
        <w:t xml:space="preserve"> </w:t>
      </w:r>
    </w:p>
    <w:p w14:paraId="74CDEF79"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该股目前有</w:t>
      </w:r>
      <w:r w:rsidRPr="00AD36AC">
        <w:rPr>
          <w:sz w:val="24"/>
          <w:szCs w:val="24"/>
          <w:lang w:val="en-GB" w:eastAsia="zh-CN"/>
        </w:rPr>
        <w:t>2.5</w:t>
      </w:r>
      <w:r w:rsidRPr="00AD36AC">
        <w:rPr>
          <w:sz w:val="24"/>
          <w:szCs w:val="24"/>
          <w:lang w:val="en-GB" w:eastAsia="zh-CN"/>
        </w:rPr>
        <w:t>名一般事务人员，其中</w:t>
      </w:r>
      <w:r w:rsidRPr="00AD36AC">
        <w:rPr>
          <w:sz w:val="24"/>
          <w:szCs w:val="24"/>
          <w:lang w:val="en-GB" w:eastAsia="zh-CN"/>
        </w:rPr>
        <w:t>1.5</w:t>
      </w:r>
      <w:r w:rsidRPr="00AD36AC">
        <w:rPr>
          <w:sz w:val="24"/>
          <w:szCs w:val="24"/>
          <w:lang w:val="en-GB" w:eastAsia="zh-CN"/>
        </w:rPr>
        <w:t>名由核心资金供资，</w:t>
      </w:r>
      <w:r w:rsidRPr="00AD36AC">
        <w:rPr>
          <w:sz w:val="24"/>
          <w:szCs w:val="24"/>
          <w:lang w:val="en-GB" w:eastAsia="zh-CN"/>
        </w:rPr>
        <w:t>1</w:t>
      </w:r>
      <w:r w:rsidRPr="00AD36AC">
        <w:rPr>
          <w:sz w:val="24"/>
          <w:szCs w:val="24"/>
          <w:lang w:val="en-GB" w:eastAsia="zh-CN"/>
        </w:rPr>
        <w:t>名由方案支助费用资金供资。现拟增设一个</w:t>
      </w:r>
      <w:r w:rsidRPr="00AD36AC">
        <w:rPr>
          <w:sz w:val="24"/>
          <w:szCs w:val="24"/>
          <w:lang w:val="en-GB" w:eastAsia="zh-CN"/>
        </w:rPr>
        <w:t>P-3</w:t>
      </w:r>
      <w:r w:rsidRPr="00AD36AC">
        <w:rPr>
          <w:sz w:val="24"/>
          <w:szCs w:val="24"/>
          <w:lang w:val="en-GB" w:eastAsia="zh-CN"/>
        </w:rPr>
        <w:t>级（会议服务干事）员额，负责领导该股。</w:t>
      </w:r>
    </w:p>
    <w:p w14:paraId="1B68D924" w14:textId="77777777" w:rsidR="00AD36AC" w:rsidRPr="00AD36AC" w:rsidRDefault="00AD36AC" w:rsidP="00AD36AC">
      <w:pPr>
        <w:keepNext/>
        <w:keepLines/>
        <w:tabs>
          <w:tab w:val="left" w:pos="2835"/>
          <w:tab w:val="left" w:pos="3402"/>
        </w:tabs>
        <w:spacing w:before="120" w:after="120"/>
        <w:ind w:left="567"/>
        <w:jc w:val="left"/>
        <w:rPr>
          <w:rFonts w:ascii="KaiTi" w:eastAsia="KaiTi" w:hAnsi="KaiTi"/>
          <w:iCs/>
          <w:sz w:val="24"/>
          <w:szCs w:val="24"/>
        </w:rPr>
      </w:pPr>
      <w:r w:rsidRPr="00AD36AC">
        <w:rPr>
          <w:rFonts w:ascii="KaiTi" w:eastAsia="KaiTi" w:hAnsi="KaiTi"/>
          <w:iCs/>
          <w:sz w:val="24"/>
          <w:szCs w:val="24"/>
          <w:lang w:val="en-GB" w:eastAsia="zh-CN"/>
        </w:rPr>
        <w:t>会务股</w:t>
      </w:r>
      <w:r w:rsidRPr="00AD36AC">
        <w:rPr>
          <w:rFonts w:ascii="KaiTi" w:eastAsia="KaiTi" w:hAnsi="KaiTi"/>
          <w:iCs/>
          <w:sz w:val="24"/>
          <w:szCs w:val="24"/>
          <w:lang w:val="en-GB"/>
        </w:rPr>
        <w:t xml:space="preserve"> </w:t>
      </w:r>
    </w:p>
    <w:p w14:paraId="205EE803" w14:textId="77777777" w:rsidR="00AD36AC" w:rsidRPr="00AD36AC" w:rsidRDefault="00AD36AC" w:rsidP="00AD36AC">
      <w:pPr>
        <w:numPr>
          <w:ilvl w:val="0"/>
          <w:numId w:val="105"/>
        </w:numPr>
        <w:tabs>
          <w:tab w:val="left" w:pos="2835"/>
          <w:tab w:val="left" w:pos="3402"/>
          <w:tab w:val="left" w:pos="3969"/>
        </w:tabs>
        <w:spacing w:after="120"/>
        <w:ind w:left="567"/>
        <w:rPr>
          <w:sz w:val="24"/>
          <w:szCs w:val="24"/>
          <w:lang w:val="en-GB" w:eastAsia="zh-CN"/>
        </w:rPr>
      </w:pPr>
      <w:r w:rsidRPr="00AD36AC">
        <w:rPr>
          <w:sz w:val="24"/>
          <w:szCs w:val="24"/>
          <w:lang w:val="en-GB" w:eastAsia="zh-CN"/>
        </w:rPr>
        <w:t>新设立的会务股将为《公约》及其各项议定书规定的会议提供业务服务。该股负责协调与会议服务相关的所有业务职能，例如会议登记、会议采购以及受资助与会者的差旅管理。该股与秘书处各会议组织者、信息技术股和法律股协调，管理会议登记系统，并确保与会者的登记符合适用的规则和条例。该股与指定旅行社和联合国全球差旅处理办公室协调，为所有获得资助的会议与会者、口译员、报告起草人和秘书处聘用的合同人员安排差旅。</w:t>
      </w:r>
      <w:r w:rsidRPr="00AD36AC">
        <w:rPr>
          <w:sz w:val="24"/>
          <w:szCs w:val="24"/>
          <w:lang w:val="en-GB" w:eastAsia="zh-CN"/>
        </w:rPr>
        <w:t xml:space="preserve"> </w:t>
      </w:r>
    </w:p>
    <w:p w14:paraId="73F77BD3"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该股目前有</w:t>
      </w:r>
      <w:r w:rsidRPr="00AD36AC">
        <w:rPr>
          <w:sz w:val="24"/>
          <w:szCs w:val="24"/>
          <w:lang w:val="en-GB" w:eastAsia="zh-CN"/>
        </w:rPr>
        <w:t>5.5</w:t>
      </w:r>
      <w:r w:rsidRPr="00AD36AC">
        <w:rPr>
          <w:sz w:val="24"/>
          <w:szCs w:val="24"/>
          <w:lang w:val="en-GB" w:eastAsia="zh-CN"/>
        </w:rPr>
        <w:t>个员额。其中</w:t>
      </w:r>
      <w:r w:rsidRPr="00AD36AC">
        <w:rPr>
          <w:sz w:val="24"/>
          <w:szCs w:val="24"/>
          <w:lang w:val="en-GB" w:eastAsia="zh-CN"/>
        </w:rPr>
        <w:t>1.5</w:t>
      </w:r>
      <w:r w:rsidRPr="00AD36AC">
        <w:rPr>
          <w:sz w:val="24"/>
          <w:szCs w:val="24"/>
          <w:lang w:val="en-GB" w:eastAsia="zh-CN"/>
        </w:rPr>
        <w:t>个员额是核心经费供资（</w:t>
      </w:r>
      <w:r w:rsidRPr="00AD36AC">
        <w:rPr>
          <w:sz w:val="24"/>
          <w:szCs w:val="24"/>
          <w:lang w:val="en-GB" w:eastAsia="zh-CN"/>
        </w:rPr>
        <w:t>1</w:t>
      </w:r>
      <w:r w:rsidRPr="00AD36AC">
        <w:rPr>
          <w:sz w:val="24"/>
          <w:szCs w:val="24"/>
          <w:lang w:val="en-GB" w:eastAsia="zh-CN"/>
        </w:rPr>
        <w:t>个</w:t>
      </w:r>
      <w:r w:rsidRPr="00AD36AC">
        <w:rPr>
          <w:sz w:val="24"/>
          <w:szCs w:val="24"/>
          <w:lang w:val="en-GB" w:eastAsia="zh-CN"/>
        </w:rPr>
        <w:t>P-3</w:t>
      </w:r>
      <w:r w:rsidRPr="00AD36AC">
        <w:rPr>
          <w:sz w:val="24"/>
          <w:szCs w:val="24"/>
          <w:lang w:val="en-GB" w:eastAsia="zh-CN"/>
        </w:rPr>
        <w:t>和</w:t>
      </w:r>
      <w:r w:rsidRPr="00AD36AC">
        <w:rPr>
          <w:sz w:val="24"/>
          <w:szCs w:val="24"/>
          <w:lang w:val="en-GB" w:eastAsia="zh-CN"/>
        </w:rPr>
        <w:t>0.5</w:t>
      </w:r>
      <w:r w:rsidRPr="00AD36AC">
        <w:rPr>
          <w:sz w:val="24"/>
          <w:szCs w:val="24"/>
          <w:lang w:val="en-GB" w:eastAsia="zh-CN"/>
        </w:rPr>
        <w:t>个一般事务员额），以及</w:t>
      </w:r>
      <w:r w:rsidRPr="00AD36AC">
        <w:rPr>
          <w:sz w:val="24"/>
          <w:szCs w:val="24"/>
          <w:lang w:val="en-GB" w:eastAsia="zh-CN"/>
        </w:rPr>
        <w:t>4</w:t>
      </w:r>
      <w:r w:rsidRPr="00AD36AC">
        <w:rPr>
          <w:sz w:val="24"/>
          <w:szCs w:val="24"/>
          <w:lang w:val="en-GB" w:eastAsia="zh-CN"/>
        </w:rPr>
        <w:t>个由方案支助费用资金供资的一般事务员额（两名差旅助理和两名行政</w:t>
      </w:r>
      <w:r w:rsidRPr="00AD36AC">
        <w:rPr>
          <w:sz w:val="24"/>
          <w:szCs w:val="24"/>
          <w:lang w:val="en-GB" w:eastAsia="zh-CN"/>
        </w:rPr>
        <w:t>/</w:t>
      </w:r>
      <w:r w:rsidRPr="00AD36AC">
        <w:rPr>
          <w:sz w:val="24"/>
          <w:szCs w:val="24"/>
          <w:lang w:val="en-GB" w:eastAsia="zh-CN"/>
        </w:rPr>
        <w:t>会议助理）。</w:t>
      </w:r>
      <w:r w:rsidRPr="00AD36AC">
        <w:rPr>
          <w:sz w:val="24"/>
          <w:szCs w:val="24"/>
          <w:lang w:val="en-GB" w:eastAsia="zh-CN"/>
        </w:rPr>
        <w:t>P-3</w:t>
      </w:r>
      <w:r w:rsidRPr="00AD36AC">
        <w:rPr>
          <w:sz w:val="24"/>
          <w:szCs w:val="24"/>
          <w:lang w:val="en-GB" w:eastAsia="zh-CN"/>
        </w:rPr>
        <w:t>核心员额此前隶属于负责一般行政工作的行政科，现将调任该股担任股长。两名差旅助理此前隶属于财务和预算股，现将调任该股提供支持。</w:t>
      </w:r>
      <w:r w:rsidRPr="00AD36AC">
        <w:rPr>
          <w:sz w:val="24"/>
          <w:szCs w:val="24"/>
          <w:lang w:val="en-GB" w:eastAsia="zh-CN"/>
        </w:rPr>
        <w:t>2.5</w:t>
      </w:r>
      <w:r w:rsidRPr="00AD36AC">
        <w:rPr>
          <w:sz w:val="24"/>
          <w:szCs w:val="24"/>
          <w:lang w:val="en-GB" w:eastAsia="zh-CN"/>
        </w:rPr>
        <w:t>名行政</w:t>
      </w:r>
      <w:r w:rsidRPr="00AD36AC">
        <w:rPr>
          <w:sz w:val="24"/>
          <w:szCs w:val="24"/>
          <w:lang w:val="en-GB" w:eastAsia="zh-CN"/>
        </w:rPr>
        <w:t>/</w:t>
      </w:r>
      <w:r w:rsidRPr="00AD36AC">
        <w:rPr>
          <w:sz w:val="24"/>
          <w:szCs w:val="24"/>
          <w:lang w:val="en-GB" w:eastAsia="zh-CN"/>
        </w:rPr>
        <w:t>会议助理此前隶属于一般行政股，现将调任该股提供支持。</w:t>
      </w:r>
    </w:p>
    <w:p w14:paraId="78564B74" w14:textId="77777777" w:rsidR="00AD36AC" w:rsidRPr="00AD36AC" w:rsidRDefault="00AD36AC" w:rsidP="00AD36AC">
      <w:pPr>
        <w:numPr>
          <w:ilvl w:val="0"/>
          <w:numId w:val="105"/>
        </w:numPr>
        <w:tabs>
          <w:tab w:val="left" w:pos="2835"/>
          <w:tab w:val="left" w:pos="3402"/>
          <w:tab w:val="left" w:pos="3969"/>
        </w:tabs>
        <w:spacing w:before="120" w:after="120"/>
        <w:ind w:left="567"/>
        <w:rPr>
          <w:rFonts w:eastAsiaTheme="minorEastAsia"/>
          <w:sz w:val="24"/>
          <w:szCs w:val="24"/>
          <w:lang w:val="en-GB" w:eastAsia="zh-CN"/>
        </w:rPr>
      </w:pPr>
      <w:r w:rsidRPr="00AD36AC">
        <w:rPr>
          <w:sz w:val="24"/>
          <w:szCs w:val="24"/>
          <w:lang w:val="en-GB" w:eastAsia="zh-CN"/>
        </w:rPr>
        <w:t>在名义零增长情景下，秘书处将提议保留所有现有员额和非员额项下</w:t>
      </w:r>
      <w:r w:rsidRPr="00AD36AC">
        <w:rPr>
          <w:sz w:val="24"/>
          <w:szCs w:val="24"/>
          <w:lang w:val="en-GB" w:eastAsia="zh-CN"/>
        </w:rPr>
        <w:t>122,500</w:t>
      </w:r>
      <w:r w:rsidRPr="00AD36AC">
        <w:rPr>
          <w:sz w:val="24"/>
          <w:szCs w:val="24"/>
          <w:lang w:val="en-GB" w:eastAsia="zh-CN"/>
        </w:rPr>
        <w:t>美元，以支持该方案项下各项任务的执行。</w:t>
      </w:r>
    </w:p>
    <w:p w14:paraId="2199A072" w14:textId="77777777" w:rsidR="00AD36AC" w:rsidRPr="00AD36AC" w:rsidRDefault="00AD36AC" w:rsidP="00AD36AC">
      <w:pPr>
        <w:numPr>
          <w:ilvl w:val="0"/>
          <w:numId w:val="105"/>
        </w:numPr>
        <w:tabs>
          <w:tab w:val="left" w:pos="2835"/>
          <w:tab w:val="left" w:pos="3402"/>
          <w:tab w:val="left" w:pos="3969"/>
        </w:tabs>
        <w:spacing w:before="120" w:after="120"/>
        <w:ind w:left="567"/>
        <w:rPr>
          <w:rFonts w:eastAsiaTheme="minorEastAsia"/>
          <w:sz w:val="24"/>
          <w:szCs w:val="24"/>
          <w:lang w:val="en-GB" w:eastAsia="zh-CN"/>
        </w:rPr>
      </w:pPr>
      <w:r w:rsidRPr="00AD36AC">
        <w:rPr>
          <w:sz w:val="24"/>
          <w:szCs w:val="24"/>
          <w:lang w:val="en-GB" w:eastAsia="zh-CN"/>
        </w:rPr>
        <w:t>在实际零增长情景下，秘书处将提议保留所有现有员额和非员额项下</w:t>
      </w:r>
      <w:r w:rsidRPr="00AD36AC">
        <w:rPr>
          <w:sz w:val="24"/>
          <w:szCs w:val="24"/>
          <w:lang w:val="en-GB" w:eastAsia="zh-CN"/>
        </w:rPr>
        <w:t>81,000</w:t>
      </w:r>
      <w:r w:rsidRPr="00AD36AC">
        <w:rPr>
          <w:sz w:val="24"/>
          <w:szCs w:val="24"/>
          <w:lang w:val="en-GB" w:eastAsia="zh-CN"/>
        </w:rPr>
        <w:t>美元，以支持该方案项下各项任务的执行。</w:t>
      </w:r>
    </w:p>
    <w:p w14:paraId="1DAD0045" w14:textId="77777777" w:rsidR="00AD36AC" w:rsidRPr="00AD36AC" w:rsidRDefault="00AD36AC" w:rsidP="00AD36AC">
      <w:pPr>
        <w:numPr>
          <w:ilvl w:val="0"/>
          <w:numId w:val="105"/>
        </w:numPr>
        <w:tabs>
          <w:tab w:val="left" w:pos="2835"/>
          <w:tab w:val="left" w:pos="3402"/>
          <w:tab w:val="left" w:pos="3969"/>
        </w:tabs>
        <w:spacing w:before="120" w:after="120"/>
        <w:ind w:left="567"/>
        <w:rPr>
          <w:rFonts w:eastAsiaTheme="minorEastAsia"/>
          <w:color w:val="7030A0"/>
          <w:sz w:val="24"/>
          <w:szCs w:val="24"/>
          <w:lang w:val="en-GB" w:eastAsia="zh-CN"/>
        </w:rPr>
      </w:pPr>
      <w:r w:rsidRPr="00AD36AC">
        <w:rPr>
          <w:sz w:val="24"/>
          <w:szCs w:val="24"/>
          <w:lang w:val="en-GB" w:eastAsia="zh-CN"/>
        </w:rPr>
        <w:t>根据拟议方案，非员额资源用于支付工作人员差旅费（</w:t>
      </w:r>
      <w:r w:rsidRPr="00AD36AC">
        <w:rPr>
          <w:sz w:val="24"/>
          <w:szCs w:val="24"/>
          <w:lang w:val="en-GB" w:eastAsia="zh-CN"/>
        </w:rPr>
        <w:t>22,500</w:t>
      </w:r>
      <w:r w:rsidRPr="00AD36AC">
        <w:rPr>
          <w:sz w:val="24"/>
          <w:szCs w:val="24"/>
          <w:lang w:val="en-GB" w:eastAsia="zh-CN"/>
        </w:rPr>
        <w:t>美元）和临时人员费用（</w:t>
      </w:r>
      <w:r w:rsidRPr="00AD36AC">
        <w:rPr>
          <w:sz w:val="24"/>
          <w:szCs w:val="24"/>
          <w:lang w:val="en-GB" w:eastAsia="zh-CN"/>
        </w:rPr>
        <w:t>100,000</w:t>
      </w:r>
      <w:r w:rsidRPr="00AD36AC">
        <w:rPr>
          <w:sz w:val="24"/>
          <w:szCs w:val="24"/>
          <w:lang w:val="en-GB" w:eastAsia="zh-CN"/>
        </w:rPr>
        <w:t>美元）。</w:t>
      </w:r>
    </w:p>
    <w:p w14:paraId="10F01C27" w14:textId="77777777" w:rsidR="00AD36AC" w:rsidRPr="00AD36AC" w:rsidRDefault="00AD36AC" w:rsidP="00AD36AC">
      <w:pPr>
        <w:keepNext/>
        <w:keepLines/>
        <w:tabs>
          <w:tab w:val="left" w:pos="2835"/>
          <w:tab w:val="left" w:pos="3402"/>
        </w:tabs>
        <w:spacing w:before="120" w:after="120"/>
        <w:ind w:left="567" w:hanging="567"/>
        <w:jc w:val="left"/>
        <w:outlineLvl w:val="2"/>
        <w:rPr>
          <w:b/>
          <w:sz w:val="24"/>
          <w:szCs w:val="24"/>
          <w:lang w:eastAsia="zh-CN"/>
        </w:rPr>
      </w:pPr>
      <w:r w:rsidRPr="00AD36AC">
        <w:rPr>
          <w:b/>
          <w:sz w:val="24"/>
          <w:szCs w:val="24"/>
          <w:lang w:val="en-GB" w:eastAsia="zh-CN"/>
        </w:rPr>
        <w:t>2.</w:t>
      </w:r>
      <w:r w:rsidRPr="00AD36AC">
        <w:rPr>
          <w:b/>
          <w:sz w:val="24"/>
          <w:szCs w:val="24"/>
          <w:lang w:val="en-GB" w:eastAsia="zh-CN"/>
        </w:rPr>
        <w:tab/>
      </w:r>
      <w:r w:rsidRPr="00AD36AC">
        <w:rPr>
          <w:b/>
          <w:sz w:val="24"/>
          <w:szCs w:val="24"/>
          <w:lang w:val="en-GB" w:eastAsia="zh-CN"/>
        </w:rPr>
        <w:t>行政和业务支助科</w:t>
      </w:r>
    </w:p>
    <w:p w14:paraId="6674C9C6" w14:textId="77777777" w:rsidR="00AD36AC" w:rsidRPr="00AD36AC" w:rsidRDefault="00AD36AC" w:rsidP="00AD36AC">
      <w:pPr>
        <w:keepNext/>
        <w:keepLines/>
        <w:tabs>
          <w:tab w:val="left" w:pos="2835"/>
          <w:tab w:val="left" w:pos="3402"/>
        </w:tabs>
        <w:spacing w:before="120" w:after="120"/>
        <w:ind w:left="567"/>
        <w:jc w:val="left"/>
        <w:rPr>
          <w:rFonts w:ascii="KaiTi" w:eastAsia="KaiTi" w:hAnsi="KaiTi"/>
          <w:iCs/>
          <w:sz w:val="24"/>
          <w:szCs w:val="24"/>
          <w:lang w:eastAsia="zh-CN"/>
        </w:rPr>
      </w:pPr>
      <w:r w:rsidRPr="00AD36AC">
        <w:rPr>
          <w:rFonts w:ascii="KaiTi" w:eastAsia="KaiTi" w:hAnsi="KaiTi"/>
          <w:iCs/>
          <w:sz w:val="24"/>
          <w:szCs w:val="24"/>
          <w:lang w:val="en-GB" w:eastAsia="zh-CN"/>
        </w:rPr>
        <w:t>拟议所需资源 (核心预算):</w:t>
      </w:r>
      <w:r w:rsidRPr="00A65BF7">
        <w:rPr>
          <w:rFonts w:eastAsia="KaiTi"/>
          <w:iCs/>
          <w:sz w:val="24"/>
          <w:szCs w:val="24"/>
          <w:lang w:val="en-GB" w:eastAsia="zh-CN"/>
        </w:rPr>
        <w:t xml:space="preserve"> 5,025,051</w:t>
      </w:r>
      <w:r w:rsidRPr="00AD36AC">
        <w:rPr>
          <w:rFonts w:ascii="KaiTi" w:eastAsia="KaiTi" w:hAnsi="KaiTi"/>
          <w:iCs/>
          <w:sz w:val="24"/>
          <w:szCs w:val="24"/>
          <w:lang w:val="en-GB" w:eastAsia="zh-CN"/>
        </w:rPr>
        <w:t>美元</w:t>
      </w:r>
    </w:p>
    <w:p w14:paraId="296DA751" w14:textId="23243701"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该科在秘书处的职权范围和任务</w:t>
      </w:r>
      <w:r w:rsidRPr="00AD36AC">
        <w:rPr>
          <w:sz w:val="24"/>
          <w:szCs w:val="24"/>
          <w:lang w:eastAsia="zh-CN"/>
        </w:rPr>
        <w:t>交付</w:t>
      </w:r>
      <w:r w:rsidR="007025F7">
        <w:rPr>
          <w:rFonts w:hint="eastAsia"/>
          <w:sz w:val="24"/>
          <w:szCs w:val="24"/>
          <w:lang w:val="en-GB" w:eastAsia="zh-CN"/>
        </w:rPr>
        <w:t>范围</w:t>
      </w:r>
      <w:r w:rsidRPr="00AD36AC">
        <w:rPr>
          <w:sz w:val="24"/>
          <w:szCs w:val="24"/>
          <w:lang w:val="en-GB" w:eastAsia="zh-CN"/>
        </w:rPr>
        <w:t>内，向所有方案部门提供积极主动、以客户为中心且富有创新精神的行政和业务支助服务，以提高效率和成效，并管控和降低行政及业务风险。其服务涵盖人力资源、财务与预算以及一般行政职能的各个方面。行政和业务科由三个股组成：财务和预算股、人力资源股以及管理和合规股。</w:t>
      </w:r>
    </w:p>
    <w:p w14:paraId="6EB8A7F6"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行政科的员额资源主要通过遵循环境署政策的间接费用信托账户提供资金。管理费用信托账户的资金来源于方案支助费用，后者为秘书处的行政和业务支助提供后盾。自</w:t>
      </w:r>
      <w:r w:rsidRPr="00AD36AC">
        <w:rPr>
          <w:sz w:val="24"/>
          <w:szCs w:val="24"/>
          <w:lang w:val="en-GB" w:eastAsia="zh-CN"/>
        </w:rPr>
        <w:t>2023</w:t>
      </w:r>
      <w:r w:rsidRPr="00AD36AC">
        <w:rPr>
          <w:sz w:val="24"/>
          <w:szCs w:val="24"/>
          <w:lang w:val="en-GB" w:eastAsia="zh-CN"/>
        </w:rPr>
        <w:t>年以来，行政管理费用收入的财务状况有所改善，符合条件的支出均在核定预算拨款范围内得到全额匀支。</w:t>
      </w:r>
      <w:r w:rsidRPr="00AD36AC">
        <w:rPr>
          <w:sz w:val="24"/>
          <w:szCs w:val="24"/>
          <w:lang w:val="en-GB" w:eastAsia="zh-CN"/>
        </w:rPr>
        <w:t xml:space="preserve"> </w:t>
      </w:r>
    </w:p>
    <w:p w14:paraId="3D108AE5" w14:textId="77777777" w:rsidR="00AD36AC" w:rsidRPr="00AD36AC" w:rsidRDefault="00AD36AC" w:rsidP="00AD36AC">
      <w:pPr>
        <w:keepNext/>
        <w:keepLines/>
        <w:tabs>
          <w:tab w:val="left" w:pos="2835"/>
          <w:tab w:val="left" w:pos="3402"/>
        </w:tabs>
        <w:spacing w:before="120" w:after="120"/>
        <w:ind w:left="567" w:hanging="567"/>
        <w:jc w:val="left"/>
        <w:rPr>
          <w:rFonts w:ascii="KaiTi" w:eastAsia="KaiTi" w:hAnsi="KaiTi"/>
          <w:iCs/>
          <w:sz w:val="24"/>
          <w:szCs w:val="24"/>
        </w:rPr>
      </w:pPr>
      <w:r w:rsidRPr="00AD36AC">
        <w:rPr>
          <w:i/>
          <w:sz w:val="24"/>
          <w:szCs w:val="24"/>
          <w:lang w:val="en-GB" w:eastAsia="zh-CN"/>
        </w:rPr>
        <w:lastRenderedPageBreak/>
        <w:tab/>
      </w:r>
      <w:proofErr w:type="spellStart"/>
      <w:r w:rsidRPr="00AD36AC">
        <w:rPr>
          <w:rFonts w:ascii="KaiTi" w:eastAsia="KaiTi" w:hAnsi="KaiTi"/>
          <w:iCs/>
          <w:sz w:val="24"/>
          <w:szCs w:val="24"/>
          <w:lang w:val="en-GB"/>
        </w:rPr>
        <w:t>财务和预算股</w:t>
      </w:r>
      <w:proofErr w:type="spellEnd"/>
      <w:r w:rsidRPr="00AD36AC">
        <w:rPr>
          <w:rFonts w:ascii="KaiTi" w:eastAsia="KaiTi" w:hAnsi="KaiTi"/>
          <w:iCs/>
          <w:sz w:val="24"/>
          <w:szCs w:val="24"/>
          <w:lang w:val="en-GB"/>
        </w:rPr>
        <w:t xml:space="preserve"> </w:t>
      </w:r>
    </w:p>
    <w:p w14:paraId="3EAD36DA" w14:textId="77777777" w:rsidR="00AD36AC" w:rsidRPr="00AD36AC" w:rsidRDefault="00AD36AC" w:rsidP="00AD36AC">
      <w:pPr>
        <w:numPr>
          <w:ilvl w:val="0"/>
          <w:numId w:val="105"/>
        </w:numPr>
        <w:tabs>
          <w:tab w:val="left" w:pos="2835"/>
          <w:tab w:val="left" w:pos="3402"/>
          <w:tab w:val="left" w:pos="3969"/>
        </w:tabs>
        <w:spacing w:after="120"/>
        <w:ind w:left="567"/>
        <w:rPr>
          <w:sz w:val="24"/>
          <w:szCs w:val="24"/>
          <w:lang w:val="en-GB" w:eastAsia="zh-CN"/>
        </w:rPr>
      </w:pPr>
      <w:r w:rsidRPr="00AD36AC">
        <w:rPr>
          <w:sz w:val="24"/>
          <w:szCs w:val="24"/>
          <w:lang w:val="en-GB" w:eastAsia="zh-CN"/>
        </w:rPr>
        <w:t>财务和预算股负责提供战略性的预算和财务管理，以确保秘书处资源得到妥善管理，并支持其有效执行《生物多样性公约》及其各项议定书规定的职责。该股牵头制定和监测方案预算，确保其与该组织的优先事项以及缔约方大会</w:t>
      </w:r>
      <w:r w:rsidRPr="00AD36AC">
        <w:rPr>
          <w:sz w:val="24"/>
          <w:szCs w:val="24"/>
          <w:lang w:val="en-GB" w:eastAsia="zh-CN"/>
        </w:rPr>
        <w:t>/</w:t>
      </w:r>
      <w:r w:rsidRPr="00AD36AC">
        <w:rPr>
          <w:sz w:val="24"/>
          <w:szCs w:val="24"/>
          <w:lang w:val="en-GB" w:eastAsia="zh-CN"/>
        </w:rPr>
        <w:t>会议的决定保持一致。该股负责监督财务治理、合规情况和问责制，提供分析和指导，以支持高级管理层和理事机构进行透明且知情的决策。该股还管理秘书处范围内的财务运作，包括支持资源调动、支出控制、财务报告和审计协调，确保受托于秘书处的公共资金得到高效且负责任的使用。</w:t>
      </w:r>
      <w:r w:rsidRPr="00AD36AC">
        <w:rPr>
          <w:sz w:val="24"/>
          <w:szCs w:val="24"/>
          <w:lang w:val="en-GB" w:eastAsia="zh-CN"/>
        </w:rPr>
        <w:t xml:space="preserve"> </w:t>
      </w:r>
    </w:p>
    <w:p w14:paraId="161E23DD"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该股目前设有六个员额，除一个</w:t>
      </w:r>
      <w:r w:rsidRPr="00AD36AC">
        <w:rPr>
          <w:sz w:val="24"/>
          <w:szCs w:val="24"/>
          <w:lang w:val="en-GB" w:eastAsia="zh-CN"/>
        </w:rPr>
        <w:t>P-2</w:t>
      </w:r>
      <w:r w:rsidRPr="00AD36AC">
        <w:rPr>
          <w:sz w:val="24"/>
          <w:szCs w:val="24"/>
          <w:lang w:val="en-GB" w:eastAsia="zh-CN"/>
        </w:rPr>
        <w:t>（核心）员额外，其余均由管理费用信托账户提供资金。它由一名</w:t>
      </w:r>
      <w:r w:rsidRPr="00AD36AC">
        <w:rPr>
          <w:sz w:val="24"/>
          <w:szCs w:val="24"/>
          <w:lang w:val="en-GB" w:eastAsia="zh-CN"/>
        </w:rPr>
        <w:t>P-4</w:t>
      </w:r>
      <w:r w:rsidRPr="00AD36AC">
        <w:rPr>
          <w:sz w:val="24"/>
          <w:szCs w:val="24"/>
          <w:lang w:val="en-GB" w:eastAsia="zh-CN"/>
        </w:rPr>
        <w:t>级财务和预算干事领导，并由一名</w:t>
      </w:r>
      <w:r w:rsidRPr="00AD36AC">
        <w:rPr>
          <w:sz w:val="24"/>
          <w:szCs w:val="24"/>
          <w:lang w:val="en-GB" w:eastAsia="zh-CN"/>
        </w:rPr>
        <w:t>P-3</w:t>
      </w:r>
      <w:r w:rsidRPr="00AD36AC">
        <w:rPr>
          <w:sz w:val="24"/>
          <w:szCs w:val="24"/>
          <w:lang w:val="en-GB" w:eastAsia="zh-CN"/>
        </w:rPr>
        <w:t>级财务和预算干事（根据职能审查结果，原员额为促进过渡而调往管理和合规股，但随即被替换）、一名</w:t>
      </w:r>
      <w:r w:rsidRPr="00AD36AC">
        <w:rPr>
          <w:sz w:val="24"/>
          <w:szCs w:val="24"/>
          <w:lang w:val="en-GB" w:eastAsia="zh-CN"/>
        </w:rPr>
        <w:t>P-2</w:t>
      </w:r>
      <w:r w:rsidRPr="00AD36AC">
        <w:rPr>
          <w:sz w:val="24"/>
          <w:szCs w:val="24"/>
          <w:lang w:val="en-GB" w:eastAsia="zh-CN"/>
        </w:rPr>
        <w:t>级助理财务和预算干事以及三名一般事务人员提供支持。该股通过提供战略性财务分析和严格的预算监督，加强了秘书处执行其任务、为政府间进程提供服务以及支持缔约方实现《昆明</w:t>
      </w:r>
      <w:r w:rsidRPr="00AD36AC">
        <w:rPr>
          <w:sz w:val="24"/>
          <w:szCs w:val="24"/>
          <w:lang w:val="en-GB" w:eastAsia="zh-CN"/>
        </w:rPr>
        <w:t>-</w:t>
      </w:r>
      <w:r w:rsidRPr="00AD36AC">
        <w:rPr>
          <w:sz w:val="24"/>
          <w:szCs w:val="24"/>
          <w:lang w:val="en-GB" w:eastAsia="zh-CN"/>
        </w:rPr>
        <w:t>蒙特利尔全球生物多样性框架》各项战略目标和具体目标的能力。</w:t>
      </w:r>
    </w:p>
    <w:p w14:paraId="1D528085" w14:textId="77777777" w:rsidR="00AD36AC" w:rsidRPr="00AD36AC" w:rsidRDefault="00AD36AC" w:rsidP="00AD36AC">
      <w:pPr>
        <w:keepNext/>
        <w:keepLines/>
        <w:tabs>
          <w:tab w:val="left" w:pos="2835"/>
          <w:tab w:val="left" w:pos="3402"/>
        </w:tabs>
        <w:spacing w:before="120" w:after="120"/>
        <w:ind w:left="567"/>
        <w:jc w:val="left"/>
        <w:rPr>
          <w:rFonts w:ascii="KaiTi" w:eastAsia="KaiTi" w:hAnsi="KaiTi"/>
          <w:iCs/>
          <w:sz w:val="24"/>
          <w:szCs w:val="24"/>
        </w:rPr>
      </w:pPr>
      <w:r w:rsidRPr="00AD36AC">
        <w:rPr>
          <w:rFonts w:ascii="KaiTi" w:eastAsia="KaiTi" w:hAnsi="KaiTi"/>
          <w:iCs/>
          <w:sz w:val="24"/>
          <w:szCs w:val="24"/>
          <w:lang w:val="en-GB" w:eastAsia="zh-CN"/>
        </w:rPr>
        <w:t>人力资源股</w:t>
      </w:r>
    </w:p>
    <w:p w14:paraId="011940BE" w14:textId="77777777" w:rsidR="00AD36AC" w:rsidRPr="00AD36AC" w:rsidRDefault="00AD36AC" w:rsidP="00AD36AC">
      <w:pPr>
        <w:numPr>
          <w:ilvl w:val="0"/>
          <w:numId w:val="105"/>
        </w:numPr>
        <w:tabs>
          <w:tab w:val="left" w:pos="2835"/>
          <w:tab w:val="left" w:pos="3402"/>
          <w:tab w:val="left" w:pos="3969"/>
        </w:tabs>
        <w:spacing w:after="120"/>
        <w:ind w:left="567"/>
        <w:rPr>
          <w:sz w:val="24"/>
          <w:szCs w:val="24"/>
          <w:lang w:val="en-GB" w:eastAsia="zh-CN"/>
        </w:rPr>
      </w:pPr>
      <w:r w:rsidRPr="00AD36AC">
        <w:rPr>
          <w:sz w:val="24"/>
          <w:szCs w:val="24"/>
          <w:lang w:val="en-GB" w:eastAsia="zh-CN"/>
        </w:rPr>
        <w:t>人力资源股提供战略性、以客户为中心且高效的人力资源服务，以支持秘书处有效履行其职责。该股致力于吸引、培养和留住一支能力出众且多元化的员工队伍，同时促进遵守联合国规章制度，并推动建设一个高效、灵活且负责任的组织。它通过解释和执行工作人员细则和条例、在</w:t>
      </w:r>
      <w:r w:rsidRPr="00AD36AC">
        <w:rPr>
          <w:sz w:val="24"/>
          <w:szCs w:val="24"/>
          <w:lang w:val="en-GB" w:eastAsia="zh-CN"/>
        </w:rPr>
        <w:t>“</w:t>
      </w:r>
      <w:r w:rsidRPr="00AD36AC">
        <w:rPr>
          <w:sz w:val="24"/>
          <w:szCs w:val="24"/>
          <w:lang w:val="en-GB" w:eastAsia="zh-CN"/>
        </w:rPr>
        <w:t>团结</w:t>
      </w:r>
      <w:r w:rsidRPr="00AD36AC">
        <w:rPr>
          <w:sz w:val="24"/>
          <w:szCs w:val="24"/>
          <w:lang w:val="en-GB" w:eastAsia="zh-CN"/>
        </w:rPr>
        <w:t>”</w:t>
      </w:r>
      <w:r w:rsidRPr="00AD36AC">
        <w:rPr>
          <w:sz w:val="24"/>
          <w:szCs w:val="24"/>
          <w:lang w:val="en-GB" w:eastAsia="zh-CN"/>
        </w:rPr>
        <w:t>和</w:t>
      </w:r>
      <w:r w:rsidRPr="00AD36AC">
        <w:rPr>
          <w:sz w:val="24"/>
          <w:szCs w:val="24"/>
          <w:lang w:val="en-GB" w:eastAsia="zh-CN"/>
        </w:rPr>
        <w:t>“Inspira”</w:t>
      </w:r>
      <w:r w:rsidRPr="00AD36AC">
        <w:rPr>
          <w:sz w:val="24"/>
          <w:szCs w:val="24"/>
          <w:lang w:val="en-GB" w:eastAsia="zh-CN"/>
        </w:rPr>
        <w:t>系统中采取必要行动，以及就包括培训在内的所有人力资源问题向工作人员提供指导，为秘书处工作人员提供行政和人事支持。</w:t>
      </w:r>
    </w:p>
    <w:p w14:paraId="40D56502"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该股目前由一名</w:t>
      </w:r>
      <w:r w:rsidRPr="00AD36AC">
        <w:rPr>
          <w:sz w:val="24"/>
          <w:szCs w:val="24"/>
          <w:lang w:val="en-GB" w:eastAsia="zh-CN"/>
        </w:rPr>
        <w:t>P-3</w:t>
      </w:r>
      <w:r w:rsidRPr="00AD36AC">
        <w:rPr>
          <w:sz w:val="24"/>
          <w:szCs w:val="24"/>
          <w:lang w:val="en-GB" w:eastAsia="zh-CN"/>
        </w:rPr>
        <w:t>级人力资源干事领导，下设四名一般事务人员；此外，还与文件和语文股共享一名</w:t>
      </w:r>
      <w:r w:rsidRPr="00AD36AC">
        <w:rPr>
          <w:sz w:val="24"/>
          <w:szCs w:val="24"/>
          <w:lang w:val="en-GB" w:eastAsia="zh-CN"/>
        </w:rPr>
        <w:t>G-6</w:t>
      </w:r>
      <w:r w:rsidRPr="00AD36AC">
        <w:rPr>
          <w:sz w:val="24"/>
          <w:szCs w:val="24"/>
          <w:lang w:val="en-GB" w:eastAsia="zh-CN"/>
        </w:rPr>
        <w:t>级行政助理的</w:t>
      </w:r>
      <w:r w:rsidRPr="00AD36AC">
        <w:rPr>
          <w:sz w:val="24"/>
          <w:szCs w:val="24"/>
          <w:lang w:val="en-GB" w:eastAsia="zh-CN"/>
        </w:rPr>
        <w:t>50%</w:t>
      </w:r>
      <w:r w:rsidRPr="00AD36AC">
        <w:rPr>
          <w:sz w:val="24"/>
          <w:szCs w:val="24"/>
          <w:lang w:val="en-GB" w:eastAsia="zh-CN"/>
        </w:rPr>
        <w:t>工作量，其经费由核心预算提供。</w:t>
      </w:r>
    </w:p>
    <w:p w14:paraId="5590C91B" w14:textId="77777777" w:rsidR="00AD36AC" w:rsidRPr="00AD36AC" w:rsidRDefault="00AD36AC" w:rsidP="00AD36AC">
      <w:pPr>
        <w:keepNext/>
        <w:keepLines/>
        <w:tabs>
          <w:tab w:val="left" w:pos="2835"/>
          <w:tab w:val="left" w:pos="3402"/>
        </w:tabs>
        <w:spacing w:before="120" w:after="120"/>
        <w:ind w:left="567"/>
        <w:jc w:val="left"/>
        <w:rPr>
          <w:i/>
          <w:sz w:val="24"/>
          <w:szCs w:val="24"/>
        </w:rPr>
      </w:pPr>
      <w:r w:rsidRPr="00AD36AC">
        <w:rPr>
          <w:rFonts w:ascii="KaiTi" w:eastAsia="KaiTi" w:hAnsi="KaiTi"/>
          <w:iCs/>
          <w:sz w:val="24"/>
          <w:szCs w:val="24"/>
          <w:lang w:val="en-GB" w:eastAsia="zh-CN"/>
        </w:rPr>
        <w:t>管理服务和合规股</w:t>
      </w:r>
      <w:r w:rsidRPr="00AD36AC">
        <w:rPr>
          <w:i/>
          <w:sz w:val="24"/>
          <w:szCs w:val="24"/>
          <w:lang w:val="en-GB"/>
        </w:rPr>
        <w:t xml:space="preserve"> </w:t>
      </w:r>
    </w:p>
    <w:p w14:paraId="2E7FEBC6" w14:textId="77777777" w:rsidR="00AD36AC" w:rsidRPr="00AD36AC" w:rsidRDefault="00AD36AC" w:rsidP="00AD36AC">
      <w:pPr>
        <w:numPr>
          <w:ilvl w:val="0"/>
          <w:numId w:val="105"/>
        </w:numPr>
        <w:tabs>
          <w:tab w:val="left" w:pos="2835"/>
          <w:tab w:val="left" w:pos="3402"/>
          <w:tab w:val="left" w:pos="3969"/>
        </w:tabs>
        <w:spacing w:after="120"/>
        <w:ind w:left="567"/>
        <w:rPr>
          <w:sz w:val="24"/>
          <w:szCs w:val="24"/>
          <w:lang w:val="en-GB" w:eastAsia="zh-CN"/>
        </w:rPr>
      </w:pPr>
      <w:r w:rsidRPr="00AD36AC">
        <w:rPr>
          <w:sz w:val="24"/>
          <w:szCs w:val="24"/>
          <w:lang w:val="en-GB" w:eastAsia="zh-CN"/>
        </w:rPr>
        <w:t>管理服务和合规股将负责办公室管理及为秘书处业务提供服务和服务维护事项（采购、楼宇管理等）。该股原名为总务股，现已进行重组，旨在支持推进秘书处的内部行政职能，以增强主动性、透明度和效率，确保遵守联合国的最高问责标准，同时支持秘书处有效执行《公约》及其议定书规定的职责。作为行政和业务支助科的中央协调枢纽，该股将行政支持转变为一项战略职能，以推动效率、问责、合规和可持续性。根据职能审查结果，该股应通过变革管理、标准操作程序、工单系统和绩效看板来增强业务转型和效率；确保问责、合规及风险管理与缓解；加强伙伴关系项目的质量保证；并增强可持续性与资产控制，以及对资产和设施的有效管理。</w:t>
      </w:r>
      <w:r w:rsidRPr="00AD36AC">
        <w:rPr>
          <w:sz w:val="24"/>
          <w:szCs w:val="24"/>
          <w:lang w:val="en-GB" w:eastAsia="zh-CN"/>
        </w:rPr>
        <w:t xml:space="preserve"> </w:t>
      </w:r>
    </w:p>
    <w:p w14:paraId="7C84D209"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该股将由从财务和预算股调任的现任</w:t>
      </w:r>
      <w:r w:rsidRPr="00AD36AC">
        <w:rPr>
          <w:sz w:val="24"/>
          <w:szCs w:val="24"/>
          <w:lang w:val="en-GB" w:eastAsia="zh-CN"/>
        </w:rPr>
        <w:t>P-3</w:t>
      </w:r>
      <w:r w:rsidRPr="00AD36AC">
        <w:rPr>
          <w:sz w:val="24"/>
          <w:szCs w:val="24"/>
          <w:lang w:val="en-GB" w:eastAsia="zh-CN"/>
        </w:rPr>
        <w:t>职等人员领导，并由两名行政助理提供支持。负责差旅和采购工作的四名一般事务人员已调至会务股，其经费均来自预算外资源。</w:t>
      </w:r>
    </w:p>
    <w:p w14:paraId="0E7A8B93"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在名义零增长情景下，秘书处将提议保留所有现有员额和非员额项下</w:t>
      </w:r>
      <w:r w:rsidRPr="00AD36AC">
        <w:rPr>
          <w:sz w:val="24"/>
          <w:szCs w:val="24"/>
          <w:lang w:val="en-GB" w:eastAsia="zh-CN"/>
        </w:rPr>
        <w:t>4,497,172</w:t>
      </w:r>
      <w:r w:rsidRPr="00AD36AC">
        <w:rPr>
          <w:sz w:val="24"/>
          <w:szCs w:val="24"/>
          <w:lang w:val="en-GB" w:eastAsia="zh-CN"/>
        </w:rPr>
        <w:t>美元，用于支持该方案下各项任务的执行，包括秘书处的一般业务费用、租金及相关费用、培训、临时人员和公务差旅费用。</w:t>
      </w:r>
    </w:p>
    <w:p w14:paraId="0E4933E3" w14:textId="77777777" w:rsidR="00AD36AC" w:rsidRPr="00AD36AC" w:rsidRDefault="00AD36AC" w:rsidP="00AD36AC">
      <w:pPr>
        <w:numPr>
          <w:ilvl w:val="0"/>
          <w:numId w:val="105"/>
        </w:numPr>
        <w:tabs>
          <w:tab w:val="left" w:pos="2835"/>
          <w:tab w:val="left" w:pos="3402"/>
          <w:tab w:val="left" w:pos="3969"/>
        </w:tabs>
        <w:spacing w:before="120" w:after="120"/>
        <w:ind w:left="567"/>
        <w:rPr>
          <w:rFonts w:eastAsiaTheme="minorEastAsia"/>
          <w:sz w:val="24"/>
          <w:szCs w:val="24"/>
          <w:lang w:val="en-GB" w:eastAsia="zh-CN"/>
        </w:rPr>
      </w:pPr>
      <w:r w:rsidRPr="00AD36AC">
        <w:rPr>
          <w:sz w:val="24"/>
          <w:szCs w:val="24"/>
          <w:lang w:val="en-GB" w:eastAsia="zh-CN"/>
        </w:rPr>
        <w:t>在名义零增长情景下，秘书处将提议保留所有现有员额和非员额项下</w:t>
      </w:r>
      <w:r w:rsidRPr="00AD36AC">
        <w:rPr>
          <w:sz w:val="24"/>
          <w:szCs w:val="24"/>
          <w:lang w:val="en-GB" w:eastAsia="zh-CN"/>
        </w:rPr>
        <w:t>4,548,672</w:t>
      </w:r>
      <w:r w:rsidRPr="00AD36AC">
        <w:rPr>
          <w:sz w:val="24"/>
          <w:szCs w:val="24"/>
          <w:lang w:val="en-GB" w:eastAsia="zh-CN"/>
        </w:rPr>
        <w:t>美元，用于支持该方案下各项任务的执行，包括秘书处的一般业务费用、租金及相关费用、培训、临时人员和公务差旅费用。</w:t>
      </w:r>
    </w:p>
    <w:p w14:paraId="295848C2" w14:textId="77777777" w:rsidR="00AD36AC" w:rsidRPr="00AD36AC" w:rsidRDefault="00AD36AC" w:rsidP="00AD36AC">
      <w:pPr>
        <w:numPr>
          <w:ilvl w:val="0"/>
          <w:numId w:val="105"/>
        </w:numPr>
        <w:tabs>
          <w:tab w:val="left" w:pos="2835"/>
          <w:tab w:val="left" w:pos="3402"/>
          <w:tab w:val="left" w:pos="3969"/>
        </w:tabs>
        <w:spacing w:before="120" w:after="120"/>
        <w:ind w:left="567"/>
        <w:rPr>
          <w:rFonts w:eastAsiaTheme="minorEastAsia"/>
          <w:sz w:val="24"/>
          <w:szCs w:val="24"/>
          <w:lang w:val="en-GB" w:eastAsia="zh-CN"/>
        </w:rPr>
      </w:pPr>
      <w:r w:rsidRPr="00AD36AC">
        <w:rPr>
          <w:sz w:val="24"/>
          <w:szCs w:val="24"/>
          <w:lang w:val="en-GB" w:eastAsia="zh-CN"/>
        </w:rPr>
        <w:lastRenderedPageBreak/>
        <w:t>在拟议情景下，非员额资源在非员额项下拨款</w:t>
      </w:r>
      <w:r w:rsidRPr="00AD36AC">
        <w:rPr>
          <w:sz w:val="24"/>
          <w:szCs w:val="24"/>
          <w:lang w:val="en-GB" w:eastAsia="zh-CN"/>
        </w:rPr>
        <w:t xml:space="preserve"> 4,548,672 </w:t>
      </w:r>
      <w:r w:rsidRPr="00AD36AC">
        <w:rPr>
          <w:sz w:val="24"/>
          <w:szCs w:val="24"/>
          <w:lang w:val="en-GB" w:eastAsia="zh-CN"/>
        </w:rPr>
        <w:t>美元，用于支持该方案下各项任务的执行，包括秘书处的一般业务费用以及租金和相关费用、培训、临时人员和公务差旅费用。</w:t>
      </w:r>
    </w:p>
    <w:p w14:paraId="3AEC0448" w14:textId="77777777" w:rsidR="00AD36AC" w:rsidRPr="00AD36AC" w:rsidRDefault="00AD36AC" w:rsidP="00AD36AC">
      <w:pPr>
        <w:keepNext/>
        <w:keepLines/>
        <w:tabs>
          <w:tab w:val="left" w:pos="2835"/>
          <w:tab w:val="left" w:pos="3402"/>
        </w:tabs>
        <w:spacing w:before="120" w:after="120"/>
        <w:ind w:left="567" w:hanging="567"/>
        <w:jc w:val="left"/>
        <w:outlineLvl w:val="2"/>
        <w:rPr>
          <w:b/>
          <w:sz w:val="24"/>
          <w:szCs w:val="24"/>
          <w:lang w:eastAsia="zh-CN"/>
        </w:rPr>
      </w:pPr>
      <w:r w:rsidRPr="00AD36AC">
        <w:rPr>
          <w:rFonts w:eastAsiaTheme="minorEastAsia"/>
          <w:b/>
          <w:bCs/>
          <w:sz w:val="24"/>
          <w:szCs w:val="24"/>
          <w:lang w:val="en-GB" w:eastAsia="zh-CN"/>
        </w:rPr>
        <w:t>3.</w:t>
      </w:r>
      <w:r w:rsidRPr="00AD36AC">
        <w:rPr>
          <w:rFonts w:eastAsiaTheme="minorEastAsia"/>
          <w:b/>
          <w:bCs/>
          <w:sz w:val="24"/>
          <w:szCs w:val="24"/>
          <w:lang w:val="en-GB" w:eastAsia="zh-CN"/>
        </w:rPr>
        <w:tab/>
      </w:r>
      <w:r w:rsidRPr="00AD36AC">
        <w:rPr>
          <w:rFonts w:ascii="SimSun" w:hAnsi="SimSun"/>
          <w:b/>
          <w:bCs/>
          <w:sz w:val="24"/>
          <w:szCs w:val="24"/>
          <w:lang w:val="en-GB" w:eastAsia="zh-CN"/>
        </w:rPr>
        <w:t>信息技术和数字转型股</w:t>
      </w:r>
      <w:r w:rsidRPr="00AD36AC">
        <w:rPr>
          <w:b/>
          <w:sz w:val="24"/>
          <w:szCs w:val="24"/>
          <w:lang w:val="en-GB" w:eastAsia="zh-CN"/>
        </w:rPr>
        <w:br/>
      </w:r>
      <w:r w:rsidRPr="00AD36AC">
        <w:rPr>
          <w:rFonts w:ascii="KaiTi" w:eastAsia="KaiTi" w:hAnsi="KaiTi"/>
          <w:bCs/>
          <w:sz w:val="24"/>
          <w:szCs w:val="24"/>
          <w:lang w:val="en-GB" w:eastAsia="zh-CN"/>
        </w:rPr>
        <w:t xml:space="preserve">拟议所需资源 (核心预算): </w:t>
      </w:r>
      <w:r w:rsidRPr="00013300">
        <w:rPr>
          <w:rFonts w:eastAsia="KaiTi"/>
          <w:bCs/>
          <w:sz w:val="24"/>
          <w:szCs w:val="24"/>
          <w:lang w:val="en-GB" w:eastAsia="zh-CN"/>
        </w:rPr>
        <w:t>3,124,751</w:t>
      </w:r>
      <w:r w:rsidRPr="00AD36AC">
        <w:rPr>
          <w:rFonts w:ascii="KaiTi" w:eastAsia="KaiTi" w:hAnsi="KaiTi"/>
          <w:bCs/>
          <w:sz w:val="24"/>
          <w:szCs w:val="24"/>
          <w:lang w:val="en-GB" w:eastAsia="zh-CN"/>
        </w:rPr>
        <w:t>美元</w:t>
      </w:r>
    </w:p>
    <w:p w14:paraId="0B6D14C7" w14:textId="77777777" w:rsidR="00AD36AC" w:rsidRPr="00AD36AC" w:rsidRDefault="00AD36AC" w:rsidP="00AD36AC">
      <w:pPr>
        <w:numPr>
          <w:ilvl w:val="0"/>
          <w:numId w:val="105"/>
        </w:numPr>
        <w:tabs>
          <w:tab w:val="left" w:pos="2835"/>
          <w:tab w:val="left" w:pos="3402"/>
          <w:tab w:val="left" w:pos="3969"/>
        </w:tabs>
        <w:spacing w:before="120" w:after="120"/>
        <w:ind w:left="567"/>
        <w:rPr>
          <w:rFonts w:eastAsiaTheme="minorEastAsia"/>
          <w:b/>
          <w:bCs/>
          <w:sz w:val="24"/>
          <w:szCs w:val="24"/>
          <w:lang w:val="en-GB" w:eastAsia="zh-CN"/>
        </w:rPr>
      </w:pPr>
      <w:r w:rsidRPr="00AD36AC">
        <w:rPr>
          <w:sz w:val="24"/>
          <w:szCs w:val="24"/>
          <w:lang w:val="en-GB" w:eastAsia="zh-CN"/>
        </w:rPr>
        <w:t>信息技术和数字转型股提供可靠且安全的数字服务，支持《公约》的执行并保障秘书处的工作。该股以战略为导向开展工作，引领秘书处的数字转型，并与其他公约秘书处及联合国合作伙伴密切合作，加强协作、分享解决方案、促进互操作性，并遵循联合国标准。通过高效利用数字工具和系统，该股制定信息技术战略，提高业务效率，并支持知情决策。将该股从行政科划出，是响应职能审查的建议，旨在通过将此前分散在多个信息技术相关部门中的资源整合为统一的信息技术和数字转型股，从而增强在信息技术服务规划和执行方面的战略重点，提高效率、加强协调并支持数字创新。该股将重点关注三个工作领域：</w:t>
      </w:r>
      <w:r w:rsidRPr="00AD36AC">
        <w:rPr>
          <w:sz w:val="24"/>
          <w:szCs w:val="24"/>
          <w:lang w:val="en-GB" w:eastAsia="zh-CN"/>
        </w:rPr>
        <w:t xml:space="preserve">(a) </w:t>
      </w:r>
      <w:r w:rsidRPr="00AD36AC">
        <w:rPr>
          <w:sz w:val="24"/>
          <w:szCs w:val="24"/>
          <w:lang w:val="en-GB" w:eastAsia="zh-CN"/>
        </w:rPr>
        <w:t>为缔约方和其他外部利益攸关方提供工具和解决方案（如知识产品、信息交换机制、网站）；</w:t>
      </w:r>
      <w:r w:rsidRPr="00AD36AC">
        <w:rPr>
          <w:sz w:val="24"/>
          <w:szCs w:val="24"/>
          <w:lang w:val="en-GB" w:eastAsia="zh-CN"/>
        </w:rPr>
        <w:t>(b)</w:t>
      </w:r>
      <w:r w:rsidRPr="00AD36AC">
        <w:rPr>
          <w:sz w:val="24"/>
          <w:szCs w:val="24"/>
          <w:lang w:val="en-GB" w:eastAsia="zh-CN"/>
        </w:rPr>
        <w:t>牵头推进内部数字转型，以优化内部流程和工作流程、加强协调、知识管理并提升绩效和数据管理水平；</w:t>
      </w:r>
      <w:r w:rsidRPr="00AD36AC">
        <w:rPr>
          <w:sz w:val="24"/>
          <w:szCs w:val="24"/>
          <w:lang w:val="en-GB" w:eastAsia="zh-CN"/>
        </w:rPr>
        <w:t xml:space="preserve"> (c) </w:t>
      </w:r>
      <w:r w:rsidRPr="00AD36AC">
        <w:rPr>
          <w:sz w:val="24"/>
          <w:szCs w:val="24"/>
          <w:lang w:val="en-GB" w:eastAsia="zh-CN"/>
        </w:rPr>
        <w:t>协助管理信息技术设备、基础设施和系统。</w:t>
      </w:r>
    </w:p>
    <w:p w14:paraId="72C2C8DE" w14:textId="77777777" w:rsidR="00AD36AC" w:rsidRPr="00AD36AC" w:rsidRDefault="00AD36AC" w:rsidP="00AD36AC">
      <w:pPr>
        <w:numPr>
          <w:ilvl w:val="0"/>
          <w:numId w:val="105"/>
        </w:numPr>
        <w:tabs>
          <w:tab w:val="left" w:pos="2835"/>
          <w:tab w:val="left" w:pos="3402"/>
          <w:tab w:val="left" w:pos="3969"/>
        </w:tabs>
        <w:spacing w:before="120" w:after="120"/>
        <w:ind w:left="567"/>
        <w:rPr>
          <w:rFonts w:eastAsiaTheme="minorEastAsia"/>
          <w:b/>
          <w:bCs/>
          <w:sz w:val="24"/>
          <w:szCs w:val="24"/>
          <w:lang w:val="en-GB" w:eastAsia="zh-CN"/>
        </w:rPr>
      </w:pPr>
      <w:r w:rsidRPr="00AD36AC">
        <w:rPr>
          <w:sz w:val="24"/>
          <w:szCs w:val="24"/>
          <w:lang w:val="en-GB" w:eastAsia="zh-CN"/>
        </w:rPr>
        <w:t>该股目前由五名专业人员提供支持：一名</w:t>
      </w:r>
      <w:r w:rsidRPr="00AD36AC">
        <w:rPr>
          <w:sz w:val="24"/>
          <w:szCs w:val="24"/>
          <w:lang w:val="en-GB" w:eastAsia="zh-CN"/>
        </w:rPr>
        <w:t>P-4</w:t>
      </w:r>
      <w:r w:rsidRPr="00AD36AC">
        <w:rPr>
          <w:sz w:val="24"/>
          <w:szCs w:val="24"/>
          <w:lang w:val="en-GB" w:eastAsia="zh-CN"/>
        </w:rPr>
        <w:t>（股长，负责整体信息技术发展和数字转型）、一名</w:t>
      </w:r>
      <w:r w:rsidRPr="00AD36AC">
        <w:rPr>
          <w:sz w:val="24"/>
          <w:szCs w:val="24"/>
          <w:lang w:val="en-GB" w:eastAsia="zh-CN"/>
        </w:rPr>
        <w:t>P-3</w:t>
      </w:r>
      <w:r w:rsidRPr="00AD36AC">
        <w:rPr>
          <w:sz w:val="24"/>
          <w:szCs w:val="24"/>
          <w:lang w:val="en-GB" w:eastAsia="zh-CN"/>
        </w:rPr>
        <w:t>（信息技术发展）和三名</w:t>
      </w:r>
      <w:r w:rsidRPr="00AD36AC">
        <w:rPr>
          <w:sz w:val="24"/>
          <w:szCs w:val="24"/>
          <w:lang w:val="en-GB" w:eastAsia="zh-CN"/>
        </w:rPr>
        <w:t>P-2</w:t>
      </w:r>
      <w:r w:rsidRPr="00AD36AC">
        <w:rPr>
          <w:sz w:val="24"/>
          <w:szCs w:val="24"/>
          <w:lang w:val="en-GB" w:eastAsia="zh-CN"/>
        </w:rPr>
        <w:t>（信息技术发展；支持《议定书》规定的信息交换机制的技术方面），以及两名一般事务人员（支持信息技术基础设施和会议服务中的信息技术相关工作）。</w:t>
      </w:r>
      <w:r w:rsidRPr="00AD36AC">
        <w:rPr>
          <w:sz w:val="24"/>
          <w:szCs w:val="24"/>
          <w:lang w:val="en-GB" w:eastAsia="zh-CN"/>
        </w:rPr>
        <w:t xml:space="preserve"> </w:t>
      </w:r>
    </w:p>
    <w:p w14:paraId="35A0DDCB"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为响应职能审查中关于在信息技术服务和数字转型的规划与执行中加强战略重点的建议，秘书处请求增设一个</w:t>
      </w:r>
      <w:r w:rsidRPr="00AD36AC">
        <w:rPr>
          <w:sz w:val="24"/>
          <w:szCs w:val="24"/>
          <w:lang w:val="en-GB" w:eastAsia="zh-CN"/>
        </w:rPr>
        <w:t>P-2</w:t>
      </w:r>
      <w:r w:rsidRPr="00AD36AC">
        <w:rPr>
          <w:sz w:val="24"/>
          <w:szCs w:val="24"/>
          <w:lang w:val="en-GB" w:eastAsia="zh-CN"/>
        </w:rPr>
        <w:t>级职位（助理方案管理干事），专门负责数字转型工作，以支持秘书处对工作的有效管理，并确保各类会议的高效举办。</w:t>
      </w:r>
      <w:r w:rsidRPr="00AD36AC">
        <w:rPr>
          <w:sz w:val="24"/>
          <w:szCs w:val="24"/>
          <w:lang w:val="en-GB" w:eastAsia="zh-CN"/>
        </w:rPr>
        <w:t xml:space="preserve"> </w:t>
      </w:r>
    </w:p>
    <w:p w14:paraId="77697302"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在名义零增长情景下，秘书处拟提议保留所有现有员额和非员额项下</w:t>
      </w:r>
      <w:r w:rsidRPr="00AD36AC">
        <w:rPr>
          <w:sz w:val="24"/>
          <w:szCs w:val="24"/>
          <w:lang w:val="en-GB" w:eastAsia="zh-CN"/>
        </w:rPr>
        <w:t>50,000</w:t>
      </w:r>
      <w:r w:rsidRPr="00AD36AC">
        <w:rPr>
          <w:sz w:val="24"/>
          <w:szCs w:val="24"/>
          <w:lang w:val="en-GB" w:eastAsia="zh-CN"/>
        </w:rPr>
        <w:t>美元，用于提供信息技术支持。</w:t>
      </w:r>
    </w:p>
    <w:p w14:paraId="236E11C2"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在实际零增长情景下，秘书处拟提议保留所有现有员额和非员额项下</w:t>
      </w:r>
      <w:r w:rsidRPr="00AD36AC">
        <w:rPr>
          <w:sz w:val="24"/>
          <w:szCs w:val="24"/>
          <w:lang w:val="en-GB" w:eastAsia="zh-CN"/>
        </w:rPr>
        <w:t>130,000</w:t>
      </w:r>
      <w:r w:rsidRPr="00AD36AC">
        <w:rPr>
          <w:sz w:val="24"/>
          <w:szCs w:val="24"/>
          <w:lang w:val="en-GB" w:eastAsia="zh-CN"/>
        </w:rPr>
        <w:t>美元，用于提供信息技术支持。</w:t>
      </w:r>
    </w:p>
    <w:p w14:paraId="50AC0708"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在拟议情景下，从非员额资源中拨出</w:t>
      </w:r>
      <w:r w:rsidRPr="00AD36AC">
        <w:rPr>
          <w:sz w:val="24"/>
          <w:szCs w:val="24"/>
          <w:lang w:val="en-GB" w:eastAsia="zh-CN"/>
        </w:rPr>
        <w:t>170,000</w:t>
      </w:r>
      <w:r w:rsidRPr="00AD36AC">
        <w:rPr>
          <w:sz w:val="24"/>
          <w:szCs w:val="24"/>
          <w:lang w:val="en-GB" w:eastAsia="zh-CN"/>
        </w:rPr>
        <w:t>美元，用于信息技术支持。</w:t>
      </w:r>
    </w:p>
    <w:p w14:paraId="7296A9A6" w14:textId="77777777" w:rsidR="00AD36AC" w:rsidRPr="00AD36AC" w:rsidRDefault="00AD36AC" w:rsidP="00AD36AC">
      <w:pPr>
        <w:keepNext/>
        <w:keepLines/>
        <w:tabs>
          <w:tab w:val="left" w:pos="2835"/>
          <w:tab w:val="left" w:pos="3402"/>
        </w:tabs>
        <w:spacing w:before="120" w:after="120"/>
        <w:ind w:left="567" w:hanging="567"/>
        <w:jc w:val="left"/>
        <w:outlineLvl w:val="2"/>
        <w:rPr>
          <w:rFonts w:asciiTheme="majorBidi" w:hAnsiTheme="majorBidi" w:cstheme="majorBidi"/>
          <w:b/>
          <w:sz w:val="24"/>
          <w:szCs w:val="24"/>
        </w:rPr>
      </w:pPr>
      <w:r w:rsidRPr="00AD36AC">
        <w:rPr>
          <w:b/>
          <w:sz w:val="24"/>
          <w:szCs w:val="24"/>
          <w:lang w:val="en-GB"/>
        </w:rPr>
        <w:t>4.</w:t>
      </w:r>
      <w:r w:rsidRPr="00AD36AC">
        <w:rPr>
          <w:b/>
          <w:sz w:val="24"/>
          <w:szCs w:val="24"/>
          <w:lang w:val="en-GB"/>
        </w:rPr>
        <w:tab/>
      </w:r>
      <w:proofErr w:type="spellStart"/>
      <w:r w:rsidRPr="00AD36AC">
        <w:rPr>
          <w:b/>
          <w:sz w:val="24"/>
          <w:szCs w:val="24"/>
          <w:lang w:val="en-GB"/>
        </w:rPr>
        <w:t>日本生物多样性基金股</w:t>
      </w:r>
      <w:proofErr w:type="spellEnd"/>
    </w:p>
    <w:p w14:paraId="18F74D27"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日本生物多样性基金团队负责管理和运用日本生物多样性基金，有效推动《生物多样性公约》、其各项议定书和《昆明</w:t>
      </w:r>
      <w:r w:rsidRPr="00AD36AC">
        <w:rPr>
          <w:sz w:val="24"/>
          <w:szCs w:val="24"/>
          <w:lang w:val="en-GB" w:eastAsia="zh-CN"/>
        </w:rPr>
        <w:t>-</w:t>
      </w:r>
      <w:r w:rsidRPr="00AD36AC">
        <w:rPr>
          <w:sz w:val="24"/>
          <w:szCs w:val="24"/>
          <w:lang w:val="en-GB" w:eastAsia="zh-CN"/>
        </w:rPr>
        <w:t>蒙特利尔全球生物多样性框架》的执行工作。该团队在秘书处内发挥专门职能，为发展中国家缔约方提供有针对性的支持，同时确保与秘书处整体优先事项及缔约方大会的决定保持一致。通过战略性地运用该基金，该团队支持各国的关键执行工作，并促进各方包容性地参与生物多样性行动，从而增强国际社会支持生物多样性工作的整体效力、一致性和影响力。</w:t>
      </w:r>
    </w:p>
    <w:p w14:paraId="625790C8"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日本生物多样性基金股由预算外资金供资，目前由一名</w:t>
      </w:r>
      <w:r w:rsidRPr="00AD36AC">
        <w:rPr>
          <w:sz w:val="24"/>
          <w:szCs w:val="24"/>
          <w:lang w:val="en-GB" w:eastAsia="zh-CN"/>
        </w:rPr>
        <w:t xml:space="preserve"> D-1 </w:t>
      </w:r>
      <w:r w:rsidRPr="00AD36AC">
        <w:rPr>
          <w:sz w:val="24"/>
          <w:szCs w:val="24"/>
          <w:lang w:val="en-GB" w:eastAsia="zh-CN"/>
        </w:rPr>
        <w:t>级官员（全面管理日本生物多样性基金）、一名</w:t>
      </w:r>
      <w:r w:rsidRPr="00AD36AC">
        <w:rPr>
          <w:sz w:val="24"/>
          <w:szCs w:val="24"/>
          <w:lang w:val="en-GB" w:eastAsia="zh-CN"/>
        </w:rPr>
        <w:t xml:space="preserve"> P-4 </w:t>
      </w:r>
      <w:r w:rsidRPr="00AD36AC">
        <w:rPr>
          <w:sz w:val="24"/>
          <w:szCs w:val="24"/>
          <w:lang w:val="en-GB" w:eastAsia="zh-CN"/>
        </w:rPr>
        <w:t>级方案管理干事（部分负责支持科学、监测和能力建设司）、一名</w:t>
      </w:r>
      <w:r w:rsidRPr="00AD36AC">
        <w:rPr>
          <w:sz w:val="24"/>
          <w:szCs w:val="24"/>
          <w:lang w:val="en-GB" w:eastAsia="zh-CN"/>
        </w:rPr>
        <w:t xml:space="preserve"> P-2 </w:t>
      </w:r>
      <w:r w:rsidRPr="00AD36AC">
        <w:rPr>
          <w:sz w:val="24"/>
          <w:szCs w:val="24"/>
          <w:lang w:val="en-GB" w:eastAsia="zh-CN"/>
        </w:rPr>
        <w:t>级日本专业官员（通过借调）和一名一般事务人员（部分负责支持方案管理）提供支持。</w:t>
      </w:r>
    </w:p>
    <w:p w14:paraId="545A2AA9" w14:textId="77777777" w:rsidR="00AD36AC" w:rsidRPr="00AD36AC" w:rsidRDefault="00AD36AC" w:rsidP="00AD36AC">
      <w:pPr>
        <w:keepNext/>
        <w:keepLines/>
        <w:tabs>
          <w:tab w:val="left" w:pos="2835"/>
          <w:tab w:val="left" w:pos="3402"/>
        </w:tabs>
        <w:spacing w:before="240" w:after="120" w:line="259" w:lineRule="auto"/>
        <w:ind w:left="567" w:hanging="567"/>
        <w:jc w:val="left"/>
        <w:outlineLvl w:val="0"/>
        <w:rPr>
          <w:b/>
          <w:sz w:val="28"/>
          <w:lang w:val="en-GB"/>
        </w:rPr>
      </w:pPr>
      <w:r w:rsidRPr="00AD36AC">
        <w:rPr>
          <w:b/>
          <w:sz w:val="28"/>
          <w:lang w:val="en-GB" w:eastAsia="zh-CN"/>
        </w:rPr>
        <w:lastRenderedPageBreak/>
        <w:t>四</w:t>
      </w:r>
      <w:r w:rsidRPr="00AD36AC">
        <w:rPr>
          <w:b/>
          <w:sz w:val="28"/>
          <w:lang w:val="en-GB"/>
        </w:rPr>
        <w:t>.</w:t>
      </w:r>
      <w:r w:rsidRPr="00AD36AC">
        <w:rPr>
          <w:b/>
          <w:sz w:val="28"/>
          <w:lang w:val="en-GB"/>
        </w:rPr>
        <w:tab/>
      </w:r>
      <w:r w:rsidRPr="00AD36AC">
        <w:rPr>
          <w:b/>
          <w:sz w:val="28"/>
          <w:lang w:val="en-GB" w:eastAsia="zh-CN"/>
        </w:rPr>
        <w:t>决定草案</w:t>
      </w:r>
    </w:p>
    <w:p w14:paraId="222385B7" w14:textId="77777777" w:rsidR="00AD36AC" w:rsidRPr="00AD36AC" w:rsidRDefault="00AD36AC" w:rsidP="00AD36AC">
      <w:pPr>
        <w:numPr>
          <w:ilvl w:val="0"/>
          <w:numId w:val="105"/>
        </w:numPr>
        <w:tabs>
          <w:tab w:val="left" w:pos="2835"/>
          <w:tab w:val="left" w:pos="3402"/>
          <w:tab w:val="left" w:pos="3969"/>
        </w:tabs>
        <w:spacing w:before="120" w:after="120"/>
        <w:ind w:left="567"/>
        <w:rPr>
          <w:sz w:val="24"/>
          <w:szCs w:val="24"/>
          <w:lang w:val="en-GB" w:eastAsia="zh-CN"/>
        </w:rPr>
      </w:pPr>
      <w:r w:rsidRPr="00AD36AC">
        <w:rPr>
          <w:sz w:val="24"/>
          <w:szCs w:val="24"/>
          <w:lang w:val="en-GB" w:eastAsia="zh-CN"/>
        </w:rPr>
        <w:t>现将下文所列决定草案提交公约缔约方</w:t>
      </w:r>
      <w:r w:rsidRPr="00AD36AC">
        <w:rPr>
          <w:sz w:val="24"/>
          <w:szCs w:val="24"/>
          <w:lang w:eastAsia="zh-CN"/>
        </w:rPr>
        <w:t>大</w:t>
      </w:r>
      <w:r w:rsidRPr="00AD36AC">
        <w:rPr>
          <w:sz w:val="24"/>
          <w:szCs w:val="24"/>
          <w:lang w:val="en-GB" w:eastAsia="zh-CN"/>
        </w:rPr>
        <w:t>会审议。请缔约方大会通过一项内容大致如下的决定：</w:t>
      </w:r>
      <w:r w:rsidRPr="00AD36AC">
        <w:rPr>
          <w:sz w:val="24"/>
          <w:szCs w:val="24"/>
          <w:lang w:val="en-GB" w:eastAsia="zh-CN"/>
        </w:rPr>
        <w:t xml:space="preserve"> </w:t>
      </w:r>
    </w:p>
    <w:p w14:paraId="47CD7BAC" w14:textId="77777777" w:rsidR="00AD36AC" w:rsidRPr="00AD36AC" w:rsidRDefault="00AD36AC" w:rsidP="00AD36AC">
      <w:pPr>
        <w:tabs>
          <w:tab w:val="clear" w:pos="567"/>
          <w:tab w:val="left" w:pos="2835"/>
          <w:tab w:val="left" w:pos="3402"/>
        </w:tabs>
        <w:spacing w:after="120"/>
        <w:ind w:left="1134" w:firstLine="567"/>
        <w:rPr>
          <w:rFonts w:ascii="KaiTi" w:eastAsia="KaiTi" w:hAnsi="KaiTi"/>
          <w:sz w:val="24"/>
          <w:szCs w:val="24"/>
          <w:lang w:eastAsia="zh-CN"/>
        </w:rPr>
      </w:pPr>
      <w:r w:rsidRPr="00AD36AC">
        <w:rPr>
          <w:rFonts w:ascii="KaiTi" w:eastAsia="KaiTi" w:hAnsi="KaiTi"/>
          <w:sz w:val="24"/>
          <w:szCs w:val="24"/>
          <w:lang w:val="en-GB" w:eastAsia="zh-CN"/>
        </w:rPr>
        <w:t>缔约方大会，</w:t>
      </w:r>
    </w:p>
    <w:p w14:paraId="310E462F"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rFonts w:ascii="KaiTi" w:eastAsia="KaiTi" w:hAnsi="KaiTi"/>
          <w:sz w:val="24"/>
          <w:szCs w:val="24"/>
          <w:lang w:val="en-GB" w:eastAsia="zh-CN"/>
        </w:rPr>
        <w:t>回顾</w:t>
      </w:r>
      <w:r w:rsidRPr="00AD36AC">
        <w:rPr>
          <w:sz w:val="24"/>
          <w:szCs w:val="24"/>
          <w:lang w:val="en-GB" w:eastAsia="zh-CN"/>
        </w:rPr>
        <w:t>2024</w:t>
      </w:r>
      <w:r w:rsidRPr="00AD36AC">
        <w:rPr>
          <w:sz w:val="24"/>
          <w:szCs w:val="24"/>
          <w:lang w:val="en-GB" w:eastAsia="zh-CN"/>
        </w:rPr>
        <w:t>年</w:t>
      </w:r>
      <w:r w:rsidRPr="00AD36AC">
        <w:rPr>
          <w:sz w:val="24"/>
          <w:szCs w:val="24"/>
          <w:lang w:val="en-GB" w:eastAsia="zh-CN"/>
        </w:rPr>
        <w:t>12</w:t>
      </w:r>
      <w:r w:rsidRPr="00AD36AC">
        <w:rPr>
          <w:sz w:val="24"/>
          <w:szCs w:val="24"/>
          <w:lang w:val="en-GB" w:eastAsia="zh-CN"/>
        </w:rPr>
        <w:t>月</w:t>
      </w:r>
      <w:r w:rsidRPr="00AD36AC">
        <w:rPr>
          <w:sz w:val="24"/>
          <w:szCs w:val="24"/>
          <w:lang w:val="en-GB" w:eastAsia="zh-CN"/>
        </w:rPr>
        <w:t>6</w:t>
      </w:r>
      <w:r w:rsidRPr="00AD36AC">
        <w:rPr>
          <w:sz w:val="24"/>
          <w:szCs w:val="24"/>
          <w:lang w:val="en-GB" w:eastAsia="zh-CN"/>
        </w:rPr>
        <w:t>日第</w:t>
      </w:r>
      <w:r>
        <w:fldChar w:fldCharType="begin"/>
      </w:r>
      <w:r>
        <w:instrText>HYPERLINK "https://www.cbd.int/decisions/cop/?m=cop-16"</w:instrText>
      </w:r>
      <w:r>
        <w:fldChar w:fldCharType="separate"/>
      </w:r>
      <w:r w:rsidRPr="00AD36AC">
        <w:rPr>
          <w:color w:val="0000FF" w:themeColor="hyperlink"/>
          <w:sz w:val="24"/>
          <w:szCs w:val="24"/>
          <w:u w:val="single"/>
          <w:lang w:val="en-GB" w:eastAsia="zh-CN"/>
        </w:rPr>
        <w:t>16/28</w:t>
      </w:r>
      <w:r>
        <w:fldChar w:fldCharType="end"/>
      </w:r>
      <w:r w:rsidRPr="00AD36AC">
        <w:rPr>
          <w:sz w:val="24"/>
          <w:szCs w:val="24"/>
          <w:lang w:eastAsia="zh-CN"/>
        </w:rPr>
        <w:t>号决定，</w:t>
      </w:r>
      <w:r w:rsidRPr="00AD36AC">
        <w:rPr>
          <w:sz w:val="24"/>
          <w:szCs w:val="24"/>
          <w:lang w:val="en-GB" w:eastAsia="zh-CN"/>
        </w:rPr>
        <w:t xml:space="preserve"> </w:t>
      </w:r>
    </w:p>
    <w:p w14:paraId="0BA7449B"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88657E">
        <w:rPr>
          <w:rFonts w:eastAsia="KaiTi"/>
          <w:sz w:val="24"/>
          <w:szCs w:val="24"/>
          <w:lang w:val="en-GB" w:eastAsia="zh-CN"/>
        </w:rPr>
        <w:t>审议了</w:t>
      </w:r>
      <w:r w:rsidRPr="00AD36AC">
        <w:rPr>
          <w:sz w:val="24"/>
          <w:szCs w:val="24"/>
          <w:lang w:val="en-GB" w:eastAsia="zh-CN"/>
        </w:rPr>
        <w:t>《生物多样性公约》</w:t>
      </w:r>
      <w:r w:rsidRPr="00AD36AC">
        <w:rPr>
          <w:sz w:val="24"/>
          <w:szCs w:val="24"/>
          <w:vertAlign w:val="superscript"/>
          <w:lang w:val="en-GB"/>
        </w:rPr>
        <w:footnoteReference w:id="10"/>
      </w:r>
      <w:r w:rsidRPr="00AD36AC">
        <w:rPr>
          <w:sz w:val="24"/>
          <w:szCs w:val="24"/>
          <w:lang w:val="en-GB" w:eastAsia="zh-CN"/>
        </w:rPr>
        <w:t>秘书处就其第十七届会议议程中关于《公约》行政管理和信托基金预算的项目所编写的文件中所载信息，</w:t>
      </w:r>
      <w:r w:rsidRPr="00AD36AC">
        <w:rPr>
          <w:sz w:val="24"/>
          <w:szCs w:val="24"/>
          <w:vertAlign w:val="superscript"/>
          <w:lang w:val="en-GB"/>
        </w:rPr>
        <w:footnoteReference w:id="11"/>
      </w:r>
    </w:p>
    <w:p w14:paraId="2AFFA562" w14:textId="77777777" w:rsidR="00AD36AC" w:rsidRPr="00AD36AC" w:rsidRDefault="00AD36AC" w:rsidP="00AD36AC">
      <w:pPr>
        <w:tabs>
          <w:tab w:val="clear" w:pos="567"/>
          <w:tab w:val="left" w:pos="2835"/>
          <w:tab w:val="left" w:pos="3402"/>
        </w:tabs>
        <w:spacing w:after="120"/>
        <w:ind w:left="1134" w:firstLine="567"/>
        <w:rPr>
          <w:sz w:val="24"/>
          <w:szCs w:val="24"/>
          <w:lang w:eastAsia="zh-CN"/>
        </w:rPr>
      </w:pPr>
      <w:r w:rsidRPr="00AD36AC">
        <w:rPr>
          <w:rFonts w:ascii="KaiTi" w:eastAsia="KaiTi" w:hAnsi="KaiTi"/>
          <w:sz w:val="24"/>
          <w:szCs w:val="24"/>
          <w:lang w:val="en-GB" w:eastAsia="zh-CN"/>
        </w:rPr>
        <w:t>承认</w:t>
      </w:r>
      <w:r w:rsidRPr="00AD36AC">
        <w:rPr>
          <w:sz w:val="24"/>
          <w:szCs w:val="24"/>
          <w:lang w:val="en-GB" w:eastAsia="zh-CN"/>
        </w:rPr>
        <w:t>在执行关于秘书处结构的外部深入职能审查所提建议方面取得的进展，秘书处已在文件</w:t>
      </w:r>
      <w:hyperlink r:id="rId23" w:history="1">
        <w:r w:rsidRPr="00AD36AC">
          <w:rPr>
            <w:color w:val="0000FF" w:themeColor="hyperlink"/>
            <w:sz w:val="24"/>
            <w:szCs w:val="24"/>
            <w:u w:val="single"/>
            <w:lang w:val="en-GB" w:eastAsia="zh-CN"/>
          </w:rPr>
          <w:t>CBD/COP/17/4/Add.4</w:t>
        </w:r>
      </w:hyperlink>
      <w:r w:rsidRPr="00AD36AC">
        <w:rPr>
          <w:sz w:val="24"/>
          <w:szCs w:val="24"/>
          <w:lang w:val="en-GB" w:eastAsia="zh-CN"/>
        </w:rPr>
        <w:t>中报告了详情，</w:t>
      </w:r>
    </w:p>
    <w:p w14:paraId="2C78677C" w14:textId="77777777" w:rsidR="00AD36AC" w:rsidRPr="00AD36AC" w:rsidRDefault="00AD36AC" w:rsidP="00AD36AC">
      <w:pPr>
        <w:tabs>
          <w:tab w:val="clear" w:pos="567"/>
          <w:tab w:val="left" w:pos="2835"/>
          <w:tab w:val="left" w:pos="3402"/>
        </w:tabs>
        <w:spacing w:after="120"/>
        <w:ind w:left="1134" w:firstLine="567"/>
        <w:rPr>
          <w:color w:val="000000" w:themeColor="text1"/>
          <w:sz w:val="24"/>
          <w:szCs w:val="24"/>
          <w:lang w:val="en-GB" w:eastAsia="zh-CN"/>
        </w:rPr>
      </w:pPr>
      <w:r w:rsidRPr="00AD36AC">
        <w:rPr>
          <w:rFonts w:ascii="KaiTi" w:eastAsia="KaiTi" w:hAnsi="KaiTi"/>
          <w:sz w:val="24"/>
          <w:szCs w:val="24"/>
          <w:lang w:val="en-GB" w:eastAsia="zh-CN"/>
        </w:rPr>
        <w:t>确认</w:t>
      </w:r>
      <w:r w:rsidRPr="00AD36AC">
        <w:rPr>
          <w:sz w:val="24"/>
          <w:szCs w:val="24"/>
          <w:lang w:val="en-GB" w:eastAsia="zh-CN"/>
        </w:rPr>
        <w:t>秘书处为通过职能审查加强其职能与结构的长期和战略协调所作出的努力，并注意到秘书处为按照《公约》及其各项议定书的核心任务以及缔约方大会确定的优先事项（特别是为执行《昆明</w:t>
      </w:r>
      <w:r w:rsidRPr="00AD36AC">
        <w:rPr>
          <w:sz w:val="24"/>
          <w:szCs w:val="24"/>
          <w:lang w:val="en-GB" w:eastAsia="zh-CN"/>
        </w:rPr>
        <w:t>-</w:t>
      </w:r>
      <w:r w:rsidRPr="00AD36AC">
        <w:rPr>
          <w:sz w:val="24"/>
          <w:szCs w:val="24"/>
          <w:lang w:val="en-GB" w:eastAsia="zh-CN"/>
        </w:rPr>
        <w:t>蒙特利尔全球生物多样性框架》提供支持）全面开展工作方面存在人员配置和资源缺口，</w:t>
      </w:r>
      <w:r w:rsidRPr="00AD36AC">
        <w:rPr>
          <w:color w:val="000000" w:themeColor="text1"/>
          <w:sz w:val="24"/>
          <w:szCs w:val="24"/>
          <w:vertAlign w:val="superscript"/>
          <w:lang w:val="en-GB"/>
        </w:rPr>
        <w:footnoteReference w:id="12"/>
      </w:r>
    </w:p>
    <w:p w14:paraId="2226D372" w14:textId="5D2463E1" w:rsidR="00AD36AC" w:rsidRPr="00AD36AC" w:rsidRDefault="00AD36AC" w:rsidP="00AD36AC">
      <w:pPr>
        <w:tabs>
          <w:tab w:val="clear" w:pos="567"/>
          <w:tab w:val="left" w:pos="2835"/>
          <w:tab w:val="left" w:pos="3402"/>
        </w:tabs>
        <w:spacing w:after="120"/>
        <w:ind w:left="1134" w:firstLine="567"/>
        <w:rPr>
          <w:sz w:val="24"/>
          <w:szCs w:val="24"/>
          <w:lang w:eastAsia="zh-CN"/>
        </w:rPr>
      </w:pPr>
      <w:r w:rsidRPr="00AD36AC">
        <w:rPr>
          <w:rFonts w:ascii="KaiTi" w:eastAsia="KaiTi" w:hAnsi="KaiTi"/>
          <w:sz w:val="24"/>
          <w:szCs w:val="24"/>
          <w:lang w:val="en-GB" w:eastAsia="zh-CN"/>
        </w:rPr>
        <w:t>赞赏地欢迎</w:t>
      </w:r>
      <w:r w:rsidRPr="00AD36AC">
        <w:rPr>
          <w:sz w:val="24"/>
          <w:szCs w:val="24"/>
          <w:lang w:val="en-GB" w:eastAsia="zh-CN"/>
        </w:rPr>
        <w:t>发达国家缔约方向特别自愿信托基金提供的财政捐款，用以促进缔约方、土著人民和</w:t>
      </w:r>
      <w:r w:rsidR="00013300">
        <w:rPr>
          <w:rFonts w:hint="eastAsia"/>
          <w:sz w:val="24"/>
          <w:szCs w:val="24"/>
          <w:lang w:val="en-GB" w:eastAsia="zh-CN"/>
        </w:rPr>
        <w:t>地方</w:t>
      </w:r>
      <w:r w:rsidRPr="00AD36AC">
        <w:rPr>
          <w:sz w:val="24"/>
          <w:szCs w:val="24"/>
          <w:lang w:val="en-GB" w:eastAsia="zh-CN"/>
        </w:rPr>
        <w:t>社区参与《公约》及其各项议定书的进程，</w:t>
      </w:r>
      <w:r w:rsidRPr="00AD36AC">
        <w:rPr>
          <w:i/>
          <w:iCs/>
          <w:sz w:val="24"/>
          <w:szCs w:val="24"/>
          <w:lang w:val="en-GB" w:eastAsia="zh-CN"/>
        </w:rPr>
        <w:t xml:space="preserve"> </w:t>
      </w:r>
    </w:p>
    <w:p w14:paraId="468A7642"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rFonts w:ascii="KaiTi" w:eastAsia="KaiTi" w:hAnsi="KaiTi"/>
          <w:sz w:val="24"/>
          <w:szCs w:val="24"/>
          <w:lang w:val="en-GB" w:eastAsia="zh-CN"/>
        </w:rPr>
        <w:t>认识到</w:t>
      </w:r>
      <w:r w:rsidRPr="00AD36AC">
        <w:rPr>
          <w:sz w:val="24"/>
          <w:szCs w:val="24"/>
          <w:lang w:val="en-GB" w:eastAsia="zh-CN"/>
        </w:rPr>
        <w:t>缔约方面临的财政制约，并关切地注意到，由于缺乏可预测和可持续的资金，发展中国家缔约方，特别是其中最不发达国家和小岛屿发展中国家，以及经济转型期国家缔约方在参加《公约》及其各项议定书下举行的会议方面受到不利影响，</w:t>
      </w:r>
    </w:p>
    <w:p w14:paraId="48E7A482"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1.</w:t>
      </w:r>
      <w:r w:rsidRPr="00AD36AC">
        <w:rPr>
          <w:sz w:val="24"/>
          <w:szCs w:val="24"/>
          <w:lang w:val="en-GB" w:eastAsia="zh-CN"/>
        </w:rPr>
        <w:tab/>
      </w:r>
      <w:r w:rsidRPr="00AD36AC">
        <w:rPr>
          <w:rFonts w:ascii="KaiTi" w:eastAsia="KaiTi" w:hAnsi="KaiTi"/>
          <w:sz w:val="24"/>
          <w:szCs w:val="24"/>
          <w:lang w:val="en-GB" w:eastAsia="zh-CN"/>
        </w:rPr>
        <w:t>决定</w:t>
      </w:r>
      <w:r w:rsidRPr="00AD36AC">
        <w:rPr>
          <w:sz w:val="24"/>
          <w:szCs w:val="24"/>
          <w:lang w:val="en-GB" w:eastAsia="zh-CN"/>
        </w:rPr>
        <w:t>通过《生物多样性公约》、《卡塔赫纳生物安全议定书》</w:t>
      </w:r>
      <w:r w:rsidRPr="00AD36AC">
        <w:rPr>
          <w:sz w:val="24"/>
          <w:szCs w:val="24"/>
          <w:vertAlign w:val="superscript"/>
          <w:lang w:val="en-GB"/>
        </w:rPr>
        <w:footnoteReference w:id="13"/>
      </w:r>
      <w:r w:rsidRPr="00AD36AC">
        <w:rPr>
          <w:sz w:val="24"/>
          <w:szCs w:val="24"/>
          <w:lang w:val="en-GB" w:eastAsia="zh-CN"/>
        </w:rPr>
        <w:t>和《关于获取遗传资源及其利用所产生惠益的公平和公正分享的名古屋议定书》</w:t>
      </w:r>
      <w:r w:rsidRPr="00AD36AC">
        <w:rPr>
          <w:sz w:val="24"/>
          <w:szCs w:val="24"/>
          <w:vertAlign w:val="superscript"/>
          <w:lang w:val="en-GB"/>
        </w:rPr>
        <w:footnoteReference w:id="14"/>
      </w:r>
      <w:r w:rsidRPr="00AD36AC">
        <w:rPr>
          <w:sz w:val="24"/>
          <w:szCs w:val="24"/>
          <w:lang w:val="en-GB" w:eastAsia="zh-CN"/>
        </w:rPr>
        <w:t>2027–2028</w:t>
      </w:r>
      <w:r w:rsidRPr="00AD36AC">
        <w:rPr>
          <w:sz w:val="24"/>
          <w:szCs w:val="24"/>
          <w:lang w:val="en-GB" w:eastAsia="zh-CN"/>
        </w:rPr>
        <w:t>两年期综合工作方案和预算；</w:t>
      </w:r>
    </w:p>
    <w:p w14:paraId="799EE398"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2.</w:t>
      </w:r>
      <w:r w:rsidRPr="00AD36AC">
        <w:rPr>
          <w:i/>
          <w:iCs/>
          <w:sz w:val="24"/>
          <w:szCs w:val="24"/>
          <w:lang w:val="en-GB" w:eastAsia="zh-CN"/>
        </w:rPr>
        <w:tab/>
      </w:r>
      <w:r w:rsidRPr="00AD36AC">
        <w:rPr>
          <w:rFonts w:ascii="KaiTi" w:eastAsia="KaiTi" w:hAnsi="KaiTi"/>
          <w:sz w:val="24"/>
          <w:szCs w:val="24"/>
          <w:lang w:val="en-GB" w:eastAsia="zh-CN"/>
        </w:rPr>
        <w:t>又决定</w:t>
      </w:r>
      <w:r w:rsidRPr="00AD36AC">
        <w:rPr>
          <w:sz w:val="24"/>
          <w:szCs w:val="24"/>
          <w:lang w:val="en-GB" w:eastAsia="zh-CN"/>
        </w:rPr>
        <w:t>在</w:t>
      </w:r>
      <w:r w:rsidRPr="00AD36AC">
        <w:rPr>
          <w:sz w:val="24"/>
          <w:szCs w:val="24"/>
          <w:lang w:val="en-GB" w:eastAsia="zh-CN"/>
        </w:rPr>
        <w:t>2027–2028</w:t>
      </w:r>
      <w:r w:rsidRPr="00AD36AC">
        <w:rPr>
          <w:sz w:val="24"/>
          <w:szCs w:val="24"/>
          <w:lang w:val="en-GB" w:eastAsia="zh-CN"/>
        </w:rPr>
        <w:t>两年期内，由《公约》、《卡塔赫纳生物安全议定书》和《名古屋议定书》按</w:t>
      </w:r>
      <w:r w:rsidRPr="00AD36AC">
        <w:rPr>
          <w:sz w:val="24"/>
          <w:szCs w:val="24"/>
          <w:lang w:val="en-GB" w:eastAsia="zh-CN"/>
        </w:rPr>
        <w:t>72:15:13</w:t>
      </w:r>
      <w:r w:rsidRPr="00AD36AC">
        <w:rPr>
          <w:sz w:val="24"/>
          <w:szCs w:val="24"/>
          <w:lang w:val="en-GB" w:eastAsia="zh-CN"/>
        </w:rPr>
        <w:t>的比例分摊所有秘书处服务费用；</w:t>
      </w:r>
    </w:p>
    <w:p w14:paraId="5F8E2C49"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rFonts w:asciiTheme="majorBidi" w:hAnsiTheme="majorBidi" w:cstheme="majorBidi"/>
          <w:sz w:val="24"/>
          <w:szCs w:val="24"/>
          <w:lang w:val="en-GB" w:eastAsia="zh-CN"/>
        </w:rPr>
        <w:t>3.</w:t>
      </w:r>
      <w:r w:rsidRPr="00AD36AC">
        <w:rPr>
          <w:rFonts w:asciiTheme="majorBidi" w:hAnsiTheme="majorBidi" w:cstheme="majorBidi"/>
          <w:i/>
          <w:iCs/>
          <w:sz w:val="24"/>
          <w:szCs w:val="24"/>
          <w:lang w:val="en-GB" w:eastAsia="zh-CN"/>
        </w:rPr>
        <w:tab/>
      </w:r>
      <w:r w:rsidRPr="00AD36AC">
        <w:rPr>
          <w:rFonts w:ascii="KaiTi" w:eastAsia="KaiTi" w:hAnsi="KaiTi" w:cstheme="majorBidi"/>
          <w:sz w:val="24"/>
          <w:szCs w:val="24"/>
          <w:lang w:val="en-GB" w:eastAsia="zh-CN"/>
        </w:rPr>
        <w:t>核准</w:t>
      </w:r>
      <w:r w:rsidRPr="00AD36AC">
        <w:rPr>
          <w:rFonts w:asciiTheme="majorBidi" w:hAnsiTheme="majorBidi" w:cstheme="majorBidi"/>
          <w:sz w:val="24"/>
          <w:szCs w:val="24"/>
          <w:lang w:val="en-GB" w:eastAsia="zh-CN"/>
        </w:rPr>
        <w:t>《公约》普通信托基金</w:t>
      </w:r>
      <w:r w:rsidRPr="00AD36AC">
        <w:rPr>
          <w:rFonts w:asciiTheme="majorBidi" w:hAnsiTheme="majorBidi" w:cstheme="majorBidi"/>
          <w:sz w:val="24"/>
          <w:szCs w:val="24"/>
          <w:lang w:val="en-GB" w:eastAsia="zh-CN"/>
        </w:rPr>
        <w:t>2027</w:t>
      </w:r>
      <w:r w:rsidRPr="00AD36AC">
        <w:rPr>
          <w:rFonts w:asciiTheme="majorBidi" w:hAnsiTheme="majorBidi" w:cstheme="majorBidi"/>
          <w:sz w:val="24"/>
          <w:szCs w:val="24"/>
          <w:lang w:val="en-GB" w:eastAsia="zh-CN"/>
        </w:rPr>
        <w:t>年</w:t>
      </w:r>
      <w:r w:rsidRPr="00AD36AC">
        <w:rPr>
          <w:rFonts w:asciiTheme="majorBidi" w:hAnsiTheme="majorBidi" w:cstheme="majorBidi"/>
          <w:sz w:val="24"/>
          <w:szCs w:val="24"/>
          <w:lang w:val="en-GB" w:eastAsia="zh-CN"/>
        </w:rPr>
        <w:t>XX</w:t>
      </w:r>
      <w:r w:rsidRPr="00AD36AC">
        <w:rPr>
          <w:rFonts w:asciiTheme="majorBidi" w:hAnsiTheme="majorBidi" w:cstheme="majorBidi"/>
          <w:sz w:val="24"/>
          <w:szCs w:val="24"/>
          <w:lang w:val="en-GB" w:eastAsia="zh-CN"/>
        </w:rPr>
        <w:t>美元和</w:t>
      </w:r>
      <w:r w:rsidRPr="00AD36AC">
        <w:rPr>
          <w:rFonts w:asciiTheme="majorBidi" w:hAnsiTheme="majorBidi" w:cstheme="majorBidi"/>
          <w:sz w:val="24"/>
          <w:szCs w:val="24"/>
          <w:lang w:val="en-GB" w:eastAsia="zh-CN"/>
        </w:rPr>
        <w:t>2028</w:t>
      </w:r>
      <w:r w:rsidRPr="00AD36AC">
        <w:rPr>
          <w:rFonts w:asciiTheme="majorBidi" w:hAnsiTheme="majorBidi" w:cstheme="majorBidi"/>
          <w:sz w:val="24"/>
          <w:szCs w:val="24"/>
          <w:lang w:val="en-GB" w:eastAsia="zh-CN"/>
        </w:rPr>
        <w:t>年</w:t>
      </w:r>
      <w:r w:rsidRPr="00AD36AC">
        <w:rPr>
          <w:rFonts w:asciiTheme="majorBidi" w:hAnsiTheme="majorBidi" w:cstheme="majorBidi"/>
          <w:sz w:val="24"/>
          <w:szCs w:val="24"/>
          <w:lang w:val="en-GB" w:eastAsia="zh-CN"/>
        </w:rPr>
        <w:t>XX</w:t>
      </w:r>
      <w:r w:rsidRPr="00AD36AC">
        <w:rPr>
          <w:rFonts w:asciiTheme="majorBidi" w:hAnsiTheme="majorBidi" w:cstheme="majorBidi"/>
          <w:sz w:val="24"/>
          <w:szCs w:val="24"/>
          <w:lang w:val="en-GB" w:eastAsia="zh-CN"/>
        </w:rPr>
        <w:t>美元的核心方案预算，占《公约》及其各项议定书</w:t>
      </w:r>
      <w:r w:rsidRPr="00AD36AC">
        <w:rPr>
          <w:rFonts w:asciiTheme="majorBidi" w:hAnsiTheme="majorBidi" w:cstheme="majorBidi"/>
          <w:sz w:val="24"/>
          <w:szCs w:val="24"/>
          <w:lang w:val="en-GB" w:eastAsia="zh-CN"/>
        </w:rPr>
        <w:t>2027</w:t>
      </w:r>
      <w:r w:rsidRPr="00AD36AC">
        <w:rPr>
          <w:rFonts w:asciiTheme="majorBidi" w:hAnsiTheme="majorBidi" w:cstheme="majorBidi"/>
          <w:sz w:val="24"/>
          <w:szCs w:val="24"/>
          <w:lang w:val="en-GB" w:eastAsia="zh-CN"/>
        </w:rPr>
        <w:t>年</w:t>
      </w:r>
      <w:r w:rsidRPr="00AD36AC">
        <w:rPr>
          <w:rFonts w:asciiTheme="majorBidi" w:hAnsiTheme="majorBidi" w:cstheme="majorBidi"/>
          <w:sz w:val="24"/>
          <w:szCs w:val="24"/>
          <w:lang w:val="en-GB" w:eastAsia="zh-CN"/>
        </w:rPr>
        <w:t>XX</w:t>
      </w:r>
      <w:r w:rsidRPr="00AD36AC">
        <w:rPr>
          <w:rFonts w:asciiTheme="majorBidi" w:hAnsiTheme="majorBidi" w:cstheme="majorBidi"/>
          <w:sz w:val="24"/>
          <w:szCs w:val="24"/>
          <w:lang w:val="en-GB" w:eastAsia="zh-CN"/>
        </w:rPr>
        <w:t>美元和</w:t>
      </w:r>
      <w:r w:rsidRPr="00AD36AC">
        <w:rPr>
          <w:rFonts w:asciiTheme="majorBidi" w:hAnsiTheme="majorBidi" w:cstheme="majorBidi"/>
          <w:sz w:val="24"/>
          <w:szCs w:val="24"/>
          <w:lang w:val="en-GB" w:eastAsia="zh-CN"/>
        </w:rPr>
        <w:t>2028</w:t>
      </w:r>
      <w:r w:rsidRPr="00AD36AC">
        <w:rPr>
          <w:rFonts w:asciiTheme="majorBidi" w:hAnsiTheme="majorBidi" w:cstheme="majorBidi"/>
          <w:sz w:val="24"/>
          <w:szCs w:val="24"/>
          <w:lang w:val="en-GB" w:eastAsia="zh-CN"/>
        </w:rPr>
        <w:t>年</w:t>
      </w:r>
      <w:r w:rsidRPr="00AD36AC">
        <w:rPr>
          <w:rFonts w:asciiTheme="majorBidi" w:hAnsiTheme="majorBidi" w:cstheme="majorBidi"/>
          <w:sz w:val="24"/>
          <w:szCs w:val="24"/>
          <w:lang w:val="en-GB" w:eastAsia="zh-CN"/>
        </w:rPr>
        <w:t>XX</w:t>
      </w:r>
      <w:r w:rsidRPr="00AD36AC">
        <w:rPr>
          <w:rFonts w:asciiTheme="majorBidi" w:hAnsiTheme="majorBidi" w:cstheme="majorBidi"/>
          <w:sz w:val="24"/>
          <w:szCs w:val="24"/>
          <w:lang w:val="en-GB" w:eastAsia="zh-CN"/>
        </w:rPr>
        <w:t>美元综合预算的</w:t>
      </w:r>
      <w:r w:rsidRPr="00AD36AC">
        <w:rPr>
          <w:rFonts w:asciiTheme="majorBidi" w:hAnsiTheme="majorBidi" w:cstheme="majorBidi"/>
          <w:sz w:val="24"/>
          <w:szCs w:val="24"/>
          <w:lang w:val="en-GB" w:eastAsia="zh-CN"/>
        </w:rPr>
        <w:t>72%</w:t>
      </w:r>
      <w:r w:rsidRPr="00AD36AC">
        <w:rPr>
          <w:rFonts w:asciiTheme="majorBidi" w:hAnsiTheme="majorBidi" w:cstheme="majorBidi"/>
          <w:sz w:val="24"/>
          <w:szCs w:val="24"/>
          <w:lang w:val="en-GB" w:eastAsia="zh-CN"/>
        </w:rPr>
        <w:t>，用于下文表</w:t>
      </w:r>
      <w:r w:rsidRPr="00AD36AC">
        <w:rPr>
          <w:rFonts w:asciiTheme="majorBidi" w:hAnsiTheme="majorBidi" w:cstheme="majorBidi"/>
          <w:sz w:val="24"/>
          <w:szCs w:val="24"/>
          <w:lang w:val="en-GB" w:eastAsia="zh-CN"/>
        </w:rPr>
        <w:t>1</w:t>
      </w:r>
      <w:r w:rsidRPr="00AD36AC">
        <w:rPr>
          <w:rFonts w:asciiTheme="majorBidi" w:hAnsiTheme="majorBidi" w:cstheme="majorBidi"/>
          <w:sz w:val="24"/>
          <w:szCs w:val="24"/>
          <w:lang w:val="en-GB" w:eastAsia="zh-CN"/>
        </w:rPr>
        <w:t>和表</w:t>
      </w:r>
      <w:r w:rsidRPr="00AD36AC">
        <w:rPr>
          <w:rFonts w:asciiTheme="majorBidi" w:hAnsiTheme="majorBidi" w:cstheme="majorBidi"/>
          <w:sz w:val="24"/>
          <w:szCs w:val="24"/>
          <w:lang w:val="en-GB" w:eastAsia="zh-CN"/>
        </w:rPr>
        <w:t>2</w:t>
      </w:r>
      <w:r w:rsidRPr="00AD36AC">
        <w:rPr>
          <w:rFonts w:asciiTheme="majorBidi" w:hAnsiTheme="majorBidi" w:cstheme="majorBidi"/>
          <w:sz w:val="24"/>
          <w:szCs w:val="24"/>
          <w:lang w:val="en-GB" w:eastAsia="zh-CN"/>
        </w:rPr>
        <w:t>所列用途；</w:t>
      </w:r>
    </w:p>
    <w:p w14:paraId="6C45E647"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4.</w:t>
      </w:r>
      <w:r w:rsidRPr="00AD36AC">
        <w:rPr>
          <w:i/>
          <w:iCs/>
          <w:sz w:val="24"/>
          <w:szCs w:val="24"/>
          <w:lang w:val="en-GB" w:eastAsia="zh-CN"/>
        </w:rPr>
        <w:tab/>
      </w:r>
      <w:r w:rsidRPr="00AD36AC">
        <w:rPr>
          <w:rFonts w:ascii="KaiTi" w:eastAsia="KaiTi" w:hAnsi="KaiTi"/>
          <w:sz w:val="24"/>
          <w:szCs w:val="24"/>
          <w:lang w:val="en-GB" w:eastAsia="zh-CN"/>
        </w:rPr>
        <w:t>又核准</w:t>
      </w:r>
      <w:r w:rsidRPr="00AD36AC">
        <w:rPr>
          <w:sz w:val="24"/>
          <w:szCs w:val="24"/>
          <w:lang w:val="en-GB" w:eastAsia="zh-CN"/>
        </w:rPr>
        <w:t>将《公约》核心方案预算普通信托基金、《卡塔赫纳议定书》核心方案预算普通信托基金和《名古屋议定书》核心方案预算普通信托基金（</w:t>
      </w:r>
      <w:r w:rsidRPr="00AD36AC">
        <w:rPr>
          <w:sz w:val="24"/>
          <w:szCs w:val="24"/>
          <w:lang w:val="en-GB" w:eastAsia="zh-CN"/>
        </w:rPr>
        <w:t>“</w:t>
      </w:r>
      <w:r w:rsidRPr="00AD36AC">
        <w:rPr>
          <w:sz w:val="24"/>
          <w:szCs w:val="24"/>
          <w:lang w:val="en-GB" w:eastAsia="zh-CN"/>
        </w:rPr>
        <w:t>核心信托基金</w:t>
      </w:r>
      <w:r w:rsidRPr="00AD36AC">
        <w:rPr>
          <w:sz w:val="24"/>
          <w:szCs w:val="24"/>
          <w:lang w:val="en-GB" w:eastAsia="zh-CN"/>
        </w:rPr>
        <w:t>”</w:t>
      </w:r>
      <w:r w:rsidRPr="00AD36AC">
        <w:rPr>
          <w:sz w:val="24"/>
          <w:szCs w:val="24"/>
          <w:lang w:val="en-GB" w:eastAsia="zh-CN"/>
        </w:rPr>
        <w:t>）</w:t>
      </w:r>
      <w:r w:rsidRPr="00AD36AC">
        <w:rPr>
          <w:sz w:val="24"/>
          <w:szCs w:val="24"/>
          <w:lang w:val="en-GB" w:eastAsia="zh-CN"/>
        </w:rPr>
        <w:t>2025–2026</w:t>
      </w:r>
      <w:r w:rsidRPr="00AD36AC">
        <w:rPr>
          <w:sz w:val="24"/>
          <w:szCs w:val="24"/>
          <w:lang w:val="en-GB" w:eastAsia="zh-CN"/>
        </w:rPr>
        <w:t>两年期未用余额</w:t>
      </w:r>
      <w:r w:rsidRPr="00AD36AC">
        <w:rPr>
          <w:sz w:val="24"/>
          <w:szCs w:val="24"/>
          <w:lang w:val="en-GB" w:eastAsia="zh-CN"/>
        </w:rPr>
        <w:t>XX</w:t>
      </w:r>
      <w:r w:rsidRPr="00AD36AC">
        <w:rPr>
          <w:sz w:val="24"/>
          <w:szCs w:val="24"/>
          <w:lang w:val="en-GB" w:eastAsia="zh-CN"/>
        </w:rPr>
        <w:t>美元，用于抵充《公约》缔约方、《卡塔赫纳议定书》缔约方以及《名古屋议定书》缔约方在</w:t>
      </w:r>
      <w:r w:rsidRPr="00AD36AC">
        <w:rPr>
          <w:sz w:val="24"/>
          <w:szCs w:val="24"/>
          <w:lang w:val="en-GB" w:eastAsia="zh-CN"/>
        </w:rPr>
        <w:t>2027–2028</w:t>
      </w:r>
      <w:r w:rsidRPr="00AD36AC">
        <w:rPr>
          <w:sz w:val="24"/>
          <w:szCs w:val="24"/>
          <w:lang w:val="en-GB" w:eastAsia="zh-CN"/>
        </w:rPr>
        <w:t>两年期的摊款；</w:t>
      </w:r>
    </w:p>
    <w:p w14:paraId="50A01200" w14:textId="77777777" w:rsidR="00AD36AC" w:rsidRPr="00AD36AC" w:rsidRDefault="00AD36AC" w:rsidP="00AD36AC">
      <w:pPr>
        <w:tabs>
          <w:tab w:val="clear" w:pos="567"/>
          <w:tab w:val="left" w:pos="2835"/>
          <w:tab w:val="left" w:pos="3402"/>
        </w:tabs>
        <w:spacing w:after="120"/>
        <w:ind w:left="1134" w:firstLine="567"/>
        <w:rPr>
          <w:sz w:val="24"/>
          <w:szCs w:val="24"/>
          <w:lang w:eastAsia="zh-CN"/>
        </w:rPr>
      </w:pPr>
      <w:r w:rsidRPr="00AD36AC">
        <w:rPr>
          <w:sz w:val="24"/>
          <w:szCs w:val="24"/>
          <w:lang w:val="en-GB" w:eastAsia="zh-CN"/>
        </w:rPr>
        <w:t>5.</w:t>
      </w:r>
      <w:r w:rsidRPr="00AD36AC">
        <w:rPr>
          <w:i/>
          <w:iCs/>
          <w:sz w:val="24"/>
          <w:szCs w:val="24"/>
          <w:lang w:val="en-GB" w:eastAsia="zh-CN"/>
        </w:rPr>
        <w:tab/>
      </w:r>
      <w:r w:rsidRPr="00AD36AC">
        <w:rPr>
          <w:rFonts w:ascii="KaiTi" w:eastAsia="KaiTi" w:hAnsi="KaiTi"/>
          <w:sz w:val="24"/>
          <w:szCs w:val="24"/>
          <w:lang w:val="en-GB" w:eastAsia="zh-CN"/>
        </w:rPr>
        <w:t>表示赞赏</w:t>
      </w:r>
      <w:r w:rsidRPr="00AD36AC">
        <w:rPr>
          <w:sz w:val="24"/>
          <w:szCs w:val="24"/>
          <w:lang w:val="en-GB" w:eastAsia="zh-CN"/>
        </w:rPr>
        <w:t>秘书处东道国加拿大继续支持秘书处，欢迎东道国和魁北克省为</w:t>
      </w:r>
      <w:r w:rsidRPr="00AD36AC">
        <w:rPr>
          <w:sz w:val="24"/>
          <w:szCs w:val="24"/>
          <w:lang w:val="en-GB" w:eastAsia="zh-CN"/>
        </w:rPr>
        <w:t>2027</w:t>
      </w:r>
      <w:r w:rsidRPr="00AD36AC">
        <w:rPr>
          <w:sz w:val="24"/>
          <w:szCs w:val="24"/>
          <w:lang w:val="en-GB" w:eastAsia="zh-CN"/>
        </w:rPr>
        <w:t>年捐款</w:t>
      </w:r>
      <w:r w:rsidRPr="00AD36AC">
        <w:rPr>
          <w:sz w:val="24"/>
          <w:szCs w:val="24"/>
          <w:lang w:val="en-GB" w:eastAsia="zh-CN"/>
        </w:rPr>
        <w:t>2,277,896</w:t>
      </w:r>
      <w:r w:rsidRPr="00AD36AC">
        <w:rPr>
          <w:sz w:val="24"/>
          <w:szCs w:val="24"/>
          <w:lang w:val="en-GB" w:eastAsia="zh-CN"/>
        </w:rPr>
        <w:t>加元，为</w:t>
      </w:r>
      <w:r w:rsidRPr="00AD36AC">
        <w:rPr>
          <w:sz w:val="24"/>
          <w:szCs w:val="24"/>
          <w:lang w:val="en-GB" w:eastAsia="zh-CN"/>
        </w:rPr>
        <w:t>2028</w:t>
      </w:r>
      <w:r w:rsidRPr="00AD36AC">
        <w:rPr>
          <w:sz w:val="24"/>
          <w:szCs w:val="24"/>
          <w:lang w:val="en-GB" w:eastAsia="zh-CN"/>
        </w:rPr>
        <w:t>年捐款</w:t>
      </w:r>
      <w:r w:rsidRPr="00AD36AC">
        <w:rPr>
          <w:sz w:val="24"/>
          <w:szCs w:val="24"/>
          <w:lang w:val="en-GB" w:eastAsia="zh-CN"/>
        </w:rPr>
        <w:t>2,300, 273</w:t>
      </w:r>
      <w:r w:rsidRPr="00AD36AC">
        <w:rPr>
          <w:sz w:val="24"/>
          <w:szCs w:val="24"/>
          <w:lang w:val="en-GB" w:eastAsia="zh-CN"/>
        </w:rPr>
        <w:t>加元，用于支付秘书处的租金及</w:t>
      </w:r>
      <w:r w:rsidRPr="00AD36AC">
        <w:rPr>
          <w:sz w:val="24"/>
          <w:szCs w:val="24"/>
          <w:lang w:val="en-GB" w:eastAsia="zh-CN"/>
        </w:rPr>
        <w:lastRenderedPageBreak/>
        <w:t>相关费用，该款项将按</w:t>
      </w:r>
      <w:r w:rsidRPr="00AD36AC">
        <w:rPr>
          <w:sz w:val="24"/>
          <w:szCs w:val="24"/>
          <w:lang w:val="en-GB" w:eastAsia="zh-CN"/>
        </w:rPr>
        <w:t>72:15:13</w:t>
      </w:r>
      <w:r w:rsidRPr="00AD36AC">
        <w:rPr>
          <w:sz w:val="24"/>
          <w:szCs w:val="24"/>
          <w:lang w:val="en-GB" w:eastAsia="zh-CN"/>
        </w:rPr>
        <w:t>的比例分配，用以抵充《公约》缔约方、《卡塔赫纳议定书》缔约方和《名古屋议定书》缔约方分别在</w:t>
      </w:r>
      <w:r w:rsidRPr="00AD36AC">
        <w:rPr>
          <w:sz w:val="24"/>
          <w:szCs w:val="24"/>
          <w:lang w:val="en-GB" w:eastAsia="zh-CN"/>
        </w:rPr>
        <w:t>2027–2028</w:t>
      </w:r>
      <w:r w:rsidRPr="00AD36AC">
        <w:rPr>
          <w:sz w:val="24"/>
          <w:szCs w:val="24"/>
          <w:lang w:val="en-GB" w:eastAsia="zh-CN"/>
        </w:rPr>
        <w:t>两年期内的摊款；</w:t>
      </w:r>
    </w:p>
    <w:p w14:paraId="27DF6C88"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6.</w:t>
      </w:r>
      <w:r w:rsidRPr="00AD36AC">
        <w:rPr>
          <w:sz w:val="24"/>
          <w:szCs w:val="24"/>
          <w:lang w:val="en-GB" w:eastAsia="zh-CN"/>
        </w:rPr>
        <w:tab/>
      </w:r>
      <w:r w:rsidRPr="00AD36AC">
        <w:rPr>
          <w:rFonts w:ascii="KaiTi" w:eastAsia="KaiTi" w:hAnsi="KaiTi"/>
          <w:sz w:val="24"/>
          <w:szCs w:val="24"/>
          <w:lang w:val="en-GB" w:eastAsia="zh-CN"/>
        </w:rPr>
        <w:t>通过</w:t>
      </w:r>
      <w:r w:rsidRPr="00AD36AC">
        <w:rPr>
          <w:sz w:val="24"/>
          <w:szCs w:val="24"/>
          <w:lang w:val="en-GB" w:eastAsia="zh-CN"/>
        </w:rPr>
        <w:t>2027</w:t>
      </w:r>
      <w:r w:rsidRPr="00AD36AC">
        <w:rPr>
          <w:sz w:val="24"/>
          <w:szCs w:val="24"/>
          <w:lang w:val="en-GB" w:eastAsia="zh-CN"/>
        </w:rPr>
        <w:t>年和</w:t>
      </w:r>
      <w:r w:rsidRPr="00AD36AC">
        <w:rPr>
          <w:sz w:val="24"/>
          <w:szCs w:val="24"/>
          <w:lang w:val="en-GB" w:eastAsia="zh-CN"/>
        </w:rPr>
        <w:t>20 28</w:t>
      </w:r>
      <w:r w:rsidRPr="00AD36AC">
        <w:rPr>
          <w:sz w:val="24"/>
          <w:szCs w:val="24"/>
          <w:lang w:val="en-GB" w:eastAsia="zh-CN"/>
        </w:rPr>
        <w:t>年费用分摊比额表，其依据是本决定附件所载联合国分摊比额表</w:t>
      </w:r>
      <w:r w:rsidRPr="00AD36AC">
        <w:rPr>
          <w:rFonts w:asciiTheme="majorBidi" w:hAnsiTheme="majorBidi" w:cstheme="majorBidi"/>
          <w:sz w:val="24"/>
          <w:szCs w:val="24"/>
          <w:vertAlign w:val="superscript"/>
          <w:lang w:val="en-GB"/>
        </w:rPr>
        <w:footnoteReference w:id="15"/>
      </w:r>
      <w:r w:rsidRPr="00AD36AC">
        <w:rPr>
          <w:sz w:val="24"/>
          <w:szCs w:val="24"/>
          <w:lang w:val="en-GB" w:eastAsia="zh-CN"/>
        </w:rPr>
        <w:t>；</w:t>
      </w:r>
    </w:p>
    <w:p w14:paraId="415371C7"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7.</w:t>
      </w:r>
      <w:r w:rsidRPr="00AD36AC">
        <w:rPr>
          <w:sz w:val="24"/>
          <w:szCs w:val="24"/>
          <w:lang w:val="en-GB" w:eastAsia="zh-CN"/>
        </w:rPr>
        <w:tab/>
      </w:r>
      <w:r w:rsidRPr="00AD36AC">
        <w:rPr>
          <w:rFonts w:ascii="KaiTi" w:eastAsia="KaiTi" w:hAnsi="KaiTi"/>
          <w:sz w:val="24"/>
          <w:szCs w:val="24"/>
          <w:lang w:val="en-GB" w:eastAsia="zh-CN"/>
        </w:rPr>
        <w:t>注意到</w:t>
      </w:r>
      <w:r w:rsidRPr="00AD36AC">
        <w:rPr>
          <w:sz w:val="24"/>
          <w:szCs w:val="24"/>
          <w:lang w:val="en-GB" w:eastAsia="zh-CN"/>
        </w:rPr>
        <w:t>秘书处职能审查中的建议及现有员额的拟议调整方法，并欢迎</w:t>
      </w:r>
      <w:hyperlink r:id="rId24" w:history="1">
        <w:r w:rsidRPr="00AD36AC">
          <w:rPr>
            <w:color w:val="0000FF" w:themeColor="hyperlink"/>
            <w:sz w:val="24"/>
            <w:szCs w:val="24"/>
            <w:u w:val="single"/>
            <w:lang w:val="en-GB" w:eastAsia="zh-CN"/>
          </w:rPr>
          <w:t>CBD/COP/17/4/Add.4</w:t>
        </w:r>
      </w:hyperlink>
      <w:r w:rsidRPr="00AD36AC">
        <w:rPr>
          <w:sz w:val="24"/>
          <w:szCs w:val="24"/>
          <w:lang w:val="en-GB" w:eastAsia="zh-CN"/>
        </w:rPr>
        <w:t>号文件中提出的秘书处新组织结构，该结构应带来工作的一致性、效力和效率的提高；</w:t>
      </w:r>
    </w:p>
    <w:p w14:paraId="3940A700" w14:textId="77777777" w:rsidR="00AD36AC" w:rsidRPr="00AD36AC" w:rsidRDefault="00AD36AC" w:rsidP="00AD36AC">
      <w:pPr>
        <w:tabs>
          <w:tab w:val="clear" w:pos="567"/>
          <w:tab w:val="left" w:pos="2835"/>
          <w:tab w:val="left" w:pos="3402"/>
        </w:tabs>
        <w:spacing w:after="120"/>
        <w:ind w:left="1134" w:firstLine="567"/>
        <w:rPr>
          <w:sz w:val="24"/>
          <w:szCs w:val="24"/>
          <w:lang w:val="en-CA" w:eastAsia="zh-CN"/>
        </w:rPr>
      </w:pPr>
      <w:r w:rsidRPr="00AD36AC">
        <w:rPr>
          <w:sz w:val="24"/>
          <w:szCs w:val="24"/>
          <w:lang w:val="en-GB" w:eastAsia="zh-CN"/>
        </w:rPr>
        <w:t>8.</w:t>
      </w:r>
      <w:r w:rsidRPr="00AD36AC">
        <w:rPr>
          <w:i/>
          <w:iCs/>
          <w:sz w:val="24"/>
          <w:szCs w:val="24"/>
          <w:lang w:val="en-GB" w:eastAsia="zh-CN"/>
        </w:rPr>
        <w:tab/>
      </w:r>
      <w:r w:rsidRPr="00AD36AC">
        <w:rPr>
          <w:rFonts w:ascii="KaiTi" w:eastAsia="KaiTi" w:hAnsi="KaiTi"/>
          <w:sz w:val="24"/>
          <w:szCs w:val="24"/>
          <w:lang w:val="en-GB" w:eastAsia="zh-CN"/>
        </w:rPr>
        <w:t>通过</w:t>
      </w:r>
      <w:r w:rsidRPr="00AD36AC">
        <w:rPr>
          <w:sz w:val="24"/>
          <w:szCs w:val="24"/>
          <w:lang w:val="en-GB" w:eastAsia="zh-CN"/>
        </w:rPr>
        <w:t>表</w:t>
      </w:r>
      <w:r w:rsidRPr="00AD36AC">
        <w:rPr>
          <w:sz w:val="24"/>
          <w:szCs w:val="24"/>
          <w:lang w:val="en-GB" w:eastAsia="zh-CN"/>
        </w:rPr>
        <w:t>3</w:t>
      </w:r>
      <w:r w:rsidRPr="00AD36AC">
        <w:rPr>
          <w:sz w:val="24"/>
          <w:szCs w:val="24"/>
          <w:lang w:val="en-GB" w:eastAsia="zh-CN"/>
        </w:rPr>
        <w:t>所列</w:t>
      </w:r>
      <w:r w:rsidRPr="00AD36AC">
        <w:rPr>
          <w:sz w:val="24"/>
          <w:szCs w:val="24"/>
          <w:lang w:val="en-GB" w:eastAsia="zh-CN"/>
        </w:rPr>
        <w:t>2027–2028</w:t>
      </w:r>
      <w:r w:rsidRPr="00AD36AC">
        <w:rPr>
          <w:sz w:val="24"/>
          <w:szCs w:val="24"/>
          <w:lang w:val="en-GB" w:eastAsia="zh-CN"/>
        </w:rPr>
        <w:t>两年期秘书处人员配置表，用于计算费用以确定总预算；</w:t>
      </w:r>
    </w:p>
    <w:p w14:paraId="00537E53"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9.</w:t>
      </w:r>
      <w:r w:rsidRPr="00AD36AC">
        <w:rPr>
          <w:sz w:val="24"/>
          <w:szCs w:val="24"/>
          <w:lang w:val="en-GB" w:eastAsia="zh-CN"/>
        </w:rPr>
        <w:tab/>
      </w:r>
      <w:r w:rsidRPr="00AD36AC">
        <w:rPr>
          <w:rFonts w:ascii="KaiTi" w:eastAsia="KaiTi" w:hAnsi="KaiTi"/>
          <w:sz w:val="24"/>
          <w:szCs w:val="24"/>
          <w:lang w:val="en-GB" w:eastAsia="zh-CN"/>
        </w:rPr>
        <w:t>注意到</w:t>
      </w:r>
      <w:r w:rsidRPr="00AD36AC">
        <w:rPr>
          <w:sz w:val="24"/>
          <w:szCs w:val="24"/>
          <w:lang w:val="en-GB" w:eastAsia="zh-CN"/>
        </w:rPr>
        <w:t>执行秘书正根据联合国的条例和细则，并在不影响缔约方大会第十八届会议任何决定的前提下，调整职务描述和任务分配，作为在拟议的新组织结构内执行秘书处职能审查工作的一部分，确保秘书处的总体费用仍控制在核定的综合预算范围内，且不会导致</w:t>
      </w:r>
      <w:r w:rsidRPr="00AD36AC">
        <w:rPr>
          <w:sz w:val="24"/>
          <w:szCs w:val="24"/>
          <w:lang w:val="en-GB" w:eastAsia="zh-CN"/>
        </w:rPr>
        <w:t>2027–2028</w:t>
      </w:r>
      <w:r w:rsidRPr="00AD36AC">
        <w:rPr>
          <w:sz w:val="24"/>
          <w:szCs w:val="24"/>
          <w:lang w:val="en-GB" w:eastAsia="zh-CN"/>
        </w:rPr>
        <w:t>两年期工作人员费用增加；</w:t>
      </w:r>
    </w:p>
    <w:p w14:paraId="1E21E908"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10.</w:t>
      </w:r>
      <w:r w:rsidRPr="00AD36AC">
        <w:rPr>
          <w:i/>
          <w:iCs/>
          <w:sz w:val="24"/>
          <w:szCs w:val="24"/>
          <w:lang w:val="en-GB" w:eastAsia="zh-CN"/>
        </w:rPr>
        <w:tab/>
      </w:r>
      <w:r w:rsidRPr="00AD36AC">
        <w:rPr>
          <w:rFonts w:ascii="KaiTi" w:eastAsia="KaiTi" w:hAnsi="KaiTi"/>
          <w:sz w:val="24"/>
          <w:szCs w:val="24"/>
          <w:lang w:val="en-GB" w:eastAsia="zh-CN"/>
        </w:rPr>
        <w:t>请</w:t>
      </w:r>
      <w:r w:rsidRPr="00AD36AC">
        <w:rPr>
          <w:sz w:val="24"/>
          <w:szCs w:val="24"/>
          <w:lang w:val="en-GB" w:eastAsia="zh-CN"/>
        </w:rPr>
        <w:t>执行秘书向主席团报告并提供一切必要信息，包括关于联合国环境规划署与秘书处之间行政安排的实施情况，以确保主席团能够在缔约方大会的会议以及作为各议定书缔约方会议的缔约方大会的会议的筹备和召开工作中发挥指导作用；</w:t>
      </w:r>
    </w:p>
    <w:p w14:paraId="15F59833"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11.</w:t>
      </w:r>
      <w:r w:rsidRPr="00AD36AC">
        <w:rPr>
          <w:sz w:val="24"/>
          <w:szCs w:val="24"/>
          <w:lang w:val="en-GB" w:eastAsia="zh-CN"/>
        </w:rPr>
        <w:tab/>
      </w:r>
      <w:r w:rsidRPr="00AD36AC">
        <w:rPr>
          <w:rFonts w:ascii="KaiTi" w:eastAsia="KaiTi" w:hAnsi="KaiTi"/>
          <w:sz w:val="24"/>
          <w:szCs w:val="24"/>
          <w:lang w:val="en-GB" w:eastAsia="zh-CN"/>
        </w:rPr>
        <w:t>授权</w:t>
      </w:r>
      <w:r w:rsidRPr="00AD36AC">
        <w:rPr>
          <w:sz w:val="24"/>
          <w:szCs w:val="24"/>
          <w:lang w:val="en-GB" w:eastAsia="zh-CN"/>
        </w:rPr>
        <w:t>执行秘书根据缔约方大会决定以及《联合国财务条例和细则》，</w:t>
      </w:r>
      <w:r w:rsidRPr="00AD36AC">
        <w:rPr>
          <w:sz w:val="24"/>
          <w:szCs w:val="24"/>
          <w:vertAlign w:val="superscript"/>
          <w:lang w:val="en-GB"/>
        </w:rPr>
        <w:footnoteReference w:id="16"/>
      </w:r>
      <w:r w:rsidRPr="00AD36AC">
        <w:rPr>
          <w:sz w:val="24"/>
          <w:szCs w:val="24"/>
          <w:lang w:val="en-GB" w:eastAsia="zh-CN"/>
        </w:rPr>
        <w:t>利用可动用现金，包括未用余额、以往财务期的缴款和杂项收入，承付不超过核定预算水平的款项，并请执行秘书及时披露这些信息；</w:t>
      </w:r>
    </w:p>
    <w:p w14:paraId="09DC988C"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12.</w:t>
      </w:r>
      <w:r w:rsidRPr="00AD36AC">
        <w:rPr>
          <w:sz w:val="24"/>
          <w:szCs w:val="24"/>
          <w:lang w:val="en-GB" w:eastAsia="zh-CN"/>
        </w:rPr>
        <w:tab/>
      </w:r>
      <w:r w:rsidRPr="00AD36AC">
        <w:rPr>
          <w:rFonts w:ascii="KaiTi" w:eastAsia="KaiTi" w:hAnsi="KaiTi"/>
          <w:sz w:val="24"/>
          <w:szCs w:val="24"/>
          <w:lang w:val="en-GB" w:eastAsia="zh-CN"/>
        </w:rPr>
        <w:t>又授权</w:t>
      </w:r>
      <w:r w:rsidRPr="00AD36AC">
        <w:rPr>
          <w:sz w:val="24"/>
          <w:szCs w:val="24"/>
          <w:lang w:val="en-GB" w:eastAsia="zh-CN"/>
        </w:rPr>
        <w:t>执行秘书在下文表</w:t>
      </w:r>
      <w:r w:rsidRPr="00AD36AC">
        <w:rPr>
          <w:sz w:val="24"/>
          <w:szCs w:val="24"/>
          <w:lang w:val="en-GB" w:eastAsia="zh-CN"/>
        </w:rPr>
        <w:t>4</w:t>
      </w:r>
      <w:r w:rsidRPr="00AD36AC">
        <w:rPr>
          <w:sz w:val="24"/>
          <w:szCs w:val="24"/>
          <w:lang w:val="en-GB" w:eastAsia="zh-CN"/>
        </w:rPr>
        <w:t>所列方案每一主要经费门类之间转移资源，总额不得超过方案预算总额的</w:t>
      </w:r>
      <w:r w:rsidRPr="00AD36AC">
        <w:rPr>
          <w:sz w:val="24"/>
          <w:szCs w:val="24"/>
          <w:lang w:val="en-GB" w:eastAsia="zh-CN"/>
        </w:rPr>
        <w:t>15%</w:t>
      </w:r>
      <w:r w:rsidRPr="00AD36AC">
        <w:rPr>
          <w:sz w:val="24"/>
          <w:szCs w:val="24"/>
          <w:lang w:val="en-GB" w:eastAsia="zh-CN"/>
        </w:rPr>
        <w:t>，且每一经费门类的转移数额以</w:t>
      </w:r>
      <w:r w:rsidRPr="00AD36AC">
        <w:rPr>
          <w:sz w:val="24"/>
          <w:szCs w:val="24"/>
          <w:lang w:val="en-GB" w:eastAsia="zh-CN"/>
        </w:rPr>
        <w:t>25%</w:t>
      </w:r>
      <w:r w:rsidRPr="00AD36AC">
        <w:rPr>
          <w:sz w:val="24"/>
          <w:szCs w:val="24"/>
          <w:lang w:val="en-GB" w:eastAsia="zh-CN"/>
        </w:rPr>
        <w:t>为上限；</w:t>
      </w:r>
    </w:p>
    <w:p w14:paraId="6ED4F94A"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13.</w:t>
      </w:r>
      <w:r w:rsidRPr="00AD36AC">
        <w:rPr>
          <w:sz w:val="24"/>
          <w:szCs w:val="24"/>
          <w:lang w:val="en-GB" w:eastAsia="zh-CN"/>
        </w:rPr>
        <w:tab/>
      </w:r>
      <w:r w:rsidRPr="00AD36AC">
        <w:rPr>
          <w:rFonts w:ascii="KaiTi" w:eastAsia="KaiTi" w:hAnsi="KaiTi"/>
          <w:sz w:val="24"/>
          <w:szCs w:val="24"/>
          <w:lang w:val="en-GB" w:eastAsia="zh-CN"/>
        </w:rPr>
        <w:t>敦促</w:t>
      </w:r>
      <w:r w:rsidRPr="00AD36AC">
        <w:rPr>
          <w:sz w:val="24"/>
          <w:szCs w:val="24"/>
          <w:lang w:val="en-GB" w:eastAsia="zh-CN"/>
        </w:rPr>
        <w:t>执行秘书进一步减少秘书处运作的环境影响，并向缔约方大会报告就此采取的行动；</w:t>
      </w:r>
    </w:p>
    <w:p w14:paraId="7B6C8231"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rFonts w:asciiTheme="majorBidi" w:hAnsiTheme="majorBidi" w:cstheme="majorBidi"/>
          <w:sz w:val="24"/>
          <w:szCs w:val="24"/>
          <w:lang w:val="en-GB" w:eastAsia="zh-CN"/>
        </w:rPr>
        <w:t>14.</w:t>
      </w:r>
      <w:r w:rsidRPr="00AD36AC">
        <w:rPr>
          <w:sz w:val="24"/>
          <w:szCs w:val="24"/>
          <w:lang w:val="en-GB" w:eastAsia="zh-CN"/>
        </w:rPr>
        <w:tab/>
      </w:r>
      <w:r w:rsidRPr="00AD36AC">
        <w:rPr>
          <w:rFonts w:ascii="KaiTi" w:eastAsia="KaiTi" w:hAnsi="KaiTi"/>
          <w:sz w:val="24"/>
          <w:szCs w:val="24"/>
          <w:lang w:val="en-GB" w:eastAsia="zh-CN"/>
        </w:rPr>
        <w:t>再次请</w:t>
      </w:r>
      <w:r w:rsidRPr="00AD36AC">
        <w:rPr>
          <w:sz w:val="24"/>
          <w:szCs w:val="24"/>
          <w:lang w:val="en-GB" w:eastAsia="zh-CN"/>
        </w:rPr>
        <w:t>执行秘书，作为确保透明度和问责制的手段，保留《公约》网站上提供《公约》治理方面最新信息的链接，包括已完成和接受的审计报告、审计建议和审计回复、适用的财务条例和细则以及任何其他相关预算和财务信息，以便利缔约方和其他潜在捐助方进行尽职调查和作出资金决定；</w:t>
      </w:r>
    </w:p>
    <w:p w14:paraId="0CCB8AD0"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15.</w:t>
      </w:r>
      <w:r w:rsidRPr="00AD36AC">
        <w:rPr>
          <w:sz w:val="24"/>
          <w:szCs w:val="24"/>
          <w:lang w:val="en-GB" w:eastAsia="zh-CN"/>
        </w:rPr>
        <w:tab/>
      </w:r>
      <w:r w:rsidRPr="00AD36AC">
        <w:rPr>
          <w:rFonts w:ascii="KaiTi" w:eastAsia="KaiTi" w:hAnsi="KaiTi"/>
          <w:sz w:val="24"/>
          <w:szCs w:val="24"/>
          <w:lang w:val="en-GB" w:eastAsia="zh-CN"/>
        </w:rPr>
        <w:t>提醒</w:t>
      </w:r>
      <w:r w:rsidRPr="00AD36AC">
        <w:rPr>
          <w:sz w:val="24"/>
          <w:szCs w:val="24"/>
          <w:lang w:val="en-GB" w:eastAsia="zh-CN"/>
        </w:rPr>
        <w:t>《公约》及其各项议定书的所有缔约方，核心信托基金的摊款最迟应于这些摊款被编入预算的年度的</w:t>
      </w:r>
      <w:r w:rsidRPr="00AD36AC">
        <w:rPr>
          <w:sz w:val="24"/>
          <w:szCs w:val="24"/>
          <w:lang w:val="en-GB" w:eastAsia="zh-CN"/>
        </w:rPr>
        <w:t>1</w:t>
      </w:r>
      <w:r w:rsidRPr="00AD36AC">
        <w:rPr>
          <w:sz w:val="24"/>
          <w:szCs w:val="24"/>
          <w:lang w:val="en-GB" w:eastAsia="zh-CN"/>
        </w:rPr>
        <w:t>月</w:t>
      </w:r>
      <w:r w:rsidRPr="00AD36AC">
        <w:rPr>
          <w:sz w:val="24"/>
          <w:szCs w:val="24"/>
          <w:lang w:val="en-GB" w:eastAsia="zh-CN"/>
        </w:rPr>
        <w:t>1</w:t>
      </w:r>
      <w:r w:rsidRPr="00AD36AC">
        <w:rPr>
          <w:sz w:val="24"/>
          <w:szCs w:val="24"/>
          <w:lang w:val="en-GB" w:eastAsia="zh-CN"/>
        </w:rPr>
        <w:t>日缴纳，敦促缔约方迅速缴纳，并请执行秘书在应缴纳摊款的前一年尽早通知各缔约方其摊款数额；</w:t>
      </w:r>
    </w:p>
    <w:p w14:paraId="77990E86" w14:textId="77777777" w:rsidR="00AD36AC" w:rsidRPr="00AD36AC" w:rsidRDefault="00AD36AC" w:rsidP="00AD36AC">
      <w:pPr>
        <w:tabs>
          <w:tab w:val="clear" w:pos="567"/>
          <w:tab w:val="left" w:pos="2835"/>
          <w:tab w:val="left" w:pos="3402"/>
        </w:tabs>
        <w:spacing w:after="120"/>
        <w:ind w:left="1134" w:firstLine="567"/>
        <w:rPr>
          <w:sz w:val="24"/>
          <w:szCs w:val="24"/>
          <w:lang w:eastAsia="zh-CN"/>
        </w:rPr>
      </w:pPr>
      <w:r w:rsidRPr="00AD36AC">
        <w:rPr>
          <w:sz w:val="24"/>
          <w:szCs w:val="24"/>
          <w:lang w:val="en-GB" w:eastAsia="zh-CN"/>
        </w:rPr>
        <w:t>16.</w:t>
      </w:r>
      <w:r w:rsidRPr="00AD36AC">
        <w:rPr>
          <w:sz w:val="24"/>
          <w:szCs w:val="24"/>
          <w:lang w:val="en-GB" w:eastAsia="zh-CN"/>
        </w:rPr>
        <w:tab/>
      </w:r>
      <w:r w:rsidRPr="00AD36AC">
        <w:rPr>
          <w:rFonts w:ascii="KaiTi" w:eastAsia="KaiTi" w:hAnsi="KaiTi"/>
          <w:sz w:val="24"/>
          <w:szCs w:val="24"/>
          <w:lang w:val="en-GB" w:eastAsia="zh-CN"/>
        </w:rPr>
        <w:t>关切地注意到</w:t>
      </w:r>
      <w:r w:rsidRPr="00AD36AC">
        <w:rPr>
          <w:sz w:val="24"/>
          <w:szCs w:val="24"/>
          <w:lang w:val="en-GB" w:eastAsia="zh-CN"/>
        </w:rPr>
        <w:t>，《公约》及其各项议定书的一些缔约方尚未缴纳</w:t>
      </w:r>
      <w:r w:rsidRPr="00AD36AC">
        <w:rPr>
          <w:sz w:val="24"/>
          <w:szCs w:val="24"/>
          <w:lang w:val="en-GB" w:eastAsia="zh-CN"/>
        </w:rPr>
        <w:t>2026</w:t>
      </w:r>
      <w:r w:rsidRPr="00AD36AC">
        <w:rPr>
          <w:sz w:val="24"/>
          <w:szCs w:val="24"/>
          <w:lang w:val="en-GB" w:eastAsia="zh-CN"/>
        </w:rPr>
        <w:t>年及以往年度核心信托基金的摊款，有的缔约方从未缴过摊款，而且按照联合国通过的《国际公共部门会计准则》</w:t>
      </w:r>
      <w:r w:rsidRPr="00AD36AC">
        <w:rPr>
          <w:rFonts w:asciiTheme="majorBidi" w:hAnsiTheme="majorBidi" w:cstheme="majorBidi"/>
          <w:sz w:val="24"/>
          <w:szCs w:val="24"/>
          <w:vertAlign w:val="superscript"/>
          <w:lang w:val="en-GB"/>
        </w:rPr>
        <w:footnoteReference w:id="17"/>
      </w:r>
      <w:r w:rsidRPr="00AD36AC">
        <w:rPr>
          <w:sz w:val="24"/>
          <w:szCs w:val="24"/>
          <w:lang w:val="en-GB" w:eastAsia="zh-CN"/>
        </w:rPr>
        <w:t>，</w:t>
      </w:r>
      <w:r w:rsidRPr="00AD36AC">
        <w:rPr>
          <w:sz w:val="24"/>
          <w:szCs w:val="24"/>
          <w:lang w:eastAsia="zh-CN"/>
        </w:rPr>
        <w:t>估计到</w:t>
      </w:r>
      <w:r w:rsidRPr="00AD36AC">
        <w:rPr>
          <w:sz w:val="24"/>
          <w:szCs w:val="24"/>
          <w:lang w:val="en-GB" w:eastAsia="zh-CN"/>
        </w:rPr>
        <w:t>2025</w:t>
      </w:r>
      <w:r w:rsidRPr="00AD36AC">
        <w:rPr>
          <w:sz w:val="24"/>
          <w:szCs w:val="24"/>
          <w:lang w:val="en-GB" w:eastAsia="zh-CN"/>
        </w:rPr>
        <w:t>年底，《公约》的拖欠款为</w:t>
      </w:r>
      <w:r w:rsidRPr="00AD36AC">
        <w:rPr>
          <w:sz w:val="24"/>
          <w:szCs w:val="24"/>
          <w:lang w:val="en-GB" w:eastAsia="zh-CN"/>
        </w:rPr>
        <w:t>2,685,322</w:t>
      </w:r>
      <w:r w:rsidRPr="00AD36AC">
        <w:rPr>
          <w:sz w:val="24"/>
          <w:szCs w:val="24"/>
          <w:lang w:val="en-GB" w:eastAsia="zh-CN"/>
        </w:rPr>
        <w:t>美元，</w:t>
      </w:r>
      <w:r w:rsidRPr="00AD36AC">
        <w:rPr>
          <w:sz w:val="24"/>
          <w:szCs w:val="24"/>
          <w:lang w:val="en-GB" w:eastAsia="zh-CN"/>
        </w:rPr>
        <w:lastRenderedPageBreak/>
        <w:t>《卡塔赫纳议定书》拖欠款为</w:t>
      </w:r>
      <w:r w:rsidRPr="00AD36AC">
        <w:rPr>
          <w:sz w:val="24"/>
          <w:szCs w:val="24"/>
          <w:lang w:val="en-GB" w:eastAsia="zh-CN"/>
        </w:rPr>
        <w:t>785,985</w:t>
      </w:r>
      <w:r w:rsidRPr="00AD36AC">
        <w:rPr>
          <w:sz w:val="24"/>
          <w:szCs w:val="24"/>
          <w:lang w:val="en-GB" w:eastAsia="zh-CN"/>
        </w:rPr>
        <w:t>美元，《名古屋议定书》拖欠款为</w:t>
      </w:r>
      <w:r w:rsidRPr="00AD36AC">
        <w:rPr>
          <w:sz w:val="24"/>
          <w:szCs w:val="24"/>
          <w:lang w:val="en-GB" w:eastAsia="zh-CN"/>
        </w:rPr>
        <w:t>326,309</w:t>
      </w:r>
      <w:r w:rsidRPr="00AD36AC">
        <w:rPr>
          <w:sz w:val="24"/>
          <w:szCs w:val="24"/>
          <w:lang w:val="en-GB" w:eastAsia="zh-CN"/>
        </w:rPr>
        <w:t>美元，须从基金余额中扣除，用于支付呆账，因此不能为各缔约方所用；</w:t>
      </w:r>
    </w:p>
    <w:p w14:paraId="45CF1707"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17.</w:t>
      </w:r>
      <w:r w:rsidRPr="00AD36AC">
        <w:rPr>
          <w:sz w:val="24"/>
          <w:szCs w:val="24"/>
          <w:lang w:val="en-GB" w:eastAsia="zh-CN"/>
        </w:rPr>
        <w:tab/>
      </w:r>
      <w:r w:rsidRPr="00AD36AC">
        <w:rPr>
          <w:rFonts w:ascii="KaiTi" w:eastAsia="KaiTi" w:hAnsi="KaiTi"/>
          <w:sz w:val="24"/>
          <w:szCs w:val="24"/>
          <w:lang w:eastAsia="zh-CN"/>
        </w:rPr>
        <w:t>敦促</w:t>
      </w:r>
      <w:r w:rsidRPr="00AD36AC">
        <w:rPr>
          <w:sz w:val="24"/>
          <w:szCs w:val="24"/>
          <w:lang w:eastAsia="zh-CN"/>
        </w:rPr>
        <w:t>仍未缴纳</w:t>
      </w:r>
      <w:r w:rsidRPr="00AD36AC">
        <w:rPr>
          <w:sz w:val="24"/>
          <w:szCs w:val="24"/>
          <w:lang w:eastAsia="zh-CN"/>
        </w:rPr>
        <w:t xml:space="preserve"> 2026</w:t>
      </w:r>
      <w:r w:rsidRPr="00AD36AC">
        <w:rPr>
          <w:sz w:val="24"/>
          <w:szCs w:val="24"/>
          <w:lang w:eastAsia="zh-CN"/>
        </w:rPr>
        <w:t>年和以往年度核心信托基金摊款的《公约》及其各议定书缔约方立即或不附加条件地缴款，请执行秘书公布并定期更新三个核心信托基金（《公约》及其议定书额外核定活动特别自愿信托基金、资助缔约方参与公约进程的特别自愿信托基金和资助土著人民和地方社区参与公约进程的特别自愿信托基金）缴款情况，使《公约》缔约方大会和</w:t>
      </w:r>
      <w:r w:rsidRPr="00AD36AC">
        <w:rPr>
          <w:sz w:val="24"/>
          <w:szCs w:val="24"/>
          <w:lang w:val="en-GB" w:eastAsia="zh-CN"/>
        </w:rPr>
        <w:t>作为各议定书缔约方会议的缔约方大会</w:t>
      </w:r>
      <w:r w:rsidRPr="00AD36AC">
        <w:rPr>
          <w:sz w:val="24"/>
          <w:szCs w:val="24"/>
          <w:lang w:eastAsia="zh-CN"/>
        </w:rPr>
        <w:t>的主席团成员掌握最新情况，以便</w:t>
      </w:r>
      <w:r w:rsidRPr="00AD36AC">
        <w:rPr>
          <w:sz w:val="24"/>
          <w:szCs w:val="24"/>
          <w:lang w:val="en-GB" w:eastAsia="zh-CN"/>
        </w:rPr>
        <w:t>他们就未缴摊款及其对各区域的影响提供信息；</w:t>
      </w:r>
    </w:p>
    <w:p w14:paraId="34B33432" w14:textId="77777777" w:rsidR="00AD36AC" w:rsidRPr="00AD36AC" w:rsidRDefault="00AD36AC" w:rsidP="00AD36AC">
      <w:pPr>
        <w:tabs>
          <w:tab w:val="clear" w:pos="567"/>
          <w:tab w:val="left" w:pos="2835"/>
          <w:tab w:val="left" w:pos="3402"/>
        </w:tabs>
        <w:spacing w:after="120"/>
        <w:ind w:left="1134" w:firstLine="567"/>
        <w:rPr>
          <w:sz w:val="24"/>
          <w:szCs w:val="24"/>
          <w:lang w:eastAsia="zh-CN"/>
        </w:rPr>
      </w:pPr>
      <w:r w:rsidRPr="0088657E">
        <w:rPr>
          <w:sz w:val="24"/>
          <w:szCs w:val="24"/>
          <w:lang w:val="en-GB" w:eastAsia="zh-CN"/>
        </w:rPr>
        <w:t>18.</w:t>
      </w:r>
      <w:r w:rsidRPr="00AD36AC">
        <w:rPr>
          <w:sz w:val="24"/>
          <w:szCs w:val="24"/>
          <w:lang w:val="en-GB" w:eastAsia="zh-CN"/>
        </w:rPr>
        <w:tab/>
      </w:r>
      <w:r w:rsidRPr="00AD36AC">
        <w:rPr>
          <w:rFonts w:ascii="KaiTi" w:eastAsia="KaiTi" w:hAnsi="KaiTi"/>
          <w:sz w:val="24"/>
          <w:szCs w:val="24"/>
          <w:lang w:eastAsia="zh-CN"/>
        </w:rPr>
        <w:t>请</w:t>
      </w:r>
      <w:r w:rsidRPr="00AD36AC">
        <w:rPr>
          <w:sz w:val="24"/>
          <w:szCs w:val="24"/>
          <w:lang w:eastAsia="zh-CN"/>
        </w:rPr>
        <w:t>联合国环境规划署以受托人身份，利用所有可用外交渠道，向相关缔约方通报其</w:t>
      </w:r>
      <w:r w:rsidRPr="00AD36AC">
        <w:rPr>
          <w:sz w:val="24"/>
          <w:szCs w:val="24"/>
          <w:lang w:eastAsia="zh-CN"/>
        </w:rPr>
        <w:t>2026</w:t>
      </w:r>
      <w:r w:rsidRPr="00AD36AC">
        <w:rPr>
          <w:sz w:val="24"/>
          <w:szCs w:val="24"/>
          <w:lang w:eastAsia="zh-CN"/>
        </w:rPr>
        <w:t>年及以往年度拖欠核心信托基金摊款的情况，以期为《公约》及其议定书所有缔约方的利益而全额支付此类欠款，</w:t>
      </w:r>
      <w:r w:rsidRPr="00AD36AC">
        <w:rPr>
          <w:sz w:val="24"/>
          <w:szCs w:val="24"/>
          <w:lang w:val="en-GB" w:eastAsia="zh-CN"/>
        </w:rPr>
        <w:t>并请执行秘书在闭会期间视需要向缔约方大会主席团并向缔约方大会第十八届会议报告上述拖欠款的状况；</w:t>
      </w:r>
    </w:p>
    <w:p w14:paraId="59E63509"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19.</w:t>
      </w:r>
      <w:r w:rsidRPr="00AD36AC">
        <w:rPr>
          <w:sz w:val="24"/>
          <w:szCs w:val="24"/>
          <w:lang w:val="en-GB" w:eastAsia="zh-CN"/>
        </w:rPr>
        <w:tab/>
      </w:r>
      <w:r w:rsidRPr="00AD36AC">
        <w:rPr>
          <w:rFonts w:ascii="KaiTi" w:eastAsia="KaiTi" w:hAnsi="KaiTi"/>
          <w:sz w:val="24"/>
          <w:szCs w:val="24"/>
          <w:lang w:val="en-GB" w:eastAsia="zh-CN"/>
        </w:rPr>
        <w:t>确认</w:t>
      </w:r>
      <w:r w:rsidRPr="00AD36AC">
        <w:rPr>
          <w:sz w:val="24"/>
          <w:szCs w:val="24"/>
          <w:lang w:val="en-GB" w:eastAsia="zh-CN"/>
        </w:rPr>
        <w:t>关于</w:t>
      </w:r>
      <w:r w:rsidRPr="00AD36AC">
        <w:rPr>
          <w:sz w:val="24"/>
          <w:szCs w:val="24"/>
          <w:lang w:val="en-GB" w:eastAsia="zh-CN"/>
        </w:rPr>
        <w:t>2006</w:t>
      </w:r>
      <w:r w:rsidRPr="00AD36AC">
        <w:rPr>
          <w:sz w:val="24"/>
          <w:szCs w:val="24"/>
          <w:lang w:val="en-GB" w:eastAsia="zh-CN"/>
        </w:rPr>
        <w:t>年</w:t>
      </w:r>
      <w:r w:rsidRPr="00AD36AC">
        <w:rPr>
          <w:sz w:val="24"/>
          <w:szCs w:val="24"/>
          <w:lang w:val="en-GB" w:eastAsia="zh-CN"/>
        </w:rPr>
        <w:t>1</w:t>
      </w:r>
      <w:r w:rsidRPr="00AD36AC">
        <w:rPr>
          <w:sz w:val="24"/>
          <w:szCs w:val="24"/>
          <w:lang w:val="en-GB" w:eastAsia="zh-CN"/>
        </w:rPr>
        <w:t>月</w:t>
      </w:r>
      <w:r w:rsidRPr="00AD36AC">
        <w:rPr>
          <w:sz w:val="24"/>
          <w:szCs w:val="24"/>
          <w:lang w:val="en-GB" w:eastAsia="zh-CN"/>
        </w:rPr>
        <w:t>1</w:t>
      </w:r>
      <w:r w:rsidRPr="00AD36AC">
        <w:rPr>
          <w:sz w:val="24"/>
          <w:szCs w:val="24"/>
          <w:lang w:val="en-GB" w:eastAsia="zh-CN"/>
        </w:rPr>
        <w:t>日以后到期的摊款，拖欠摊款两年或两年以上的缔约方将无资格成为公约缔约方大会、作为议定书缔约方会议的缔约方大会或科学、技术和工艺咨询附属机构主席团的成员，或提名遵约委员会成员，并决定这项限制将仅适用于非最不发达国家或小岛屿发展中国家的缔约方；</w:t>
      </w:r>
    </w:p>
    <w:p w14:paraId="6F8D700F"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20.</w:t>
      </w:r>
      <w:r w:rsidRPr="00AD36AC">
        <w:rPr>
          <w:i/>
          <w:iCs/>
          <w:sz w:val="24"/>
          <w:szCs w:val="24"/>
          <w:lang w:val="en-GB" w:eastAsia="zh-CN"/>
        </w:rPr>
        <w:tab/>
      </w:r>
      <w:r w:rsidRPr="00AD36AC">
        <w:rPr>
          <w:rFonts w:ascii="KaiTi" w:eastAsia="KaiTi" w:hAnsi="KaiTi"/>
          <w:sz w:val="24"/>
          <w:szCs w:val="24"/>
          <w:lang w:val="en-GB" w:eastAsia="zh-CN"/>
        </w:rPr>
        <w:t>授权</w:t>
      </w:r>
      <w:r w:rsidRPr="00AD36AC">
        <w:rPr>
          <w:sz w:val="24"/>
          <w:szCs w:val="24"/>
          <w:lang w:val="en-GB" w:eastAsia="zh-CN"/>
        </w:rPr>
        <w:t>执行秘书与拖欠摊款达两年或两年以上的任何缔约方达成安排，</w:t>
      </w:r>
      <w:r w:rsidRPr="00AD36AC">
        <w:rPr>
          <w:sz w:val="24"/>
          <w:szCs w:val="24"/>
          <w:lang w:eastAsia="zh-CN"/>
        </w:rPr>
        <w:t>该</w:t>
      </w:r>
      <w:r w:rsidRPr="00AD36AC">
        <w:rPr>
          <w:sz w:val="24"/>
          <w:szCs w:val="24"/>
          <w:lang w:val="en-GB" w:eastAsia="zh-CN"/>
        </w:rPr>
        <w:t>缔约方就此同意付款时间表，使该缔约方根据其财政状况在</w:t>
      </w:r>
      <w:r w:rsidRPr="00AD36AC">
        <w:rPr>
          <w:sz w:val="24"/>
          <w:szCs w:val="24"/>
          <w:lang w:val="en-GB" w:eastAsia="zh-CN"/>
        </w:rPr>
        <w:t>6</w:t>
      </w:r>
      <w:r w:rsidRPr="00AD36AC">
        <w:rPr>
          <w:sz w:val="24"/>
          <w:szCs w:val="24"/>
          <w:lang w:val="en-GB" w:eastAsia="zh-CN"/>
        </w:rPr>
        <w:t>年内清偿所有未缴欠款并和按时缴纳今后的摊款，并向主席团下次会议和缔约方大会第十八届会议报告任何这种安排的执行情况；</w:t>
      </w:r>
    </w:p>
    <w:p w14:paraId="2010EED4"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21.</w:t>
      </w:r>
      <w:r w:rsidRPr="00AD36AC">
        <w:rPr>
          <w:i/>
          <w:iCs/>
          <w:sz w:val="24"/>
          <w:szCs w:val="24"/>
          <w:lang w:val="en-GB" w:eastAsia="zh-CN"/>
        </w:rPr>
        <w:tab/>
      </w:r>
      <w:r w:rsidRPr="00AD36AC">
        <w:rPr>
          <w:rFonts w:ascii="KaiTi" w:eastAsia="KaiTi" w:hAnsi="KaiTi"/>
          <w:sz w:val="24"/>
          <w:szCs w:val="24"/>
          <w:lang w:val="en-GB" w:eastAsia="zh-CN"/>
        </w:rPr>
        <w:t>决定</w:t>
      </w:r>
      <w:r w:rsidRPr="00AD36AC">
        <w:rPr>
          <w:sz w:val="24"/>
          <w:szCs w:val="24"/>
          <w:lang w:val="en-GB" w:eastAsia="zh-CN"/>
        </w:rPr>
        <w:t>已达成上文第</w:t>
      </w:r>
      <w:r w:rsidRPr="00AD36AC">
        <w:rPr>
          <w:sz w:val="24"/>
          <w:szCs w:val="24"/>
          <w:lang w:val="en-GB" w:eastAsia="zh-CN"/>
        </w:rPr>
        <w:t>20</w:t>
      </w:r>
      <w:r w:rsidRPr="00AD36AC">
        <w:rPr>
          <w:sz w:val="24"/>
          <w:szCs w:val="24"/>
          <w:lang w:val="en-GB" w:eastAsia="zh-CN"/>
        </w:rPr>
        <w:t>段所述商定安排并完全遵守该安排规定的缔约方，不受上文第</w:t>
      </w:r>
      <w:r w:rsidRPr="00AD36AC">
        <w:rPr>
          <w:sz w:val="24"/>
          <w:szCs w:val="24"/>
          <w:lang w:val="en-GB" w:eastAsia="zh-CN"/>
        </w:rPr>
        <w:t>19</w:t>
      </w:r>
      <w:r w:rsidRPr="00AD36AC">
        <w:rPr>
          <w:sz w:val="24"/>
          <w:szCs w:val="24"/>
          <w:lang w:val="en-GB" w:eastAsia="zh-CN"/>
        </w:rPr>
        <w:t>段规定的约束；</w:t>
      </w:r>
    </w:p>
    <w:p w14:paraId="44A70CC3"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22.</w:t>
      </w:r>
      <w:r w:rsidRPr="00AD36AC">
        <w:rPr>
          <w:i/>
          <w:iCs/>
          <w:sz w:val="24"/>
          <w:szCs w:val="24"/>
          <w:lang w:val="en-GB" w:eastAsia="zh-CN"/>
        </w:rPr>
        <w:tab/>
      </w:r>
      <w:r w:rsidRPr="00AD36AC">
        <w:rPr>
          <w:rFonts w:ascii="KaiTi" w:eastAsia="KaiTi" w:hAnsi="KaiTi"/>
          <w:sz w:val="24"/>
          <w:szCs w:val="24"/>
          <w:lang w:eastAsia="zh-CN"/>
        </w:rPr>
        <w:t>请</w:t>
      </w:r>
      <w:r w:rsidRPr="00AD36AC">
        <w:rPr>
          <w:sz w:val="24"/>
          <w:szCs w:val="24"/>
          <w:lang w:eastAsia="zh-CN"/>
        </w:rPr>
        <w:t>执行秘书并邀请缔约方大会主席以联合签署信函的形式通知拖欠缴款的缔约方，他们已拖欠缴款，请其及时采取补救行动，并对作出积极回应支付欠款的缔约方表示感谢；</w:t>
      </w:r>
    </w:p>
    <w:p w14:paraId="57A17532"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23.</w:t>
      </w:r>
      <w:r w:rsidRPr="00AD36AC">
        <w:rPr>
          <w:sz w:val="24"/>
          <w:szCs w:val="24"/>
          <w:lang w:val="en-GB" w:eastAsia="zh-CN"/>
        </w:rPr>
        <w:tab/>
      </w:r>
      <w:r w:rsidRPr="00AD36AC">
        <w:rPr>
          <w:sz w:val="24"/>
          <w:szCs w:val="24"/>
          <w:lang w:val="en-GB" w:eastAsia="zh-CN"/>
        </w:rPr>
        <w:t>确认以下供资估计数：</w:t>
      </w:r>
    </w:p>
    <w:p w14:paraId="6819EFA1"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(a)</w:t>
      </w:r>
      <w:r w:rsidRPr="00AD36AC">
        <w:rPr>
          <w:sz w:val="24"/>
          <w:szCs w:val="24"/>
          <w:lang w:val="en-GB" w:eastAsia="zh-CN"/>
        </w:rPr>
        <w:tab/>
      </w:r>
      <w:r w:rsidRPr="00AD36AC">
        <w:rPr>
          <w:sz w:val="24"/>
          <w:szCs w:val="24"/>
          <w:lang w:eastAsia="zh-CN"/>
        </w:rPr>
        <w:t>2027-2028</w:t>
      </w:r>
      <w:r w:rsidRPr="00AD36AC">
        <w:rPr>
          <w:sz w:val="24"/>
          <w:szCs w:val="24"/>
          <w:lang w:eastAsia="zh-CN"/>
        </w:rPr>
        <w:t>两年期资助生物多样性公约及其议定书额外核定活动特别自愿信托基金供资（见表</w:t>
      </w:r>
      <w:r w:rsidRPr="00AD36AC">
        <w:rPr>
          <w:sz w:val="24"/>
          <w:szCs w:val="24"/>
          <w:lang w:eastAsia="zh-CN"/>
        </w:rPr>
        <w:t>x</w:t>
      </w:r>
      <w:r w:rsidRPr="00AD36AC">
        <w:rPr>
          <w:sz w:val="24"/>
          <w:szCs w:val="24"/>
          <w:lang w:eastAsia="zh-CN"/>
        </w:rPr>
        <w:t>）；</w:t>
      </w:r>
      <w:r w:rsidRPr="00AD36AC">
        <w:rPr>
          <w:sz w:val="24"/>
          <w:szCs w:val="24"/>
          <w:lang w:val="en-GB" w:eastAsia="zh-CN"/>
        </w:rPr>
        <w:t xml:space="preserve"> </w:t>
      </w:r>
    </w:p>
    <w:p w14:paraId="460AE5FB" w14:textId="31FD0F4A"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(b)</w:t>
      </w:r>
      <w:r w:rsidRPr="00AD36AC">
        <w:rPr>
          <w:sz w:val="24"/>
          <w:szCs w:val="24"/>
          <w:lang w:val="en-GB" w:eastAsia="zh-CN"/>
        </w:rPr>
        <w:tab/>
        <w:t>2027–2028</w:t>
      </w:r>
      <w:r w:rsidRPr="00AD36AC">
        <w:rPr>
          <w:sz w:val="24"/>
          <w:szCs w:val="24"/>
          <w:lang w:val="en-GB" w:eastAsia="zh-CN"/>
        </w:rPr>
        <w:t>两年期</w:t>
      </w:r>
      <w:r w:rsidRPr="00AD36AC">
        <w:rPr>
          <w:sz w:val="24"/>
          <w:szCs w:val="24"/>
          <w:lang w:eastAsia="zh-CN"/>
        </w:rPr>
        <w:t>资助缔约方参与公约进程特别自愿信托基金供资（见表</w:t>
      </w:r>
      <w:r w:rsidRPr="00AD36AC">
        <w:rPr>
          <w:sz w:val="24"/>
          <w:szCs w:val="24"/>
          <w:lang w:eastAsia="zh-CN"/>
        </w:rPr>
        <w:t>x</w:t>
      </w:r>
      <w:r w:rsidR="00052505">
        <w:rPr>
          <w:rFonts w:hint="eastAsia"/>
          <w:sz w:val="24"/>
          <w:szCs w:val="24"/>
          <w:lang w:eastAsia="zh-CN"/>
        </w:rPr>
        <w:t>x</w:t>
      </w:r>
      <w:r w:rsidRPr="00AD36AC">
        <w:rPr>
          <w:sz w:val="24"/>
          <w:szCs w:val="24"/>
          <w:lang w:eastAsia="zh-CN"/>
        </w:rPr>
        <w:t>）；</w:t>
      </w:r>
    </w:p>
    <w:p w14:paraId="2B2596A4"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(c)</w:t>
      </w:r>
      <w:r w:rsidRPr="00AD36AC">
        <w:rPr>
          <w:sz w:val="24"/>
          <w:szCs w:val="24"/>
          <w:lang w:val="en-GB" w:eastAsia="zh-CN"/>
        </w:rPr>
        <w:tab/>
        <w:t>2027–2028</w:t>
      </w:r>
      <w:r w:rsidRPr="00AD36AC">
        <w:rPr>
          <w:sz w:val="24"/>
          <w:szCs w:val="24"/>
          <w:lang w:val="en-GB" w:eastAsia="zh-CN"/>
        </w:rPr>
        <w:t>两年期</w:t>
      </w:r>
      <w:r w:rsidRPr="00AD36AC">
        <w:rPr>
          <w:sz w:val="24"/>
          <w:szCs w:val="24"/>
          <w:lang w:eastAsia="zh-CN"/>
        </w:rPr>
        <w:t>资助土著人民和地方社区参与公约进程特别自愿信托基金供资</w:t>
      </w:r>
      <w:r w:rsidRPr="00AD36AC">
        <w:rPr>
          <w:sz w:val="24"/>
          <w:szCs w:val="24"/>
          <w:lang w:val="en-GB" w:eastAsia="zh-CN"/>
        </w:rPr>
        <w:t>（见表</w:t>
      </w:r>
      <w:r w:rsidRPr="00AD36AC">
        <w:rPr>
          <w:sz w:val="24"/>
          <w:szCs w:val="24"/>
          <w:lang w:val="en-GB" w:eastAsia="zh-CN"/>
        </w:rPr>
        <w:t>7</w:t>
      </w:r>
      <w:r w:rsidRPr="00AD36AC">
        <w:rPr>
          <w:sz w:val="24"/>
          <w:szCs w:val="24"/>
          <w:lang w:val="en-GB" w:eastAsia="zh-CN"/>
        </w:rPr>
        <w:t>）；</w:t>
      </w:r>
    </w:p>
    <w:p w14:paraId="5C10DDDB" w14:textId="1F432835" w:rsidR="00AD36AC" w:rsidRPr="00AD36AC" w:rsidRDefault="00AD36AC" w:rsidP="0088657E">
      <w:pPr>
        <w:tabs>
          <w:tab w:val="clear" w:pos="567"/>
          <w:tab w:val="left" w:pos="2835"/>
          <w:tab w:val="left" w:pos="3402"/>
        </w:tabs>
        <w:spacing w:after="120"/>
        <w:ind w:left="1134" w:firstLine="567"/>
        <w:jc w:val="left"/>
        <w:rPr>
          <w:sz w:val="24"/>
          <w:szCs w:val="24"/>
          <w:lang w:val="en-GB" w:eastAsia="zh-CN"/>
        </w:rPr>
      </w:pPr>
      <w:r w:rsidRPr="00AD36AC">
        <w:rPr>
          <w:sz w:val="24"/>
          <w:szCs w:val="24"/>
          <w:lang w:val="en-GB" w:eastAsia="zh-CN"/>
        </w:rPr>
        <w:t>24.</w:t>
      </w:r>
      <w:r w:rsidRPr="0088657E">
        <w:rPr>
          <w:sz w:val="24"/>
          <w:szCs w:val="24"/>
          <w:lang w:val="en-GB" w:eastAsia="zh-CN"/>
        </w:rPr>
        <w:tab/>
      </w:r>
      <w:r w:rsidRPr="0088657E">
        <w:rPr>
          <w:rFonts w:ascii="KaiTi" w:eastAsia="KaiTi" w:hAnsi="KaiTi"/>
          <w:sz w:val="24"/>
          <w:szCs w:val="24"/>
          <w:lang w:eastAsia="zh-CN"/>
        </w:rPr>
        <w:t>回</w:t>
      </w:r>
      <w:r w:rsidRPr="00AD36AC">
        <w:rPr>
          <w:rFonts w:ascii="KaiTi" w:eastAsia="KaiTi" w:hAnsi="KaiTi"/>
          <w:sz w:val="24"/>
          <w:szCs w:val="24"/>
          <w:lang w:eastAsia="zh-CN"/>
        </w:rPr>
        <w:t>顾</w:t>
      </w:r>
      <w:r w:rsidRPr="00AD36AC">
        <w:rPr>
          <w:sz w:val="24"/>
          <w:szCs w:val="24"/>
          <w:lang w:eastAsia="zh-CN"/>
        </w:rPr>
        <w:t>缔约方大会会议议事规则</w:t>
      </w:r>
      <w:r w:rsidRPr="00AD36AC">
        <w:rPr>
          <w:sz w:val="24"/>
          <w:szCs w:val="24"/>
          <w:vertAlign w:val="superscript"/>
          <w:lang w:val="en-GB"/>
        </w:rPr>
        <w:footnoteReference w:id="18"/>
      </w:r>
      <w:r w:rsidRPr="00AD36AC">
        <w:rPr>
          <w:sz w:val="24"/>
          <w:szCs w:val="24"/>
          <w:lang w:eastAsia="zh-CN"/>
        </w:rPr>
        <w:t>第</w:t>
      </w:r>
      <w:r w:rsidRPr="00AD36AC">
        <w:rPr>
          <w:sz w:val="24"/>
          <w:szCs w:val="24"/>
          <w:lang w:eastAsia="zh-CN"/>
        </w:rPr>
        <w:t>30</w:t>
      </w:r>
      <w:r w:rsidRPr="00AD36AC">
        <w:rPr>
          <w:sz w:val="24"/>
          <w:szCs w:val="24"/>
          <w:lang w:eastAsia="zh-CN"/>
        </w:rPr>
        <w:t>条，强调需要缔约方广泛出席《公约》缔约方大会及其作为议定书缔约方会议的缔约方大会的会议，特别是为了使出席会议的缔约方数量达到三分之二的水平，为会议提供法定人数，方能作出决定；</w:t>
      </w:r>
    </w:p>
    <w:p w14:paraId="0E1BF0F4"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rFonts w:asciiTheme="majorBidi" w:hAnsiTheme="majorBidi" w:cstheme="majorBidi"/>
          <w:sz w:val="24"/>
          <w:szCs w:val="24"/>
          <w:lang w:val="en-GB" w:eastAsia="zh-CN"/>
        </w:rPr>
        <w:t>25.</w:t>
      </w:r>
      <w:r w:rsidRPr="00AD36AC">
        <w:rPr>
          <w:sz w:val="24"/>
          <w:szCs w:val="24"/>
          <w:lang w:val="en-GB" w:eastAsia="zh-CN"/>
        </w:rPr>
        <w:tab/>
      </w:r>
      <w:r w:rsidRPr="00AD36AC">
        <w:rPr>
          <w:rFonts w:ascii="KaiTi" w:eastAsia="KaiTi" w:hAnsi="KaiTi"/>
          <w:sz w:val="24"/>
          <w:szCs w:val="24"/>
          <w:lang w:val="en-GB" w:eastAsia="zh-CN"/>
        </w:rPr>
        <w:t>重申</w:t>
      </w:r>
      <w:r w:rsidRPr="00AD36AC">
        <w:rPr>
          <w:sz w:val="24"/>
          <w:szCs w:val="24"/>
          <w:lang w:val="en-GB" w:eastAsia="zh-CN"/>
        </w:rPr>
        <w:t>发展中国家缔约方，特别是其中最不发达国家和小岛屿发展中国家以及经济转型国家缔约方至少两名代表充分有效参加公约缔约方大会会议和作为议定书</w:t>
      </w:r>
      <w:r w:rsidRPr="00AD36AC">
        <w:rPr>
          <w:sz w:val="24"/>
          <w:szCs w:val="24"/>
          <w:lang w:val="en-GB" w:eastAsia="zh-CN"/>
        </w:rPr>
        <w:lastRenderedPageBreak/>
        <w:t>缔约方会议的缔约方大会会议以及各附属机构会议的重要性（必要时由</w:t>
      </w:r>
      <w:r w:rsidRPr="00AD36AC">
        <w:rPr>
          <w:sz w:val="24"/>
          <w:szCs w:val="24"/>
          <w:lang w:eastAsia="zh-CN"/>
        </w:rPr>
        <w:t>资助缔约方参与公约进程特别自愿信托基金供资</w:t>
      </w:r>
      <w:r w:rsidRPr="00AD36AC">
        <w:rPr>
          <w:sz w:val="24"/>
          <w:szCs w:val="24"/>
          <w:lang w:val="en-GB" w:eastAsia="zh-CN"/>
        </w:rPr>
        <w:t>），为此邀请发达国家缔约方和其他有能力的缔约方，包括在南南合作框架内，及时向该基金提供捐款，捐款数额应足以确保充分和有效的参与；</w:t>
      </w:r>
    </w:p>
    <w:p w14:paraId="60F784AD"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rFonts w:asciiTheme="majorBidi" w:hAnsiTheme="majorBidi" w:cstheme="majorBidi"/>
          <w:sz w:val="24"/>
          <w:szCs w:val="24"/>
          <w:lang w:val="en-GB" w:eastAsia="zh-CN"/>
        </w:rPr>
        <w:t>26.</w:t>
      </w:r>
      <w:r w:rsidRPr="00AD36AC">
        <w:rPr>
          <w:sz w:val="24"/>
          <w:szCs w:val="24"/>
          <w:lang w:eastAsia="zh-CN"/>
        </w:rPr>
        <w:tab/>
      </w:r>
      <w:r w:rsidRPr="00AD36AC">
        <w:rPr>
          <w:rFonts w:ascii="KaiTi" w:eastAsia="KaiTi" w:hAnsi="KaiTi"/>
          <w:sz w:val="24"/>
          <w:szCs w:val="24"/>
          <w:lang w:eastAsia="zh-CN"/>
        </w:rPr>
        <w:t>授权</w:t>
      </w:r>
      <w:r w:rsidRPr="00AD36AC">
        <w:rPr>
          <w:sz w:val="24"/>
          <w:szCs w:val="24"/>
          <w:lang w:eastAsia="zh-CN"/>
        </w:rPr>
        <w:t>执行秘书在特殊情况下，根据《联合国财务条例和细则》，经与主席团协商，</w:t>
      </w:r>
      <w:r w:rsidRPr="00AD36AC">
        <w:rPr>
          <w:sz w:val="24"/>
          <w:szCs w:val="24"/>
          <w:lang w:eastAsia="zh-CN"/>
        </w:rPr>
        <w:t xml:space="preserve"> </w:t>
      </w:r>
      <w:r w:rsidRPr="00AD36AC">
        <w:rPr>
          <w:sz w:val="24"/>
          <w:szCs w:val="24"/>
          <w:lang w:eastAsia="zh-CN"/>
        </w:rPr>
        <w:t>在</w:t>
      </w:r>
      <w:r w:rsidRPr="00AD36AC">
        <w:rPr>
          <w:sz w:val="24"/>
          <w:szCs w:val="24"/>
          <w:lang w:eastAsia="zh-CN"/>
        </w:rPr>
        <w:t>2027–2028</w:t>
      </w:r>
      <w:r w:rsidRPr="00AD36AC">
        <w:rPr>
          <w:sz w:val="24"/>
          <w:szCs w:val="24"/>
          <w:lang w:eastAsia="zh-CN"/>
        </w:rPr>
        <w:t>两年期内从三个核心信托基金的可用储备金中，提取总额不超过</w:t>
      </w:r>
      <w:r w:rsidRPr="00AD36AC">
        <w:rPr>
          <w:sz w:val="24"/>
          <w:szCs w:val="24"/>
          <w:lang w:eastAsia="zh-CN"/>
        </w:rPr>
        <w:t>500,000</w:t>
      </w:r>
      <w:r w:rsidRPr="00AD36AC">
        <w:rPr>
          <w:sz w:val="24"/>
          <w:szCs w:val="24"/>
          <w:lang w:eastAsia="zh-CN"/>
        </w:rPr>
        <w:t>美元的款项，用于弥补资助缔约方参与公约进程特别自愿信托基金的暂时资金缺口，</w:t>
      </w:r>
      <w:r w:rsidRPr="00AD36AC">
        <w:rPr>
          <w:sz w:val="24"/>
          <w:szCs w:val="24"/>
          <w:lang w:eastAsia="zh-CN"/>
        </w:rPr>
        <w:t xml:space="preserve"> </w:t>
      </w:r>
      <w:r w:rsidRPr="00AD36AC">
        <w:rPr>
          <w:sz w:val="24"/>
          <w:szCs w:val="24"/>
          <w:lang w:eastAsia="zh-CN"/>
        </w:rPr>
        <w:t>以支持发展中国家缔约方、特别是其中最不发达国家和小岛屿发展中国家以及经济转型期缔约方的代表参加缔约方大会第十八届会议、作为《卡塔赫纳议定书》缔约方会议的缔约方大会第十三次会议以及作为《名古屋议定书》缔约方会议的缔约方大会第七次会议；</w:t>
      </w:r>
    </w:p>
    <w:p w14:paraId="12A9B7FE" w14:textId="7ACFAD44" w:rsidR="00AD36AC" w:rsidRPr="00AD36AC" w:rsidRDefault="00AD36AC" w:rsidP="0088657E">
      <w:pPr>
        <w:tabs>
          <w:tab w:val="clear" w:pos="567"/>
          <w:tab w:val="left" w:pos="2835"/>
          <w:tab w:val="left" w:pos="3402"/>
        </w:tabs>
        <w:spacing w:after="120"/>
        <w:ind w:left="1134" w:firstLine="567"/>
        <w:jc w:val="left"/>
        <w:rPr>
          <w:sz w:val="24"/>
          <w:szCs w:val="24"/>
          <w:lang w:val="en-GB" w:eastAsia="zh-CN"/>
        </w:rPr>
      </w:pPr>
      <w:r w:rsidRPr="00AD36AC">
        <w:rPr>
          <w:sz w:val="24"/>
          <w:szCs w:val="24"/>
          <w:lang w:val="en-GB" w:eastAsia="zh-CN"/>
        </w:rPr>
        <w:t>27.</w:t>
      </w:r>
      <w:r w:rsidRPr="00AD36AC">
        <w:rPr>
          <w:sz w:val="24"/>
          <w:szCs w:val="24"/>
          <w:lang w:val="en-GB" w:eastAsia="zh-CN"/>
        </w:rPr>
        <w:tab/>
      </w:r>
      <w:r w:rsidRPr="00AD36AC">
        <w:rPr>
          <w:rFonts w:ascii="KaiTi" w:eastAsia="KaiTi" w:hAnsi="KaiTi"/>
          <w:sz w:val="24"/>
          <w:szCs w:val="24"/>
          <w:lang w:val="en-GB" w:eastAsia="zh-CN"/>
        </w:rPr>
        <w:t>强烈鼓励</w:t>
      </w:r>
      <w:r w:rsidRPr="00AD36AC">
        <w:rPr>
          <w:sz w:val="24"/>
          <w:szCs w:val="24"/>
          <w:lang w:val="en-GB" w:eastAsia="zh-CN"/>
        </w:rPr>
        <w:t>发达国家缔约方和其他有能力的缔约方，包括在南南合作范围内，为</w:t>
      </w:r>
      <w:r w:rsidRPr="00AD36AC">
        <w:rPr>
          <w:sz w:val="24"/>
          <w:szCs w:val="24"/>
          <w:lang w:eastAsia="zh-CN"/>
        </w:rPr>
        <w:t>资助缔约方参与公约进程特别自愿信托基金</w:t>
      </w:r>
      <w:r w:rsidRPr="00AD36AC">
        <w:rPr>
          <w:sz w:val="24"/>
          <w:szCs w:val="24"/>
          <w:lang w:val="en-GB" w:eastAsia="zh-CN"/>
        </w:rPr>
        <w:t>提供必要的资金，以便让发展中国家缔约方特别是最不发达国家和小岛屿发展中国家以及经济转型国家的代表能够充分有效地参加公约缔约方大会的会议、作为各议定书缔约方会议的缔约方大会的会议、科学、技术和工艺咨询附属机构、执行问题附属机构以及</w:t>
      </w:r>
      <w:r w:rsidRPr="00AD36AC">
        <w:rPr>
          <w:color w:val="000000"/>
          <w:sz w:val="24"/>
          <w:szCs w:val="24"/>
          <w:lang w:eastAsia="zh-CN"/>
        </w:rPr>
        <w:t>公约关于土著人民和地方社区的第</w:t>
      </w:r>
      <w:r w:rsidRPr="00AD36AC">
        <w:rPr>
          <w:color w:val="000000"/>
          <w:sz w:val="24"/>
          <w:szCs w:val="24"/>
          <w:lang w:eastAsia="zh-CN"/>
        </w:rPr>
        <w:t xml:space="preserve"> 8(j)</w:t>
      </w:r>
      <w:r w:rsidRPr="00AD36AC">
        <w:rPr>
          <w:color w:val="000000"/>
          <w:sz w:val="24"/>
          <w:szCs w:val="24"/>
          <w:lang w:eastAsia="zh-CN"/>
        </w:rPr>
        <w:t>条和其他条款附属机构</w:t>
      </w:r>
      <w:r w:rsidRPr="00AD36AC">
        <w:rPr>
          <w:sz w:val="24"/>
          <w:szCs w:val="24"/>
          <w:lang w:val="en-GB" w:eastAsia="zh-CN"/>
        </w:rPr>
        <w:t>的会议；</w:t>
      </w:r>
    </w:p>
    <w:p w14:paraId="14044845"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28.</w:t>
      </w:r>
      <w:r w:rsidRPr="00AD36AC">
        <w:rPr>
          <w:i/>
          <w:iCs/>
          <w:sz w:val="24"/>
          <w:szCs w:val="24"/>
          <w:lang w:val="en-GB" w:eastAsia="zh-CN"/>
        </w:rPr>
        <w:tab/>
      </w:r>
      <w:r w:rsidRPr="00AD36AC">
        <w:rPr>
          <w:rFonts w:ascii="KaiTi" w:eastAsia="KaiTi" w:hAnsi="KaiTi"/>
          <w:sz w:val="24"/>
          <w:szCs w:val="24"/>
          <w:lang w:val="en-GB" w:eastAsia="zh-CN"/>
        </w:rPr>
        <w:t>回顾</w:t>
      </w:r>
      <w:r w:rsidRPr="00AD36AC">
        <w:rPr>
          <w:sz w:val="24"/>
          <w:szCs w:val="24"/>
          <w:lang w:val="en-GB" w:eastAsia="zh-CN"/>
        </w:rPr>
        <w:t>2008</w:t>
      </w:r>
      <w:r w:rsidRPr="00AD36AC">
        <w:rPr>
          <w:sz w:val="24"/>
          <w:szCs w:val="24"/>
          <w:lang w:val="en-GB" w:eastAsia="zh-CN"/>
        </w:rPr>
        <w:t>年</w:t>
      </w:r>
      <w:r w:rsidRPr="00AD36AC">
        <w:rPr>
          <w:sz w:val="24"/>
          <w:szCs w:val="24"/>
          <w:lang w:val="en-GB" w:eastAsia="zh-CN"/>
        </w:rPr>
        <w:t>5</w:t>
      </w:r>
      <w:r w:rsidRPr="00AD36AC">
        <w:rPr>
          <w:sz w:val="24"/>
          <w:szCs w:val="24"/>
          <w:lang w:val="en-GB" w:eastAsia="zh-CN"/>
        </w:rPr>
        <w:t>月</w:t>
      </w:r>
      <w:r w:rsidRPr="00AD36AC">
        <w:rPr>
          <w:sz w:val="24"/>
          <w:szCs w:val="24"/>
          <w:lang w:val="en-GB" w:eastAsia="zh-CN"/>
        </w:rPr>
        <w:t>23</w:t>
      </w:r>
      <w:r w:rsidRPr="00AD36AC">
        <w:rPr>
          <w:sz w:val="24"/>
          <w:szCs w:val="24"/>
          <w:lang w:val="en-GB" w:eastAsia="zh-CN"/>
        </w:rPr>
        <w:t>日第</w:t>
      </w:r>
      <w:r>
        <w:fldChar w:fldCharType="begin"/>
      </w:r>
      <w:r>
        <w:instrText>HYPERLINK "https://www.cbd.int/decisions/cop?m=cop-09"</w:instrText>
      </w:r>
      <w:r>
        <w:fldChar w:fldCharType="separate"/>
      </w:r>
      <w:r w:rsidRPr="00AD36AC">
        <w:rPr>
          <w:color w:val="0000FF" w:themeColor="hyperlink"/>
          <w:sz w:val="24"/>
          <w:szCs w:val="24"/>
          <w:u w:val="single"/>
          <w:lang w:val="en-GB" w:eastAsia="zh-CN"/>
        </w:rPr>
        <w:t>IX/34</w:t>
      </w:r>
      <w:r>
        <w:fldChar w:fldCharType="end"/>
      </w:r>
      <w:r w:rsidRPr="00AD36AC">
        <w:rPr>
          <w:sz w:val="24"/>
          <w:szCs w:val="24"/>
          <w:lang w:val="en-GB" w:eastAsia="zh-CN"/>
        </w:rPr>
        <w:t>号决定第</w:t>
      </w:r>
      <w:r w:rsidRPr="00AD36AC">
        <w:rPr>
          <w:sz w:val="24"/>
          <w:szCs w:val="24"/>
          <w:lang w:val="en-GB" w:eastAsia="zh-CN"/>
        </w:rPr>
        <w:t>31</w:t>
      </w:r>
      <w:r w:rsidRPr="00AD36AC">
        <w:rPr>
          <w:sz w:val="24"/>
          <w:szCs w:val="24"/>
          <w:lang w:val="en-GB" w:eastAsia="zh-CN"/>
        </w:rPr>
        <w:t>段，请执行秘书在分配</w:t>
      </w:r>
      <w:r w:rsidRPr="00AD36AC">
        <w:rPr>
          <w:sz w:val="24"/>
          <w:szCs w:val="24"/>
          <w:lang w:eastAsia="zh-CN"/>
        </w:rPr>
        <w:t>资助缔约方参与公约进程特别自愿信托基金</w:t>
      </w:r>
      <w:r w:rsidRPr="00AD36AC">
        <w:rPr>
          <w:sz w:val="24"/>
          <w:szCs w:val="24"/>
          <w:lang w:val="en-GB" w:eastAsia="zh-CN"/>
        </w:rPr>
        <w:t>的资金时，继续优先资助最不发达国家和小岛屿发展中国家的代表；</w:t>
      </w:r>
    </w:p>
    <w:p w14:paraId="03552D00" w14:textId="1DAE29FB" w:rsidR="00AD36AC" w:rsidRPr="00AD36AC" w:rsidRDefault="00AD36AC" w:rsidP="00636D5F">
      <w:pPr>
        <w:tabs>
          <w:tab w:val="clear" w:pos="567"/>
          <w:tab w:val="left" w:pos="2835"/>
          <w:tab w:val="left" w:pos="3402"/>
        </w:tabs>
        <w:spacing w:after="120"/>
        <w:ind w:left="1134" w:firstLine="567"/>
        <w:jc w:val="left"/>
        <w:rPr>
          <w:i/>
          <w:iCs/>
          <w:sz w:val="24"/>
          <w:szCs w:val="24"/>
          <w:lang w:val="en-GB" w:eastAsia="zh-CN"/>
        </w:rPr>
      </w:pPr>
      <w:r w:rsidRPr="00AD36AC">
        <w:rPr>
          <w:sz w:val="24"/>
          <w:szCs w:val="24"/>
          <w:lang w:val="en-GB" w:eastAsia="zh-CN"/>
        </w:rPr>
        <w:t>29.</w:t>
      </w:r>
      <w:r w:rsidRPr="00AD36AC">
        <w:rPr>
          <w:i/>
          <w:iCs/>
          <w:sz w:val="24"/>
          <w:szCs w:val="24"/>
          <w:lang w:val="en-GB" w:eastAsia="zh-CN"/>
        </w:rPr>
        <w:tab/>
      </w:r>
      <w:r w:rsidRPr="00AD36AC">
        <w:rPr>
          <w:rFonts w:ascii="KaiTi" w:eastAsia="KaiTi" w:hAnsi="KaiTi"/>
          <w:sz w:val="24"/>
          <w:szCs w:val="24"/>
          <w:lang w:val="en-GB" w:eastAsia="zh-CN"/>
        </w:rPr>
        <w:t>表示关切</w:t>
      </w:r>
      <w:r w:rsidRPr="00AD36AC">
        <w:rPr>
          <w:sz w:val="24"/>
          <w:szCs w:val="24"/>
          <w:lang w:eastAsia="zh-CN"/>
        </w:rPr>
        <w:t>资助缔约方参与公约进程特别自愿信托基金</w:t>
      </w:r>
      <w:r w:rsidRPr="00AD36AC">
        <w:rPr>
          <w:sz w:val="24"/>
          <w:szCs w:val="24"/>
          <w:lang w:val="en-GB" w:eastAsia="zh-CN"/>
        </w:rPr>
        <w:t>的捐款水平持续偏低，鼓励所有缔约方、特别是发达国家缔约方和其他有能力的缔约方支持并协助秘书处与该基金的现有和潜在捐助方（包括私营部门和慈善机构</w:t>
      </w:r>
      <w:r w:rsidRPr="00AD36AC">
        <w:rPr>
          <w:sz w:val="24"/>
          <w:szCs w:val="24"/>
          <w:lang w:eastAsia="zh-CN"/>
        </w:rPr>
        <w:t>）互动</w:t>
      </w:r>
      <w:r w:rsidRPr="00AD36AC">
        <w:rPr>
          <w:sz w:val="24"/>
          <w:szCs w:val="24"/>
          <w:lang w:val="en-GB" w:eastAsia="zh-CN"/>
        </w:rPr>
        <w:t>，以扩大捐助方基础并确保获得充足资源，用于支持符合条件的发展中国家参加《公约》缔约方大会、作为各议定书缔约方会议的缔约方大会以及各附属机构的会议；</w:t>
      </w:r>
    </w:p>
    <w:p w14:paraId="75AC19BC"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30.</w:t>
      </w:r>
      <w:r w:rsidRPr="00AD36AC">
        <w:rPr>
          <w:sz w:val="24"/>
          <w:szCs w:val="24"/>
          <w:lang w:val="en-GB" w:eastAsia="zh-CN"/>
        </w:rPr>
        <w:tab/>
      </w:r>
      <w:r w:rsidRPr="00AD36AC">
        <w:rPr>
          <w:rFonts w:ascii="KaiTi" w:eastAsia="KaiTi" w:hAnsi="KaiTi"/>
          <w:sz w:val="24"/>
          <w:szCs w:val="24"/>
          <w:lang w:val="en-GB" w:eastAsia="zh-CN"/>
        </w:rPr>
        <w:t>请</w:t>
      </w:r>
      <w:r w:rsidRPr="00AD36AC">
        <w:rPr>
          <w:sz w:val="24"/>
          <w:szCs w:val="24"/>
          <w:lang w:val="en-GB" w:eastAsia="zh-CN"/>
        </w:rPr>
        <w:t>执行秘书在每年</w:t>
      </w:r>
      <w:r w:rsidRPr="00AD36AC">
        <w:rPr>
          <w:sz w:val="24"/>
          <w:szCs w:val="24"/>
          <w:lang w:val="en-GB" w:eastAsia="zh-CN"/>
        </w:rPr>
        <w:t>1</w:t>
      </w:r>
      <w:r w:rsidRPr="00AD36AC">
        <w:rPr>
          <w:sz w:val="24"/>
          <w:szCs w:val="24"/>
          <w:lang w:val="en-GB" w:eastAsia="zh-CN"/>
        </w:rPr>
        <w:t>月份提醒缔约方须于公约缔约方大会和作为议定书缔约方会议的缔约方大会常会前至少六个月向</w:t>
      </w:r>
      <w:r w:rsidRPr="00AD36AC">
        <w:rPr>
          <w:sz w:val="24"/>
          <w:szCs w:val="24"/>
          <w:lang w:eastAsia="zh-CN"/>
        </w:rPr>
        <w:t>资助缔约方参与公约进程特别自愿信托基金</w:t>
      </w:r>
      <w:r w:rsidRPr="00AD36AC">
        <w:rPr>
          <w:sz w:val="24"/>
          <w:szCs w:val="24"/>
          <w:lang w:val="en-GB" w:eastAsia="zh-CN"/>
        </w:rPr>
        <w:t>捐款，于每年</w:t>
      </w:r>
      <w:r w:rsidRPr="00AD36AC">
        <w:rPr>
          <w:sz w:val="24"/>
          <w:szCs w:val="24"/>
          <w:lang w:val="en-GB" w:eastAsia="zh-CN"/>
        </w:rPr>
        <w:t>12</w:t>
      </w:r>
      <w:r w:rsidRPr="00AD36AC">
        <w:rPr>
          <w:sz w:val="24"/>
          <w:szCs w:val="24"/>
          <w:lang w:val="en-GB" w:eastAsia="zh-CN"/>
        </w:rPr>
        <w:t>月发出关于支付下一年所有相关会议需求的要求，并向其他捐助者及早发出捐款邀请书；</w:t>
      </w:r>
    </w:p>
    <w:p w14:paraId="66643F1A"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31.</w:t>
      </w:r>
      <w:r w:rsidRPr="00AD36AC">
        <w:rPr>
          <w:sz w:val="24"/>
          <w:szCs w:val="24"/>
          <w:lang w:val="en-GB" w:eastAsia="zh-CN"/>
        </w:rPr>
        <w:tab/>
      </w:r>
      <w:r w:rsidRPr="00AD36AC">
        <w:rPr>
          <w:rFonts w:ascii="KaiTi" w:eastAsia="KaiTi" w:hAnsi="KaiTi"/>
          <w:sz w:val="24"/>
          <w:szCs w:val="24"/>
          <w:lang w:val="en-GB" w:eastAsia="zh-CN"/>
        </w:rPr>
        <w:t>又请</w:t>
      </w:r>
      <w:r w:rsidRPr="00AD36AC">
        <w:rPr>
          <w:sz w:val="24"/>
          <w:szCs w:val="24"/>
          <w:lang w:val="en-GB" w:eastAsia="zh-CN"/>
        </w:rPr>
        <w:t>执行秘书与各主席团协商，继续监测向</w:t>
      </w:r>
      <w:r w:rsidRPr="00AD36AC">
        <w:rPr>
          <w:sz w:val="24"/>
          <w:szCs w:val="24"/>
          <w:lang w:eastAsia="zh-CN"/>
        </w:rPr>
        <w:t>资助缔约方参与公约进程特别自愿信托基金</w:t>
      </w:r>
      <w:r w:rsidRPr="00AD36AC">
        <w:rPr>
          <w:sz w:val="24"/>
          <w:szCs w:val="24"/>
          <w:lang w:val="en-GB" w:eastAsia="zh-CN"/>
        </w:rPr>
        <w:t>自愿捐款的情况，以便使主席团成员能够提请各自区域的缔约方和酌情提请潜在捐助方注意捐款的短缺情况；</w:t>
      </w:r>
    </w:p>
    <w:p w14:paraId="2ED5B851"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32.</w:t>
      </w:r>
      <w:r w:rsidRPr="00AD36AC">
        <w:rPr>
          <w:sz w:val="24"/>
          <w:szCs w:val="24"/>
          <w:lang w:val="en-GB" w:eastAsia="zh-CN"/>
        </w:rPr>
        <w:tab/>
      </w:r>
      <w:r w:rsidRPr="00AD36AC">
        <w:rPr>
          <w:rFonts w:ascii="KaiTi" w:eastAsia="KaiTi" w:hAnsi="KaiTi"/>
          <w:sz w:val="24"/>
          <w:szCs w:val="24"/>
          <w:lang w:val="en-GB" w:eastAsia="zh-CN"/>
        </w:rPr>
        <w:t>还请</w:t>
      </w:r>
      <w:r w:rsidRPr="00AD36AC">
        <w:rPr>
          <w:sz w:val="24"/>
          <w:szCs w:val="24"/>
          <w:lang w:val="en-GB" w:eastAsia="zh-CN"/>
        </w:rPr>
        <w:t>执行秘书在筹备公约缔约方大会和作为议定书缔约方会议的缔约方大会的会议时，酌情在决定草案及其影响的草案中提供一份向执行秘书提出的请求清单，以便向缔约方通报情况，同时不影响公约缔约方大会和作为议定书缔约方会议的缔约方大会作出决定；</w:t>
      </w:r>
    </w:p>
    <w:p w14:paraId="580CB62B"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33.</w:t>
      </w:r>
      <w:r w:rsidRPr="00AD36AC">
        <w:rPr>
          <w:sz w:val="24"/>
          <w:szCs w:val="24"/>
          <w:lang w:val="en-GB" w:eastAsia="zh-CN"/>
        </w:rPr>
        <w:tab/>
      </w:r>
      <w:r w:rsidRPr="00AD36AC">
        <w:rPr>
          <w:rFonts w:ascii="KaiTi" w:eastAsia="KaiTi" w:hAnsi="KaiTi"/>
          <w:sz w:val="24"/>
          <w:szCs w:val="24"/>
          <w:lang w:eastAsia="zh-CN"/>
        </w:rPr>
        <w:t>请</w:t>
      </w:r>
      <w:r w:rsidRPr="00AD36AC">
        <w:rPr>
          <w:sz w:val="24"/>
          <w:szCs w:val="24"/>
          <w:lang w:eastAsia="zh-CN"/>
        </w:rPr>
        <w:t>执行秘书编制并提交以下文件：一份经过更新的、详细的</w:t>
      </w:r>
      <w:r w:rsidRPr="00AD36AC">
        <w:rPr>
          <w:sz w:val="24"/>
          <w:szCs w:val="24"/>
          <w:lang w:val="en-GB" w:eastAsia="zh-CN"/>
        </w:rPr>
        <w:t>2029–2030</w:t>
      </w:r>
      <w:r w:rsidRPr="00AD36AC">
        <w:rPr>
          <w:sz w:val="24"/>
          <w:szCs w:val="24"/>
          <w:lang w:val="en-GB" w:eastAsia="zh-CN"/>
        </w:rPr>
        <w:t>两年期</w:t>
      </w:r>
      <w:r w:rsidRPr="00AD36AC">
        <w:rPr>
          <w:sz w:val="24"/>
          <w:szCs w:val="24"/>
          <w:lang w:eastAsia="zh-CN"/>
        </w:rPr>
        <w:t>综合工作方案，其中列出秘书处将完成的目标、任务以及《公约》及其议定书每个预算项目的预期成果，供公约缔约方大会第十八届会议以及作为《卡塔赫纳议定书》缔约方会议的缔约方大会第十三次会议和作为《名古屋议定书》缔约方会议的缔约方</w:t>
      </w:r>
      <w:r w:rsidRPr="00AD36AC">
        <w:rPr>
          <w:sz w:val="24"/>
          <w:szCs w:val="24"/>
          <w:lang w:eastAsia="zh-CN"/>
        </w:rPr>
        <w:lastRenderedPageBreak/>
        <w:t>大会第六次会议审议；一份相应的、套用联合国环境规划署拟议方案预算格式的该两年期方案预算，其中列出下列三种设想情景，同时顾及上文第</w:t>
      </w:r>
      <w:r w:rsidRPr="00AD36AC">
        <w:rPr>
          <w:sz w:val="24"/>
          <w:szCs w:val="24"/>
          <w:lang w:eastAsia="zh-CN"/>
        </w:rPr>
        <w:t>32</w:t>
      </w:r>
      <w:r w:rsidRPr="00AD36AC">
        <w:rPr>
          <w:sz w:val="24"/>
          <w:szCs w:val="24"/>
          <w:lang w:eastAsia="zh-CN"/>
        </w:rPr>
        <w:t>段提及的清单：</w:t>
      </w:r>
    </w:p>
    <w:p w14:paraId="7AB5790B" w14:textId="77777777" w:rsidR="00AD36AC" w:rsidRPr="00AD36AC" w:rsidRDefault="00AD36AC" w:rsidP="00AD36AC">
      <w:pPr>
        <w:tabs>
          <w:tab w:val="clear" w:pos="567"/>
          <w:tab w:val="left" w:pos="2835"/>
          <w:tab w:val="left" w:pos="3402"/>
        </w:tabs>
        <w:spacing w:after="120"/>
        <w:ind w:left="1134" w:firstLine="567"/>
        <w:rPr>
          <w:rFonts w:asciiTheme="majorBidi" w:hAnsiTheme="majorBidi" w:cstheme="majorBidi"/>
          <w:sz w:val="24"/>
          <w:szCs w:val="24"/>
          <w:lang w:val="en-GB" w:eastAsia="zh-CN"/>
        </w:rPr>
      </w:pPr>
      <w:r w:rsidRPr="00AD36AC">
        <w:rPr>
          <w:rFonts w:asciiTheme="majorBidi" w:hAnsiTheme="majorBidi" w:cstheme="majorBidi"/>
          <w:sz w:val="24"/>
          <w:szCs w:val="24"/>
          <w:lang w:val="en-GB" w:eastAsia="ja-JP"/>
        </w:rPr>
        <w:t>(a)</w:t>
      </w:r>
      <w:r w:rsidRPr="00AD36AC">
        <w:rPr>
          <w:sz w:val="24"/>
          <w:szCs w:val="24"/>
          <w:lang w:val="en-GB" w:eastAsia="zh-CN"/>
        </w:rPr>
        <w:tab/>
      </w:r>
      <w:r w:rsidRPr="00AD36AC">
        <w:rPr>
          <w:sz w:val="24"/>
          <w:szCs w:val="24"/>
          <w:lang w:val="en-GB" w:eastAsia="zh-CN"/>
        </w:rPr>
        <w:t>按</w:t>
      </w:r>
      <w:r w:rsidRPr="00AD36AC">
        <w:rPr>
          <w:sz w:val="24"/>
          <w:szCs w:val="24"/>
          <w:lang w:val="en-GB" w:eastAsia="zh-CN"/>
        </w:rPr>
        <w:t>2029–2030</w:t>
      </w:r>
      <w:r w:rsidRPr="00AD36AC">
        <w:rPr>
          <w:sz w:val="24"/>
          <w:szCs w:val="24"/>
          <w:lang w:val="en-GB" w:eastAsia="zh-CN"/>
        </w:rPr>
        <w:t>年实际总额设定的方案预算（三个核心信托基金）减去用于</w:t>
      </w:r>
      <w:r w:rsidRPr="00AD36AC">
        <w:rPr>
          <w:sz w:val="24"/>
          <w:szCs w:val="24"/>
          <w:lang w:val="en-GB" w:eastAsia="zh-CN"/>
        </w:rPr>
        <w:t>2027–2028</w:t>
      </w:r>
      <w:r w:rsidRPr="00AD36AC">
        <w:rPr>
          <w:sz w:val="24"/>
          <w:szCs w:val="24"/>
          <w:lang w:val="en-GB" w:eastAsia="zh-CN"/>
        </w:rPr>
        <w:t>两年期的未用余额数额；</w:t>
      </w:r>
    </w:p>
    <w:p w14:paraId="1EF18AA4" w14:textId="77777777" w:rsidR="00AD36AC" w:rsidRPr="00AD36AC" w:rsidRDefault="00AD36AC" w:rsidP="00AD36AC">
      <w:pPr>
        <w:tabs>
          <w:tab w:val="clear" w:pos="567"/>
          <w:tab w:val="left" w:pos="2835"/>
          <w:tab w:val="left" w:pos="3402"/>
        </w:tabs>
        <w:spacing w:after="120"/>
        <w:ind w:left="1134" w:firstLine="567"/>
        <w:rPr>
          <w:rFonts w:asciiTheme="majorBidi" w:hAnsiTheme="majorBidi" w:cstheme="majorBidi"/>
          <w:sz w:val="24"/>
          <w:szCs w:val="24"/>
          <w:lang w:val="en-GB" w:eastAsia="ja-JP"/>
        </w:rPr>
      </w:pPr>
      <w:r w:rsidRPr="00AD36AC">
        <w:rPr>
          <w:rFonts w:asciiTheme="majorBidi" w:hAnsiTheme="majorBidi" w:cstheme="majorBidi"/>
          <w:sz w:val="24"/>
          <w:szCs w:val="24"/>
          <w:lang w:val="en-GB" w:eastAsia="ja-JP"/>
        </w:rPr>
        <w:t>(b)</w:t>
      </w:r>
      <w:r w:rsidRPr="00AD36AC">
        <w:rPr>
          <w:sz w:val="24"/>
          <w:szCs w:val="24"/>
          <w:lang w:val="en-GB" w:eastAsia="zh-CN"/>
        </w:rPr>
        <w:tab/>
      </w:r>
      <w:r w:rsidRPr="00AD36AC">
        <w:rPr>
          <w:sz w:val="24"/>
          <w:szCs w:val="24"/>
          <w:lang w:val="en-GB" w:eastAsia="zh-CN"/>
        </w:rPr>
        <w:t>按</w:t>
      </w:r>
      <w:r w:rsidRPr="00AD36AC">
        <w:rPr>
          <w:sz w:val="24"/>
          <w:szCs w:val="24"/>
          <w:lang w:val="en-GB" w:eastAsia="zh-CN"/>
        </w:rPr>
        <w:t>2029–2030</w:t>
      </w:r>
      <w:r w:rsidRPr="00AD36AC">
        <w:rPr>
          <w:sz w:val="24"/>
          <w:szCs w:val="24"/>
          <w:lang w:val="en-GB" w:eastAsia="zh-CN"/>
        </w:rPr>
        <w:t>年名义总额设定的方案预算（三个核心信托基金）减去用于</w:t>
      </w:r>
      <w:r w:rsidRPr="00AD36AC">
        <w:rPr>
          <w:sz w:val="24"/>
          <w:szCs w:val="24"/>
          <w:lang w:val="en-GB" w:eastAsia="zh-CN"/>
        </w:rPr>
        <w:t>2027–2028</w:t>
      </w:r>
      <w:r w:rsidRPr="00AD36AC">
        <w:rPr>
          <w:sz w:val="24"/>
          <w:szCs w:val="24"/>
          <w:lang w:val="en-GB" w:eastAsia="zh-CN"/>
        </w:rPr>
        <w:t>两年期的未用余额数额；</w:t>
      </w:r>
    </w:p>
    <w:p w14:paraId="336081EE" w14:textId="77777777" w:rsidR="00AD36AC" w:rsidRPr="00AD36AC" w:rsidRDefault="00AD36AC" w:rsidP="00AD36AC">
      <w:pPr>
        <w:tabs>
          <w:tab w:val="clear" w:pos="567"/>
          <w:tab w:val="left" w:pos="2835"/>
          <w:tab w:val="left" w:pos="3402"/>
        </w:tabs>
        <w:spacing w:after="120"/>
        <w:ind w:left="1134" w:firstLine="567"/>
        <w:rPr>
          <w:rFonts w:asciiTheme="majorBidi" w:hAnsiTheme="majorBidi" w:cstheme="majorBidi"/>
          <w:sz w:val="24"/>
          <w:szCs w:val="24"/>
          <w:lang w:val="en-GB" w:eastAsia="zh-CN"/>
        </w:rPr>
      </w:pPr>
      <w:r w:rsidRPr="00AD36AC">
        <w:rPr>
          <w:rFonts w:asciiTheme="majorBidi" w:hAnsiTheme="majorBidi" w:cstheme="majorBidi"/>
          <w:sz w:val="24"/>
          <w:szCs w:val="24"/>
          <w:lang w:val="en-GB" w:eastAsia="zh-CN"/>
        </w:rPr>
        <w:t>(c)</w:t>
      </w:r>
      <w:r w:rsidRPr="00AD36AC">
        <w:rPr>
          <w:sz w:val="24"/>
          <w:szCs w:val="24"/>
          <w:lang w:val="en-GB" w:eastAsia="zh-CN"/>
        </w:rPr>
        <w:tab/>
      </w:r>
      <w:r w:rsidRPr="00AD36AC">
        <w:rPr>
          <w:sz w:val="24"/>
          <w:szCs w:val="24"/>
          <w:lang w:val="en-GB" w:eastAsia="zh-CN"/>
        </w:rPr>
        <w:t>落实《公约》及其各项议定书的工作方案所需的方案预算（三个核心信托基金）减去用于</w:t>
      </w:r>
      <w:r w:rsidRPr="00AD36AC">
        <w:rPr>
          <w:sz w:val="24"/>
          <w:szCs w:val="24"/>
          <w:lang w:val="en-GB" w:eastAsia="zh-CN"/>
        </w:rPr>
        <w:t>2027–2028</w:t>
      </w:r>
      <w:r w:rsidRPr="00AD36AC">
        <w:rPr>
          <w:sz w:val="24"/>
          <w:szCs w:val="24"/>
          <w:lang w:val="en-GB" w:eastAsia="zh-CN"/>
        </w:rPr>
        <w:t>两年期的未用余额数额；</w:t>
      </w:r>
    </w:p>
    <w:p w14:paraId="186564D3" w14:textId="77777777" w:rsidR="00AD36AC" w:rsidRPr="00AD36AC" w:rsidRDefault="00AD36AC" w:rsidP="00AD36AC">
      <w:pPr>
        <w:tabs>
          <w:tab w:val="clear" w:pos="567"/>
          <w:tab w:val="left" w:pos="2835"/>
          <w:tab w:val="left" w:pos="3402"/>
        </w:tabs>
        <w:spacing w:after="120"/>
        <w:ind w:left="1134" w:firstLine="567"/>
        <w:rPr>
          <w:rFonts w:asciiTheme="majorBidi" w:hAnsiTheme="majorBidi" w:cstheme="majorBidi"/>
          <w:sz w:val="24"/>
          <w:szCs w:val="24"/>
          <w:lang w:val="en-GB" w:eastAsia="zh-CN"/>
        </w:rPr>
      </w:pPr>
      <w:r w:rsidRPr="00AD36AC">
        <w:rPr>
          <w:sz w:val="24"/>
          <w:szCs w:val="24"/>
          <w:shd w:val="clear" w:color="auto" w:fill="FFFFFF"/>
          <w:lang w:val="en-GB" w:eastAsia="zh-CN"/>
        </w:rPr>
        <w:t>34.</w:t>
      </w:r>
      <w:r w:rsidRPr="00AD36AC">
        <w:rPr>
          <w:i/>
          <w:iCs/>
          <w:sz w:val="24"/>
          <w:szCs w:val="24"/>
          <w:shd w:val="clear" w:color="auto" w:fill="FFFFFF"/>
          <w:lang w:val="en-GB" w:eastAsia="zh-CN"/>
        </w:rPr>
        <w:tab/>
      </w:r>
      <w:r w:rsidRPr="00AD36AC">
        <w:rPr>
          <w:rFonts w:ascii="KaiTi" w:eastAsia="KaiTi" w:hAnsi="KaiTi"/>
          <w:sz w:val="24"/>
          <w:szCs w:val="24"/>
          <w:shd w:val="clear" w:color="auto" w:fill="FFFFFF"/>
          <w:lang w:val="en-GB" w:eastAsia="zh-CN"/>
        </w:rPr>
        <w:t>又请</w:t>
      </w:r>
      <w:r w:rsidRPr="00AD36AC">
        <w:rPr>
          <w:sz w:val="24"/>
          <w:szCs w:val="24"/>
          <w:shd w:val="clear" w:color="auto" w:fill="FFFFFF"/>
          <w:lang w:val="en-GB" w:eastAsia="zh-CN"/>
        </w:rPr>
        <w:t>执行秘书继续采取一切可能措施提高秘书处的效能和效率，并在上述三种情景中反映这些措施；</w:t>
      </w:r>
      <w:r w:rsidRPr="00AD36AC">
        <w:rPr>
          <w:sz w:val="24"/>
          <w:szCs w:val="24"/>
          <w:shd w:val="clear" w:color="auto" w:fill="FFFFFF"/>
          <w:lang w:val="en-GB" w:eastAsia="zh-CN"/>
        </w:rPr>
        <w:t xml:space="preserve"> </w:t>
      </w:r>
    </w:p>
    <w:p w14:paraId="04D9B292"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35.</w:t>
      </w:r>
      <w:r w:rsidRPr="00AD36AC">
        <w:rPr>
          <w:sz w:val="24"/>
          <w:szCs w:val="24"/>
          <w:lang w:val="en-GB" w:eastAsia="zh-CN"/>
        </w:rPr>
        <w:tab/>
      </w:r>
      <w:r w:rsidRPr="00AD36AC">
        <w:rPr>
          <w:rFonts w:ascii="KaiTi" w:eastAsia="KaiTi" w:hAnsi="KaiTi"/>
          <w:sz w:val="24"/>
          <w:szCs w:val="24"/>
          <w:lang w:val="en-GB" w:eastAsia="zh-CN"/>
        </w:rPr>
        <w:t>还请</w:t>
      </w:r>
      <w:r w:rsidRPr="00AD36AC">
        <w:rPr>
          <w:sz w:val="24"/>
          <w:szCs w:val="24"/>
          <w:lang w:val="en-GB" w:eastAsia="zh-CN"/>
        </w:rPr>
        <w:t>执行秘书分别向</w:t>
      </w:r>
      <w:r w:rsidRPr="00AD36AC">
        <w:rPr>
          <w:sz w:val="24"/>
          <w:szCs w:val="24"/>
          <w:lang w:eastAsia="zh-CN"/>
        </w:rPr>
        <w:t>公约缔约方大会第十八届会议以及作为《卡塔赫纳议定书》缔约方会议的缔约方大会第十三次会议和作为《名古屋议定书》缔约方会议的缔约方大会第七次会议</w:t>
      </w:r>
      <w:r w:rsidRPr="00AD36AC">
        <w:rPr>
          <w:sz w:val="24"/>
          <w:szCs w:val="24"/>
          <w:lang w:val="en-GB" w:eastAsia="zh-CN"/>
        </w:rPr>
        <w:t>报告收入和预算执行情况、未用余额、盈余和结转情况以及对</w:t>
      </w:r>
      <w:r w:rsidRPr="00AD36AC">
        <w:rPr>
          <w:sz w:val="24"/>
          <w:szCs w:val="24"/>
          <w:lang w:val="en-GB" w:eastAsia="zh-CN"/>
        </w:rPr>
        <w:t>2027-2028</w:t>
      </w:r>
      <w:r w:rsidRPr="00AD36AC">
        <w:rPr>
          <w:sz w:val="24"/>
          <w:szCs w:val="24"/>
          <w:lang w:val="en-GB" w:eastAsia="zh-CN"/>
        </w:rPr>
        <w:t>年两年期预算的任何调整，</w:t>
      </w:r>
    </w:p>
    <w:p w14:paraId="2EA43C32" w14:textId="77777777" w:rsidR="00AD36AC" w:rsidRPr="00AD36AC" w:rsidRDefault="00AD36AC" w:rsidP="00AD36AC">
      <w:pPr>
        <w:tabs>
          <w:tab w:val="clear" w:pos="567"/>
          <w:tab w:val="left" w:pos="2835"/>
          <w:tab w:val="left" w:pos="3402"/>
        </w:tabs>
        <w:spacing w:after="120"/>
        <w:ind w:left="1134" w:firstLine="567"/>
        <w:rPr>
          <w:sz w:val="24"/>
          <w:szCs w:val="24"/>
          <w:lang w:val="en-GB" w:eastAsia="zh-CN"/>
        </w:rPr>
      </w:pPr>
      <w:r w:rsidRPr="00AD36AC">
        <w:rPr>
          <w:sz w:val="24"/>
          <w:szCs w:val="24"/>
          <w:lang w:val="en-GB" w:eastAsia="zh-CN"/>
        </w:rPr>
        <w:t>36.</w:t>
      </w:r>
      <w:r w:rsidRPr="00AD36AC">
        <w:rPr>
          <w:i/>
          <w:iCs/>
          <w:sz w:val="24"/>
          <w:szCs w:val="24"/>
          <w:lang w:val="en-GB" w:eastAsia="zh-CN"/>
        </w:rPr>
        <w:tab/>
      </w:r>
      <w:r w:rsidRPr="00AD36AC">
        <w:rPr>
          <w:rFonts w:ascii="KaiTi" w:eastAsia="KaiTi" w:hAnsi="KaiTi"/>
          <w:sz w:val="24"/>
          <w:szCs w:val="24"/>
          <w:lang w:val="en-GB" w:eastAsia="zh-CN"/>
        </w:rPr>
        <w:t>注意到</w:t>
      </w:r>
      <w:r w:rsidRPr="00AD36AC">
        <w:rPr>
          <w:sz w:val="24"/>
          <w:szCs w:val="24"/>
          <w:lang w:val="en-GB" w:eastAsia="zh-CN"/>
        </w:rPr>
        <w:t>执行秘书就《公约》及其各项议定书</w:t>
      </w:r>
      <w:r w:rsidRPr="00AD36AC">
        <w:rPr>
          <w:sz w:val="24"/>
          <w:szCs w:val="24"/>
          <w:lang w:val="en-GB" w:eastAsia="zh-CN"/>
        </w:rPr>
        <w:t>2025–2026</w:t>
      </w:r>
      <w:r w:rsidRPr="00AD36AC">
        <w:rPr>
          <w:sz w:val="24"/>
          <w:szCs w:val="24"/>
          <w:lang w:val="en-GB" w:eastAsia="zh-CN"/>
        </w:rPr>
        <w:t>两年期行政管理情况所提供的信息，</w:t>
      </w:r>
      <w:r w:rsidRPr="00AD36AC">
        <w:rPr>
          <w:sz w:val="24"/>
          <w:szCs w:val="24"/>
          <w:vertAlign w:val="superscript"/>
          <w:lang w:val="en-GB"/>
        </w:rPr>
        <w:footnoteReference w:id="19"/>
      </w:r>
      <w:r w:rsidRPr="00AD36AC">
        <w:rPr>
          <w:sz w:val="24"/>
          <w:szCs w:val="24"/>
          <w:lang w:val="en-GB" w:eastAsia="zh-CN"/>
        </w:rPr>
        <w:t xml:space="preserve"> </w:t>
      </w:r>
      <w:r w:rsidRPr="00AD36AC">
        <w:rPr>
          <w:sz w:val="24"/>
          <w:szCs w:val="24"/>
          <w:lang w:val="en-GB" w:eastAsia="zh-CN"/>
        </w:rPr>
        <w:t>特别是关于</w:t>
      </w:r>
      <w:r w:rsidRPr="00AD36AC">
        <w:rPr>
          <w:sz w:val="24"/>
          <w:szCs w:val="24"/>
          <w:lang w:val="en-GB" w:eastAsia="zh-CN"/>
        </w:rPr>
        <w:t>2025–2026</w:t>
      </w:r>
      <w:r w:rsidRPr="00AD36AC">
        <w:rPr>
          <w:sz w:val="24"/>
          <w:szCs w:val="24"/>
          <w:lang w:val="en-GB" w:eastAsia="zh-CN"/>
        </w:rPr>
        <w:t>两年期综合预算执行情况的信息，并请执行秘书在缔约方大会今后的所有会议上提交关于核心预算和自愿信托基金预算执行情况的信息，以便缔约方能够获得关于《公约》及其各项议定书下支出情况的完整报告。</w:t>
      </w:r>
    </w:p>
    <w:p w14:paraId="6DA603A2" w14:textId="77777777" w:rsidR="00AD36AC" w:rsidRPr="00AD36AC" w:rsidRDefault="00AD36AC" w:rsidP="00AD36AC">
      <w:pPr>
        <w:tabs>
          <w:tab w:val="clear" w:pos="567"/>
          <w:tab w:val="left" w:pos="2835"/>
          <w:tab w:val="left" w:pos="3402"/>
        </w:tabs>
        <w:spacing w:after="120"/>
        <w:ind w:left="1134"/>
        <w:rPr>
          <w:sz w:val="24"/>
          <w:szCs w:val="24"/>
          <w:lang w:val="en-GB" w:eastAsia="zh-CN"/>
        </w:rPr>
      </w:pPr>
      <w:r w:rsidRPr="00AD36AC">
        <w:rPr>
          <w:sz w:val="24"/>
          <w:szCs w:val="24"/>
          <w:lang w:eastAsia="zh-CN"/>
        </w:rPr>
        <w:t xml:space="preserve">[ </w:t>
      </w:r>
      <w:r w:rsidRPr="00AD36AC">
        <w:rPr>
          <w:sz w:val="24"/>
          <w:szCs w:val="24"/>
          <w:lang w:eastAsia="zh-CN"/>
        </w:rPr>
        <w:t>此处为第</w:t>
      </w:r>
      <w:r w:rsidRPr="00AD36AC">
        <w:rPr>
          <w:sz w:val="24"/>
          <w:szCs w:val="24"/>
          <w:lang w:eastAsia="zh-CN"/>
        </w:rPr>
        <w:t>3</w:t>
      </w:r>
      <w:r w:rsidRPr="00AD36AC">
        <w:rPr>
          <w:sz w:val="24"/>
          <w:szCs w:val="24"/>
          <w:lang w:eastAsia="zh-CN"/>
        </w:rPr>
        <w:t>、</w:t>
      </w:r>
      <w:r w:rsidRPr="00AD36AC">
        <w:rPr>
          <w:sz w:val="24"/>
          <w:szCs w:val="24"/>
          <w:lang w:eastAsia="zh-CN"/>
        </w:rPr>
        <w:t>8</w:t>
      </w:r>
      <w:r w:rsidRPr="00AD36AC">
        <w:rPr>
          <w:sz w:val="24"/>
          <w:szCs w:val="24"/>
          <w:lang w:eastAsia="zh-CN"/>
        </w:rPr>
        <w:t>、</w:t>
      </w:r>
      <w:r w:rsidRPr="00AD36AC">
        <w:rPr>
          <w:sz w:val="24"/>
          <w:szCs w:val="24"/>
          <w:lang w:eastAsia="zh-CN"/>
        </w:rPr>
        <w:t>12</w:t>
      </w:r>
      <w:r w:rsidRPr="00AD36AC">
        <w:rPr>
          <w:sz w:val="24"/>
          <w:szCs w:val="24"/>
          <w:lang w:eastAsia="zh-CN"/>
        </w:rPr>
        <w:t>和</w:t>
      </w:r>
      <w:r w:rsidRPr="00AD36AC">
        <w:rPr>
          <w:sz w:val="24"/>
          <w:szCs w:val="24"/>
          <w:lang w:eastAsia="zh-CN"/>
        </w:rPr>
        <w:t>23</w:t>
      </w:r>
      <w:r w:rsidRPr="00AD36AC">
        <w:rPr>
          <w:sz w:val="24"/>
          <w:szCs w:val="24"/>
          <w:lang w:eastAsia="zh-CN"/>
        </w:rPr>
        <w:t>段提及的表格占位符</w:t>
      </w:r>
      <w:r w:rsidRPr="00AD36AC">
        <w:rPr>
          <w:sz w:val="24"/>
          <w:szCs w:val="24"/>
          <w:lang w:eastAsia="zh-CN"/>
        </w:rPr>
        <w:t xml:space="preserve">] </w:t>
      </w:r>
    </w:p>
    <w:p w14:paraId="751B6446" w14:textId="100FADCC" w:rsidR="003B6E55" w:rsidRPr="00D16BE0" w:rsidRDefault="003B6E55" w:rsidP="007B2530">
      <w:pPr>
        <w:pStyle w:val="CBDH5"/>
        <w:tabs>
          <w:tab w:val="clear" w:pos="567"/>
          <w:tab w:val="clear" w:pos="1134"/>
          <w:tab w:val="clear" w:pos="1701"/>
          <w:tab w:val="clear" w:pos="2268"/>
          <w:tab w:val="clear" w:pos="2835"/>
          <w:tab w:val="clear" w:pos="3402"/>
        </w:tabs>
        <w:ind w:firstLine="0"/>
        <w:rPr>
          <w:sz w:val="24"/>
          <w:highlight w:val="yellow"/>
          <w:lang w:val="en-GB" w:eastAsia="zh-CN"/>
        </w:rPr>
      </w:pPr>
    </w:p>
    <w:p w14:paraId="0C6EEBDB" w14:textId="77777777" w:rsidR="00D21754" w:rsidRPr="007B2530" w:rsidRDefault="00D21754" w:rsidP="007B2530">
      <w:pPr>
        <w:pStyle w:val="CBDNormalNumber"/>
        <w:numPr>
          <w:ilvl w:val="0"/>
          <w:numId w:val="0"/>
        </w:numPr>
        <w:tabs>
          <w:tab w:val="clear" w:pos="567"/>
          <w:tab w:val="clear" w:pos="1134"/>
          <w:tab w:val="clear" w:pos="1701"/>
          <w:tab w:val="clear" w:pos="2268"/>
          <w:tab w:val="clear" w:pos="2835"/>
          <w:tab w:val="clear" w:pos="3402"/>
          <w:tab w:val="clear" w:pos="3969"/>
        </w:tabs>
        <w:ind w:left="567"/>
        <w:rPr>
          <w:sz w:val="24"/>
          <w:lang w:eastAsia="zh-CN"/>
        </w:rPr>
      </w:pPr>
    </w:p>
    <w:p w14:paraId="2D328F5D" w14:textId="76494A01" w:rsidR="00D744A5" w:rsidRPr="007B2530" w:rsidDel="00AE797B" w:rsidRDefault="00D744A5" w:rsidP="007B2530">
      <w:pPr>
        <w:pStyle w:val="Para1"/>
        <w:numPr>
          <w:ilvl w:val="0"/>
          <w:numId w:val="0"/>
        </w:numPr>
        <w:tabs>
          <w:tab w:val="clear" w:pos="567"/>
          <w:tab w:val="clear" w:pos="1134"/>
          <w:tab w:val="clear" w:pos="1701"/>
          <w:tab w:val="clear" w:pos="2268"/>
        </w:tabs>
        <w:ind w:left="567"/>
        <w:jc w:val="center"/>
        <w:rPr>
          <w:sz w:val="24"/>
          <w:lang w:val="en-GB" w:eastAsia="zh-CN"/>
        </w:rPr>
        <w:sectPr w:rsidR="00D744A5" w:rsidRPr="007B2530" w:rsidDel="00AE797B" w:rsidSect="00F81537">
          <w:headerReference w:type="even" r:id="rId25"/>
          <w:headerReference w:type="default" r:id="rId26"/>
          <w:footerReference w:type="even" r:id="rId27"/>
          <w:footerReference w:type="default" r:id="rId28"/>
          <w:headerReference w:type="first" r:id="rId29"/>
          <w:pgSz w:w="12240" w:h="15840" w:code="1"/>
          <w:pgMar w:top="567" w:right="1077" w:bottom="1134" w:left="992" w:header="709" w:footer="709" w:gutter="0"/>
          <w:cols w:space="708"/>
          <w:titlePg/>
          <w:docGrid w:linePitch="360"/>
        </w:sectPr>
      </w:pPr>
    </w:p>
    <w:p w14:paraId="1DD3D7D1" w14:textId="24E9C6D5" w:rsidR="00F507D6" w:rsidRPr="00561C4F" w:rsidRDefault="00F507D6" w:rsidP="00F507D6">
      <w:pPr>
        <w:keepNext/>
        <w:keepLines/>
        <w:tabs>
          <w:tab w:val="left" w:pos="2835"/>
          <w:tab w:val="left" w:pos="3402"/>
        </w:tabs>
        <w:spacing w:before="120" w:after="240"/>
        <w:jc w:val="left"/>
        <w:rPr>
          <w:rFonts w:asciiTheme="majorBidi" w:eastAsiaTheme="minorEastAsia" w:hAnsiTheme="majorBidi" w:cstheme="majorBidi"/>
          <w:b/>
          <w:bCs/>
          <w:sz w:val="28"/>
          <w:szCs w:val="28"/>
          <w:lang w:val="en-GB" w:eastAsia="zh-CN"/>
        </w:rPr>
      </w:pPr>
      <w:r>
        <w:rPr>
          <w:rFonts w:hint="eastAsia"/>
          <w:b/>
          <w:bCs/>
          <w:sz w:val="28"/>
          <w:szCs w:val="28"/>
          <w:lang w:val="en-GB" w:eastAsia="zh-CN" w:bidi="ar-SY"/>
        </w:rPr>
        <w:lastRenderedPageBreak/>
        <w:t>附件</w:t>
      </w:r>
      <w:r w:rsidRPr="00561C4F">
        <w:rPr>
          <w:b/>
          <w:bCs/>
          <w:sz w:val="28"/>
          <w:szCs w:val="28"/>
          <w:lang w:val="en-GB" w:eastAsia="zh-CN" w:bidi="ar-SY"/>
        </w:rPr>
        <w:t xml:space="preserve"> </w:t>
      </w:r>
      <w:r w:rsidRPr="00561C4F">
        <w:rPr>
          <w:b/>
          <w:bCs/>
          <w:sz w:val="28"/>
          <w:szCs w:val="28"/>
          <w:lang w:val="en-GB" w:eastAsia="zh-CN" w:bidi="ar-SY"/>
        </w:rPr>
        <w:br/>
      </w:r>
      <w:r w:rsidRPr="00B90240">
        <w:rPr>
          <w:rFonts w:ascii="SimSun" w:hAnsi="SimSun" w:cstheme="majorBidi"/>
          <w:b/>
          <w:bCs/>
          <w:sz w:val="28"/>
          <w:szCs w:val="28"/>
          <w:lang w:eastAsia="zh-CN"/>
        </w:rPr>
        <w:t>202</w:t>
      </w:r>
      <w:r w:rsidRPr="00B90240">
        <w:rPr>
          <w:rFonts w:ascii="SimSun" w:hAnsi="SimSun" w:cstheme="majorBidi" w:hint="eastAsia"/>
          <w:b/>
          <w:bCs/>
          <w:sz w:val="28"/>
          <w:szCs w:val="28"/>
          <w:lang w:eastAsia="zh-CN"/>
        </w:rPr>
        <w:t>7</w:t>
      </w:r>
      <w:r w:rsidRPr="00B90240">
        <w:rPr>
          <w:rFonts w:ascii="SimSun" w:hAnsi="SimSun" w:cstheme="majorBidi"/>
          <w:b/>
          <w:bCs/>
          <w:sz w:val="28"/>
          <w:szCs w:val="28"/>
          <w:lang w:eastAsia="zh-CN"/>
        </w:rPr>
        <w:t>-202</w:t>
      </w:r>
      <w:r w:rsidRPr="00B90240">
        <w:rPr>
          <w:rFonts w:ascii="SimSun" w:hAnsi="SimSun" w:cstheme="majorBidi" w:hint="eastAsia"/>
          <w:b/>
          <w:bCs/>
          <w:sz w:val="28"/>
          <w:szCs w:val="28"/>
          <w:lang w:eastAsia="zh-CN"/>
        </w:rPr>
        <w:t>8</w:t>
      </w:r>
      <w:r w:rsidRPr="00B90240">
        <w:rPr>
          <w:rFonts w:ascii="SimSun" w:hAnsi="SimSun" w:cstheme="majorBidi"/>
          <w:b/>
          <w:bCs/>
          <w:sz w:val="28"/>
          <w:szCs w:val="28"/>
          <w:lang w:eastAsia="zh-CN"/>
        </w:rPr>
        <w:t>年生物多样性公约及其议定书普通信托基金摊款表</w:t>
      </w:r>
    </w:p>
    <w:p w14:paraId="630B38FA" w14:textId="673837BA" w:rsidR="00F507D6" w:rsidRPr="00561C4F" w:rsidRDefault="00F507D6" w:rsidP="006D7D97">
      <w:pPr>
        <w:pStyle w:val="CBDTableTitle"/>
        <w:tabs>
          <w:tab w:val="clear" w:pos="567"/>
          <w:tab w:val="clear" w:pos="1134"/>
          <w:tab w:val="clear" w:pos="1701"/>
          <w:tab w:val="clear" w:pos="2268"/>
          <w:tab w:val="clear" w:pos="2835"/>
          <w:tab w:val="clear" w:pos="3402"/>
        </w:tabs>
        <w:spacing w:after="120"/>
        <w:ind w:left="490"/>
        <w:rPr>
          <w:b w:val="0"/>
          <w:lang w:val="en-GB" w:eastAsia="zh-CN"/>
        </w:rPr>
      </w:pPr>
      <w:r>
        <w:rPr>
          <w:b w:val="0"/>
          <w:bCs/>
          <w:lang w:val="en-GB" w:eastAsia="zh-CN"/>
        </w:rPr>
        <w:t>表</w:t>
      </w:r>
      <w:r w:rsidRPr="00561C4F">
        <w:rPr>
          <w:b w:val="0"/>
          <w:bCs/>
          <w:lang w:val="en-GB" w:eastAsia="zh-CN"/>
        </w:rPr>
        <w:t> 1</w:t>
      </w:r>
      <w:r w:rsidRPr="00561C4F">
        <w:rPr>
          <w:rStyle w:val="FootnoteReference"/>
          <w:b w:val="0"/>
          <w:bCs/>
          <w:lang w:val="en-GB" w:eastAsia="zh-CN"/>
        </w:rPr>
        <w:footnoteReference w:customMarkFollows="1" w:id="20"/>
        <w:t>*</w:t>
      </w:r>
      <w:r w:rsidRPr="00561C4F">
        <w:rPr>
          <w:lang w:val="en-GB" w:eastAsia="zh-CN"/>
        </w:rPr>
        <w:br/>
      </w:r>
      <w:r w:rsidRPr="00B90240">
        <w:rPr>
          <w:rFonts w:ascii="SimSun" w:hAnsi="SimSun"/>
          <w:lang w:eastAsia="zh-CN"/>
        </w:rPr>
        <w:t>202</w:t>
      </w:r>
      <w:r w:rsidRPr="00B90240">
        <w:rPr>
          <w:rFonts w:ascii="SimSun" w:hAnsi="SimSun" w:hint="eastAsia"/>
          <w:lang w:eastAsia="zh-CN"/>
        </w:rPr>
        <w:t>7</w:t>
      </w:r>
      <w:r w:rsidRPr="00B90240">
        <w:rPr>
          <w:rFonts w:ascii="SimSun" w:hAnsi="SimSun"/>
          <w:lang w:eastAsia="zh-CN"/>
        </w:rPr>
        <w:t>-202</w:t>
      </w:r>
      <w:r w:rsidRPr="00B90240">
        <w:rPr>
          <w:rFonts w:ascii="SimSun" w:hAnsi="SimSun" w:hint="eastAsia"/>
          <w:lang w:eastAsia="zh-CN"/>
        </w:rPr>
        <w:t>8</w:t>
      </w:r>
      <w:r w:rsidRPr="00B90240">
        <w:rPr>
          <w:rFonts w:ascii="SimSun" w:hAnsi="SimSun"/>
          <w:lang w:eastAsia="zh-CN"/>
        </w:rPr>
        <w:t>年</w:t>
      </w:r>
      <w:r w:rsidRPr="00B90240">
        <w:rPr>
          <w:rFonts w:ascii="SimSun" w:hAnsi="SimSun" w:cstheme="majorBidi"/>
          <w:bCs/>
          <w:lang w:eastAsia="zh-CN"/>
        </w:rPr>
        <w:t>生物多样性公约</w:t>
      </w:r>
      <w:r>
        <w:rPr>
          <w:rFonts w:ascii="SimSun" w:hAnsi="SimSun" w:cstheme="majorBidi" w:hint="eastAsia"/>
          <w:bCs/>
          <w:lang w:eastAsia="zh-CN"/>
        </w:rPr>
        <w:t>核心方案</w:t>
      </w:r>
      <w:r w:rsidRPr="00B90240">
        <w:rPr>
          <w:rFonts w:ascii="SimSun" w:hAnsi="SimSun"/>
          <w:lang w:eastAsia="zh-CN"/>
        </w:rPr>
        <w:t>预算普通信托基金摊款表</w:t>
      </w:r>
    </w:p>
    <w:tbl>
      <w:tblPr>
        <w:tblW w:w="0" w:type="auto"/>
        <w:tblLook w:val="04A0" w:firstRow="1" w:lastRow="0" w:firstColumn="1" w:lastColumn="0" w:noHBand="0" w:noVBand="1"/>
      </w:tblPr>
      <w:tblGrid>
        <w:gridCol w:w="2310"/>
        <w:gridCol w:w="1037"/>
        <w:gridCol w:w="1754"/>
        <w:gridCol w:w="1104"/>
        <w:gridCol w:w="1206"/>
        <w:gridCol w:w="1800"/>
        <w:gridCol w:w="1350"/>
        <w:gridCol w:w="1314"/>
        <w:gridCol w:w="1839"/>
        <w:gridCol w:w="1350"/>
        <w:gridCol w:w="1311"/>
        <w:gridCol w:w="1852"/>
        <w:gridCol w:w="222"/>
      </w:tblGrid>
      <w:tr w:rsidR="00F507D6" w:rsidRPr="00F507D6" w14:paraId="084BEED8" w14:textId="77777777" w:rsidTr="00090A12">
        <w:trPr>
          <w:gridAfter w:val="1"/>
          <w:trHeight w:val="510"/>
          <w:tblHead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17DAC6DC" w14:textId="77777777" w:rsidR="00F507D6" w:rsidRPr="00F507D6" w:rsidRDefault="00F507D6" w:rsidP="00F507D6">
            <w:pPr>
              <w:rPr>
                <w:sz w:val="18"/>
                <w:szCs w:val="18"/>
                <w:lang w:val="en-GB"/>
              </w:rPr>
            </w:pPr>
            <w:proofErr w:type="spellStart"/>
            <w:r w:rsidRPr="00F507D6">
              <w:rPr>
                <w:sz w:val="18"/>
                <w:szCs w:val="18"/>
              </w:rPr>
              <w:t>缔约方</w:t>
            </w:r>
            <w:proofErr w:type="spellEnd"/>
          </w:p>
        </w:tc>
        <w:tc>
          <w:tcPr>
            <w:tcW w:w="2741" w:type="dxa"/>
            <w:gridSpan w:val="2"/>
            <w:tcBorders>
              <w:top w:val="single" w:sz="4" w:space="0" w:color="auto"/>
              <w:left w:val="nil"/>
              <w:bottom w:val="single" w:sz="4" w:space="0" w:color="auto"/>
              <w:right w:val="single" w:sz="4" w:space="0" w:color="auto"/>
            </w:tcBorders>
            <w:vAlign w:val="bottom"/>
            <w:hideMark/>
          </w:tcPr>
          <w:p w14:paraId="3F0BA264" w14:textId="7C45FE20" w:rsidR="00F507D6" w:rsidRPr="00090A12" w:rsidRDefault="00F507D6" w:rsidP="00F507D6">
            <w:pPr>
              <w:rPr>
                <w:rFonts w:eastAsia="KaiTi"/>
                <w:sz w:val="18"/>
                <w:szCs w:val="18"/>
                <w:lang w:val="en-GB" w:eastAsia="zh-CN"/>
              </w:rPr>
            </w:pPr>
            <w:r w:rsidRPr="00090A12">
              <w:rPr>
                <w:rFonts w:eastAsia="KaiTi"/>
                <w:sz w:val="18"/>
                <w:szCs w:val="18"/>
                <w:lang w:eastAsia="zh-CN"/>
              </w:rPr>
              <w:t>分摊比额表（百分比）</w:t>
            </w:r>
          </w:p>
        </w:tc>
        <w:tc>
          <w:tcPr>
            <w:tcW w:w="13126" w:type="dxa"/>
            <w:gridSpan w:val="9"/>
            <w:tcBorders>
              <w:top w:val="single" w:sz="4" w:space="0" w:color="auto"/>
              <w:left w:val="nil"/>
              <w:bottom w:val="single" w:sz="4" w:space="0" w:color="auto"/>
              <w:right w:val="single" w:sz="4" w:space="0" w:color="auto"/>
            </w:tcBorders>
            <w:vAlign w:val="center"/>
            <w:hideMark/>
          </w:tcPr>
          <w:p w14:paraId="3C61A035" w14:textId="77777777" w:rsidR="00F507D6" w:rsidRPr="00F507D6" w:rsidRDefault="00F507D6" w:rsidP="00090A12">
            <w:pPr>
              <w:jc w:val="center"/>
              <w:rPr>
                <w:sz w:val="18"/>
                <w:szCs w:val="18"/>
                <w:lang w:val="en-GB"/>
              </w:rPr>
            </w:pPr>
            <w:proofErr w:type="spellStart"/>
            <w:r w:rsidRPr="00F507D6">
              <w:rPr>
                <w:sz w:val="18"/>
                <w:szCs w:val="18"/>
              </w:rPr>
              <w:t>摊款（美元</w:t>
            </w:r>
            <w:proofErr w:type="spellEnd"/>
            <w:r w:rsidRPr="00F507D6">
              <w:rPr>
                <w:sz w:val="18"/>
                <w:szCs w:val="18"/>
              </w:rPr>
              <w:t>）</w:t>
            </w:r>
          </w:p>
        </w:tc>
      </w:tr>
      <w:tr w:rsidR="00090A12" w:rsidRPr="00F507D6" w14:paraId="02C6A489" w14:textId="77777777" w:rsidTr="00013300">
        <w:trPr>
          <w:gridAfter w:val="1"/>
          <w:trHeight w:val="562"/>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1682EC" w14:textId="77777777" w:rsidR="00090A12" w:rsidRPr="00F507D6" w:rsidRDefault="00090A12" w:rsidP="00090A12">
            <w:pPr>
              <w:rPr>
                <w:sz w:val="18"/>
                <w:szCs w:val="18"/>
                <w:lang w:val="en-GB"/>
              </w:rPr>
            </w:pPr>
          </w:p>
        </w:tc>
        <w:tc>
          <w:tcPr>
            <w:tcW w:w="0" w:type="auto"/>
            <w:vMerge w:val="restart"/>
            <w:tcBorders>
              <w:top w:val="nil"/>
              <w:left w:val="single" w:sz="4" w:space="0" w:color="auto"/>
              <w:bottom w:val="single" w:sz="4" w:space="0" w:color="auto"/>
              <w:right w:val="single" w:sz="4" w:space="0" w:color="auto"/>
            </w:tcBorders>
            <w:noWrap/>
            <w:tcMar>
              <w:left w:w="0" w:type="dxa"/>
              <w:right w:w="0" w:type="dxa"/>
            </w:tcMar>
            <w:vAlign w:val="center"/>
            <w:hideMark/>
          </w:tcPr>
          <w:p w14:paraId="4EA98940" w14:textId="07DCAFCE" w:rsidR="00090A12" w:rsidRPr="00090A12" w:rsidRDefault="00090A12" w:rsidP="00090A12">
            <w:pPr>
              <w:rPr>
                <w:rFonts w:eastAsia="KaiTi"/>
                <w:sz w:val="18"/>
                <w:szCs w:val="18"/>
                <w:lang w:val="en-GB"/>
              </w:rPr>
            </w:pPr>
            <w:r w:rsidRPr="00090A12">
              <w:rPr>
                <w:rFonts w:eastAsia="KaiTi"/>
                <w:sz w:val="18"/>
                <w:szCs w:val="18"/>
              </w:rPr>
              <w:t>2025–2027</w:t>
            </w:r>
            <w:r w:rsidRPr="00090A12">
              <w:rPr>
                <w:rFonts w:eastAsia="KaiTi" w:hint="eastAsia"/>
                <w:sz w:val="18"/>
                <w:szCs w:val="18"/>
                <w:lang w:eastAsia="zh-CN"/>
              </w:rPr>
              <w:t>年</w:t>
            </w:r>
          </w:p>
        </w:tc>
        <w:tc>
          <w:tcPr>
            <w:tcW w:w="1754" w:type="dxa"/>
            <w:vMerge w:val="restart"/>
            <w:tcBorders>
              <w:top w:val="nil"/>
              <w:left w:val="single" w:sz="4" w:space="0" w:color="auto"/>
              <w:bottom w:val="single" w:sz="4" w:space="0" w:color="auto"/>
              <w:right w:val="single" w:sz="4" w:space="0" w:color="auto"/>
            </w:tcBorders>
            <w:vAlign w:val="center"/>
            <w:hideMark/>
          </w:tcPr>
          <w:p w14:paraId="59033D35" w14:textId="7992FDAF" w:rsidR="00090A12" w:rsidRPr="00090A12" w:rsidRDefault="00090A12" w:rsidP="00013300">
            <w:pPr>
              <w:jc w:val="center"/>
              <w:rPr>
                <w:rFonts w:eastAsia="KaiTi"/>
                <w:sz w:val="18"/>
                <w:szCs w:val="18"/>
                <w:lang w:val="en-GB" w:eastAsia="zh-CN"/>
              </w:rPr>
            </w:pPr>
            <w:r w:rsidRPr="00090A12">
              <w:rPr>
                <w:rFonts w:eastAsia="KaiTi"/>
                <w:sz w:val="18"/>
                <w:szCs w:val="18"/>
                <w:lang w:val="en-CA" w:eastAsia="zh-CN"/>
              </w:rPr>
              <w:t>比额表上限</w:t>
            </w:r>
            <w:r w:rsidRPr="00090A12">
              <w:rPr>
                <w:rFonts w:eastAsia="KaiTi"/>
                <w:sz w:val="18"/>
                <w:szCs w:val="18"/>
                <w:lang w:val="en-CA" w:eastAsia="zh-CN"/>
              </w:rPr>
              <w:t>22%</w:t>
            </w:r>
            <w:r w:rsidRPr="00090A12">
              <w:rPr>
                <w:rFonts w:eastAsia="KaiTi"/>
                <w:sz w:val="18"/>
                <w:szCs w:val="18"/>
                <w:lang w:val="en-CA" w:eastAsia="zh-CN"/>
              </w:rPr>
              <w:t>，最不发达国家支付不超过</w:t>
            </w:r>
            <w:r w:rsidRPr="00090A12">
              <w:rPr>
                <w:rFonts w:eastAsia="KaiTi"/>
                <w:sz w:val="18"/>
                <w:szCs w:val="18"/>
                <w:lang w:val="en-CA" w:eastAsia="zh-CN"/>
              </w:rPr>
              <w:t>0.01 %</w:t>
            </w:r>
          </w:p>
        </w:tc>
        <w:tc>
          <w:tcPr>
            <w:tcW w:w="4110" w:type="dxa"/>
            <w:gridSpan w:val="3"/>
            <w:tcBorders>
              <w:top w:val="single" w:sz="4" w:space="0" w:color="auto"/>
              <w:left w:val="nil"/>
              <w:bottom w:val="single" w:sz="4" w:space="0" w:color="auto"/>
              <w:right w:val="single" w:sz="4" w:space="0" w:color="auto"/>
            </w:tcBorders>
            <w:vAlign w:val="center"/>
            <w:hideMark/>
          </w:tcPr>
          <w:p w14:paraId="6C4FF5BD" w14:textId="77777777" w:rsidR="00090A12" w:rsidRPr="00090A12" w:rsidRDefault="00090A12" w:rsidP="00090A12">
            <w:pPr>
              <w:jc w:val="center"/>
              <w:rPr>
                <w:rFonts w:eastAsia="KaiTi"/>
                <w:sz w:val="18"/>
                <w:szCs w:val="18"/>
                <w:lang w:val="en-GB"/>
              </w:rPr>
            </w:pPr>
            <w:proofErr w:type="spellStart"/>
            <w:r w:rsidRPr="00090A12">
              <w:rPr>
                <w:rFonts w:eastAsia="KaiTi"/>
                <w:sz w:val="18"/>
                <w:szCs w:val="18"/>
              </w:rPr>
              <w:t>名义零增长</w:t>
            </w:r>
            <w:proofErr w:type="spellEnd"/>
          </w:p>
        </w:tc>
        <w:tc>
          <w:tcPr>
            <w:tcW w:w="4503" w:type="dxa"/>
            <w:gridSpan w:val="3"/>
            <w:tcBorders>
              <w:top w:val="single" w:sz="4" w:space="0" w:color="auto"/>
              <w:left w:val="nil"/>
              <w:bottom w:val="single" w:sz="4" w:space="0" w:color="auto"/>
              <w:right w:val="single" w:sz="4" w:space="0" w:color="auto"/>
            </w:tcBorders>
            <w:vAlign w:val="center"/>
            <w:hideMark/>
          </w:tcPr>
          <w:p w14:paraId="52934B8B" w14:textId="77777777" w:rsidR="00090A12" w:rsidRPr="00090A12" w:rsidRDefault="00090A12" w:rsidP="00090A12">
            <w:pPr>
              <w:jc w:val="center"/>
              <w:rPr>
                <w:rFonts w:eastAsia="KaiTi"/>
                <w:sz w:val="18"/>
                <w:szCs w:val="18"/>
                <w:lang w:val="en-GB"/>
              </w:rPr>
            </w:pPr>
            <w:proofErr w:type="spellStart"/>
            <w:r w:rsidRPr="00090A12">
              <w:rPr>
                <w:rFonts w:eastAsia="KaiTi"/>
                <w:sz w:val="18"/>
                <w:szCs w:val="18"/>
              </w:rPr>
              <w:t>实际零增长</w:t>
            </w:r>
            <w:proofErr w:type="spellEnd"/>
          </w:p>
        </w:tc>
        <w:tc>
          <w:tcPr>
            <w:tcW w:w="4513" w:type="dxa"/>
            <w:gridSpan w:val="3"/>
            <w:tcBorders>
              <w:top w:val="single" w:sz="4" w:space="0" w:color="auto"/>
              <w:left w:val="nil"/>
              <w:bottom w:val="single" w:sz="4" w:space="0" w:color="auto"/>
              <w:right w:val="single" w:sz="4" w:space="0" w:color="auto"/>
            </w:tcBorders>
            <w:vAlign w:val="center"/>
            <w:hideMark/>
          </w:tcPr>
          <w:p w14:paraId="77C6054F" w14:textId="77777777" w:rsidR="00090A12" w:rsidRPr="00090A12" w:rsidRDefault="00090A12" w:rsidP="00090A12">
            <w:pPr>
              <w:jc w:val="center"/>
              <w:rPr>
                <w:rFonts w:eastAsia="KaiTi"/>
                <w:sz w:val="18"/>
                <w:szCs w:val="18"/>
                <w:lang w:val="en-GB"/>
              </w:rPr>
            </w:pPr>
            <w:proofErr w:type="spellStart"/>
            <w:r w:rsidRPr="00090A12">
              <w:rPr>
                <w:rFonts w:eastAsia="KaiTi"/>
                <w:sz w:val="18"/>
                <w:szCs w:val="18"/>
              </w:rPr>
              <w:t>拟议增长</w:t>
            </w:r>
            <w:proofErr w:type="spellEnd"/>
          </w:p>
        </w:tc>
      </w:tr>
      <w:tr w:rsidR="00090A12" w:rsidRPr="00F507D6" w14:paraId="4F575792" w14:textId="77777777" w:rsidTr="00870625">
        <w:trPr>
          <w:gridAfter w:val="1"/>
          <w:trHeight w:val="499"/>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A2C090" w14:textId="77777777" w:rsidR="00090A12" w:rsidRPr="00F507D6" w:rsidRDefault="00090A12" w:rsidP="00090A12">
            <w:pPr>
              <w:rPr>
                <w:sz w:val="18"/>
                <w:szCs w:val="18"/>
                <w:lang w:val="en-GB"/>
              </w:rPr>
            </w:pPr>
          </w:p>
        </w:tc>
        <w:tc>
          <w:tcPr>
            <w:tcW w:w="0" w:type="auto"/>
            <w:vMerge/>
            <w:tcBorders>
              <w:top w:val="nil"/>
              <w:left w:val="single" w:sz="4" w:space="0" w:color="auto"/>
              <w:bottom w:val="single" w:sz="4" w:space="0" w:color="auto"/>
              <w:right w:val="single" w:sz="4" w:space="0" w:color="auto"/>
            </w:tcBorders>
            <w:vAlign w:val="center"/>
            <w:hideMark/>
          </w:tcPr>
          <w:p w14:paraId="13C20EE9" w14:textId="77777777" w:rsidR="00090A12" w:rsidRPr="00F507D6" w:rsidRDefault="00090A12" w:rsidP="00090A12">
            <w:pPr>
              <w:rPr>
                <w:sz w:val="18"/>
                <w:szCs w:val="18"/>
                <w:lang w:val="en-GB"/>
              </w:rPr>
            </w:pPr>
          </w:p>
        </w:tc>
        <w:tc>
          <w:tcPr>
            <w:tcW w:w="1754" w:type="dxa"/>
            <w:vMerge/>
            <w:tcBorders>
              <w:top w:val="nil"/>
              <w:left w:val="single" w:sz="4" w:space="0" w:color="auto"/>
              <w:bottom w:val="single" w:sz="4" w:space="0" w:color="auto"/>
              <w:right w:val="single" w:sz="4" w:space="0" w:color="auto"/>
            </w:tcBorders>
            <w:vAlign w:val="center"/>
            <w:hideMark/>
          </w:tcPr>
          <w:p w14:paraId="16C2CCC6" w14:textId="77777777" w:rsidR="00090A12" w:rsidRPr="00F507D6" w:rsidRDefault="00090A12" w:rsidP="00090A12">
            <w:pPr>
              <w:rPr>
                <w:sz w:val="18"/>
                <w:szCs w:val="18"/>
                <w:lang w:val="en-GB"/>
              </w:rPr>
            </w:pPr>
          </w:p>
        </w:tc>
        <w:tc>
          <w:tcPr>
            <w:tcW w:w="1104" w:type="dxa"/>
            <w:vMerge w:val="restart"/>
            <w:tcBorders>
              <w:top w:val="nil"/>
              <w:left w:val="single" w:sz="4" w:space="0" w:color="auto"/>
              <w:bottom w:val="single" w:sz="4" w:space="0" w:color="auto"/>
              <w:right w:val="single" w:sz="4" w:space="0" w:color="auto"/>
            </w:tcBorders>
            <w:vAlign w:val="center"/>
            <w:hideMark/>
          </w:tcPr>
          <w:p w14:paraId="4A369063" w14:textId="70DF6A08" w:rsidR="00090A12" w:rsidRPr="00090A12" w:rsidRDefault="00090A12" w:rsidP="00090A12">
            <w:pPr>
              <w:jc w:val="center"/>
              <w:rPr>
                <w:rFonts w:eastAsia="KaiTi"/>
                <w:sz w:val="18"/>
                <w:szCs w:val="18"/>
                <w:lang w:val="en-GB" w:eastAsia="zh-CN"/>
              </w:rPr>
            </w:pPr>
            <w:r w:rsidRPr="00090A12">
              <w:rPr>
                <w:rFonts w:eastAsia="KaiTi"/>
                <w:sz w:val="18"/>
                <w:szCs w:val="18"/>
              </w:rPr>
              <w:t>2027</w:t>
            </w:r>
            <w:r w:rsidRPr="00090A12">
              <w:rPr>
                <w:rFonts w:eastAsia="KaiTi" w:hint="eastAsia"/>
                <w:sz w:val="18"/>
                <w:szCs w:val="18"/>
                <w:lang w:eastAsia="zh-CN"/>
              </w:rPr>
              <w:t>年</w:t>
            </w:r>
          </w:p>
        </w:tc>
        <w:tc>
          <w:tcPr>
            <w:tcW w:w="1206" w:type="dxa"/>
            <w:vMerge w:val="restart"/>
            <w:tcBorders>
              <w:top w:val="nil"/>
              <w:left w:val="single" w:sz="4" w:space="0" w:color="auto"/>
              <w:bottom w:val="single" w:sz="4" w:space="0" w:color="auto"/>
              <w:right w:val="single" w:sz="4" w:space="0" w:color="auto"/>
            </w:tcBorders>
            <w:vAlign w:val="center"/>
            <w:hideMark/>
          </w:tcPr>
          <w:p w14:paraId="2A4DF23E" w14:textId="70A55D14" w:rsidR="00090A12" w:rsidRPr="00090A12" w:rsidRDefault="00090A12" w:rsidP="00090A12">
            <w:pPr>
              <w:jc w:val="center"/>
              <w:rPr>
                <w:rFonts w:eastAsia="KaiTi"/>
                <w:sz w:val="18"/>
                <w:szCs w:val="18"/>
                <w:lang w:val="en-GB"/>
              </w:rPr>
            </w:pPr>
            <w:r w:rsidRPr="00090A12">
              <w:rPr>
                <w:rFonts w:eastAsia="KaiTi"/>
                <w:sz w:val="18"/>
                <w:szCs w:val="18"/>
              </w:rPr>
              <w:t>2028</w:t>
            </w:r>
            <w:r w:rsidRPr="00090A12">
              <w:rPr>
                <w:rFonts w:eastAsia="KaiTi" w:hint="eastAsia"/>
                <w:sz w:val="18"/>
                <w:szCs w:val="18"/>
                <w:lang w:eastAsia="zh-CN"/>
              </w:rPr>
              <w:t>年</w:t>
            </w:r>
          </w:p>
        </w:tc>
        <w:tc>
          <w:tcPr>
            <w:tcW w:w="1800" w:type="dxa"/>
            <w:vMerge w:val="restart"/>
            <w:tcBorders>
              <w:top w:val="nil"/>
              <w:left w:val="single" w:sz="4" w:space="0" w:color="auto"/>
              <w:bottom w:val="single" w:sz="4" w:space="0" w:color="auto"/>
              <w:right w:val="single" w:sz="4" w:space="0" w:color="auto"/>
            </w:tcBorders>
            <w:vAlign w:val="center"/>
            <w:hideMark/>
          </w:tcPr>
          <w:p w14:paraId="0B530AEB" w14:textId="76937C9A" w:rsidR="00090A12" w:rsidRPr="00090A12" w:rsidRDefault="00090A12" w:rsidP="00090A12">
            <w:pPr>
              <w:jc w:val="center"/>
              <w:rPr>
                <w:rFonts w:eastAsia="KaiTi"/>
                <w:sz w:val="18"/>
                <w:szCs w:val="18"/>
                <w:lang w:val="en-GB"/>
              </w:rPr>
            </w:pPr>
            <w:proofErr w:type="spellStart"/>
            <w:r w:rsidRPr="00090A12">
              <w:rPr>
                <w:rFonts w:eastAsia="KaiTi"/>
                <w:sz w:val="18"/>
                <w:szCs w:val="18"/>
              </w:rPr>
              <w:t>共计</w:t>
            </w:r>
            <w:proofErr w:type="spellEnd"/>
          </w:p>
          <w:p w14:paraId="0BD69D69" w14:textId="7CD8900D" w:rsidR="00090A12" w:rsidRPr="00090A12" w:rsidRDefault="00090A12" w:rsidP="00090A12">
            <w:pPr>
              <w:jc w:val="center"/>
              <w:rPr>
                <w:rFonts w:eastAsia="KaiTi"/>
                <w:sz w:val="18"/>
                <w:szCs w:val="18"/>
                <w:lang w:val="en-GB"/>
              </w:rPr>
            </w:pPr>
            <w:r w:rsidRPr="00090A12">
              <w:rPr>
                <w:rFonts w:eastAsia="KaiTi"/>
                <w:sz w:val="18"/>
                <w:szCs w:val="18"/>
              </w:rPr>
              <w:t>(2027–2028</w:t>
            </w:r>
            <w:r w:rsidRPr="00090A12">
              <w:rPr>
                <w:rFonts w:eastAsia="KaiTi" w:hint="eastAsia"/>
                <w:sz w:val="18"/>
                <w:szCs w:val="18"/>
                <w:lang w:eastAsia="zh-CN"/>
              </w:rPr>
              <w:t>年</w:t>
            </w:r>
            <w:r w:rsidRPr="00090A12">
              <w:rPr>
                <w:rFonts w:eastAsia="KaiTi"/>
                <w:sz w:val="18"/>
                <w:szCs w:val="18"/>
              </w:rPr>
              <w:t>)</w:t>
            </w:r>
          </w:p>
        </w:tc>
        <w:tc>
          <w:tcPr>
            <w:tcW w:w="1350" w:type="dxa"/>
            <w:vMerge w:val="restart"/>
            <w:tcBorders>
              <w:top w:val="nil"/>
              <w:left w:val="single" w:sz="4" w:space="0" w:color="auto"/>
              <w:bottom w:val="single" w:sz="4" w:space="0" w:color="auto"/>
              <w:right w:val="single" w:sz="4" w:space="0" w:color="auto"/>
            </w:tcBorders>
            <w:vAlign w:val="center"/>
            <w:hideMark/>
          </w:tcPr>
          <w:p w14:paraId="436175EC" w14:textId="27A8B1F7" w:rsidR="00090A12" w:rsidRPr="00090A12" w:rsidRDefault="00090A12" w:rsidP="00090A12">
            <w:pPr>
              <w:jc w:val="center"/>
              <w:rPr>
                <w:rFonts w:eastAsia="KaiTi"/>
                <w:sz w:val="18"/>
                <w:szCs w:val="18"/>
                <w:lang w:val="en-GB"/>
              </w:rPr>
            </w:pPr>
            <w:r w:rsidRPr="00090A12">
              <w:rPr>
                <w:rFonts w:eastAsia="KaiTi"/>
                <w:sz w:val="18"/>
                <w:szCs w:val="18"/>
              </w:rPr>
              <w:t>2027</w:t>
            </w:r>
            <w:r w:rsidRPr="00090A12">
              <w:rPr>
                <w:rFonts w:eastAsia="KaiTi" w:hint="eastAsia"/>
                <w:sz w:val="18"/>
                <w:szCs w:val="18"/>
                <w:lang w:eastAsia="zh-CN"/>
              </w:rPr>
              <w:t>年</w:t>
            </w:r>
          </w:p>
        </w:tc>
        <w:tc>
          <w:tcPr>
            <w:tcW w:w="1314" w:type="dxa"/>
            <w:vMerge w:val="restart"/>
            <w:tcBorders>
              <w:top w:val="nil"/>
              <w:left w:val="single" w:sz="4" w:space="0" w:color="auto"/>
              <w:bottom w:val="single" w:sz="4" w:space="0" w:color="auto"/>
              <w:right w:val="single" w:sz="4" w:space="0" w:color="auto"/>
            </w:tcBorders>
            <w:vAlign w:val="center"/>
            <w:hideMark/>
          </w:tcPr>
          <w:p w14:paraId="0CF5C218" w14:textId="6DF9E714" w:rsidR="00090A12" w:rsidRPr="00090A12" w:rsidRDefault="00090A12" w:rsidP="00090A12">
            <w:pPr>
              <w:jc w:val="center"/>
              <w:rPr>
                <w:rFonts w:eastAsia="KaiTi"/>
                <w:sz w:val="18"/>
                <w:szCs w:val="18"/>
                <w:lang w:val="en-GB"/>
              </w:rPr>
            </w:pPr>
            <w:r w:rsidRPr="00090A12">
              <w:rPr>
                <w:rFonts w:eastAsia="KaiTi"/>
                <w:sz w:val="18"/>
                <w:szCs w:val="18"/>
              </w:rPr>
              <w:t>2028</w:t>
            </w:r>
            <w:r w:rsidRPr="00090A12">
              <w:rPr>
                <w:rFonts w:eastAsia="KaiTi" w:hint="eastAsia"/>
                <w:sz w:val="18"/>
                <w:szCs w:val="18"/>
                <w:lang w:eastAsia="zh-CN"/>
              </w:rPr>
              <w:t>年</w:t>
            </w:r>
          </w:p>
        </w:tc>
        <w:tc>
          <w:tcPr>
            <w:tcW w:w="1839" w:type="dxa"/>
            <w:vMerge w:val="restart"/>
            <w:tcBorders>
              <w:top w:val="nil"/>
              <w:left w:val="single" w:sz="4" w:space="0" w:color="auto"/>
              <w:bottom w:val="single" w:sz="4" w:space="0" w:color="auto"/>
              <w:right w:val="single" w:sz="4" w:space="0" w:color="auto"/>
            </w:tcBorders>
            <w:vAlign w:val="center"/>
            <w:hideMark/>
          </w:tcPr>
          <w:p w14:paraId="4B23C0A6" w14:textId="132021E0" w:rsidR="00090A12" w:rsidRPr="00090A12" w:rsidRDefault="00090A12" w:rsidP="00090A12">
            <w:pPr>
              <w:jc w:val="center"/>
              <w:rPr>
                <w:rFonts w:eastAsia="KaiTi"/>
                <w:sz w:val="18"/>
                <w:szCs w:val="18"/>
                <w:lang w:val="en-GB"/>
              </w:rPr>
            </w:pPr>
            <w:proofErr w:type="spellStart"/>
            <w:r w:rsidRPr="00090A12">
              <w:rPr>
                <w:rFonts w:eastAsia="KaiTi"/>
                <w:sz w:val="18"/>
                <w:szCs w:val="18"/>
              </w:rPr>
              <w:t>共计</w:t>
            </w:r>
            <w:proofErr w:type="spellEnd"/>
          </w:p>
          <w:p w14:paraId="35A28768" w14:textId="4EBB20A6" w:rsidR="00090A12" w:rsidRPr="00090A12" w:rsidRDefault="00090A12" w:rsidP="00090A12">
            <w:pPr>
              <w:jc w:val="center"/>
              <w:rPr>
                <w:rFonts w:eastAsia="KaiTi"/>
                <w:sz w:val="18"/>
                <w:szCs w:val="18"/>
                <w:lang w:val="en-GB"/>
              </w:rPr>
            </w:pPr>
            <w:r w:rsidRPr="00090A12">
              <w:rPr>
                <w:rFonts w:eastAsia="KaiTi"/>
                <w:sz w:val="18"/>
                <w:szCs w:val="18"/>
              </w:rPr>
              <w:t>(2027–2028</w:t>
            </w:r>
            <w:r w:rsidRPr="00090A12">
              <w:rPr>
                <w:rFonts w:eastAsia="KaiTi" w:hint="eastAsia"/>
                <w:sz w:val="18"/>
                <w:szCs w:val="18"/>
                <w:lang w:eastAsia="zh-CN"/>
              </w:rPr>
              <w:t>年</w:t>
            </w:r>
            <w:r w:rsidRPr="00090A12">
              <w:rPr>
                <w:rFonts w:eastAsia="KaiTi"/>
                <w:sz w:val="18"/>
                <w:szCs w:val="18"/>
              </w:rPr>
              <w:t>)</w:t>
            </w:r>
          </w:p>
        </w:tc>
        <w:tc>
          <w:tcPr>
            <w:tcW w:w="1350" w:type="dxa"/>
            <w:vMerge w:val="restart"/>
            <w:tcBorders>
              <w:top w:val="nil"/>
              <w:left w:val="single" w:sz="4" w:space="0" w:color="auto"/>
              <w:bottom w:val="single" w:sz="4" w:space="0" w:color="auto"/>
              <w:right w:val="single" w:sz="4" w:space="0" w:color="auto"/>
            </w:tcBorders>
            <w:vAlign w:val="center"/>
            <w:hideMark/>
          </w:tcPr>
          <w:p w14:paraId="37317839" w14:textId="5AA49BFB" w:rsidR="00090A12" w:rsidRPr="00090A12" w:rsidRDefault="00090A12" w:rsidP="00090A12">
            <w:pPr>
              <w:jc w:val="center"/>
              <w:rPr>
                <w:rFonts w:eastAsia="KaiTi"/>
                <w:sz w:val="18"/>
                <w:szCs w:val="18"/>
                <w:lang w:val="en-GB"/>
              </w:rPr>
            </w:pPr>
            <w:r w:rsidRPr="00090A12">
              <w:rPr>
                <w:rFonts w:eastAsia="KaiTi"/>
                <w:sz w:val="18"/>
                <w:szCs w:val="18"/>
              </w:rPr>
              <w:t>2027</w:t>
            </w:r>
            <w:r w:rsidRPr="00090A12">
              <w:rPr>
                <w:rFonts w:eastAsia="KaiTi" w:hint="eastAsia"/>
                <w:sz w:val="18"/>
                <w:szCs w:val="18"/>
                <w:lang w:eastAsia="zh-CN"/>
              </w:rPr>
              <w:t>年</w:t>
            </w:r>
          </w:p>
        </w:tc>
        <w:tc>
          <w:tcPr>
            <w:tcW w:w="1311" w:type="dxa"/>
            <w:vMerge w:val="restart"/>
            <w:tcBorders>
              <w:top w:val="nil"/>
              <w:left w:val="single" w:sz="4" w:space="0" w:color="auto"/>
              <w:bottom w:val="single" w:sz="4" w:space="0" w:color="auto"/>
              <w:right w:val="single" w:sz="4" w:space="0" w:color="auto"/>
            </w:tcBorders>
            <w:vAlign w:val="center"/>
            <w:hideMark/>
          </w:tcPr>
          <w:p w14:paraId="7FDDFB92" w14:textId="3081AE77" w:rsidR="00090A12" w:rsidRPr="00090A12" w:rsidRDefault="00090A12" w:rsidP="00090A12">
            <w:pPr>
              <w:jc w:val="center"/>
              <w:rPr>
                <w:rFonts w:eastAsia="KaiTi"/>
                <w:sz w:val="18"/>
                <w:szCs w:val="18"/>
                <w:lang w:val="en-GB"/>
              </w:rPr>
            </w:pPr>
            <w:r w:rsidRPr="00090A12">
              <w:rPr>
                <w:rFonts w:eastAsia="KaiTi"/>
                <w:sz w:val="18"/>
                <w:szCs w:val="18"/>
              </w:rPr>
              <w:t>2028</w:t>
            </w:r>
            <w:r w:rsidRPr="00090A12">
              <w:rPr>
                <w:rFonts w:eastAsia="KaiTi" w:hint="eastAsia"/>
                <w:sz w:val="18"/>
                <w:szCs w:val="18"/>
                <w:lang w:eastAsia="zh-CN"/>
              </w:rPr>
              <w:t>年</w:t>
            </w:r>
          </w:p>
        </w:tc>
        <w:tc>
          <w:tcPr>
            <w:tcW w:w="1852" w:type="dxa"/>
            <w:vMerge w:val="restart"/>
            <w:tcBorders>
              <w:top w:val="nil"/>
              <w:left w:val="single" w:sz="4" w:space="0" w:color="auto"/>
              <w:bottom w:val="single" w:sz="4" w:space="0" w:color="auto"/>
              <w:right w:val="single" w:sz="4" w:space="0" w:color="auto"/>
            </w:tcBorders>
            <w:vAlign w:val="center"/>
            <w:hideMark/>
          </w:tcPr>
          <w:p w14:paraId="0208FA37" w14:textId="52C040A7" w:rsidR="00090A12" w:rsidRPr="00090A12" w:rsidRDefault="00090A12" w:rsidP="00090A12">
            <w:pPr>
              <w:jc w:val="center"/>
              <w:rPr>
                <w:rFonts w:eastAsia="KaiTi"/>
                <w:sz w:val="18"/>
                <w:szCs w:val="18"/>
                <w:lang w:val="en-GB"/>
              </w:rPr>
            </w:pPr>
            <w:proofErr w:type="spellStart"/>
            <w:r w:rsidRPr="00090A12">
              <w:rPr>
                <w:rFonts w:eastAsia="KaiTi"/>
                <w:sz w:val="18"/>
                <w:szCs w:val="18"/>
              </w:rPr>
              <w:t>共计</w:t>
            </w:r>
            <w:proofErr w:type="spellEnd"/>
          </w:p>
          <w:p w14:paraId="2D73D24B" w14:textId="798BE02E" w:rsidR="00090A12" w:rsidRPr="00090A12" w:rsidRDefault="00090A12" w:rsidP="00090A12">
            <w:pPr>
              <w:jc w:val="center"/>
              <w:rPr>
                <w:rFonts w:eastAsia="KaiTi"/>
                <w:sz w:val="18"/>
                <w:szCs w:val="18"/>
                <w:lang w:val="en-GB"/>
              </w:rPr>
            </w:pPr>
            <w:r w:rsidRPr="00090A12">
              <w:rPr>
                <w:rFonts w:eastAsia="KaiTi"/>
                <w:sz w:val="18"/>
                <w:szCs w:val="18"/>
              </w:rPr>
              <w:t>(2027–2028</w:t>
            </w:r>
            <w:r w:rsidRPr="00090A12">
              <w:rPr>
                <w:rFonts w:eastAsia="KaiTi" w:hint="eastAsia"/>
                <w:sz w:val="18"/>
                <w:szCs w:val="18"/>
                <w:lang w:eastAsia="zh-CN"/>
              </w:rPr>
              <w:t>年</w:t>
            </w:r>
            <w:r w:rsidRPr="00090A12">
              <w:rPr>
                <w:rFonts w:eastAsia="KaiTi"/>
                <w:sz w:val="18"/>
                <w:szCs w:val="18"/>
              </w:rPr>
              <w:t>)</w:t>
            </w:r>
          </w:p>
        </w:tc>
      </w:tr>
      <w:tr w:rsidR="00090A12" w:rsidRPr="00F507D6" w14:paraId="766524D4" w14:textId="77777777" w:rsidTr="00870625">
        <w:trPr>
          <w:trHeight w:val="6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C76217" w14:textId="77777777" w:rsidR="00090A12" w:rsidRPr="00F507D6" w:rsidRDefault="00090A12" w:rsidP="00090A12">
            <w:pPr>
              <w:rPr>
                <w:sz w:val="18"/>
                <w:szCs w:val="18"/>
                <w:lang w:val="en-GB"/>
              </w:rPr>
            </w:pPr>
          </w:p>
        </w:tc>
        <w:tc>
          <w:tcPr>
            <w:tcW w:w="0" w:type="auto"/>
            <w:vMerge/>
            <w:tcBorders>
              <w:top w:val="nil"/>
              <w:left w:val="single" w:sz="4" w:space="0" w:color="auto"/>
              <w:bottom w:val="single" w:sz="4" w:space="0" w:color="auto"/>
              <w:right w:val="single" w:sz="4" w:space="0" w:color="auto"/>
            </w:tcBorders>
            <w:vAlign w:val="center"/>
            <w:hideMark/>
          </w:tcPr>
          <w:p w14:paraId="500AF554" w14:textId="77777777" w:rsidR="00090A12" w:rsidRPr="00F507D6" w:rsidRDefault="00090A12" w:rsidP="00090A12">
            <w:pPr>
              <w:rPr>
                <w:sz w:val="18"/>
                <w:szCs w:val="18"/>
                <w:lang w:val="en-GB"/>
              </w:rPr>
            </w:pPr>
          </w:p>
        </w:tc>
        <w:tc>
          <w:tcPr>
            <w:tcW w:w="1754" w:type="dxa"/>
            <w:vMerge/>
            <w:tcBorders>
              <w:top w:val="nil"/>
              <w:left w:val="single" w:sz="4" w:space="0" w:color="auto"/>
              <w:bottom w:val="single" w:sz="4" w:space="0" w:color="auto"/>
              <w:right w:val="single" w:sz="4" w:space="0" w:color="auto"/>
            </w:tcBorders>
            <w:vAlign w:val="center"/>
            <w:hideMark/>
          </w:tcPr>
          <w:p w14:paraId="4F7283B6" w14:textId="77777777" w:rsidR="00090A12" w:rsidRPr="00F507D6" w:rsidRDefault="00090A12" w:rsidP="00090A12">
            <w:pPr>
              <w:rPr>
                <w:sz w:val="18"/>
                <w:szCs w:val="18"/>
                <w:lang w:val="en-GB"/>
              </w:rPr>
            </w:pPr>
          </w:p>
        </w:tc>
        <w:tc>
          <w:tcPr>
            <w:tcW w:w="1104" w:type="dxa"/>
            <w:vMerge/>
            <w:tcBorders>
              <w:top w:val="nil"/>
              <w:left w:val="single" w:sz="4" w:space="0" w:color="auto"/>
              <w:bottom w:val="single" w:sz="4" w:space="0" w:color="auto"/>
              <w:right w:val="single" w:sz="4" w:space="0" w:color="auto"/>
            </w:tcBorders>
            <w:vAlign w:val="center"/>
            <w:hideMark/>
          </w:tcPr>
          <w:p w14:paraId="7733C20B" w14:textId="77777777" w:rsidR="00090A12" w:rsidRPr="00F507D6" w:rsidRDefault="00090A12" w:rsidP="00090A12">
            <w:pPr>
              <w:rPr>
                <w:sz w:val="18"/>
                <w:szCs w:val="18"/>
                <w:lang w:val="en-GB"/>
              </w:rPr>
            </w:pPr>
          </w:p>
        </w:tc>
        <w:tc>
          <w:tcPr>
            <w:tcW w:w="1206" w:type="dxa"/>
            <w:vMerge/>
            <w:tcBorders>
              <w:top w:val="nil"/>
              <w:left w:val="single" w:sz="4" w:space="0" w:color="auto"/>
              <w:bottom w:val="single" w:sz="4" w:space="0" w:color="auto"/>
              <w:right w:val="single" w:sz="4" w:space="0" w:color="auto"/>
            </w:tcBorders>
            <w:vAlign w:val="center"/>
            <w:hideMark/>
          </w:tcPr>
          <w:p w14:paraId="17A8138A" w14:textId="77777777" w:rsidR="00090A12" w:rsidRPr="00F507D6" w:rsidRDefault="00090A12" w:rsidP="00090A12">
            <w:pPr>
              <w:rPr>
                <w:sz w:val="18"/>
                <w:szCs w:val="18"/>
                <w:lang w:val="en-GB"/>
              </w:rPr>
            </w:pPr>
          </w:p>
        </w:tc>
        <w:tc>
          <w:tcPr>
            <w:tcW w:w="1800" w:type="dxa"/>
            <w:vMerge/>
            <w:tcBorders>
              <w:top w:val="nil"/>
              <w:left w:val="single" w:sz="4" w:space="0" w:color="auto"/>
              <w:bottom w:val="single" w:sz="4" w:space="0" w:color="auto"/>
              <w:right w:val="single" w:sz="4" w:space="0" w:color="auto"/>
            </w:tcBorders>
            <w:vAlign w:val="center"/>
            <w:hideMark/>
          </w:tcPr>
          <w:p w14:paraId="26024C35" w14:textId="77777777" w:rsidR="00090A12" w:rsidRPr="00F507D6" w:rsidRDefault="00090A12" w:rsidP="00090A12">
            <w:pPr>
              <w:rPr>
                <w:sz w:val="18"/>
                <w:szCs w:val="18"/>
                <w:lang w:val="en-GB"/>
              </w:rPr>
            </w:pPr>
          </w:p>
        </w:tc>
        <w:tc>
          <w:tcPr>
            <w:tcW w:w="1350" w:type="dxa"/>
            <w:vMerge/>
            <w:tcBorders>
              <w:top w:val="nil"/>
              <w:left w:val="single" w:sz="4" w:space="0" w:color="auto"/>
              <w:bottom w:val="single" w:sz="4" w:space="0" w:color="auto"/>
              <w:right w:val="single" w:sz="4" w:space="0" w:color="auto"/>
            </w:tcBorders>
            <w:vAlign w:val="center"/>
            <w:hideMark/>
          </w:tcPr>
          <w:p w14:paraId="41325423" w14:textId="77777777" w:rsidR="00090A12" w:rsidRPr="00F507D6" w:rsidRDefault="00090A12" w:rsidP="00090A12">
            <w:pPr>
              <w:rPr>
                <w:sz w:val="18"/>
                <w:szCs w:val="18"/>
                <w:lang w:val="en-GB"/>
              </w:rPr>
            </w:pPr>
          </w:p>
        </w:tc>
        <w:tc>
          <w:tcPr>
            <w:tcW w:w="1314" w:type="dxa"/>
            <w:vMerge/>
            <w:tcBorders>
              <w:top w:val="nil"/>
              <w:left w:val="single" w:sz="4" w:space="0" w:color="auto"/>
              <w:bottom w:val="single" w:sz="4" w:space="0" w:color="auto"/>
              <w:right w:val="single" w:sz="4" w:space="0" w:color="auto"/>
            </w:tcBorders>
            <w:vAlign w:val="center"/>
            <w:hideMark/>
          </w:tcPr>
          <w:p w14:paraId="42D2961C" w14:textId="77777777" w:rsidR="00090A12" w:rsidRPr="00F507D6" w:rsidRDefault="00090A12" w:rsidP="00090A12">
            <w:pPr>
              <w:rPr>
                <w:sz w:val="18"/>
                <w:szCs w:val="18"/>
                <w:lang w:val="en-GB"/>
              </w:rPr>
            </w:pPr>
          </w:p>
        </w:tc>
        <w:tc>
          <w:tcPr>
            <w:tcW w:w="1839" w:type="dxa"/>
            <w:vMerge/>
            <w:tcBorders>
              <w:top w:val="nil"/>
              <w:left w:val="single" w:sz="4" w:space="0" w:color="auto"/>
              <w:bottom w:val="single" w:sz="4" w:space="0" w:color="auto"/>
              <w:right w:val="single" w:sz="4" w:space="0" w:color="auto"/>
            </w:tcBorders>
            <w:vAlign w:val="center"/>
            <w:hideMark/>
          </w:tcPr>
          <w:p w14:paraId="23D59062" w14:textId="77777777" w:rsidR="00090A12" w:rsidRPr="00F507D6" w:rsidRDefault="00090A12" w:rsidP="00090A12">
            <w:pPr>
              <w:rPr>
                <w:sz w:val="18"/>
                <w:szCs w:val="18"/>
                <w:lang w:val="en-GB"/>
              </w:rPr>
            </w:pPr>
          </w:p>
        </w:tc>
        <w:tc>
          <w:tcPr>
            <w:tcW w:w="1350" w:type="dxa"/>
            <w:vMerge/>
            <w:tcBorders>
              <w:top w:val="nil"/>
              <w:left w:val="single" w:sz="4" w:space="0" w:color="auto"/>
              <w:bottom w:val="single" w:sz="4" w:space="0" w:color="auto"/>
              <w:right w:val="single" w:sz="4" w:space="0" w:color="auto"/>
            </w:tcBorders>
            <w:vAlign w:val="center"/>
            <w:hideMark/>
          </w:tcPr>
          <w:p w14:paraId="5310BBC5" w14:textId="77777777" w:rsidR="00090A12" w:rsidRPr="00F507D6" w:rsidRDefault="00090A12" w:rsidP="00090A12">
            <w:pPr>
              <w:rPr>
                <w:sz w:val="18"/>
                <w:szCs w:val="18"/>
                <w:lang w:val="en-GB"/>
              </w:rPr>
            </w:pPr>
          </w:p>
        </w:tc>
        <w:tc>
          <w:tcPr>
            <w:tcW w:w="1311" w:type="dxa"/>
            <w:vMerge/>
            <w:tcBorders>
              <w:top w:val="nil"/>
              <w:left w:val="single" w:sz="4" w:space="0" w:color="auto"/>
              <w:bottom w:val="single" w:sz="4" w:space="0" w:color="auto"/>
              <w:right w:val="single" w:sz="4" w:space="0" w:color="auto"/>
            </w:tcBorders>
            <w:vAlign w:val="center"/>
            <w:hideMark/>
          </w:tcPr>
          <w:p w14:paraId="440048F0" w14:textId="77777777" w:rsidR="00090A12" w:rsidRPr="00F507D6" w:rsidRDefault="00090A12" w:rsidP="00090A12">
            <w:pPr>
              <w:rPr>
                <w:sz w:val="18"/>
                <w:szCs w:val="18"/>
                <w:lang w:val="en-GB"/>
              </w:rPr>
            </w:pPr>
          </w:p>
        </w:tc>
        <w:tc>
          <w:tcPr>
            <w:tcW w:w="1852" w:type="dxa"/>
            <w:vMerge/>
            <w:tcBorders>
              <w:top w:val="nil"/>
              <w:left w:val="single" w:sz="4" w:space="0" w:color="auto"/>
              <w:bottom w:val="single" w:sz="4" w:space="0" w:color="auto"/>
              <w:right w:val="single" w:sz="4" w:space="0" w:color="auto"/>
            </w:tcBorders>
            <w:vAlign w:val="center"/>
            <w:hideMark/>
          </w:tcPr>
          <w:p w14:paraId="59FAE6E5" w14:textId="77777777" w:rsidR="00090A12" w:rsidRPr="00F507D6" w:rsidRDefault="00090A12" w:rsidP="00090A12">
            <w:pPr>
              <w:rPr>
                <w:sz w:val="18"/>
                <w:szCs w:val="18"/>
                <w:lang w:val="en-GB"/>
              </w:rPr>
            </w:pPr>
          </w:p>
        </w:tc>
        <w:tc>
          <w:tcPr>
            <w:tcW w:w="0" w:type="auto"/>
            <w:tcBorders>
              <w:top w:val="nil"/>
              <w:left w:val="nil"/>
              <w:bottom w:val="nil"/>
              <w:right w:val="nil"/>
            </w:tcBorders>
            <w:noWrap/>
            <w:vAlign w:val="bottom"/>
            <w:hideMark/>
          </w:tcPr>
          <w:p w14:paraId="0978B284" w14:textId="77777777" w:rsidR="00090A12" w:rsidRPr="00F507D6" w:rsidRDefault="00090A12" w:rsidP="00090A12">
            <w:pPr>
              <w:rPr>
                <w:sz w:val="18"/>
                <w:szCs w:val="18"/>
                <w:lang w:val="en-GB"/>
              </w:rPr>
            </w:pPr>
          </w:p>
        </w:tc>
      </w:tr>
      <w:tr w:rsidR="00090A12" w:rsidRPr="00F507D6" w14:paraId="0286C597"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142BFAB" w14:textId="77777777" w:rsidR="00090A12" w:rsidRPr="00F507D6" w:rsidRDefault="00090A12" w:rsidP="00090A12">
            <w:pPr>
              <w:rPr>
                <w:sz w:val="18"/>
                <w:szCs w:val="18"/>
                <w:lang w:val="en-GB"/>
              </w:rPr>
            </w:pPr>
            <w:proofErr w:type="spellStart"/>
            <w:r w:rsidRPr="00F507D6">
              <w:rPr>
                <w:sz w:val="18"/>
                <w:szCs w:val="18"/>
              </w:rPr>
              <w:t>阿富汗</w:t>
            </w:r>
            <w:proofErr w:type="spellEnd"/>
          </w:p>
        </w:tc>
        <w:tc>
          <w:tcPr>
            <w:tcW w:w="0" w:type="auto"/>
            <w:tcBorders>
              <w:top w:val="nil"/>
              <w:left w:val="nil"/>
              <w:bottom w:val="single" w:sz="4" w:space="0" w:color="auto"/>
              <w:right w:val="nil"/>
            </w:tcBorders>
            <w:hideMark/>
          </w:tcPr>
          <w:p w14:paraId="18BFD745" w14:textId="77777777" w:rsidR="00090A12" w:rsidRPr="00F507D6" w:rsidRDefault="00090A12" w:rsidP="00090A12">
            <w:pPr>
              <w:jc w:val="right"/>
              <w:rPr>
                <w:sz w:val="18"/>
                <w:szCs w:val="18"/>
                <w:lang w:val="en-GB"/>
              </w:rPr>
            </w:pPr>
            <w:r w:rsidRPr="00F507D6">
              <w:rPr>
                <w:sz w:val="18"/>
                <w:szCs w:val="18"/>
              </w:rPr>
              <w:t>0.005</w:t>
            </w:r>
          </w:p>
        </w:tc>
        <w:tc>
          <w:tcPr>
            <w:tcW w:w="1754" w:type="dxa"/>
            <w:tcBorders>
              <w:top w:val="single" w:sz="4" w:space="0" w:color="auto"/>
              <w:left w:val="single" w:sz="4" w:space="0" w:color="auto"/>
              <w:bottom w:val="single" w:sz="4" w:space="0" w:color="auto"/>
              <w:right w:val="nil"/>
            </w:tcBorders>
            <w:noWrap/>
            <w:vAlign w:val="center"/>
            <w:hideMark/>
          </w:tcPr>
          <w:p w14:paraId="12B224DF" w14:textId="77777777" w:rsidR="00090A12" w:rsidRPr="00F507D6" w:rsidRDefault="00090A12" w:rsidP="00090A12">
            <w:pPr>
              <w:jc w:val="right"/>
              <w:rPr>
                <w:sz w:val="18"/>
                <w:szCs w:val="18"/>
                <w:lang w:val="en-GB"/>
              </w:rPr>
            </w:pPr>
            <w:r w:rsidRPr="00F507D6">
              <w:rPr>
                <w:sz w:val="18"/>
                <w:szCs w:val="18"/>
              </w:rPr>
              <w:t>0.007</w:t>
            </w:r>
          </w:p>
        </w:tc>
        <w:tc>
          <w:tcPr>
            <w:tcW w:w="1104" w:type="dxa"/>
            <w:tcBorders>
              <w:top w:val="single" w:sz="4" w:space="0" w:color="auto"/>
              <w:left w:val="single" w:sz="4" w:space="0" w:color="auto"/>
              <w:bottom w:val="single" w:sz="4" w:space="0" w:color="auto"/>
              <w:right w:val="single" w:sz="4" w:space="0" w:color="auto"/>
            </w:tcBorders>
            <w:noWrap/>
            <w:vAlign w:val="center"/>
            <w:hideMark/>
          </w:tcPr>
          <w:p w14:paraId="573D3855" w14:textId="77777777" w:rsidR="00090A12" w:rsidRPr="00F507D6" w:rsidRDefault="00090A12" w:rsidP="00090A12">
            <w:pPr>
              <w:jc w:val="right"/>
              <w:rPr>
                <w:sz w:val="18"/>
                <w:szCs w:val="18"/>
                <w:lang w:val="en-GB"/>
              </w:rPr>
            </w:pPr>
            <w:r w:rsidRPr="00F507D6">
              <w:rPr>
                <w:sz w:val="18"/>
                <w:szCs w:val="18"/>
              </w:rPr>
              <w:t>882</w:t>
            </w:r>
          </w:p>
        </w:tc>
        <w:tc>
          <w:tcPr>
            <w:tcW w:w="1206" w:type="dxa"/>
            <w:tcBorders>
              <w:top w:val="nil"/>
              <w:left w:val="nil"/>
              <w:bottom w:val="single" w:sz="4" w:space="0" w:color="auto"/>
              <w:right w:val="single" w:sz="4" w:space="0" w:color="auto"/>
            </w:tcBorders>
            <w:vAlign w:val="center"/>
            <w:hideMark/>
          </w:tcPr>
          <w:p w14:paraId="62A6ECFE" w14:textId="77777777" w:rsidR="00090A12" w:rsidRPr="00F507D6" w:rsidRDefault="00090A12" w:rsidP="00090A12">
            <w:pPr>
              <w:jc w:val="right"/>
              <w:rPr>
                <w:sz w:val="18"/>
                <w:szCs w:val="18"/>
                <w:lang w:val="en-GB"/>
              </w:rPr>
            </w:pPr>
            <w:r w:rsidRPr="00F507D6">
              <w:rPr>
                <w:sz w:val="18"/>
                <w:szCs w:val="18"/>
              </w:rPr>
              <w:t>1 044</w:t>
            </w:r>
          </w:p>
        </w:tc>
        <w:tc>
          <w:tcPr>
            <w:tcW w:w="1800" w:type="dxa"/>
            <w:tcBorders>
              <w:top w:val="nil"/>
              <w:left w:val="nil"/>
              <w:bottom w:val="single" w:sz="4" w:space="0" w:color="auto"/>
              <w:right w:val="single" w:sz="4" w:space="0" w:color="auto"/>
            </w:tcBorders>
            <w:vAlign w:val="center"/>
            <w:hideMark/>
          </w:tcPr>
          <w:p w14:paraId="38DEBD7E" w14:textId="77777777" w:rsidR="00090A12" w:rsidRPr="00F507D6" w:rsidRDefault="00090A12" w:rsidP="00090A12">
            <w:pPr>
              <w:jc w:val="right"/>
              <w:rPr>
                <w:sz w:val="18"/>
                <w:szCs w:val="18"/>
                <w:lang w:val="en-GB"/>
              </w:rPr>
            </w:pPr>
            <w:r w:rsidRPr="00F507D6">
              <w:rPr>
                <w:sz w:val="18"/>
                <w:szCs w:val="18"/>
              </w:rPr>
              <w:t>1 926</w:t>
            </w:r>
          </w:p>
        </w:tc>
        <w:tc>
          <w:tcPr>
            <w:tcW w:w="1350" w:type="dxa"/>
            <w:tcBorders>
              <w:top w:val="nil"/>
              <w:left w:val="nil"/>
              <w:bottom w:val="single" w:sz="4" w:space="0" w:color="auto"/>
              <w:right w:val="single" w:sz="4" w:space="0" w:color="auto"/>
            </w:tcBorders>
            <w:vAlign w:val="center"/>
            <w:hideMark/>
          </w:tcPr>
          <w:p w14:paraId="54184FDB" w14:textId="77777777" w:rsidR="00090A12" w:rsidRPr="00F507D6" w:rsidRDefault="00090A12" w:rsidP="00090A12">
            <w:pPr>
              <w:jc w:val="right"/>
              <w:rPr>
                <w:sz w:val="18"/>
                <w:szCs w:val="18"/>
                <w:lang w:val="en-GB"/>
              </w:rPr>
            </w:pPr>
            <w:r w:rsidRPr="00F507D6">
              <w:rPr>
                <w:sz w:val="18"/>
                <w:szCs w:val="18"/>
              </w:rPr>
              <w:t>933</w:t>
            </w:r>
          </w:p>
        </w:tc>
        <w:tc>
          <w:tcPr>
            <w:tcW w:w="1314" w:type="dxa"/>
            <w:tcBorders>
              <w:top w:val="nil"/>
              <w:left w:val="nil"/>
              <w:bottom w:val="single" w:sz="4" w:space="0" w:color="auto"/>
              <w:right w:val="single" w:sz="4" w:space="0" w:color="auto"/>
            </w:tcBorders>
            <w:vAlign w:val="center"/>
            <w:hideMark/>
          </w:tcPr>
          <w:p w14:paraId="43BC7088" w14:textId="77777777" w:rsidR="00090A12" w:rsidRPr="00F507D6" w:rsidRDefault="00090A12" w:rsidP="00090A12">
            <w:pPr>
              <w:jc w:val="right"/>
              <w:rPr>
                <w:sz w:val="18"/>
                <w:szCs w:val="18"/>
                <w:lang w:val="en-GB"/>
              </w:rPr>
            </w:pPr>
            <w:r w:rsidRPr="00F507D6">
              <w:rPr>
                <w:sz w:val="18"/>
                <w:szCs w:val="18"/>
              </w:rPr>
              <w:t>1 077</w:t>
            </w:r>
          </w:p>
        </w:tc>
        <w:tc>
          <w:tcPr>
            <w:tcW w:w="1839" w:type="dxa"/>
            <w:tcBorders>
              <w:top w:val="nil"/>
              <w:left w:val="nil"/>
              <w:bottom w:val="single" w:sz="4" w:space="0" w:color="auto"/>
              <w:right w:val="single" w:sz="4" w:space="0" w:color="auto"/>
            </w:tcBorders>
            <w:vAlign w:val="center"/>
            <w:hideMark/>
          </w:tcPr>
          <w:p w14:paraId="2F35E16E" w14:textId="77777777" w:rsidR="00090A12" w:rsidRPr="00F507D6" w:rsidRDefault="00090A12" w:rsidP="00090A12">
            <w:pPr>
              <w:jc w:val="right"/>
              <w:rPr>
                <w:sz w:val="18"/>
                <w:szCs w:val="18"/>
                <w:lang w:val="en-GB"/>
              </w:rPr>
            </w:pPr>
            <w:r w:rsidRPr="00F507D6">
              <w:rPr>
                <w:sz w:val="18"/>
                <w:szCs w:val="18"/>
              </w:rPr>
              <w:t>2 010</w:t>
            </w:r>
          </w:p>
        </w:tc>
        <w:tc>
          <w:tcPr>
            <w:tcW w:w="1350" w:type="dxa"/>
            <w:tcBorders>
              <w:top w:val="nil"/>
              <w:left w:val="nil"/>
              <w:bottom w:val="single" w:sz="4" w:space="0" w:color="auto"/>
              <w:right w:val="single" w:sz="4" w:space="0" w:color="auto"/>
            </w:tcBorders>
            <w:vAlign w:val="center"/>
            <w:hideMark/>
          </w:tcPr>
          <w:p w14:paraId="41161280" w14:textId="77777777" w:rsidR="00090A12" w:rsidRPr="00F507D6" w:rsidRDefault="00090A12" w:rsidP="00090A12">
            <w:pPr>
              <w:jc w:val="right"/>
              <w:rPr>
                <w:sz w:val="18"/>
                <w:szCs w:val="18"/>
                <w:lang w:val="en-GB"/>
              </w:rPr>
            </w:pPr>
            <w:r w:rsidRPr="00F507D6">
              <w:rPr>
                <w:sz w:val="18"/>
                <w:szCs w:val="18"/>
              </w:rPr>
              <w:t>979</w:t>
            </w:r>
          </w:p>
        </w:tc>
        <w:tc>
          <w:tcPr>
            <w:tcW w:w="1311" w:type="dxa"/>
            <w:tcBorders>
              <w:top w:val="nil"/>
              <w:left w:val="nil"/>
              <w:bottom w:val="single" w:sz="4" w:space="0" w:color="auto"/>
              <w:right w:val="single" w:sz="4" w:space="0" w:color="auto"/>
            </w:tcBorders>
            <w:vAlign w:val="center"/>
            <w:hideMark/>
          </w:tcPr>
          <w:p w14:paraId="06D094AA" w14:textId="77777777" w:rsidR="00090A12" w:rsidRPr="00F507D6" w:rsidRDefault="00090A12" w:rsidP="00090A12">
            <w:pPr>
              <w:jc w:val="right"/>
              <w:rPr>
                <w:sz w:val="18"/>
                <w:szCs w:val="18"/>
                <w:lang w:val="en-GB"/>
              </w:rPr>
            </w:pPr>
            <w:r w:rsidRPr="00F507D6">
              <w:rPr>
                <w:sz w:val="18"/>
                <w:szCs w:val="18"/>
              </w:rPr>
              <w:t>1 184</w:t>
            </w:r>
          </w:p>
        </w:tc>
        <w:tc>
          <w:tcPr>
            <w:tcW w:w="1852" w:type="dxa"/>
            <w:tcBorders>
              <w:top w:val="nil"/>
              <w:left w:val="nil"/>
              <w:bottom w:val="single" w:sz="4" w:space="0" w:color="auto"/>
              <w:right w:val="single" w:sz="4" w:space="0" w:color="auto"/>
            </w:tcBorders>
            <w:vAlign w:val="center"/>
            <w:hideMark/>
          </w:tcPr>
          <w:p w14:paraId="0AE40146" w14:textId="77777777" w:rsidR="00090A12" w:rsidRPr="00F507D6" w:rsidRDefault="00090A12" w:rsidP="00090A12">
            <w:pPr>
              <w:jc w:val="right"/>
              <w:rPr>
                <w:sz w:val="18"/>
                <w:szCs w:val="18"/>
                <w:lang w:val="en-GB"/>
              </w:rPr>
            </w:pPr>
            <w:r w:rsidRPr="00F507D6">
              <w:rPr>
                <w:sz w:val="18"/>
                <w:szCs w:val="18"/>
              </w:rPr>
              <w:t>2 163</w:t>
            </w:r>
          </w:p>
        </w:tc>
        <w:tc>
          <w:tcPr>
            <w:tcW w:w="0" w:type="auto"/>
            <w:vAlign w:val="center"/>
            <w:hideMark/>
          </w:tcPr>
          <w:p w14:paraId="681180CA" w14:textId="77777777" w:rsidR="00090A12" w:rsidRPr="00F507D6" w:rsidRDefault="00090A12" w:rsidP="00090A12">
            <w:pPr>
              <w:rPr>
                <w:sz w:val="18"/>
                <w:szCs w:val="18"/>
                <w:lang w:val="en-GB"/>
              </w:rPr>
            </w:pPr>
          </w:p>
        </w:tc>
      </w:tr>
      <w:tr w:rsidR="00090A12" w:rsidRPr="00F507D6" w14:paraId="7A07BAC8" w14:textId="77777777" w:rsidTr="00870625">
        <w:trPr>
          <w:trHeight w:val="300"/>
        </w:trPr>
        <w:tc>
          <w:tcPr>
            <w:tcW w:w="0" w:type="auto"/>
            <w:tcBorders>
              <w:top w:val="nil"/>
              <w:left w:val="single" w:sz="4" w:space="0" w:color="auto"/>
              <w:bottom w:val="single" w:sz="4" w:space="0" w:color="auto"/>
              <w:right w:val="single" w:sz="4" w:space="0" w:color="auto"/>
            </w:tcBorders>
            <w:vAlign w:val="center"/>
            <w:hideMark/>
          </w:tcPr>
          <w:p w14:paraId="0756DD2B" w14:textId="77777777" w:rsidR="00090A12" w:rsidRPr="00F507D6" w:rsidRDefault="00090A12" w:rsidP="00090A12">
            <w:pPr>
              <w:rPr>
                <w:sz w:val="18"/>
                <w:szCs w:val="18"/>
                <w:lang w:val="en-GB"/>
              </w:rPr>
            </w:pPr>
            <w:proofErr w:type="spellStart"/>
            <w:r w:rsidRPr="00F507D6">
              <w:rPr>
                <w:sz w:val="18"/>
                <w:szCs w:val="18"/>
              </w:rPr>
              <w:t>阿尔巴尼亚</w:t>
            </w:r>
            <w:proofErr w:type="spellEnd"/>
            <w:r w:rsidRPr="00F507D6">
              <w:rPr>
                <w:sz w:val="18"/>
                <w:szCs w:val="18"/>
              </w:rPr>
              <w:t xml:space="preserve"> </w:t>
            </w:r>
          </w:p>
        </w:tc>
        <w:tc>
          <w:tcPr>
            <w:tcW w:w="0" w:type="auto"/>
            <w:tcBorders>
              <w:top w:val="nil"/>
              <w:left w:val="nil"/>
              <w:bottom w:val="single" w:sz="4" w:space="0" w:color="auto"/>
              <w:right w:val="nil"/>
            </w:tcBorders>
            <w:hideMark/>
          </w:tcPr>
          <w:p w14:paraId="2A6F6DA7" w14:textId="77777777" w:rsidR="00090A12" w:rsidRPr="00F507D6" w:rsidRDefault="00090A12" w:rsidP="00090A12">
            <w:pPr>
              <w:jc w:val="right"/>
              <w:rPr>
                <w:sz w:val="18"/>
                <w:szCs w:val="18"/>
                <w:lang w:val="en-GB"/>
              </w:rPr>
            </w:pPr>
            <w:r w:rsidRPr="00F507D6">
              <w:rPr>
                <w:sz w:val="18"/>
                <w:szCs w:val="18"/>
              </w:rPr>
              <w:t>0.010</w:t>
            </w:r>
          </w:p>
        </w:tc>
        <w:tc>
          <w:tcPr>
            <w:tcW w:w="1754" w:type="dxa"/>
            <w:tcBorders>
              <w:top w:val="nil"/>
              <w:left w:val="single" w:sz="4" w:space="0" w:color="auto"/>
              <w:bottom w:val="single" w:sz="4" w:space="0" w:color="auto"/>
              <w:right w:val="nil"/>
            </w:tcBorders>
            <w:noWrap/>
            <w:vAlign w:val="center"/>
            <w:hideMark/>
          </w:tcPr>
          <w:p w14:paraId="0FCE5E87" w14:textId="77777777" w:rsidR="00090A12" w:rsidRPr="00F507D6" w:rsidRDefault="00090A12" w:rsidP="00090A12">
            <w:pPr>
              <w:jc w:val="right"/>
              <w:rPr>
                <w:sz w:val="18"/>
                <w:szCs w:val="18"/>
                <w:lang w:val="en-GB"/>
              </w:rPr>
            </w:pPr>
            <w:r w:rsidRPr="00F507D6">
              <w:rPr>
                <w:sz w:val="18"/>
                <w:szCs w:val="18"/>
              </w:rPr>
              <w:t>0.013</w:t>
            </w:r>
          </w:p>
        </w:tc>
        <w:tc>
          <w:tcPr>
            <w:tcW w:w="1104" w:type="dxa"/>
            <w:tcBorders>
              <w:top w:val="nil"/>
              <w:left w:val="single" w:sz="4" w:space="0" w:color="auto"/>
              <w:bottom w:val="single" w:sz="4" w:space="0" w:color="auto"/>
              <w:right w:val="single" w:sz="4" w:space="0" w:color="auto"/>
            </w:tcBorders>
            <w:noWrap/>
            <w:vAlign w:val="center"/>
            <w:hideMark/>
          </w:tcPr>
          <w:p w14:paraId="7B0D147A" w14:textId="77777777" w:rsidR="00090A12" w:rsidRPr="00F507D6" w:rsidRDefault="00090A12" w:rsidP="00090A12">
            <w:pPr>
              <w:jc w:val="right"/>
              <w:rPr>
                <w:sz w:val="18"/>
                <w:szCs w:val="18"/>
                <w:lang w:val="en-GB"/>
              </w:rPr>
            </w:pPr>
            <w:r w:rsidRPr="00F507D6">
              <w:rPr>
                <w:sz w:val="18"/>
                <w:szCs w:val="18"/>
              </w:rPr>
              <w:t>1 764</w:t>
            </w:r>
          </w:p>
        </w:tc>
        <w:tc>
          <w:tcPr>
            <w:tcW w:w="1206" w:type="dxa"/>
            <w:tcBorders>
              <w:top w:val="nil"/>
              <w:left w:val="nil"/>
              <w:bottom w:val="single" w:sz="4" w:space="0" w:color="auto"/>
              <w:right w:val="single" w:sz="4" w:space="0" w:color="auto"/>
            </w:tcBorders>
            <w:vAlign w:val="center"/>
            <w:hideMark/>
          </w:tcPr>
          <w:p w14:paraId="3FD7940E" w14:textId="77777777" w:rsidR="00090A12" w:rsidRPr="00F507D6" w:rsidRDefault="00090A12" w:rsidP="00090A12">
            <w:pPr>
              <w:jc w:val="right"/>
              <w:rPr>
                <w:sz w:val="18"/>
                <w:szCs w:val="18"/>
                <w:lang w:val="en-GB"/>
              </w:rPr>
            </w:pPr>
            <w:r w:rsidRPr="00F507D6">
              <w:rPr>
                <w:sz w:val="18"/>
                <w:szCs w:val="18"/>
              </w:rPr>
              <w:t>2 088</w:t>
            </w:r>
          </w:p>
        </w:tc>
        <w:tc>
          <w:tcPr>
            <w:tcW w:w="1800" w:type="dxa"/>
            <w:tcBorders>
              <w:top w:val="nil"/>
              <w:left w:val="nil"/>
              <w:bottom w:val="single" w:sz="4" w:space="0" w:color="auto"/>
              <w:right w:val="single" w:sz="4" w:space="0" w:color="auto"/>
            </w:tcBorders>
            <w:vAlign w:val="center"/>
            <w:hideMark/>
          </w:tcPr>
          <w:p w14:paraId="4C57A564" w14:textId="77777777" w:rsidR="00090A12" w:rsidRPr="00F507D6" w:rsidRDefault="00090A12" w:rsidP="00090A12">
            <w:pPr>
              <w:jc w:val="right"/>
              <w:rPr>
                <w:sz w:val="18"/>
                <w:szCs w:val="18"/>
                <w:lang w:val="en-GB"/>
              </w:rPr>
            </w:pPr>
            <w:r w:rsidRPr="00F507D6">
              <w:rPr>
                <w:sz w:val="18"/>
                <w:szCs w:val="18"/>
              </w:rPr>
              <w:t>3 852</w:t>
            </w:r>
          </w:p>
        </w:tc>
        <w:tc>
          <w:tcPr>
            <w:tcW w:w="1350" w:type="dxa"/>
            <w:tcBorders>
              <w:top w:val="nil"/>
              <w:left w:val="nil"/>
              <w:bottom w:val="single" w:sz="4" w:space="0" w:color="auto"/>
              <w:right w:val="single" w:sz="4" w:space="0" w:color="auto"/>
            </w:tcBorders>
            <w:vAlign w:val="center"/>
            <w:hideMark/>
          </w:tcPr>
          <w:p w14:paraId="5970D208" w14:textId="77777777" w:rsidR="00090A12" w:rsidRPr="00F507D6" w:rsidRDefault="00090A12" w:rsidP="00090A12">
            <w:pPr>
              <w:jc w:val="right"/>
              <w:rPr>
                <w:sz w:val="18"/>
                <w:szCs w:val="18"/>
                <w:lang w:val="en-GB"/>
              </w:rPr>
            </w:pPr>
            <w:r w:rsidRPr="00F507D6">
              <w:rPr>
                <w:sz w:val="18"/>
                <w:szCs w:val="18"/>
              </w:rPr>
              <w:t>1 865</w:t>
            </w:r>
          </w:p>
        </w:tc>
        <w:tc>
          <w:tcPr>
            <w:tcW w:w="1314" w:type="dxa"/>
            <w:tcBorders>
              <w:top w:val="nil"/>
              <w:left w:val="nil"/>
              <w:bottom w:val="single" w:sz="4" w:space="0" w:color="auto"/>
              <w:right w:val="single" w:sz="4" w:space="0" w:color="auto"/>
            </w:tcBorders>
            <w:vAlign w:val="center"/>
            <w:hideMark/>
          </w:tcPr>
          <w:p w14:paraId="58365B8A" w14:textId="77777777" w:rsidR="00090A12" w:rsidRPr="00F507D6" w:rsidRDefault="00090A12" w:rsidP="00090A12">
            <w:pPr>
              <w:jc w:val="right"/>
              <w:rPr>
                <w:sz w:val="18"/>
                <w:szCs w:val="18"/>
                <w:lang w:val="en-GB"/>
              </w:rPr>
            </w:pPr>
            <w:r w:rsidRPr="00F507D6">
              <w:rPr>
                <w:sz w:val="18"/>
                <w:szCs w:val="18"/>
              </w:rPr>
              <w:t>2 154</w:t>
            </w:r>
          </w:p>
        </w:tc>
        <w:tc>
          <w:tcPr>
            <w:tcW w:w="1839" w:type="dxa"/>
            <w:tcBorders>
              <w:top w:val="nil"/>
              <w:left w:val="nil"/>
              <w:bottom w:val="single" w:sz="4" w:space="0" w:color="auto"/>
              <w:right w:val="single" w:sz="4" w:space="0" w:color="auto"/>
            </w:tcBorders>
            <w:vAlign w:val="center"/>
            <w:hideMark/>
          </w:tcPr>
          <w:p w14:paraId="3862A6C8" w14:textId="77777777" w:rsidR="00090A12" w:rsidRPr="00F507D6" w:rsidRDefault="00090A12" w:rsidP="00090A12">
            <w:pPr>
              <w:jc w:val="right"/>
              <w:rPr>
                <w:sz w:val="18"/>
                <w:szCs w:val="18"/>
                <w:lang w:val="en-GB"/>
              </w:rPr>
            </w:pPr>
            <w:r w:rsidRPr="00F507D6">
              <w:rPr>
                <w:sz w:val="18"/>
                <w:szCs w:val="18"/>
              </w:rPr>
              <w:t>4 019</w:t>
            </w:r>
          </w:p>
        </w:tc>
        <w:tc>
          <w:tcPr>
            <w:tcW w:w="1350" w:type="dxa"/>
            <w:tcBorders>
              <w:top w:val="nil"/>
              <w:left w:val="nil"/>
              <w:bottom w:val="single" w:sz="4" w:space="0" w:color="auto"/>
              <w:right w:val="single" w:sz="4" w:space="0" w:color="auto"/>
            </w:tcBorders>
            <w:vAlign w:val="center"/>
            <w:hideMark/>
          </w:tcPr>
          <w:p w14:paraId="3BA524D7" w14:textId="77777777" w:rsidR="00090A12" w:rsidRPr="00F507D6" w:rsidRDefault="00090A12" w:rsidP="00090A12">
            <w:pPr>
              <w:jc w:val="right"/>
              <w:rPr>
                <w:sz w:val="18"/>
                <w:szCs w:val="18"/>
                <w:lang w:val="en-GB"/>
              </w:rPr>
            </w:pPr>
            <w:r w:rsidRPr="00F507D6">
              <w:rPr>
                <w:sz w:val="18"/>
                <w:szCs w:val="18"/>
              </w:rPr>
              <w:t>1 957</w:t>
            </w:r>
          </w:p>
        </w:tc>
        <w:tc>
          <w:tcPr>
            <w:tcW w:w="1311" w:type="dxa"/>
            <w:tcBorders>
              <w:top w:val="nil"/>
              <w:left w:val="nil"/>
              <w:bottom w:val="single" w:sz="4" w:space="0" w:color="auto"/>
              <w:right w:val="single" w:sz="4" w:space="0" w:color="auto"/>
            </w:tcBorders>
            <w:vAlign w:val="center"/>
            <w:hideMark/>
          </w:tcPr>
          <w:p w14:paraId="4983324F" w14:textId="77777777" w:rsidR="00090A12" w:rsidRPr="00F507D6" w:rsidRDefault="00090A12" w:rsidP="00090A12">
            <w:pPr>
              <w:jc w:val="right"/>
              <w:rPr>
                <w:sz w:val="18"/>
                <w:szCs w:val="18"/>
                <w:lang w:val="en-GB"/>
              </w:rPr>
            </w:pPr>
            <w:r w:rsidRPr="00F507D6">
              <w:rPr>
                <w:sz w:val="18"/>
                <w:szCs w:val="18"/>
              </w:rPr>
              <w:t>2 369</w:t>
            </w:r>
          </w:p>
        </w:tc>
        <w:tc>
          <w:tcPr>
            <w:tcW w:w="1852" w:type="dxa"/>
            <w:tcBorders>
              <w:top w:val="nil"/>
              <w:left w:val="nil"/>
              <w:bottom w:val="single" w:sz="4" w:space="0" w:color="auto"/>
              <w:right w:val="single" w:sz="4" w:space="0" w:color="auto"/>
            </w:tcBorders>
            <w:vAlign w:val="center"/>
            <w:hideMark/>
          </w:tcPr>
          <w:p w14:paraId="492DD13F" w14:textId="77777777" w:rsidR="00090A12" w:rsidRPr="00F507D6" w:rsidRDefault="00090A12" w:rsidP="00090A12">
            <w:pPr>
              <w:jc w:val="right"/>
              <w:rPr>
                <w:sz w:val="18"/>
                <w:szCs w:val="18"/>
                <w:lang w:val="en-GB"/>
              </w:rPr>
            </w:pPr>
            <w:r w:rsidRPr="00F507D6">
              <w:rPr>
                <w:sz w:val="18"/>
                <w:szCs w:val="18"/>
              </w:rPr>
              <w:t>4 326</w:t>
            </w:r>
          </w:p>
        </w:tc>
        <w:tc>
          <w:tcPr>
            <w:tcW w:w="0" w:type="auto"/>
            <w:vAlign w:val="center"/>
            <w:hideMark/>
          </w:tcPr>
          <w:p w14:paraId="7DC141D6" w14:textId="77777777" w:rsidR="00090A12" w:rsidRPr="00F507D6" w:rsidRDefault="00090A12" w:rsidP="00090A12">
            <w:pPr>
              <w:rPr>
                <w:sz w:val="18"/>
                <w:szCs w:val="18"/>
                <w:lang w:val="en-GB"/>
              </w:rPr>
            </w:pPr>
          </w:p>
        </w:tc>
      </w:tr>
      <w:tr w:rsidR="00090A12" w:rsidRPr="00F507D6" w14:paraId="67C14A28" w14:textId="77777777" w:rsidTr="00870625">
        <w:trPr>
          <w:trHeight w:val="300"/>
        </w:trPr>
        <w:tc>
          <w:tcPr>
            <w:tcW w:w="0" w:type="auto"/>
            <w:tcBorders>
              <w:top w:val="nil"/>
              <w:left w:val="single" w:sz="4" w:space="0" w:color="auto"/>
              <w:bottom w:val="single" w:sz="4" w:space="0" w:color="auto"/>
              <w:right w:val="single" w:sz="4" w:space="0" w:color="auto"/>
            </w:tcBorders>
            <w:vAlign w:val="center"/>
            <w:hideMark/>
          </w:tcPr>
          <w:p w14:paraId="1595773B" w14:textId="77777777" w:rsidR="00090A12" w:rsidRPr="00F507D6" w:rsidRDefault="00090A12" w:rsidP="00090A12">
            <w:pPr>
              <w:rPr>
                <w:sz w:val="18"/>
                <w:szCs w:val="18"/>
                <w:lang w:val="en-GB"/>
              </w:rPr>
            </w:pPr>
            <w:proofErr w:type="spellStart"/>
            <w:r w:rsidRPr="00F507D6">
              <w:rPr>
                <w:sz w:val="18"/>
                <w:szCs w:val="18"/>
              </w:rPr>
              <w:t>阿尔及利亚</w:t>
            </w:r>
            <w:proofErr w:type="spellEnd"/>
            <w:r w:rsidRPr="00F507D6">
              <w:rPr>
                <w:sz w:val="18"/>
                <w:szCs w:val="18"/>
              </w:rPr>
              <w:t xml:space="preserve"> </w:t>
            </w:r>
          </w:p>
        </w:tc>
        <w:tc>
          <w:tcPr>
            <w:tcW w:w="0" w:type="auto"/>
            <w:tcBorders>
              <w:top w:val="nil"/>
              <w:left w:val="nil"/>
              <w:bottom w:val="single" w:sz="4" w:space="0" w:color="auto"/>
              <w:right w:val="nil"/>
            </w:tcBorders>
            <w:hideMark/>
          </w:tcPr>
          <w:p w14:paraId="220BCD8E" w14:textId="77777777" w:rsidR="00090A12" w:rsidRPr="00F507D6" w:rsidRDefault="00090A12" w:rsidP="00090A12">
            <w:pPr>
              <w:jc w:val="right"/>
              <w:rPr>
                <w:sz w:val="18"/>
                <w:szCs w:val="18"/>
                <w:lang w:val="en-GB"/>
              </w:rPr>
            </w:pPr>
            <w:r w:rsidRPr="00F507D6">
              <w:rPr>
                <w:sz w:val="18"/>
                <w:szCs w:val="18"/>
              </w:rPr>
              <w:t>0.087</w:t>
            </w:r>
          </w:p>
        </w:tc>
        <w:tc>
          <w:tcPr>
            <w:tcW w:w="1754" w:type="dxa"/>
            <w:tcBorders>
              <w:top w:val="nil"/>
              <w:left w:val="single" w:sz="4" w:space="0" w:color="auto"/>
              <w:bottom w:val="single" w:sz="4" w:space="0" w:color="auto"/>
              <w:right w:val="nil"/>
            </w:tcBorders>
            <w:noWrap/>
            <w:vAlign w:val="center"/>
            <w:hideMark/>
          </w:tcPr>
          <w:p w14:paraId="39D98020" w14:textId="77777777" w:rsidR="00090A12" w:rsidRPr="00F507D6" w:rsidRDefault="00090A12" w:rsidP="00090A12">
            <w:pPr>
              <w:jc w:val="right"/>
              <w:rPr>
                <w:sz w:val="18"/>
                <w:szCs w:val="18"/>
                <w:lang w:val="en-GB"/>
              </w:rPr>
            </w:pPr>
            <w:r w:rsidRPr="00F507D6">
              <w:rPr>
                <w:sz w:val="18"/>
                <w:szCs w:val="18"/>
              </w:rPr>
              <w:t>0.113</w:t>
            </w:r>
          </w:p>
        </w:tc>
        <w:tc>
          <w:tcPr>
            <w:tcW w:w="1104" w:type="dxa"/>
            <w:tcBorders>
              <w:top w:val="nil"/>
              <w:left w:val="single" w:sz="4" w:space="0" w:color="auto"/>
              <w:bottom w:val="single" w:sz="4" w:space="0" w:color="auto"/>
              <w:right w:val="single" w:sz="4" w:space="0" w:color="auto"/>
            </w:tcBorders>
            <w:noWrap/>
            <w:vAlign w:val="center"/>
            <w:hideMark/>
          </w:tcPr>
          <w:p w14:paraId="681526A9" w14:textId="77777777" w:rsidR="00090A12" w:rsidRPr="00F507D6" w:rsidRDefault="00090A12" w:rsidP="00090A12">
            <w:pPr>
              <w:jc w:val="right"/>
              <w:rPr>
                <w:sz w:val="18"/>
                <w:szCs w:val="18"/>
                <w:lang w:val="en-GB"/>
              </w:rPr>
            </w:pPr>
            <w:r w:rsidRPr="00F507D6">
              <w:rPr>
                <w:sz w:val="18"/>
                <w:szCs w:val="18"/>
              </w:rPr>
              <w:t>15 349</w:t>
            </w:r>
          </w:p>
        </w:tc>
        <w:tc>
          <w:tcPr>
            <w:tcW w:w="1206" w:type="dxa"/>
            <w:tcBorders>
              <w:top w:val="nil"/>
              <w:left w:val="nil"/>
              <w:bottom w:val="single" w:sz="4" w:space="0" w:color="auto"/>
              <w:right w:val="single" w:sz="4" w:space="0" w:color="auto"/>
            </w:tcBorders>
            <w:vAlign w:val="center"/>
            <w:hideMark/>
          </w:tcPr>
          <w:p w14:paraId="0E7915D6" w14:textId="77777777" w:rsidR="00090A12" w:rsidRPr="00F507D6" w:rsidRDefault="00090A12" w:rsidP="00090A12">
            <w:pPr>
              <w:jc w:val="right"/>
              <w:rPr>
                <w:sz w:val="18"/>
                <w:szCs w:val="18"/>
                <w:lang w:val="en-GB"/>
              </w:rPr>
            </w:pPr>
            <w:r w:rsidRPr="00F507D6">
              <w:rPr>
                <w:sz w:val="18"/>
                <w:szCs w:val="18"/>
              </w:rPr>
              <w:t>18 168</w:t>
            </w:r>
          </w:p>
        </w:tc>
        <w:tc>
          <w:tcPr>
            <w:tcW w:w="1800" w:type="dxa"/>
            <w:tcBorders>
              <w:top w:val="nil"/>
              <w:left w:val="nil"/>
              <w:bottom w:val="single" w:sz="4" w:space="0" w:color="auto"/>
              <w:right w:val="single" w:sz="4" w:space="0" w:color="auto"/>
            </w:tcBorders>
            <w:vAlign w:val="center"/>
            <w:hideMark/>
          </w:tcPr>
          <w:p w14:paraId="5647708F" w14:textId="77777777" w:rsidR="00090A12" w:rsidRPr="00F507D6" w:rsidRDefault="00090A12" w:rsidP="00090A12">
            <w:pPr>
              <w:jc w:val="right"/>
              <w:rPr>
                <w:sz w:val="18"/>
                <w:szCs w:val="18"/>
                <w:lang w:val="en-GB"/>
              </w:rPr>
            </w:pPr>
            <w:r w:rsidRPr="00F507D6">
              <w:rPr>
                <w:sz w:val="18"/>
                <w:szCs w:val="18"/>
              </w:rPr>
              <w:t>33 517</w:t>
            </w:r>
          </w:p>
        </w:tc>
        <w:tc>
          <w:tcPr>
            <w:tcW w:w="1350" w:type="dxa"/>
            <w:tcBorders>
              <w:top w:val="nil"/>
              <w:left w:val="nil"/>
              <w:bottom w:val="single" w:sz="4" w:space="0" w:color="auto"/>
              <w:right w:val="single" w:sz="4" w:space="0" w:color="auto"/>
            </w:tcBorders>
            <w:vAlign w:val="center"/>
            <w:hideMark/>
          </w:tcPr>
          <w:p w14:paraId="0DB5F22C" w14:textId="77777777" w:rsidR="00090A12" w:rsidRPr="00F507D6" w:rsidRDefault="00090A12" w:rsidP="00090A12">
            <w:pPr>
              <w:jc w:val="right"/>
              <w:rPr>
                <w:sz w:val="18"/>
                <w:szCs w:val="18"/>
                <w:lang w:val="en-GB"/>
              </w:rPr>
            </w:pPr>
            <w:r w:rsidRPr="00F507D6">
              <w:rPr>
                <w:sz w:val="18"/>
                <w:szCs w:val="18"/>
              </w:rPr>
              <w:t>16 227</w:t>
            </w:r>
          </w:p>
        </w:tc>
        <w:tc>
          <w:tcPr>
            <w:tcW w:w="1314" w:type="dxa"/>
            <w:tcBorders>
              <w:top w:val="nil"/>
              <w:left w:val="nil"/>
              <w:bottom w:val="single" w:sz="4" w:space="0" w:color="auto"/>
              <w:right w:val="single" w:sz="4" w:space="0" w:color="auto"/>
            </w:tcBorders>
            <w:vAlign w:val="center"/>
            <w:hideMark/>
          </w:tcPr>
          <w:p w14:paraId="18183BC2" w14:textId="77777777" w:rsidR="00090A12" w:rsidRPr="00F507D6" w:rsidRDefault="00090A12" w:rsidP="00090A12">
            <w:pPr>
              <w:jc w:val="right"/>
              <w:rPr>
                <w:sz w:val="18"/>
                <w:szCs w:val="18"/>
                <w:lang w:val="en-GB"/>
              </w:rPr>
            </w:pPr>
            <w:r w:rsidRPr="00F507D6">
              <w:rPr>
                <w:sz w:val="18"/>
                <w:szCs w:val="18"/>
              </w:rPr>
              <w:t>18 739</w:t>
            </w:r>
          </w:p>
        </w:tc>
        <w:tc>
          <w:tcPr>
            <w:tcW w:w="1839" w:type="dxa"/>
            <w:tcBorders>
              <w:top w:val="nil"/>
              <w:left w:val="nil"/>
              <w:bottom w:val="single" w:sz="4" w:space="0" w:color="auto"/>
              <w:right w:val="single" w:sz="4" w:space="0" w:color="auto"/>
            </w:tcBorders>
            <w:vAlign w:val="center"/>
            <w:hideMark/>
          </w:tcPr>
          <w:p w14:paraId="74B936AC" w14:textId="77777777" w:rsidR="00090A12" w:rsidRPr="00F507D6" w:rsidRDefault="00090A12" w:rsidP="00090A12">
            <w:pPr>
              <w:jc w:val="right"/>
              <w:rPr>
                <w:sz w:val="18"/>
                <w:szCs w:val="18"/>
                <w:lang w:val="en-GB"/>
              </w:rPr>
            </w:pPr>
            <w:r w:rsidRPr="00F507D6">
              <w:rPr>
                <w:sz w:val="18"/>
                <w:szCs w:val="18"/>
              </w:rPr>
              <w:t>34 966</w:t>
            </w:r>
          </w:p>
        </w:tc>
        <w:tc>
          <w:tcPr>
            <w:tcW w:w="1350" w:type="dxa"/>
            <w:tcBorders>
              <w:top w:val="nil"/>
              <w:left w:val="nil"/>
              <w:bottom w:val="single" w:sz="4" w:space="0" w:color="auto"/>
              <w:right w:val="single" w:sz="4" w:space="0" w:color="auto"/>
            </w:tcBorders>
            <w:vAlign w:val="center"/>
            <w:hideMark/>
          </w:tcPr>
          <w:p w14:paraId="00736358" w14:textId="77777777" w:rsidR="00090A12" w:rsidRPr="00F507D6" w:rsidRDefault="00090A12" w:rsidP="00090A12">
            <w:pPr>
              <w:jc w:val="right"/>
              <w:rPr>
                <w:sz w:val="18"/>
                <w:szCs w:val="18"/>
                <w:lang w:val="en-GB"/>
              </w:rPr>
            </w:pPr>
            <w:r w:rsidRPr="00F507D6">
              <w:rPr>
                <w:sz w:val="18"/>
                <w:szCs w:val="18"/>
              </w:rPr>
              <w:t>17 031</w:t>
            </w:r>
          </w:p>
        </w:tc>
        <w:tc>
          <w:tcPr>
            <w:tcW w:w="1311" w:type="dxa"/>
            <w:tcBorders>
              <w:top w:val="nil"/>
              <w:left w:val="nil"/>
              <w:bottom w:val="single" w:sz="4" w:space="0" w:color="auto"/>
              <w:right w:val="single" w:sz="4" w:space="0" w:color="auto"/>
            </w:tcBorders>
            <w:vAlign w:val="center"/>
            <w:hideMark/>
          </w:tcPr>
          <w:p w14:paraId="65B6C803" w14:textId="77777777" w:rsidR="00090A12" w:rsidRPr="00F507D6" w:rsidRDefault="00090A12" w:rsidP="00090A12">
            <w:pPr>
              <w:jc w:val="right"/>
              <w:rPr>
                <w:sz w:val="18"/>
                <w:szCs w:val="18"/>
                <w:lang w:val="en-GB"/>
              </w:rPr>
            </w:pPr>
            <w:r w:rsidRPr="00F507D6">
              <w:rPr>
                <w:sz w:val="18"/>
                <w:szCs w:val="18"/>
              </w:rPr>
              <w:t>20 611</w:t>
            </w:r>
          </w:p>
        </w:tc>
        <w:tc>
          <w:tcPr>
            <w:tcW w:w="1852" w:type="dxa"/>
            <w:tcBorders>
              <w:top w:val="nil"/>
              <w:left w:val="nil"/>
              <w:bottom w:val="single" w:sz="4" w:space="0" w:color="auto"/>
              <w:right w:val="single" w:sz="4" w:space="0" w:color="auto"/>
            </w:tcBorders>
            <w:vAlign w:val="center"/>
            <w:hideMark/>
          </w:tcPr>
          <w:p w14:paraId="3023F8E7" w14:textId="77777777" w:rsidR="00090A12" w:rsidRPr="00F507D6" w:rsidRDefault="00090A12" w:rsidP="00090A12">
            <w:pPr>
              <w:jc w:val="right"/>
              <w:rPr>
                <w:sz w:val="18"/>
                <w:szCs w:val="18"/>
                <w:lang w:val="en-GB"/>
              </w:rPr>
            </w:pPr>
            <w:r w:rsidRPr="00F507D6">
              <w:rPr>
                <w:sz w:val="18"/>
                <w:szCs w:val="18"/>
              </w:rPr>
              <w:t>37 642</w:t>
            </w:r>
          </w:p>
        </w:tc>
        <w:tc>
          <w:tcPr>
            <w:tcW w:w="0" w:type="auto"/>
            <w:vAlign w:val="center"/>
            <w:hideMark/>
          </w:tcPr>
          <w:p w14:paraId="6F1084BD" w14:textId="77777777" w:rsidR="00090A12" w:rsidRPr="00F507D6" w:rsidRDefault="00090A12" w:rsidP="00090A12">
            <w:pPr>
              <w:rPr>
                <w:sz w:val="18"/>
                <w:szCs w:val="18"/>
                <w:lang w:val="en-GB"/>
              </w:rPr>
            </w:pPr>
          </w:p>
        </w:tc>
      </w:tr>
      <w:tr w:rsidR="00090A12" w:rsidRPr="00F507D6" w14:paraId="7583EB6F" w14:textId="77777777" w:rsidTr="00870625">
        <w:trPr>
          <w:trHeight w:val="300"/>
        </w:trPr>
        <w:tc>
          <w:tcPr>
            <w:tcW w:w="0" w:type="auto"/>
            <w:tcBorders>
              <w:top w:val="nil"/>
              <w:left w:val="single" w:sz="4" w:space="0" w:color="auto"/>
              <w:bottom w:val="single" w:sz="4" w:space="0" w:color="auto"/>
              <w:right w:val="single" w:sz="4" w:space="0" w:color="auto"/>
            </w:tcBorders>
            <w:vAlign w:val="center"/>
            <w:hideMark/>
          </w:tcPr>
          <w:p w14:paraId="7D46D857" w14:textId="77777777" w:rsidR="00090A12" w:rsidRPr="00F507D6" w:rsidRDefault="00090A12" w:rsidP="00090A12">
            <w:pPr>
              <w:rPr>
                <w:sz w:val="18"/>
                <w:szCs w:val="18"/>
                <w:lang w:val="en-GB"/>
              </w:rPr>
            </w:pPr>
            <w:proofErr w:type="spellStart"/>
            <w:r w:rsidRPr="00F507D6">
              <w:rPr>
                <w:sz w:val="18"/>
                <w:szCs w:val="18"/>
              </w:rPr>
              <w:t>安道尔</w:t>
            </w:r>
            <w:proofErr w:type="spellEnd"/>
            <w:r w:rsidRPr="00F507D6">
              <w:rPr>
                <w:sz w:val="18"/>
                <w:szCs w:val="18"/>
              </w:rPr>
              <w:t xml:space="preserve"> </w:t>
            </w:r>
          </w:p>
        </w:tc>
        <w:tc>
          <w:tcPr>
            <w:tcW w:w="0" w:type="auto"/>
            <w:tcBorders>
              <w:top w:val="nil"/>
              <w:left w:val="nil"/>
              <w:bottom w:val="single" w:sz="4" w:space="0" w:color="auto"/>
              <w:right w:val="nil"/>
            </w:tcBorders>
            <w:hideMark/>
          </w:tcPr>
          <w:p w14:paraId="21E66C75" w14:textId="77777777" w:rsidR="00090A12" w:rsidRPr="00F507D6" w:rsidRDefault="00090A12" w:rsidP="00090A12">
            <w:pPr>
              <w:jc w:val="right"/>
              <w:rPr>
                <w:sz w:val="18"/>
                <w:szCs w:val="18"/>
                <w:lang w:val="en-GB"/>
              </w:rPr>
            </w:pPr>
            <w:r w:rsidRPr="00F507D6">
              <w:rPr>
                <w:sz w:val="18"/>
                <w:szCs w:val="18"/>
              </w:rPr>
              <w:t>0.004</w:t>
            </w:r>
          </w:p>
        </w:tc>
        <w:tc>
          <w:tcPr>
            <w:tcW w:w="1754" w:type="dxa"/>
            <w:tcBorders>
              <w:top w:val="nil"/>
              <w:left w:val="single" w:sz="4" w:space="0" w:color="auto"/>
              <w:bottom w:val="single" w:sz="4" w:space="0" w:color="auto"/>
              <w:right w:val="nil"/>
            </w:tcBorders>
            <w:noWrap/>
            <w:vAlign w:val="center"/>
            <w:hideMark/>
          </w:tcPr>
          <w:p w14:paraId="1FDB78E2" w14:textId="77777777" w:rsidR="00090A12" w:rsidRPr="00F507D6" w:rsidRDefault="00090A12" w:rsidP="00090A12">
            <w:pPr>
              <w:jc w:val="right"/>
              <w:rPr>
                <w:sz w:val="18"/>
                <w:szCs w:val="18"/>
                <w:lang w:val="en-GB"/>
              </w:rPr>
            </w:pPr>
            <w:r w:rsidRPr="00F507D6">
              <w:rPr>
                <w:sz w:val="18"/>
                <w:szCs w:val="18"/>
              </w:rPr>
              <w:t>0.005</w:t>
            </w:r>
          </w:p>
        </w:tc>
        <w:tc>
          <w:tcPr>
            <w:tcW w:w="1104" w:type="dxa"/>
            <w:tcBorders>
              <w:top w:val="nil"/>
              <w:left w:val="single" w:sz="4" w:space="0" w:color="auto"/>
              <w:bottom w:val="single" w:sz="4" w:space="0" w:color="auto"/>
              <w:right w:val="single" w:sz="4" w:space="0" w:color="auto"/>
            </w:tcBorders>
            <w:noWrap/>
            <w:vAlign w:val="center"/>
            <w:hideMark/>
          </w:tcPr>
          <w:p w14:paraId="41B9284E" w14:textId="77777777" w:rsidR="00090A12" w:rsidRPr="00F507D6" w:rsidRDefault="00090A12" w:rsidP="00090A12">
            <w:pPr>
              <w:jc w:val="right"/>
              <w:rPr>
                <w:sz w:val="18"/>
                <w:szCs w:val="18"/>
                <w:lang w:val="en-GB"/>
              </w:rPr>
            </w:pPr>
            <w:r w:rsidRPr="00F507D6">
              <w:rPr>
                <w:sz w:val="18"/>
                <w:szCs w:val="18"/>
              </w:rPr>
              <w:t>706</w:t>
            </w:r>
          </w:p>
        </w:tc>
        <w:tc>
          <w:tcPr>
            <w:tcW w:w="1206" w:type="dxa"/>
            <w:tcBorders>
              <w:top w:val="nil"/>
              <w:left w:val="nil"/>
              <w:bottom w:val="single" w:sz="4" w:space="0" w:color="auto"/>
              <w:right w:val="single" w:sz="4" w:space="0" w:color="auto"/>
            </w:tcBorders>
            <w:vAlign w:val="center"/>
            <w:hideMark/>
          </w:tcPr>
          <w:p w14:paraId="774C06A2" w14:textId="77777777" w:rsidR="00090A12" w:rsidRPr="00F507D6" w:rsidRDefault="00090A12" w:rsidP="00090A12">
            <w:pPr>
              <w:jc w:val="right"/>
              <w:rPr>
                <w:sz w:val="18"/>
                <w:szCs w:val="18"/>
                <w:lang w:val="en-GB"/>
              </w:rPr>
            </w:pPr>
            <w:r w:rsidRPr="00F507D6">
              <w:rPr>
                <w:sz w:val="18"/>
                <w:szCs w:val="18"/>
              </w:rPr>
              <w:t>835</w:t>
            </w:r>
          </w:p>
        </w:tc>
        <w:tc>
          <w:tcPr>
            <w:tcW w:w="1800" w:type="dxa"/>
            <w:tcBorders>
              <w:top w:val="nil"/>
              <w:left w:val="nil"/>
              <w:bottom w:val="single" w:sz="4" w:space="0" w:color="auto"/>
              <w:right w:val="single" w:sz="4" w:space="0" w:color="auto"/>
            </w:tcBorders>
            <w:vAlign w:val="center"/>
            <w:hideMark/>
          </w:tcPr>
          <w:p w14:paraId="3AA76DF0" w14:textId="77777777" w:rsidR="00090A12" w:rsidRPr="00F507D6" w:rsidRDefault="00090A12" w:rsidP="00090A12">
            <w:pPr>
              <w:jc w:val="right"/>
              <w:rPr>
                <w:sz w:val="18"/>
                <w:szCs w:val="18"/>
                <w:lang w:val="en-GB"/>
              </w:rPr>
            </w:pPr>
            <w:r w:rsidRPr="00F507D6">
              <w:rPr>
                <w:sz w:val="18"/>
                <w:szCs w:val="18"/>
              </w:rPr>
              <w:t>1 541</w:t>
            </w:r>
          </w:p>
        </w:tc>
        <w:tc>
          <w:tcPr>
            <w:tcW w:w="1350" w:type="dxa"/>
            <w:tcBorders>
              <w:top w:val="nil"/>
              <w:left w:val="nil"/>
              <w:bottom w:val="single" w:sz="4" w:space="0" w:color="auto"/>
              <w:right w:val="single" w:sz="4" w:space="0" w:color="auto"/>
            </w:tcBorders>
            <w:vAlign w:val="center"/>
            <w:hideMark/>
          </w:tcPr>
          <w:p w14:paraId="4431580B" w14:textId="77777777" w:rsidR="00090A12" w:rsidRPr="00F507D6" w:rsidRDefault="00090A12" w:rsidP="00090A12">
            <w:pPr>
              <w:jc w:val="right"/>
              <w:rPr>
                <w:sz w:val="18"/>
                <w:szCs w:val="18"/>
                <w:lang w:val="en-GB"/>
              </w:rPr>
            </w:pPr>
            <w:r w:rsidRPr="00F507D6">
              <w:rPr>
                <w:sz w:val="18"/>
                <w:szCs w:val="18"/>
              </w:rPr>
              <w:t>746</w:t>
            </w:r>
          </w:p>
        </w:tc>
        <w:tc>
          <w:tcPr>
            <w:tcW w:w="1314" w:type="dxa"/>
            <w:tcBorders>
              <w:top w:val="nil"/>
              <w:left w:val="nil"/>
              <w:bottom w:val="single" w:sz="4" w:space="0" w:color="auto"/>
              <w:right w:val="single" w:sz="4" w:space="0" w:color="auto"/>
            </w:tcBorders>
            <w:vAlign w:val="center"/>
            <w:hideMark/>
          </w:tcPr>
          <w:p w14:paraId="340B7F41" w14:textId="77777777" w:rsidR="00090A12" w:rsidRPr="00F507D6" w:rsidRDefault="00090A12" w:rsidP="00090A12">
            <w:pPr>
              <w:jc w:val="right"/>
              <w:rPr>
                <w:sz w:val="18"/>
                <w:szCs w:val="18"/>
                <w:lang w:val="en-GB"/>
              </w:rPr>
            </w:pPr>
            <w:r w:rsidRPr="00F507D6">
              <w:rPr>
                <w:sz w:val="18"/>
                <w:szCs w:val="18"/>
              </w:rPr>
              <w:t>862</w:t>
            </w:r>
          </w:p>
        </w:tc>
        <w:tc>
          <w:tcPr>
            <w:tcW w:w="1839" w:type="dxa"/>
            <w:tcBorders>
              <w:top w:val="nil"/>
              <w:left w:val="nil"/>
              <w:bottom w:val="single" w:sz="4" w:space="0" w:color="auto"/>
              <w:right w:val="single" w:sz="4" w:space="0" w:color="auto"/>
            </w:tcBorders>
            <w:vAlign w:val="center"/>
            <w:hideMark/>
          </w:tcPr>
          <w:p w14:paraId="381DB19D" w14:textId="77777777" w:rsidR="00090A12" w:rsidRPr="00F507D6" w:rsidRDefault="00090A12" w:rsidP="00090A12">
            <w:pPr>
              <w:jc w:val="right"/>
              <w:rPr>
                <w:sz w:val="18"/>
                <w:szCs w:val="18"/>
                <w:lang w:val="en-GB"/>
              </w:rPr>
            </w:pPr>
            <w:r w:rsidRPr="00F507D6">
              <w:rPr>
                <w:sz w:val="18"/>
                <w:szCs w:val="18"/>
              </w:rPr>
              <w:t>1 608</w:t>
            </w:r>
          </w:p>
        </w:tc>
        <w:tc>
          <w:tcPr>
            <w:tcW w:w="1350" w:type="dxa"/>
            <w:tcBorders>
              <w:top w:val="nil"/>
              <w:left w:val="nil"/>
              <w:bottom w:val="single" w:sz="4" w:space="0" w:color="auto"/>
              <w:right w:val="single" w:sz="4" w:space="0" w:color="auto"/>
            </w:tcBorders>
            <w:vAlign w:val="center"/>
            <w:hideMark/>
          </w:tcPr>
          <w:p w14:paraId="66339512" w14:textId="77777777" w:rsidR="00090A12" w:rsidRPr="00F507D6" w:rsidRDefault="00090A12" w:rsidP="00090A12">
            <w:pPr>
              <w:jc w:val="right"/>
              <w:rPr>
                <w:sz w:val="18"/>
                <w:szCs w:val="18"/>
                <w:lang w:val="en-GB"/>
              </w:rPr>
            </w:pPr>
            <w:r w:rsidRPr="00F507D6">
              <w:rPr>
                <w:sz w:val="18"/>
                <w:szCs w:val="18"/>
              </w:rPr>
              <w:t>783</w:t>
            </w:r>
          </w:p>
        </w:tc>
        <w:tc>
          <w:tcPr>
            <w:tcW w:w="1311" w:type="dxa"/>
            <w:tcBorders>
              <w:top w:val="nil"/>
              <w:left w:val="nil"/>
              <w:bottom w:val="single" w:sz="4" w:space="0" w:color="auto"/>
              <w:right w:val="single" w:sz="4" w:space="0" w:color="auto"/>
            </w:tcBorders>
            <w:vAlign w:val="center"/>
            <w:hideMark/>
          </w:tcPr>
          <w:p w14:paraId="63EAC6DA" w14:textId="77777777" w:rsidR="00090A12" w:rsidRPr="00F507D6" w:rsidRDefault="00090A12" w:rsidP="00090A12">
            <w:pPr>
              <w:jc w:val="right"/>
              <w:rPr>
                <w:sz w:val="18"/>
                <w:szCs w:val="18"/>
                <w:lang w:val="en-GB"/>
              </w:rPr>
            </w:pPr>
            <w:r w:rsidRPr="00F507D6">
              <w:rPr>
                <w:sz w:val="18"/>
                <w:szCs w:val="18"/>
              </w:rPr>
              <w:t>948</w:t>
            </w:r>
          </w:p>
        </w:tc>
        <w:tc>
          <w:tcPr>
            <w:tcW w:w="1852" w:type="dxa"/>
            <w:tcBorders>
              <w:top w:val="nil"/>
              <w:left w:val="nil"/>
              <w:bottom w:val="single" w:sz="4" w:space="0" w:color="auto"/>
              <w:right w:val="single" w:sz="4" w:space="0" w:color="auto"/>
            </w:tcBorders>
            <w:vAlign w:val="center"/>
            <w:hideMark/>
          </w:tcPr>
          <w:p w14:paraId="40DB87F1" w14:textId="77777777" w:rsidR="00090A12" w:rsidRPr="00F507D6" w:rsidRDefault="00090A12" w:rsidP="00090A12">
            <w:pPr>
              <w:jc w:val="right"/>
              <w:rPr>
                <w:sz w:val="18"/>
                <w:szCs w:val="18"/>
                <w:lang w:val="en-GB"/>
              </w:rPr>
            </w:pPr>
            <w:r w:rsidRPr="00F507D6">
              <w:rPr>
                <w:sz w:val="18"/>
                <w:szCs w:val="18"/>
              </w:rPr>
              <w:t>1 731</w:t>
            </w:r>
          </w:p>
        </w:tc>
        <w:tc>
          <w:tcPr>
            <w:tcW w:w="0" w:type="auto"/>
            <w:vAlign w:val="center"/>
            <w:hideMark/>
          </w:tcPr>
          <w:p w14:paraId="40FAEDDC" w14:textId="77777777" w:rsidR="00090A12" w:rsidRPr="00F507D6" w:rsidRDefault="00090A12" w:rsidP="00090A12">
            <w:pPr>
              <w:rPr>
                <w:sz w:val="18"/>
                <w:szCs w:val="18"/>
                <w:lang w:val="en-GB"/>
              </w:rPr>
            </w:pPr>
          </w:p>
        </w:tc>
      </w:tr>
      <w:tr w:rsidR="00090A12" w:rsidRPr="00F507D6" w14:paraId="0005F675"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60EBEB59" w14:textId="77777777" w:rsidR="00090A12" w:rsidRPr="00F507D6" w:rsidRDefault="00090A12" w:rsidP="00090A12">
            <w:pPr>
              <w:rPr>
                <w:sz w:val="18"/>
                <w:szCs w:val="18"/>
                <w:lang w:val="en-GB"/>
              </w:rPr>
            </w:pPr>
            <w:proofErr w:type="spellStart"/>
            <w:r w:rsidRPr="00F507D6">
              <w:rPr>
                <w:sz w:val="18"/>
                <w:szCs w:val="18"/>
              </w:rPr>
              <w:t>安哥拉</w:t>
            </w:r>
            <w:proofErr w:type="spellEnd"/>
          </w:p>
        </w:tc>
        <w:tc>
          <w:tcPr>
            <w:tcW w:w="0" w:type="auto"/>
            <w:tcBorders>
              <w:top w:val="nil"/>
              <w:left w:val="nil"/>
              <w:bottom w:val="single" w:sz="4" w:space="0" w:color="auto"/>
              <w:right w:val="nil"/>
            </w:tcBorders>
            <w:hideMark/>
          </w:tcPr>
          <w:p w14:paraId="55B09012" w14:textId="77777777" w:rsidR="00090A12" w:rsidRPr="00F507D6" w:rsidRDefault="00090A12" w:rsidP="00090A12">
            <w:pPr>
              <w:jc w:val="right"/>
              <w:rPr>
                <w:sz w:val="18"/>
                <w:szCs w:val="18"/>
                <w:lang w:val="en-GB"/>
              </w:rPr>
            </w:pPr>
            <w:r w:rsidRPr="00F507D6">
              <w:rPr>
                <w:sz w:val="18"/>
                <w:szCs w:val="18"/>
              </w:rPr>
              <w:t>0.010</w:t>
            </w:r>
          </w:p>
        </w:tc>
        <w:tc>
          <w:tcPr>
            <w:tcW w:w="1754" w:type="dxa"/>
            <w:tcBorders>
              <w:top w:val="nil"/>
              <w:left w:val="single" w:sz="4" w:space="0" w:color="auto"/>
              <w:bottom w:val="single" w:sz="4" w:space="0" w:color="auto"/>
              <w:right w:val="nil"/>
            </w:tcBorders>
            <w:noWrap/>
            <w:vAlign w:val="center"/>
            <w:hideMark/>
          </w:tcPr>
          <w:p w14:paraId="7193DB1A" w14:textId="77777777" w:rsidR="00090A12" w:rsidRPr="00F507D6" w:rsidRDefault="00090A12" w:rsidP="00090A12">
            <w:pPr>
              <w:jc w:val="right"/>
              <w:rPr>
                <w:sz w:val="18"/>
                <w:szCs w:val="18"/>
                <w:lang w:val="en-GB"/>
              </w:rPr>
            </w:pPr>
            <w:r w:rsidRPr="00F507D6">
              <w:rPr>
                <w:sz w:val="18"/>
                <w:szCs w:val="18"/>
              </w:rPr>
              <w:t>0.010</w:t>
            </w:r>
          </w:p>
        </w:tc>
        <w:tc>
          <w:tcPr>
            <w:tcW w:w="1104" w:type="dxa"/>
            <w:tcBorders>
              <w:top w:val="nil"/>
              <w:left w:val="single" w:sz="4" w:space="0" w:color="auto"/>
              <w:bottom w:val="single" w:sz="4" w:space="0" w:color="auto"/>
              <w:right w:val="single" w:sz="4" w:space="0" w:color="auto"/>
            </w:tcBorders>
            <w:noWrap/>
            <w:vAlign w:val="center"/>
            <w:hideMark/>
          </w:tcPr>
          <w:p w14:paraId="5049691C" w14:textId="77777777" w:rsidR="00090A12" w:rsidRPr="00F507D6" w:rsidRDefault="00090A12" w:rsidP="00090A12">
            <w:pPr>
              <w:jc w:val="right"/>
              <w:rPr>
                <w:sz w:val="18"/>
                <w:szCs w:val="18"/>
                <w:lang w:val="en-GB"/>
              </w:rPr>
            </w:pPr>
            <w:r w:rsidRPr="00F507D6">
              <w:rPr>
                <w:sz w:val="18"/>
                <w:szCs w:val="18"/>
              </w:rPr>
              <w:t>1 355</w:t>
            </w:r>
          </w:p>
        </w:tc>
        <w:tc>
          <w:tcPr>
            <w:tcW w:w="1206" w:type="dxa"/>
            <w:tcBorders>
              <w:top w:val="nil"/>
              <w:left w:val="nil"/>
              <w:bottom w:val="single" w:sz="4" w:space="0" w:color="auto"/>
              <w:right w:val="single" w:sz="4" w:space="0" w:color="auto"/>
            </w:tcBorders>
            <w:vAlign w:val="center"/>
            <w:hideMark/>
          </w:tcPr>
          <w:p w14:paraId="2B5229F8" w14:textId="77777777" w:rsidR="00090A12" w:rsidRPr="00F507D6" w:rsidRDefault="00090A12" w:rsidP="00090A12">
            <w:pPr>
              <w:jc w:val="right"/>
              <w:rPr>
                <w:sz w:val="18"/>
                <w:szCs w:val="18"/>
                <w:lang w:val="en-GB"/>
              </w:rPr>
            </w:pPr>
            <w:r w:rsidRPr="00F507D6">
              <w:rPr>
                <w:sz w:val="18"/>
                <w:szCs w:val="18"/>
              </w:rPr>
              <w:t>1 604</w:t>
            </w:r>
          </w:p>
        </w:tc>
        <w:tc>
          <w:tcPr>
            <w:tcW w:w="1800" w:type="dxa"/>
            <w:tcBorders>
              <w:top w:val="nil"/>
              <w:left w:val="nil"/>
              <w:bottom w:val="single" w:sz="4" w:space="0" w:color="auto"/>
              <w:right w:val="single" w:sz="4" w:space="0" w:color="auto"/>
            </w:tcBorders>
            <w:vAlign w:val="center"/>
            <w:hideMark/>
          </w:tcPr>
          <w:p w14:paraId="0A20DDEC" w14:textId="77777777" w:rsidR="00090A12" w:rsidRPr="00F507D6" w:rsidRDefault="00090A12" w:rsidP="00090A12">
            <w:pPr>
              <w:jc w:val="right"/>
              <w:rPr>
                <w:sz w:val="18"/>
                <w:szCs w:val="18"/>
                <w:lang w:val="en-GB"/>
              </w:rPr>
            </w:pPr>
            <w:r w:rsidRPr="00F507D6">
              <w:rPr>
                <w:sz w:val="18"/>
                <w:szCs w:val="18"/>
              </w:rPr>
              <w:t>2 959</w:t>
            </w:r>
          </w:p>
        </w:tc>
        <w:tc>
          <w:tcPr>
            <w:tcW w:w="1350" w:type="dxa"/>
            <w:tcBorders>
              <w:top w:val="nil"/>
              <w:left w:val="nil"/>
              <w:bottom w:val="single" w:sz="4" w:space="0" w:color="auto"/>
              <w:right w:val="single" w:sz="4" w:space="0" w:color="auto"/>
            </w:tcBorders>
            <w:vAlign w:val="center"/>
            <w:hideMark/>
          </w:tcPr>
          <w:p w14:paraId="29EE5D82" w14:textId="77777777" w:rsidR="00090A12" w:rsidRPr="00F507D6" w:rsidRDefault="00090A12" w:rsidP="00090A12">
            <w:pPr>
              <w:jc w:val="right"/>
              <w:rPr>
                <w:sz w:val="18"/>
                <w:szCs w:val="18"/>
                <w:lang w:val="en-GB"/>
              </w:rPr>
            </w:pPr>
            <w:r w:rsidRPr="00F507D6">
              <w:rPr>
                <w:sz w:val="18"/>
                <w:szCs w:val="18"/>
              </w:rPr>
              <w:t>1 433</w:t>
            </w:r>
          </w:p>
        </w:tc>
        <w:tc>
          <w:tcPr>
            <w:tcW w:w="1314" w:type="dxa"/>
            <w:tcBorders>
              <w:top w:val="nil"/>
              <w:left w:val="nil"/>
              <w:bottom w:val="single" w:sz="4" w:space="0" w:color="auto"/>
              <w:right w:val="single" w:sz="4" w:space="0" w:color="auto"/>
            </w:tcBorders>
            <w:vAlign w:val="center"/>
            <w:hideMark/>
          </w:tcPr>
          <w:p w14:paraId="38861599" w14:textId="77777777" w:rsidR="00090A12" w:rsidRPr="00F507D6" w:rsidRDefault="00090A12" w:rsidP="00090A12">
            <w:pPr>
              <w:jc w:val="right"/>
              <w:rPr>
                <w:sz w:val="18"/>
                <w:szCs w:val="18"/>
                <w:lang w:val="en-GB"/>
              </w:rPr>
            </w:pPr>
            <w:r w:rsidRPr="00F507D6">
              <w:rPr>
                <w:sz w:val="18"/>
                <w:szCs w:val="18"/>
              </w:rPr>
              <w:t>1 654</w:t>
            </w:r>
          </w:p>
        </w:tc>
        <w:tc>
          <w:tcPr>
            <w:tcW w:w="1839" w:type="dxa"/>
            <w:tcBorders>
              <w:top w:val="nil"/>
              <w:left w:val="nil"/>
              <w:bottom w:val="single" w:sz="4" w:space="0" w:color="auto"/>
              <w:right w:val="single" w:sz="4" w:space="0" w:color="auto"/>
            </w:tcBorders>
            <w:vAlign w:val="center"/>
            <w:hideMark/>
          </w:tcPr>
          <w:p w14:paraId="0AF77277" w14:textId="77777777" w:rsidR="00090A12" w:rsidRPr="00F507D6" w:rsidRDefault="00090A12" w:rsidP="00090A12">
            <w:pPr>
              <w:jc w:val="right"/>
              <w:rPr>
                <w:sz w:val="18"/>
                <w:szCs w:val="18"/>
                <w:lang w:val="en-GB"/>
              </w:rPr>
            </w:pPr>
            <w:r w:rsidRPr="00F507D6">
              <w:rPr>
                <w:sz w:val="18"/>
                <w:szCs w:val="18"/>
              </w:rPr>
              <w:t>3 087</w:t>
            </w:r>
          </w:p>
        </w:tc>
        <w:tc>
          <w:tcPr>
            <w:tcW w:w="1350" w:type="dxa"/>
            <w:tcBorders>
              <w:top w:val="nil"/>
              <w:left w:val="nil"/>
              <w:bottom w:val="single" w:sz="4" w:space="0" w:color="auto"/>
              <w:right w:val="single" w:sz="4" w:space="0" w:color="auto"/>
            </w:tcBorders>
            <w:vAlign w:val="center"/>
            <w:hideMark/>
          </w:tcPr>
          <w:p w14:paraId="51EEF793" w14:textId="77777777" w:rsidR="00090A12" w:rsidRPr="00F507D6" w:rsidRDefault="00090A12" w:rsidP="00090A12">
            <w:pPr>
              <w:jc w:val="right"/>
              <w:rPr>
                <w:sz w:val="18"/>
                <w:szCs w:val="18"/>
                <w:lang w:val="en-GB"/>
              </w:rPr>
            </w:pPr>
            <w:r w:rsidRPr="00F507D6">
              <w:rPr>
                <w:sz w:val="18"/>
                <w:szCs w:val="18"/>
              </w:rPr>
              <w:t>1 504</w:t>
            </w:r>
          </w:p>
        </w:tc>
        <w:tc>
          <w:tcPr>
            <w:tcW w:w="1311" w:type="dxa"/>
            <w:tcBorders>
              <w:top w:val="nil"/>
              <w:left w:val="nil"/>
              <w:bottom w:val="single" w:sz="4" w:space="0" w:color="auto"/>
              <w:right w:val="single" w:sz="4" w:space="0" w:color="auto"/>
            </w:tcBorders>
            <w:vAlign w:val="center"/>
            <w:hideMark/>
          </w:tcPr>
          <w:p w14:paraId="579CB305" w14:textId="77777777" w:rsidR="00090A12" w:rsidRPr="00F507D6" w:rsidRDefault="00090A12" w:rsidP="00090A12">
            <w:pPr>
              <w:jc w:val="right"/>
              <w:rPr>
                <w:sz w:val="18"/>
                <w:szCs w:val="18"/>
                <w:lang w:val="en-GB"/>
              </w:rPr>
            </w:pPr>
            <w:r w:rsidRPr="00F507D6">
              <w:rPr>
                <w:sz w:val="18"/>
                <w:szCs w:val="18"/>
              </w:rPr>
              <w:t>1 820</w:t>
            </w:r>
          </w:p>
        </w:tc>
        <w:tc>
          <w:tcPr>
            <w:tcW w:w="1852" w:type="dxa"/>
            <w:tcBorders>
              <w:top w:val="nil"/>
              <w:left w:val="nil"/>
              <w:bottom w:val="single" w:sz="4" w:space="0" w:color="auto"/>
              <w:right w:val="single" w:sz="4" w:space="0" w:color="auto"/>
            </w:tcBorders>
            <w:vAlign w:val="center"/>
            <w:hideMark/>
          </w:tcPr>
          <w:p w14:paraId="318CA0E2" w14:textId="77777777" w:rsidR="00090A12" w:rsidRPr="00F507D6" w:rsidRDefault="00090A12" w:rsidP="00090A12">
            <w:pPr>
              <w:jc w:val="right"/>
              <w:rPr>
                <w:sz w:val="18"/>
                <w:szCs w:val="18"/>
                <w:lang w:val="en-GB"/>
              </w:rPr>
            </w:pPr>
            <w:r w:rsidRPr="00F507D6">
              <w:rPr>
                <w:sz w:val="18"/>
                <w:szCs w:val="18"/>
              </w:rPr>
              <w:t>3 324</w:t>
            </w:r>
          </w:p>
        </w:tc>
        <w:tc>
          <w:tcPr>
            <w:tcW w:w="0" w:type="auto"/>
            <w:vAlign w:val="center"/>
            <w:hideMark/>
          </w:tcPr>
          <w:p w14:paraId="7B04BE50" w14:textId="77777777" w:rsidR="00090A12" w:rsidRPr="00F507D6" w:rsidRDefault="00090A12" w:rsidP="00090A12">
            <w:pPr>
              <w:rPr>
                <w:sz w:val="18"/>
                <w:szCs w:val="18"/>
                <w:lang w:val="en-GB"/>
              </w:rPr>
            </w:pPr>
          </w:p>
        </w:tc>
      </w:tr>
      <w:tr w:rsidR="00090A12" w:rsidRPr="00F507D6" w14:paraId="792EA35A"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FCC8F7C" w14:textId="77777777" w:rsidR="00090A12" w:rsidRPr="00F507D6" w:rsidRDefault="00090A12" w:rsidP="00090A12">
            <w:pPr>
              <w:rPr>
                <w:sz w:val="18"/>
                <w:szCs w:val="18"/>
                <w:lang w:val="en-GB"/>
              </w:rPr>
            </w:pPr>
            <w:proofErr w:type="spellStart"/>
            <w:r w:rsidRPr="00F507D6">
              <w:rPr>
                <w:sz w:val="18"/>
                <w:szCs w:val="18"/>
              </w:rPr>
              <w:t>安提瓜和巴布达</w:t>
            </w:r>
            <w:proofErr w:type="spellEnd"/>
          </w:p>
        </w:tc>
        <w:tc>
          <w:tcPr>
            <w:tcW w:w="0" w:type="auto"/>
            <w:tcBorders>
              <w:top w:val="nil"/>
              <w:left w:val="nil"/>
              <w:bottom w:val="single" w:sz="4" w:space="0" w:color="auto"/>
              <w:right w:val="nil"/>
            </w:tcBorders>
            <w:hideMark/>
          </w:tcPr>
          <w:p w14:paraId="65A995F6" w14:textId="77777777" w:rsidR="00090A12" w:rsidRPr="00F507D6" w:rsidRDefault="00090A12" w:rsidP="00090A12">
            <w:pPr>
              <w:jc w:val="right"/>
              <w:rPr>
                <w:sz w:val="18"/>
                <w:szCs w:val="18"/>
                <w:lang w:val="en-GB"/>
              </w:rPr>
            </w:pPr>
            <w:r w:rsidRPr="00F507D6">
              <w:rPr>
                <w:sz w:val="18"/>
                <w:szCs w:val="18"/>
              </w:rPr>
              <w:t>0.002</w:t>
            </w:r>
          </w:p>
        </w:tc>
        <w:tc>
          <w:tcPr>
            <w:tcW w:w="1754" w:type="dxa"/>
            <w:tcBorders>
              <w:top w:val="nil"/>
              <w:left w:val="single" w:sz="4" w:space="0" w:color="auto"/>
              <w:bottom w:val="single" w:sz="4" w:space="0" w:color="auto"/>
              <w:right w:val="nil"/>
            </w:tcBorders>
            <w:noWrap/>
            <w:vAlign w:val="center"/>
            <w:hideMark/>
          </w:tcPr>
          <w:p w14:paraId="35EAE731" w14:textId="77777777" w:rsidR="00090A12" w:rsidRPr="00F507D6" w:rsidRDefault="00090A12" w:rsidP="00090A12">
            <w:pPr>
              <w:jc w:val="right"/>
              <w:rPr>
                <w:sz w:val="18"/>
                <w:szCs w:val="18"/>
                <w:lang w:val="en-GB"/>
              </w:rPr>
            </w:pPr>
            <w:r w:rsidRPr="00F507D6">
              <w:rPr>
                <w:sz w:val="18"/>
                <w:szCs w:val="18"/>
              </w:rPr>
              <w:t>0.003</w:t>
            </w:r>
          </w:p>
        </w:tc>
        <w:tc>
          <w:tcPr>
            <w:tcW w:w="1104" w:type="dxa"/>
            <w:tcBorders>
              <w:top w:val="nil"/>
              <w:left w:val="single" w:sz="4" w:space="0" w:color="auto"/>
              <w:bottom w:val="single" w:sz="4" w:space="0" w:color="auto"/>
              <w:right w:val="single" w:sz="4" w:space="0" w:color="auto"/>
            </w:tcBorders>
            <w:noWrap/>
            <w:vAlign w:val="center"/>
            <w:hideMark/>
          </w:tcPr>
          <w:p w14:paraId="0FB42110" w14:textId="77777777" w:rsidR="00090A12" w:rsidRPr="00F507D6" w:rsidRDefault="00090A12" w:rsidP="00090A12">
            <w:pPr>
              <w:jc w:val="right"/>
              <w:rPr>
                <w:sz w:val="18"/>
                <w:szCs w:val="18"/>
                <w:lang w:val="en-GB"/>
              </w:rPr>
            </w:pPr>
            <w:r w:rsidRPr="00F507D6">
              <w:rPr>
                <w:sz w:val="18"/>
                <w:szCs w:val="18"/>
              </w:rPr>
              <w:t>353</w:t>
            </w:r>
          </w:p>
        </w:tc>
        <w:tc>
          <w:tcPr>
            <w:tcW w:w="1206" w:type="dxa"/>
            <w:tcBorders>
              <w:top w:val="nil"/>
              <w:left w:val="nil"/>
              <w:bottom w:val="single" w:sz="4" w:space="0" w:color="auto"/>
              <w:right w:val="single" w:sz="4" w:space="0" w:color="auto"/>
            </w:tcBorders>
            <w:vAlign w:val="center"/>
            <w:hideMark/>
          </w:tcPr>
          <w:p w14:paraId="0C6529A0" w14:textId="77777777" w:rsidR="00090A12" w:rsidRPr="00F507D6" w:rsidRDefault="00090A12" w:rsidP="00090A12">
            <w:pPr>
              <w:jc w:val="right"/>
              <w:rPr>
                <w:sz w:val="18"/>
                <w:szCs w:val="18"/>
                <w:lang w:val="en-GB"/>
              </w:rPr>
            </w:pPr>
            <w:r w:rsidRPr="00F507D6">
              <w:rPr>
                <w:sz w:val="18"/>
                <w:szCs w:val="18"/>
              </w:rPr>
              <w:t>418</w:t>
            </w:r>
          </w:p>
        </w:tc>
        <w:tc>
          <w:tcPr>
            <w:tcW w:w="1800" w:type="dxa"/>
            <w:tcBorders>
              <w:top w:val="nil"/>
              <w:left w:val="nil"/>
              <w:bottom w:val="single" w:sz="4" w:space="0" w:color="auto"/>
              <w:right w:val="single" w:sz="4" w:space="0" w:color="auto"/>
            </w:tcBorders>
            <w:vAlign w:val="center"/>
            <w:hideMark/>
          </w:tcPr>
          <w:p w14:paraId="1FFA8531" w14:textId="77777777" w:rsidR="00090A12" w:rsidRPr="00F507D6" w:rsidRDefault="00090A12" w:rsidP="00090A12">
            <w:pPr>
              <w:jc w:val="right"/>
              <w:rPr>
                <w:sz w:val="18"/>
                <w:szCs w:val="18"/>
                <w:lang w:val="en-GB"/>
              </w:rPr>
            </w:pPr>
            <w:r w:rsidRPr="00F507D6">
              <w:rPr>
                <w:sz w:val="18"/>
                <w:szCs w:val="18"/>
              </w:rPr>
              <w:t>771</w:t>
            </w:r>
          </w:p>
        </w:tc>
        <w:tc>
          <w:tcPr>
            <w:tcW w:w="1350" w:type="dxa"/>
            <w:tcBorders>
              <w:top w:val="nil"/>
              <w:left w:val="nil"/>
              <w:bottom w:val="single" w:sz="4" w:space="0" w:color="auto"/>
              <w:right w:val="single" w:sz="4" w:space="0" w:color="auto"/>
            </w:tcBorders>
            <w:vAlign w:val="center"/>
            <w:hideMark/>
          </w:tcPr>
          <w:p w14:paraId="68D466C4" w14:textId="77777777" w:rsidR="00090A12" w:rsidRPr="00F507D6" w:rsidRDefault="00090A12" w:rsidP="00090A12">
            <w:pPr>
              <w:jc w:val="right"/>
              <w:rPr>
                <w:sz w:val="18"/>
                <w:szCs w:val="18"/>
                <w:lang w:val="en-GB"/>
              </w:rPr>
            </w:pPr>
            <w:r w:rsidRPr="00F507D6">
              <w:rPr>
                <w:sz w:val="18"/>
                <w:szCs w:val="18"/>
              </w:rPr>
              <w:t>373</w:t>
            </w:r>
          </w:p>
        </w:tc>
        <w:tc>
          <w:tcPr>
            <w:tcW w:w="1314" w:type="dxa"/>
            <w:tcBorders>
              <w:top w:val="nil"/>
              <w:left w:val="nil"/>
              <w:bottom w:val="single" w:sz="4" w:space="0" w:color="auto"/>
              <w:right w:val="single" w:sz="4" w:space="0" w:color="auto"/>
            </w:tcBorders>
            <w:vAlign w:val="center"/>
            <w:hideMark/>
          </w:tcPr>
          <w:p w14:paraId="37774F5C" w14:textId="77777777" w:rsidR="00090A12" w:rsidRPr="00F507D6" w:rsidRDefault="00090A12" w:rsidP="00090A12">
            <w:pPr>
              <w:jc w:val="right"/>
              <w:rPr>
                <w:sz w:val="18"/>
                <w:szCs w:val="18"/>
                <w:lang w:val="en-GB"/>
              </w:rPr>
            </w:pPr>
            <w:r w:rsidRPr="00F507D6">
              <w:rPr>
                <w:sz w:val="18"/>
                <w:szCs w:val="18"/>
              </w:rPr>
              <w:t>431</w:t>
            </w:r>
          </w:p>
        </w:tc>
        <w:tc>
          <w:tcPr>
            <w:tcW w:w="1839" w:type="dxa"/>
            <w:tcBorders>
              <w:top w:val="nil"/>
              <w:left w:val="nil"/>
              <w:bottom w:val="single" w:sz="4" w:space="0" w:color="auto"/>
              <w:right w:val="single" w:sz="4" w:space="0" w:color="auto"/>
            </w:tcBorders>
            <w:vAlign w:val="center"/>
            <w:hideMark/>
          </w:tcPr>
          <w:p w14:paraId="772C544F" w14:textId="77777777" w:rsidR="00090A12" w:rsidRPr="00F507D6" w:rsidRDefault="00090A12" w:rsidP="00090A12">
            <w:pPr>
              <w:jc w:val="right"/>
              <w:rPr>
                <w:sz w:val="18"/>
                <w:szCs w:val="18"/>
                <w:lang w:val="en-GB"/>
              </w:rPr>
            </w:pPr>
            <w:r w:rsidRPr="00F507D6">
              <w:rPr>
                <w:sz w:val="18"/>
                <w:szCs w:val="18"/>
              </w:rPr>
              <w:t>804</w:t>
            </w:r>
          </w:p>
        </w:tc>
        <w:tc>
          <w:tcPr>
            <w:tcW w:w="1350" w:type="dxa"/>
            <w:tcBorders>
              <w:top w:val="nil"/>
              <w:left w:val="nil"/>
              <w:bottom w:val="single" w:sz="4" w:space="0" w:color="auto"/>
              <w:right w:val="single" w:sz="4" w:space="0" w:color="auto"/>
            </w:tcBorders>
            <w:vAlign w:val="center"/>
            <w:hideMark/>
          </w:tcPr>
          <w:p w14:paraId="7AAB5D5F" w14:textId="77777777" w:rsidR="00090A12" w:rsidRPr="00F507D6" w:rsidRDefault="00090A12" w:rsidP="00090A12">
            <w:pPr>
              <w:jc w:val="right"/>
              <w:rPr>
                <w:sz w:val="18"/>
                <w:szCs w:val="18"/>
                <w:lang w:val="en-GB"/>
              </w:rPr>
            </w:pPr>
            <w:r w:rsidRPr="00F507D6">
              <w:rPr>
                <w:sz w:val="18"/>
                <w:szCs w:val="18"/>
              </w:rPr>
              <w:t>392</w:t>
            </w:r>
          </w:p>
        </w:tc>
        <w:tc>
          <w:tcPr>
            <w:tcW w:w="1311" w:type="dxa"/>
            <w:tcBorders>
              <w:top w:val="nil"/>
              <w:left w:val="nil"/>
              <w:bottom w:val="single" w:sz="4" w:space="0" w:color="auto"/>
              <w:right w:val="single" w:sz="4" w:space="0" w:color="auto"/>
            </w:tcBorders>
            <w:vAlign w:val="center"/>
            <w:hideMark/>
          </w:tcPr>
          <w:p w14:paraId="1B29FD53" w14:textId="77777777" w:rsidR="00090A12" w:rsidRPr="00F507D6" w:rsidRDefault="00090A12" w:rsidP="00090A12">
            <w:pPr>
              <w:jc w:val="right"/>
              <w:rPr>
                <w:sz w:val="18"/>
                <w:szCs w:val="18"/>
                <w:lang w:val="en-GB"/>
              </w:rPr>
            </w:pPr>
            <w:r w:rsidRPr="00F507D6">
              <w:rPr>
                <w:sz w:val="18"/>
                <w:szCs w:val="18"/>
              </w:rPr>
              <w:t>474</w:t>
            </w:r>
          </w:p>
        </w:tc>
        <w:tc>
          <w:tcPr>
            <w:tcW w:w="1852" w:type="dxa"/>
            <w:tcBorders>
              <w:top w:val="nil"/>
              <w:left w:val="nil"/>
              <w:bottom w:val="single" w:sz="4" w:space="0" w:color="auto"/>
              <w:right w:val="single" w:sz="4" w:space="0" w:color="auto"/>
            </w:tcBorders>
            <w:vAlign w:val="center"/>
            <w:hideMark/>
          </w:tcPr>
          <w:p w14:paraId="34E81DB6" w14:textId="77777777" w:rsidR="00090A12" w:rsidRPr="00F507D6" w:rsidRDefault="00090A12" w:rsidP="00090A12">
            <w:pPr>
              <w:jc w:val="right"/>
              <w:rPr>
                <w:sz w:val="18"/>
                <w:szCs w:val="18"/>
                <w:lang w:val="en-GB"/>
              </w:rPr>
            </w:pPr>
            <w:r w:rsidRPr="00F507D6">
              <w:rPr>
                <w:sz w:val="18"/>
                <w:szCs w:val="18"/>
              </w:rPr>
              <w:t>866</w:t>
            </w:r>
          </w:p>
        </w:tc>
        <w:tc>
          <w:tcPr>
            <w:tcW w:w="0" w:type="auto"/>
            <w:vAlign w:val="center"/>
            <w:hideMark/>
          </w:tcPr>
          <w:p w14:paraId="47C8B0AC" w14:textId="77777777" w:rsidR="00090A12" w:rsidRPr="00F507D6" w:rsidRDefault="00090A12" w:rsidP="00090A12">
            <w:pPr>
              <w:rPr>
                <w:sz w:val="18"/>
                <w:szCs w:val="18"/>
                <w:lang w:val="en-GB"/>
              </w:rPr>
            </w:pPr>
          </w:p>
        </w:tc>
      </w:tr>
      <w:tr w:rsidR="00090A12" w:rsidRPr="00F507D6" w14:paraId="08DF27F0"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D3DB0FB" w14:textId="77777777" w:rsidR="00090A12" w:rsidRPr="00F507D6" w:rsidRDefault="00090A12" w:rsidP="00090A12">
            <w:pPr>
              <w:rPr>
                <w:sz w:val="18"/>
                <w:szCs w:val="18"/>
                <w:lang w:val="en-GB"/>
              </w:rPr>
            </w:pPr>
            <w:proofErr w:type="spellStart"/>
            <w:r w:rsidRPr="00F507D6">
              <w:rPr>
                <w:sz w:val="18"/>
                <w:szCs w:val="18"/>
              </w:rPr>
              <w:t>阿根廷</w:t>
            </w:r>
            <w:proofErr w:type="spellEnd"/>
          </w:p>
        </w:tc>
        <w:tc>
          <w:tcPr>
            <w:tcW w:w="0" w:type="auto"/>
            <w:tcBorders>
              <w:top w:val="nil"/>
              <w:left w:val="nil"/>
              <w:bottom w:val="single" w:sz="4" w:space="0" w:color="auto"/>
              <w:right w:val="nil"/>
            </w:tcBorders>
            <w:hideMark/>
          </w:tcPr>
          <w:p w14:paraId="12BB3546" w14:textId="77777777" w:rsidR="00090A12" w:rsidRPr="00F507D6" w:rsidRDefault="00090A12" w:rsidP="00090A12">
            <w:pPr>
              <w:jc w:val="right"/>
              <w:rPr>
                <w:sz w:val="18"/>
                <w:szCs w:val="18"/>
                <w:lang w:val="en-GB"/>
              </w:rPr>
            </w:pPr>
            <w:r w:rsidRPr="00F507D6">
              <w:rPr>
                <w:sz w:val="18"/>
                <w:szCs w:val="18"/>
              </w:rPr>
              <w:t>0.490</w:t>
            </w:r>
          </w:p>
        </w:tc>
        <w:tc>
          <w:tcPr>
            <w:tcW w:w="1754" w:type="dxa"/>
            <w:tcBorders>
              <w:top w:val="nil"/>
              <w:left w:val="single" w:sz="4" w:space="0" w:color="auto"/>
              <w:bottom w:val="single" w:sz="4" w:space="0" w:color="auto"/>
              <w:right w:val="nil"/>
            </w:tcBorders>
            <w:noWrap/>
            <w:vAlign w:val="center"/>
            <w:hideMark/>
          </w:tcPr>
          <w:p w14:paraId="32F778BA" w14:textId="77777777" w:rsidR="00090A12" w:rsidRPr="00F507D6" w:rsidRDefault="00090A12" w:rsidP="00090A12">
            <w:pPr>
              <w:jc w:val="right"/>
              <w:rPr>
                <w:sz w:val="18"/>
                <w:szCs w:val="18"/>
                <w:lang w:val="en-GB"/>
              </w:rPr>
            </w:pPr>
            <w:r w:rsidRPr="00F507D6">
              <w:rPr>
                <w:sz w:val="18"/>
                <w:szCs w:val="18"/>
              </w:rPr>
              <w:t>0.638</w:t>
            </w:r>
          </w:p>
        </w:tc>
        <w:tc>
          <w:tcPr>
            <w:tcW w:w="1104" w:type="dxa"/>
            <w:tcBorders>
              <w:top w:val="nil"/>
              <w:left w:val="single" w:sz="4" w:space="0" w:color="auto"/>
              <w:bottom w:val="single" w:sz="4" w:space="0" w:color="auto"/>
              <w:right w:val="single" w:sz="4" w:space="0" w:color="auto"/>
            </w:tcBorders>
            <w:noWrap/>
            <w:vAlign w:val="center"/>
            <w:hideMark/>
          </w:tcPr>
          <w:p w14:paraId="5ADF372F" w14:textId="77777777" w:rsidR="00090A12" w:rsidRPr="00F507D6" w:rsidRDefault="00090A12" w:rsidP="00090A12">
            <w:pPr>
              <w:jc w:val="right"/>
              <w:rPr>
                <w:sz w:val="18"/>
                <w:szCs w:val="18"/>
                <w:lang w:val="en-GB"/>
              </w:rPr>
            </w:pPr>
            <w:r w:rsidRPr="00F507D6">
              <w:rPr>
                <w:sz w:val="18"/>
                <w:szCs w:val="18"/>
              </w:rPr>
              <w:t>86 450</w:t>
            </w:r>
          </w:p>
        </w:tc>
        <w:tc>
          <w:tcPr>
            <w:tcW w:w="1206" w:type="dxa"/>
            <w:tcBorders>
              <w:top w:val="nil"/>
              <w:left w:val="nil"/>
              <w:bottom w:val="single" w:sz="4" w:space="0" w:color="auto"/>
              <w:right w:val="single" w:sz="4" w:space="0" w:color="auto"/>
            </w:tcBorders>
            <w:vAlign w:val="center"/>
            <w:hideMark/>
          </w:tcPr>
          <w:p w14:paraId="4054E815" w14:textId="77777777" w:rsidR="00090A12" w:rsidRPr="00F507D6" w:rsidRDefault="00090A12" w:rsidP="00090A12">
            <w:pPr>
              <w:jc w:val="right"/>
              <w:rPr>
                <w:sz w:val="18"/>
                <w:szCs w:val="18"/>
                <w:lang w:val="en-GB"/>
              </w:rPr>
            </w:pPr>
            <w:r w:rsidRPr="00F507D6">
              <w:rPr>
                <w:sz w:val="18"/>
                <w:szCs w:val="18"/>
              </w:rPr>
              <w:t>102 326</w:t>
            </w:r>
          </w:p>
        </w:tc>
        <w:tc>
          <w:tcPr>
            <w:tcW w:w="1800" w:type="dxa"/>
            <w:tcBorders>
              <w:top w:val="nil"/>
              <w:left w:val="nil"/>
              <w:bottom w:val="single" w:sz="4" w:space="0" w:color="auto"/>
              <w:right w:val="single" w:sz="4" w:space="0" w:color="auto"/>
            </w:tcBorders>
            <w:vAlign w:val="center"/>
            <w:hideMark/>
          </w:tcPr>
          <w:p w14:paraId="14583796" w14:textId="77777777" w:rsidR="00090A12" w:rsidRPr="00F507D6" w:rsidRDefault="00090A12" w:rsidP="00090A12">
            <w:pPr>
              <w:jc w:val="right"/>
              <w:rPr>
                <w:sz w:val="18"/>
                <w:szCs w:val="18"/>
                <w:lang w:val="en-GB"/>
              </w:rPr>
            </w:pPr>
            <w:r w:rsidRPr="00F507D6">
              <w:rPr>
                <w:sz w:val="18"/>
                <w:szCs w:val="18"/>
              </w:rPr>
              <w:t>188 776</w:t>
            </w:r>
          </w:p>
        </w:tc>
        <w:tc>
          <w:tcPr>
            <w:tcW w:w="1350" w:type="dxa"/>
            <w:tcBorders>
              <w:top w:val="nil"/>
              <w:left w:val="nil"/>
              <w:bottom w:val="single" w:sz="4" w:space="0" w:color="auto"/>
              <w:right w:val="single" w:sz="4" w:space="0" w:color="auto"/>
            </w:tcBorders>
            <w:vAlign w:val="center"/>
            <w:hideMark/>
          </w:tcPr>
          <w:p w14:paraId="175933AF" w14:textId="77777777" w:rsidR="00090A12" w:rsidRPr="00F507D6" w:rsidRDefault="00090A12" w:rsidP="00090A12">
            <w:pPr>
              <w:jc w:val="right"/>
              <w:rPr>
                <w:sz w:val="18"/>
                <w:szCs w:val="18"/>
                <w:lang w:val="en-GB"/>
              </w:rPr>
            </w:pPr>
            <w:r w:rsidRPr="00F507D6">
              <w:rPr>
                <w:sz w:val="18"/>
                <w:szCs w:val="18"/>
              </w:rPr>
              <w:t>91 396</w:t>
            </w:r>
          </w:p>
        </w:tc>
        <w:tc>
          <w:tcPr>
            <w:tcW w:w="1314" w:type="dxa"/>
            <w:tcBorders>
              <w:top w:val="nil"/>
              <w:left w:val="nil"/>
              <w:bottom w:val="single" w:sz="4" w:space="0" w:color="auto"/>
              <w:right w:val="single" w:sz="4" w:space="0" w:color="auto"/>
            </w:tcBorders>
            <w:vAlign w:val="center"/>
            <w:hideMark/>
          </w:tcPr>
          <w:p w14:paraId="54209145" w14:textId="77777777" w:rsidR="00090A12" w:rsidRPr="00F507D6" w:rsidRDefault="00090A12" w:rsidP="00090A12">
            <w:pPr>
              <w:jc w:val="right"/>
              <w:rPr>
                <w:sz w:val="18"/>
                <w:szCs w:val="18"/>
                <w:lang w:val="en-GB"/>
              </w:rPr>
            </w:pPr>
            <w:r w:rsidRPr="00F507D6">
              <w:rPr>
                <w:sz w:val="18"/>
                <w:szCs w:val="18"/>
              </w:rPr>
              <w:t>105 543</w:t>
            </w:r>
          </w:p>
        </w:tc>
        <w:tc>
          <w:tcPr>
            <w:tcW w:w="1839" w:type="dxa"/>
            <w:tcBorders>
              <w:top w:val="nil"/>
              <w:left w:val="nil"/>
              <w:bottom w:val="single" w:sz="4" w:space="0" w:color="auto"/>
              <w:right w:val="single" w:sz="4" w:space="0" w:color="auto"/>
            </w:tcBorders>
            <w:vAlign w:val="center"/>
            <w:hideMark/>
          </w:tcPr>
          <w:p w14:paraId="0071F5F6" w14:textId="77777777" w:rsidR="00090A12" w:rsidRPr="00F507D6" w:rsidRDefault="00090A12" w:rsidP="00090A12">
            <w:pPr>
              <w:jc w:val="right"/>
              <w:rPr>
                <w:sz w:val="18"/>
                <w:szCs w:val="18"/>
                <w:lang w:val="en-GB"/>
              </w:rPr>
            </w:pPr>
            <w:r w:rsidRPr="00F507D6">
              <w:rPr>
                <w:sz w:val="18"/>
                <w:szCs w:val="18"/>
              </w:rPr>
              <w:t>196 939</w:t>
            </w:r>
          </w:p>
        </w:tc>
        <w:tc>
          <w:tcPr>
            <w:tcW w:w="1350" w:type="dxa"/>
            <w:tcBorders>
              <w:top w:val="nil"/>
              <w:left w:val="nil"/>
              <w:bottom w:val="single" w:sz="4" w:space="0" w:color="auto"/>
              <w:right w:val="single" w:sz="4" w:space="0" w:color="auto"/>
            </w:tcBorders>
            <w:vAlign w:val="center"/>
            <w:hideMark/>
          </w:tcPr>
          <w:p w14:paraId="2EF59571" w14:textId="77777777" w:rsidR="00090A12" w:rsidRPr="00F507D6" w:rsidRDefault="00090A12" w:rsidP="00090A12">
            <w:pPr>
              <w:jc w:val="right"/>
              <w:rPr>
                <w:sz w:val="18"/>
                <w:szCs w:val="18"/>
                <w:lang w:val="en-GB"/>
              </w:rPr>
            </w:pPr>
            <w:r w:rsidRPr="00F507D6">
              <w:rPr>
                <w:sz w:val="18"/>
                <w:szCs w:val="18"/>
              </w:rPr>
              <w:t>95 921</w:t>
            </w:r>
          </w:p>
        </w:tc>
        <w:tc>
          <w:tcPr>
            <w:tcW w:w="1311" w:type="dxa"/>
            <w:tcBorders>
              <w:top w:val="nil"/>
              <w:left w:val="nil"/>
              <w:bottom w:val="single" w:sz="4" w:space="0" w:color="auto"/>
              <w:right w:val="single" w:sz="4" w:space="0" w:color="auto"/>
            </w:tcBorders>
            <w:vAlign w:val="center"/>
            <w:hideMark/>
          </w:tcPr>
          <w:p w14:paraId="1E72D6F0" w14:textId="77777777" w:rsidR="00090A12" w:rsidRPr="00F507D6" w:rsidRDefault="00090A12" w:rsidP="00090A12">
            <w:pPr>
              <w:jc w:val="right"/>
              <w:rPr>
                <w:sz w:val="18"/>
                <w:szCs w:val="18"/>
                <w:lang w:val="en-GB"/>
              </w:rPr>
            </w:pPr>
            <w:r w:rsidRPr="00F507D6">
              <w:rPr>
                <w:sz w:val="18"/>
                <w:szCs w:val="18"/>
              </w:rPr>
              <w:t>116 085</w:t>
            </w:r>
          </w:p>
        </w:tc>
        <w:tc>
          <w:tcPr>
            <w:tcW w:w="1852" w:type="dxa"/>
            <w:tcBorders>
              <w:top w:val="nil"/>
              <w:left w:val="nil"/>
              <w:bottom w:val="single" w:sz="4" w:space="0" w:color="auto"/>
              <w:right w:val="single" w:sz="4" w:space="0" w:color="auto"/>
            </w:tcBorders>
            <w:vAlign w:val="center"/>
            <w:hideMark/>
          </w:tcPr>
          <w:p w14:paraId="36AC6DB9" w14:textId="77777777" w:rsidR="00090A12" w:rsidRPr="00F507D6" w:rsidRDefault="00090A12" w:rsidP="00090A12">
            <w:pPr>
              <w:jc w:val="right"/>
              <w:rPr>
                <w:sz w:val="18"/>
                <w:szCs w:val="18"/>
                <w:lang w:val="en-GB"/>
              </w:rPr>
            </w:pPr>
            <w:r w:rsidRPr="00F507D6">
              <w:rPr>
                <w:sz w:val="18"/>
                <w:szCs w:val="18"/>
              </w:rPr>
              <w:t>212 006</w:t>
            </w:r>
          </w:p>
        </w:tc>
        <w:tc>
          <w:tcPr>
            <w:tcW w:w="0" w:type="auto"/>
            <w:vAlign w:val="center"/>
            <w:hideMark/>
          </w:tcPr>
          <w:p w14:paraId="0FFA1AB4" w14:textId="77777777" w:rsidR="00090A12" w:rsidRPr="00F507D6" w:rsidRDefault="00090A12" w:rsidP="00090A12">
            <w:pPr>
              <w:rPr>
                <w:sz w:val="18"/>
                <w:szCs w:val="18"/>
                <w:lang w:val="en-GB"/>
              </w:rPr>
            </w:pPr>
          </w:p>
        </w:tc>
      </w:tr>
      <w:tr w:rsidR="00090A12" w:rsidRPr="00F507D6" w14:paraId="16DF5C15"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40BCCAB" w14:textId="77777777" w:rsidR="00090A12" w:rsidRPr="00F507D6" w:rsidRDefault="00090A12" w:rsidP="00090A12">
            <w:pPr>
              <w:rPr>
                <w:sz w:val="18"/>
                <w:szCs w:val="18"/>
                <w:lang w:val="en-GB"/>
              </w:rPr>
            </w:pPr>
            <w:proofErr w:type="spellStart"/>
            <w:r w:rsidRPr="00F507D6">
              <w:rPr>
                <w:sz w:val="18"/>
                <w:szCs w:val="18"/>
              </w:rPr>
              <w:t>亚美尼亚</w:t>
            </w:r>
            <w:proofErr w:type="spellEnd"/>
          </w:p>
        </w:tc>
        <w:tc>
          <w:tcPr>
            <w:tcW w:w="0" w:type="auto"/>
            <w:tcBorders>
              <w:top w:val="nil"/>
              <w:left w:val="nil"/>
              <w:bottom w:val="single" w:sz="4" w:space="0" w:color="auto"/>
              <w:right w:val="nil"/>
            </w:tcBorders>
            <w:hideMark/>
          </w:tcPr>
          <w:p w14:paraId="03B7BBF4" w14:textId="77777777" w:rsidR="00090A12" w:rsidRPr="00F507D6" w:rsidRDefault="00090A12" w:rsidP="00090A12">
            <w:pPr>
              <w:jc w:val="right"/>
              <w:rPr>
                <w:sz w:val="18"/>
                <w:szCs w:val="18"/>
                <w:lang w:val="en-GB"/>
              </w:rPr>
            </w:pPr>
            <w:r w:rsidRPr="00F507D6">
              <w:rPr>
                <w:sz w:val="18"/>
                <w:szCs w:val="18"/>
              </w:rPr>
              <w:t>0.007</w:t>
            </w:r>
          </w:p>
        </w:tc>
        <w:tc>
          <w:tcPr>
            <w:tcW w:w="1754" w:type="dxa"/>
            <w:tcBorders>
              <w:top w:val="nil"/>
              <w:left w:val="single" w:sz="4" w:space="0" w:color="auto"/>
              <w:bottom w:val="single" w:sz="4" w:space="0" w:color="auto"/>
              <w:right w:val="nil"/>
            </w:tcBorders>
            <w:noWrap/>
            <w:vAlign w:val="center"/>
            <w:hideMark/>
          </w:tcPr>
          <w:p w14:paraId="3AB22E9F" w14:textId="77777777" w:rsidR="00090A12" w:rsidRPr="00F507D6" w:rsidRDefault="00090A12" w:rsidP="00090A12">
            <w:pPr>
              <w:jc w:val="right"/>
              <w:rPr>
                <w:sz w:val="18"/>
                <w:szCs w:val="18"/>
                <w:lang w:val="en-GB"/>
              </w:rPr>
            </w:pPr>
            <w:r w:rsidRPr="00F507D6">
              <w:rPr>
                <w:sz w:val="18"/>
                <w:szCs w:val="18"/>
              </w:rPr>
              <w:t>0.009</w:t>
            </w:r>
          </w:p>
        </w:tc>
        <w:tc>
          <w:tcPr>
            <w:tcW w:w="1104" w:type="dxa"/>
            <w:tcBorders>
              <w:top w:val="nil"/>
              <w:left w:val="single" w:sz="4" w:space="0" w:color="auto"/>
              <w:bottom w:val="single" w:sz="4" w:space="0" w:color="auto"/>
              <w:right w:val="single" w:sz="4" w:space="0" w:color="auto"/>
            </w:tcBorders>
            <w:noWrap/>
            <w:vAlign w:val="center"/>
            <w:hideMark/>
          </w:tcPr>
          <w:p w14:paraId="60B35F54" w14:textId="77777777" w:rsidR="00090A12" w:rsidRPr="00F507D6" w:rsidRDefault="00090A12" w:rsidP="00090A12">
            <w:pPr>
              <w:jc w:val="right"/>
              <w:rPr>
                <w:sz w:val="18"/>
                <w:szCs w:val="18"/>
                <w:lang w:val="en-GB"/>
              </w:rPr>
            </w:pPr>
            <w:r w:rsidRPr="00F507D6">
              <w:rPr>
                <w:sz w:val="18"/>
                <w:szCs w:val="18"/>
              </w:rPr>
              <w:t>1 235</w:t>
            </w:r>
          </w:p>
        </w:tc>
        <w:tc>
          <w:tcPr>
            <w:tcW w:w="1206" w:type="dxa"/>
            <w:tcBorders>
              <w:top w:val="nil"/>
              <w:left w:val="nil"/>
              <w:bottom w:val="single" w:sz="4" w:space="0" w:color="auto"/>
              <w:right w:val="single" w:sz="4" w:space="0" w:color="auto"/>
            </w:tcBorders>
            <w:vAlign w:val="center"/>
            <w:hideMark/>
          </w:tcPr>
          <w:p w14:paraId="5C5D03FD" w14:textId="77777777" w:rsidR="00090A12" w:rsidRPr="00F507D6" w:rsidRDefault="00090A12" w:rsidP="00090A12">
            <w:pPr>
              <w:jc w:val="right"/>
              <w:rPr>
                <w:sz w:val="18"/>
                <w:szCs w:val="18"/>
                <w:lang w:val="en-GB"/>
              </w:rPr>
            </w:pPr>
            <w:r w:rsidRPr="00F507D6">
              <w:rPr>
                <w:sz w:val="18"/>
                <w:szCs w:val="18"/>
              </w:rPr>
              <w:t>1 462</w:t>
            </w:r>
          </w:p>
        </w:tc>
        <w:tc>
          <w:tcPr>
            <w:tcW w:w="1800" w:type="dxa"/>
            <w:tcBorders>
              <w:top w:val="nil"/>
              <w:left w:val="nil"/>
              <w:bottom w:val="single" w:sz="4" w:space="0" w:color="auto"/>
              <w:right w:val="single" w:sz="4" w:space="0" w:color="auto"/>
            </w:tcBorders>
            <w:vAlign w:val="center"/>
            <w:hideMark/>
          </w:tcPr>
          <w:p w14:paraId="776EDF04" w14:textId="77777777" w:rsidR="00090A12" w:rsidRPr="00F507D6" w:rsidRDefault="00090A12" w:rsidP="00090A12">
            <w:pPr>
              <w:jc w:val="right"/>
              <w:rPr>
                <w:sz w:val="18"/>
                <w:szCs w:val="18"/>
                <w:lang w:val="en-GB"/>
              </w:rPr>
            </w:pPr>
            <w:r w:rsidRPr="00F507D6">
              <w:rPr>
                <w:sz w:val="18"/>
                <w:szCs w:val="18"/>
              </w:rPr>
              <w:t>2 697</w:t>
            </w:r>
          </w:p>
        </w:tc>
        <w:tc>
          <w:tcPr>
            <w:tcW w:w="1350" w:type="dxa"/>
            <w:tcBorders>
              <w:top w:val="nil"/>
              <w:left w:val="nil"/>
              <w:bottom w:val="single" w:sz="4" w:space="0" w:color="auto"/>
              <w:right w:val="single" w:sz="4" w:space="0" w:color="auto"/>
            </w:tcBorders>
            <w:vAlign w:val="center"/>
            <w:hideMark/>
          </w:tcPr>
          <w:p w14:paraId="736EA20C" w14:textId="77777777" w:rsidR="00090A12" w:rsidRPr="00F507D6" w:rsidRDefault="00090A12" w:rsidP="00090A12">
            <w:pPr>
              <w:jc w:val="right"/>
              <w:rPr>
                <w:sz w:val="18"/>
                <w:szCs w:val="18"/>
                <w:lang w:val="en-GB"/>
              </w:rPr>
            </w:pPr>
            <w:r w:rsidRPr="00F507D6">
              <w:rPr>
                <w:sz w:val="18"/>
                <w:szCs w:val="18"/>
              </w:rPr>
              <w:t>1 305</w:t>
            </w:r>
          </w:p>
        </w:tc>
        <w:tc>
          <w:tcPr>
            <w:tcW w:w="1314" w:type="dxa"/>
            <w:tcBorders>
              <w:top w:val="nil"/>
              <w:left w:val="nil"/>
              <w:bottom w:val="single" w:sz="4" w:space="0" w:color="auto"/>
              <w:right w:val="single" w:sz="4" w:space="0" w:color="auto"/>
            </w:tcBorders>
            <w:vAlign w:val="center"/>
            <w:hideMark/>
          </w:tcPr>
          <w:p w14:paraId="764BA177" w14:textId="77777777" w:rsidR="00090A12" w:rsidRPr="00F507D6" w:rsidRDefault="00090A12" w:rsidP="00090A12">
            <w:pPr>
              <w:jc w:val="right"/>
              <w:rPr>
                <w:sz w:val="18"/>
                <w:szCs w:val="18"/>
                <w:lang w:val="en-GB"/>
              </w:rPr>
            </w:pPr>
            <w:r w:rsidRPr="00F507D6">
              <w:rPr>
                <w:sz w:val="18"/>
                <w:szCs w:val="18"/>
              </w:rPr>
              <w:t>1 508</w:t>
            </w:r>
          </w:p>
        </w:tc>
        <w:tc>
          <w:tcPr>
            <w:tcW w:w="1839" w:type="dxa"/>
            <w:tcBorders>
              <w:top w:val="nil"/>
              <w:left w:val="nil"/>
              <w:bottom w:val="single" w:sz="4" w:space="0" w:color="auto"/>
              <w:right w:val="single" w:sz="4" w:space="0" w:color="auto"/>
            </w:tcBorders>
            <w:vAlign w:val="center"/>
            <w:hideMark/>
          </w:tcPr>
          <w:p w14:paraId="4E7E3CDA" w14:textId="77777777" w:rsidR="00090A12" w:rsidRPr="00F507D6" w:rsidRDefault="00090A12" w:rsidP="00090A12">
            <w:pPr>
              <w:jc w:val="right"/>
              <w:rPr>
                <w:sz w:val="18"/>
                <w:szCs w:val="18"/>
                <w:lang w:val="en-GB"/>
              </w:rPr>
            </w:pPr>
            <w:r w:rsidRPr="00F507D6">
              <w:rPr>
                <w:sz w:val="18"/>
                <w:szCs w:val="18"/>
              </w:rPr>
              <w:t>2 813</w:t>
            </w:r>
          </w:p>
        </w:tc>
        <w:tc>
          <w:tcPr>
            <w:tcW w:w="1350" w:type="dxa"/>
            <w:tcBorders>
              <w:top w:val="nil"/>
              <w:left w:val="nil"/>
              <w:bottom w:val="single" w:sz="4" w:space="0" w:color="auto"/>
              <w:right w:val="single" w:sz="4" w:space="0" w:color="auto"/>
            </w:tcBorders>
            <w:vAlign w:val="center"/>
            <w:hideMark/>
          </w:tcPr>
          <w:p w14:paraId="5BF16351" w14:textId="77777777" w:rsidR="00090A12" w:rsidRPr="00F507D6" w:rsidRDefault="00090A12" w:rsidP="00090A12">
            <w:pPr>
              <w:jc w:val="right"/>
              <w:rPr>
                <w:sz w:val="18"/>
                <w:szCs w:val="18"/>
                <w:lang w:val="en-GB"/>
              </w:rPr>
            </w:pPr>
            <w:r w:rsidRPr="00F507D6">
              <w:rPr>
                <w:sz w:val="18"/>
                <w:szCs w:val="18"/>
              </w:rPr>
              <w:t>1 370</w:t>
            </w:r>
          </w:p>
        </w:tc>
        <w:tc>
          <w:tcPr>
            <w:tcW w:w="1311" w:type="dxa"/>
            <w:tcBorders>
              <w:top w:val="nil"/>
              <w:left w:val="nil"/>
              <w:bottom w:val="single" w:sz="4" w:space="0" w:color="auto"/>
              <w:right w:val="single" w:sz="4" w:space="0" w:color="auto"/>
            </w:tcBorders>
            <w:vAlign w:val="center"/>
            <w:hideMark/>
          </w:tcPr>
          <w:p w14:paraId="567BF863" w14:textId="77777777" w:rsidR="00090A12" w:rsidRPr="00F507D6" w:rsidRDefault="00090A12" w:rsidP="00090A12">
            <w:pPr>
              <w:jc w:val="right"/>
              <w:rPr>
                <w:sz w:val="18"/>
                <w:szCs w:val="18"/>
                <w:lang w:val="en-GB"/>
              </w:rPr>
            </w:pPr>
            <w:r w:rsidRPr="00F507D6">
              <w:rPr>
                <w:sz w:val="18"/>
                <w:szCs w:val="18"/>
              </w:rPr>
              <w:t>1 658</w:t>
            </w:r>
          </w:p>
        </w:tc>
        <w:tc>
          <w:tcPr>
            <w:tcW w:w="1852" w:type="dxa"/>
            <w:tcBorders>
              <w:top w:val="nil"/>
              <w:left w:val="nil"/>
              <w:bottom w:val="single" w:sz="4" w:space="0" w:color="auto"/>
              <w:right w:val="single" w:sz="4" w:space="0" w:color="auto"/>
            </w:tcBorders>
            <w:vAlign w:val="center"/>
            <w:hideMark/>
          </w:tcPr>
          <w:p w14:paraId="6CF4BF42" w14:textId="77777777" w:rsidR="00090A12" w:rsidRPr="00F507D6" w:rsidRDefault="00090A12" w:rsidP="00090A12">
            <w:pPr>
              <w:jc w:val="right"/>
              <w:rPr>
                <w:sz w:val="18"/>
                <w:szCs w:val="18"/>
                <w:lang w:val="en-GB"/>
              </w:rPr>
            </w:pPr>
            <w:r w:rsidRPr="00F507D6">
              <w:rPr>
                <w:sz w:val="18"/>
                <w:szCs w:val="18"/>
              </w:rPr>
              <w:t>3 028</w:t>
            </w:r>
          </w:p>
        </w:tc>
        <w:tc>
          <w:tcPr>
            <w:tcW w:w="0" w:type="auto"/>
            <w:vAlign w:val="center"/>
            <w:hideMark/>
          </w:tcPr>
          <w:p w14:paraId="045A4A41" w14:textId="77777777" w:rsidR="00090A12" w:rsidRPr="00F507D6" w:rsidRDefault="00090A12" w:rsidP="00090A12">
            <w:pPr>
              <w:rPr>
                <w:sz w:val="18"/>
                <w:szCs w:val="18"/>
                <w:lang w:val="en-GB"/>
              </w:rPr>
            </w:pPr>
          </w:p>
        </w:tc>
      </w:tr>
      <w:tr w:rsidR="00090A12" w:rsidRPr="00F507D6" w14:paraId="66233F21"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1DC5B83" w14:textId="77777777" w:rsidR="00090A12" w:rsidRPr="00F507D6" w:rsidRDefault="00090A12" w:rsidP="00090A12">
            <w:pPr>
              <w:rPr>
                <w:sz w:val="18"/>
                <w:szCs w:val="18"/>
                <w:lang w:val="en-GB"/>
              </w:rPr>
            </w:pPr>
            <w:proofErr w:type="spellStart"/>
            <w:r w:rsidRPr="00F507D6">
              <w:rPr>
                <w:sz w:val="18"/>
                <w:szCs w:val="18"/>
              </w:rPr>
              <w:t>澳大利亚</w:t>
            </w:r>
            <w:proofErr w:type="spellEnd"/>
          </w:p>
        </w:tc>
        <w:tc>
          <w:tcPr>
            <w:tcW w:w="0" w:type="auto"/>
            <w:tcBorders>
              <w:top w:val="nil"/>
              <w:left w:val="nil"/>
              <w:bottom w:val="single" w:sz="4" w:space="0" w:color="auto"/>
              <w:right w:val="nil"/>
            </w:tcBorders>
            <w:hideMark/>
          </w:tcPr>
          <w:p w14:paraId="4DAF67D0" w14:textId="77777777" w:rsidR="00090A12" w:rsidRPr="00F507D6" w:rsidRDefault="00090A12" w:rsidP="00090A12">
            <w:pPr>
              <w:jc w:val="right"/>
              <w:rPr>
                <w:sz w:val="18"/>
                <w:szCs w:val="18"/>
                <w:lang w:val="en-GB"/>
              </w:rPr>
            </w:pPr>
            <w:r w:rsidRPr="00F507D6">
              <w:rPr>
                <w:sz w:val="18"/>
                <w:szCs w:val="18"/>
              </w:rPr>
              <w:t>2.040</w:t>
            </w:r>
          </w:p>
        </w:tc>
        <w:tc>
          <w:tcPr>
            <w:tcW w:w="1754" w:type="dxa"/>
            <w:tcBorders>
              <w:top w:val="nil"/>
              <w:left w:val="single" w:sz="4" w:space="0" w:color="auto"/>
              <w:bottom w:val="single" w:sz="4" w:space="0" w:color="auto"/>
              <w:right w:val="nil"/>
            </w:tcBorders>
            <w:noWrap/>
            <w:vAlign w:val="center"/>
            <w:hideMark/>
          </w:tcPr>
          <w:p w14:paraId="5D2E6B61" w14:textId="77777777" w:rsidR="00090A12" w:rsidRPr="00F507D6" w:rsidRDefault="00090A12" w:rsidP="00090A12">
            <w:pPr>
              <w:jc w:val="right"/>
              <w:rPr>
                <w:sz w:val="18"/>
                <w:szCs w:val="18"/>
                <w:lang w:val="en-GB"/>
              </w:rPr>
            </w:pPr>
            <w:r w:rsidRPr="00F507D6">
              <w:rPr>
                <w:sz w:val="18"/>
                <w:szCs w:val="18"/>
              </w:rPr>
              <w:t>2.656</w:t>
            </w:r>
          </w:p>
        </w:tc>
        <w:tc>
          <w:tcPr>
            <w:tcW w:w="1104" w:type="dxa"/>
            <w:tcBorders>
              <w:top w:val="nil"/>
              <w:left w:val="single" w:sz="4" w:space="0" w:color="auto"/>
              <w:bottom w:val="single" w:sz="4" w:space="0" w:color="auto"/>
              <w:right w:val="single" w:sz="4" w:space="0" w:color="auto"/>
            </w:tcBorders>
            <w:noWrap/>
            <w:vAlign w:val="center"/>
            <w:hideMark/>
          </w:tcPr>
          <w:p w14:paraId="58DA59C1" w14:textId="77777777" w:rsidR="00090A12" w:rsidRPr="00F507D6" w:rsidRDefault="00090A12" w:rsidP="00090A12">
            <w:pPr>
              <w:jc w:val="right"/>
              <w:rPr>
                <w:sz w:val="18"/>
                <w:szCs w:val="18"/>
                <w:lang w:val="en-GB"/>
              </w:rPr>
            </w:pPr>
            <w:r w:rsidRPr="00F507D6">
              <w:rPr>
                <w:sz w:val="18"/>
                <w:szCs w:val="18"/>
              </w:rPr>
              <w:t>359 913</w:t>
            </w:r>
          </w:p>
        </w:tc>
        <w:tc>
          <w:tcPr>
            <w:tcW w:w="1206" w:type="dxa"/>
            <w:tcBorders>
              <w:top w:val="nil"/>
              <w:left w:val="nil"/>
              <w:bottom w:val="single" w:sz="4" w:space="0" w:color="auto"/>
              <w:right w:val="single" w:sz="4" w:space="0" w:color="auto"/>
            </w:tcBorders>
            <w:vAlign w:val="center"/>
            <w:hideMark/>
          </w:tcPr>
          <w:p w14:paraId="4BB22212" w14:textId="77777777" w:rsidR="00090A12" w:rsidRPr="00F507D6" w:rsidRDefault="00090A12" w:rsidP="00090A12">
            <w:pPr>
              <w:jc w:val="right"/>
              <w:rPr>
                <w:sz w:val="18"/>
                <w:szCs w:val="18"/>
                <w:lang w:val="en-GB"/>
              </w:rPr>
            </w:pPr>
            <w:r w:rsidRPr="00F507D6">
              <w:rPr>
                <w:sz w:val="18"/>
                <w:szCs w:val="18"/>
              </w:rPr>
              <w:t>426 008</w:t>
            </w:r>
          </w:p>
        </w:tc>
        <w:tc>
          <w:tcPr>
            <w:tcW w:w="1800" w:type="dxa"/>
            <w:tcBorders>
              <w:top w:val="nil"/>
              <w:left w:val="nil"/>
              <w:bottom w:val="single" w:sz="4" w:space="0" w:color="auto"/>
              <w:right w:val="single" w:sz="4" w:space="0" w:color="auto"/>
            </w:tcBorders>
            <w:vAlign w:val="center"/>
            <w:hideMark/>
          </w:tcPr>
          <w:p w14:paraId="0BD1E808" w14:textId="77777777" w:rsidR="00090A12" w:rsidRPr="00F507D6" w:rsidRDefault="00090A12" w:rsidP="00090A12">
            <w:pPr>
              <w:jc w:val="right"/>
              <w:rPr>
                <w:sz w:val="18"/>
                <w:szCs w:val="18"/>
                <w:lang w:val="en-GB"/>
              </w:rPr>
            </w:pPr>
            <w:r w:rsidRPr="00F507D6">
              <w:rPr>
                <w:sz w:val="18"/>
                <w:szCs w:val="18"/>
              </w:rPr>
              <w:t>785 921</w:t>
            </w:r>
          </w:p>
        </w:tc>
        <w:tc>
          <w:tcPr>
            <w:tcW w:w="1350" w:type="dxa"/>
            <w:tcBorders>
              <w:top w:val="nil"/>
              <w:left w:val="nil"/>
              <w:bottom w:val="single" w:sz="4" w:space="0" w:color="auto"/>
              <w:right w:val="single" w:sz="4" w:space="0" w:color="auto"/>
            </w:tcBorders>
            <w:vAlign w:val="center"/>
            <w:hideMark/>
          </w:tcPr>
          <w:p w14:paraId="0EBF2611" w14:textId="77777777" w:rsidR="00090A12" w:rsidRPr="00F507D6" w:rsidRDefault="00090A12" w:rsidP="00090A12">
            <w:pPr>
              <w:jc w:val="right"/>
              <w:rPr>
                <w:sz w:val="18"/>
                <w:szCs w:val="18"/>
                <w:lang w:val="en-GB"/>
              </w:rPr>
            </w:pPr>
            <w:r w:rsidRPr="00F507D6">
              <w:rPr>
                <w:sz w:val="18"/>
                <w:szCs w:val="18"/>
              </w:rPr>
              <w:t>380 506</w:t>
            </w:r>
          </w:p>
        </w:tc>
        <w:tc>
          <w:tcPr>
            <w:tcW w:w="1314" w:type="dxa"/>
            <w:tcBorders>
              <w:top w:val="nil"/>
              <w:left w:val="nil"/>
              <w:bottom w:val="single" w:sz="4" w:space="0" w:color="auto"/>
              <w:right w:val="single" w:sz="4" w:space="0" w:color="auto"/>
            </w:tcBorders>
            <w:vAlign w:val="center"/>
            <w:hideMark/>
          </w:tcPr>
          <w:p w14:paraId="562425A1" w14:textId="77777777" w:rsidR="00090A12" w:rsidRPr="00F507D6" w:rsidRDefault="00090A12" w:rsidP="00090A12">
            <w:pPr>
              <w:jc w:val="right"/>
              <w:rPr>
                <w:sz w:val="18"/>
                <w:szCs w:val="18"/>
                <w:lang w:val="en-GB"/>
              </w:rPr>
            </w:pPr>
            <w:r w:rsidRPr="00F507D6">
              <w:rPr>
                <w:sz w:val="18"/>
                <w:szCs w:val="18"/>
              </w:rPr>
              <w:t>439 405</w:t>
            </w:r>
          </w:p>
        </w:tc>
        <w:tc>
          <w:tcPr>
            <w:tcW w:w="1839" w:type="dxa"/>
            <w:tcBorders>
              <w:top w:val="nil"/>
              <w:left w:val="nil"/>
              <w:bottom w:val="single" w:sz="4" w:space="0" w:color="auto"/>
              <w:right w:val="single" w:sz="4" w:space="0" w:color="auto"/>
            </w:tcBorders>
            <w:vAlign w:val="center"/>
            <w:hideMark/>
          </w:tcPr>
          <w:p w14:paraId="43C467F5" w14:textId="77777777" w:rsidR="00090A12" w:rsidRPr="00F507D6" w:rsidRDefault="00090A12" w:rsidP="00090A12">
            <w:pPr>
              <w:jc w:val="right"/>
              <w:rPr>
                <w:sz w:val="18"/>
                <w:szCs w:val="18"/>
                <w:lang w:val="en-GB"/>
              </w:rPr>
            </w:pPr>
            <w:r w:rsidRPr="00F507D6">
              <w:rPr>
                <w:sz w:val="18"/>
                <w:szCs w:val="18"/>
              </w:rPr>
              <w:t>819 911</w:t>
            </w:r>
          </w:p>
        </w:tc>
        <w:tc>
          <w:tcPr>
            <w:tcW w:w="1350" w:type="dxa"/>
            <w:tcBorders>
              <w:top w:val="nil"/>
              <w:left w:val="nil"/>
              <w:bottom w:val="single" w:sz="4" w:space="0" w:color="auto"/>
              <w:right w:val="single" w:sz="4" w:space="0" w:color="auto"/>
            </w:tcBorders>
            <w:vAlign w:val="center"/>
            <w:hideMark/>
          </w:tcPr>
          <w:p w14:paraId="60D4ED01" w14:textId="77777777" w:rsidR="00090A12" w:rsidRPr="00F507D6" w:rsidRDefault="00090A12" w:rsidP="00090A12">
            <w:pPr>
              <w:jc w:val="right"/>
              <w:rPr>
                <w:sz w:val="18"/>
                <w:szCs w:val="18"/>
                <w:lang w:val="en-GB"/>
              </w:rPr>
            </w:pPr>
            <w:r w:rsidRPr="00F507D6">
              <w:rPr>
                <w:sz w:val="18"/>
                <w:szCs w:val="18"/>
              </w:rPr>
              <w:t>399 345</w:t>
            </w:r>
          </w:p>
        </w:tc>
        <w:tc>
          <w:tcPr>
            <w:tcW w:w="1311" w:type="dxa"/>
            <w:tcBorders>
              <w:top w:val="nil"/>
              <w:left w:val="nil"/>
              <w:bottom w:val="single" w:sz="4" w:space="0" w:color="auto"/>
              <w:right w:val="single" w:sz="4" w:space="0" w:color="auto"/>
            </w:tcBorders>
            <w:vAlign w:val="center"/>
            <w:hideMark/>
          </w:tcPr>
          <w:p w14:paraId="639538BF" w14:textId="77777777" w:rsidR="00090A12" w:rsidRPr="00F507D6" w:rsidRDefault="00090A12" w:rsidP="00090A12">
            <w:pPr>
              <w:jc w:val="right"/>
              <w:rPr>
                <w:sz w:val="18"/>
                <w:szCs w:val="18"/>
                <w:lang w:val="en-GB"/>
              </w:rPr>
            </w:pPr>
            <w:r w:rsidRPr="00F507D6">
              <w:rPr>
                <w:sz w:val="18"/>
                <w:szCs w:val="18"/>
              </w:rPr>
              <w:t>483 295</w:t>
            </w:r>
          </w:p>
        </w:tc>
        <w:tc>
          <w:tcPr>
            <w:tcW w:w="1852" w:type="dxa"/>
            <w:tcBorders>
              <w:top w:val="nil"/>
              <w:left w:val="nil"/>
              <w:bottom w:val="single" w:sz="4" w:space="0" w:color="auto"/>
              <w:right w:val="single" w:sz="4" w:space="0" w:color="auto"/>
            </w:tcBorders>
            <w:vAlign w:val="center"/>
            <w:hideMark/>
          </w:tcPr>
          <w:p w14:paraId="6EAEDB1D" w14:textId="77777777" w:rsidR="00090A12" w:rsidRPr="00F507D6" w:rsidRDefault="00090A12" w:rsidP="00090A12">
            <w:pPr>
              <w:jc w:val="right"/>
              <w:rPr>
                <w:sz w:val="18"/>
                <w:szCs w:val="18"/>
                <w:lang w:val="en-GB"/>
              </w:rPr>
            </w:pPr>
            <w:r w:rsidRPr="00F507D6">
              <w:rPr>
                <w:sz w:val="18"/>
                <w:szCs w:val="18"/>
              </w:rPr>
              <w:t>882 640</w:t>
            </w:r>
          </w:p>
        </w:tc>
        <w:tc>
          <w:tcPr>
            <w:tcW w:w="0" w:type="auto"/>
            <w:vAlign w:val="center"/>
            <w:hideMark/>
          </w:tcPr>
          <w:p w14:paraId="4518DEAC" w14:textId="77777777" w:rsidR="00090A12" w:rsidRPr="00F507D6" w:rsidRDefault="00090A12" w:rsidP="00090A12">
            <w:pPr>
              <w:rPr>
                <w:sz w:val="18"/>
                <w:szCs w:val="18"/>
                <w:lang w:val="en-GB"/>
              </w:rPr>
            </w:pPr>
          </w:p>
        </w:tc>
      </w:tr>
      <w:tr w:rsidR="00090A12" w:rsidRPr="00F507D6" w14:paraId="7201E31B"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139BC3D" w14:textId="77777777" w:rsidR="00090A12" w:rsidRPr="00F507D6" w:rsidRDefault="00090A12" w:rsidP="00090A12">
            <w:pPr>
              <w:rPr>
                <w:sz w:val="18"/>
                <w:szCs w:val="18"/>
                <w:lang w:val="en-GB"/>
              </w:rPr>
            </w:pPr>
            <w:proofErr w:type="spellStart"/>
            <w:r w:rsidRPr="00F507D6">
              <w:rPr>
                <w:sz w:val="18"/>
                <w:szCs w:val="18"/>
              </w:rPr>
              <w:t>奥地利</w:t>
            </w:r>
            <w:proofErr w:type="spellEnd"/>
          </w:p>
        </w:tc>
        <w:tc>
          <w:tcPr>
            <w:tcW w:w="0" w:type="auto"/>
            <w:tcBorders>
              <w:top w:val="nil"/>
              <w:left w:val="nil"/>
              <w:bottom w:val="single" w:sz="4" w:space="0" w:color="auto"/>
              <w:right w:val="nil"/>
            </w:tcBorders>
            <w:hideMark/>
          </w:tcPr>
          <w:p w14:paraId="4EF7558A" w14:textId="77777777" w:rsidR="00090A12" w:rsidRPr="00F507D6" w:rsidRDefault="00090A12" w:rsidP="00090A12">
            <w:pPr>
              <w:jc w:val="right"/>
              <w:rPr>
                <w:sz w:val="18"/>
                <w:szCs w:val="18"/>
                <w:lang w:val="en-GB"/>
              </w:rPr>
            </w:pPr>
            <w:r w:rsidRPr="00F507D6">
              <w:rPr>
                <w:sz w:val="18"/>
                <w:szCs w:val="18"/>
              </w:rPr>
              <w:t>0.626</w:t>
            </w:r>
          </w:p>
        </w:tc>
        <w:tc>
          <w:tcPr>
            <w:tcW w:w="1754" w:type="dxa"/>
            <w:tcBorders>
              <w:top w:val="nil"/>
              <w:left w:val="single" w:sz="4" w:space="0" w:color="auto"/>
              <w:bottom w:val="single" w:sz="4" w:space="0" w:color="auto"/>
              <w:right w:val="nil"/>
            </w:tcBorders>
            <w:noWrap/>
            <w:vAlign w:val="center"/>
            <w:hideMark/>
          </w:tcPr>
          <w:p w14:paraId="01995FD6" w14:textId="77777777" w:rsidR="00090A12" w:rsidRPr="00F507D6" w:rsidRDefault="00090A12" w:rsidP="00090A12">
            <w:pPr>
              <w:jc w:val="right"/>
              <w:rPr>
                <w:sz w:val="18"/>
                <w:szCs w:val="18"/>
                <w:lang w:val="en-GB"/>
              </w:rPr>
            </w:pPr>
            <w:r w:rsidRPr="00F507D6">
              <w:rPr>
                <w:sz w:val="18"/>
                <w:szCs w:val="18"/>
              </w:rPr>
              <w:t>0.815</w:t>
            </w:r>
          </w:p>
        </w:tc>
        <w:tc>
          <w:tcPr>
            <w:tcW w:w="1104" w:type="dxa"/>
            <w:tcBorders>
              <w:top w:val="nil"/>
              <w:left w:val="single" w:sz="4" w:space="0" w:color="auto"/>
              <w:bottom w:val="single" w:sz="4" w:space="0" w:color="auto"/>
              <w:right w:val="single" w:sz="4" w:space="0" w:color="auto"/>
            </w:tcBorders>
            <w:noWrap/>
            <w:vAlign w:val="center"/>
            <w:hideMark/>
          </w:tcPr>
          <w:p w14:paraId="73FE39E7" w14:textId="77777777" w:rsidR="00090A12" w:rsidRPr="00F507D6" w:rsidRDefault="00090A12" w:rsidP="00090A12">
            <w:pPr>
              <w:jc w:val="right"/>
              <w:rPr>
                <w:sz w:val="18"/>
                <w:szCs w:val="18"/>
                <w:lang w:val="en-GB"/>
              </w:rPr>
            </w:pPr>
            <w:r w:rsidRPr="00F507D6">
              <w:rPr>
                <w:sz w:val="18"/>
                <w:szCs w:val="18"/>
              </w:rPr>
              <w:t>110 444</w:t>
            </w:r>
          </w:p>
        </w:tc>
        <w:tc>
          <w:tcPr>
            <w:tcW w:w="1206" w:type="dxa"/>
            <w:tcBorders>
              <w:top w:val="nil"/>
              <w:left w:val="nil"/>
              <w:bottom w:val="single" w:sz="4" w:space="0" w:color="auto"/>
              <w:right w:val="single" w:sz="4" w:space="0" w:color="auto"/>
            </w:tcBorders>
            <w:vAlign w:val="center"/>
            <w:hideMark/>
          </w:tcPr>
          <w:p w14:paraId="7B0056B7" w14:textId="77777777" w:rsidR="00090A12" w:rsidRPr="00F507D6" w:rsidRDefault="00090A12" w:rsidP="00090A12">
            <w:pPr>
              <w:jc w:val="right"/>
              <w:rPr>
                <w:sz w:val="18"/>
                <w:szCs w:val="18"/>
                <w:lang w:val="en-GB"/>
              </w:rPr>
            </w:pPr>
            <w:r w:rsidRPr="00F507D6">
              <w:rPr>
                <w:sz w:val="18"/>
                <w:szCs w:val="18"/>
              </w:rPr>
              <w:t>130 726</w:t>
            </w:r>
          </w:p>
        </w:tc>
        <w:tc>
          <w:tcPr>
            <w:tcW w:w="1800" w:type="dxa"/>
            <w:tcBorders>
              <w:top w:val="nil"/>
              <w:left w:val="nil"/>
              <w:bottom w:val="single" w:sz="4" w:space="0" w:color="auto"/>
              <w:right w:val="single" w:sz="4" w:space="0" w:color="auto"/>
            </w:tcBorders>
            <w:vAlign w:val="center"/>
            <w:hideMark/>
          </w:tcPr>
          <w:p w14:paraId="570BA357" w14:textId="77777777" w:rsidR="00090A12" w:rsidRPr="00F507D6" w:rsidRDefault="00090A12" w:rsidP="00090A12">
            <w:pPr>
              <w:jc w:val="right"/>
              <w:rPr>
                <w:sz w:val="18"/>
                <w:szCs w:val="18"/>
                <w:lang w:val="en-GB"/>
              </w:rPr>
            </w:pPr>
            <w:r w:rsidRPr="00F507D6">
              <w:rPr>
                <w:sz w:val="18"/>
                <w:szCs w:val="18"/>
              </w:rPr>
              <w:t>241 170</w:t>
            </w:r>
          </w:p>
        </w:tc>
        <w:tc>
          <w:tcPr>
            <w:tcW w:w="1350" w:type="dxa"/>
            <w:tcBorders>
              <w:top w:val="nil"/>
              <w:left w:val="nil"/>
              <w:bottom w:val="single" w:sz="4" w:space="0" w:color="auto"/>
              <w:right w:val="single" w:sz="4" w:space="0" w:color="auto"/>
            </w:tcBorders>
            <w:vAlign w:val="center"/>
            <w:hideMark/>
          </w:tcPr>
          <w:p w14:paraId="748619FE" w14:textId="77777777" w:rsidR="00090A12" w:rsidRPr="00F507D6" w:rsidRDefault="00090A12" w:rsidP="00090A12">
            <w:pPr>
              <w:jc w:val="right"/>
              <w:rPr>
                <w:sz w:val="18"/>
                <w:szCs w:val="18"/>
                <w:lang w:val="en-GB"/>
              </w:rPr>
            </w:pPr>
            <w:r w:rsidRPr="00F507D6">
              <w:rPr>
                <w:sz w:val="18"/>
                <w:szCs w:val="18"/>
              </w:rPr>
              <w:t>116 763</w:t>
            </w:r>
          </w:p>
        </w:tc>
        <w:tc>
          <w:tcPr>
            <w:tcW w:w="1314" w:type="dxa"/>
            <w:tcBorders>
              <w:top w:val="nil"/>
              <w:left w:val="nil"/>
              <w:bottom w:val="single" w:sz="4" w:space="0" w:color="auto"/>
              <w:right w:val="single" w:sz="4" w:space="0" w:color="auto"/>
            </w:tcBorders>
            <w:vAlign w:val="center"/>
            <w:hideMark/>
          </w:tcPr>
          <w:p w14:paraId="57A019DC" w14:textId="77777777" w:rsidR="00090A12" w:rsidRPr="00F507D6" w:rsidRDefault="00090A12" w:rsidP="00090A12">
            <w:pPr>
              <w:jc w:val="right"/>
              <w:rPr>
                <w:sz w:val="18"/>
                <w:szCs w:val="18"/>
                <w:lang w:val="en-GB"/>
              </w:rPr>
            </w:pPr>
            <w:r w:rsidRPr="00F507D6">
              <w:rPr>
                <w:sz w:val="18"/>
                <w:szCs w:val="18"/>
              </w:rPr>
              <w:t>134 837</w:t>
            </w:r>
          </w:p>
        </w:tc>
        <w:tc>
          <w:tcPr>
            <w:tcW w:w="1839" w:type="dxa"/>
            <w:tcBorders>
              <w:top w:val="nil"/>
              <w:left w:val="nil"/>
              <w:bottom w:val="single" w:sz="4" w:space="0" w:color="auto"/>
              <w:right w:val="single" w:sz="4" w:space="0" w:color="auto"/>
            </w:tcBorders>
            <w:vAlign w:val="center"/>
            <w:hideMark/>
          </w:tcPr>
          <w:p w14:paraId="340CFF0A" w14:textId="77777777" w:rsidR="00090A12" w:rsidRPr="00F507D6" w:rsidRDefault="00090A12" w:rsidP="00090A12">
            <w:pPr>
              <w:jc w:val="right"/>
              <w:rPr>
                <w:sz w:val="18"/>
                <w:szCs w:val="18"/>
                <w:lang w:val="en-GB"/>
              </w:rPr>
            </w:pPr>
            <w:r w:rsidRPr="00F507D6">
              <w:rPr>
                <w:sz w:val="18"/>
                <w:szCs w:val="18"/>
              </w:rPr>
              <w:t>251 600</w:t>
            </w:r>
          </w:p>
        </w:tc>
        <w:tc>
          <w:tcPr>
            <w:tcW w:w="1350" w:type="dxa"/>
            <w:tcBorders>
              <w:top w:val="nil"/>
              <w:left w:val="nil"/>
              <w:bottom w:val="single" w:sz="4" w:space="0" w:color="auto"/>
              <w:right w:val="single" w:sz="4" w:space="0" w:color="auto"/>
            </w:tcBorders>
            <w:vAlign w:val="center"/>
            <w:hideMark/>
          </w:tcPr>
          <w:p w14:paraId="71A0EE9B" w14:textId="77777777" w:rsidR="00090A12" w:rsidRPr="00F507D6" w:rsidRDefault="00090A12" w:rsidP="00090A12">
            <w:pPr>
              <w:jc w:val="right"/>
              <w:rPr>
                <w:sz w:val="18"/>
                <w:szCs w:val="18"/>
                <w:lang w:val="en-GB"/>
              </w:rPr>
            </w:pPr>
            <w:r w:rsidRPr="00F507D6">
              <w:rPr>
                <w:sz w:val="18"/>
                <w:szCs w:val="18"/>
              </w:rPr>
              <w:t>122 544</w:t>
            </w:r>
          </w:p>
        </w:tc>
        <w:tc>
          <w:tcPr>
            <w:tcW w:w="1311" w:type="dxa"/>
            <w:tcBorders>
              <w:top w:val="nil"/>
              <w:left w:val="nil"/>
              <w:bottom w:val="single" w:sz="4" w:space="0" w:color="auto"/>
              <w:right w:val="single" w:sz="4" w:space="0" w:color="auto"/>
            </w:tcBorders>
            <w:vAlign w:val="center"/>
            <w:hideMark/>
          </w:tcPr>
          <w:p w14:paraId="45EEB78E" w14:textId="77777777" w:rsidR="00090A12" w:rsidRPr="00F507D6" w:rsidRDefault="00090A12" w:rsidP="00090A12">
            <w:pPr>
              <w:jc w:val="right"/>
              <w:rPr>
                <w:sz w:val="18"/>
                <w:szCs w:val="18"/>
                <w:lang w:val="en-GB"/>
              </w:rPr>
            </w:pPr>
            <w:r w:rsidRPr="00F507D6">
              <w:rPr>
                <w:sz w:val="18"/>
                <w:szCs w:val="18"/>
              </w:rPr>
              <w:t>148 305</w:t>
            </w:r>
          </w:p>
        </w:tc>
        <w:tc>
          <w:tcPr>
            <w:tcW w:w="1852" w:type="dxa"/>
            <w:tcBorders>
              <w:top w:val="nil"/>
              <w:left w:val="nil"/>
              <w:bottom w:val="single" w:sz="4" w:space="0" w:color="auto"/>
              <w:right w:val="single" w:sz="4" w:space="0" w:color="auto"/>
            </w:tcBorders>
            <w:vAlign w:val="center"/>
            <w:hideMark/>
          </w:tcPr>
          <w:p w14:paraId="7204972D" w14:textId="77777777" w:rsidR="00090A12" w:rsidRPr="00F507D6" w:rsidRDefault="00090A12" w:rsidP="00090A12">
            <w:pPr>
              <w:jc w:val="right"/>
              <w:rPr>
                <w:sz w:val="18"/>
                <w:szCs w:val="18"/>
                <w:lang w:val="en-GB"/>
              </w:rPr>
            </w:pPr>
            <w:r w:rsidRPr="00F507D6">
              <w:rPr>
                <w:sz w:val="18"/>
                <w:szCs w:val="18"/>
              </w:rPr>
              <w:t>270 849</w:t>
            </w:r>
          </w:p>
        </w:tc>
        <w:tc>
          <w:tcPr>
            <w:tcW w:w="0" w:type="auto"/>
            <w:vAlign w:val="center"/>
            <w:hideMark/>
          </w:tcPr>
          <w:p w14:paraId="35289C53" w14:textId="77777777" w:rsidR="00090A12" w:rsidRPr="00F507D6" w:rsidRDefault="00090A12" w:rsidP="00090A12">
            <w:pPr>
              <w:rPr>
                <w:sz w:val="18"/>
                <w:szCs w:val="18"/>
                <w:lang w:val="en-GB"/>
              </w:rPr>
            </w:pPr>
          </w:p>
        </w:tc>
      </w:tr>
      <w:tr w:rsidR="00090A12" w:rsidRPr="00F507D6" w14:paraId="2EC64C3B"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4D728389" w14:textId="77777777" w:rsidR="00090A12" w:rsidRPr="00F507D6" w:rsidRDefault="00090A12" w:rsidP="00090A12">
            <w:pPr>
              <w:rPr>
                <w:sz w:val="18"/>
                <w:szCs w:val="18"/>
                <w:lang w:val="en-GB"/>
              </w:rPr>
            </w:pPr>
            <w:proofErr w:type="spellStart"/>
            <w:r w:rsidRPr="00F507D6">
              <w:rPr>
                <w:sz w:val="18"/>
                <w:szCs w:val="18"/>
              </w:rPr>
              <w:t>阿塞拜疆</w:t>
            </w:r>
            <w:proofErr w:type="spellEnd"/>
          </w:p>
        </w:tc>
        <w:tc>
          <w:tcPr>
            <w:tcW w:w="0" w:type="auto"/>
            <w:tcBorders>
              <w:top w:val="nil"/>
              <w:left w:val="nil"/>
              <w:bottom w:val="single" w:sz="4" w:space="0" w:color="auto"/>
              <w:right w:val="nil"/>
            </w:tcBorders>
            <w:hideMark/>
          </w:tcPr>
          <w:p w14:paraId="3D2CFB02" w14:textId="77777777" w:rsidR="00090A12" w:rsidRPr="00F507D6" w:rsidRDefault="00090A12" w:rsidP="00090A12">
            <w:pPr>
              <w:jc w:val="right"/>
              <w:rPr>
                <w:sz w:val="18"/>
                <w:szCs w:val="18"/>
                <w:lang w:val="en-GB"/>
              </w:rPr>
            </w:pPr>
            <w:r w:rsidRPr="00F507D6">
              <w:rPr>
                <w:sz w:val="18"/>
                <w:szCs w:val="18"/>
              </w:rPr>
              <w:t>0.034</w:t>
            </w:r>
          </w:p>
        </w:tc>
        <w:tc>
          <w:tcPr>
            <w:tcW w:w="1754" w:type="dxa"/>
            <w:tcBorders>
              <w:top w:val="nil"/>
              <w:left w:val="single" w:sz="4" w:space="0" w:color="auto"/>
              <w:bottom w:val="single" w:sz="4" w:space="0" w:color="auto"/>
              <w:right w:val="nil"/>
            </w:tcBorders>
            <w:noWrap/>
            <w:vAlign w:val="center"/>
            <w:hideMark/>
          </w:tcPr>
          <w:p w14:paraId="01A64636" w14:textId="77777777" w:rsidR="00090A12" w:rsidRPr="00F507D6" w:rsidRDefault="00090A12" w:rsidP="00090A12">
            <w:pPr>
              <w:jc w:val="right"/>
              <w:rPr>
                <w:sz w:val="18"/>
                <w:szCs w:val="18"/>
                <w:lang w:val="en-GB"/>
              </w:rPr>
            </w:pPr>
            <w:r w:rsidRPr="00F507D6">
              <w:rPr>
                <w:sz w:val="18"/>
                <w:szCs w:val="18"/>
              </w:rPr>
              <w:t>0.044</w:t>
            </w:r>
          </w:p>
        </w:tc>
        <w:tc>
          <w:tcPr>
            <w:tcW w:w="1104" w:type="dxa"/>
            <w:tcBorders>
              <w:top w:val="nil"/>
              <w:left w:val="single" w:sz="4" w:space="0" w:color="auto"/>
              <w:bottom w:val="single" w:sz="4" w:space="0" w:color="auto"/>
              <w:right w:val="single" w:sz="4" w:space="0" w:color="auto"/>
            </w:tcBorders>
            <w:noWrap/>
            <w:vAlign w:val="center"/>
            <w:hideMark/>
          </w:tcPr>
          <w:p w14:paraId="62E027DC" w14:textId="77777777" w:rsidR="00090A12" w:rsidRPr="00F507D6" w:rsidRDefault="00090A12" w:rsidP="00090A12">
            <w:pPr>
              <w:jc w:val="right"/>
              <w:rPr>
                <w:sz w:val="18"/>
                <w:szCs w:val="18"/>
                <w:lang w:val="en-GB"/>
              </w:rPr>
            </w:pPr>
            <w:r w:rsidRPr="00F507D6">
              <w:rPr>
                <w:sz w:val="18"/>
                <w:szCs w:val="18"/>
              </w:rPr>
              <w:t>5 999</w:t>
            </w:r>
          </w:p>
        </w:tc>
        <w:tc>
          <w:tcPr>
            <w:tcW w:w="1206" w:type="dxa"/>
            <w:tcBorders>
              <w:top w:val="nil"/>
              <w:left w:val="nil"/>
              <w:bottom w:val="single" w:sz="4" w:space="0" w:color="auto"/>
              <w:right w:val="single" w:sz="4" w:space="0" w:color="auto"/>
            </w:tcBorders>
            <w:vAlign w:val="center"/>
            <w:hideMark/>
          </w:tcPr>
          <w:p w14:paraId="4C65FD23" w14:textId="77777777" w:rsidR="00090A12" w:rsidRPr="00F507D6" w:rsidRDefault="00090A12" w:rsidP="00090A12">
            <w:pPr>
              <w:jc w:val="right"/>
              <w:rPr>
                <w:sz w:val="18"/>
                <w:szCs w:val="18"/>
                <w:lang w:val="en-GB"/>
              </w:rPr>
            </w:pPr>
            <w:r w:rsidRPr="00F507D6">
              <w:rPr>
                <w:sz w:val="18"/>
                <w:szCs w:val="18"/>
              </w:rPr>
              <w:t>7 100</w:t>
            </w:r>
          </w:p>
        </w:tc>
        <w:tc>
          <w:tcPr>
            <w:tcW w:w="1800" w:type="dxa"/>
            <w:tcBorders>
              <w:top w:val="nil"/>
              <w:left w:val="nil"/>
              <w:bottom w:val="single" w:sz="4" w:space="0" w:color="auto"/>
              <w:right w:val="single" w:sz="4" w:space="0" w:color="auto"/>
            </w:tcBorders>
            <w:vAlign w:val="center"/>
            <w:hideMark/>
          </w:tcPr>
          <w:p w14:paraId="7FAD0153" w14:textId="77777777" w:rsidR="00090A12" w:rsidRPr="00F507D6" w:rsidRDefault="00090A12" w:rsidP="00090A12">
            <w:pPr>
              <w:jc w:val="right"/>
              <w:rPr>
                <w:sz w:val="18"/>
                <w:szCs w:val="18"/>
                <w:lang w:val="en-GB"/>
              </w:rPr>
            </w:pPr>
            <w:r w:rsidRPr="00F507D6">
              <w:rPr>
                <w:sz w:val="18"/>
                <w:szCs w:val="18"/>
              </w:rPr>
              <w:t>13 099</w:t>
            </w:r>
          </w:p>
        </w:tc>
        <w:tc>
          <w:tcPr>
            <w:tcW w:w="1350" w:type="dxa"/>
            <w:tcBorders>
              <w:top w:val="nil"/>
              <w:left w:val="nil"/>
              <w:bottom w:val="single" w:sz="4" w:space="0" w:color="auto"/>
              <w:right w:val="single" w:sz="4" w:space="0" w:color="auto"/>
            </w:tcBorders>
            <w:vAlign w:val="center"/>
            <w:hideMark/>
          </w:tcPr>
          <w:p w14:paraId="2B18D6A6" w14:textId="77777777" w:rsidR="00090A12" w:rsidRPr="00F507D6" w:rsidRDefault="00090A12" w:rsidP="00090A12">
            <w:pPr>
              <w:jc w:val="right"/>
              <w:rPr>
                <w:sz w:val="18"/>
                <w:szCs w:val="18"/>
                <w:lang w:val="en-GB"/>
              </w:rPr>
            </w:pPr>
            <w:r w:rsidRPr="00F507D6">
              <w:rPr>
                <w:sz w:val="18"/>
                <w:szCs w:val="18"/>
              </w:rPr>
              <w:t>6 342</w:t>
            </w:r>
          </w:p>
        </w:tc>
        <w:tc>
          <w:tcPr>
            <w:tcW w:w="1314" w:type="dxa"/>
            <w:tcBorders>
              <w:top w:val="nil"/>
              <w:left w:val="nil"/>
              <w:bottom w:val="single" w:sz="4" w:space="0" w:color="auto"/>
              <w:right w:val="single" w:sz="4" w:space="0" w:color="auto"/>
            </w:tcBorders>
            <w:vAlign w:val="center"/>
            <w:hideMark/>
          </w:tcPr>
          <w:p w14:paraId="72EF5DC4" w14:textId="77777777" w:rsidR="00090A12" w:rsidRPr="00F507D6" w:rsidRDefault="00090A12" w:rsidP="00090A12">
            <w:pPr>
              <w:jc w:val="right"/>
              <w:rPr>
                <w:sz w:val="18"/>
                <w:szCs w:val="18"/>
                <w:lang w:val="en-GB"/>
              </w:rPr>
            </w:pPr>
            <w:r w:rsidRPr="00F507D6">
              <w:rPr>
                <w:sz w:val="18"/>
                <w:szCs w:val="18"/>
              </w:rPr>
              <w:t>7 324</w:t>
            </w:r>
          </w:p>
        </w:tc>
        <w:tc>
          <w:tcPr>
            <w:tcW w:w="1839" w:type="dxa"/>
            <w:tcBorders>
              <w:top w:val="nil"/>
              <w:left w:val="nil"/>
              <w:bottom w:val="single" w:sz="4" w:space="0" w:color="auto"/>
              <w:right w:val="single" w:sz="4" w:space="0" w:color="auto"/>
            </w:tcBorders>
            <w:vAlign w:val="center"/>
            <w:hideMark/>
          </w:tcPr>
          <w:p w14:paraId="63ED22A2" w14:textId="77777777" w:rsidR="00090A12" w:rsidRPr="00F507D6" w:rsidRDefault="00090A12" w:rsidP="00090A12">
            <w:pPr>
              <w:jc w:val="right"/>
              <w:rPr>
                <w:sz w:val="18"/>
                <w:szCs w:val="18"/>
                <w:lang w:val="en-GB"/>
              </w:rPr>
            </w:pPr>
            <w:r w:rsidRPr="00F507D6">
              <w:rPr>
                <w:sz w:val="18"/>
                <w:szCs w:val="18"/>
              </w:rPr>
              <w:t>13 666</w:t>
            </w:r>
          </w:p>
        </w:tc>
        <w:tc>
          <w:tcPr>
            <w:tcW w:w="1350" w:type="dxa"/>
            <w:tcBorders>
              <w:top w:val="nil"/>
              <w:left w:val="nil"/>
              <w:bottom w:val="single" w:sz="4" w:space="0" w:color="auto"/>
              <w:right w:val="single" w:sz="4" w:space="0" w:color="auto"/>
            </w:tcBorders>
            <w:vAlign w:val="center"/>
            <w:hideMark/>
          </w:tcPr>
          <w:p w14:paraId="1B569990" w14:textId="77777777" w:rsidR="00090A12" w:rsidRPr="00F507D6" w:rsidRDefault="00090A12" w:rsidP="00090A12">
            <w:pPr>
              <w:jc w:val="right"/>
              <w:rPr>
                <w:sz w:val="18"/>
                <w:szCs w:val="18"/>
                <w:lang w:val="en-GB"/>
              </w:rPr>
            </w:pPr>
            <w:r w:rsidRPr="00F507D6">
              <w:rPr>
                <w:sz w:val="18"/>
                <w:szCs w:val="18"/>
              </w:rPr>
              <w:t>6 656</w:t>
            </w:r>
          </w:p>
        </w:tc>
        <w:tc>
          <w:tcPr>
            <w:tcW w:w="1311" w:type="dxa"/>
            <w:tcBorders>
              <w:top w:val="nil"/>
              <w:left w:val="nil"/>
              <w:bottom w:val="single" w:sz="4" w:space="0" w:color="auto"/>
              <w:right w:val="single" w:sz="4" w:space="0" w:color="auto"/>
            </w:tcBorders>
            <w:vAlign w:val="center"/>
            <w:hideMark/>
          </w:tcPr>
          <w:p w14:paraId="644DF4B0" w14:textId="77777777" w:rsidR="00090A12" w:rsidRPr="00F507D6" w:rsidRDefault="00090A12" w:rsidP="00090A12">
            <w:pPr>
              <w:jc w:val="right"/>
              <w:rPr>
                <w:sz w:val="18"/>
                <w:szCs w:val="18"/>
                <w:lang w:val="en-GB"/>
              </w:rPr>
            </w:pPr>
            <w:r w:rsidRPr="00F507D6">
              <w:rPr>
                <w:sz w:val="18"/>
                <w:szCs w:val="18"/>
              </w:rPr>
              <w:t>8 055</w:t>
            </w:r>
          </w:p>
        </w:tc>
        <w:tc>
          <w:tcPr>
            <w:tcW w:w="1852" w:type="dxa"/>
            <w:tcBorders>
              <w:top w:val="nil"/>
              <w:left w:val="nil"/>
              <w:bottom w:val="single" w:sz="4" w:space="0" w:color="auto"/>
              <w:right w:val="single" w:sz="4" w:space="0" w:color="auto"/>
            </w:tcBorders>
            <w:vAlign w:val="center"/>
            <w:hideMark/>
          </w:tcPr>
          <w:p w14:paraId="1DB0F9CD" w14:textId="77777777" w:rsidR="00090A12" w:rsidRPr="00F507D6" w:rsidRDefault="00090A12" w:rsidP="00090A12">
            <w:pPr>
              <w:jc w:val="right"/>
              <w:rPr>
                <w:sz w:val="18"/>
                <w:szCs w:val="18"/>
                <w:lang w:val="en-GB"/>
              </w:rPr>
            </w:pPr>
            <w:r w:rsidRPr="00F507D6">
              <w:rPr>
                <w:sz w:val="18"/>
                <w:szCs w:val="18"/>
              </w:rPr>
              <w:t>14 711</w:t>
            </w:r>
          </w:p>
        </w:tc>
        <w:tc>
          <w:tcPr>
            <w:tcW w:w="0" w:type="auto"/>
            <w:vAlign w:val="center"/>
            <w:hideMark/>
          </w:tcPr>
          <w:p w14:paraId="296BFC99" w14:textId="77777777" w:rsidR="00090A12" w:rsidRPr="00F507D6" w:rsidRDefault="00090A12" w:rsidP="00090A12">
            <w:pPr>
              <w:rPr>
                <w:sz w:val="18"/>
                <w:szCs w:val="18"/>
                <w:lang w:val="en-GB"/>
              </w:rPr>
            </w:pPr>
          </w:p>
        </w:tc>
      </w:tr>
      <w:tr w:rsidR="00090A12" w:rsidRPr="00F507D6" w14:paraId="0DABAE63"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8673453" w14:textId="77777777" w:rsidR="00090A12" w:rsidRPr="00F507D6" w:rsidRDefault="00090A12" w:rsidP="00090A12">
            <w:pPr>
              <w:rPr>
                <w:sz w:val="18"/>
                <w:szCs w:val="18"/>
                <w:lang w:val="en-GB"/>
              </w:rPr>
            </w:pPr>
            <w:proofErr w:type="spellStart"/>
            <w:r w:rsidRPr="00F507D6">
              <w:rPr>
                <w:sz w:val="18"/>
                <w:szCs w:val="18"/>
              </w:rPr>
              <w:t>巴哈马</w:t>
            </w:r>
            <w:proofErr w:type="spellEnd"/>
          </w:p>
        </w:tc>
        <w:tc>
          <w:tcPr>
            <w:tcW w:w="0" w:type="auto"/>
            <w:tcBorders>
              <w:top w:val="nil"/>
              <w:left w:val="nil"/>
              <w:bottom w:val="single" w:sz="4" w:space="0" w:color="auto"/>
              <w:right w:val="nil"/>
            </w:tcBorders>
            <w:hideMark/>
          </w:tcPr>
          <w:p w14:paraId="7A4F132A" w14:textId="77777777" w:rsidR="00090A12" w:rsidRPr="00F507D6" w:rsidRDefault="00090A12" w:rsidP="00090A12">
            <w:pPr>
              <w:jc w:val="right"/>
              <w:rPr>
                <w:sz w:val="18"/>
                <w:szCs w:val="18"/>
                <w:lang w:val="en-GB"/>
              </w:rPr>
            </w:pPr>
            <w:r w:rsidRPr="00F507D6">
              <w:rPr>
                <w:sz w:val="18"/>
                <w:szCs w:val="18"/>
              </w:rPr>
              <w:t>0.015</w:t>
            </w:r>
          </w:p>
        </w:tc>
        <w:tc>
          <w:tcPr>
            <w:tcW w:w="1754" w:type="dxa"/>
            <w:tcBorders>
              <w:top w:val="nil"/>
              <w:left w:val="single" w:sz="4" w:space="0" w:color="auto"/>
              <w:bottom w:val="single" w:sz="4" w:space="0" w:color="auto"/>
              <w:right w:val="nil"/>
            </w:tcBorders>
            <w:noWrap/>
            <w:vAlign w:val="center"/>
            <w:hideMark/>
          </w:tcPr>
          <w:p w14:paraId="469F293E" w14:textId="77777777" w:rsidR="00090A12" w:rsidRPr="00F507D6" w:rsidRDefault="00090A12" w:rsidP="00090A12">
            <w:pPr>
              <w:jc w:val="right"/>
              <w:rPr>
                <w:sz w:val="18"/>
                <w:szCs w:val="18"/>
                <w:lang w:val="en-GB"/>
              </w:rPr>
            </w:pPr>
            <w:r w:rsidRPr="00F507D6">
              <w:rPr>
                <w:sz w:val="18"/>
                <w:szCs w:val="18"/>
              </w:rPr>
              <w:t>0.020</w:t>
            </w:r>
          </w:p>
        </w:tc>
        <w:tc>
          <w:tcPr>
            <w:tcW w:w="1104" w:type="dxa"/>
            <w:tcBorders>
              <w:top w:val="nil"/>
              <w:left w:val="single" w:sz="4" w:space="0" w:color="auto"/>
              <w:bottom w:val="single" w:sz="4" w:space="0" w:color="auto"/>
              <w:right w:val="single" w:sz="4" w:space="0" w:color="auto"/>
            </w:tcBorders>
            <w:noWrap/>
            <w:vAlign w:val="center"/>
            <w:hideMark/>
          </w:tcPr>
          <w:p w14:paraId="62FE1A72" w14:textId="77777777" w:rsidR="00090A12" w:rsidRPr="00F507D6" w:rsidRDefault="00090A12" w:rsidP="00090A12">
            <w:pPr>
              <w:jc w:val="right"/>
              <w:rPr>
                <w:sz w:val="18"/>
                <w:szCs w:val="18"/>
                <w:lang w:val="en-GB"/>
              </w:rPr>
            </w:pPr>
            <w:r w:rsidRPr="00F507D6">
              <w:rPr>
                <w:sz w:val="18"/>
                <w:szCs w:val="18"/>
              </w:rPr>
              <w:t>2 647</w:t>
            </w:r>
          </w:p>
        </w:tc>
        <w:tc>
          <w:tcPr>
            <w:tcW w:w="1206" w:type="dxa"/>
            <w:tcBorders>
              <w:top w:val="nil"/>
              <w:left w:val="nil"/>
              <w:bottom w:val="single" w:sz="4" w:space="0" w:color="auto"/>
              <w:right w:val="single" w:sz="4" w:space="0" w:color="auto"/>
            </w:tcBorders>
            <w:vAlign w:val="center"/>
            <w:hideMark/>
          </w:tcPr>
          <w:p w14:paraId="494968F8" w14:textId="77777777" w:rsidR="00090A12" w:rsidRPr="00F507D6" w:rsidRDefault="00090A12" w:rsidP="00090A12">
            <w:pPr>
              <w:jc w:val="right"/>
              <w:rPr>
                <w:sz w:val="18"/>
                <w:szCs w:val="18"/>
                <w:lang w:val="en-GB"/>
              </w:rPr>
            </w:pPr>
            <w:r w:rsidRPr="00F507D6">
              <w:rPr>
                <w:sz w:val="18"/>
                <w:szCs w:val="18"/>
              </w:rPr>
              <w:t>3 132</w:t>
            </w:r>
          </w:p>
        </w:tc>
        <w:tc>
          <w:tcPr>
            <w:tcW w:w="1800" w:type="dxa"/>
            <w:tcBorders>
              <w:top w:val="nil"/>
              <w:left w:val="nil"/>
              <w:bottom w:val="single" w:sz="4" w:space="0" w:color="auto"/>
              <w:right w:val="single" w:sz="4" w:space="0" w:color="auto"/>
            </w:tcBorders>
            <w:vAlign w:val="center"/>
            <w:hideMark/>
          </w:tcPr>
          <w:p w14:paraId="204CDEF8" w14:textId="77777777" w:rsidR="00090A12" w:rsidRPr="00F507D6" w:rsidRDefault="00090A12" w:rsidP="00090A12">
            <w:pPr>
              <w:jc w:val="right"/>
              <w:rPr>
                <w:sz w:val="18"/>
                <w:szCs w:val="18"/>
                <w:lang w:val="en-GB"/>
              </w:rPr>
            </w:pPr>
            <w:r w:rsidRPr="00F507D6">
              <w:rPr>
                <w:sz w:val="18"/>
                <w:szCs w:val="18"/>
              </w:rPr>
              <w:t>5 779</w:t>
            </w:r>
          </w:p>
        </w:tc>
        <w:tc>
          <w:tcPr>
            <w:tcW w:w="1350" w:type="dxa"/>
            <w:tcBorders>
              <w:top w:val="nil"/>
              <w:left w:val="nil"/>
              <w:bottom w:val="single" w:sz="4" w:space="0" w:color="auto"/>
              <w:right w:val="single" w:sz="4" w:space="0" w:color="auto"/>
            </w:tcBorders>
            <w:vAlign w:val="center"/>
            <w:hideMark/>
          </w:tcPr>
          <w:p w14:paraId="401280A6" w14:textId="77777777" w:rsidR="00090A12" w:rsidRPr="00F507D6" w:rsidRDefault="00090A12" w:rsidP="00090A12">
            <w:pPr>
              <w:jc w:val="right"/>
              <w:rPr>
                <w:sz w:val="18"/>
                <w:szCs w:val="18"/>
                <w:lang w:val="en-GB"/>
              </w:rPr>
            </w:pPr>
            <w:r w:rsidRPr="00F507D6">
              <w:rPr>
                <w:sz w:val="18"/>
                <w:szCs w:val="18"/>
              </w:rPr>
              <w:t>2 798</w:t>
            </w:r>
          </w:p>
        </w:tc>
        <w:tc>
          <w:tcPr>
            <w:tcW w:w="1314" w:type="dxa"/>
            <w:tcBorders>
              <w:top w:val="nil"/>
              <w:left w:val="nil"/>
              <w:bottom w:val="single" w:sz="4" w:space="0" w:color="auto"/>
              <w:right w:val="single" w:sz="4" w:space="0" w:color="auto"/>
            </w:tcBorders>
            <w:vAlign w:val="center"/>
            <w:hideMark/>
          </w:tcPr>
          <w:p w14:paraId="20DE2EC2" w14:textId="77777777" w:rsidR="00090A12" w:rsidRPr="00F507D6" w:rsidRDefault="00090A12" w:rsidP="00090A12">
            <w:pPr>
              <w:jc w:val="right"/>
              <w:rPr>
                <w:sz w:val="18"/>
                <w:szCs w:val="18"/>
                <w:lang w:val="en-GB"/>
              </w:rPr>
            </w:pPr>
            <w:r w:rsidRPr="00F507D6">
              <w:rPr>
                <w:sz w:val="18"/>
                <w:szCs w:val="18"/>
              </w:rPr>
              <w:t>3 231</w:t>
            </w:r>
          </w:p>
        </w:tc>
        <w:tc>
          <w:tcPr>
            <w:tcW w:w="1839" w:type="dxa"/>
            <w:tcBorders>
              <w:top w:val="nil"/>
              <w:left w:val="nil"/>
              <w:bottom w:val="single" w:sz="4" w:space="0" w:color="auto"/>
              <w:right w:val="single" w:sz="4" w:space="0" w:color="auto"/>
            </w:tcBorders>
            <w:vAlign w:val="center"/>
            <w:hideMark/>
          </w:tcPr>
          <w:p w14:paraId="06B482C6" w14:textId="77777777" w:rsidR="00090A12" w:rsidRPr="00F507D6" w:rsidRDefault="00090A12" w:rsidP="00090A12">
            <w:pPr>
              <w:jc w:val="right"/>
              <w:rPr>
                <w:sz w:val="18"/>
                <w:szCs w:val="18"/>
                <w:lang w:val="en-GB"/>
              </w:rPr>
            </w:pPr>
            <w:r w:rsidRPr="00F507D6">
              <w:rPr>
                <w:sz w:val="18"/>
                <w:szCs w:val="18"/>
              </w:rPr>
              <w:t>6 029</w:t>
            </w:r>
          </w:p>
        </w:tc>
        <w:tc>
          <w:tcPr>
            <w:tcW w:w="1350" w:type="dxa"/>
            <w:tcBorders>
              <w:top w:val="nil"/>
              <w:left w:val="nil"/>
              <w:bottom w:val="single" w:sz="4" w:space="0" w:color="auto"/>
              <w:right w:val="single" w:sz="4" w:space="0" w:color="auto"/>
            </w:tcBorders>
            <w:vAlign w:val="center"/>
            <w:hideMark/>
          </w:tcPr>
          <w:p w14:paraId="5609A58B" w14:textId="77777777" w:rsidR="00090A12" w:rsidRPr="00F507D6" w:rsidRDefault="00090A12" w:rsidP="00090A12">
            <w:pPr>
              <w:jc w:val="right"/>
              <w:rPr>
                <w:sz w:val="18"/>
                <w:szCs w:val="18"/>
                <w:lang w:val="en-GB"/>
              </w:rPr>
            </w:pPr>
            <w:r w:rsidRPr="00F507D6">
              <w:rPr>
                <w:sz w:val="18"/>
                <w:szCs w:val="18"/>
              </w:rPr>
              <w:t>2 936</w:t>
            </w:r>
          </w:p>
        </w:tc>
        <w:tc>
          <w:tcPr>
            <w:tcW w:w="1311" w:type="dxa"/>
            <w:tcBorders>
              <w:top w:val="nil"/>
              <w:left w:val="nil"/>
              <w:bottom w:val="single" w:sz="4" w:space="0" w:color="auto"/>
              <w:right w:val="single" w:sz="4" w:space="0" w:color="auto"/>
            </w:tcBorders>
            <w:vAlign w:val="center"/>
            <w:hideMark/>
          </w:tcPr>
          <w:p w14:paraId="4B20A780" w14:textId="77777777" w:rsidR="00090A12" w:rsidRPr="00F507D6" w:rsidRDefault="00090A12" w:rsidP="00090A12">
            <w:pPr>
              <w:jc w:val="right"/>
              <w:rPr>
                <w:sz w:val="18"/>
                <w:szCs w:val="18"/>
                <w:lang w:val="en-GB"/>
              </w:rPr>
            </w:pPr>
            <w:r w:rsidRPr="00F507D6">
              <w:rPr>
                <w:sz w:val="18"/>
                <w:szCs w:val="18"/>
              </w:rPr>
              <w:t>3 554</w:t>
            </w:r>
          </w:p>
        </w:tc>
        <w:tc>
          <w:tcPr>
            <w:tcW w:w="1852" w:type="dxa"/>
            <w:tcBorders>
              <w:top w:val="nil"/>
              <w:left w:val="nil"/>
              <w:bottom w:val="single" w:sz="4" w:space="0" w:color="auto"/>
              <w:right w:val="single" w:sz="4" w:space="0" w:color="auto"/>
            </w:tcBorders>
            <w:vAlign w:val="center"/>
            <w:hideMark/>
          </w:tcPr>
          <w:p w14:paraId="3EC6C9D1" w14:textId="77777777" w:rsidR="00090A12" w:rsidRPr="00F507D6" w:rsidRDefault="00090A12" w:rsidP="00090A12">
            <w:pPr>
              <w:jc w:val="right"/>
              <w:rPr>
                <w:sz w:val="18"/>
                <w:szCs w:val="18"/>
                <w:lang w:val="en-GB"/>
              </w:rPr>
            </w:pPr>
            <w:r w:rsidRPr="00F507D6">
              <w:rPr>
                <w:sz w:val="18"/>
                <w:szCs w:val="18"/>
              </w:rPr>
              <w:t>6 490</w:t>
            </w:r>
          </w:p>
        </w:tc>
        <w:tc>
          <w:tcPr>
            <w:tcW w:w="0" w:type="auto"/>
            <w:vAlign w:val="center"/>
            <w:hideMark/>
          </w:tcPr>
          <w:p w14:paraId="6B393B7A" w14:textId="77777777" w:rsidR="00090A12" w:rsidRPr="00F507D6" w:rsidRDefault="00090A12" w:rsidP="00090A12">
            <w:pPr>
              <w:rPr>
                <w:sz w:val="18"/>
                <w:szCs w:val="18"/>
                <w:lang w:val="en-GB"/>
              </w:rPr>
            </w:pPr>
          </w:p>
        </w:tc>
      </w:tr>
      <w:tr w:rsidR="00090A12" w:rsidRPr="00F507D6" w14:paraId="003E5A0E"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E4DB135" w14:textId="77777777" w:rsidR="00090A12" w:rsidRPr="00F507D6" w:rsidRDefault="00090A12" w:rsidP="00090A12">
            <w:pPr>
              <w:rPr>
                <w:sz w:val="18"/>
                <w:szCs w:val="18"/>
                <w:lang w:val="en-GB"/>
              </w:rPr>
            </w:pPr>
            <w:proofErr w:type="spellStart"/>
            <w:r w:rsidRPr="00F507D6">
              <w:rPr>
                <w:sz w:val="18"/>
                <w:szCs w:val="18"/>
              </w:rPr>
              <w:t>巴林</w:t>
            </w:r>
            <w:proofErr w:type="spellEnd"/>
          </w:p>
        </w:tc>
        <w:tc>
          <w:tcPr>
            <w:tcW w:w="0" w:type="auto"/>
            <w:tcBorders>
              <w:top w:val="nil"/>
              <w:left w:val="nil"/>
              <w:bottom w:val="single" w:sz="4" w:space="0" w:color="auto"/>
              <w:right w:val="nil"/>
            </w:tcBorders>
            <w:hideMark/>
          </w:tcPr>
          <w:p w14:paraId="5593FC4B" w14:textId="77777777" w:rsidR="00090A12" w:rsidRPr="00F507D6" w:rsidRDefault="00090A12" w:rsidP="00090A12">
            <w:pPr>
              <w:jc w:val="right"/>
              <w:rPr>
                <w:sz w:val="18"/>
                <w:szCs w:val="18"/>
                <w:lang w:val="en-GB"/>
              </w:rPr>
            </w:pPr>
            <w:r w:rsidRPr="00F507D6">
              <w:rPr>
                <w:sz w:val="18"/>
                <w:szCs w:val="18"/>
              </w:rPr>
              <w:t>0.050</w:t>
            </w:r>
          </w:p>
        </w:tc>
        <w:tc>
          <w:tcPr>
            <w:tcW w:w="1754" w:type="dxa"/>
            <w:tcBorders>
              <w:top w:val="nil"/>
              <w:left w:val="single" w:sz="4" w:space="0" w:color="auto"/>
              <w:bottom w:val="single" w:sz="4" w:space="0" w:color="auto"/>
              <w:right w:val="nil"/>
            </w:tcBorders>
            <w:noWrap/>
            <w:vAlign w:val="center"/>
            <w:hideMark/>
          </w:tcPr>
          <w:p w14:paraId="2942B25F" w14:textId="77777777" w:rsidR="00090A12" w:rsidRPr="00F507D6" w:rsidRDefault="00090A12" w:rsidP="00090A12">
            <w:pPr>
              <w:jc w:val="right"/>
              <w:rPr>
                <w:sz w:val="18"/>
                <w:szCs w:val="18"/>
                <w:lang w:val="en-GB"/>
              </w:rPr>
            </w:pPr>
            <w:r w:rsidRPr="00F507D6">
              <w:rPr>
                <w:sz w:val="18"/>
                <w:szCs w:val="18"/>
              </w:rPr>
              <w:t>0.065</w:t>
            </w:r>
          </w:p>
        </w:tc>
        <w:tc>
          <w:tcPr>
            <w:tcW w:w="1104" w:type="dxa"/>
            <w:tcBorders>
              <w:top w:val="nil"/>
              <w:left w:val="single" w:sz="4" w:space="0" w:color="auto"/>
              <w:bottom w:val="single" w:sz="4" w:space="0" w:color="auto"/>
              <w:right w:val="single" w:sz="4" w:space="0" w:color="auto"/>
            </w:tcBorders>
            <w:noWrap/>
            <w:vAlign w:val="center"/>
            <w:hideMark/>
          </w:tcPr>
          <w:p w14:paraId="7EC1BA47" w14:textId="77777777" w:rsidR="00090A12" w:rsidRPr="00F507D6" w:rsidRDefault="00090A12" w:rsidP="00090A12">
            <w:pPr>
              <w:jc w:val="right"/>
              <w:rPr>
                <w:sz w:val="18"/>
                <w:szCs w:val="18"/>
                <w:lang w:val="en-GB"/>
              </w:rPr>
            </w:pPr>
            <w:r w:rsidRPr="00F507D6">
              <w:rPr>
                <w:sz w:val="18"/>
                <w:szCs w:val="18"/>
              </w:rPr>
              <w:t>8 822</w:t>
            </w:r>
          </w:p>
        </w:tc>
        <w:tc>
          <w:tcPr>
            <w:tcW w:w="1206" w:type="dxa"/>
            <w:tcBorders>
              <w:top w:val="nil"/>
              <w:left w:val="nil"/>
              <w:bottom w:val="single" w:sz="4" w:space="0" w:color="auto"/>
              <w:right w:val="single" w:sz="4" w:space="0" w:color="auto"/>
            </w:tcBorders>
            <w:vAlign w:val="center"/>
            <w:hideMark/>
          </w:tcPr>
          <w:p w14:paraId="691438D7" w14:textId="77777777" w:rsidR="00090A12" w:rsidRPr="00F507D6" w:rsidRDefault="00090A12" w:rsidP="00090A12">
            <w:pPr>
              <w:jc w:val="right"/>
              <w:rPr>
                <w:sz w:val="18"/>
                <w:szCs w:val="18"/>
                <w:lang w:val="en-GB"/>
              </w:rPr>
            </w:pPr>
            <w:r w:rsidRPr="00F507D6">
              <w:rPr>
                <w:sz w:val="18"/>
                <w:szCs w:val="18"/>
              </w:rPr>
              <w:t>10 440</w:t>
            </w:r>
          </w:p>
        </w:tc>
        <w:tc>
          <w:tcPr>
            <w:tcW w:w="1800" w:type="dxa"/>
            <w:tcBorders>
              <w:top w:val="nil"/>
              <w:left w:val="nil"/>
              <w:bottom w:val="single" w:sz="4" w:space="0" w:color="auto"/>
              <w:right w:val="single" w:sz="4" w:space="0" w:color="auto"/>
            </w:tcBorders>
            <w:vAlign w:val="center"/>
            <w:hideMark/>
          </w:tcPr>
          <w:p w14:paraId="47D58478" w14:textId="77777777" w:rsidR="00090A12" w:rsidRPr="00F507D6" w:rsidRDefault="00090A12" w:rsidP="00090A12">
            <w:pPr>
              <w:jc w:val="right"/>
              <w:rPr>
                <w:sz w:val="18"/>
                <w:szCs w:val="18"/>
                <w:lang w:val="en-GB"/>
              </w:rPr>
            </w:pPr>
            <w:r w:rsidRPr="00F507D6">
              <w:rPr>
                <w:sz w:val="18"/>
                <w:szCs w:val="18"/>
              </w:rPr>
              <w:t>19 262</w:t>
            </w:r>
          </w:p>
        </w:tc>
        <w:tc>
          <w:tcPr>
            <w:tcW w:w="1350" w:type="dxa"/>
            <w:tcBorders>
              <w:top w:val="nil"/>
              <w:left w:val="nil"/>
              <w:bottom w:val="single" w:sz="4" w:space="0" w:color="auto"/>
              <w:right w:val="single" w:sz="4" w:space="0" w:color="auto"/>
            </w:tcBorders>
            <w:vAlign w:val="center"/>
            <w:hideMark/>
          </w:tcPr>
          <w:p w14:paraId="6547CCCD" w14:textId="77777777" w:rsidR="00090A12" w:rsidRPr="00F507D6" w:rsidRDefault="00090A12" w:rsidP="00090A12">
            <w:pPr>
              <w:jc w:val="right"/>
              <w:rPr>
                <w:sz w:val="18"/>
                <w:szCs w:val="18"/>
                <w:lang w:val="en-GB"/>
              </w:rPr>
            </w:pPr>
            <w:r w:rsidRPr="00F507D6">
              <w:rPr>
                <w:sz w:val="18"/>
                <w:szCs w:val="18"/>
              </w:rPr>
              <w:t>9 326</w:t>
            </w:r>
          </w:p>
        </w:tc>
        <w:tc>
          <w:tcPr>
            <w:tcW w:w="1314" w:type="dxa"/>
            <w:tcBorders>
              <w:top w:val="nil"/>
              <w:left w:val="nil"/>
              <w:bottom w:val="single" w:sz="4" w:space="0" w:color="auto"/>
              <w:right w:val="single" w:sz="4" w:space="0" w:color="auto"/>
            </w:tcBorders>
            <w:vAlign w:val="center"/>
            <w:hideMark/>
          </w:tcPr>
          <w:p w14:paraId="0E88D32E" w14:textId="77777777" w:rsidR="00090A12" w:rsidRPr="00F507D6" w:rsidRDefault="00090A12" w:rsidP="00090A12">
            <w:pPr>
              <w:jc w:val="right"/>
              <w:rPr>
                <w:sz w:val="18"/>
                <w:szCs w:val="18"/>
                <w:lang w:val="en-GB"/>
              </w:rPr>
            </w:pPr>
            <w:r w:rsidRPr="00F507D6">
              <w:rPr>
                <w:sz w:val="18"/>
                <w:szCs w:val="18"/>
              </w:rPr>
              <w:t>10 770</w:t>
            </w:r>
          </w:p>
        </w:tc>
        <w:tc>
          <w:tcPr>
            <w:tcW w:w="1839" w:type="dxa"/>
            <w:tcBorders>
              <w:top w:val="nil"/>
              <w:left w:val="nil"/>
              <w:bottom w:val="single" w:sz="4" w:space="0" w:color="auto"/>
              <w:right w:val="single" w:sz="4" w:space="0" w:color="auto"/>
            </w:tcBorders>
            <w:vAlign w:val="center"/>
            <w:hideMark/>
          </w:tcPr>
          <w:p w14:paraId="321A451B" w14:textId="77777777" w:rsidR="00090A12" w:rsidRPr="00F507D6" w:rsidRDefault="00090A12" w:rsidP="00090A12">
            <w:pPr>
              <w:jc w:val="right"/>
              <w:rPr>
                <w:sz w:val="18"/>
                <w:szCs w:val="18"/>
                <w:lang w:val="en-GB"/>
              </w:rPr>
            </w:pPr>
            <w:r w:rsidRPr="00F507D6">
              <w:rPr>
                <w:sz w:val="18"/>
                <w:szCs w:val="18"/>
              </w:rPr>
              <w:t>20 096</w:t>
            </w:r>
          </w:p>
        </w:tc>
        <w:tc>
          <w:tcPr>
            <w:tcW w:w="1350" w:type="dxa"/>
            <w:tcBorders>
              <w:top w:val="nil"/>
              <w:left w:val="nil"/>
              <w:bottom w:val="single" w:sz="4" w:space="0" w:color="auto"/>
              <w:right w:val="single" w:sz="4" w:space="0" w:color="auto"/>
            </w:tcBorders>
            <w:vAlign w:val="center"/>
            <w:hideMark/>
          </w:tcPr>
          <w:p w14:paraId="34D9FBE5" w14:textId="77777777" w:rsidR="00090A12" w:rsidRPr="00F507D6" w:rsidRDefault="00090A12" w:rsidP="00090A12">
            <w:pPr>
              <w:jc w:val="right"/>
              <w:rPr>
                <w:sz w:val="18"/>
                <w:szCs w:val="18"/>
                <w:lang w:val="en-GB"/>
              </w:rPr>
            </w:pPr>
            <w:r w:rsidRPr="00F507D6">
              <w:rPr>
                <w:sz w:val="18"/>
                <w:szCs w:val="18"/>
              </w:rPr>
              <w:t>9 788</w:t>
            </w:r>
          </w:p>
        </w:tc>
        <w:tc>
          <w:tcPr>
            <w:tcW w:w="1311" w:type="dxa"/>
            <w:tcBorders>
              <w:top w:val="nil"/>
              <w:left w:val="nil"/>
              <w:bottom w:val="single" w:sz="4" w:space="0" w:color="auto"/>
              <w:right w:val="single" w:sz="4" w:space="0" w:color="auto"/>
            </w:tcBorders>
            <w:vAlign w:val="center"/>
            <w:hideMark/>
          </w:tcPr>
          <w:p w14:paraId="29A146ED" w14:textId="77777777" w:rsidR="00090A12" w:rsidRPr="00F507D6" w:rsidRDefault="00090A12" w:rsidP="00090A12">
            <w:pPr>
              <w:jc w:val="right"/>
              <w:rPr>
                <w:sz w:val="18"/>
                <w:szCs w:val="18"/>
                <w:lang w:val="en-GB"/>
              </w:rPr>
            </w:pPr>
            <w:r w:rsidRPr="00F507D6">
              <w:rPr>
                <w:sz w:val="18"/>
                <w:szCs w:val="18"/>
              </w:rPr>
              <w:t>11 845</w:t>
            </w:r>
          </w:p>
        </w:tc>
        <w:tc>
          <w:tcPr>
            <w:tcW w:w="1852" w:type="dxa"/>
            <w:tcBorders>
              <w:top w:val="nil"/>
              <w:left w:val="nil"/>
              <w:bottom w:val="single" w:sz="4" w:space="0" w:color="auto"/>
              <w:right w:val="single" w:sz="4" w:space="0" w:color="auto"/>
            </w:tcBorders>
            <w:vAlign w:val="center"/>
            <w:hideMark/>
          </w:tcPr>
          <w:p w14:paraId="2B2AB78F" w14:textId="77777777" w:rsidR="00090A12" w:rsidRPr="00F507D6" w:rsidRDefault="00090A12" w:rsidP="00090A12">
            <w:pPr>
              <w:jc w:val="right"/>
              <w:rPr>
                <w:sz w:val="18"/>
                <w:szCs w:val="18"/>
                <w:lang w:val="en-GB"/>
              </w:rPr>
            </w:pPr>
            <w:r w:rsidRPr="00F507D6">
              <w:rPr>
                <w:sz w:val="18"/>
                <w:szCs w:val="18"/>
              </w:rPr>
              <w:t>21 633</w:t>
            </w:r>
          </w:p>
        </w:tc>
        <w:tc>
          <w:tcPr>
            <w:tcW w:w="0" w:type="auto"/>
            <w:vAlign w:val="center"/>
            <w:hideMark/>
          </w:tcPr>
          <w:p w14:paraId="20D0AB0A" w14:textId="77777777" w:rsidR="00090A12" w:rsidRPr="00F507D6" w:rsidRDefault="00090A12" w:rsidP="00090A12">
            <w:pPr>
              <w:rPr>
                <w:sz w:val="18"/>
                <w:szCs w:val="18"/>
                <w:lang w:val="en-GB"/>
              </w:rPr>
            </w:pPr>
          </w:p>
        </w:tc>
      </w:tr>
      <w:tr w:rsidR="00090A12" w:rsidRPr="00F507D6" w14:paraId="03981464"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3118022" w14:textId="77777777" w:rsidR="00090A12" w:rsidRPr="00F507D6" w:rsidRDefault="00090A12" w:rsidP="00090A12">
            <w:pPr>
              <w:rPr>
                <w:sz w:val="18"/>
                <w:szCs w:val="18"/>
                <w:lang w:val="en-GB"/>
              </w:rPr>
            </w:pPr>
            <w:proofErr w:type="spellStart"/>
            <w:r w:rsidRPr="00F507D6">
              <w:rPr>
                <w:sz w:val="18"/>
                <w:szCs w:val="18"/>
              </w:rPr>
              <w:t>孟加拉国</w:t>
            </w:r>
            <w:proofErr w:type="spellEnd"/>
          </w:p>
        </w:tc>
        <w:tc>
          <w:tcPr>
            <w:tcW w:w="0" w:type="auto"/>
            <w:tcBorders>
              <w:top w:val="nil"/>
              <w:left w:val="nil"/>
              <w:bottom w:val="single" w:sz="4" w:space="0" w:color="auto"/>
              <w:right w:val="nil"/>
            </w:tcBorders>
            <w:hideMark/>
          </w:tcPr>
          <w:p w14:paraId="016D8946" w14:textId="77777777" w:rsidR="00090A12" w:rsidRPr="00F507D6" w:rsidRDefault="00090A12" w:rsidP="00090A12">
            <w:pPr>
              <w:jc w:val="right"/>
              <w:rPr>
                <w:sz w:val="18"/>
                <w:szCs w:val="18"/>
                <w:lang w:val="en-GB"/>
              </w:rPr>
            </w:pPr>
            <w:r w:rsidRPr="00F507D6">
              <w:rPr>
                <w:sz w:val="18"/>
                <w:szCs w:val="18"/>
              </w:rPr>
              <w:t>0.010</w:t>
            </w:r>
          </w:p>
        </w:tc>
        <w:tc>
          <w:tcPr>
            <w:tcW w:w="1754" w:type="dxa"/>
            <w:tcBorders>
              <w:top w:val="nil"/>
              <w:left w:val="single" w:sz="4" w:space="0" w:color="auto"/>
              <w:bottom w:val="single" w:sz="4" w:space="0" w:color="auto"/>
              <w:right w:val="nil"/>
            </w:tcBorders>
            <w:noWrap/>
            <w:vAlign w:val="center"/>
            <w:hideMark/>
          </w:tcPr>
          <w:p w14:paraId="6237FA1A" w14:textId="77777777" w:rsidR="00090A12" w:rsidRPr="00F507D6" w:rsidRDefault="00090A12" w:rsidP="00090A12">
            <w:pPr>
              <w:jc w:val="right"/>
              <w:rPr>
                <w:sz w:val="18"/>
                <w:szCs w:val="18"/>
                <w:lang w:val="en-GB"/>
              </w:rPr>
            </w:pPr>
            <w:r w:rsidRPr="00F507D6">
              <w:rPr>
                <w:sz w:val="18"/>
                <w:szCs w:val="18"/>
              </w:rPr>
              <w:t>0.010</w:t>
            </w:r>
          </w:p>
        </w:tc>
        <w:tc>
          <w:tcPr>
            <w:tcW w:w="1104" w:type="dxa"/>
            <w:tcBorders>
              <w:top w:val="nil"/>
              <w:left w:val="single" w:sz="4" w:space="0" w:color="auto"/>
              <w:bottom w:val="single" w:sz="4" w:space="0" w:color="auto"/>
              <w:right w:val="single" w:sz="4" w:space="0" w:color="auto"/>
            </w:tcBorders>
            <w:noWrap/>
            <w:vAlign w:val="center"/>
            <w:hideMark/>
          </w:tcPr>
          <w:p w14:paraId="18828FB7" w14:textId="77777777" w:rsidR="00090A12" w:rsidRPr="00F507D6" w:rsidRDefault="00090A12" w:rsidP="00090A12">
            <w:pPr>
              <w:jc w:val="right"/>
              <w:rPr>
                <w:sz w:val="18"/>
                <w:szCs w:val="18"/>
                <w:lang w:val="en-GB"/>
              </w:rPr>
            </w:pPr>
            <w:r w:rsidRPr="00F507D6">
              <w:rPr>
                <w:sz w:val="18"/>
                <w:szCs w:val="18"/>
              </w:rPr>
              <w:t>1 355</w:t>
            </w:r>
          </w:p>
        </w:tc>
        <w:tc>
          <w:tcPr>
            <w:tcW w:w="1206" w:type="dxa"/>
            <w:tcBorders>
              <w:top w:val="nil"/>
              <w:left w:val="nil"/>
              <w:bottom w:val="single" w:sz="4" w:space="0" w:color="auto"/>
              <w:right w:val="single" w:sz="4" w:space="0" w:color="auto"/>
            </w:tcBorders>
            <w:vAlign w:val="center"/>
            <w:hideMark/>
          </w:tcPr>
          <w:p w14:paraId="63D01D5F" w14:textId="77777777" w:rsidR="00090A12" w:rsidRPr="00F507D6" w:rsidRDefault="00090A12" w:rsidP="00090A12">
            <w:pPr>
              <w:jc w:val="right"/>
              <w:rPr>
                <w:sz w:val="18"/>
                <w:szCs w:val="18"/>
                <w:lang w:val="en-GB"/>
              </w:rPr>
            </w:pPr>
            <w:r w:rsidRPr="00F507D6">
              <w:rPr>
                <w:sz w:val="18"/>
                <w:szCs w:val="18"/>
              </w:rPr>
              <w:t>1 604</w:t>
            </w:r>
          </w:p>
        </w:tc>
        <w:tc>
          <w:tcPr>
            <w:tcW w:w="1800" w:type="dxa"/>
            <w:tcBorders>
              <w:top w:val="nil"/>
              <w:left w:val="nil"/>
              <w:bottom w:val="single" w:sz="4" w:space="0" w:color="auto"/>
              <w:right w:val="single" w:sz="4" w:space="0" w:color="auto"/>
            </w:tcBorders>
            <w:vAlign w:val="center"/>
            <w:hideMark/>
          </w:tcPr>
          <w:p w14:paraId="4203A0B3" w14:textId="77777777" w:rsidR="00090A12" w:rsidRPr="00F507D6" w:rsidRDefault="00090A12" w:rsidP="00090A12">
            <w:pPr>
              <w:jc w:val="right"/>
              <w:rPr>
                <w:sz w:val="18"/>
                <w:szCs w:val="18"/>
                <w:lang w:val="en-GB"/>
              </w:rPr>
            </w:pPr>
            <w:r w:rsidRPr="00F507D6">
              <w:rPr>
                <w:sz w:val="18"/>
                <w:szCs w:val="18"/>
              </w:rPr>
              <w:t>2 959</w:t>
            </w:r>
          </w:p>
        </w:tc>
        <w:tc>
          <w:tcPr>
            <w:tcW w:w="1350" w:type="dxa"/>
            <w:tcBorders>
              <w:top w:val="nil"/>
              <w:left w:val="nil"/>
              <w:bottom w:val="single" w:sz="4" w:space="0" w:color="auto"/>
              <w:right w:val="single" w:sz="4" w:space="0" w:color="auto"/>
            </w:tcBorders>
            <w:vAlign w:val="center"/>
            <w:hideMark/>
          </w:tcPr>
          <w:p w14:paraId="2038CF0B" w14:textId="77777777" w:rsidR="00090A12" w:rsidRPr="00F507D6" w:rsidRDefault="00090A12" w:rsidP="00090A12">
            <w:pPr>
              <w:jc w:val="right"/>
              <w:rPr>
                <w:sz w:val="18"/>
                <w:szCs w:val="18"/>
                <w:lang w:val="en-GB"/>
              </w:rPr>
            </w:pPr>
            <w:r w:rsidRPr="00F507D6">
              <w:rPr>
                <w:sz w:val="18"/>
                <w:szCs w:val="18"/>
              </w:rPr>
              <w:t>1 433</w:t>
            </w:r>
          </w:p>
        </w:tc>
        <w:tc>
          <w:tcPr>
            <w:tcW w:w="1314" w:type="dxa"/>
            <w:tcBorders>
              <w:top w:val="nil"/>
              <w:left w:val="nil"/>
              <w:bottom w:val="single" w:sz="4" w:space="0" w:color="auto"/>
              <w:right w:val="single" w:sz="4" w:space="0" w:color="auto"/>
            </w:tcBorders>
            <w:vAlign w:val="center"/>
            <w:hideMark/>
          </w:tcPr>
          <w:p w14:paraId="3E6B8E92" w14:textId="77777777" w:rsidR="00090A12" w:rsidRPr="00F507D6" w:rsidRDefault="00090A12" w:rsidP="00090A12">
            <w:pPr>
              <w:jc w:val="right"/>
              <w:rPr>
                <w:sz w:val="18"/>
                <w:szCs w:val="18"/>
                <w:lang w:val="en-GB"/>
              </w:rPr>
            </w:pPr>
            <w:r w:rsidRPr="00F507D6">
              <w:rPr>
                <w:sz w:val="18"/>
                <w:szCs w:val="18"/>
              </w:rPr>
              <w:t>1 654</w:t>
            </w:r>
          </w:p>
        </w:tc>
        <w:tc>
          <w:tcPr>
            <w:tcW w:w="1839" w:type="dxa"/>
            <w:tcBorders>
              <w:top w:val="nil"/>
              <w:left w:val="nil"/>
              <w:bottom w:val="single" w:sz="4" w:space="0" w:color="auto"/>
              <w:right w:val="single" w:sz="4" w:space="0" w:color="auto"/>
            </w:tcBorders>
            <w:vAlign w:val="center"/>
            <w:hideMark/>
          </w:tcPr>
          <w:p w14:paraId="3F494C02" w14:textId="77777777" w:rsidR="00090A12" w:rsidRPr="00F507D6" w:rsidRDefault="00090A12" w:rsidP="00090A12">
            <w:pPr>
              <w:jc w:val="right"/>
              <w:rPr>
                <w:sz w:val="18"/>
                <w:szCs w:val="18"/>
                <w:lang w:val="en-GB"/>
              </w:rPr>
            </w:pPr>
            <w:r w:rsidRPr="00F507D6">
              <w:rPr>
                <w:sz w:val="18"/>
                <w:szCs w:val="18"/>
              </w:rPr>
              <w:t>3 087</w:t>
            </w:r>
          </w:p>
        </w:tc>
        <w:tc>
          <w:tcPr>
            <w:tcW w:w="1350" w:type="dxa"/>
            <w:tcBorders>
              <w:top w:val="nil"/>
              <w:left w:val="nil"/>
              <w:bottom w:val="single" w:sz="4" w:space="0" w:color="auto"/>
              <w:right w:val="single" w:sz="4" w:space="0" w:color="auto"/>
            </w:tcBorders>
            <w:vAlign w:val="center"/>
            <w:hideMark/>
          </w:tcPr>
          <w:p w14:paraId="79F5C1D0" w14:textId="77777777" w:rsidR="00090A12" w:rsidRPr="00F507D6" w:rsidRDefault="00090A12" w:rsidP="00090A12">
            <w:pPr>
              <w:jc w:val="right"/>
              <w:rPr>
                <w:sz w:val="18"/>
                <w:szCs w:val="18"/>
                <w:lang w:val="en-GB"/>
              </w:rPr>
            </w:pPr>
            <w:r w:rsidRPr="00F507D6">
              <w:rPr>
                <w:sz w:val="18"/>
                <w:szCs w:val="18"/>
              </w:rPr>
              <w:t>1 504</w:t>
            </w:r>
          </w:p>
        </w:tc>
        <w:tc>
          <w:tcPr>
            <w:tcW w:w="1311" w:type="dxa"/>
            <w:tcBorders>
              <w:top w:val="nil"/>
              <w:left w:val="nil"/>
              <w:bottom w:val="single" w:sz="4" w:space="0" w:color="auto"/>
              <w:right w:val="single" w:sz="4" w:space="0" w:color="auto"/>
            </w:tcBorders>
            <w:vAlign w:val="center"/>
            <w:hideMark/>
          </w:tcPr>
          <w:p w14:paraId="641947A4" w14:textId="77777777" w:rsidR="00090A12" w:rsidRPr="00F507D6" w:rsidRDefault="00090A12" w:rsidP="00090A12">
            <w:pPr>
              <w:jc w:val="right"/>
              <w:rPr>
                <w:sz w:val="18"/>
                <w:szCs w:val="18"/>
                <w:lang w:val="en-GB"/>
              </w:rPr>
            </w:pPr>
            <w:r w:rsidRPr="00F507D6">
              <w:rPr>
                <w:sz w:val="18"/>
                <w:szCs w:val="18"/>
              </w:rPr>
              <w:t>1 820</w:t>
            </w:r>
          </w:p>
        </w:tc>
        <w:tc>
          <w:tcPr>
            <w:tcW w:w="1852" w:type="dxa"/>
            <w:tcBorders>
              <w:top w:val="nil"/>
              <w:left w:val="nil"/>
              <w:bottom w:val="single" w:sz="4" w:space="0" w:color="auto"/>
              <w:right w:val="single" w:sz="4" w:space="0" w:color="auto"/>
            </w:tcBorders>
            <w:vAlign w:val="center"/>
            <w:hideMark/>
          </w:tcPr>
          <w:p w14:paraId="38DE3AD1" w14:textId="77777777" w:rsidR="00090A12" w:rsidRPr="00F507D6" w:rsidRDefault="00090A12" w:rsidP="00090A12">
            <w:pPr>
              <w:jc w:val="right"/>
              <w:rPr>
                <w:sz w:val="18"/>
                <w:szCs w:val="18"/>
                <w:lang w:val="en-GB"/>
              </w:rPr>
            </w:pPr>
            <w:r w:rsidRPr="00F507D6">
              <w:rPr>
                <w:sz w:val="18"/>
                <w:szCs w:val="18"/>
              </w:rPr>
              <w:t>3 324</w:t>
            </w:r>
          </w:p>
        </w:tc>
        <w:tc>
          <w:tcPr>
            <w:tcW w:w="0" w:type="auto"/>
            <w:vAlign w:val="center"/>
            <w:hideMark/>
          </w:tcPr>
          <w:p w14:paraId="40832E68" w14:textId="77777777" w:rsidR="00090A12" w:rsidRPr="00F507D6" w:rsidRDefault="00090A12" w:rsidP="00090A12">
            <w:pPr>
              <w:rPr>
                <w:sz w:val="18"/>
                <w:szCs w:val="18"/>
                <w:lang w:val="en-GB"/>
              </w:rPr>
            </w:pPr>
          </w:p>
        </w:tc>
      </w:tr>
      <w:tr w:rsidR="00090A12" w:rsidRPr="00F507D6" w14:paraId="6FDD9AF3"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C52F42D" w14:textId="77777777" w:rsidR="00090A12" w:rsidRPr="00F507D6" w:rsidRDefault="00090A12" w:rsidP="00090A12">
            <w:pPr>
              <w:rPr>
                <w:sz w:val="18"/>
                <w:szCs w:val="18"/>
                <w:lang w:val="en-GB"/>
              </w:rPr>
            </w:pPr>
            <w:proofErr w:type="spellStart"/>
            <w:r w:rsidRPr="00F507D6">
              <w:rPr>
                <w:sz w:val="18"/>
                <w:szCs w:val="18"/>
              </w:rPr>
              <w:t>巴巴多斯</w:t>
            </w:r>
            <w:proofErr w:type="spellEnd"/>
          </w:p>
        </w:tc>
        <w:tc>
          <w:tcPr>
            <w:tcW w:w="0" w:type="auto"/>
            <w:tcBorders>
              <w:top w:val="nil"/>
              <w:left w:val="nil"/>
              <w:bottom w:val="single" w:sz="4" w:space="0" w:color="auto"/>
              <w:right w:val="nil"/>
            </w:tcBorders>
            <w:hideMark/>
          </w:tcPr>
          <w:p w14:paraId="156E56DD" w14:textId="77777777" w:rsidR="00090A12" w:rsidRPr="00F507D6" w:rsidRDefault="00090A12" w:rsidP="00090A12">
            <w:pPr>
              <w:jc w:val="right"/>
              <w:rPr>
                <w:sz w:val="18"/>
                <w:szCs w:val="18"/>
                <w:lang w:val="en-GB"/>
              </w:rPr>
            </w:pPr>
            <w:r w:rsidRPr="00F507D6">
              <w:rPr>
                <w:sz w:val="18"/>
                <w:szCs w:val="18"/>
              </w:rPr>
              <w:t>0.007</w:t>
            </w:r>
          </w:p>
        </w:tc>
        <w:tc>
          <w:tcPr>
            <w:tcW w:w="1754" w:type="dxa"/>
            <w:tcBorders>
              <w:top w:val="nil"/>
              <w:left w:val="single" w:sz="4" w:space="0" w:color="auto"/>
              <w:bottom w:val="single" w:sz="4" w:space="0" w:color="auto"/>
              <w:right w:val="nil"/>
            </w:tcBorders>
            <w:noWrap/>
            <w:vAlign w:val="center"/>
            <w:hideMark/>
          </w:tcPr>
          <w:p w14:paraId="45072125" w14:textId="77777777" w:rsidR="00090A12" w:rsidRPr="00F507D6" w:rsidRDefault="00090A12" w:rsidP="00090A12">
            <w:pPr>
              <w:jc w:val="right"/>
              <w:rPr>
                <w:sz w:val="18"/>
                <w:szCs w:val="18"/>
                <w:lang w:val="en-GB"/>
              </w:rPr>
            </w:pPr>
            <w:r w:rsidRPr="00F507D6">
              <w:rPr>
                <w:sz w:val="18"/>
                <w:szCs w:val="18"/>
              </w:rPr>
              <w:t>0.009</w:t>
            </w:r>
          </w:p>
        </w:tc>
        <w:tc>
          <w:tcPr>
            <w:tcW w:w="1104" w:type="dxa"/>
            <w:tcBorders>
              <w:top w:val="nil"/>
              <w:left w:val="single" w:sz="4" w:space="0" w:color="auto"/>
              <w:bottom w:val="single" w:sz="4" w:space="0" w:color="auto"/>
              <w:right w:val="single" w:sz="4" w:space="0" w:color="auto"/>
            </w:tcBorders>
            <w:noWrap/>
            <w:vAlign w:val="center"/>
            <w:hideMark/>
          </w:tcPr>
          <w:p w14:paraId="3D8F5F82" w14:textId="77777777" w:rsidR="00090A12" w:rsidRPr="00F507D6" w:rsidRDefault="00090A12" w:rsidP="00090A12">
            <w:pPr>
              <w:jc w:val="right"/>
              <w:rPr>
                <w:sz w:val="18"/>
                <w:szCs w:val="18"/>
                <w:lang w:val="en-GB"/>
              </w:rPr>
            </w:pPr>
            <w:r w:rsidRPr="00F507D6">
              <w:rPr>
                <w:sz w:val="18"/>
                <w:szCs w:val="18"/>
              </w:rPr>
              <w:t>1 235</w:t>
            </w:r>
          </w:p>
        </w:tc>
        <w:tc>
          <w:tcPr>
            <w:tcW w:w="1206" w:type="dxa"/>
            <w:tcBorders>
              <w:top w:val="nil"/>
              <w:left w:val="nil"/>
              <w:bottom w:val="single" w:sz="4" w:space="0" w:color="auto"/>
              <w:right w:val="single" w:sz="4" w:space="0" w:color="auto"/>
            </w:tcBorders>
            <w:vAlign w:val="center"/>
            <w:hideMark/>
          </w:tcPr>
          <w:p w14:paraId="404FDA9D" w14:textId="77777777" w:rsidR="00090A12" w:rsidRPr="00F507D6" w:rsidRDefault="00090A12" w:rsidP="00090A12">
            <w:pPr>
              <w:jc w:val="right"/>
              <w:rPr>
                <w:sz w:val="18"/>
                <w:szCs w:val="18"/>
                <w:lang w:val="en-GB"/>
              </w:rPr>
            </w:pPr>
            <w:r w:rsidRPr="00F507D6">
              <w:rPr>
                <w:sz w:val="18"/>
                <w:szCs w:val="18"/>
              </w:rPr>
              <w:t>1 462</w:t>
            </w:r>
          </w:p>
        </w:tc>
        <w:tc>
          <w:tcPr>
            <w:tcW w:w="1800" w:type="dxa"/>
            <w:tcBorders>
              <w:top w:val="nil"/>
              <w:left w:val="nil"/>
              <w:bottom w:val="single" w:sz="4" w:space="0" w:color="auto"/>
              <w:right w:val="single" w:sz="4" w:space="0" w:color="auto"/>
            </w:tcBorders>
            <w:vAlign w:val="center"/>
            <w:hideMark/>
          </w:tcPr>
          <w:p w14:paraId="52829173" w14:textId="77777777" w:rsidR="00090A12" w:rsidRPr="00F507D6" w:rsidRDefault="00090A12" w:rsidP="00090A12">
            <w:pPr>
              <w:jc w:val="right"/>
              <w:rPr>
                <w:sz w:val="18"/>
                <w:szCs w:val="18"/>
                <w:lang w:val="en-GB"/>
              </w:rPr>
            </w:pPr>
            <w:r w:rsidRPr="00F507D6">
              <w:rPr>
                <w:sz w:val="18"/>
                <w:szCs w:val="18"/>
              </w:rPr>
              <w:t>2 697</w:t>
            </w:r>
          </w:p>
        </w:tc>
        <w:tc>
          <w:tcPr>
            <w:tcW w:w="1350" w:type="dxa"/>
            <w:tcBorders>
              <w:top w:val="nil"/>
              <w:left w:val="nil"/>
              <w:bottom w:val="single" w:sz="4" w:space="0" w:color="auto"/>
              <w:right w:val="single" w:sz="4" w:space="0" w:color="auto"/>
            </w:tcBorders>
            <w:vAlign w:val="center"/>
            <w:hideMark/>
          </w:tcPr>
          <w:p w14:paraId="7612CF80" w14:textId="77777777" w:rsidR="00090A12" w:rsidRPr="00F507D6" w:rsidRDefault="00090A12" w:rsidP="00090A12">
            <w:pPr>
              <w:jc w:val="right"/>
              <w:rPr>
                <w:sz w:val="18"/>
                <w:szCs w:val="18"/>
                <w:lang w:val="en-GB"/>
              </w:rPr>
            </w:pPr>
            <w:r w:rsidRPr="00F507D6">
              <w:rPr>
                <w:sz w:val="18"/>
                <w:szCs w:val="18"/>
              </w:rPr>
              <w:t>1 305</w:t>
            </w:r>
          </w:p>
        </w:tc>
        <w:tc>
          <w:tcPr>
            <w:tcW w:w="1314" w:type="dxa"/>
            <w:tcBorders>
              <w:top w:val="nil"/>
              <w:left w:val="nil"/>
              <w:bottom w:val="single" w:sz="4" w:space="0" w:color="auto"/>
              <w:right w:val="single" w:sz="4" w:space="0" w:color="auto"/>
            </w:tcBorders>
            <w:vAlign w:val="center"/>
            <w:hideMark/>
          </w:tcPr>
          <w:p w14:paraId="4AAF62D3" w14:textId="77777777" w:rsidR="00090A12" w:rsidRPr="00F507D6" w:rsidRDefault="00090A12" w:rsidP="00090A12">
            <w:pPr>
              <w:jc w:val="right"/>
              <w:rPr>
                <w:sz w:val="18"/>
                <w:szCs w:val="18"/>
                <w:lang w:val="en-GB"/>
              </w:rPr>
            </w:pPr>
            <w:r w:rsidRPr="00F507D6">
              <w:rPr>
                <w:sz w:val="18"/>
                <w:szCs w:val="18"/>
              </w:rPr>
              <w:t>1 508</w:t>
            </w:r>
          </w:p>
        </w:tc>
        <w:tc>
          <w:tcPr>
            <w:tcW w:w="1839" w:type="dxa"/>
            <w:tcBorders>
              <w:top w:val="nil"/>
              <w:left w:val="nil"/>
              <w:bottom w:val="single" w:sz="4" w:space="0" w:color="auto"/>
              <w:right w:val="single" w:sz="4" w:space="0" w:color="auto"/>
            </w:tcBorders>
            <w:vAlign w:val="center"/>
            <w:hideMark/>
          </w:tcPr>
          <w:p w14:paraId="456F2646" w14:textId="77777777" w:rsidR="00090A12" w:rsidRPr="00F507D6" w:rsidRDefault="00090A12" w:rsidP="00090A12">
            <w:pPr>
              <w:jc w:val="right"/>
              <w:rPr>
                <w:sz w:val="18"/>
                <w:szCs w:val="18"/>
                <w:lang w:val="en-GB"/>
              </w:rPr>
            </w:pPr>
            <w:r w:rsidRPr="00F507D6">
              <w:rPr>
                <w:sz w:val="18"/>
                <w:szCs w:val="18"/>
              </w:rPr>
              <w:t>2 813</w:t>
            </w:r>
          </w:p>
        </w:tc>
        <w:tc>
          <w:tcPr>
            <w:tcW w:w="1350" w:type="dxa"/>
            <w:tcBorders>
              <w:top w:val="nil"/>
              <w:left w:val="nil"/>
              <w:bottom w:val="single" w:sz="4" w:space="0" w:color="auto"/>
              <w:right w:val="single" w:sz="4" w:space="0" w:color="auto"/>
            </w:tcBorders>
            <w:vAlign w:val="center"/>
            <w:hideMark/>
          </w:tcPr>
          <w:p w14:paraId="541C1B4D" w14:textId="77777777" w:rsidR="00090A12" w:rsidRPr="00F507D6" w:rsidRDefault="00090A12" w:rsidP="00090A12">
            <w:pPr>
              <w:jc w:val="right"/>
              <w:rPr>
                <w:sz w:val="18"/>
                <w:szCs w:val="18"/>
                <w:lang w:val="en-GB"/>
              </w:rPr>
            </w:pPr>
            <w:r w:rsidRPr="00F507D6">
              <w:rPr>
                <w:sz w:val="18"/>
                <w:szCs w:val="18"/>
              </w:rPr>
              <w:t>1 370</w:t>
            </w:r>
          </w:p>
        </w:tc>
        <w:tc>
          <w:tcPr>
            <w:tcW w:w="1311" w:type="dxa"/>
            <w:tcBorders>
              <w:top w:val="nil"/>
              <w:left w:val="nil"/>
              <w:bottom w:val="single" w:sz="4" w:space="0" w:color="auto"/>
              <w:right w:val="single" w:sz="4" w:space="0" w:color="auto"/>
            </w:tcBorders>
            <w:vAlign w:val="center"/>
            <w:hideMark/>
          </w:tcPr>
          <w:p w14:paraId="55504AF0" w14:textId="77777777" w:rsidR="00090A12" w:rsidRPr="00F507D6" w:rsidRDefault="00090A12" w:rsidP="00090A12">
            <w:pPr>
              <w:jc w:val="right"/>
              <w:rPr>
                <w:sz w:val="18"/>
                <w:szCs w:val="18"/>
                <w:lang w:val="en-GB"/>
              </w:rPr>
            </w:pPr>
            <w:r w:rsidRPr="00F507D6">
              <w:rPr>
                <w:sz w:val="18"/>
                <w:szCs w:val="18"/>
              </w:rPr>
              <w:t>1 658</w:t>
            </w:r>
          </w:p>
        </w:tc>
        <w:tc>
          <w:tcPr>
            <w:tcW w:w="1852" w:type="dxa"/>
            <w:tcBorders>
              <w:top w:val="nil"/>
              <w:left w:val="nil"/>
              <w:bottom w:val="single" w:sz="4" w:space="0" w:color="auto"/>
              <w:right w:val="single" w:sz="4" w:space="0" w:color="auto"/>
            </w:tcBorders>
            <w:vAlign w:val="center"/>
            <w:hideMark/>
          </w:tcPr>
          <w:p w14:paraId="0457BD98" w14:textId="77777777" w:rsidR="00090A12" w:rsidRPr="00F507D6" w:rsidRDefault="00090A12" w:rsidP="00090A12">
            <w:pPr>
              <w:jc w:val="right"/>
              <w:rPr>
                <w:sz w:val="18"/>
                <w:szCs w:val="18"/>
                <w:lang w:val="en-GB"/>
              </w:rPr>
            </w:pPr>
            <w:r w:rsidRPr="00F507D6">
              <w:rPr>
                <w:sz w:val="18"/>
                <w:szCs w:val="18"/>
              </w:rPr>
              <w:t>3 028</w:t>
            </w:r>
          </w:p>
        </w:tc>
        <w:tc>
          <w:tcPr>
            <w:tcW w:w="0" w:type="auto"/>
            <w:vAlign w:val="center"/>
            <w:hideMark/>
          </w:tcPr>
          <w:p w14:paraId="351132FB" w14:textId="77777777" w:rsidR="00090A12" w:rsidRPr="00F507D6" w:rsidRDefault="00090A12" w:rsidP="00090A12">
            <w:pPr>
              <w:rPr>
                <w:sz w:val="18"/>
                <w:szCs w:val="18"/>
                <w:lang w:val="en-GB"/>
              </w:rPr>
            </w:pPr>
          </w:p>
        </w:tc>
      </w:tr>
      <w:tr w:rsidR="00090A12" w:rsidRPr="00F507D6" w14:paraId="5EE55BDF"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38E5F54" w14:textId="77777777" w:rsidR="00090A12" w:rsidRPr="00F507D6" w:rsidRDefault="00090A12" w:rsidP="00090A12">
            <w:pPr>
              <w:rPr>
                <w:sz w:val="18"/>
                <w:szCs w:val="18"/>
                <w:lang w:val="en-GB"/>
              </w:rPr>
            </w:pPr>
            <w:proofErr w:type="spellStart"/>
            <w:r w:rsidRPr="00F507D6">
              <w:rPr>
                <w:sz w:val="18"/>
                <w:szCs w:val="18"/>
              </w:rPr>
              <w:t>白俄罗斯</w:t>
            </w:r>
            <w:proofErr w:type="spellEnd"/>
          </w:p>
        </w:tc>
        <w:tc>
          <w:tcPr>
            <w:tcW w:w="0" w:type="auto"/>
            <w:tcBorders>
              <w:top w:val="nil"/>
              <w:left w:val="nil"/>
              <w:bottom w:val="single" w:sz="4" w:space="0" w:color="auto"/>
              <w:right w:val="nil"/>
            </w:tcBorders>
            <w:hideMark/>
          </w:tcPr>
          <w:p w14:paraId="27EBE785" w14:textId="77777777" w:rsidR="00090A12" w:rsidRPr="00F507D6" w:rsidRDefault="00090A12" w:rsidP="00090A12">
            <w:pPr>
              <w:jc w:val="right"/>
              <w:rPr>
                <w:sz w:val="18"/>
                <w:szCs w:val="18"/>
                <w:lang w:val="en-GB"/>
              </w:rPr>
            </w:pPr>
            <w:r w:rsidRPr="00F507D6">
              <w:rPr>
                <w:sz w:val="18"/>
                <w:szCs w:val="18"/>
              </w:rPr>
              <w:t>0.043</w:t>
            </w:r>
          </w:p>
        </w:tc>
        <w:tc>
          <w:tcPr>
            <w:tcW w:w="1754" w:type="dxa"/>
            <w:tcBorders>
              <w:top w:val="nil"/>
              <w:left w:val="single" w:sz="4" w:space="0" w:color="auto"/>
              <w:bottom w:val="single" w:sz="4" w:space="0" w:color="auto"/>
              <w:right w:val="nil"/>
            </w:tcBorders>
            <w:noWrap/>
            <w:vAlign w:val="center"/>
            <w:hideMark/>
          </w:tcPr>
          <w:p w14:paraId="201D902B" w14:textId="77777777" w:rsidR="00090A12" w:rsidRPr="00F507D6" w:rsidRDefault="00090A12" w:rsidP="00090A12">
            <w:pPr>
              <w:jc w:val="right"/>
              <w:rPr>
                <w:sz w:val="18"/>
                <w:szCs w:val="18"/>
                <w:lang w:val="en-GB"/>
              </w:rPr>
            </w:pPr>
            <w:r w:rsidRPr="00F507D6">
              <w:rPr>
                <w:sz w:val="18"/>
                <w:szCs w:val="18"/>
              </w:rPr>
              <w:t>0.056</w:t>
            </w:r>
          </w:p>
        </w:tc>
        <w:tc>
          <w:tcPr>
            <w:tcW w:w="1104" w:type="dxa"/>
            <w:tcBorders>
              <w:top w:val="nil"/>
              <w:left w:val="single" w:sz="4" w:space="0" w:color="auto"/>
              <w:bottom w:val="single" w:sz="4" w:space="0" w:color="auto"/>
              <w:right w:val="single" w:sz="4" w:space="0" w:color="auto"/>
            </w:tcBorders>
            <w:noWrap/>
            <w:vAlign w:val="center"/>
            <w:hideMark/>
          </w:tcPr>
          <w:p w14:paraId="2930739A" w14:textId="77777777" w:rsidR="00090A12" w:rsidRPr="00F507D6" w:rsidRDefault="00090A12" w:rsidP="00090A12">
            <w:pPr>
              <w:jc w:val="right"/>
              <w:rPr>
                <w:sz w:val="18"/>
                <w:szCs w:val="18"/>
                <w:lang w:val="en-GB"/>
              </w:rPr>
            </w:pPr>
            <w:r w:rsidRPr="00F507D6">
              <w:rPr>
                <w:sz w:val="18"/>
                <w:szCs w:val="18"/>
              </w:rPr>
              <w:t>7 587</w:t>
            </w:r>
          </w:p>
        </w:tc>
        <w:tc>
          <w:tcPr>
            <w:tcW w:w="1206" w:type="dxa"/>
            <w:tcBorders>
              <w:top w:val="nil"/>
              <w:left w:val="nil"/>
              <w:bottom w:val="single" w:sz="4" w:space="0" w:color="auto"/>
              <w:right w:val="single" w:sz="4" w:space="0" w:color="auto"/>
            </w:tcBorders>
            <w:vAlign w:val="center"/>
            <w:hideMark/>
          </w:tcPr>
          <w:p w14:paraId="42CF9457" w14:textId="77777777" w:rsidR="00090A12" w:rsidRPr="00F507D6" w:rsidRDefault="00090A12" w:rsidP="00090A12">
            <w:pPr>
              <w:jc w:val="right"/>
              <w:rPr>
                <w:sz w:val="18"/>
                <w:szCs w:val="18"/>
                <w:lang w:val="en-GB"/>
              </w:rPr>
            </w:pPr>
            <w:r w:rsidRPr="00F507D6">
              <w:rPr>
                <w:sz w:val="18"/>
                <w:szCs w:val="18"/>
              </w:rPr>
              <w:t>8 980</w:t>
            </w:r>
          </w:p>
        </w:tc>
        <w:tc>
          <w:tcPr>
            <w:tcW w:w="1800" w:type="dxa"/>
            <w:tcBorders>
              <w:top w:val="nil"/>
              <w:left w:val="nil"/>
              <w:bottom w:val="single" w:sz="4" w:space="0" w:color="auto"/>
              <w:right w:val="single" w:sz="4" w:space="0" w:color="auto"/>
            </w:tcBorders>
            <w:vAlign w:val="center"/>
            <w:hideMark/>
          </w:tcPr>
          <w:p w14:paraId="307AACB1" w14:textId="77777777" w:rsidR="00090A12" w:rsidRPr="00F507D6" w:rsidRDefault="00090A12" w:rsidP="00090A12">
            <w:pPr>
              <w:jc w:val="right"/>
              <w:rPr>
                <w:sz w:val="18"/>
                <w:szCs w:val="18"/>
                <w:lang w:val="en-GB"/>
              </w:rPr>
            </w:pPr>
            <w:r w:rsidRPr="00F507D6">
              <w:rPr>
                <w:sz w:val="18"/>
                <w:szCs w:val="18"/>
              </w:rPr>
              <w:t>16 567</w:t>
            </w:r>
          </w:p>
        </w:tc>
        <w:tc>
          <w:tcPr>
            <w:tcW w:w="1350" w:type="dxa"/>
            <w:tcBorders>
              <w:top w:val="nil"/>
              <w:left w:val="nil"/>
              <w:bottom w:val="single" w:sz="4" w:space="0" w:color="auto"/>
              <w:right w:val="single" w:sz="4" w:space="0" w:color="auto"/>
            </w:tcBorders>
            <w:vAlign w:val="center"/>
            <w:hideMark/>
          </w:tcPr>
          <w:p w14:paraId="6D3FC908" w14:textId="77777777" w:rsidR="00090A12" w:rsidRPr="00F507D6" w:rsidRDefault="00090A12" w:rsidP="00090A12">
            <w:pPr>
              <w:jc w:val="right"/>
              <w:rPr>
                <w:sz w:val="18"/>
                <w:szCs w:val="18"/>
                <w:lang w:val="en-GB"/>
              </w:rPr>
            </w:pPr>
            <w:r w:rsidRPr="00F507D6">
              <w:rPr>
                <w:sz w:val="18"/>
                <w:szCs w:val="18"/>
              </w:rPr>
              <w:t>8 020</w:t>
            </w:r>
          </w:p>
        </w:tc>
        <w:tc>
          <w:tcPr>
            <w:tcW w:w="1314" w:type="dxa"/>
            <w:tcBorders>
              <w:top w:val="nil"/>
              <w:left w:val="nil"/>
              <w:bottom w:val="single" w:sz="4" w:space="0" w:color="auto"/>
              <w:right w:val="single" w:sz="4" w:space="0" w:color="auto"/>
            </w:tcBorders>
            <w:vAlign w:val="center"/>
            <w:hideMark/>
          </w:tcPr>
          <w:p w14:paraId="431023BA" w14:textId="77777777" w:rsidR="00090A12" w:rsidRPr="00F507D6" w:rsidRDefault="00090A12" w:rsidP="00090A12">
            <w:pPr>
              <w:jc w:val="right"/>
              <w:rPr>
                <w:sz w:val="18"/>
                <w:szCs w:val="18"/>
                <w:lang w:val="en-GB"/>
              </w:rPr>
            </w:pPr>
            <w:r w:rsidRPr="00F507D6">
              <w:rPr>
                <w:sz w:val="18"/>
                <w:szCs w:val="18"/>
              </w:rPr>
              <w:t>9 262</w:t>
            </w:r>
          </w:p>
        </w:tc>
        <w:tc>
          <w:tcPr>
            <w:tcW w:w="1839" w:type="dxa"/>
            <w:tcBorders>
              <w:top w:val="nil"/>
              <w:left w:val="nil"/>
              <w:bottom w:val="single" w:sz="4" w:space="0" w:color="auto"/>
              <w:right w:val="single" w:sz="4" w:space="0" w:color="auto"/>
            </w:tcBorders>
            <w:vAlign w:val="center"/>
            <w:hideMark/>
          </w:tcPr>
          <w:p w14:paraId="5D377F18" w14:textId="77777777" w:rsidR="00090A12" w:rsidRPr="00F507D6" w:rsidRDefault="00090A12" w:rsidP="00090A12">
            <w:pPr>
              <w:jc w:val="right"/>
              <w:rPr>
                <w:sz w:val="18"/>
                <w:szCs w:val="18"/>
                <w:lang w:val="en-GB"/>
              </w:rPr>
            </w:pPr>
            <w:r w:rsidRPr="00F507D6">
              <w:rPr>
                <w:sz w:val="18"/>
                <w:szCs w:val="18"/>
              </w:rPr>
              <w:t>17 282</w:t>
            </w:r>
          </w:p>
        </w:tc>
        <w:tc>
          <w:tcPr>
            <w:tcW w:w="1350" w:type="dxa"/>
            <w:tcBorders>
              <w:top w:val="nil"/>
              <w:left w:val="nil"/>
              <w:bottom w:val="single" w:sz="4" w:space="0" w:color="auto"/>
              <w:right w:val="single" w:sz="4" w:space="0" w:color="auto"/>
            </w:tcBorders>
            <w:vAlign w:val="center"/>
            <w:hideMark/>
          </w:tcPr>
          <w:p w14:paraId="3513A478" w14:textId="77777777" w:rsidR="00090A12" w:rsidRPr="00F507D6" w:rsidRDefault="00090A12" w:rsidP="00090A12">
            <w:pPr>
              <w:jc w:val="right"/>
              <w:rPr>
                <w:sz w:val="18"/>
                <w:szCs w:val="18"/>
                <w:lang w:val="en-GB"/>
              </w:rPr>
            </w:pPr>
            <w:r w:rsidRPr="00F507D6">
              <w:rPr>
                <w:sz w:val="18"/>
                <w:szCs w:val="18"/>
              </w:rPr>
              <w:t>8 418</w:t>
            </w:r>
          </w:p>
        </w:tc>
        <w:tc>
          <w:tcPr>
            <w:tcW w:w="1311" w:type="dxa"/>
            <w:tcBorders>
              <w:top w:val="nil"/>
              <w:left w:val="nil"/>
              <w:bottom w:val="single" w:sz="4" w:space="0" w:color="auto"/>
              <w:right w:val="single" w:sz="4" w:space="0" w:color="auto"/>
            </w:tcBorders>
            <w:vAlign w:val="center"/>
            <w:hideMark/>
          </w:tcPr>
          <w:p w14:paraId="4D9966E2" w14:textId="77777777" w:rsidR="00090A12" w:rsidRPr="00F507D6" w:rsidRDefault="00090A12" w:rsidP="00090A12">
            <w:pPr>
              <w:jc w:val="right"/>
              <w:rPr>
                <w:sz w:val="18"/>
                <w:szCs w:val="18"/>
                <w:lang w:val="en-GB"/>
              </w:rPr>
            </w:pPr>
            <w:r w:rsidRPr="00F507D6">
              <w:rPr>
                <w:sz w:val="18"/>
                <w:szCs w:val="18"/>
              </w:rPr>
              <w:t>10 187</w:t>
            </w:r>
          </w:p>
        </w:tc>
        <w:tc>
          <w:tcPr>
            <w:tcW w:w="1852" w:type="dxa"/>
            <w:tcBorders>
              <w:top w:val="nil"/>
              <w:left w:val="nil"/>
              <w:bottom w:val="single" w:sz="4" w:space="0" w:color="auto"/>
              <w:right w:val="single" w:sz="4" w:space="0" w:color="auto"/>
            </w:tcBorders>
            <w:vAlign w:val="center"/>
            <w:hideMark/>
          </w:tcPr>
          <w:p w14:paraId="110CDD65" w14:textId="77777777" w:rsidR="00090A12" w:rsidRPr="00F507D6" w:rsidRDefault="00090A12" w:rsidP="00090A12">
            <w:pPr>
              <w:jc w:val="right"/>
              <w:rPr>
                <w:sz w:val="18"/>
                <w:szCs w:val="18"/>
                <w:lang w:val="en-GB"/>
              </w:rPr>
            </w:pPr>
            <w:r w:rsidRPr="00F507D6">
              <w:rPr>
                <w:sz w:val="18"/>
                <w:szCs w:val="18"/>
              </w:rPr>
              <w:t>18 605</w:t>
            </w:r>
          </w:p>
        </w:tc>
        <w:tc>
          <w:tcPr>
            <w:tcW w:w="0" w:type="auto"/>
            <w:vAlign w:val="center"/>
            <w:hideMark/>
          </w:tcPr>
          <w:p w14:paraId="359637BF" w14:textId="77777777" w:rsidR="00090A12" w:rsidRPr="00F507D6" w:rsidRDefault="00090A12" w:rsidP="00090A12">
            <w:pPr>
              <w:rPr>
                <w:sz w:val="18"/>
                <w:szCs w:val="18"/>
                <w:lang w:val="en-GB"/>
              </w:rPr>
            </w:pPr>
          </w:p>
        </w:tc>
      </w:tr>
      <w:tr w:rsidR="00090A12" w:rsidRPr="00F507D6" w14:paraId="4E8DE504"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00270C6" w14:textId="77777777" w:rsidR="00090A12" w:rsidRPr="00F507D6" w:rsidRDefault="00090A12" w:rsidP="00090A12">
            <w:pPr>
              <w:rPr>
                <w:sz w:val="18"/>
                <w:szCs w:val="18"/>
                <w:lang w:val="en-GB"/>
              </w:rPr>
            </w:pPr>
            <w:proofErr w:type="spellStart"/>
            <w:r w:rsidRPr="00F507D6">
              <w:rPr>
                <w:sz w:val="18"/>
                <w:szCs w:val="18"/>
              </w:rPr>
              <w:t>比利时</w:t>
            </w:r>
            <w:proofErr w:type="spellEnd"/>
          </w:p>
        </w:tc>
        <w:tc>
          <w:tcPr>
            <w:tcW w:w="0" w:type="auto"/>
            <w:tcBorders>
              <w:top w:val="nil"/>
              <w:left w:val="nil"/>
              <w:bottom w:val="single" w:sz="4" w:space="0" w:color="auto"/>
              <w:right w:val="nil"/>
            </w:tcBorders>
            <w:hideMark/>
          </w:tcPr>
          <w:p w14:paraId="18AD31F3" w14:textId="77777777" w:rsidR="00090A12" w:rsidRPr="00F507D6" w:rsidRDefault="00090A12" w:rsidP="00090A12">
            <w:pPr>
              <w:jc w:val="right"/>
              <w:rPr>
                <w:sz w:val="18"/>
                <w:szCs w:val="18"/>
                <w:lang w:val="en-GB"/>
              </w:rPr>
            </w:pPr>
            <w:r w:rsidRPr="00F507D6">
              <w:rPr>
                <w:sz w:val="18"/>
                <w:szCs w:val="18"/>
              </w:rPr>
              <w:t>0.773</w:t>
            </w:r>
          </w:p>
        </w:tc>
        <w:tc>
          <w:tcPr>
            <w:tcW w:w="1754" w:type="dxa"/>
            <w:tcBorders>
              <w:top w:val="nil"/>
              <w:left w:val="single" w:sz="4" w:space="0" w:color="auto"/>
              <w:bottom w:val="single" w:sz="4" w:space="0" w:color="auto"/>
              <w:right w:val="nil"/>
            </w:tcBorders>
            <w:noWrap/>
            <w:vAlign w:val="center"/>
            <w:hideMark/>
          </w:tcPr>
          <w:p w14:paraId="4761FED5" w14:textId="77777777" w:rsidR="00090A12" w:rsidRPr="00F507D6" w:rsidRDefault="00090A12" w:rsidP="00090A12">
            <w:pPr>
              <w:jc w:val="right"/>
              <w:rPr>
                <w:sz w:val="18"/>
                <w:szCs w:val="18"/>
                <w:lang w:val="en-GB"/>
              </w:rPr>
            </w:pPr>
            <w:r w:rsidRPr="00F507D6">
              <w:rPr>
                <w:sz w:val="18"/>
                <w:szCs w:val="18"/>
              </w:rPr>
              <w:t>1.006</w:t>
            </w:r>
          </w:p>
        </w:tc>
        <w:tc>
          <w:tcPr>
            <w:tcW w:w="1104" w:type="dxa"/>
            <w:tcBorders>
              <w:top w:val="nil"/>
              <w:left w:val="single" w:sz="4" w:space="0" w:color="auto"/>
              <w:bottom w:val="single" w:sz="4" w:space="0" w:color="auto"/>
              <w:right w:val="single" w:sz="4" w:space="0" w:color="auto"/>
            </w:tcBorders>
            <w:noWrap/>
            <w:vAlign w:val="center"/>
            <w:hideMark/>
          </w:tcPr>
          <w:p w14:paraId="157A1D21" w14:textId="77777777" w:rsidR="00090A12" w:rsidRPr="00F507D6" w:rsidRDefault="00090A12" w:rsidP="00090A12">
            <w:pPr>
              <w:jc w:val="right"/>
              <w:rPr>
                <w:sz w:val="18"/>
                <w:szCs w:val="18"/>
                <w:lang w:val="en-GB"/>
              </w:rPr>
            </w:pPr>
            <w:r w:rsidRPr="00F507D6">
              <w:rPr>
                <w:sz w:val="18"/>
                <w:szCs w:val="18"/>
              </w:rPr>
              <w:t>136 379</w:t>
            </w:r>
          </w:p>
        </w:tc>
        <w:tc>
          <w:tcPr>
            <w:tcW w:w="1206" w:type="dxa"/>
            <w:tcBorders>
              <w:top w:val="nil"/>
              <w:left w:val="nil"/>
              <w:bottom w:val="single" w:sz="4" w:space="0" w:color="auto"/>
              <w:right w:val="single" w:sz="4" w:space="0" w:color="auto"/>
            </w:tcBorders>
            <w:vAlign w:val="center"/>
            <w:hideMark/>
          </w:tcPr>
          <w:p w14:paraId="08BC361C" w14:textId="77777777" w:rsidR="00090A12" w:rsidRPr="00F507D6" w:rsidRDefault="00090A12" w:rsidP="00090A12">
            <w:pPr>
              <w:jc w:val="right"/>
              <w:rPr>
                <w:sz w:val="18"/>
                <w:szCs w:val="18"/>
                <w:lang w:val="en-GB"/>
              </w:rPr>
            </w:pPr>
            <w:r w:rsidRPr="00F507D6">
              <w:rPr>
                <w:sz w:val="18"/>
                <w:szCs w:val="18"/>
              </w:rPr>
              <w:t>161 424</w:t>
            </w:r>
          </w:p>
        </w:tc>
        <w:tc>
          <w:tcPr>
            <w:tcW w:w="1800" w:type="dxa"/>
            <w:tcBorders>
              <w:top w:val="nil"/>
              <w:left w:val="nil"/>
              <w:bottom w:val="single" w:sz="4" w:space="0" w:color="auto"/>
              <w:right w:val="single" w:sz="4" w:space="0" w:color="auto"/>
            </w:tcBorders>
            <w:vAlign w:val="center"/>
            <w:hideMark/>
          </w:tcPr>
          <w:p w14:paraId="37748FB6" w14:textId="77777777" w:rsidR="00090A12" w:rsidRPr="00F507D6" w:rsidRDefault="00090A12" w:rsidP="00090A12">
            <w:pPr>
              <w:jc w:val="right"/>
              <w:rPr>
                <w:sz w:val="18"/>
                <w:szCs w:val="18"/>
                <w:lang w:val="en-GB"/>
              </w:rPr>
            </w:pPr>
            <w:r w:rsidRPr="00F507D6">
              <w:rPr>
                <w:sz w:val="18"/>
                <w:szCs w:val="18"/>
              </w:rPr>
              <w:t>297 803</w:t>
            </w:r>
          </w:p>
        </w:tc>
        <w:tc>
          <w:tcPr>
            <w:tcW w:w="1350" w:type="dxa"/>
            <w:tcBorders>
              <w:top w:val="nil"/>
              <w:left w:val="nil"/>
              <w:bottom w:val="single" w:sz="4" w:space="0" w:color="auto"/>
              <w:right w:val="single" w:sz="4" w:space="0" w:color="auto"/>
            </w:tcBorders>
            <w:vAlign w:val="center"/>
            <w:hideMark/>
          </w:tcPr>
          <w:p w14:paraId="0DBA1429" w14:textId="77777777" w:rsidR="00090A12" w:rsidRPr="00F507D6" w:rsidRDefault="00090A12" w:rsidP="00090A12">
            <w:pPr>
              <w:jc w:val="right"/>
              <w:rPr>
                <w:sz w:val="18"/>
                <w:szCs w:val="18"/>
                <w:lang w:val="en-GB"/>
              </w:rPr>
            </w:pPr>
            <w:r w:rsidRPr="00F507D6">
              <w:rPr>
                <w:sz w:val="18"/>
                <w:szCs w:val="18"/>
              </w:rPr>
              <w:t>144 182</w:t>
            </w:r>
          </w:p>
        </w:tc>
        <w:tc>
          <w:tcPr>
            <w:tcW w:w="1314" w:type="dxa"/>
            <w:tcBorders>
              <w:top w:val="nil"/>
              <w:left w:val="nil"/>
              <w:bottom w:val="single" w:sz="4" w:space="0" w:color="auto"/>
              <w:right w:val="single" w:sz="4" w:space="0" w:color="auto"/>
            </w:tcBorders>
            <w:vAlign w:val="center"/>
            <w:hideMark/>
          </w:tcPr>
          <w:p w14:paraId="36A4109C" w14:textId="77777777" w:rsidR="00090A12" w:rsidRPr="00F507D6" w:rsidRDefault="00090A12" w:rsidP="00090A12">
            <w:pPr>
              <w:jc w:val="right"/>
              <w:rPr>
                <w:sz w:val="18"/>
                <w:szCs w:val="18"/>
                <w:lang w:val="en-GB"/>
              </w:rPr>
            </w:pPr>
            <w:r w:rsidRPr="00F507D6">
              <w:rPr>
                <w:sz w:val="18"/>
                <w:szCs w:val="18"/>
              </w:rPr>
              <w:t>166 500</w:t>
            </w:r>
          </w:p>
        </w:tc>
        <w:tc>
          <w:tcPr>
            <w:tcW w:w="1839" w:type="dxa"/>
            <w:tcBorders>
              <w:top w:val="nil"/>
              <w:left w:val="nil"/>
              <w:bottom w:val="single" w:sz="4" w:space="0" w:color="auto"/>
              <w:right w:val="single" w:sz="4" w:space="0" w:color="auto"/>
            </w:tcBorders>
            <w:vAlign w:val="center"/>
            <w:hideMark/>
          </w:tcPr>
          <w:p w14:paraId="4F1DEE7D" w14:textId="77777777" w:rsidR="00090A12" w:rsidRPr="00F507D6" w:rsidRDefault="00090A12" w:rsidP="00090A12">
            <w:pPr>
              <w:jc w:val="right"/>
              <w:rPr>
                <w:sz w:val="18"/>
                <w:szCs w:val="18"/>
                <w:lang w:val="en-GB"/>
              </w:rPr>
            </w:pPr>
            <w:r w:rsidRPr="00F507D6">
              <w:rPr>
                <w:sz w:val="18"/>
                <w:szCs w:val="18"/>
              </w:rPr>
              <w:t>310 682</w:t>
            </w:r>
          </w:p>
        </w:tc>
        <w:tc>
          <w:tcPr>
            <w:tcW w:w="1350" w:type="dxa"/>
            <w:tcBorders>
              <w:top w:val="nil"/>
              <w:left w:val="nil"/>
              <w:bottom w:val="single" w:sz="4" w:space="0" w:color="auto"/>
              <w:right w:val="single" w:sz="4" w:space="0" w:color="auto"/>
            </w:tcBorders>
            <w:vAlign w:val="center"/>
            <w:hideMark/>
          </w:tcPr>
          <w:p w14:paraId="4A5305A1" w14:textId="77777777" w:rsidR="00090A12" w:rsidRPr="00F507D6" w:rsidRDefault="00090A12" w:rsidP="00090A12">
            <w:pPr>
              <w:jc w:val="right"/>
              <w:rPr>
                <w:sz w:val="18"/>
                <w:szCs w:val="18"/>
                <w:lang w:val="en-GB"/>
              </w:rPr>
            </w:pPr>
            <w:r w:rsidRPr="00F507D6">
              <w:rPr>
                <w:sz w:val="18"/>
                <w:szCs w:val="18"/>
              </w:rPr>
              <w:t>151 321</w:t>
            </w:r>
          </w:p>
        </w:tc>
        <w:tc>
          <w:tcPr>
            <w:tcW w:w="1311" w:type="dxa"/>
            <w:tcBorders>
              <w:top w:val="nil"/>
              <w:left w:val="nil"/>
              <w:bottom w:val="single" w:sz="4" w:space="0" w:color="auto"/>
              <w:right w:val="single" w:sz="4" w:space="0" w:color="auto"/>
            </w:tcBorders>
            <w:vAlign w:val="center"/>
            <w:hideMark/>
          </w:tcPr>
          <w:p w14:paraId="6E0BD19E" w14:textId="77777777" w:rsidR="00090A12" w:rsidRPr="00F507D6" w:rsidRDefault="00090A12" w:rsidP="00090A12">
            <w:pPr>
              <w:jc w:val="right"/>
              <w:rPr>
                <w:sz w:val="18"/>
                <w:szCs w:val="18"/>
                <w:lang w:val="en-GB"/>
              </w:rPr>
            </w:pPr>
            <w:r w:rsidRPr="00F507D6">
              <w:rPr>
                <w:sz w:val="18"/>
                <w:szCs w:val="18"/>
              </w:rPr>
              <w:t>183 131</w:t>
            </w:r>
          </w:p>
        </w:tc>
        <w:tc>
          <w:tcPr>
            <w:tcW w:w="1852" w:type="dxa"/>
            <w:tcBorders>
              <w:top w:val="nil"/>
              <w:left w:val="nil"/>
              <w:bottom w:val="single" w:sz="4" w:space="0" w:color="auto"/>
              <w:right w:val="single" w:sz="4" w:space="0" w:color="auto"/>
            </w:tcBorders>
            <w:vAlign w:val="center"/>
            <w:hideMark/>
          </w:tcPr>
          <w:p w14:paraId="56759C53" w14:textId="77777777" w:rsidR="00090A12" w:rsidRPr="00F507D6" w:rsidRDefault="00090A12" w:rsidP="00090A12">
            <w:pPr>
              <w:jc w:val="right"/>
              <w:rPr>
                <w:sz w:val="18"/>
                <w:szCs w:val="18"/>
                <w:lang w:val="en-GB"/>
              </w:rPr>
            </w:pPr>
            <w:r w:rsidRPr="00F507D6">
              <w:rPr>
                <w:sz w:val="18"/>
                <w:szCs w:val="18"/>
              </w:rPr>
              <w:t>334 452</w:t>
            </w:r>
          </w:p>
        </w:tc>
        <w:tc>
          <w:tcPr>
            <w:tcW w:w="0" w:type="auto"/>
            <w:vAlign w:val="center"/>
            <w:hideMark/>
          </w:tcPr>
          <w:p w14:paraId="78FAF4CA" w14:textId="77777777" w:rsidR="00090A12" w:rsidRPr="00F507D6" w:rsidRDefault="00090A12" w:rsidP="00090A12">
            <w:pPr>
              <w:rPr>
                <w:sz w:val="18"/>
                <w:szCs w:val="18"/>
                <w:lang w:val="en-GB"/>
              </w:rPr>
            </w:pPr>
          </w:p>
        </w:tc>
      </w:tr>
      <w:tr w:rsidR="00090A12" w:rsidRPr="00F507D6" w14:paraId="2A8BC2B6"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34979934" w14:textId="77777777" w:rsidR="00090A12" w:rsidRPr="00F507D6" w:rsidRDefault="00090A12" w:rsidP="00090A12">
            <w:pPr>
              <w:rPr>
                <w:sz w:val="18"/>
                <w:szCs w:val="18"/>
                <w:lang w:val="en-GB"/>
              </w:rPr>
            </w:pPr>
            <w:proofErr w:type="spellStart"/>
            <w:r w:rsidRPr="00F507D6">
              <w:rPr>
                <w:sz w:val="18"/>
                <w:szCs w:val="18"/>
              </w:rPr>
              <w:t>伯利兹</w:t>
            </w:r>
            <w:proofErr w:type="spellEnd"/>
          </w:p>
        </w:tc>
        <w:tc>
          <w:tcPr>
            <w:tcW w:w="0" w:type="auto"/>
            <w:tcBorders>
              <w:top w:val="nil"/>
              <w:left w:val="nil"/>
              <w:bottom w:val="single" w:sz="4" w:space="0" w:color="auto"/>
              <w:right w:val="nil"/>
            </w:tcBorders>
            <w:hideMark/>
          </w:tcPr>
          <w:p w14:paraId="36DD360F"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5F6FB2F1"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5B30AB0E"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751F1A50"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45417449"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7B16ECDB"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398993AE"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6DF35971"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2BBB3F16"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496FEC5C"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65CB5631"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44B68EA9" w14:textId="77777777" w:rsidR="00090A12" w:rsidRPr="00F507D6" w:rsidRDefault="00090A12" w:rsidP="00090A12">
            <w:pPr>
              <w:rPr>
                <w:sz w:val="18"/>
                <w:szCs w:val="18"/>
                <w:lang w:val="en-GB"/>
              </w:rPr>
            </w:pPr>
          </w:p>
        </w:tc>
      </w:tr>
      <w:tr w:rsidR="00090A12" w:rsidRPr="00F507D6" w14:paraId="6FF9BBE4"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4EB98760" w14:textId="77777777" w:rsidR="00090A12" w:rsidRPr="00F507D6" w:rsidRDefault="00090A12" w:rsidP="00090A12">
            <w:pPr>
              <w:rPr>
                <w:sz w:val="18"/>
                <w:szCs w:val="18"/>
                <w:lang w:val="en-GB"/>
              </w:rPr>
            </w:pPr>
            <w:proofErr w:type="spellStart"/>
            <w:r w:rsidRPr="00F507D6">
              <w:rPr>
                <w:sz w:val="18"/>
                <w:szCs w:val="18"/>
              </w:rPr>
              <w:t>贝宁</w:t>
            </w:r>
            <w:proofErr w:type="spellEnd"/>
          </w:p>
        </w:tc>
        <w:tc>
          <w:tcPr>
            <w:tcW w:w="0" w:type="auto"/>
            <w:tcBorders>
              <w:top w:val="nil"/>
              <w:left w:val="nil"/>
              <w:bottom w:val="single" w:sz="4" w:space="0" w:color="auto"/>
              <w:right w:val="nil"/>
            </w:tcBorders>
            <w:hideMark/>
          </w:tcPr>
          <w:p w14:paraId="3E8B3DC0" w14:textId="77777777" w:rsidR="00090A12" w:rsidRPr="00F507D6" w:rsidRDefault="00090A12" w:rsidP="00090A12">
            <w:pPr>
              <w:jc w:val="right"/>
              <w:rPr>
                <w:sz w:val="18"/>
                <w:szCs w:val="18"/>
                <w:lang w:val="en-GB"/>
              </w:rPr>
            </w:pPr>
            <w:r w:rsidRPr="00F507D6">
              <w:rPr>
                <w:sz w:val="18"/>
                <w:szCs w:val="18"/>
              </w:rPr>
              <w:t>0.005</w:t>
            </w:r>
          </w:p>
        </w:tc>
        <w:tc>
          <w:tcPr>
            <w:tcW w:w="1754" w:type="dxa"/>
            <w:tcBorders>
              <w:top w:val="nil"/>
              <w:left w:val="single" w:sz="4" w:space="0" w:color="auto"/>
              <w:bottom w:val="single" w:sz="4" w:space="0" w:color="auto"/>
              <w:right w:val="nil"/>
            </w:tcBorders>
            <w:noWrap/>
            <w:vAlign w:val="center"/>
            <w:hideMark/>
          </w:tcPr>
          <w:p w14:paraId="7ECCBA59" w14:textId="77777777" w:rsidR="00090A12" w:rsidRPr="00F507D6" w:rsidRDefault="00090A12" w:rsidP="00090A12">
            <w:pPr>
              <w:jc w:val="right"/>
              <w:rPr>
                <w:sz w:val="18"/>
                <w:szCs w:val="18"/>
                <w:lang w:val="en-GB"/>
              </w:rPr>
            </w:pPr>
            <w:r w:rsidRPr="00F507D6">
              <w:rPr>
                <w:sz w:val="18"/>
                <w:szCs w:val="18"/>
              </w:rPr>
              <w:t>0.007</w:t>
            </w:r>
          </w:p>
        </w:tc>
        <w:tc>
          <w:tcPr>
            <w:tcW w:w="1104" w:type="dxa"/>
            <w:tcBorders>
              <w:top w:val="nil"/>
              <w:left w:val="single" w:sz="4" w:space="0" w:color="auto"/>
              <w:bottom w:val="single" w:sz="4" w:space="0" w:color="auto"/>
              <w:right w:val="single" w:sz="4" w:space="0" w:color="auto"/>
            </w:tcBorders>
            <w:noWrap/>
            <w:vAlign w:val="center"/>
            <w:hideMark/>
          </w:tcPr>
          <w:p w14:paraId="0F15F31A" w14:textId="77777777" w:rsidR="00090A12" w:rsidRPr="00F507D6" w:rsidRDefault="00090A12" w:rsidP="00090A12">
            <w:pPr>
              <w:jc w:val="right"/>
              <w:rPr>
                <w:sz w:val="18"/>
                <w:szCs w:val="18"/>
                <w:lang w:val="en-GB"/>
              </w:rPr>
            </w:pPr>
            <w:r w:rsidRPr="00F507D6">
              <w:rPr>
                <w:sz w:val="18"/>
                <w:szCs w:val="18"/>
              </w:rPr>
              <w:t>882</w:t>
            </w:r>
          </w:p>
        </w:tc>
        <w:tc>
          <w:tcPr>
            <w:tcW w:w="1206" w:type="dxa"/>
            <w:tcBorders>
              <w:top w:val="nil"/>
              <w:left w:val="nil"/>
              <w:bottom w:val="single" w:sz="4" w:space="0" w:color="auto"/>
              <w:right w:val="single" w:sz="4" w:space="0" w:color="auto"/>
            </w:tcBorders>
            <w:vAlign w:val="center"/>
            <w:hideMark/>
          </w:tcPr>
          <w:p w14:paraId="581BEF35" w14:textId="77777777" w:rsidR="00090A12" w:rsidRPr="00F507D6" w:rsidRDefault="00090A12" w:rsidP="00090A12">
            <w:pPr>
              <w:jc w:val="right"/>
              <w:rPr>
                <w:sz w:val="18"/>
                <w:szCs w:val="18"/>
                <w:lang w:val="en-GB"/>
              </w:rPr>
            </w:pPr>
            <w:r w:rsidRPr="00F507D6">
              <w:rPr>
                <w:sz w:val="18"/>
                <w:szCs w:val="18"/>
              </w:rPr>
              <w:t>1 044</w:t>
            </w:r>
          </w:p>
        </w:tc>
        <w:tc>
          <w:tcPr>
            <w:tcW w:w="1800" w:type="dxa"/>
            <w:tcBorders>
              <w:top w:val="nil"/>
              <w:left w:val="nil"/>
              <w:bottom w:val="single" w:sz="4" w:space="0" w:color="auto"/>
              <w:right w:val="single" w:sz="4" w:space="0" w:color="auto"/>
            </w:tcBorders>
            <w:vAlign w:val="center"/>
            <w:hideMark/>
          </w:tcPr>
          <w:p w14:paraId="42B49806" w14:textId="77777777" w:rsidR="00090A12" w:rsidRPr="00F507D6" w:rsidRDefault="00090A12" w:rsidP="00090A12">
            <w:pPr>
              <w:jc w:val="right"/>
              <w:rPr>
                <w:sz w:val="18"/>
                <w:szCs w:val="18"/>
                <w:lang w:val="en-GB"/>
              </w:rPr>
            </w:pPr>
            <w:r w:rsidRPr="00F507D6">
              <w:rPr>
                <w:sz w:val="18"/>
                <w:szCs w:val="18"/>
              </w:rPr>
              <w:t>1 926</w:t>
            </w:r>
          </w:p>
        </w:tc>
        <w:tc>
          <w:tcPr>
            <w:tcW w:w="1350" w:type="dxa"/>
            <w:tcBorders>
              <w:top w:val="nil"/>
              <w:left w:val="nil"/>
              <w:bottom w:val="single" w:sz="4" w:space="0" w:color="auto"/>
              <w:right w:val="single" w:sz="4" w:space="0" w:color="auto"/>
            </w:tcBorders>
            <w:vAlign w:val="center"/>
            <w:hideMark/>
          </w:tcPr>
          <w:p w14:paraId="2538FADE" w14:textId="77777777" w:rsidR="00090A12" w:rsidRPr="00F507D6" w:rsidRDefault="00090A12" w:rsidP="00090A12">
            <w:pPr>
              <w:jc w:val="right"/>
              <w:rPr>
                <w:sz w:val="18"/>
                <w:szCs w:val="18"/>
                <w:lang w:val="en-GB"/>
              </w:rPr>
            </w:pPr>
            <w:r w:rsidRPr="00F507D6">
              <w:rPr>
                <w:sz w:val="18"/>
                <w:szCs w:val="18"/>
              </w:rPr>
              <w:t>933</w:t>
            </w:r>
          </w:p>
        </w:tc>
        <w:tc>
          <w:tcPr>
            <w:tcW w:w="1314" w:type="dxa"/>
            <w:tcBorders>
              <w:top w:val="nil"/>
              <w:left w:val="nil"/>
              <w:bottom w:val="single" w:sz="4" w:space="0" w:color="auto"/>
              <w:right w:val="single" w:sz="4" w:space="0" w:color="auto"/>
            </w:tcBorders>
            <w:vAlign w:val="center"/>
            <w:hideMark/>
          </w:tcPr>
          <w:p w14:paraId="15FCE494" w14:textId="77777777" w:rsidR="00090A12" w:rsidRPr="00F507D6" w:rsidRDefault="00090A12" w:rsidP="00090A12">
            <w:pPr>
              <w:jc w:val="right"/>
              <w:rPr>
                <w:sz w:val="18"/>
                <w:szCs w:val="18"/>
                <w:lang w:val="en-GB"/>
              </w:rPr>
            </w:pPr>
            <w:r w:rsidRPr="00F507D6">
              <w:rPr>
                <w:sz w:val="18"/>
                <w:szCs w:val="18"/>
              </w:rPr>
              <w:t>1 077</w:t>
            </w:r>
          </w:p>
        </w:tc>
        <w:tc>
          <w:tcPr>
            <w:tcW w:w="1839" w:type="dxa"/>
            <w:tcBorders>
              <w:top w:val="nil"/>
              <w:left w:val="nil"/>
              <w:bottom w:val="single" w:sz="4" w:space="0" w:color="auto"/>
              <w:right w:val="single" w:sz="4" w:space="0" w:color="auto"/>
            </w:tcBorders>
            <w:vAlign w:val="center"/>
            <w:hideMark/>
          </w:tcPr>
          <w:p w14:paraId="21D9B1A6" w14:textId="77777777" w:rsidR="00090A12" w:rsidRPr="00F507D6" w:rsidRDefault="00090A12" w:rsidP="00090A12">
            <w:pPr>
              <w:jc w:val="right"/>
              <w:rPr>
                <w:sz w:val="18"/>
                <w:szCs w:val="18"/>
                <w:lang w:val="en-GB"/>
              </w:rPr>
            </w:pPr>
            <w:r w:rsidRPr="00F507D6">
              <w:rPr>
                <w:sz w:val="18"/>
                <w:szCs w:val="18"/>
              </w:rPr>
              <w:t>2 010</w:t>
            </w:r>
          </w:p>
        </w:tc>
        <w:tc>
          <w:tcPr>
            <w:tcW w:w="1350" w:type="dxa"/>
            <w:tcBorders>
              <w:top w:val="nil"/>
              <w:left w:val="nil"/>
              <w:bottom w:val="single" w:sz="4" w:space="0" w:color="auto"/>
              <w:right w:val="single" w:sz="4" w:space="0" w:color="auto"/>
            </w:tcBorders>
            <w:vAlign w:val="center"/>
            <w:hideMark/>
          </w:tcPr>
          <w:p w14:paraId="3780E367" w14:textId="77777777" w:rsidR="00090A12" w:rsidRPr="00F507D6" w:rsidRDefault="00090A12" w:rsidP="00090A12">
            <w:pPr>
              <w:jc w:val="right"/>
              <w:rPr>
                <w:sz w:val="18"/>
                <w:szCs w:val="18"/>
                <w:lang w:val="en-GB"/>
              </w:rPr>
            </w:pPr>
            <w:r w:rsidRPr="00F507D6">
              <w:rPr>
                <w:sz w:val="18"/>
                <w:szCs w:val="18"/>
              </w:rPr>
              <w:t>979</w:t>
            </w:r>
          </w:p>
        </w:tc>
        <w:tc>
          <w:tcPr>
            <w:tcW w:w="1311" w:type="dxa"/>
            <w:tcBorders>
              <w:top w:val="nil"/>
              <w:left w:val="nil"/>
              <w:bottom w:val="single" w:sz="4" w:space="0" w:color="auto"/>
              <w:right w:val="single" w:sz="4" w:space="0" w:color="auto"/>
            </w:tcBorders>
            <w:vAlign w:val="center"/>
            <w:hideMark/>
          </w:tcPr>
          <w:p w14:paraId="66A0C5CD" w14:textId="77777777" w:rsidR="00090A12" w:rsidRPr="00F507D6" w:rsidRDefault="00090A12" w:rsidP="00090A12">
            <w:pPr>
              <w:jc w:val="right"/>
              <w:rPr>
                <w:sz w:val="18"/>
                <w:szCs w:val="18"/>
                <w:lang w:val="en-GB"/>
              </w:rPr>
            </w:pPr>
            <w:r w:rsidRPr="00F507D6">
              <w:rPr>
                <w:sz w:val="18"/>
                <w:szCs w:val="18"/>
              </w:rPr>
              <w:t>1 184</w:t>
            </w:r>
          </w:p>
        </w:tc>
        <w:tc>
          <w:tcPr>
            <w:tcW w:w="1852" w:type="dxa"/>
            <w:tcBorders>
              <w:top w:val="nil"/>
              <w:left w:val="nil"/>
              <w:bottom w:val="single" w:sz="4" w:space="0" w:color="auto"/>
              <w:right w:val="single" w:sz="4" w:space="0" w:color="auto"/>
            </w:tcBorders>
            <w:vAlign w:val="center"/>
            <w:hideMark/>
          </w:tcPr>
          <w:p w14:paraId="40D12C14" w14:textId="77777777" w:rsidR="00090A12" w:rsidRPr="00F507D6" w:rsidRDefault="00090A12" w:rsidP="00090A12">
            <w:pPr>
              <w:jc w:val="right"/>
              <w:rPr>
                <w:sz w:val="18"/>
                <w:szCs w:val="18"/>
                <w:lang w:val="en-GB"/>
              </w:rPr>
            </w:pPr>
            <w:r w:rsidRPr="00F507D6">
              <w:rPr>
                <w:sz w:val="18"/>
                <w:szCs w:val="18"/>
              </w:rPr>
              <w:t>2 163</w:t>
            </w:r>
          </w:p>
        </w:tc>
        <w:tc>
          <w:tcPr>
            <w:tcW w:w="0" w:type="auto"/>
            <w:vAlign w:val="center"/>
            <w:hideMark/>
          </w:tcPr>
          <w:p w14:paraId="3394D69B" w14:textId="77777777" w:rsidR="00090A12" w:rsidRPr="00F507D6" w:rsidRDefault="00090A12" w:rsidP="00090A12">
            <w:pPr>
              <w:rPr>
                <w:sz w:val="18"/>
                <w:szCs w:val="18"/>
                <w:lang w:val="en-GB"/>
              </w:rPr>
            </w:pPr>
          </w:p>
        </w:tc>
      </w:tr>
      <w:tr w:rsidR="00090A12" w:rsidRPr="00F507D6" w14:paraId="0B50BEE3"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AAA13E3" w14:textId="77777777" w:rsidR="00090A12" w:rsidRPr="00F507D6" w:rsidRDefault="00090A12" w:rsidP="00090A12">
            <w:pPr>
              <w:rPr>
                <w:sz w:val="18"/>
                <w:szCs w:val="18"/>
                <w:lang w:val="en-GB"/>
              </w:rPr>
            </w:pPr>
            <w:proofErr w:type="spellStart"/>
            <w:r w:rsidRPr="00F507D6">
              <w:rPr>
                <w:sz w:val="18"/>
                <w:szCs w:val="18"/>
              </w:rPr>
              <w:lastRenderedPageBreak/>
              <w:t>不丹</w:t>
            </w:r>
            <w:proofErr w:type="spellEnd"/>
          </w:p>
        </w:tc>
        <w:tc>
          <w:tcPr>
            <w:tcW w:w="0" w:type="auto"/>
            <w:tcBorders>
              <w:top w:val="nil"/>
              <w:left w:val="nil"/>
              <w:bottom w:val="single" w:sz="4" w:space="0" w:color="auto"/>
              <w:right w:val="nil"/>
            </w:tcBorders>
            <w:hideMark/>
          </w:tcPr>
          <w:p w14:paraId="49C9C142"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5C07D9FD"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3442B705"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7E741B2C"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47435774"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7D7EC957"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03FF0466"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69585ED8"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7E3B8198"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4BE7B175"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128FBE7B"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2F8B3A85" w14:textId="77777777" w:rsidR="00090A12" w:rsidRPr="00F507D6" w:rsidRDefault="00090A12" w:rsidP="00090A12">
            <w:pPr>
              <w:rPr>
                <w:sz w:val="18"/>
                <w:szCs w:val="18"/>
                <w:lang w:val="en-GB"/>
              </w:rPr>
            </w:pPr>
          </w:p>
        </w:tc>
      </w:tr>
      <w:tr w:rsidR="00090A12" w:rsidRPr="00F507D6" w14:paraId="44FA2665"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33B7B147" w14:textId="77777777" w:rsidR="00090A12" w:rsidRPr="00F507D6" w:rsidRDefault="00090A12" w:rsidP="00090A12">
            <w:pPr>
              <w:rPr>
                <w:sz w:val="18"/>
                <w:szCs w:val="18"/>
                <w:lang w:val="en-GB" w:eastAsia="zh-CN"/>
              </w:rPr>
            </w:pPr>
            <w:r w:rsidRPr="00F507D6">
              <w:rPr>
                <w:sz w:val="18"/>
                <w:szCs w:val="18"/>
                <w:lang w:eastAsia="zh-CN"/>
              </w:rPr>
              <w:t>多民族玻利维亚国</w:t>
            </w:r>
          </w:p>
        </w:tc>
        <w:tc>
          <w:tcPr>
            <w:tcW w:w="0" w:type="auto"/>
            <w:tcBorders>
              <w:top w:val="nil"/>
              <w:left w:val="nil"/>
              <w:bottom w:val="single" w:sz="4" w:space="0" w:color="auto"/>
              <w:right w:val="nil"/>
            </w:tcBorders>
            <w:hideMark/>
          </w:tcPr>
          <w:p w14:paraId="2918CE15" w14:textId="77777777" w:rsidR="00090A12" w:rsidRPr="00F507D6" w:rsidRDefault="00090A12" w:rsidP="00090A12">
            <w:pPr>
              <w:jc w:val="right"/>
              <w:rPr>
                <w:sz w:val="18"/>
                <w:szCs w:val="18"/>
                <w:lang w:val="en-GB"/>
              </w:rPr>
            </w:pPr>
            <w:r w:rsidRPr="00F507D6">
              <w:rPr>
                <w:sz w:val="18"/>
                <w:szCs w:val="18"/>
              </w:rPr>
              <w:t>0.018</w:t>
            </w:r>
          </w:p>
        </w:tc>
        <w:tc>
          <w:tcPr>
            <w:tcW w:w="1754" w:type="dxa"/>
            <w:tcBorders>
              <w:top w:val="nil"/>
              <w:left w:val="single" w:sz="4" w:space="0" w:color="auto"/>
              <w:bottom w:val="single" w:sz="4" w:space="0" w:color="auto"/>
              <w:right w:val="nil"/>
            </w:tcBorders>
            <w:noWrap/>
            <w:vAlign w:val="center"/>
            <w:hideMark/>
          </w:tcPr>
          <w:p w14:paraId="37A6B493" w14:textId="77777777" w:rsidR="00090A12" w:rsidRPr="00F507D6" w:rsidRDefault="00090A12" w:rsidP="00090A12">
            <w:pPr>
              <w:jc w:val="right"/>
              <w:rPr>
                <w:sz w:val="18"/>
                <w:szCs w:val="18"/>
                <w:lang w:val="en-GB"/>
              </w:rPr>
            </w:pPr>
            <w:r w:rsidRPr="00F507D6">
              <w:rPr>
                <w:sz w:val="18"/>
                <w:szCs w:val="18"/>
              </w:rPr>
              <w:t>0.023</w:t>
            </w:r>
          </w:p>
        </w:tc>
        <w:tc>
          <w:tcPr>
            <w:tcW w:w="1104" w:type="dxa"/>
            <w:tcBorders>
              <w:top w:val="nil"/>
              <w:left w:val="single" w:sz="4" w:space="0" w:color="auto"/>
              <w:bottom w:val="single" w:sz="4" w:space="0" w:color="auto"/>
              <w:right w:val="single" w:sz="4" w:space="0" w:color="auto"/>
            </w:tcBorders>
            <w:noWrap/>
            <w:vAlign w:val="center"/>
            <w:hideMark/>
          </w:tcPr>
          <w:p w14:paraId="116A470B" w14:textId="77777777" w:rsidR="00090A12" w:rsidRPr="00F507D6" w:rsidRDefault="00090A12" w:rsidP="00090A12">
            <w:pPr>
              <w:jc w:val="right"/>
              <w:rPr>
                <w:sz w:val="18"/>
                <w:szCs w:val="18"/>
                <w:lang w:val="en-GB"/>
              </w:rPr>
            </w:pPr>
            <w:r w:rsidRPr="00F507D6">
              <w:rPr>
                <w:sz w:val="18"/>
                <w:szCs w:val="18"/>
              </w:rPr>
              <w:t>3 176</w:t>
            </w:r>
          </w:p>
        </w:tc>
        <w:tc>
          <w:tcPr>
            <w:tcW w:w="1206" w:type="dxa"/>
            <w:tcBorders>
              <w:top w:val="nil"/>
              <w:left w:val="nil"/>
              <w:bottom w:val="single" w:sz="4" w:space="0" w:color="auto"/>
              <w:right w:val="single" w:sz="4" w:space="0" w:color="auto"/>
            </w:tcBorders>
            <w:vAlign w:val="center"/>
            <w:hideMark/>
          </w:tcPr>
          <w:p w14:paraId="35342A18" w14:textId="77777777" w:rsidR="00090A12" w:rsidRPr="00F507D6" w:rsidRDefault="00090A12" w:rsidP="00090A12">
            <w:pPr>
              <w:jc w:val="right"/>
              <w:rPr>
                <w:sz w:val="18"/>
                <w:szCs w:val="18"/>
                <w:lang w:val="en-GB"/>
              </w:rPr>
            </w:pPr>
            <w:r w:rsidRPr="00F507D6">
              <w:rPr>
                <w:sz w:val="18"/>
                <w:szCs w:val="18"/>
              </w:rPr>
              <w:t>3 759</w:t>
            </w:r>
          </w:p>
        </w:tc>
        <w:tc>
          <w:tcPr>
            <w:tcW w:w="1800" w:type="dxa"/>
            <w:tcBorders>
              <w:top w:val="nil"/>
              <w:left w:val="nil"/>
              <w:bottom w:val="single" w:sz="4" w:space="0" w:color="auto"/>
              <w:right w:val="single" w:sz="4" w:space="0" w:color="auto"/>
            </w:tcBorders>
            <w:vAlign w:val="center"/>
            <w:hideMark/>
          </w:tcPr>
          <w:p w14:paraId="2D3F9DEE" w14:textId="77777777" w:rsidR="00090A12" w:rsidRPr="00F507D6" w:rsidRDefault="00090A12" w:rsidP="00090A12">
            <w:pPr>
              <w:jc w:val="right"/>
              <w:rPr>
                <w:sz w:val="18"/>
                <w:szCs w:val="18"/>
                <w:lang w:val="en-GB"/>
              </w:rPr>
            </w:pPr>
            <w:r w:rsidRPr="00F507D6">
              <w:rPr>
                <w:sz w:val="18"/>
                <w:szCs w:val="18"/>
              </w:rPr>
              <w:t>6 935</w:t>
            </w:r>
          </w:p>
        </w:tc>
        <w:tc>
          <w:tcPr>
            <w:tcW w:w="1350" w:type="dxa"/>
            <w:tcBorders>
              <w:top w:val="nil"/>
              <w:left w:val="nil"/>
              <w:bottom w:val="single" w:sz="4" w:space="0" w:color="auto"/>
              <w:right w:val="single" w:sz="4" w:space="0" w:color="auto"/>
            </w:tcBorders>
            <w:vAlign w:val="center"/>
            <w:hideMark/>
          </w:tcPr>
          <w:p w14:paraId="7C9A8AAD" w14:textId="77777777" w:rsidR="00090A12" w:rsidRPr="00F507D6" w:rsidRDefault="00090A12" w:rsidP="00090A12">
            <w:pPr>
              <w:jc w:val="right"/>
              <w:rPr>
                <w:sz w:val="18"/>
                <w:szCs w:val="18"/>
                <w:lang w:val="en-GB"/>
              </w:rPr>
            </w:pPr>
            <w:r w:rsidRPr="00F507D6">
              <w:rPr>
                <w:sz w:val="18"/>
                <w:szCs w:val="18"/>
              </w:rPr>
              <w:t>3 357</w:t>
            </w:r>
          </w:p>
        </w:tc>
        <w:tc>
          <w:tcPr>
            <w:tcW w:w="1314" w:type="dxa"/>
            <w:tcBorders>
              <w:top w:val="nil"/>
              <w:left w:val="nil"/>
              <w:bottom w:val="single" w:sz="4" w:space="0" w:color="auto"/>
              <w:right w:val="single" w:sz="4" w:space="0" w:color="auto"/>
            </w:tcBorders>
            <w:vAlign w:val="center"/>
            <w:hideMark/>
          </w:tcPr>
          <w:p w14:paraId="4FC6F92C" w14:textId="77777777" w:rsidR="00090A12" w:rsidRPr="00F507D6" w:rsidRDefault="00090A12" w:rsidP="00090A12">
            <w:pPr>
              <w:jc w:val="right"/>
              <w:rPr>
                <w:sz w:val="18"/>
                <w:szCs w:val="18"/>
                <w:lang w:val="en-GB"/>
              </w:rPr>
            </w:pPr>
            <w:r w:rsidRPr="00F507D6">
              <w:rPr>
                <w:sz w:val="18"/>
                <w:szCs w:val="18"/>
              </w:rPr>
              <w:t>3 877</w:t>
            </w:r>
          </w:p>
        </w:tc>
        <w:tc>
          <w:tcPr>
            <w:tcW w:w="1839" w:type="dxa"/>
            <w:tcBorders>
              <w:top w:val="nil"/>
              <w:left w:val="nil"/>
              <w:bottom w:val="single" w:sz="4" w:space="0" w:color="auto"/>
              <w:right w:val="single" w:sz="4" w:space="0" w:color="auto"/>
            </w:tcBorders>
            <w:vAlign w:val="center"/>
            <w:hideMark/>
          </w:tcPr>
          <w:p w14:paraId="1F51DD3C" w14:textId="77777777" w:rsidR="00090A12" w:rsidRPr="00F507D6" w:rsidRDefault="00090A12" w:rsidP="00090A12">
            <w:pPr>
              <w:jc w:val="right"/>
              <w:rPr>
                <w:sz w:val="18"/>
                <w:szCs w:val="18"/>
                <w:lang w:val="en-GB"/>
              </w:rPr>
            </w:pPr>
            <w:r w:rsidRPr="00F507D6">
              <w:rPr>
                <w:sz w:val="18"/>
                <w:szCs w:val="18"/>
              </w:rPr>
              <w:t>7 234</w:t>
            </w:r>
          </w:p>
        </w:tc>
        <w:tc>
          <w:tcPr>
            <w:tcW w:w="1350" w:type="dxa"/>
            <w:tcBorders>
              <w:top w:val="nil"/>
              <w:left w:val="nil"/>
              <w:bottom w:val="single" w:sz="4" w:space="0" w:color="auto"/>
              <w:right w:val="single" w:sz="4" w:space="0" w:color="auto"/>
            </w:tcBorders>
            <w:vAlign w:val="center"/>
            <w:hideMark/>
          </w:tcPr>
          <w:p w14:paraId="22A10EE1" w14:textId="77777777" w:rsidR="00090A12" w:rsidRPr="00F507D6" w:rsidRDefault="00090A12" w:rsidP="00090A12">
            <w:pPr>
              <w:jc w:val="right"/>
              <w:rPr>
                <w:sz w:val="18"/>
                <w:szCs w:val="18"/>
                <w:lang w:val="en-GB"/>
              </w:rPr>
            </w:pPr>
            <w:r w:rsidRPr="00F507D6">
              <w:rPr>
                <w:sz w:val="18"/>
                <w:szCs w:val="18"/>
              </w:rPr>
              <w:t>3 524</w:t>
            </w:r>
          </w:p>
        </w:tc>
        <w:tc>
          <w:tcPr>
            <w:tcW w:w="1311" w:type="dxa"/>
            <w:tcBorders>
              <w:top w:val="nil"/>
              <w:left w:val="nil"/>
              <w:bottom w:val="single" w:sz="4" w:space="0" w:color="auto"/>
              <w:right w:val="single" w:sz="4" w:space="0" w:color="auto"/>
            </w:tcBorders>
            <w:vAlign w:val="center"/>
            <w:hideMark/>
          </w:tcPr>
          <w:p w14:paraId="17C49D8A" w14:textId="77777777" w:rsidR="00090A12" w:rsidRPr="00F507D6" w:rsidRDefault="00090A12" w:rsidP="00090A12">
            <w:pPr>
              <w:jc w:val="right"/>
              <w:rPr>
                <w:sz w:val="18"/>
                <w:szCs w:val="18"/>
                <w:lang w:val="en-GB"/>
              </w:rPr>
            </w:pPr>
            <w:r w:rsidRPr="00F507D6">
              <w:rPr>
                <w:sz w:val="18"/>
                <w:szCs w:val="18"/>
              </w:rPr>
              <w:t>4 264</w:t>
            </w:r>
          </w:p>
        </w:tc>
        <w:tc>
          <w:tcPr>
            <w:tcW w:w="1852" w:type="dxa"/>
            <w:tcBorders>
              <w:top w:val="nil"/>
              <w:left w:val="nil"/>
              <w:bottom w:val="single" w:sz="4" w:space="0" w:color="auto"/>
              <w:right w:val="single" w:sz="4" w:space="0" w:color="auto"/>
            </w:tcBorders>
            <w:vAlign w:val="center"/>
            <w:hideMark/>
          </w:tcPr>
          <w:p w14:paraId="6CDC7BC4" w14:textId="77777777" w:rsidR="00090A12" w:rsidRPr="00F507D6" w:rsidRDefault="00090A12" w:rsidP="00090A12">
            <w:pPr>
              <w:jc w:val="right"/>
              <w:rPr>
                <w:sz w:val="18"/>
                <w:szCs w:val="18"/>
                <w:lang w:val="en-GB"/>
              </w:rPr>
            </w:pPr>
            <w:r w:rsidRPr="00F507D6">
              <w:rPr>
                <w:sz w:val="18"/>
                <w:szCs w:val="18"/>
              </w:rPr>
              <w:t>7 788</w:t>
            </w:r>
          </w:p>
        </w:tc>
        <w:tc>
          <w:tcPr>
            <w:tcW w:w="0" w:type="auto"/>
            <w:vAlign w:val="center"/>
            <w:hideMark/>
          </w:tcPr>
          <w:p w14:paraId="6184F6BA" w14:textId="77777777" w:rsidR="00090A12" w:rsidRPr="00F507D6" w:rsidRDefault="00090A12" w:rsidP="00090A12">
            <w:pPr>
              <w:rPr>
                <w:sz w:val="18"/>
                <w:szCs w:val="18"/>
                <w:lang w:val="en-GB"/>
              </w:rPr>
            </w:pPr>
          </w:p>
        </w:tc>
      </w:tr>
      <w:tr w:rsidR="00090A12" w:rsidRPr="00F507D6" w14:paraId="57B50E65"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4B9FCEF3" w14:textId="77777777" w:rsidR="00090A12" w:rsidRPr="00F507D6" w:rsidRDefault="00090A12" w:rsidP="00090A12">
            <w:pPr>
              <w:rPr>
                <w:sz w:val="18"/>
                <w:szCs w:val="18"/>
                <w:lang w:val="en-GB" w:eastAsia="zh-CN"/>
              </w:rPr>
            </w:pPr>
            <w:r w:rsidRPr="00F507D6">
              <w:rPr>
                <w:sz w:val="18"/>
                <w:szCs w:val="18"/>
                <w:lang w:eastAsia="zh-CN"/>
              </w:rPr>
              <w:t>波斯尼亚和黑塞哥维那</w:t>
            </w:r>
          </w:p>
        </w:tc>
        <w:tc>
          <w:tcPr>
            <w:tcW w:w="0" w:type="auto"/>
            <w:tcBorders>
              <w:top w:val="nil"/>
              <w:left w:val="nil"/>
              <w:bottom w:val="single" w:sz="4" w:space="0" w:color="auto"/>
              <w:right w:val="nil"/>
            </w:tcBorders>
            <w:hideMark/>
          </w:tcPr>
          <w:p w14:paraId="4CD32D73" w14:textId="77777777" w:rsidR="00090A12" w:rsidRPr="00F507D6" w:rsidRDefault="00090A12" w:rsidP="00090A12">
            <w:pPr>
              <w:jc w:val="right"/>
              <w:rPr>
                <w:sz w:val="18"/>
                <w:szCs w:val="18"/>
                <w:lang w:val="en-GB"/>
              </w:rPr>
            </w:pPr>
            <w:r w:rsidRPr="00F507D6">
              <w:rPr>
                <w:sz w:val="18"/>
                <w:szCs w:val="18"/>
              </w:rPr>
              <w:t>0.014</w:t>
            </w:r>
          </w:p>
        </w:tc>
        <w:tc>
          <w:tcPr>
            <w:tcW w:w="1754" w:type="dxa"/>
            <w:tcBorders>
              <w:top w:val="nil"/>
              <w:left w:val="single" w:sz="4" w:space="0" w:color="auto"/>
              <w:bottom w:val="single" w:sz="4" w:space="0" w:color="auto"/>
              <w:right w:val="nil"/>
            </w:tcBorders>
            <w:noWrap/>
            <w:vAlign w:val="center"/>
            <w:hideMark/>
          </w:tcPr>
          <w:p w14:paraId="5C836134" w14:textId="77777777" w:rsidR="00090A12" w:rsidRPr="00F507D6" w:rsidRDefault="00090A12" w:rsidP="00090A12">
            <w:pPr>
              <w:jc w:val="right"/>
              <w:rPr>
                <w:sz w:val="18"/>
                <w:szCs w:val="18"/>
                <w:lang w:val="en-GB"/>
              </w:rPr>
            </w:pPr>
            <w:r w:rsidRPr="00F507D6">
              <w:rPr>
                <w:sz w:val="18"/>
                <w:szCs w:val="18"/>
              </w:rPr>
              <w:t>0.018</w:t>
            </w:r>
          </w:p>
        </w:tc>
        <w:tc>
          <w:tcPr>
            <w:tcW w:w="1104" w:type="dxa"/>
            <w:tcBorders>
              <w:top w:val="nil"/>
              <w:left w:val="single" w:sz="4" w:space="0" w:color="auto"/>
              <w:bottom w:val="single" w:sz="4" w:space="0" w:color="auto"/>
              <w:right w:val="single" w:sz="4" w:space="0" w:color="auto"/>
            </w:tcBorders>
            <w:noWrap/>
            <w:vAlign w:val="center"/>
            <w:hideMark/>
          </w:tcPr>
          <w:p w14:paraId="3734EC38" w14:textId="77777777" w:rsidR="00090A12" w:rsidRPr="00F507D6" w:rsidRDefault="00090A12" w:rsidP="00090A12">
            <w:pPr>
              <w:jc w:val="right"/>
              <w:rPr>
                <w:sz w:val="18"/>
                <w:szCs w:val="18"/>
                <w:lang w:val="en-GB"/>
              </w:rPr>
            </w:pPr>
            <w:r w:rsidRPr="00F507D6">
              <w:rPr>
                <w:sz w:val="18"/>
                <w:szCs w:val="18"/>
              </w:rPr>
              <w:t>2 470</w:t>
            </w:r>
          </w:p>
        </w:tc>
        <w:tc>
          <w:tcPr>
            <w:tcW w:w="1206" w:type="dxa"/>
            <w:tcBorders>
              <w:top w:val="nil"/>
              <w:left w:val="nil"/>
              <w:bottom w:val="single" w:sz="4" w:space="0" w:color="auto"/>
              <w:right w:val="single" w:sz="4" w:space="0" w:color="auto"/>
            </w:tcBorders>
            <w:vAlign w:val="center"/>
            <w:hideMark/>
          </w:tcPr>
          <w:p w14:paraId="04570281" w14:textId="77777777" w:rsidR="00090A12" w:rsidRPr="00F507D6" w:rsidRDefault="00090A12" w:rsidP="00090A12">
            <w:pPr>
              <w:jc w:val="right"/>
              <w:rPr>
                <w:sz w:val="18"/>
                <w:szCs w:val="18"/>
                <w:lang w:val="en-GB"/>
              </w:rPr>
            </w:pPr>
            <w:r w:rsidRPr="00F507D6">
              <w:rPr>
                <w:sz w:val="18"/>
                <w:szCs w:val="18"/>
              </w:rPr>
              <w:t>2 924</w:t>
            </w:r>
          </w:p>
        </w:tc>
        <w:tc>
          <w:tcPr>
            <w:tcW w:w="1800" w:type="dxa"/>
            <w:tcBorders>
              <w:top w:val="nil"/>
              <w:left w:val="nil"/>
              <w:bottom w:val="single" w:sz="4" w:space="0" w:color="auto"/>
              <w:right w:val="single" w:sz="4" w:space="0" w:color="auto"/>
            </w:tcBorders>
            <w:vAlign w:val="center"/>
            <w:hideMark/>
          </w:tcPr>
          <w:p w14:paraId="1907C065" w14:textId="77777777" w:rsidR="00090A12" w:rsidRPr="00F507D6" w:rsidRDefault="00090A12" w:rsidP="00090A12">
            <w:pPr>
              <w:jc w:val="right"/>
              <w:rPr>
                <w:sz w:val="18"/>
                <w:szCs w:val="18"/>
                <w:lang w:val="en-GB"/>
              </w:rPr>
            </w:pPr>
            <w:r w:rsidRPr="00F507D6">
              <w:rPr>
                <w:sz w:val="18"/>
                <w:szCs w:val="18"/>
              </w:rPr>
              <w:t>5 394</w:t>
            </w:r>
          </w:p>
        </w:tc>
        <w:tc>
          <w:tcPr>
            <w:tcW w:w="1350" w:type="dxa"/>
            <w:tcBorders>
              <w:top w:val="nil"/>
              <w:left w:val="nil"/>
              <w:bottom w:val="single" w:sz="4" w:space="0" w:color="auto"/>
              <w:right w:val="single" w:sz="4" w:space="0" w:color="auto"/>
            </w:tcBorders>
            <w:vAlign w:val="center"/>
            <w:hideMark/>
          </w:tcPr>
          <w:p w14:paraId="596C98A3" w14:textId="77777777" w:rsidR="00090A12" w:rsidRPr="00F507D6" w:rsidRDefault="00090A12" w:rsidP="00090A12">
            <w:pPr>
              <w:jc w:val="right"/>
              <w:rPr>
                <w:sz w:val="18"/>
                <w:szCs w:val="18"/>
                <w:lang w:val="en-GB"/>
              </w:rPr>
            </w:pPr>
            <w:r w:rsidRPr="00F507D6">
              <w:rPr>
                <w:sz w:val="18"/>
                <w:szCs w:val="18"/>
              </w:rPr>
              <w:t>2 611</w:t>
            </w:r>
          </w:p>
        </w:tc>
        <w:tc>
          <w:tcPr>
            <w:tcW w:w="1314" w:type="dxa"/>
            <w:tcBorders>
              <w:top w:val="nil"/>
              <w:left w:val="nil"/>
              <w:bottom w:val="single" w:sz="4" w:space="0" w:color="auto"/>
              <w:right w:val="single" w:sz="4" w:space="0" w:color="auto"/>
            </w:tcBorders>
            <w:vAlign w:val="center"/>
            <w:hideMark/>
          </w:tcPr>
          <w:p w14:paraId="36289D07" w14:textId="77777777" w:rsidR="00090A12" w:rsidRPr="00F507D6" w:rsidRDefault="00090A12" w:rsidP="00090A12">
            <w:pPr>
              <w:jc w:val="right"/>
              <w:rPr>
                <w:sz w:val="18"/>
                <w:szCs w:val="18"/>
                <w:lang w:val="en-GB"/>
              </w:rPr>
            </w:pPr>
            <w:r w:rsidRPr="00F507D6">
              <w:rPr>
                <w:sz w:val="18"/>
                <w:szCs w:val="18"/>
              </w:rPr>
              <w:t>3 016</w:t>
            </w:r>
          </w:p>
        </w:tc>
        <w:tc>
          <w:tcPr>
            <w:tcW w:w="1839" w:type="dxa"/>
            <w:tcBorders>
              <w:top w:val="nil"/>
              <w:left w:val="nil"/>
              <w:bottom w:val="single" w:sz="4" w:space="0" w:color="auto"/>
              <w:right w:val="single" w:sz="4" w:space="0" w:color="auto"/>
            </w:tcBorders>
            <w:vAlign w:val="center"/>
            <w:hideMark/>
          </w:tcPr>
          <w:p w14:paraId="4F1CDA07" w14:textId="77777777" w:rsidR="00090A12" w:rsidRPr="00F507D6" w:rsidRDefault="00090A12" w:rsidP="00090A12">
            <w:pPr>
              <w:jc w:val="right"/>
              <w:rPr>
                <w:sz w:val="18"/>
                <w:szCs w:val="18"/>
                <w:lang w:val="en-GB"/>
              </w:rPr>
            </w:pPr>
            <w:r w:rsidRPr="00F507D6">
              <w:rPr>
                <w:sz w:val="18"/>
                <w:szCs w:val="18"/>
              </w:rPr>
              <w:t>5 627</w:t>
            </w:r>
          </w:p>
        </w:tc>
        <w:tc>
          <w:tcPr>
            <w:tcW w:w="1350" w:type="dxa"/>
            <w:tcBorders>
              <w:top w:val="nil"/>
              <w:left w:val="nil"/>
              <w:bottom w:val="single" w:sz="4" w:space="0" w:color="auto"/>
              <w:right w:val="single" w:sz="4" w:space="0" w:color="auto"/>
            </w:tcBorders>
            <w:vAlign w:val="center"/>
            <w:hideMark/>
          </w:tcPr>
          <w:p w14:paraId="20E51922" w14:textId="77777777" w:rsidR="00090A12" w:rsidRPr="00F507D6" w:rsidRDefault="00090A12" w:rsidP="00090A12">
            <w:pPr>
              <w:jc w:val="right"/>
              <w:rPr>
                <w:sz w:val="18"/>
                <w:szCs w:val="18"/>
                <w:lang w:val="en-GB"/>
              </w:rPr>
            </w:pPr>
            <w:r w:rsidRPr="00F507D6">
              <w:rPr>
                <w:sz w:val="18"/>
                <w:szCs w:val="18"/>
              </w:rPr>
              <w:t>2 741</w:t>
            </w:r>
          </w:p>
        </w:tc>
        <w:tc>
          <w:tcPr>
            <w:tcW w:w="1311" w:type="dxa"/>
            <w:tcBorders>
              <w:top w:val="nil"/>
              <w:left w:val="nil"/>
              <w:bottom w:val="single" w:sz="4" w:space="0" w:color="auto"/>
              <w:right w:val="single" w:sz="4" w:space="0" w:color="auto"/>
            </w:tcBorders>
            <w:vAlign w:val="center"/>
            <w:hideMark/>
          </w:tcPr>
          <w:p w14:paraId="1001F7FC" w14:textId="77777777" w:rsidR="00090A12" w:rsidRPr="00F507D6" w:rsidRDefault="00090A12" w:rsidP="00090A12">
            <w:pPr>
              <w:jc w:val="right"/>
              <w:rPr>
                <w:sz w:val="18"/>
                <w:szCs w:val="18"/>
                <w:lang w:val="en-GB"/>
              </w:rPr>
            </w:pPr>
            <w:r w:rsidRPr="00F507D6">
              <w:rPr>
                <w:sz w:val="18"/>
                <w:szCs w:val="18"/>
              </w:rPr>
              <w:t>3 317</w:t>
            </w:r>
          </w:p>
        </w:tc>
        <w:tc>
          <w:tcPr>
            <w:tcW w:w="1852" w:type="dxa"/>
            <w:tcBorders>
              <w:top w:val="nil"/>
              <w:left w:val="nil"/>
              <w:bottom w:val="single" w:sz="4" w:space="0" w:color="auto"/>
              <w:right w:val="single" w:sz="4" w:space="0" w:color="auto"/>
            </w:tcBorders>
            <w:vAlign w:val="center"/>
            <w:hideMark/>
          </w:tcPr>
          <w:p w14:paraId="36932EBA" w14:textId="77777777" w:rsidR="00090A12" w:rsidRPr="00F507D6" w:rsidRDefault="00090A12" w:rsidP="00090A12">
            <w:pPr>
              <w:jc w:val="right"/>
              <w:rPr>
                <w:sz w:val="18"/>
                <w:szCs w:val="18"/>
                <w:lang w:val="en-GB"/>
              </w:rPr>
            </w:pPr>
            <w:r w:rsidRPr="00F507D6">
              <w:rPr>
                <w:sz w:val="18"/>
                <w:szCs w:val="18"/>
              </w:rPr>
              <w:t>6 058</w:t>
            </w:r>
          </w:p>
        </w:tc>
        <w:tc>
          <w:tcPr>
            <w:tcW w:w="0" w:type="auto"/>
            <w:vAlign w:val="center"/>
            <w:hideMark/>
          </w:tcPr>
          <w:p w14:paraId="4774678B" w14:textId="77777777" w:rsidR="00090A12" w:rsidRPr="00F507D6" w:rsidRDefault="00090A12" w:rsidP="00090A12">
            <w:pPr>
              <w:rPr>
                <w:sz w:val="18"/>
                <w:szCs w:val="18"/>
                <w:lang w:val="en-GB"/>
              </w:rPr>
            </w:pPr>
          </w:p>
        </w:tc>
      </w:tr>
      <w:tr w:rsidR="00090A12" w:rsidRPr="00F507D6" w14:paraId="7AE07722"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7F61CCB" w14:textId="77777777" w:rsidR="00090A12" w:rsidRPr="00F507D6" w:rsidRDefault="00090A12" w:rsidP="00090A12">
            <w:pPr>
              <w:rPr>
                <w:sz w:val="18"/>
                <w:szCs w:val="18"/>
                <w:lang w:val="en-GB"/>
              </w:rPr>
            </w:pPr>
            <w:proofErr w:type="spellStart"/>
            <w:r w:rsidRPr="00F507D6">
              <w:rPr>
                <w:sz w:val="18"/>
                <w:szCs w:val="18"/>
              </w:rPr>
              <w:t>博茨瓦纳</w:t>
            </w:r>
            <w:proofErr w:type="spellEnd"/>
          </w:p>
        </w:tc>
        <w:tc>
          <w:tcPr>
            <w:tcW w:w="0" w:type="auto"/>
            <w:tcBorders>
              <w:top w:val="nil"/>
              <w:left w:val="nil"/>
              <w:bottom w:val="single" w:sz="4" w:space="0" w:color="auto"/>
              <w:right w:val="nil"/>
            </w:tcBorders>
            <w:hideMark/>
          </w:tcPr>
          <w:p w14:paraId="17BB8B5D" w14:textId="77777777" w:rsidR="00090A12" w:rsidRPr="00F507D6" w:rsidRDefault="00090A12" w:rsidP="00090A12">
            <w:pPr>
              <w:jc w:val="right"/>
              <w:rPr>
                <w:sz w:val="18"/>
                <w:szCs w:val="18"/>
                <w:lang w:val="en-GB"/>
              </w:rPr>
            </w:pPr>
            <w:r w:rsidRPr="00F507D6">
              <w:rPr>
                <w:sz w:val="18"/>
                <w:szCs w:val="18"/>
              </w:rPr>
              <w:t>0.013</w:t>
            </w:r>
          </w:p>
        </w:tc>
        <w:tc>
          <w:tcPr>
            <w:tcW w:w="1754" w:type="dxa"/>
            <w:tcBorders>
              <w:top w:val="nil"/>
              <w:left w:val="single" w:sz="4" w:space="0" w:color="auto"/>
              <w:bottom w:val="single" w:sz="4" w:space="0" w:color="auto"/>
              <w:right w:val="nil"/>
            </w:tcBorders>
            <w:noWrap/>
            <w:vAlign w:val="center"/>
            <w:hideMark/>
          </w:tcPr>
          <w:p w14:paraId="10DE2CAE" w14:textId="77777777" w:rsidR="00090A12" w:rsidRPr="00F507D6" w:rsidRDefault="00090A12" w:rsidP="00090A12">
            <w:pPr>
              <w:jc w:val="right"/>
              <w:rPr>
                <w:sz w:val="18"/>
                <w:szCs w:val="18"/>
                <w:lang w:val="en-GB"/>
              </w:rPr>
            </w:pPr>
            <w:r w:rsidRPr="00F507D6">
              <w:rPr>
                <w:sz w:val="18"/>
                <w:szCs w:val="18"/>
              </w:rPr>
              <w:t>0.017</w:t>
            </w:r>
          </w:p>
        </w:tc>
        <w:tc>
          <w:tcPr>
            <w:tcW w:w="1104" w:type="dxa"/>
            <w:tcBorders>
              <w:top w:val="nil"/>
              <w:left w:val="single" w:sz="4" w:space="0" w:color="auto"/>
              <w:bottom w:val="single" w:sz="4" w:space="0" w:color="auto"/>
              <w:right w:val="single" w:sz="4" w:space="0" w:color="auto"/>
            </w:tcBorders>
            <w:noWrap/>
            <w:vAlign w:val="center"/>
            <w:hideMark/>
          </w:tcPr>
          <w:p w14:paraId="3664C409" w14:textId="77777777" w:rsidR="00090A12" w:rsidRPr="00F507D6" w:rsidRDefault="00090A12" w:rsidP="00090A12">
            <w:pPr>
              <w:jc w:val="right"/>
              <w:rPr>
                <w:sz w:val="18"/>
                <w:szCs w:val="18"/>
                <w:lang w:val="en-GB"/>
              </w:rPr>
            </w:pPr>
            <w:r w:rsidRPr="00F507D6">
              <w:rPr>
                <w:sz w:val="18"/>
                <w:szCs w:val="18"/>
              </w:rPr>
              <w:t>2 294</w:t>
            </w:r>
          </w:p>
        </w:tc>
        <w:tc>
          <w:tcPr>
            <w:tcW w:w="1206" w:type="dxa"/>
            <w:tcBorders>
              <w:top w:val="nil"/>
              <w:left w:val="nil"/>
              <w:bottom w:val="single" w:sz="4" w:space="0" w:color="auto"/>
              <w:right w:val="single" w:sz="4" w:space="0" w:color="auto"/>
            </w:tcBorders>
            <w:vAlign w:val="center"/>
            <w:hideMark/>
          </w:tcPr>
          <w:p w14:paraId="52C16948" w14:textId="77777777" w:rsidR="00090A12" w:rsidRPr="00F507D6" w:rsidRDefault="00090A12" w:rsidP="00090A12">
            <w:pPr>
              <w:jc w:val="right"/>
              <w:rPr>
                <w:sz w:val="18"/>
                <w:szCs w:val="18"/>
                <w:lang w:val="en-GB"/>
              </w:rPr>
            </w:pPr>
            <w:r w:rsidRPr="00F507D6">
              <w:rPr>
                <w:sz w:val="18"/>
                <w:szCs w:val="18"/>
              </w:rPr>
              <w:t>2 715</w:t>
            </w:r>
          </w:p>
        </w:tc>
        <w:tc>
          <w:tcPr>
            <w:tcW w:w="1800" w:type="dxa"/>
            <w:tcBorders>
              <w:top w:val="nil"/>
              <w:left w:val="nil"/>
              <w:bottom w:val="single" w:sz="4" w:space="0" w:color="auto"/>
              <w:right w:val="single" w:sz="4" w:space="0" w:color="auto"/>
            </w:tcBorders>
            <w:vAlign w:val="center"/>
            <w:hideMark/>
          </w:tcPr>
          <w:p w14:paraId="60F0CB17" w14:textId="77777777" w:rsidR="00090A12" w:rsidRPr="00F507D6" w:rsidRDefault="00090A12" w:rsidP="00090A12">
            <w:pPr>
              <w:jc w:val="right"/>
              <w:rPr>
                <w:sz w:val="18"/>
                <w:szCs w:val="18"/>
                <w:lang w:val="en-GB"/>
              </w:rPr>
            </w:pPr>
            <w:r w:rsidRPr="00F507D6">
              <w:rPr>
                <w:sz w:val="18"/>
                <w:szCs w:val="18"/>
              </w:rPr>
              <w:t>5 009</w:t>
            </w:r>
          </w:p>
        </w:tc>
        <w:tc>
          <w:tcPr>
            <w:tcW w:w="1350" w:type="dxa"/>
            <w:tcBorders>
              <w:top w:val="nil"/>
              <w:left w:val="nil"/>
              <w:bottom w:val="single" w:sz="4" w:space="0" w:color="auto"/>
              <w:right w:val="single" w:sz="4" w:space="0" w:color="auto"/>
            </w:tcBorders>
            <w:vAlign w:val="center"/>
            <w:hideMark/>
          </w:tcPr>
          <w:p w14:paraId="10AC2CB1" w14:textId="77777777" w:rsidR="00090A12" w:rsidRPr="00F507D6" w:rsidRDefault="00090A12" w:rsidP="00090A12">
            <w:pPr>
              <w:jc w:val="right"/>
              <w:rPr>
                <w:sz w:val="18"/>
                <w:szCs w:val="18"/>
                <w:lang w:val="en-GB"/>
              </w:rPr>
            </w:pPr>
            <w:r w:rsidRPr="00F507D6">
              <w:rPr>
                <w:sz w:val="18"/>
                <w:szCs w:val="18"/>
              </w:rPr>
              <w:t>2 425</w:t>
            </w:r>
          </w:p>
        </w:tc>
        <w:tc>
          <w:tcPr>
            <w:tcW w:w="1314" w:type="dxa"/>
            <w:tcBorders>
              <w:top w:val="nil"/>
              <w:left w:val="nil"/>
              <w:bottom w:val="single" w:sz="4" w:space="0" w:color="auto"/>
              <w:right w:val="single" w:sz="4" w:space="0" w:color="auto"/>
            </w:tcBorders>
            <w:vAlign w:val="center"/>
            <w:hideMark/>
          </w:tcPr>
          <w:p w14:paraId="383B3507" w14:textId="77777777" w:rsidR="00090A12" w:rsidRPr="00F507D6" w:rsidRDefault="00090A12" w:rsidP="00090A12">
            <w:pPr>
              <w:jc w:val="right"/>
              <w:rPr>
                <w:sz w:val="18"/>
                <w:szCs w:val="18"/>
                <w:lang w:val="en-GB"/>
              </w:rPr>
            </w:pPr>
            <w:r w:rsidRPr="00F507D6">
              <w:rPr>
                <w:sz w:val="18"/>
                <w:szCs w:val="18"/>
              </w:rPr>
              <w:t>2 800</w:t>
            </w:r>
          </w:p>
        </w:tc>
        <w:tc>
          <w:tcPr>
            <w:tcW w:w="1839" w:type="dxa"/>
            <w:tcBorders>
              <w:top w:val="nil"/>
              <w:left w:val="nil"/>
              <w:bottom w:val="single" w:sz="4" w:space="0" w:color="auto"/>
              <w:right w:val="single" w:sz="4" w:space="0" w:color="auto"/>
            </w:tcBorders>
            <w:vAlign w:val="center"/>
            <w:hideMark/>
          </w:tcPr>
          <w:p w14:paraId="526E2642" w14:textId="77777777" w:rsidR="00090A12" w:rsidRPr="00F507D6" w:rsidRDefault="00090A12" w:rsidP="00090A12">
            <w:pPr>
              <w:jc w:val="right"/>
              <w:rPr>
                <w:sz w:val="18"/>
                <w:szCs w:val="18"/>
                <w:lang w:val="en-GB"/>
              </w:rPr>
            </w:pPr>
            <w:r w:rsidRPr="00F507D6">
              <w:rPr>
                <w:sz w:val="18"/>
                <w:szCs w:val="18"/>
              </w:rPr>
              <w:t>5 225</w:t>
            </w:r>
          </w:p>
        </w:tc>
        <w:tc>
          <w:tcPr>
            <w:tcW w:w="1350" w:type="dxa"/>
            <w:tcBorders>
              <w:top w:val="nil"/>
              <w:left w:val="nil"/>
              <w:bottom w:val="single" w:sz="4" w:space="0" w:color="auto"/>
              <w:right w:val="single" w:sz="4" w:space="0" w:color="auto"/>
            </w:tcBorders>
            <w:vAlign w:val="center"/>
            <w:hideMark/>
          </w:tcPr>
          <w:p w14:paraId="66BE8E36" w14:textId="77777777" w:rsidR="00090A12" w:rsidRPr="00F507D6" w:rsidRDefault="00090A12" w:rsidP="00090A12">
            <w:pPr>
              <w:jc w:val="right"/>
              <w:rPr>
                <w:sz w:val="18"/>
                <w:szCs w:val="18"/>
                <w:lang w:val="en-GB"/>
              </w:rPr>
            </w:pPr>
            <w:r w:rsidRPr="00F507D6">
              <w:rPr>
                <w:sz w:val="18"/>
                <w:szCs w:val="18"/>
              </w:rPr>
              <w:t>2 545</w:t>
            </w:r>
          </w:p>
        </w:tc>
        <w:tc>
          <w:tcPr>
            <w:tcW w:w="1311" w:type="dxa"/>
            <w:tcBorders>
              <w:top w:val="nil"/>
              <w:left w:val="nil"/>
              <w:bottom w:val="single" w:sz="4" w:space="0" w:color="auto"/>
              <w:right w:val="single" w:sz="4" w:space="0" w:color="auto"/>
            </w:tcBorders>
            <w:vAlign w:val="center"/>
            <w:hideMark/>
          </w:tcPr>
          <w:p w14:paraId="37629E76" w14:textId="77777777" w:rsidR="00090A12" w:rsidRPr="00F507D6" w:rsidRDefault="00090A12" w:rsidP="00090A12">
            <w:pPr>
              <w:jc w:val="right"/>
              <w:rPr>
                <w:sz w:val="18"/>
                <w:szCs w:val="18"/>
                <w:lang w:val="en-GB"/>
              </w:rPr>
            </w:pPr>
            <w:r w:rsidRPr="00F507D6">
              <w:rPr>
                <w:sz w:val="18"/>
                <w:szCs w:val="18"/>
              </w:rPr>
              <w:t>3 080</w:t>
            </w:r>
          </w:p>
        </w:tc>
        <w:tc>
          <w:tcPr>
            <w:tcW w:w="1852" w:type="dxa"/>
            <w:tcBorders>
              <w:top w:val="nil"/>
              <w:left w:val="nil"/>
              <w:bottom w:val="single" w:sz="4" w:space="0" w:color="auto"/>
              <w:right w:val="single" w:sz="4" w:space="0" w:color="auto"/>
            </w:tcBorders>
            <w:vAlign w:val="center"/>
            <w:hideMark/>
          </w:tcPr>
          <w:p w14:paraId="5D65DD79" w14:textId="77777777" w:rsidR="00090A12" w:rsidRPr="00F507D6" w:rsidRDefault="00090A12" w:rsidP="00090A12">
            <w:pPr>
              <w:jc w:val="right"/>
              <w:rPr>
                <w:sz w:val="18"/>
                <w:szCs w:val="18"/>
                <w:lang w:val="en-GB"/>
              </w:rPr>
            </w:pPr>
            <w:r w:rsidRPr="00F507D6">
              <w:rPr>
                <w:sz w:val="18"/>
                <w:szCs w:val="18"/>
              </w:rPr>
              <w:t>5 625</w:t>
            </w:r>
          </w:p>
        </w:tc>
        <w:tc>
          <w:tcPr>
            <w:tcW w:w="0" w:type="auto"/>
            <w:vAlign w:val="center"/>
            <w:hideMark/>
          </w:tcPr>
          <w:p w14:paraId="27EE452C" w14:textId="77777777" w:rsidR="00090A12" w:rsidRPr="00F507D6" w:rsidRDefault="00090A12" w:rsidP="00090A12">
            <w:pPr>
              <w:rPr>
                <w:sz w:val="18"/>
                <w:szCs w:val="18"/>
                <w:lang w:val="en-GB"/>
              </w:rPr>
            </w:pPr>
          </w:p>
        </w:tc>
      </w:tr>
      <w:tr w:rsidR="00090A12" w:rsidRPr="00F507D6" w14:paraId="29AFB530"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0473E81" w14:textId="77777777" w:rsidR="00090A12" w:rsidRPr="00F507D6" w:rsidRDefault="00090A12" w:rsidP="00090A12">
            <w:pPr>
              <w:rPr>
                <w:sz w:val="18"/>
                <w:szCs w:val="18"/>
                <w:lang w:val="en-GB"/>
              </w:rPr>
            </w:pPr>
            <w:proofErr w:type="spellStart"/>
            <w:r w:rsidRPr="00F507D6">
              <w:rPr>
                <w:sz w:val="18"/>
                <w:szCs w:val="18"/>
              </w:rPr>
              <w:t>巴西</w:t>
            </w:r>
            <w:proofErr w:type="spellEnd"/>
          </w:p>
        </w:tc>
        <w:tc>
          <w:tcPr>
            <w:tcW w:w="0" w:type="auto"/>
            <w:tcBorders>
              <w:top w:val="nil"/>
              <w:left w:val="nil"/>
              <w:bottom w:val="single" w:sz="4" w:space="0" w:color="auto"/>
              <w:right w:val="nil"/>
            </w:tcBorders>
            <w:hideMark/>
          </w:tcPr>
          <w:p w14:paraId="183584C0" w14:textId="77777777" w:rsidR="00090A12" w:rsidRPr="00F507D6" w:rsidRDefault="00090A12" w:rsidP="00090A12">
            <w:pPr>
              <w:jc w:val="right"/>
              <w:rPr>
                <w:sz w:val="18"/>
                <w:szCs w:val="18"/>
                <w:lang w:val="en-GB"/>
              </w:rPr>
            </w:pPr>
            <w:r w:rsidRPr="00F507D6">
              <w:rPr>
                <w:sz w:val="18"/>
                <w:szCs w:val="18"/>
              </w:rPr>
              <w:t>1.411</w:t>
            </w:r>
          </w:p>
        </w:tc>
        <w:tc>
          <w:tcPr>
            <w:tcW w:w="1754" w:type="dxa"/>
            <w:tcBorders>
              <w:top w:val="nil"/>
              <w:left w:val="single" w:sz="4" w:space="0" w:color="auto"/>
              <w:bottom w:val="single" w:sz="4" w:space="0" w:color="auto"/>
              <w:right w:val="nil"/>
            </w:tcBorders>
            <w:noWrap/>
            <w:vAlign w:val="center"/>
            <w:hideMark/>
          </w:tcPr>
          <w:p w14:paraId="583281D4" w14:textId="77777777" w:rsidR="00090A12" w:rsidRPr="00F507D6" w:rsidRDefault="00090A12" w:rsidP="00090A12">
            <w:pPr>
              <w:jc w:val="right"/>
              <w:rPr>
                <w:sz w:val="18"/>
                <w:szCs w:val="18"/>
                <w:lang w:val="en-GB"/>
              </w:rPr>
            </w:pPr>
            <w:r w:rsidRPr="00F507D6">
              <w:rPr>
                <w:sz w:val="18"/>
                <w:szCs w:val="18"/>
              </w:rPr>
              <w:t>1.837</w:t>
            </w:r>
          </w:p>
        </w:tc>
        <w:tc>
          <w:tcPr>
            <w:tcW w:w="1104" w:type="dxa"/>
            <w:tcBorders>
              <w:top w:val="nil"/>
              <w:left w:val="single" w:sz="4" w:space="0" w:color="auto"/>
              <w:bottom w:val="single" w:sz="4" w:space="0" w:color="auto"/>
              <w:right w:val="single" w:sz="4" w:space="0" w:color="auto"/>
            </w:tcBorders>
            <w:noWrap/>
            <w:vAlign w:val="center"/>
            <w:hideMark/>
          </w:tcPr>
          <w:p w14:paraId="24AB982E" w14:textId="77777777" w:rsidR="00090A12" w:rsidRPr="00F507D6" w:rsidRDefault="00090A12" w:rsidP="00090A12">
            <w:pPr>
              <w:jc w:val="right"/>
              <w:rPr>
                <w:sz w:val="18"/>
                <w:szCs w:val="18"/>
                <w:lang w:val="en-GB"/>
              </w:rPr>
            </w:pPr>
            <w:r w:rsidRPr="00F507D6">
              <w:rPr>
                <w:sz w:val="18"/>
                <w:szCs w:val="18"/>
              </w:rPr>
              <w:t>248 940</w:t>
            </w:r>
          </w:p>
        </w:tc>
        <w:tc>
          <w:tcPr>
            <w:tcW w:w="1206" w:type="dxa"/>
            <w:tcBorders>
              <w:top w:val="nil"/>
              <w:left w:val="nil"/>
              <w:bottom w:val="single" w:sz="4" w:space="0" w:color="auto"/>
              <w:right w:val="single" w:sz="4" w:space="0" w:color="auto"/>
            </w:tcBorders>
            <w:vAlign w:val="center"/>
            <w:hideMark/>
          </w:tcPr>
          <w:p w14:paraId="65F9E158" w14:textId="77777777" w:rsidR="00090A12" w:rsidRPr="00F507D6" w:rsidRDefault="00090A12" w:rsidP="00090A12">
            <w:pPr>
              <w:jc w:val="right"/>
              <w:rPr>
                <w:sz w:val="18"/>
                <w:szCs w:val="18"/>
                <w:lang w:val="en-GB"/>
              </w:rPr>
            </w:pPr>
            <w:r w:rsidRPr="00F507D6">
              <w:rPr>
                <w:sz w:val="18"/>
                <w:szCs w:val="18"/>
              </w:rPr>
              <w:t>294 656</w:t>
            </w:r>
          </w:p>
        </w:tc>
        <w:tc>
          <w:tcPr>
            <w:tcW w:w="1800" w:type="dxa"/>
            <w:tcBorders>
              <w:top w:val="nil"/>
              <w:left w:val="nil"/>
              <w:bottom w:val="single" w:sz="4" w:space="0" w:color="auto"/>
              <w:right w:val="single" w:sz="4" w:space="0" w:color="auto"/>
            </w:tcBorders>
            <w:vAlign w:val="center"/>
            <w:hideMark/>
          </w:tcPr>
          <w:p w14:paraId="3E46D57F" w14:textId="77777777" w:rsidR="00090A12" w:rsidRPr="00F507D6" w:rsidRDefault="00090A12" w:rsidP="00090A12">
            <w:pPr>
              <w:jc w:val="right"/>
              <w:rPr>
                <w:sz w:val="18"/>
                <w:szCs w:val="18"/>
                <w:lang w:val="en-GB"/>
              </w:rPr>
            </w:pPr>
            <w:r w:rsidRPr="00F507D6">
              <w:rPr>
                <w:sz w:val="18"/>
                <w:szCs w:val="18"/>
              </w:rPr>
              <w:t>543 596</w:t>
            </w:r>
          </w:p>
        </w:tc>
        <w:tc>
          <w:tcPr>
            <w:tcW w:w="1350" w:type="dxa"/>
            <w:tcBorders>
              <w:top w:val="nil"/>
              <w:left w:val="nil"/>
              <w:bottom w:val="single" w:sz="4" w:space="0" w:color="auto"/>
              <w:right w:val="single" w:sz="4" w:space="0" w:color="auto"/>
            </w:tcBorders>
            <w:vAlign w:val="center"/>
            <w:hideMark/>
          </w:tcPr>
          <w:p w14:paraId="3E792B86" w14:textId="77777777" w:rsidR="00090A12" w:rsidRPr="00F507D6" w:rsidRDefault="00090A12" w:rsidP="00090A12">
            <w:pPr>
              <w:jc w:val="right"/>
              <w:rPr>
                <w:sz w:val="18"/>
                <w:szCs w:val="18"/>
                <w:lang w:val="en-GB"/>
              </w:rPr>
            </w:pPr>
            <w:r w:rsidRPr="00F507D6">
              <w:rPr>
                <w:sz w:val="18"/>
                <w:szCs w:val="18"/>
              </w:rPr>
              <w:t>263 184</w:t>
            </w:r>
          </w:p>
        </w:tc>
        <w:tc>
          <w:tcPr>
            <w:tcW w:w="1314" w:type="dxa"/>
            <w:tcBorders>
              <w:top w:val="nil"/>
              <w:left w:val="nil"/>
              <w:bottom w:val="single" w:sz="4" w:space="0" w:color="auto"/>
              <w:right w:val="single" w:sz="4" w:space="0" w:color="auto"/>
            </w:tcBorders>
            <w:vAlign w:val="center"/>
            <w:hideMark/>
          </w:tcPr>
          <w:p w14:paraId="49878AF9" w14:textId="77777777" w:rsidR="00090A12" w:rsidRPr="00F507D6" w:rsidRDefault="00090A12" w:rsidP="00090A12">
            <w:pPr>
              <w:jc w:val="right"/>
              <w:rPr>
                <w:sz w:val="18"/>
                <w:szCs w:val="18"/>
                <w:lang w:val="en-GB"/>
              </w:rPr>
            </w:pPr>
            <w:r w:rsidRPr="00F507D6">
              <w:rPr>
                <w:sz w:val="18"/>
                <w:szCs w:val="18"/>
              </w:rPr>
              <w:t>303 922</w:t>
            </w:r>
          </w:p>
        </w:tc>
        <w:tc>
          <w:tcPr>
            <w:tcW w:w="1839" w:type="dxa"/>
            <w:tcBorders>
              <w:top w:val="nil"/>
              <w:left w:val="nil"/>
              <w:bottom w:val="single" w:sz="4" w:space="0" w:color="auto"/>
              <w:right w:val="single" w:sz="4" w:space="0" w:color="auto"/>
            </w:tcBorders>
            <w:vAlign w:val="center"/>
            <w:hideMark/>
          </w:tcPr>
          <w:p w14:paraId="6FEB3D62" w14:textId="77777777" w:rsidR="00090A12" w:rsidRPr="00F507D6" w:rsidRDefault="00090A12" w:rsidP="00090A12">
            <w:pPr>
              <w:jc w:val="right"/>
              <w:rPr>
                <w:sz w:val="18"/>
                <w:szCs w:val="18"/>
                <w:lang w:val="en-GB"/>
              </w:rPr>
            </w:pPr>
            <w:r w:rsidRPr="00F507D6">
              <w:rPr>
                <w:sz w:val="18"/>
                <w:szCs w:val="18"/>
              </w:rPr>
              <w:t>567 106</w:t>
            </w:r>
          </w:p>
        </w:tc>
        <w:tc>
          <w:tcPr>
            <w:tcW w:w="1350" w:type="dxa"/>
            <w:tcBorders>
              <w:top w:val="nil"/>
              <w:left w:val="nil"/>
              <w:bottom w:val="single" w:sz="4" w:space="0" w:color="auto"/>
              <w:right w:val="single" w:sz="4" w:space="0" w:color="auto"/>
            </w:tcBorders>
            <w:vAlign w:val="center"/>
            <w:hideMark/>
          </w:tcPr>
          <w:p w14:paraId="2E9ECB05" w14:textId="77777777" w:rsidR="00090A12" w:rsidRPr="00F507D6" w:rsidRDefault="00090A12" w:rsidP="00090A12">
            <w:pPr>
              <w:jc w:val="right"/>
              <w:rPr>
                <w:sz w:val="18"/>
                <w:szCs w:val="18"/>
                <w:lang w:val="en-GB"/>
              </w:rPr>
            </w:pPr>
            <w:r w:rsidRPr="00F507D6">
              <w:rPr>
                <w:sz w:val="18"/>
                <w:szCs w:val="18"/>
              </w:rPr>
              <w:t>276 214</w:t>
            </w:r>
          </w:p>
        </w:tc>
        <w:tc>
          <w:tcPr>
            <w:tcW w:w="1311" w:type="dxa"/>
            <w:tcBorders>
              <w:top w:val="nil"/>
              <w:left w:val="nil"/>
              <w:bottom w:val="single" w:sz="4" w:space="0" w:color="auto"/>
              <w:right w:val="single" w:sz="4" w:space="0" w:color="auto"/>
            </w:tcBorders>
            <w:vAlign w:val="center"/>
            <w:hideMark/>
          </w:tcPr>
          <w:p w14:paraId="1CDF4062" w14:textId="77777777" w:rsidR="00090A12" w:rsidRPr="00F507D6" w:rsidRDefault="00090A12" w:rsidP="00090A12">
            <w:pPr>
              <w:jc w:val="right"/>
              <w:rPr>
                <w:sz w:val="18"/>
                <w:szCs w:val="18"/>
                <w:lang w:val="en-GB"/>
              </w:rPr>
            </w:pPr>
            <w:r w:rsidRPr="00F507D6">
              <w:rPr>
                <w:sz w:val="18"/>
                <w:szCs w:val="18"/>
              </w:rPr>
              <w:t>334 279</w:t>
            </w:r>
          </w:p>
        </w:tc>
        <w:tc>
          <w:tcPr>
            <w:tcW w:w="1852" w:type="dxa"/>
            <w:tcBorders>
              <w:top w:val="nil"/>
              <w:left w:val="nil"/>
              <w:bottom w:val="single" w:sz="4" w:space="0" w:color="auto"/>
              <w:right w:val="single" w:sz="4" w:space="0" w:color="auto"/>
            </w:tcBorders>
            <w:vAlign w:val="center"/>
            <w:hideMark/>
          </w:tcPr>
          <w:p w14:paraId="3BB5A09B" w14:textId="77777777" w:rsidR="00090A12" w:rsidRPr="00F507D6" w:rsidRDefault="00090A12" w:rsidP="00090A12">
            <w:pPr>
              <w:jc w:val="right"/>
              <w:rPr>
                <w:sz w:val="18"/>
                <w:szCs w:val="18"/>
                <w:lang w:val="en-GB"/>
              </w:rPr>
            </w:pPr>
            <w:r w:rsidRPr="00F507D6">
              <w:rPr>
                <w:sz w:val="18"/>
                <w:szCs w:val="18"/>
              </w:rPr>
              <w:t>610 493</w:t>
            </w:r>
          </w:p>
        </w:tc>
        <w:tc>
          <w:tcPr>
            <w:tcW w:w="0" w:type="auto"/>
            <w:vAlign w:val="center"/>
            <w:hideMark/>
          </w:tcPr>
          <w:p w14:paraId="41DF2C35" w14:textId="77777777" w:rsidR="00090A12" w:rsidRPr="00F507D6" w:rsidRDefault="00090A12" w:rsidP="00090A12">
            <w:pPr>
              <w:rPr>
                <w:sz w:val="18"/>
                <w:szCs w:val="18"/>
                <w:lang w:val="en-GB"/>
              </w:rPr>
            </w:pPr>
          </w:p>
        </w:tc>
      </w:tr>
      <w:tr w:rsidR="00090A12" w:rsidRPr="00F507D6" w14:paraId="574E3539"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4C6B44C" w14:textId="77777777" w:rsidR="00090A12" w:rsidRPr="00F507D6" w:rsidRDefault="00090A12" w:rsidP="00090A12">
            <w:pPr>
              <w:rPr>
                <w:sz w:val="18"/>
                <w:szCs w:val="18"/>
                <w:lang w:val="en-GB"/>
              </w:rPr>
            </w:pPr>
            <w:proofErr w:type="spellStart"/>
            <w:r w:rsidRPr="00F507D6">
              <w:rPr>
                <w:sz w:val="18"/>
                <w:szCs w:val="18"/>
              </w:rPr>
              <w:t>文莱达鲁萨兰国</w:t>
            </w:r>
            <w:proofErr w:type="spellEnd"/>
          </w:p>
        </w:tc>
        <w:tc>
          <w:tcPr>
            <w:tcW w:w="0" w:type="auto"/>
            <w:tcBorders>
              <w:top w:val="nil"/>
              <w:left w:val="nil"/>
              <w:bottom w:val="single" w:sz="4" w:space="0" w:color="auto"/>
              <w:right w:val="nil"/>
            </w:tcBorders>
            <w:hideMark/>
          </w:tcPr>
          <w:p w14:paraId="65FFBAD9" w14:textId="77777777" w:rsidR="00090A12" w:rsidRPr="00F507D6" w:rsidRDefault="00090A12" w:rsidP="00090A12">
            <w:pPr>
              <w:jc w:val="right"/>
              <w:rPr>
                <w:sz w:val="18"/>
                <w:szCs w:val="18"/>
                <w:lang w:val="en-GB"/>
              </w:rPr>
            </w:pPr>
            <w:r w:rsidRPr="00F507D6">
              <w:rPr>
                <w:sz w:val="18"/>
                <w:szCs w:val="18"/>
              </w:rPr>
              <w:t>0.019</w:t>
            </w:r>
          </w:p>
        </w:tc>
        <w:tc>
          <w:tcPr>
            <w:tcW w:w="1754" w:type="dxa"/>
            <w:tcBorders>
              <w:top w:val="nil"/>
              <w:left w:val="single" w:sz="4" w:space="0" w:color="auto"/>
              <w:bottom w:val="single" w:sz="4" w:space="0" w:color="auto"/>
              <w:right w:val="nil"/>
            </w:tcBorders>
            <w:noWrap/>
            <w:vAlign w:val="center"/>
            <w:hideMark/>
          </w:tcPr>
          <w:p w14:paraId="1EAFFE9C" w14:textId="77777777" w:rsidR="00090A12" w:rsidRPr="00F507D6" w:rsidRDefault="00090A12" w:rsidP="00090A12">
            <w:pPr>
              <w:jc w:val="right"/>
              <w:rPr>
                <w:sz w:val="18"/>
                <w:szCs w:val="18"/>
                <w:lang w:val="en-GB"/>
              </w:rPr>
            </w:pPr>
            <w:r w:rsidRPr="00F507D6">
              <w:rPr>
                <w:sz w:val="18"/>
                <w:szCs w:val="18"/>
              </w:rPr>
              <w:t>0.025</w:t>
            </w:r>
          </w:p>
        </w:tc>
        <w:tc>
          <w:tcPr>
            <w:tcW w:w="1104" w:type="dxa"/>
            <w:tcBorders>
              <w:top w:val="nil"/>
              <w:left w:val="single" w:sz="4" w:space="0" w:color="auto"/>
              <w:bottom w:val="single" w:sz="4" w:space="0" w:color="auto"/>
              <w:right w:val="single" w:sz="4" w:space="0" w:color="auto"/>
            </w:tcBorders>
            <w:noWrap/>
            <w:vAlign w:val="center"/>
            <w:hideMark/>
          </w:tcPr>
          <w:p w14:paraId="60C7701A" w14:textId="77777777" w:rsidR="00090A12" w:rsidRPr="00F507D6" w:rsidRDefault="00090A12" w:rsidP="00090A12">
            <w:pPr>
              <w:jc w:val="right"/>
              <w:rPr>
                <w:sz w:val="18"/>
                <w:szCs w:val="18"/>
                <w:lang w:val="en-GB"/>
              </w:rPr>
            </w:pPr>
            <w:r w:rsidRPr="00F507D6">
              <w:rPr>
                <w:sz w:val="18"/>
                <w:szCs w:val="18"/>
              </w:rPr>
              <w:t>3 352</w:t>
            </w:r>
          </w:p>
        </w:tc>
        <w:tc>
          <w:tcPr>
            <w:tcW w:w="1206" w:type="dxa"/>
            <w:tcBorders>
              <w:top w:val="nil"/>
              <w:left w:val="nil"/>
              <w:bottom w:val="single" w:sz="4" w:space="0" w:color="auto"/>
              <w:right w:val="single" w:sz="4" w:space="0" w:color="auto"/>
            </w:tcBorders>
            <w:vAlign w:val="center"/>
            <w:hideMark/>
          </w:tcPr>
          <w:p w14:paraId="5E246F95" w14:textId="77777777" w:rsidR="00090A12" w:rsidRPr="00F507D6" w:rsidRDefault="00090A12" w:rsidP="00090A12">
            <w:pPr>
              <w:jc w:val="right"/>
              <w:rPr>
                <w:sz w:val="18"/>
                <w:szCs w:val="18"/>
                <w:lang w:val="en-GB"/>
              </w:rPr>
            </w:pPr>
            <w:r w:rsidRPr="00F507D6">
              <w:rPr>
                <w:sz w:val="18"/>
                <w:szCs w:val="18"/>
              </w:rPr>
              <w:t>3 968</w:t>
            </w:r>
          </w:p>
        </w:tc>
        <w:tc>
          <w:tcPr>
            <w:tcW w:w="1800" w:type="dxa"/>
            <w:tcBorders>
              <w:top w:val="nil"/>
              <w:left w:val="nil"/>
              <w:bottom w:val="single" w:sz="4" w:space="0" w:color="auto"/>
              <w:right w:val="single" w:sz="4" w:space="0" w:color="auto"/>
            </w:tcBorders>
            <w:vAlign w:val="center"/>
            <w:hideMark/>
          </w:tcPr>
          <w:p w14:paraId="36D994AD" w14:textId="77777777" w:rsidR="00090A12" w:rsidRPr="00F507D6" w:rsidRDefault="00090A12" w:rsidP="00090A12">
            <w:pPr>
              <w:jc w:val="right"/>
              <w:rPr>
                <w:sz w:val="18"/>
                <w:szCs w:val="18"/>
                <w:lang w:val="en-GB"/>
              </w:rPr>
            </w:pPr>
            <w:r w:rsidRPr="00F507D6">
              <w:rPr>
                <w:sz w:val="18"/>
                <w:szCs w:val="18"/>
              </w:rPr>
              <w:t>7 320</w:t>
            </w:r>
          </w:p>
        </w:tc>
        <w:tc>
          <w:tcPr>
            <w:tcW w:w="1350" w:type="dxa"/>
            <w:tcBorders>
              <w:top w:val="nil"/>
              <w:left w:val="nil"/>
              <w:bottom w:val="single" w:sz="4" w:space="0" w:color="auto"/>
              <w:right w:val="single" w:sz="4" w:space="0" w:color="auto"/>
            </w:tcBorders>
            <w:vAlign w:val="center"/>
            <w:hideMark/>
          </w:tcPr>
          <w:p w14:paraId="542979C1" w14:textId="77777777" w:rsidR="00090A12" w:rsidRPr="00F507D6" w:rsidRDefault="00090A12" w:rsidP="00090A12">
            <w:pPr>
              <w:jc w:val="right"/>
              <w:rPr>
                <w:sz w:val="18"/>
                <w:szCs w:val="18"/>
                <w:lang w:val="en-GB"/>
              </w:rPr>
            </w:pPr>
            <w:r w:rsidRPr="00F507D6">
              <w:rPr>
                <w:sz w:val="18"/>
                <w:szCs w:val="18"/>
              </w:rPr>
              <w:t>3 544</w:t>
            </w:r>
          </w:p>
        </w:tc>
        <w:tc>
          <w:tcPr>
            <w:tcW w:w="1314" w:type="dxa"/>
            <w:tcBorders>
              <w:top w:val="nil"/>
              <w:left w:val="nil"/>
              <w:bottom w:val="single" w:sz="4" w:space="0" w:color="auto"/>
              <w:right w:val="single" w:sz="4" w:space="0" w:color="auto"/>
            </w:tcBorders>
            <w:vAlign w:val="center"/>
            <w:hideMark/>
          </w:tcPr>
          <w:p w14:paraId="5630B0D6" w14:textId="77777777" w:rsidR="00090A12" w:rsidRPr="00F507D6" w:rsidRDefault="00090A12" w:rsidP="00090A12">
            <w:pPr>
              <w:jc w:val="right"/>
              <w:rPr>
                <w:sz w:val="18"/>
                <w:szCs w:val="18"/>
                <w:lang w:val="en-GB"/>
              </w:rPr>
            </w:pPr>
            <w:r w:rsidRPr="00F507D6">
              <w:rPr>
                <w:sz w:val="18"/>
                <w:szCs w:val="18"/>
              </w:rPr>
              <w:t>4 093</w:t>
            </w:r>
          </w:p>
        </w:tc>
        <w:tc>
          <w:tcPr>
            <w:tcW w:w="1839" w:type="dxa"/>
            <w:tcBorders>
              <w:top w:val="nil"/>
              <w:left w:val="nil"/>
              <w:bottom w:val="single" w:sz="4" w:space="0" w:color="auto"/>
              <w:right w:val="single" w:sz="4" w:space="0" w:color="auto"/>
            </w:tcBorders>
            <w:vAlign w:val="center"/>
            <w:hideMark/>
          </w:tcPr>
          <w:p w14:paraId="24FCE5C6" w14:textId="77777777" w:rsidR="00090A12" w:rsidRPr="00F507D6" w:rsidRDefault="00090A12" w:rsidP="00090A12">
            <w:pPr>
              <w:jc w:val="right"/>
              <w:rPr>
                <w:sz w:val="18"/>
                <w:szCs w:val="18"/>
                <w:lang w:val="en-GB"/>
              </w:rPr>
            </w:pPr>
            <w:r w:rsidRPr="00F507D6">
              <w:rPr>
                <w:sz w:val="18"/>
                <w:szCs w:val="18"/>
              </w:rPr>
              <w:t>7 637</w:t>
            </w:r>
          </w:p>
        </w:tc>
        <w:tc>
          <w:tcPr>
            <w:tcW w:w="1350" w:type="dxa"/>
            <w:tcBorders>
              <w:top w:val="nil"/>
              <w:left w:val="nil"/>
              <w:bottom w:val="single" w:sz="4" w:space="0" w:color="auto"/>
              <w:right w:val="single" w:sz="4" w:space="0" w:color="auto"/>
            </w:tcBorders>
            <w:vAlign w:val="center"/>
            <w:hideMark/>
          </w:tcPr>
          <w:p w14:paraId="1507A337" w14:textId="77777777" w:rsidR="00090A12" w:rsidRPr="00F507D6" w:rsidRDefault="00090A12" w:rsidP="00090A12">
            <w:pPr>
              <w:jc w:val="right"/>
              <w:rPr>
                <w:sz w:val="18"/>
                <w:szCs w:val="18"/>
                <w:lang w:val="en-GB"/>
              </w:rPr>
            </w:pPr>
            <w:r w:rsidRPr="00F507D6">
              <w:rPr>
                <w:sz w:val="18"/>
                <w:szCs w:val="18"/>
              </w:rPr>
              <w:t>3 719</w:t>
            </w:r>
          </w:p>
        </w:tc>
        <w:tc>
          <w:tcPr>
            <w:tcW w:w="1311" w:type="dxa"/>
            <w:tcBorders>
              <w:top w:val="nil"/>
              <w:left w:val="nil"/>
              <w:bottom w:val="single" w:sz="4" w:space="0" w:color="auto"/>
              <w:right w:val="single" w:sz="4" w:space="0" w:color="auto"/>
            </w:tcBorders>
            <w:vAlign w:val="center"/>
            <w:hideMark/>
          </w:tcPr>
          <w:p w14:paraId="610D36FE" w14:textId="77777777" w:rsidR="00090A12" w:rsidRPr="00F507D6" w:rsidRDefault="00090A12" w:rsidP="00090A12">
            <w:pPr>
              <w:jc w:val="right"/>
              <w:rPr>
                <w:sz w:val="18"/>
                <w:szCs w:val="18"/>
                <w:lang w:val="en-GB"/>
              </w:rPr>
            </w:pPr>
            <w:r w:rsidRPr="00F507D6">
              <w:rPr>
                <w:sz w:val="18"/>
                <w:szCs w:val="18"/>
              </w:rPr>
              <w:t>4 501</w:t>
            </w:r>
          </w:p>
        </w:tc>
        <w:tc>
          <w:tcPr>
            <w:tcW w:w="1852" w:type="dxa"/>
            <w:tcBorders>
              <w:top w:val="nil"/>
              <w:left w:val="nil"/>
              <w:bottom w:val="single" w:sz="4" w:space="0" w:color="auto"/>
              <w:right w:val="single" w:sz="4" w:space="0" w:color="auto"/>
            </w:tcBorders>
            <w:vAlign w:val="center"/>
            <w:hideMark/>
          </w:tcPr>
          <w:p w14:paraId="53038916" w14:textId="77777777" w:rsidR="00090A12" w:rsidRPr="00F507D6" w:rsidRDefault="00090A12" w:rsidP="00090A12">
            <w:pPr>
              <w:jc w:val="right"/>
              <w:rPr>
                <w:sz w:val="18"/>
                <w:szCs w:val="18"/>
                <w:lang w:val="en-GB"/>
              </w:rPr>
            </w:pPr>
            <w:r w:rsidRPr="00F507D6">
              <w:rPr>
                <w:sz w:val="18"/>
                <w:szCs w:val="18"/>
              </w:rPr>
              <w:t>8 220</w:t>
            </w:r>
          </w:p>
        </w:tc>
        <w:tc>
          <w:tcPr>
            <w:tcW w:w="0" w:type="auto"/>
            <w:vAlign w:val="center"/>
            <w:hideMark/>
          </w:tcPr>
          <w:p w14:paraId="49AEF087" w14:textId="77777777" w:rsidR="00090A12" w:rsidRPr="00F507D6" w:rsidRDefault="00090A12" w:rsidP="00090A12">
            <w:pPr>
              <w:rPr>
                <w:sz w:val="18"/>
                <w:szCs w:val="18"/>
                <w:lang w:val="en-GB"/>
              </w:rPr>
            </w:pPr>
          </w:p>
        </w:tc>
      </w:tr>
      <w:tr w:rsidR="00090A12" w:rsidRPr="00F507D6" w14:paraId="7B6309E2"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6E5C9ECD" w14:textId="77777777" w:rsidR="00090A12" w:rsidRPr="00F507D6" w:rsidRDefault="00090A12" w:rsidP="00090A12">
            <w:pPr>
              <w:rPr>
                <w:sz w:val="18"/>
                <w:szCs w:val="18"/>
                <w:lang w:val="en-GB"/>
              </w:rPr>
            </w:pPr>
            <w:proofErr w:type="spellStart"/>
            <w:r w:rsidRPr="00F507D6">
              <w:rPr>
                <w:sz w:val="18"/>
                <w:szCs w:val="18"/>
              </w:rPr>
              <w:t>保加利亚</w:t>
            </w:r>
            <w:proofErr w:type="spellEnd"/>
          </w:p>
        </w:tc>
        <w:tc>
          <w:tcPr>
            <w:tcW w:w="0" w:type="auto"/>
            <w:tcBorders>
              <w:top w:val="nil"/>
              <w:left w:val="nil"/>
              <w:bottom w:val="single" w:sz="4" w:space="0" w:color="auto"/>
              <w:right w:val="nil"/>
            </w:tcBorders>
            <w:hideMark/>
          </w:tcPr>
          <w:p w14:paraId="7245092B" w14:textId="77777777" w:rsidR="00090A12" w:rsidRPr="00F507D6" w:rsidRDefault="00090A12" w:rsidP="00090A12">
            <w:pPr>
              <w:jc w:val="right"/>
              <w:rPr>
                <w:sz w:val="18"/>
                <w:szCs w:val="18"/>
                <w:lang w:val="en-GB"/>
              </w:rPr>
            </w:pPr>
            <w:r w:rsidRPr="00F507D6">
              <w:rPr>
                <w:sz w:val="18"/>
                <w:szCs w:val="18"/>
              </w:rPr>
              <w:t>0.071</w:t>
            </w:r>
          </w:p>
        </w:tc>
        <w:tc>
          <w:tcPr>
            <w:tcW w:w="1754" w:type="dxa"/>
            <w:tcBorders>
              <w:top w:val="nil"/>
              <w:left w:val="single" w:sz="4" w:space="0" w:color="auto"/>
              <w:bottom w:val="single" w:sz="4" w:space="0" w:color="auto"/>
              <w:right w:val="nil"/>
            </w:tcBorders>
            <w:noWrap/>
            <w:vAlign w:val="center"/>
            <w:hideMark/>
          </w:tcPr>
          <w:p w14:paraId="5D7DA9A2" w14:textId="77777777" w:rsidR="00090A12" w:rsidRPr="00F507D6" w:rsidRDefault="00090A12" w:rsidP="00090A12">
            <w:pPr>
              <w:jc w:val="right"/>
              <w:rPr>
                <w:sz w:val="18"/>
                <w:szCs w:val="18"/>
                <w:lang w:val="en-GB"/>
              </w:rPr>
            </w:pPr>
            <w:r w:rsidRPr="00F507D6">
              <w:rPr>
                <w:sz w:val="18"/>
                <w:szCs w:val="18"/>
              </w:rPr>
              <w:t>0.092</w:t>
            </w:r>
          </w:p>
        </w:tc>
        <w:tc>
          <w:tcPr>
            <w:tcW w:w="1104" w:type="dxa"/>
            <w:tcBorders>
              <w:top w:val="nil"/>
              <w:left w:val="single" w:sz="4" w:space="0" w:color="auto"/>
              <w:bottom w:val="single" w:sz="4" w:space="0" w:color="auto"/>
              <w:right w:val="single" w:sz="4" w:space="0" w:color="auto"/>
            </w:tcBorders>
            <w:noWrap/>
            <w:vAlign w:val="center"/>
            <w:hideMark/>
          </w:tcPr>
          <w:p w14:paraId="38E1A529" w14:textId="77777777" w:rsidR="00090A12" w:rsidRPr="00F507D6" w:rsidRDefault="00090A12" w:rsidP="00090A12">
            <w:pPr>
              <w:jc w:val="right"/>
              <w:rPr>
                <w:sz w:val="18"/>
                <w:szCs w:val="18"/>
                <w:lang w:val="en-GB"/>
              </w:rPr>
            </w:pPr>
            <w:r w:rsidRPr="00F507D6">
              <w:rPr>
                <w:sz w:val="18"/>
                <w:szCs w:val="18"/>
              </w:rPr>
              <w:t>12 526</w:t>
            </w:r>
          </w:p>
        </w:tc>
        <w:tc>
          <w:tcPr>
            <w:tcW w:w="1206" w:type="dxa"/>
            <w:tcBorders>
              <w:top w:val="nil"/>
              <w:left w:val="nil"/>
              <w:bottom w:val="single" w:sz="4" w:space="0" w:color="auto"/>
              <w:right w:val="single" w:sz="4" w:space="0" w:color="auto"/>
            </w:tcBorders>
            <w:vAlign w:val="center"/>
            <w:hideMark/>
          </w:tcPr>
          <w:p w14:paraId="4389F2A8" w14:textId="77777777" w:rsidR="00090A12" w:rsidRPr="00F507D6" w:rsidRDefault="00090A12" w:rsidP="00090A12">
            <w:pPr>
              <w:jc w:val="right"/>
              <w:rPr>
                <w:sz w:val="18"/>
                <w:szCs w:val="18"/>
                <w:lang w:val="en-GB"/>
              </w:rPr>
            </w:pPr>
            <w:r w:rsidRPr="00F507D6">
              <w:rPr>
                <w:sz w:val="18"/>
                <w:szCs w:val="18"/>
              </w:rPr>
              <w:t>14 827</w:t>
            </w:r>
          </w:p>
        </w:tc>
        <w:tc>
          <w:tcPr>
            <w:tcW w:w="1800" w:type="dxa"/>
            <w:tcBorders>
              <w:top w:val="nil"/>
              <w:left w:val="nil"/>
              <w:bottom w:val="single" w:sz="4" w:space="0" w:color="auto"/>
              <w:right w:val="single" w:sz="4" w:space="0" w:color="auto"/>
            </w:tcBorders>
            <w:vAlign w:val="center"/>
            <w:hideMark/>
          </w:tcPr>
          <w:p w14:paraId="1E2EEBED" w14:textId="77777777" w:rsidR="00090A12" w:rsidRPr="00F507D6" w:rsidRDefault="00090A12" w:rsidP="00090A12">
            <w:pPr>
              <w:jc w:val="right"/>
              <w:rPr>
                <w:sz w:val="18"/>
                <w:szCs w:val="18"/>
                <w:lang w:val="en-GB"/>
              </w:rPr>
            </w:pPr>
            <w:r w:rsidRPr="00F507D6">
              <w:rPr>
                <w:sz w:val="18"/>
                <w:szCs w:val="18"/>
              </w:rPr>
              <w:t>27 353</w:t>
            </w:r>
          </w:p>
        </w:tc>
        <w:tc>
          <w:tcPr>
            <w:tcW w:w="1350" w:type="dxa"/>
            <w:tcBorders>
              <w:top w:val="nil"/>
              <w:left w:val="nil"/>
              <w:bottom w:val="single" w:sz="4" w:space="0" w:color="auto"/>
              <w:right w:val="single" w:sz="4" w:space="0" w:color="auto"/>
            </w:tcBorders>
            <w:vAlign w:val="center"/>
            <w:hideMark/>
          </w:tcPr>
          <w:p w14:paraId="091DB539" w14:textId="77777777" w:rsidR="00090A12" w:rsidRPr="00F507D6" w:rsidRDefault="00090A12" w:rsidP="00090A12">
            <w:pPr>
              <w:jc w:val="right"/>
              <w:rPr>
                <w:sz w:val="18"/>
                <w:szCs w:val="18"/>
                <w:lang w:val="en-GB"/>
              </w:rPr>
            </w:pPr>
            <w:r w:rsidRPr="00F507D6">
              <w:rPr>
                <w:sz w:val="18"/>
                <w:szCs w:val="18"/>
              </w:rPr>
              <w:t>13 243</w:t>
            </w:r>
          </w:p>
        </w:tc>
        <w:tc>
          <w:tcPr>
            <w:tcW w:w="1314" w:type="dxa"/>
            <w:tcBorders>
              <w:top w:val="nil"/>
              <w:left w:val="nil"/>
              <w:bottom w:val="single" w:sz="4" w:space="0" w:color="auto"/>
              <w:right w:val="single" w:sz="4" w:space="0" w:color="auto"/>
            </w:tcBorders>
            <w:vAlign w:val="center"/>
            <w:hideMark/>
          </w:tcPr>
          <w:p w14:paraId="53BE022E" w14:textId="77777777" w:rsidR="00090A12" w:rsidRPr="00F507D6" w:rsidRDefault="00090A12" w:rsidP="00090A12">
            <w:pPr>
              <w:jc w:val="right"/>
              <w:rPr>
                <w:sz w:val="18"/>
                <w:szCs w:val="18"/>
                <w:lang w:val="en-GB"/>
              </w:rPr>
            </w:pPr>
            <w:r w:rsidRPr="00F507D6">
              <w:rPr>
                <w:sz w:val="18"/>
                <w:szCs w:val="18"/>
              </w:rPr>
              <w:t>15 293</w:t>
            </w:r>
          </w:p>
        </w:tc>
        <w:tc>
          <w:tcPr>
            <w:tcW w:w="1839" w:type="dxa"/>
            <w:tcBorders>
              <w:top w:val="nil"/>
              <w:left w:val="nil"/>
              <w:bottom w:val="single" w:sz="4" w:space="0" w:color="auto"/>
              <w:right w:val="single" w:sz="4" w:space="0" w:color="auto"/>
            </w:tcBorders>
            <w:vAlign w:val="center"/>
            <w:hideMark/>
          </w:tcPr>
          <w:p w14:paraId="3B667A93" w14:textId="77777777" w:rsidR="00090A12" w:rsidRPr="00F507D6" w:rsidRDefault="00090A12" w:rsidP="00090A12">
            <w:pPr>
              <w:jc w:val="right"/>
              <w:rPr>
                <w:sz w:val="18"/>
                <w:szCs w:val="18"/>
                <w:lang w:val="en-GB"/>
              </w:rPr>
            </w:pPr>
            <w:r w:rsidRPr="00F507D6">
              <w:rPr>
                <w:sz w:val="18"/>
                <w:szCs w:val="18"/>
              </w:rPr>
              <w:t>28 536</w:t>
            </w:r>
          </w:p>
        </w:tc>
        <w:tc>
          <w:tcPr>
            <w:tcW w:w="1350" w:type="dxa"/>
            <w:tcBorders>
              <w:top w:val="nil"/>
              <w:left w:val="nil"/>
              <w:bottom w:val="single" w:sz="4" w:space="0" w:color="auto"/>
              <w:right w:val="single" w:sz="4" w:space="0" w:color="auto"/>
            </w:tcBorders>
            <w:vAlign w:val="center"/>
            <w:hideMark/>
          </w:tcPr>
          <w:p w14:paraId="65792767" w14:textId="77777777" w:rsidR="00090A12" w:rsidRPr="00F507D6" w:rsidRDefault="00090A12" w:rsidP="00090A12">
            <w:pPr>
              <w:jc w:val="right"/>
              <w:rPr>
                <w:sz w:val="18"/>
                <w:szCs w:val="18"/>
                <w:lang w:val="en-GB"/>
              </w:rPr>
            </w:pPr>
            <w:r w:rsidRPr="00F507D6">
              <w:rPr>
                <w:sz w:val="18"/>
                <w:szCs w:val="18"/>
              </w:rPr>
              <w:t>13 899</w:t>
            </w:r>
          </w:p>
        </w:tc>
        <w:tc>
          <w:tcPr>
            <w:tcW w:w="1311" w:type="dxa"/>
            <w:tcBorders>
              <w:top w:val="nil"/>
              <w:left w:val="nil"/>
              <w:bottom w:val="single" w:sz="4" w:space="0" w:color="auto"/>
              <w:right w:val="single" w:sz="4" w:space="0" w:color="auto"/>
            </w:tcBorders>
            <w:vAlign w:val="center"/>
            <w:hideMark/>
          </w:tcPr>
          <w:p w14:paraId="73E977A0" w14:textId="77777777" w:rsidR="00090A12" w:rsidRPr="00F507D6" w:rsidRDefault="00090A12" w:rsidP="00090A12">
            <w:pPr>
              <w:jc w:val="right"/>
              <w:rPr>
                <w:sz w:val="18"/>
                <w:szCs w:val="18"/>
                <w:lang w:val="en-GB"/>
              </w:rPr>
            </w:pPr>
            <w:r w:rsidRPr="00F507D6">
              <w:rPr>
                <w:sz w:val="18"/>
                <w:szCs w:val="18"/>
              </w:rPr>
              <w:t>16 820</w:t>
            </w:r>
          </w:p>
        </w:tc>
        <w:tc>
          <w:tcPr>
            <w:tcW w:w="1852" w:type="dxa"/>
            <w:tcBorders>
              <w:top w:val="nil"/>
              <w:left w:val="nil"/>
              <w:bottom w:val="single" w:sz="4" w:space="0" w:color="auto"/>
              <w:right w:val="single" w:sz="4" w:space="0" w:color="auto"/>
            </w:tcBorders>
            <w:vAlign w:val="center"/>
            <w:hideMark/>
          </w:tcPr>
          <w:p w14:paraId="5E9F33D4" w14:textId="77777777" w:rsidR="00090A12" w:rsidRPr="00F507D6" w:rsidRDefault="00090A12" w:rsidP="00090A12">
            <w:pPr>
              <w:jc w:val="right"/>
              <w:rPr>
                <w:sz w:val="18"/>
                <w:szCs w:val="18"/>
                <w:lang w:val="en-GB"/>
              </w:rPr>
            </w:pPr>
            <w:r w:rsidRPr="00F507D6">
              <w:rPr>
                <w:sz w:val="18"/>
                <w:szCs w:val="18"/>
              </w:rPr>
              <w:t>30 719</w:t>
            </w:r>
          </w:p>
        </w:tc>
        <w:tc>
          <w:tcPr>
            <w:tcW w:w="0" w:type="auto"/>
            <w:vAlign w:val="center"/>
            <w:hideMark/>
          </w:tcPr>
          <w:p w14:paraId="1C942BDA" w14:textId="77777777" w:rsidR="00090A12" w:rsidRPr="00F507D6" w:rsidRDefault="00090A12" w:rsidP="00090A12">
            <w:pPr>
              <w:rPr>
                <w:sz w:val="18"/>
                <w:szCs w:val="18"/>
                <w:lang w:val="en-GB"/>
              </w:rPr>
            </w:pPr>
          </w:p>
        </w:tc>
      </w:tr>
      <w:tr w:rsidR="00090A12" w:rsidRPr="00F507D6" w14:paraId="32040384"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17F0C14" w14:textId="77777777" w:rsidR="00090A12" w:rsidRPr="00F507D6" w:rsidRDefault="00090A12" w:rsidP="00090A12">
            <w:pPr>
              <w:rPr>
                <w:sz w:val="18"/>
                <w:szCs w:val="18"/>
                <w:lang w:val="en-GB"/>
              </w:rPr>
            </w:pPr>
            <w:proofErr w:type="spellStart"/>
            <w:r w:rsidRPr="00F507D6">
              <w:rPr>
                <w:sz w:val="18"/>
                <w:szCs w:val="18"/>
              </w:rPr>
              <w:t>布基纳法索</w:t>
            </w:r>
            <w:proofErr w:type="spellEnd"/>
          </w:p>
        </w:tc>
        <w:tc>
          <w:tcPr>
            <w:tcW w:w="0" w:type="auto"/>
            <w:tcBorders>
              <w:top w:val="nil"/>
              <w:left w:val="nil"/>
              <w:bottom w:val="single" w:sz="4" w:space="0" w:color="auto"/>
              <w:right w:val="nil"/>
            </w:tcBorders>
            <w:hideMark/>
          </w:tcPr>
          <w:p w14:paraId="21FF212D" w14:textId="77777777" w:rsidR="00090A12" w:rsidRPr="00F507D6" w:rsidRDefault="00090A12" w:rsidP="00090A12">
            <w:pPr>
              <w:jc w:val="right"/>
              <w:rPr>
                <w:sz w:val="18"/>
                <w:szCs w:val="18"/>
                <w:lang w:val="en-GB"/>
              </w:rPr>
            </w:pPr>
            <w:r w:rsidRPr="00F507D6">
              <w:rPr>
                <w:sz w:val="18"/>
                <w:szCs w:val="18"/>
              </w:rPr>
              <w:t>0.005</w:t>
            </w:r>
          </w:p>
        </w:tc>
        <w:tc>
          <w:tcPr>
            <w:tcW w:w="1754" w:type="dxa"/>
            <w:tcBorders>
              <w:top w:val="nil"/>
              <w:left w:val="single" w:sz="4" w:space="0" w:color="auto"/>
              <w:bottom w:val="single" w:sz="4" w:space="0" w:color="auto"/>
              <w:right w:val="nil"/>
            </w:tcBorders>
            <w:noWrap/>
            <w:vAlign w:val="center"/>
            <w:hideMark/>
          </w:tcPr>
          <w:p w14:paraId="53A880E1" w14:textId="77777777" w:rsidR="00090A12" w:rsidRPr="00F507D6" w:rsidRDefault="00090A12" w:rsidP="00090A12">
            <w:pPr>
              <w:jc w:val="right"/>
              <w:rPr>
                <w:sz w:val="18"/>
                <w:szCs w:val="18"/>
                <w:lang w:val="en-GB"/>
              </w:rPr>
            </w:pPr>
            <w:r w:rsidRPr="00F507D6">
              <w:rPr>
                <w:sz w:val="18"/>
                <w:szCs w:val="18"/>
              </w:rPr>
              <w:t>0.007</w:t>
            </w:r>
          </w:p>
        </w:tc>
        <w:tc>
          <w:tcPr>
            <w:tcW w:w="1104" w:type="dxa"/>
            <w:tcBorders>
              <w:top w:val="nil"/>
              <w:left w:val="single" w:sz="4" w:space="0" w:color="auto"/>
              <w:bottom w:val="single" w:sz="4" w:space="0" w:color="auto"/>
              <w:right w:val="single" w:sz="4" w:space="0" w:color="auto"/>
            </w:tcBorders>
            <w:noWrap/>
            <w:vAlign w:val="center"/>
            <w:hideMark/>
          </w:tcPr>
          <w:p w14:paraId="02652729" w14:textId="77777777" w:rsidR="00090A12" w:rsidRPr="00F507D6" w:rsidRDefault="00090A12" w:rsidP="00090A12">
            <w:pPr>
              <w:jc w:val="right"/>
              <w:rPr>
                <w:sz w:val="18"/>
                <w:szCs w:val="18"/>
                <w:lang w:val="en-GB"/>
              </w:rPr>
            </w:pPr>
            <w:r w:rsidRPr="00F507D6">
              <w:rPr>
                <w:sz w:val="18"/>
                <w:szCs w:val="18"/>
              </w:rPr>
              <w:t>882</w:t>
            </w:r>
          </w:p>
        </w:tc>
        <w:tc>
          <w:tcPr>
            <w:tcW w:w="1206" w:type="dxa"/>
            <w:tcBorders>
              <w:top w:val="nil"/>
              <w:left w:val="nil"/>
              <w:bottom w:val="single" w:sz="4" w:space="0" w:color="auto"/>
              <w:right w:val="single" w:sz="4" w:space="0" w:color="auto"/>
            </w:tcBorders>
            <w:vAlign w:val="center"/>
            <w:hideMark/>
          </w:tcPr>
          <w:p w14:paraId="7D9C0730" w14:textId="77777777" w:rsidR="00090A12" w:rsidRPr="00F507D6" w:rsidRDefault="00090A12" w:rsidP="00090A12">
            <w:pPr>
              <w:jc w:val="right"/>
              <w:rPr>
                <w:sz w:val="18"/>
                <w:szCs w:val="18"/>
                <w:lang w:val="en-GB"/>
              </w:rPr>
            </w:pPr>
            <w:r w:rsidRPr="00F507D6">
              <w:rPr>
                <w:sz w:val="18"/>
                <w:szCs w:val="18"/>
              </w:rPr>
              <w:t>1 044</w:t>
            </w:r>
          </w:p>
        </w:tc>
        <w:tc>
          <w:tcPr>
            <w:tcW w:w="1800" w:type="dxa"/>
            <w:tcBorders>
              <w:top w:val="nil"/>
              <w:left w:val="nil"/>
              <w:bottom w:val="single" w:sz="4" w:space="0" w:color="auto"/>
              <w:right w:val="single" w:sz="4" w:space="0" w:color="auto"/>
            </w:tcBorders>
            <w:vAlign w:val="center"/>
            <w:hideMark/>
          </w:tcPr>
          <w:p w14:paraId="65CCBE97" w14:textId="77777777" w:rsidR="00090A12" w:rsidRPr="00F507D6" w:rsidRDefault="00090A12" w:rsidP="00090A12">
            <w:pPr>
              <w:jc w:val="right"/>
              <w:rPr>
                <w:sz w:val="18"/>
                <w:szCs w:val="18"/>
                <w:lang w:val="en-GB"/>
              </w:rPr>
            </w:pPr>
            <w:r w:rsidRPr="00F507D6">
              <w:rPr>
                <w:sz w:val="18"/>
                <w:szCs w:val="18"/>
              </w:rPr>
              <w:t>1 926</w:t>
            </w:r>
          </w:p>
        </w:tc>
        <w:tc>
          <w:tcPr>
            <w:tcW w:w="1350" w:type="dxa"/>
            <w:tcBorders>
              <w:top w:val="nil"/>
              <w:left w:val="nil"/>
              <w:bottom w:val="single" w:sz="4" w:space="0" w:color="auto"/>
              <w:right w:val="single" w:sz="4" w:space="0" w:color="auto"/>
            </w:tcBorders>
            <w:vAlign w:val="center"/>
            <w:hideMark/>
          </w:tcPr>
          <w:p w14:paraId="7AB884E3" w14:textId="77777777" w:rsidR="00090A12" w:rsidRPr="00F507D6" w:rsidRDefault="00090A12" w:rsidP="00090A12">
            <w:pPr>
              <w:jc w:val="right"/>
              <w:rPr>
                <w:sz w:val="18"/>
                <w:szCs w:val="18"/>
                <w:lang w:val="en-GB"/>
              </w:rPr>
            </w:pPr>
            <w:r w:rsidRPr="00F507D6">
              <w:rPr>
                <w:sz w:val="18"/>
                <w:szCs w:val="18"/>
              </w:rPr>
              <w:t>933</w:t>
            </w:r>
          </w:p>
        </w:tc>
        <w:tc>
          <w:tcPr>
            <w:tcW w:w="1314" w:type="dxa"/>
            <w:tcBorders>
              <w:top w:val="nil"/>
              <w:left w:val="nil"/>
              <w:bottom w:val="single" w:sz="4" w:space="0" w:color="auto"/>
              <w:right w:val="single" w:sz="4" w:space="0" w:color="auto"/>
            </w:tcBorders>
            <w:vAlign w:val="center"/>
            <w:hideMark/>
          </w:tcPr>
          <w:p w14:paraId="13CEF719" w14:textId="77777777" w:rsidR="00090A12" w:rsidRPr="00F507D6" w:rsidRDefault="00090A12" w:rsidP="00090A12">
            <w:pPr>
              <w:jc w:val="right"/>
              <w:rPr>
                <w:sz w:val="18"/>
                <w:szCs w:val="18"/>
                <w:lang w:val="en-GB"/>
              </w:rPr>
            </w:pPr>
            <w:r w:rsidRPr="00F507D6">
              <w:rPr>
                <w:sz w:val="18"/>
                <w:szCs w:val="18"/>
              </w:rPr>
              <w:t>1 077</w:t>
            </w:r>
          </w:p>
        </w:tc>
        <w:tc>
          <w:tcPr>
            <w:tcW w:w="1839" w:type="dxa"/>
            <w:tcBorders>
              <w:top w:val="nil"/>
              <w:left w:val="nil"/>
              <w:bottom w:val="single" w:sz="4" w:space="0" w:color="auto"/>
              <w:right w:val="single" w:sz="4" w:space="0" w:color="auto"/>
            </w:tcBorders>
            <w:vAlign w:val="center"/>
            <w:hideMark/>
          </w:tcPr>
          <w:p w14:paraId="05EA2CAA" w14:textId="77777777" w:rsidR="00090A12" w:rsidRPr="00F507D6" w:rsidRDefault="00090A12" w:rsidP="00090A12">
            <w:pPr>
              <w:jc w:val="right"/>
              <w:rPr>
                <w:sz w:val="18"/>
                <w:szCs w:val="18"/>
                <w:lang w:val="en-GB"/>
              </w:rPr>
            </w:pPr>
            <w:r w:rsidRPr="00F507D6">
              <w:rPr>
                <w:sz w:val="18"/>
                <w:szCs w:val="18"/>
              </w:rPr>
              <w:t>2 010</w:t>
            </w:r>
          </w:p>
        </w:tc>
        <w:tc>
          <w:tcPr>
            <w:tcW w:w="1350" w:type="dxa"/>
            <w:tcBorders>
              <w:top w:val="nil"/>
              <w:left w:val="nil"/>
              <w:bottom w:val="single" w:sz="4" w:space="0" w:color="auto"/>
              <w:right w:val="single" w:sz="4" w:space="0" w:color="auto"/>
            </w:tcBorders>
            <w:vAlign w:val="center"/>
            <w:hideMark/>
          </w:tcPr>
          <w:p w14:paraId="03C01A2D" w14:textId="77777777" w:rsidR="00090A12" w:rsidRPr="00F507D6" w:rsidRDefault="00090A12" w:rsidP="00090A12">
            <w:pPr>
              <w:jc w:val="right"/>
              <w:rPr>
                <w:sz w:val="18"/>
                <w:szCs w:val="18"/>
                <w:lang w:val="en-GB"/>
              </w:rPr>
            </w:pPr>
            <w:r w:rsidRPr="00F507D6">
              <w:rPr>
                <w:sz w:val="18"/>
                <w:szCs w:val="18"/>
              </w:rPr>
              <w:t>979</w:t>
            </w:r>
          </w:p>
        </w:tc>
        <w:tc>
          <w:tcPr>
            <w:tcW w:w="1311" w:type="dxa"/>
            <w:tcBorders>
              <w:top w:val="nil"/>
              <w:left w:val="nil"/>
              <w:bottom w:val="single" w:sz="4" w:space="0" w:color="auto"/>
              <w:right w:val="single" w:sz="4" w:space="0" w:color="auto"/>
            </w:tcBorders>
            <w:vAlign w:val="center"/>
            <w:hideMark/>
          </w:tcPr>
          <w:p w14:paraId="7BB8EE76" w14:textId="77777777" w:rsidR="00090A12" w:rsidRPr="00F507D6" w:rsidRDefault="00090A12" w:rsidP="00090A12">
            <w:pPr>
              <w:jc w:val="right"/>
              <w:rPr>
                <w:sz w:val="18"/>
                <w:szCs w:val="18"/>
                <w:lang w:val="en-GB"/>
              </w:rPr>
            </w:pPr>
            <w:r w:rsidRPr="00F507D6">
              <w:rPr>
                <w:sz w:val="18"/>
                <w:szCs w:val="18"/>
              </w:rPr>
              <w:t>1 184</w:t>
            </w:r>
          </w:p>
        </w:tc>
        <w:tc>
          <w:tcPr>
            <w:tcW w:w="1852" w:type="dxa"/>
            <w:tcBorders>
              <w:top w:val="nil"/>
              <w:left w:val="nil"/>
              <w:bottom w:val="single" w:sz="4" w:space="0" w:color="auto"/>
              <w:right w:val="single" w:sz="4" w:space="0" w:color="auto"/>
            </w:tcBorders>
            <w:vAlign w:val="center"/>
            <w:hideMark/>
          </w:tcPr>
          <w:p w14:paraId="00A114F7" w14:textId="77777777" w:rsidR="00090A12" w:rsidRPr="00F507D6" w:rsidRDefault="00090A12" w:rsidP="00090A12">
            <w:pPr>
              <w:jc w:val="right"/>
              <w:rPr>
                <w:sz w:val="18"/>
                <w:szCs w:val="18"/>
                <w:lang w:val="en-GB"/>
              </w:rPr>
            </w:pPr>
            <w:r w:rsidRPr="00F507D6">
              <w:rPr>
                <w:sz w:val="18"/>
                <w:szCs w:val="18"/>
              </w:rPr>
              <w:t>2 163</w:t>
            </w:r>
          </w:p>
        </w:tc>
        <w:tc>
          <w:tcPr>
            <w:tcW w:w="0" w:type="auto"/>
            <w:vAlign w:val="center"/>
            <w:hideMark/>
          </w:tcPr>
          <w:p w14:paraId="3EADF104" w14:textId="77777777" w:rsidR="00090A12" w:rsidRPr="00F507D6" w:rsidRDefault="00090A12" w:rsidP="00090A12">
            <w:pPr>
              <w:rPr>
                <w:sz w:val="18"/>
                <w:szCs w:val="18"/>
                <w:lang w:val="en-GB"/>
              </w:rPr>
            </w:pPr>
          </w:p>
        </w:tc>
      </w:tr>
      <w:tr w:rsidR="00090A12" w:rsidRPr="00F507D6" w14:paraId="0CB06BD5"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F07B4D2" w14:textId="77777777" w:rsidR="00090A12" w:rsidRPr="00F507D6" w:rsidRDefault="00090A12" w:rsidP="00090A12">
            <w:pPr>
              <w:rPr>
                <w:sz w:val="18"/>
                <w:szCs w:val="18"/>
                <w:lang w:val="en-GB"/>
              </w:rPr>
            </w:pPr>
            <w:proofErr w:type="spellStart"/>
            <w:r w:rsidRPr="00F507D6">
              <w:rPr>
                <w:sz w:val="18"/>
                <w:szCs w:val="18"/>
              </w:rPr>
              <w:t>布隆迪</w:t>
            </w:r>
            <w:proofErr w:type="spellEnd"/>
          </w:p>
        </w:tc>
        <w:tc>
          <w:tcPr>
            <w:tcW w:w="0" w:type="auto"/>
            <w:tcBorders>
              <w:top w:val="nil"/>
              <w:left w:val="nil"/>
              <w:bottom w:val="single" w:sz="4" w:space="0" w:color="auto"/>
              <w:right w:val="nil"/>
            </w:tcBorders>
            <w:hideMark/>
          </w:tcPr>
          <w:p w14:paraId="45B0BC46"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2833970F"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5E36D4D1"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788F42DE"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2B0542E6"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03E43BF6"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65DD0E01"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6C6F1AB2"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7D6012CD"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69BE314A"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4075D699"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03B688F2" w14:textId="77777777" w:rsidR="00090A12" w:rsidRPr="00F507D6" w:rsidRDefault="00090A12" w:rsidP="00090A12">
            <w:pPr>
              <w:rPr>
                <w:sz w:val="18"/>
                <w:szCs w:val="18"/>
                <w:lang w:val="en-GB"/>
              </w:rPr>
            </w:pPr>
          </w:p>
        </w:tc>
      </w:tr>
      <w:tr w:rsidR="00090A12" w:rsidRPr="00F507D6" w14:paraId="45000011"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67257B88" w14:textId="77777777" w:rsidR="00090A12" w:rsidRPr="00F507D6" w:rsidRDefault="00090A12" w:rsidP="00090A12">
            <w:pPr>
              <w:rPr>
                <w:sz w:val="18"/>
                <w:szCs w:val="18"/>
                <w:lang w:val="en-GB"/>
              </w:rPr>
            </w:pPr>
            <w:proofErr w:type="spellStart"/>
            <w:r w:rsidRPr="00F507D6">
              <w:rPr>
                <w:sz w:val="18"/>
                <w:szCs w:val="18"/>
              </w:rPr>
              <w:t>佛得角</w:t>
            </w:r>
            <w:proofErr w:type="spellEnd"/>
          </w:p>
        </w:tc>
        <w:tc>
          <w:tcPr>
            <w:tcW w:w="0" w:type="auto"/>
            <w:tcBorders>
              <w:top w:val="nil"/>
              <w:left w:val="nil"/>
              <w:bottom w:val="single" w:sz="4" w:space="0" w:color="auto"/>
              <w:right w:val="nil"/>
            </w:tcBorders>
            <w:hideMark/>
          </w:tcPr>
          <w:p w14:paraId="2400F03E"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530D3A36"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3D7F1298"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4EF9170D"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44F632A7"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3401FDD8"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4B7424C1"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41B2DF6C"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06320DE0"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494B0378"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5DD0FC2B"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3566D4D7" w14:textId="77777777" w:rsidR="00090A12" w:rsidRPr="00F507D6" w:rsidRDefault="00090A12" w:rsidP="00090A12">
            <w:pPr>
              <w:rPr>
                <w:sz w:val="18"/>
                <w:szCs w:val="18"/>
                <w:lang w:val="en-GB"/>
              </w:rPr>
            </w:pPr>
          </w:p>
        </w:tc>
      </w:tr>
      <w:tr w:rsidR="00090A12" w:rsidRPr="00F507D6" w14:paraId="1011BB36"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C0F5C5A" w14:textId="77777777" w:rsidR="00090A12" w:rsidRPr="00F507D6" w:rsidRDefault="00090A12" w:rsidP="00090A12">
            <w:pPr>
              <w:rPr>
                <w:sz w:val="18"/>
                <w:szCs w:val="18"/>
                <w:lang w:val="en-GB"/>
              </w:rPr>
            </w:pPr>
            <w:proofErr w:type="spellStart"/>
            <w:r w:rsidRPr="00F507D6">
              <w:rPr>
                <w:sz w:val="18"/>
                <w:szCs w:val="18"/>
              </w:rPr>
              <w:t>柬埔寨</w:t>
            </w:r>
            <w:proofErr w:type="spellEnd"/>
          </w:p>
        </w:tc>
        <w:tc>
          <w:tcPr>
            <w:tcW w:w="0" w:type="auto"/>
            <w:tcBorders>
              <w:top w:val="nil"/>
              <w:left w:val="nil"/>
              <w:bottom w:val="single" w:sz="4" w:space="0" w:color="auto"/>
              <w:right w:val="nil"/>
            </w:tcBorders>
            <w:hideMark/>
          </w:tcPr>
          <w:p w14:paraId="6456A9CE" w14:textId="77777777" w:rsidR="00090A12" w:rsidRPr="00F507D6" w:rsidRDefault="00090A12" w:rsidP="00090A12">
            <w:pPr>
              <w:jc w:val="right"/>
              <w:rPr>
                <w:sz w:val="18"/>
                <w:szCs w:val="18"/>
                <w:lang w:val="en-GB"/>
              </w:rPr>
            </w:pPr>
            <w:r w:rsidRPr="00F507D6">
              <w:rPr>
                <w:sz w:val="18"/>
                <w:szCs w:val="18"/>
              </w:rPr>
              <w:t>0.008</w:t>
            </w:r>
          </w:p>
        </w:tc>
        <w:tc>
          <w:tcPr>
            <w:tcW w:w="1754" w:type="dxa"/>
            <w:tcBorders>
              <w:top w:val="nil"/>
              <w:left w:val="single" w:sz="4" w:space="0" w:color="auto"/>
              <w:bottom w:val="single" w:sz="4" w:space="0" w:color="auto"/>
              <w:right w:val="nil"/>
            </w:tcBorders>
            <w:noWrap/>
            <w:vAlign w:val="center"/>
            <w:hideMark/>
          </w:tcPr>
          <w:p w14:paraId="6BBD3E1E" w14:textId="77777777" w:rsidR="00090A12" w:rsidRPr="00F507D6" w:rsidRDefault="00090A12" w:rsidP="00090A12">
            <w:pPr>
              <w:jc w:val="right"/>
              <w:rPr>
                <w:sz w:val="18"/>
                <w:szCs w:val="18"/>
                <w:lang w:val="en-GB"/>
              </w:rPr>
            </w:pPr>
            <w:r w:rsidRPr="00F507D6">
              <w:rPr>
                <w:sz w:val="18"/>
                <w:szCs w:val="18"/>
              </w:rPr>
              <w:t>0.010</w:t>
            </w:r>
          </w:p>
        </w:tc>
        <w:tc>
          <w:tcPr>
            <w:tcW w:w="1104" w:type="dxa"/>
            <w:tcBorders>
              <w:top w:val="nil"/>
              <w:left w:val="single" w:sz="4" w:space="0" w:color="auto"/>
              <w:bottom w:val="single" w:sz="4" w:space="0" w:color="auto"/>
              <w:right w:val="single" w:sz="4" w:space="0" w:color="auto"/>
            </w:tcBorders>
            <w:noWrap/>
            <w:vAlign w:val="center"/>
            <w:hideMark/>
          </w:tcPr>
          <w:p w14:paraId="5604EF85" w14:textId="77777777" w:rsidR="00090A12" w:rsidRPr="00F507D6" w:rsidRDefault="00090A12" w:rsidP="00090A12">
            <w:pPr>
              <w:jc w:val="right"/>
              <w:rPr>
                <w:sz w:val="18"/>
                <w:szCs w:val="18"/>
                <w:lang w:val="en-GB"/>
              </w:rPr>
            </w:pPr>
            <w:r w:rsidRPr="00F507D6">
              <w:rPr>
                <w:sz w:val="18"/>
                <w:szCs w:val="18"/>
              </w:rPr>
              <w:t>1 411</w:t>
            </w:r>
          </w:p>
        </w:tc>
        <w:tc>
          <w:tcPr>
            <w:tcW w:w="1206" w:type="dxa"/>
            <w:tcBorders>
              <w:top w:val="nil"/>
              <w:left w:val="nil"/>
              <w:bottom w:val="single" w:sz="4" w:space="0" w:color="auto"/>
              <w:right w:val="single" w:sz="4" w:space="0" w:color="auto"/>
            </w:tcBorders>
            <w:vAlign w:val="center"/>
            <w:hideMark/>
          </w:tcPr>
          <w:p w14:paraId="1665AD71" w14:textId="77777777" w:rsidR="00090A12" w:rsidRPr="00F507D6" w:rsidRDefault="00090A12" w:rsidP="00090A12">
            <w:pPr>
              <w:jc w:val="right"/>
              <w:rPr>
                <w:sz w:val="18"/>
                <w:szCs w:val="18"/>
                <w:lang w:val="en-GB"/>
              </w:rPr>
            </w:pPr>
            <w:r w:rsidRPr="00F507D6">
              <w:rPr>
                <w:sz w:val="18"/>
                <w:szCs w:val="18"/>
              </w:rPr>
              <w:t>1 671</w:t>
            </w:r>
          </w:p>
        </w:tc>
        <w:tc>
          <w:tcPr>
            <w:tcW w:w="1800" w:type="dxa"/>
            <w:tcBorders>
              <w:top w:val="nil"/>
              <w:left w:val="nil"/>
              <w:bottom w:val="single" w:sz="4" w:space="0" w:color="auto"/>
              <w:right w:val="single" w:sz="4" w:space="0" w:color="auto"/>
            </w:tcBorders>
            <w:vAlign w:val="center"/>
            <w:hideMark/>
          </w:tcPr>
          <w:p w14:paraId="55BB7FA6" w14:textId="77777777" w:rsidR="00090A12" w:rsidRPr="00F507D6" w:rsidRDefault="00090A12" w:rsidP="00090A12">
            <w:pPr>
              <w:jc w:val="right"/>
              <w:rPr>
                <w:sz w:val="18"/>
                <w:szCs w:val="18"/>
                <w:lang w:val="en-GB"/>
              </w:rPr>
            </w:pPr>
            <w:r w:rsidRPr="00F507D6">
              <w:rPr>
                <w:sz w:val="18"/>
                <w:szCs w:val="18"/>
              </w:rPr>
              <w:t>3 082</w:t>
            </w:r>
          </w:p>
        </w:tc>
        <w:tc>
          <w:tcPr>
            <w:tcW w:w="1350" w:type="dxa"/>
            <w:tcBorders>
              <w:top w:val="nil"/>
              <w:left w:val="nil"/>
              <w:bottom w:val="single" w:sz="4" w:space="0" w:color="auto"/>
              <w:right w:val="single" w:sz="4" w:space="0" w:color="auto"/>
            </w:tcBorders>
            <w:vAlign w:val="center"/>
            <w:hideMark/>
          </w:tcPr>
          <w:p w14:paraId="151CD49B" w14:textId="77777777" w:rsidR="00090A12" w:rsidRPr="00F507D6" w:rsidRDefault="00090A12" w:rsidP="00090A12">
            <w:pPr>
              <w:jc w:val="right"/>
              <w:rPr>
                <w:sz w:val="18"/>
                <w:szCs w:val="18"/>
                <w:lang w:val="en-GB"/>
              </w:rPr>
            </w:pPr>
            <w:r w:rsidRPr="00F507D6">
              <w:rPr>
                <w:sz w:val="18"/>
                <w:szCs w:val="18"/>
              </w:rPr>
              <w:t>1 492</w:t>
            </w:r>
          </w:p>
        </w:tc>
        <w:tc>
          <w:tcPr>
            <w:tcW w:w="1314" w:type="dxa"/>
            <w:tcBorders>
              <w:top w:val="nil"/>
              <w:left w:val="nil"/>
              <w:bottom w:val="single" w:sz="4" w:space="0" w:color="auto"/>
              <w:right w:val="single" w:sz="4" w:space="0" w:color="auto"/>
            </w:tcBorders>
            <w:vAlign w:val="center"/>
            <w:hideMark/>
          </w:tcPr>
          <w:p w14:paraId="0E14F4DC" w14:textId="77777777" w:rsidR="00090A12" w:rsidRPr="00F507D6" w:rsidRDefault="00090A12" w:rsidP="00090A12">
            <w:pPr>
              <w:jc w:val="right"/>
              <w:rPr>
                <w:sz w:val="18"/>
                <w:szCs w:val="18"/>
                <w:lang w:val="en-GB"/>
              </w:rPr>
            </w:pPr>
            <w:r w:rsidRPr="00F507D6">
              <w:rPr>
                <w:sz w:val="18"/>
                <w:szCs w:val="18"/>
              </w:rPr>
              <w:t>1 723</w:t>
            </w:r>
          </w:p>
        </w:tc>
        <w:tc>
          <w:tcPr>
            <w:tcW w:w="1839" w:type="dxa"/>
            <w:tcBorders>
              <w:top w:val="nil"/>
              <w:left w:val="nil"/>
              <w:bottom w:val="single" w:sz="4" w:space="0" w:color="auto"/>
              <w:right w:val="single" w:sz="4" w:space="0" w:color="auto"/>
            </w:tcBorders>
            <w:vAlign w:val="center"/>
            <w:hideMark/>
          </w:tcPr>
          <w:p w14:paraId="55025863" w14:textId="77777777" w:rsidR="00090A12" w:rsidRPr="00F507D6" w:rsidRDefault="00090A12" w:rsidP="00090A12">
            <w:pPr>
              <w:jc w:val="right"/>
              <w:rPr>
                <w:sz w:val="18"/>
                <w:szCs w:val="18"/>
                <w:lang w:val="en-GB"/>
              </w:rPr>
            </w:pPr>
            <w:r w:rsidRPr="00F507D6">
              <w:rPr>
                <w:sz w:val="18"/>
                <w:szCs w:val="18"/>
              </w:rPr>
              <w:t>3 215</w:t>
            </w:r>
          </w:p>
        </w:tc>
        <w:tc>
          <w:tcPr>
            <w:tcW w:w="1350" w:type="dxa"/>
            <w:tcBorders>
              <w:top w:val="nil"/>
              <w:left w:val="nil"/>
              <w:bottom w:val="single" w:sz="4" w:space="0" w:color="auto"/>
              <w:right w:val="single" w:sz="4" w:space="0" w:color="auto"/>
            </w:tcBorders>
            <w:vAlign w:val="center"/>
            <w:hideMark/>
          </w:tcPr>
          <w:p w14:paraId="5605BE35" w14:textId="77777777" w:rsidR="00090A12" w:rsidRPr="00F507D6" w:rsidRDefault="00090A12" w:rsidP="00090A12">
            <w:pPr>
              <w:jc w:val="right"/>
              <w:rPr>
                <w:sz w:val="18"/>
                <w:szCs w:val="18"/>
                <w:lang w:val="en-GB"/>
              </w:rPr>
            </w:pPr>
            <w:r w:rsidRPr="00F507D6">
              <w:rPr>
                <w:sz w:val="18"/>
                <w:szCs w:val="18"/>
              </w:rPr>
              <w:t>1 566</w:t>
            </w:r>
          </w:p>
        </w:tc>
        <w:tc>
          <w:tcPr>
            <w:tcW w:w="1311" w:type="dxa"/>
            <w:tcBorders>
              <w:top w:val="nil"/>
              <w:left w:val="nil"/>
              <w:bottom w:val="single" w:sz="4" w:space="0" w:color="auto"/>
              <w:right w:val="single" w:sz="4" w:space="0" w:color="auto"/>
            </w:tcBorders>
            <w:vAlign w:val="center"/>
            <w:hideMark/>
          </w:tcPr>
          <w:p w14:paraId="355ED4D7" w14:textId="77777777" w:rsidR="00090A12" w:rsidRPr="00F507D6" w:rsidRDefault="00090A12" w:rsidP="00090A12">
            <w:pPr>
              <w:jc w:val="right"/>
              <w:rPr>
                <w:sz w:val="18"/>
                <w:szCs w:val="18"/>
                <w:lang w:val="en-GB"/>
              </w:rPr>
            </w:pPr>
            <w:r w:rsidRPr="00F507D6">
              <w:rPr>
                <w:sz w:val="18"/>
                <w:szCs w:val="18"/>
              </w:rPr>
              <w:t>1 895</w:t>
            </w:r>
          </w:p>
        </w:tc>
        <w:tc>
          <w:tcPr>
            <w:tcW w:w="1852" w:type="dxa"/>
            <w:tcBorders>
              <w:top w:val="nil"/>
              <w:left w:val="nil"/>
              <w:bottom w:val="single" w:sz="4" w:space="0" w:color="auto"/>
              <w:right w:val="single" w:sz="4" w:space="0" w:color="auto"/>
            </w:tcBorders>
            <w:vAlign w:val="center"/>
            <w:hideMark/>
          </w:tcPr>
          <w:p w14:paraId="121810ED" w14:textId="77777777" w:rsidR="00090A12" w:rsidRPr="00F507D6" w:rsidRDefault="00090A12" w:rsidP="00090A12">
            <w:pPr>
              <w:jc w:val="right"/>
              <w:rPr>
                <w:sz w:val="18"/>
                <w:szCs w:val="18"/>
                <w:lang w:val="en-GB"/>
              </w:rPr>
            </w:pPr>
            <w:r w:rsidRPr="00F507D6">
              <w:rPr>
                <w:sz w:val="18"/>
                <w:szCs w:val="18"/>
              </w:rPr>
              <w:t>3 461</w:t>
            </w:r>
          </w:p>
        </w:tc>
        <w:tc>
          <w:tcPr>
            <w:tcW w:w="0" w:type="auto"/>
            <w:vAlign w:val="center"/>
            <w:hideMark/>
          </w:tcPr>
          <w:p w14:paraId="404E1F40" w14:textId="77777777" w:rsidR="00090A12" w:rsidRPr="00F507D6" w:rsidRDefault="00090A12" w:rsidP="00090A12">
            <w:pPr>
              <w:rPr>
                <w:sz w:val="18"/>
                <w:szCs w:val="18"/>
                <w:lang w:val="en-GB"/>
              </w:rPr>
            </w:pPr>
          </w:p>
        </w:tc>
      </w:tr>
      <w:tr w:rsidR="00090A12" w:rsidRPr="00F507D6" w14:paraId="6AAAD64E"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347BBBF" w14:textId="77777777" w:rsidR="00090A12" w:rsidRPr="00F507D6" w:rsidRDefault="00090A12" w:rsidP="00090A12">
            <w:pPr>
              <w:rPr>
                <w:sz w:val="18"/>
                <w:szCs w:val="18"/>
                <w:lang w:val="en-GB"/>
              </w:rPr>
            </w:pPr>
            <w:proofErr w:type="spellStart"/>
            <w:r w:rsidRPr="00F507D6">
              <w:rPr>
                <w:sz w:val="18"/>
                <w:szCs w:val="18"/>
              </w:rPr>
              <w:t>喀麦隆</w:t>
            </w:r>
            <w:proofErr w:type="spellEnd"/>
          </w:p>
        </w:tc>
        <w:tc>
          <w:tcPr>
            <w:tcW w:w="0" w:type="auto"/>
            <w:tcBorders>
              <w:top w:val="nil"/>
              <w:left w:val="nil"/>
              <w:bottom w:val="single" w:sz="4" w:space="0" w:color="auto"/>
              <w:right w:val="nil"/>
            </w:tcBorders>
            <w:hideMark/>
          </w:tcPr>
          <w:p w14:paraId="41FA398C" w14:textId="77777777" w:rsidR="00090A12" w:rsidRPr="00F507D6" w:rsidRDefault="00090A12" w:rsidP="00090A12">
            <w:pPr>
              <w:jc w:val="right"/>
              <w:rPr>
                <w:sz w:val="18"/>
                <w:szCs w:val="18"/>
                <w:lang w:val="en-GB"/>
              </w:rPr>
            </w:pPr>
            <w:r w:rsidRPr="00F507D6">
              <w:rPr>
                <w:sz w:val="18"/>
                <w:szCs w:val="18"/>
              </w:rPr>
              <w:t>0.014</w:t>
            </w:r>
          </w:p>
        </w:tc>
        <w:tc>
          <w:tcPr>
            <w:tcW w:w="1754" w:type="dxa"/>
            <w:tcBorders>
              <w:top w:val="nil"/>
              <w:left w:val="single" w:sz="4" w:space="0" w:color="auto"/>
              <w:bottom w:val="single" w:sz="4" w:space="0" w:color="auto"/>
              <w:right w:val="nil"/>
            </w:tcBorders>
            <w:noWrap/>
            <w:vAlign w:val="center"/>
            <w:hideMark/>
          </w:tcPr>
          <w:p w14:paraId="377E7B50" w14:textId="77777777" w:rsidR="00090A12" w:rsidRPr="00F507D6" w:rsidRDefault="00090A12" w:rsidP="00090A12">
            <w:pPr>
              <w:jc w:val="right"/>
              <w:rPr>
                <w:sz w:val="18"/>
                <w:szCs w:val="18"/>
                <w:lang w:val="en-GB"/>
              </w:rPr>
            </w:pPr>
            <w:r w:rsidRPr="00F507D6">
              <w:rPr>
                <w:sz w:val="18"/>
                <w:szCs w:val="18"/>
              </w:rPr>
              <w:t>0.018</w:t>
            </w:r>
          </w:p>
        </w:tc>
        <w:tc>
          <w:tcPr>
            <w:tcW w:w="1104" w:type="dxa"/>
            <w:tcBorders>
              <w:top w:val="nil"/>
              <w:left w:val="single" w:sz="4" w:space="0" w:color="auto"/>
              <w:bottom w:val="single" w:sz="4" w:space="0" w:color="auto"/>
              <w:right w:val="single" w:sz="4" w:space="0" w:color="auto"/>
            </w:tcBorders>
            <w:noWrap/>
            <w:vAlign w:val="center"/>
            <w:hideMark/>
          </w:tcPr>
          <w:p w14:paraId="0A4D8289" w14:textId="77777777" w:rsidR="00090A12" w:rsidRPr="00F507D6" w:rsidRDefault="00090A12" w:rsidP="00090A12">
            <w:pPr>
              <w:jc w:val="right"/>
              <w:rPr>
                <w:sz w:val="18"/>
                <w:szCs w:val="18"/>
                <w:lang w:val="en-GB"/>
              </w:rPr>
            </w:pPr>
            <w:r w:rsidRPr="00F507D6">
              <w:rPr>
                <w:sz w:val="18"/>
                <w:szCs w:val="18"/>
              </w:rPr>
              <w:t>2 470</w:t>
            </w:r>
          </w:p>
        </w:tc>
        <w:tc>
          <w:tcPr>
            <w:tcW w:w="1206" w:type="dxa"/>
            <w:tcBorders>
              <w:top w:val="nil"/>
              <w:left w:val="nil"/>
              <w:bottom w:val="single" w:sz="4" w:space="0" w:color="auto"/>
              <w:right w:val="single" w:sz="4" w:space="0" w:color="auto"/>
            </w:tcBorders>
            <w:vAlign w:val="center"/>
            <w:hideMark/>
          </w:tcPr>
          <w:p w14:paraId="5A956668" w14:textId="77777777" w:rsidR="00090A12" w:rsidRPr="00F507D6" w:rsidRDefault="00090A12" w:rsidP="00090A12">
            <w:pPr>
              <w:jc w:val="right"/>
              <w:rPr>
                <w:sz w:val="18"/>
                <w:szCs w:val="18"/>
                <w:lang w:val="en-GB"/>
              </w:rPr>
            </w:pPr>
            <w:r w:rsidRPr="00F507D6">
              <w:rPr>
                <w:sz w:val="18"/>
                <w:szCs w:val="18"/>
              </w:rPr>
              <w:t>2 924</w:t>
            </w:r>
          </w:p>
        </w:tc>
        <w:tc>
          <w:tcPr>
            <w:tcW w:w="1800" w:type="dxa"/>
            <w:tcBorders>
              <w:top w:val="nil"/>
              <w:left w:val="nil"/>
              <w:bottom w:val="single" w:sz="4" w:space="0" w:color="auto"/>
              <w:right w:val="single" w:sz="4" w:space="0" w:color="auto"/>
            </w:tcBorders>
            <w:vAlign w:val="center"/>
            <w:hideMark/>
          </w:tcPr>
          <w:p w14:paraId="30869D2B" w14:textId="77777777" w:rsidR="00090A12" w:rsidRPr="00F507D6" w:rsidRDefault="00090A12" w:rsidP="00090A12">
            <w:pPr>
              <w:jc w:val="right"/>
              <w:rPr>
                <w:sz w:val="18"/>
                <w:szCs w:val="18"/>
                <w:lang w:val="en-GB"/>
              </w:rPr>
            </w:pPr>
            <w:r w:rsidRPr="00F507D6">
              <w:rPr>
                <w:sz w:val="18"/>
                <w:szCs w:val="18"/>
              </w:rPr>
              <w:t>5 394</w:t>
            </w:r>
          </w:p>
        </w:tc>
        <w:tc>
          <w:tcPr>
            <w:tcW w:w="1350" w:type="dxa"/>
            <w:tcBorders>
              <w:top w:val="nil"/>
              <w:left w:val="nil"/>
              <w:bottom w:val="single" w:sz="4" w:space="0" w:color="auto"/>
              <w:right w:val="single" w:sz="4" w:space="0" w:color="auto"/>
            </w:tcBorders>
            <w:vAlign w:val="center"/>
            <w:hideMark/>
          </w:tcPr>
          <w:p w14:paraId="374837FD" w14:textId="77777777" w:rsidR="00090A12" w:rsidRPr="00F507D6" w:rsidRDefault="00090A12" w:rsidP="00090A12">
            <w:pPr>
              <w:jc w:val="right"/>
              <w:rPr>
                <w:sz w:val="18"/>
                <w:szCs w:val="18"/>
                <w:lang w:val="en-GB"/>
              </w:rPr>
            </w:pPr>
            <w:r w:rsidRPr="00F507D6">
              <w:rPr>
                <w:sz w:val="18"/>
                <w:szCs w:val="18"/>
              </w:rPr>
              <w:t>2 611</w:t>
            </w:r>
          </w:p>
        </w:tc>
        <w:tc>
          <w:tcPr>
            <w:tcW w:w="1314" w:type="dxa"/>
            <w:tcBorders>
              <w:top w:val="nil"/>
              <w:left w:val="nil"/>
              <w:bottom w:val="single" w:sz="4" w:space="0" w:color="auto"/>
              <w:right w:val="single" w:sz="4" w:space="0" w:color="auto"/>
            </w:tcBorders>
            <w:vAlign w:val="center"/>
            <w:hideMark/>
          </w:tcPr>
          <w:p w14:paraId="6898B5AE" w14:textId="77777777" w:rsidR="00090A12" w:rsidRPr="00F507D6" w:rsidRDefault="00090A12" w:rsidP="00090A12">
            <w:pPr>
              <w:jc w:val="right"/>
              <w:rPr>
                <w:sz w:val="18"/>
                <w:szCs w:val="18"/>
                <w:lang w:val="en-GB"/>
              </w:rPr>
            </w:pPr>
            <w:r w:rsidRPr="00F507D6">
              <w:rPr>
                <w:sz w:val="18"/>
                <w:szCs w:val="18"/>
              </w:rPr>
              <w:t>3 016</w:t>
            </w:r>
          </w:p>
        </w:tc>
        <w:tc>
          <w:tcPr>
            <w:tcW w:w="1839" w:type="dxa"/>
            <w:tcBorders>
              <w:top w:val="nil"/>
              <w:left w:val="nil"/>
              <w:bottom w:val="single" w:sz="4" w:space="0" w:color="auto"/>
              <w:right w:val="single" w:sz="4" w:space="0" w:color="auto"/>
            </w:tcBorders>
            <w:vAlign w:val="center"/>
            <w:hideMark/>
          </w:tcPr>
          <w:p w14:paraId="457ECD12" w14:textId="77777777" w:rsidR="00090A12" w:rsidRPr="00F507D6" w:rsidRDefault="00090A12" w:rsidP="00090A12">
            <w:pPr>
              <w:jc w:val="right"/>
              <w:rPr>
                <w:sz w:val="18"/>
                <w:szCs w:val="18"/>
                <w:lang w:val="en-GB"/>
              </w:rPr>
            </w:pPr>
            <w:r w:rsidRPr="00F507D6">
              <w:rPr>
                <w:sz w:val="18"/>
                <w:szCs w:val="18"/>
              </w:rPr>
              <w:t>5 627</w:t>
            </w:r>
          </w:p>
        </w:tc>
        <w:tc>
          <w:tcPr>
            <w:tcW w:w="1350" w:type="dxa"/>
            <w:tcBorders>
              <w:top w:val="nil"/>
              <w:left w:val="nil"/>
              <w:bottom w:val="single" w:sz="4" w:space="0" w:color="auto"/>
              <w:right w:val="single" w:sz="4" w:space="0" w:color="auto"/>
            </w:tcBorders>
            <w:vAlign w:val="center"/>
            <w:hideMark/>
          </w:tcPr>
          <w:p w14:paraId="2C8E04DB" w14:textId="77777777" w:rsidR="00090A12" w:rsidRPr="00F507D6" w:rsidRDefault="00090A12" w:rsidP="00090A12">
            <w:pPr>
              <w:jc w:val="right"/>
              <w:rPr>
                <w:sz w:val="18"/>
                <w:szCs w:val="18"/>
                <w:lang w:val="en-GB"/>
              </w:rPr>
            </w:pPr>
            <w:r w:rsidRPr="00F507D6">
              <w:rPr>
                <w:sz w:val="18"/>
                <w:szCs w:val="18"/>
              </w:rPr>
              <w:t>2 741</w:t>
            </w:r>
          </w:p>
        </w:tc>
        <w:tc>
          <w:tcPr>
            <w:tcW w:w="1311" w:type="dxa"/>
            <w:tcBorders>
              <w:top w:val="nil"/>
              <w:left w:val="nil"/>
              <w:bottom w:val="single" w:sz="4" w:space="0" w:color="auto"/>
              <w:right w:val="single" w:sz="4" w:space="0" w:color="auto"/>
            </w:tcBorders>
            <w:vAlign w:val="center"/>
            <w:hideMark/>
          </w:tcPr>
          <w:p w14:paraId="5F5D0CD0" w14:textId="77777777" w:rsidR="00090A12" w:rsidRPr="00F507D6" w:rsidRDefault="00090A12" w:rsidP="00090A12">
            <w:pPr>
              <w:jc w:val="right"/>
              <w:rPr>
                <w:sz w:val="18"/>
                <w:szCs w:val="18"/>
                <w:lang w:val="en-GB"/>
              </w:rPr>
            </w:pPr>
            <w:r w:rsidRPr="00F507D6">
              <w:rPr>
                <w:sz w:val="18"/>
                <w:szCs w:val="18"/>
              </w:rPr>
              <w:t>3 317</w:t>
            </w:r>
          </w:p>
        </w:tc>
        <w:tc>
          <w:tcPr>
            <w:tcW w:w="1852" w:type="dxa"/>
            <w:tcBorders>
              <w:top w:val="nil"/>
              <w:left w:val="nil"/>
              <w:bottom w:val="single" w:sz="4" w:space="0" w:color="auto"/>
              <w:right w:val="single" w:sz="4" w:space="0" w:color="auto"/>
            </w:tcBorders>
            <w:vAlign w:val="center"/>
            <w:hideMark/>
          </w:tcPr>
          <w:p w14:paraId="0FC17DCD" w14:textId="77777777" w:rsidR="00090A12" w:rsidRPr="00F507D6" w:rsidRDefault="00090A12" w:rsidP="00090A12">
            <w:pPr>
              <w:jc w:val="right"/>
              <w:rPr>
                <w:sz w:val="18"/>
                <w:szCs w:val="18"/>
                <w:lang w:val="en-GB"/>
              </w:rPr>
            </w:pPr>
            <w:r w:rsidRPr="00F507D6">
              <w:rPr>
                <w:sz w:val="18"/>
                <w:szCs w:val="18"/>
              </w:rPr>
              <w:t>6 058</w:t>
            </w:r>
          </w:p>
        </w:tc>
        <w:tc>
          <w:tcPr>
            <w:tcW w:w="0" w:type="auto"/>
            <w:vAlign w:val="center"/>
            <w:hideMark/>
          </w:tcPr>
          <w:p w14:paraId="0D03ED14" w14:textId="77777777" w:rsidR="00090A12" w:rsidRPr="00F507D6" w:rsidRDefault="00090A12" w:rsidP="00090A12">
            <w:pPr>
              <w:rPr>
                <w:sz w:val="18"/>
                <w:szCs w:val="18"/>
                <w:lang w:val="en-GB"/>
              </w:rPr>
            </w:pPr>
          </w:p>
        </w:tc>
      </w:tr>
      <w:tr w:rsidR="00090A12" w:rsidRPr="00F507D6" w14:paraId="04493B69"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36EC5776" w14:textId="77777777" w:rsidR="00090A12" w:rsidRPr="00F507D6" w:rsidRDefault="00090A12" w:rsidP="00090A12">
            <w:pPr>
              <w:rPr>
                <w:sz w:val="18"/>
                <w:szCs w:val="18"/>
                <w:lang w:val="en-GB"/>
              </w:rPr>
            </w:pPr>
            <w:proofErr w:type="spellStart"/>
            <w:r w:rsidRPr="00F507D6">
              <w:rPr>
                <w:sz w:val="18"/>
                <w:szCs w:val="18"/>
              </w:rPr>
              <w:t>加拿大</w:t>
            </w:r>
            <w:proofErr w:type="spellEnd"/>
          </w:p>
        </w:tc>
        <w:tc>
          <w:tcPr>
            <w:tcW w:w="0" w:type="auto"/>
            <w:tcBorders>
              <w:top w:val="nil"/>
              <w:left w:val="nil"/>
              <w:bottom w:val="single" w:sz="4" w:space="0" w:color="auto"/>
              <w:right w:val="nil"/>
            </w:tcBorders>
            <w:hideMark/>
          </w:tcPr>
          <w:p w14:paraId="23E41DA4" w14:textId="77777777" w:rsidR="00090A12" w:rsidRPr="00F507D6" w:rsidRDefault="00090A12" w:rsidP="00090A12">
            <w:pPr>
              <w:jc w:val="right"/>
              <w:rPr>
                <w:sz w:val="18"/>
                <w:szCs w:val="18"/>
                <w:lang w:val="en-GB"/>
              </w:rPr>
            </w:pPr>
            <w:r w:rsidRPr="00F507D6">
              <w:rPr>
                <w:sz w:val="18"/>
                <w:szCs w:val="18"/>
              </w:rPr>
              <w:t>2.543</w:t>
            </w:r>
          </w:p>
        </w:tc>
        <w:tc>
          <w:tcPr>
            <w:tcW w:w="1754" w:type="dxa"/>
            <w:tcBorders>
              <w:top w:val="nil"/>
              <w:left w:val="single" w:sz="4" w:space="0" w:color="auto"/>
              <w:bottom w:val="single" w:sz="4" w:space="0" w:color="auto"/>
              <w:right w:val="nil"/>
            </w:tcBorders>
            <w:noWrap/>
            <w:vAlign w:val="center"/>
            <w:hideMark/>
          </w:tcPr>
          <w:p w14:paraId="0151D2E8" w14:textId="77777777" w:rsidR="00090A12" w:rsidRPr="00F507D6" w:rsidRDefault="00090A12" w:rsidP="00090A12">
            <w:pPr>
              <w:jc w:val="right"/>
              <w:rPr>
                <w:sz w:val="18"/>
                <w:szCs w:val="18"/>
                <w:lang w:val="en-GB"/>
              </w:rPr>
            </w:pPr>
            <w:r w:rsidRPr="00F507D6">
              <w:rPr>
                <w:sz w:val="18"/>
                <w:szCs w:val="18"/>
              </w:rPr>
              <w:t>3.311</w:t>
            </w:r>
          </w:p>
        </w:tc>
        <w:tc>
          <w:tcPr>
            <w:tcW w:w="1104" w:type="dxa"/>
            <w:tcBorders>
              <w:top w:val="nil"/>
              <w:left w:val="single" w:sz="4" w:space="0" w:color="auto"/>
              <w:bottom w:val="single" w:sz="4" w:space="0" w:color="auto"/>
              <w:right w:val="single" w:sz="4" w:space="0" w:color="auto"/>
            </w:tcBorders>
            <w:noWrap/>
            <w:vAlign w:val="center"/>
            <w:hideMark/>
          </w:tcPr>
          <w:p w14:paraId="3B14B5D8" w14:textId="77777777" w:rsidR="00090A12" w:rsidRPr="00F507D6" w:rsidRDefault="00090A12" w:rsidP="00090A12">
            <w:pPr>
              <w:jc w:val="right"/>
              <w:rPr>
                <w:sz w:val="18"/>
                <w:szCs w:val="18"/>
                <w:lang w:val="en-GB"/>
              </w:rPr>
            </w:pPr>
            <w:r w:rsidRPr="00F507D6">
              <w:rPr>
                <w:sz w:val="18"/>
                <w:szCs w:val="18"/>
              </w:rPr>
              <w:t>448 657</w:t>
            </w:r>
          </w:p>
        </w:tc>
        <w:tc>
          <w:tcPr>
            <w:tcW w:w="1206" w:type="dxa"/>
            <w:tcBorders>
              <w:top w:val="nil"/>
              <w:left w:val="nil"/>
              <w:bottom w:val="single" w:sz="4" w:space="0" w:color="auto"/>
              <w:right w:val="single" w:sz="4" w:space="0" w:color="auto"/>
            </w:tcBorders>
            <w:vAlign w:val="center"/>
            <w:hideMark/>
          </w:tcPr>
          <w:p w14:paraId="2490F5B7" w14:textId="77777777" w:rsidR="00090A12" w:rsidRPr="00F507D6" w:rsidRDefault="00090A12" w:rsidP="00090A12">
            <w:pPr>
              <w:jc w:val="right"/>
              <w:rPr>
                <w:sz w:val="18"/>
                <w:szCs w:val="18"/>
                <w:lang w:val="en-GB"/>
              </w:rPr>
            </w:pPr>
            <w:r w:rsidRPr="00F507D6">
              <w:rPr>
                <w:sz w:val="18"/>
                <w:szCs w:val="18"/>
              </w:rPr>
              <w:t>531 049</w:t>
            </w:r>
          </w:p>
        </w:tc>
        <w:tc>
          <w:tcPr>
            <w:tcW w:w="1800" w:type="dxa"/>
            <w:tcBorders>
              <w:top w:val="nil"/>
              <w:left w:val="nil"/>
              <w:bottom w:val="single" w:sz="4" w:space="0" w:color="auto"/>
              <w:right w:val="single" w:sz="4" w:space="0" w:color="auto"/>
            </w:tcBorders>
            <w:vAlign w:val="center"/>
            <w:hideMark/>
          </w:tcPr>
          <w:p w14:paraId="682F2F0A" w14:textId="77777777" w:rsidR="00090A12" w:rsidRPr="00F507D6" w:rsidRDefault="00090A12" w:rsidP="00090A12">
            <w:pPr>
              <w:jc w:val="right"/>
              <w:rPr>
                <w:sz w:val="18"/>
                <w:szCs w:val="18"/>
                <w:lang w:val="en-GB"/>
              </w:rPr>
            </w:pPr>
            <w:r w:rsidRPr="00F507D6">
              <w:rPr>
                <w:sz w:val="18"/>
                <w:szCs w:val="18"/>
              </w:rPr>
              <w:t>979 706</w:t>
            </w:r>
          </w:p>
        </w:tc>
        <w:tc>
          <w:tcPr>
            <w:tcW w:w="1350" w:type="dxa"/>
            <w:tcBorders>
              <w:top w:val="nil"/>
              <w:left w:val="nil"/>
              <w:bottom w:val="single" w:sz="4" w:space="0" w:color="auto"/>
              <w:right w:val="single" w:sz="4" w:space="0" w:color="auto"/>
            </w:tcBorders>
            <w:vAlign w:val="center"/>
            <w:hideMark/>
          </w:tcPr>
          <w:p w14:paraId="752C905C" w14:textId="77777777" w:rsidR="00090A12" w:rsidRPr="00F507D6" w:rsidRDefault="00090A12" w:rsidP="00090A12">
            <w:pPr>
              <w:jc w:val="right"/>
              <w:rPr>
                <w:sz w:val="18"/>
                <w:szCs w:val="18"/>
                <w:lang w:val="en-GB"/>
              </w:rPr>
            </w:pPr>
            <w:r w:rsidRPr="00F507D6">
              <w:rPr>
                <w:sz w:val="18"/>
                <w:szCs w:val="18"/>
              </w:rPr>
              <w:t>474 327</w:t>
            </w:r>
          </w:p>
        </w:tc>
        <w:tc>
          <w:tcPr>
            <w:tcW w:w="1314" w:type="dxa"/>
            <w:tcBorders>
              <w:top w:val="nil"/>
              <w:left w:val="nil"/>
              <w:bottom w:val="single" w:sz="4" w:space="0" w:color="auto"/>
              <w:right w:val="single" w:sz="4" w:space="0" w:color="auto"/>
            </w:tcBorders>
            <w:vAlign w:val="center"/>
            <w:hideMark/>
          </w:tcPr>
          <w:p w14:paraId="49AB11AE" w14:textId="77777777" w:rsidR="00090A12" w:rsidRPr="00F507D6" w:rsidRDefault="00090A12" w:rsidP="00090A12">
            <w:pPr>
              <w:jc w:val="right"/>
              <w:rPr>
                <w:sz w:val="18"/>
                <w:szCs w:val="18"/>
                <w:lang w:val="en-GB"/>
              </w:rPr>
            </w:pPr>
            <w:r w:rsidRPr="00F507D6">
              <w:rPr>
                <w:sz w:val="18"/>
                <w:szCs w:val="18"/>
              </w:rPr>
              <w:t>547 748</w:t>
            </w:r>
          </w:p>
        </w:tc>
        <w:tc>
          <w:tcPr>
            <w:tcW w:w="1839" w:type="dxa"/>
            <w:tcBorders>
              <w:top w:val="nil"/>
              <w:left w:val="nil"/>
              <w:bottom w:val="single" w:sz="4" w:space="0" w:color="auto"/>
              <w:right w:val="single" w:sz="4" w:space="0" w:color="auto"/>
            </w:tcBorders>
            <w:vAlign w:val="center"/>
            <w:hideMark/>
          </w:tcPr>
          <w:p w14:paraId="42D22E95" w14:textId="77777777" w:rsidR="00090A12" w:rsidRPr="00F507D6" w:rsidRDefault="00090A12" w:rsidP="00090A12">
            <w:pPr>
              <w:jc w:val="right"/>
              <w:rPr>
                <w:sz w:val="18"/>
                <w:szCs w:val="18"/>
                <w:lang w:val="en-GB"/>
              </w:rPr>
            </w:pPr>
            <w:r w:rsidRPr="00F507D6">
              <w:rPr>
                <w:sz w:val="18"/>
                <w:szCs w:val="18"/>
              </w:rPr>
              <w:t>1 022 075</w:t>
            </w:r>
          </w:p>
        </w:tc>
        <w:tc>
          <w:tcPr>
            <w:tcW w:w="1350" w:type="dxa"/>
            <w:tcBorders>
              <w:top w:val="nil"/>
              <w:left w:val="nil"/>
              <w:bottom w:val="single" w:sz="4" w:space="0" w:color="auto"/>
              <w:right w:val="single" w:sz="4" w:space="0" w:color="auto"/>
            </w:tcBorders>
            <w:vAlign w:val="center"/>
            <w:hideMark/>
          </w:tcPr>
          <w:p w14:paraId="1451D2F6" w14:textId="77777777" w:rsidR="00090A12" w:rsidRPr="00F507D6" w:rsidRDefault="00090A12" w:rsidP="00090A12">
            <w:pPr>
              <w:jc w:val="right"/>
              <w:rPr>
                <w:sz w:val="18"/>
                <w:szCs w:val="18"/>
                <w:lang w:val="en-GB"/>
              </w:rPr>
            </w:pPr>
            <w:r w:rsidRPr="00F507D6">
              <w:rPr>
                <w:sz w:val="18"/>
                <w:szCs w:val="18"/>
              </w:rPr>
              <w:t>497 811</w:t>
            </w:r>
          </w:p>
        </w:tc>
        <w:tc>
          <w:tcPr>
            <w:tcW w:w="1311" w:type="dxa"/>
            <w:tcBorders>
              <w:top w:val="nil"/>
              <w:left w:val="nil"/>
              <w:bottom w:val="single" w:sz="4" w:space="0" w:color="auto"/>
              <w:right w:val="single" w:sz="4" w:space="0" w:color="auto"/>
            </w:tcBorders>
            <w:vAlign w:val="center"/>
            <w:hideMark/>
          </w:tcPr>
          <w:p w14:paraId="2216F020" w14:textId="77777777" w:rsidR="00090A12" w:rsidRPr="00F507D6" w:rsidRDefault="00090A12" w:rsidP="00090A12">
            <w:pPr>
              <w:jc w:val="right"/>
              <w:rPr>
                <w:sz w:val="18"/>
                <w:szCs w:val="18"/>
                <w:lang w:val="en-GB"/>
              </w:rPr>
            </w:pPr>
            <w:r w:rsidRPr="00F507D6">
              <w:rPr>
                <w:sz w:val="18"/>
                <w:szCs w:val="18"/>
              </w:rPr>
              <w:t>602 460</w:t>
            </w:r>
          </w:p>
        </w:tc>
        <w:tc>
          <w:tcPr>
            <w:tcW w:w="1852" w:type="dxa"/>
            <w:tcBorders>
              <w:top w:val="nil"/>
              <w:left w:val="nil"/>
              <w:bottom w:val="single" w:sz="4" w:space="0" w:color="auto"/>
              <w:right w:val="single" w:sz="4" w:space="0" w:color="auto"/>
            </w:tcBorders>
            <w:vAlign w:val="center"/>
            <w:hideMark/>
          </w:tcPr>
          <w:p w14:paraId="6506BD69" w14:textId="77777777" w:rsidR="00090A12" w:rsidRPr="00F507D6" w:rsidRDefault="00090A12" w:rsidP="00090A12">
            <w:pPr>
              <w:jc w:val="right"/>
              <w:rPr>
                <w:sz w:val="18"/>
                <w:szCs w:val="18"/>
                <w:lang w:val="en-GB"/>
              </w:rPr>
            </w:pPr>
            <w:r w:rsidRPr="00F507D6">
              <w:rPr>
                <w:sz w:val="18"/>
                <w:szCs w:val="18"/>
              </w:rPr>
              <w:t>1 100 271</w:t>
            </w:r>
          </w:p>
        </w:tc>
        <w:tc>
          <w:tcPr>
            <w:tcW w:w="0" w:type="auto"/>
            <w:vAlign w:val="center"/>
            <w:hideMark/>
          </w:tcPr>
          <w:p w14:paraId="4E9D516A" w14:textId="77777777" w:rsidR="00090A12" w:rsidRPr="00F507D6" w:rsidRDefault="00090A12" w:rsidP="00090A12">
            <w:pPr>
              <w:rPr>
                <w:sz w:val="18"/>
                <w:szCs w:val="18"/>
                <w:lang w:val="en-GB"/>
              </w:rPr>
            </w:pPr>
          </w:p>
        </w:tc>
      </w:tr>
      <w:tr w:rsidR="00090A12" w:rsidRPr="00F507D6" w14:paraId="7D6F2C99"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878CDD7" w14:textId="77777777" w:rsidR="00090A12" w:rsidRPr="00F507D6" w:rsidRDefault="00090A12" w:rsidP="00090A12">
            <w:pPr>
              <w:rPr>
                <w:sz w:val="18"/>
                <w:szCs w:val="18"/>
                <w:lang w:val="en-GB"/>
              </w:rPr>
            </w:pPr>
            <w:proofErr w:type="spellStart"/>
            <w:r w:rsidRPr="00F507D6">
              <w:rPr>
                <w:sz w:val="18"/>
                <w:szCs w:val="18"/>
              </w:rPr>
              <w:t>中非共和国</w:t>
            </w:r>
            <w:proofErr w:type="spellEnd"/>
          </w:p>
        </w:tc>
        <w:tc>
          <w:tcPr>
            <w:tcW w:w="0" w:type="auto"/>
            <w:tcBorders>
              <w:top w:val="nil"/>
              <w:left w:val="nil"/>
              <w:bottom w:val="single" w:sz="4" w:space="0" w:color="auto"/>
              <w:right w:val="nil"/>
            </w:tcBorders>
            <w:hideMark/>
          </w:tcPr>
          <w:p w14:paraId="1D7D6868"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6F1B1334"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7CBC9F48"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6B3794D9"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4E56473C"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5EF7B31E"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5F9F7C6F"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047595CE"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2E00AD65"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6B08BFF3"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49B8B953"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4EAA7C4B" w14:textId="77777777" w:rsidR="00090A12" w:rsidRPr="00F507D6" w:rsidRDefault="00090A12" w:rsidP="00090A12">
            <w:pPr>
              <w:rPr>
                <w:sz w:val="18"/>
                <w:szCs w:val="18"/>
                <w:lang w:val="en-GB"/>
              </w:rPr>
            </w:pPr>
          </w:p>
        </w:tc>
      </w:tr>
      <w:tr w:rsidR="00090A12" w:rsidRPr="00F507D6" w14:paraId="15565827"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D0EE43E" w14:textId="77777777" w:rsidR="00090A12" w:rsidRPr="00F507D6" w:rsidRDefault="00090A12" w:rsidP="00090A12">
            <w:pPr>
              <w:rPr>
                <w:sz w:val="18"/>
                <w:szCs w:val="18"/>
                <w:lang w:val="en-GB"/>
              </w:rPr>
            </w:pPr>
            <w:proofErr w:type="spellStart"/>
            <w:r w:rsidRPr="00F507D6">
              <w:rPr>
                <w:sz w:val="18"/>
                <w:szCs w:val="18"/>
              </w:rPr>
              <w:t>乍得</w:t>
            </w:r>
            <w:proofErr w:type="spellEnd"/>
          </w:p>
        </w:tc>
        <w:tc>
          <w:tcPr>
            <w:tcW w:w="0" w:type="auto"/>
            <w:tcBorders>
              <w:top w:val="nil"/>
              <w:left w:val="nil"/>
              <w:bottom w:val="single" w:sz="4" w:space="0" w:color="auto"/>
              <w:right w:val="nil"/>
            </w:tcBorders>
            <w:hideMark/>
          </w:tcPr>
          <w:p w14:paraId="2F56DF56" w14:textId="77777777" w:rsidR="00090A12" w:rsidRPr="00F507D6" w:rsidRDefault="00090A12" w:rsidP="00090A12">
            <w:pPr>
              <w:jc w:val="right"/>
              <w:rPr>
                <w:sz w:val="18"/>
                <w:szCs w:val="18"/>
                <w:lang w:val="en-GB"/>
              </w:rPr>
            </w:pPr>
            <w:r w:rsidRPr="00F507D6">
              <w:rPr>
                <w:sz w:val="18"/>
                <w:szCs w:val="18"/>
              </w:rPr>
              <w:t>0.005</w:t>
            </w:r>
          </w:p>
        </w:tc>
        <w:tc>
          <w:tcPr>
            <w:tcW w:w="1754" w:type="dxa"/>
            <w:tcBorders>
              <w:top w:val="nil"/>
              <w:left w:val="single" w:sz="4" w:space="0" w:color="auto"/>
              <w:bottom w:val="single" w:sz="4" w:space="0" w:color="auto"/>
              <w:right w:val="nil"/>
            </w:tcBorders>
            <w:noWrap/>
            <w:vAlign w:val="center"/>
            <w:hideMark/>
          </w:tcPr>
          <w:p w14:paraId="32C2C4A7" w14:textId="77777777" w:rsidR="00090A12" w:rsidRPr="00F507D6" w:rsidRDefault="00090A12" w:rsidP="00090A12">
            <w:pPr>
              <w:jc w:val="right"/>
              <w:rPr>
                <w:sz w:val="18"/>
                <w:szCs w:val="18"/>
                <w:lang w:val="en-GB"/>
              </w:rPr>
            </w:pPr>
            <w:r w:rsidRPr="00F507D6">
              <w:rPr>
                <w:sz w:val="18"/>
                <w:szCs w:val="18"/>
              </w:rPr>
              <w:t>0.007</w:t>
            </w:r>
          </w:p>
        </w:tc>
        <w:tc>
          <w:tcPr>
            <w:tcW w:w="1104" w:type="dxa"/>
            <w:tcBorders>
              <w:top w:val="nil"/>
              <w:left w:val="single" w:sz="4" w:space="0" w:color="auto"/>
              <w:bottom w:val="single" w:sz="4" w:space="0" w:color="auto"/>
              <w:right w:val="single" w:sz="4" w:space="0" w:color="auto"/>
            </w:tcBorders>
            <w:noWrap/>
            <w:vAlign w:val="center"/>
            <w:hideMark/>
          </w:tcPr>
          <w:p w14:paraId="74FF0F69" w14:textId="77777777" w:rsidR="00090A12" w:rsidRPr="00F507D6" w:rsidRDefault="00090A12" w:rsidP="00090A12">
            <w:pPr>
              <w:jc w:val="right"/>
              <w:rPr>
                <w:sz w:val="18"/>
                <w:szCs w:val="18"/>
                <w:lang w:val="en-GB"/>
              </w:rPr>
            </w:pPr>
            <w:r w:rsidRPr="00F507D6">
              <w:rPr>
                <w:sz w:val="18"/>
                <w:szCs w:val="18"/>
              </w:rPr>
              <w:t>882</w:t>
            </w:r>
          </w:p>
        </w:tc>
        <w:tc>
          <w:tcPr>
            <w:tcW w:w="1206" w:type="dxa"/>
            <w:tcBorders>
              <w:top w:val="nil"/>
              <w:left w:val="nil"/>
              <w:bottom w:val="single" w:sz="4" w:space="0" w:color="auto"/>
              <w:right w:val="single" w:sz="4" w:space="0" w:color="auto"/>
            </w:tcBorders>
            <w:vAlign w:val="center"/>
            <w:hideMark/>
          </w:tcPr>
          <w:p w14:paraId="77FF19B1" w14:textId="77777777" w:rsidR="00090A12" w:rsidRPr="00F507D6" w:rsidRDefault="00090A12" w:rsidP="00090A12">
            <w:pPr>
              <w:jc w:val="right"/>
              <w:rPr>
                <w:sz w:val="18"/>
                <w:szCs w:val="18"/>
                <w:lang w:val="en-GB"/>
              </w:rPr>
            </w:pPr>
            <w:r w:rsidRPr="00F507D6">
              <w:rPr>
                <w:sz w:val="18"/>
                <w:szCs w:val="18"/>
              </w:rPr>
              <w:t>1 044</w:t>
            </w:r>
          </w:p>
        </w:tc>
        <w:tc>
          <w:tcPr>
            <w:tcW w:w="1800" w:type="dxa"/>
            <w:tcBorders>
              <w:top w:val="nil"/>
              <w:left w:val="nil"/>
              <w:bottom w:val="single" w:sz="4" w:space="0" w:color="auto"/>
              <w:right w:val="single" w:sz="4" w:space="0" w:color="auto"/>
            </w:tcBorders>
            <w:vAlign w:val="center"/>
            <w:hideMark/>
          </w:tcPr>
          <w:p w14:paraId="10898088" w14:textId="77777777" w:rsidR="00090A12" w:rsidRPr="00F507D6" w:rsidRDefault="00090A12" w:rsidP="00090A12">
            <w:pPr>
              <w:jc w:val="right"/>
              <w:rPr>
                <w:sz w:val="18"/>
                <w:szCs w:val="18"/>
                <w:lang w:val="en-GB"/>
              </w:rPr>
            </w:pPr>
            <w:r w:rsidRPr="00F507D6">
              <w:rPr>
                <w:sz w:val="18"/>
                <w:szCs w:val="18"/>
              </w:rPr>
              <w:t>1 926</w:t>
            </w:r>
          </w:p>
        </w:tc>
        <w:tc>
          <w:tcPr>
            <w:tcW w:w="1350" w:type="dxa"/>
            <w:tcBorders>
              <w:top w:val="nil"/>
              <w:left w:val="nil"/>
              <w:bottom w:val="single" w:sz="4" w:space="0" w:color="auto"/>
              <w:right w:val="single" w:sz="4" w:space="0" w:color="auto"/>
            </w:tcBorders>
            <w:vAlign w:val="center"/>
            <w:hideMark/>
          </w:tcPr>
          <w:p w14:paraId="0614A42C" w14:textId="77777777" w:rsidR="00090A12" w:rsidRPr="00F507D6" w:rsidRDefault="00090A12" w:rsidP="00090A12">
            <w:pPr>
              <w:jc w:val="right"/>
              <w:rPr>
                <w:sz w:val="18"/>
                <w:szCs w:val="18"/>
                <w:lang w:val="en-GB"/>
              </w:rPr>
            </w:pPr>
            <w:r w:rsidRPr="00F507D6">
              <w:rPr>
                <w:sz w:val="18"/>
                <w:szCs w:val="18"/>
              </w:rPr>
              <w:t>933</w:t>
            </w:r>
          </w:p>
        </w:tc>
        <w:tc>
          <w:tcPr>
            <w:tcW w:w="1314" w:type="dxa"/>
            <w:tcBorders>
              <w:top w:val="nil"/>
              <w:left w:val="nil"/>
              <w:bottom w:val="single" w:sz="4" w:space="0" w:color="auto"/>
              <w:right w:val="single" w:sz="4" w:space="0" w:color="auto"/>
            </w:tcBorders>
            <w:vAlign w:val="center"/>
            <w:hideMark/>
          </w:tcPr>
          <w:p w14:paraId="60EAD964" w14:textId="77777777" w:rsidR="00090A12" w:rsidRPr="00F507D6" w:rsidRDefault="00090A12" w:rsidP="00090A12">
            <w:pPr>
              <w:jc w:val="right"/>
              <w:rPr>
                <w:sz w:val="18"/>
                <w:szCs w:val="18"/>
                <w:lang w:val="en-GB"/>
              </w:rPr>
            </w:pPr>
            <w:r w:rsidRPr="00F507D6">
              <w:rPr>
                <w:sz w:val="18"/>
                <w:szCs w:val="18"/>
              </w:rPr>
              <w:t>1 077</w:t>
            </w:r>
          </w:p>
        </w:tc>
        <w:tc>
          <w:tcPr>
            <w:tcW w:w="1839" w:type="dxa"/>
            <w:tcBorders>
              <w:top w:val="nil"/>
              <w:left w:val="nil"/>
              <w:bottom w:val="single" w:sz="4" w:space="0" w:color="auto"/>
              <w:right w:val="single" w:sz="4" w:space="0" w:color="auto"/>
            </w:tcBorders>
            <w:vAlign w:val="center"/>
            <w:hideMark/>
          </w:tcPr>
          <w:p w14:paraId="2CA2AE04" w14:textId="77777777" w:rsidR="00090A12" w:rsidRPr="00F507D6" w:rsidRDefault="00090A12" w:rsidP="00090A12">
            <w:pPr>
              <w:jc w:val="right"/>
              <w:rPr>
                <w:sz w:val="18"/>
                <w:szCs w:val="18"/>
                <w:lang w:val="en-GB"/>
              </w:rPr>
            </w:pPr>
            <w:r w:rsidRPr="00F507D6">
              <w:rPr>
                <w:sz w:val="18"/>
                <w:szCs w:val="18"/>
              </w:rPr>
              <w:t>2 010</w:t>
            </w:r>
          </w:p>
        </w:tc>
        <w:tc>
          <w:tcPr>
            <w:tcW w:w="1350" w:type="dxa"/>
            <w:tcBorders>
              <w:top w:val="nil"/>
              <w:left w:val="nil"/>
              <w:bottom w:val="single" w:sz="4" w:space="0" w:color="auto"/>
              <w:right w:val="single" w:sz="4" w:space="0" w:color="auto"/>
            </w:tcBorders>
            <w:vAlign w:val="center"/>
            <w:hideMark/>
          </w:tcPr>
          <w:p w14:paraId="77FA9D60" w14:textId="77777777" w:rsidR="00090A12" w:rsidRPr="00F507D6" w:rsidRDefault="00090A12" w:rsidP="00090A12">
            <w:pPr>
              <w:jc w:val="right"/>
              <w:rPr>
                <w:sz w:val="18"/>
                <w:szCs w:val="18"/>
                <w:lang w:val="en-GB"/>
              </w:rPr>
            </w:pPr>
            <w:r w:rsidRPr="00F507D6">
              <w:rPr>
                <w:sz w:val="18"/>
                <w:szCs w:val="18"/>
              </w:rPr>
              <w:t>979</w:t>
            </w:r>
          </w:p>
        </w:tc>
        <w:tc>
          <w:tcPr>
            <w:tcW w:w="1311" w:type="dxa"/>
            <w:tcBorders>
              <w:top w:val="nil"/>
              <w:left w:val="nil"/>
              <w:bottom w:val="single" w:sz="4" w:space="0" w:color="auto"/>
              <w:right w:val="single" w:sz="4" w:space="0" w:color="auto"/>
            </w:tcBorders>
            <w:vAlign w:val="center"/>
            <w:hideMark/>
          </w:tcPr>
          <w:p w14:paraId="6474687B" w14:textId="77777777" w:rsidR="00090A12" w:rsidRPr="00F507D6" w:rsidRDefault="00090A12" w:rsidP="00090A12">
            <w:pPr>
              <w:jc w:val="right"/>
              <w:rPr>
                <w:sz w:val="18"/>
                <w:szCs w:val="18"/>
                <w:lang w:val="en-GB"/>
              </w:rPr>
            </w:pPr>
            <w:r w:rsidRPr="00F507D6">
              <w:rPr>
                <w:sz w:val="18"/>
                <w:szCs w:val="18"/>
              </w:rPr>
              <w:t>1 184</w:t>
            </w:r>
          </w:p>
        </w:tc>
        <w:tc>
          <w:tcPr>
            <w:tcW w:w="1852" w:type="dxa"/>
            <w:tcBorders>
              <w:top w:val="nil"/>
              <w:left w:val="nil"/>
              <w:bottom w:val="single" w:sz="4" w:space="0" w:color="auto"/>
              <w:right w:val="single" w:sz="4" w:space="0" w:color="auto"/>
            </w:tcBorders>
            <w:vAlign w:val="center"/>
            <w:hideMark/>
          </w:tcPr>
          <w:p w14:paraId="60D91338" w14:textId="77777777" w:rsidR="00090A12" w:rsidRPr="00F507D6" w:rsidRDefault="00090A12" w:rsidP="00090A12">
            <w:pPr>
              <w:jc w:val="right"/>
              <w:rPr>
                <w:sz w:val="18"/>
                <w:szCs w:val="18"/>
                <w:lang w:val="en-GB"/>
              </w:rPr>
            </w:pPr>
            <w:r w:rsidRPr="00F507D6">
              <w:rPr>
                <w:sz w:val="18"/>
                <w:szCs w:val="18"/>
              </w:rPr>
              <w:t>2 163</w:t>
            </w:r>
          </w:p>
        </w:tc>
        <w:tc>
          <w:tcPr>
            <w:tcW w:w="0" w:type="auto"/>
            <w:vAlign w:val="center"/>
            <w:hideMark/>
          </w:tcPr>
          <w:p w14:paraId="02C331B3" w14:textId="77777777" w:rsidR="00090A12" w:rsidRPr="00F507D6" w:rsidRDefault="00090A12" w:rsidP="00090A12">
            <w:pPr>
              <w:rPr>
                <w:sz w:val="18"/>
                <w:szCs w:val="18"/>
                <w:lang w:val="en-GB"/>
              </w:rPr>
            </w:pPr>
          </w:p>
        </w:tc>
      </w:tr>
      <w:tr w:rsidR="00090A12" w:rsidRPr="00F507D6" w14:paraId="2FBEA6E0"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C808585" w14:textId="77777777" w:rsidR="00090A12" w:rsidRPr="00F507D6" w:rsidRDefault="00090A12" w:rsidP="00090A12">
            <w:pPr>
              <w:rPr>
                <w:sz w:val="18"/>
                <w:szCs w:val="18"/>
                <w:lang w:val="en-GB"/>
              </w:rPr>
            </w:pPr>
            <w:proofErr w:type="spellStart"/>
            <w:r w:rsidRPr="00F507D6">
              <w:rPr>
                <w:sz w:val="18"/>
                <w:szCs w:val="18"/>
              </w:rPr>
              <w:t>智利</w:t>
            </w:r>
            <w:proofErr w:type="spellEnd"/>
          </w:p>
        </w:tc>
        <w:tc>
          <w:tcPr>
            <w:tcW w:w="0" w:type="auto"/>
            <w:tcBorders>
              <w:top w:val="nil"/>
              <w:left w:val="nil"/>
              <w:bottom w:val="single" w:sz="4" w:space="0" w:color="auto"/>
              <w:right w:val="nil"/>
            </w:tcBorders>
            <w:hideMark/>
          </w:tcPr>
          <w:p w14:paraId="598F1662" w14:textId="77777777" w:rsidR="00090A12" w:rsidRPr="00F507D6" w:rsidRDefault="00090A12" w:rsidP="00090A12">
            <w:pPr>
              <w:jc w:val="right"/>
              <w:rPr>
                <w:sz w:val="18"/>
                <w:szCs w:val="18"/>
                <w:lang w:val="en-GB"/>
              </w:rPr>
            </w:pPr>
            <w:r w:rsidRPr="00F507D6">
              <w:rPr>
                <w:sz w:val="18"/>
                <w:szCs w:val="18"/>
              </w:rPr>
              <w:t>0.374</w:t>
            </w:r>
          </w:p>
        </w:tc>
        <w:tc>
          <w:tcPr>
            <w:tcW w:w="1754" w:type="dxa"/>
            <w:tcBorders>
              <w:top w:val="nil"/>
              <w:left w:val="single" w:sz="4" w:space="0" w:color="auto"/>
              <w:bottom w:val="single" w:sz="4" w:space="0" w:color="auto"/>
              <w:right w:val="nil"/>
            </w:tcBorders>
            <w:noWrap/>
            <w:vAlign w:val="center"/>
            <w:hideMark/>
          </w:tcPr>
          <w:p w14:paraId="615A89FD" w14:textId="77777777" w:rsidR="00090A12" w:rsidRPr="00F507D6" w:rsidRDefault="00090A12" w:rsidP="00090A12">
            <w:pPr>
              <w:jc w:val="right"/>
              <w:rPr>
                <w:sz w:val="18"/>
                <w:szCs w:val="18"/>
                <w:lang w:val="en-GB"/>
              </w:rPr>
            </w:pPr>
            <w:r w:rsidRPr="00F507D6">
              <w:rPr>
                <w:sz w:val="18"/>
                <w:szCs w:val="18"/>
              </w:rPr>
              <w:t>0.487</w:t>
            </w:r>
          </w:p>
        </w:tc>
        <w:tc>
          <w:tcPr>
            <w:tcW w:w="1104" w:type="dxa"/>
            <w:tcBorders>
              <w:top w:val="nil"/>
              <w:left w:val="single" w:sz="4" w:space="0" w:color="auto"/>
              <w:bottom w:val="single" w:sz="4" w:space="0" w:color="auto"/>
              <w:right w:val="single" w:sz="4" w:space="0" w:color="auto"/>
            </w:tcBorders>
            <w:noWrap/>
            <w:vAlign w:val="center"/>
            <w:hideMark/>
          </w:tcPr>
          <w:p w14:paraId="696C8753" w14:textId="77777777" w:rsidR="00090A12" w:rsidRPr="00F507D6" w:rsidRDefault="00090A12" w:rsidP="00090A12">
            <w:pPr>
              <w:jc w:val="right"/>
              <w:rPr>
                <w:sz w:val="18"/>
                <w:szCs w:val="18"/>
                <w:lang w:val="en-GB"/>
              </w:rPr>
            </w:pPr>
            <w:r w:rsidRPr="00F507D6">
              <w:rPr>
                <w:sz w:val="18"/>
                <w:szCs w:val="18"/>
              </w:rPr>
              <w:t>65 984</w:t>
            </w:r>
          </w:p>
        </w:tc>
        <w:tc>
          <w:tcPr>
            <w:tcW w:w="1206" w:type="dxa"/>
            <w:tcBorders>
              <w:top w:val="nil"/>
              <w:left w:val="nil"/>
              <w:bottom w:val="single" w:sz="4" w:space="0" w:color="auto"/>
              <w:right w:val="single" w:sz="4" w:space="0" w:color="auto"/>
            </w:tcBorders>
            <w:vAlign w:val="center"/>
            <w:hideMark/>
          </w:tcPr>
          <w:p w14:paraId="039061E2" w14:textId="77777777" w:rsidR="00090A12" w:rsidRPr="00F507D6" w:rsidRDefault="00090A12" w:rsidP="00090A12">
            <w:pPr>
              <w:jc w:val="right"/>
              <w:rPr>
                <w:sz w:val="18"/>
                <w:szCs w:val="18"/>
                <w:lang w:val="en-GB"/>
              </w:rPr>
            </w:pPr>
            <w:r w:rsidRPr="00F507D6">
              <w:rPr>
                <w:sz w:val="18"/>
                <w:szCs w:val="18"/>
              </w:rPr>
              <w:t>78 102</w:t>
            </w:r>
          </w:p>
        </w:tc>
        <w:tc>
          <w:tcPr>
            <w:tcW w:w="1800" w:type="dxa"/>
            <w:tcBorders>
              <w:top w:val="nil"/>
              <w:left w:val="nil"/>
              <w:bottom w:val="single" w:sz="4" w:space="0" w:color="auto"/>
              <w:right w:val="single" w:sz="4" w:space="0" w:color="auto"/>
            </w:tcBorders>
            <w:vAlign w:val="center"/>
            <w:hideMark/>
          </w:tcPr>
          <w:p w14:paraId="5507CFB3" w14:textId="77777777" w:rsidR="00090A12" w:rsidRPr="00F507D6" w:rsidRDefault="00090A12" w:rsidP="00090A12">
            <w:pPr>
              <w:jc w:val="right"/>
              <w:rPr>
                <w:sz w:val="18"/>
                <w:szCs w:val="18"/>
                <w:lang w:val="en-GB"/>
              </w:rPr>
            </w:pPr>
            <w:r w:rsidRPr="00F507D6">
              <w:rPr>
                <w:sz w:val="18"/>
                <w:szCs w:val="18"/>
              </w:rPr>
              <w:t>144 086</w:t>
            </w:r>
          </w:p>
        </w:tc>
        <w:tc>
          <w:tcPr>
            <w:tcW w:w="1350" w:type="dxa"/>
            <w:tcBorders>
              <w:top w:val="nil"/>
              <w:left w:val="nil"/>
              <w:bottom w:val="single" w:sz="4" w:space="0" w:color="auto"/>
              <w:right w:val="single" w:sz="4" w:space="0" w:color="auto"/>
            </w:tcBorders>
            <w:vAlign w:val="center"/>
            <w:hideMark/>
          </w:tcPr>
          <w:p w14:paraId="27B7F380" w14:textId="77777777" w:rsidR="00090A12" w:rsidRPr="00F507D6" w:rsidRDefault="00090A12" w:rsidP="00090A12">
            <w:pPr>
              <w:jc w:val="right"/>
              <w:rPr>
                <w:sz w:val="18"/>
                <w:szCs w:val="18"/>
                <w:lang w:val="en-GB"/>
              </w:rPr>
            </w:pPr>
            <w:r w:rsidRPr="00F507D6">
              <w:rPr>
                <w:sz w:val="18"/>
                <w:szCs w:val="18"/>
              </w:rPr>
              <w:t>69 760</w:t>
            </w:r>
          </w:p>
        </w:tc>
        <w:tc>
          <w:tcPr>
            <w:tcW w:w="1314" w:type="dxa"/>
            <w:tcBorders>
              <w:top w:val="nil"/>
              <w:left w:val="nil"/>
              <w:bottom w:val="single" w:sz="4" w:space="0" w:color="auto"/>
              <w:right w:val="single" w:sz="4" w:space="0" w:color="auto"/>
            </w:tcBorders>
            <w:vAlign w:val="center"/>
            <w:hideMark/>
          </w:tcPr>
          <w:p w14:paraId="57053770" w14:textId="77777777" w:rsidR="00090A12" w:rsidRPr="00F507D6" w:rsidRDefault="00090A12" w:rsidP="00090A12">
            <w:pPr>
              <w:jc w:val="right"/>
              <w:rPr>
                <w:sz w:val="18"/>
                <w:szCs w:val="18"/>
                <w:lang w:val="en-GB"/>
              </w:rPr>
            </w:pPr>
            <w:r w:rsidRPr="00F507D6">
              <w:rPr>
                <w:sz w:val="18"/>
                <w:szCs w:val="18"/>
              </w:rPr>
              <w:t>80 558</w:t>
            </w:r>
          </w:p>
        </w:tc>
        <w:tc>
          <w:tcPr>
            <w:tcW w:w="1839" w:type="dxa"/>
            <w:tcBorders>
              <w:top w:val="nil"/>
              <w:left w:val="nil"/>
              <w:bottom w:val="single" w:sz="4" w:space="0" w:color="auto"/>
              <w:right w:val="single" w:sz="4" w:space="0" w:color="auto"/>
            </w:tcBorders>
            <w:vAlign w:val="center"/>
            <w:hideMark/>
          </w:tcPr>
          <w:p w14:paraId="7E2C9787" w14:textId="77777777" w:rsidR="00090A12" w:rsidRPr="00F507D6" w:rsidRDefault="00090A12" w:rsidP="00090A12">
            <w:pPr>
              <w:jc w:val="right"/>
              <w:rPr>
                <w:sz w:val="18"/>
                <w:szCs w:val="18"/>
                <w:lang w:val="en-GB"/>
              </w:rPr>
            </w:pPr>
            <w:r w:rsidRPr="00F507D6">
              <w:rPr>
                <w:sz w:val="18"/>
                <w:szCs w:val="18"/>
              </w:rPr>
              <w:t>150 318</w:t>
            </w:r>
          </w:p>
        </w:tc>
        <w:tc>
          <w:tcPr>
            <w:tcW w:w="1350" w:type="dxa"/>
            <w:tcBorders>
              <w:top w:val="nil"/>
              <w:left w:val="nil"/>
              <w:bottom w:val="single" w:sz="4" w:space="0" w:color="auto"/>
              <w:right w:val="single" w:sz="4" w:space="0" w:color="auto"/>
            </w:tcBorders>
            <w:vAlign w:val="center"/>
            <w:hideMark/>
          </w:tcPr>
          <w:p w14:paraId="0FBE2010" w14:textId="77777777" w:rsidR="00090A12" w:rsidRPr="00F507D6" w:rsidRDefault="00090A12" w:rsidP="00090A12">
            <w:pPr>
              <w:jc w:val="right"/>
              <w:rPr>
                <w:sz w:val="18"/>
                <w:szCs w:val="18"/>
                <w:lang w:val="en-GB"/>
              </w:rPr>
            </w:pPr>
            <w:r w:rsidRPr="00F507D6">
              <w:rPr>
                <w:sz w:val="18"/>
                <w:szCs w:val="18"/>
              </w:rPr>
              <w:t>73 213</w:t>
            </w:r>
          </w:p>
        </w:tc>
        <w:tc>
          <w:tcPr>
            <w:tcW w:w="1311" w:type="dxa"/>
            <w:tcBorders>
              <w:top w:val="nil"/>
              <w:left w:val="nil"/>
              <w:bottom w:val="single" w:sz="4" w:space="0" w:color="auto"/>
              <w:right w:val="single" w:sz="4" w:space="0" w:color="auto"/>
            </w:tcBorders>
            <w:vAlign w:val="center"/>
            <w:hideMark/>
          </w:tcPr>
          <w:p w14:paraId="0BE0CFC5" w14:textId="77777777" w:rsidR="00090A12" w:rsidRPr="00F507D6" w:rsidRDefault="00090A12" w:rsidP="00090A12">
            <w:pPr>
              <w:jc w:val="right"/>
              <w:rPr>
                <w:sz w:val="18"/>
                <w:szCs w:val="18"/>
                <w:lang w:val="en-GB"/>
              </w:rPr>
            </w:pPr>
            <w:r w:rsidRPr="00F507D6">
              <w:rPr>
                <w:sz w:val="18"/>
                <w:szCs w:val="18"/>
              </w:rPr>
              <w:t>88 604</w:t>
            </w:r>
          </w:p>
        </w:tc>
        <w:tc>
          <w:tcPr>
            <w:tcW w:w="1852" w:type="dxa"/>
            <w:tcBorders>
              <w:top w:val="nil"/>
              <w:left w:val="nil"/>
              <w:bottom w:val="single" w:sz="4" w:space="0" w:color="auto"/>
              <w:right w:val="single" w:sz="4" w:space="0" w:color="auto"/>
            </w:tcBorders>
            <w:vAlign w:val="center"/>
            <w:hideMark/>
          </w:tcPr>
          <w:p w14:paraId="4A8F76C2" w14:textId="77777777" w:rsidR="00090A12" w:rsidRPr="00F507D6" w:rsidRDefault="00090A12" w:rsidP="00090A12">
            <w:pPr>
              <w:jc w:val="right"/>
              <w:rPr>
                <w:sz w:val="18"/>
                <w:szCs w:val="18"/>
                <w:lang w:val="en-GB"/>
              </w:rPr>
            </w:pPr>
            <w:r w:rsidRPr="00F507D6">
              <w:rPr>
                <w:sz w:val="18"/>
                <w:szCs w:val="18"/>
              </w:rPr>
              <w:t>161 817</w:t>
            </w:r>
          </w:p>
        </w:tc>
        <w:tc>
          <w:tcPr>
            <w:tcW w:w="0" w:type="auto"/>
            <w:vAlign w:val="center"/>
            <w:hideMark/>
          </w:tcPr>
          <w:p w14:paraId="7CCBC12C" w14:textId="77777777" w:rsidR="00090A12" w:rsidRPr="00F507D6" w:rsidRDefault="00090A12" w:rsidP="00090A12">
            <w:pPr>
              <w:rPr>
                <w:sz w:val="18"/>
                <w:szCs w:val="18"/>
                <w:lang w:val="en-GB"/>
              </w:rPr>
            </w:pPr>
          </w:p>
        </w:tc>
      </w:tr>
      <w:tr w:rsidR="00090A12" w:rsidRPr="00F507D6" w14:paraId="3BD5BD77"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4014BCD0" w14:textId="77777777" w:rsidR="00090A12" w:rsidRPr="00F507D6" w:rsidRDefault="00090A12" w:rsidP="00090A12">
            <w:pPr>
              <w:rPr>
                <w:sz w:val="18"/>
                <w:szCs w:val="18"/>
                <w:lang w:val="en-GB"/>
              </w:rPr>
            </w:pPr>
            <w:proofErr w:type="spellStart"/>
            <w:r w:rsidRPr="00F507D6">
              <w:rPr>
                <w:sz w:val="18"/>
                <w:szCs w:val="18"/>
              </w:rPr>
              <w:t>中国</w:t>
            </w:r>
            <w:proofErr w:type="spellEnd"/>
          </w:p>
        </w:tc>
        <w:tc>
          <w:tcPr>
            <w:tcW w:w="0" w:type="auto"/>
            <w:tcBorders>
              <w:top w:val="nil"/>
              <w:left w:val="nil"/>
              <w:bottom w:val="single" w:sz="4" w:space="0" w:color="auto"/>
              <w:right w:val="nil"/>
            </w:tcBorders>
            <w:hideMark/>
          </w:tcPr>
          <w:p w14:paraId="769C3E71" w14:textId="77777777" w:rsidR="00090A12" w:rsidRPr="00F507D6" w:rsidRDefault="00090A12" w:rsidP="00090A12">
            <w:pPr>
              <w:jc w:val="right"/>
              <w:rPr>
                <w:sz w:val="18"/>
                <w:szCs w:val="18"/>
                <w:lang w:val="en-GB"/>
              </w:rPr>
            </w:pPr>
            <w:r w:rsidRPr="00F507D6">
              <w:rPr>
                <w:sz w:val="18"/>
                <w:szCs w:val="18"/>
              </w:rPr>
              <w:t>20.004</w:t>
            </w:r>
          </w:p>
        </w:tc>
        <w:tc>
          <w:tcPr>
            <w:tcW w:w="1754" w:type="dxa"/>
            <w:tcBorders>
              <w:top w:val="nil"/>
              <w:left w:val="single" w:sz="4" w:space="0" w:color="auto"/>
              <w:bottom w:val="single" w:sz="4" w:space="0" w:color="auto"/>
              <w:right w:val="nil"/>
            </w:tcBorders>
            <w:noWrap/>
            <w:vAlign w:val="center"/>
            <w:hideMark/>
          </w:tcPr>
          <w:p w14:paraId="63146ECF" w14:textId="77777777" w:rsidR="00090A12" w:rsidRPr="00F507D6" w:rsidRDefault="00090A12" w:rsidP="00090A12">
            <w:pPr>
              <w:jc w:val="right"/>
              <w:rPr>
                <w:sz w:val="18"/>
                <w:szCs w:val="18"/>
                <w:lang w:val="en-GB"/>
              </w:rPr>
            </w:pPr>
            <w:r w:rsidRPr="00F507D6">
              <w:rPr>
                <w:sz w:val="18"/>
                <w:szCs w:val="18"/>
              </w:rPr>
              <w:t>22.000</w:t>
            </w:r>
          </w:p>
        </w:tc>
        <w:tc>
          <w:tcPr>
            <w:tcW w:w="1104" w:type="dxa"/>
            <w:tcBorders>
              <w:top w:val="nil"/>
              <w:left w:val="single" w:sz="4" w:space="0" w:color="auto"/>
              <w:bottom w:val="single" w:sz="4" w:space="0" w:color="auto"/>
              <w:right w:val="single" w:sz="4" w:space="0" w:color="auto"/>
            </w:tcBorders>
            <w:noWrap/>
            <w:vAlign w:val="center"/>
            <w:hideMark/>
          </w:tcPr>
          <w:p w14:paraId="21EBDB7C" w14:textId="77777777" w:rsidR="00090A12" w:rsidRPr="00F507D6" w:rsidRDefault="00090A12" w:rsidP="00090A12">
            <w:pPr>
              <w:jc w:val="right"/>
              <w:rPr>
                <w:sz w:val="18"/>
                <w:szCs w:val="18"/>
                <w:lang w:val="en-GB"/>
              </w:rPr>
            </w:pPr>
            <w:r w:rsidRPr="00F507D6">
              <w:rPr>
                <w:sz w:val="18"/>
                <w:szCs w:val="18"/>
              </w:rPr>
              <w:t>2 981 259</w:t>
            </w:r>
          </w:p>
        </w:tc>
        <w:tc>
          <w:tcPr>
            <w:tcW w:w="1206" w:type="dxa"/>
            <w:tcBorders>
              <w:top w:val="nil"/>
              <w:left w:val="nil"/>
              <w:bottom w:val="single" w:sz="4" w:space="0" w:color="auto"/>
              <w:right w:val="single" w:sz="4" w:space="0" w:color="auto"/>
            </w:tcBorders>
            <w:vAlign w:val="center"/>
            <w:hideMark/>
          </w:tcPr>
          <w:p w14:paraId="704FE72E" w14:textId="77777777" w:rsidR="00090A12" w:rsidRPr="00F507D6" w:rsidRDefault="00090A12" w:rsidP="00090A12">
            <w:pPr>
              <w:jc w:val="right"/>
              <w:rPr>
                <w:sz w:val="18"/>
                <w:szCs w:val="18"/>
                <w:lang w:val="en-GB"/>
              </w:rPr>
            </w:pPr>
            <w:r w:rsidRPr="00F507D6">
              <w:rPr>
                <w:sz w:val="18"/>
                <w:szCs w:val="18"/>
              </w:rPr>
              <w:t>3 528 744</w:t>
            </w:r>
          </w:p>
        </w:tc>
        <w:tc>
          <w:tcPr>
            <w:tcW w:w="1800" w:type="dxa"/>
            <w:tcBorders>
              <w:top w:val="nil"/>
              <w:left w:val="nil"/>
              <w:bottom w:val="single" w:sz="4" w:space="0" w:color="auto"/>
              <w:right w:val="single" w:sz="4" w:space="0" w:color="auto"/>
            </w:tcBorders>
            <w:vAlign w:val="center"/>
            <w:hideMark/>
          </w:tcPr>
          <w:p w14:paraId="4464C653" w14:textId="77777777" w:rsidR="00090A12" w:rsidRPr="00F507D6" w:rsidRDefault="00090A12" w:rsidP="00090A12">
            <w:pPr>
              <w:jc w:val="right"/>
              <w:rPr>
                <w:sz w:val="18"/>
                <w:szCs w:val="18"/>
                <w:lang w:val="en-GB"/>
              </w:rPr>
            </w:pPr>
            <w:r w:rsidRPr="00F507D6">
              <w:rPr>
                <w:sz w:val="18"/>
                <w:szCs w:val="18"/>
              </w:rPr>
              <w:t>6 510 003</w:t>
            </w:r>
          </w:p>
        </w:tc>
        <w:tc>
          <w:tcPr>
            <w:tcW w:w="1350" w:type="dxa"/>
            <w:tcBorders>
              <w:top w:val="nil"/>
              <w:left w:val="nil"/>
              <w:bottom w:val="single" w:sz="4" w:space="0" w:color="auto"/>
              <w:right w:val="single" w:sz="4" w:space="0" w:color="auto"/>
            </w:tcBorders>
            <w:vAlign w:val="center"/>
            <w:hideMark/>
          </w:tcPr>
          <w:p w14:paraId="6919264E" w14:textId="77777777" w:rsidR="00090A12" w:rsidRPr="00F507D6" w:rsidRDefault="00090A12" w:rsidP="00090A12">
            <w:pPr>
              <w:jc w:val="right"/>
              <w:rPr>
                <w:sz w:val="18"/>
                <w:szCs w:val="18"/>
                <w:lang w:val="en-GB"/>
              </w:rPr>
            </w:pPr>
            <w:r w:rsidRPr="00F507D6">
              <w:rPr>
                <w:sz w:val="18"/>
                <w:szCs w:val="18"/>
              </w:rPr>
              <w:t>3 151 839</w:t>
            </w:r>
          </w:p>
        </w:tc>
        <w:tc>
          <w:tcPr>
            <w:tcW w:w="1314" w:type="dxa"/>
            <w:tcBorders>
              <w:top w:val="nil"/>
              <w:left w:val="nil"/>
              <w:bottom w:val="single" w:sz="4" w:space="0" w:color="auto"/>
              <w:right w:val="single" w:sz="4" w:space="0" w:color="auto"/>
            </w:tcBorders>
            <w:vAlign w:val="center"/>
            <w:hideMark/>
          </w:tcPr>
          <w:p w14:paraId="04DF7B78" w14:textId="77777777" w:rsidR="00090A12" w:rsidRPr="00F507D6" w:rsidRDefault="00090A12" w:rsidP="00090A12">
            <w:pPr>
              <w:jc w:val="right"/>
              <w:rPr>
                <w:sz w:val="18"/>
                <w:szCs w:val="18"/>
                <w:lang w:val="en-GB"/>
              </w:rPr>
            </w:pPr>
            <w:r w:rsidRPr="00F507D6">
              <w:rPr>
                <w:sz w:val="18"/>
                <w:szCs w:val="18"/>
              </w:rPr>
              <w:t>3 639 707</w:t>
            </w:r>
          </w:p>
        </w:tc>
        <w:tc>
          <w:tcPr>
            <w:tcW w:w="1839" w:type="dxa"/>
            <w:tcBorders>
              <w:top w:val="nil"/>
              <w:left w:val="nil"/>
              <w:bottom w:val="single" w:sz="4" w:space="0" w:color="auto"/>
              <w:right w:val="single" w:sz="4" w:space="0" w:color="auto"/>
            </w:tcBorders>
            <w:vAlign w:val="center"/>
            <w:hideMark/>
          </w:tcPr>
          <w:p w14:paraId="0C906B1C" w14:textId="77777777" w:rsidR="00090A12" w:rsidRPr="00F507D6" w:rsidRDefault="00090A12" w:rsidP="00090A12">
            <w:pPr>
              <w:jc w:val="right"/>
              <w:rPr>
                <w:sz w:val="18"/>
                <w:szCs w:val="18"/>
                <w:lang w:val="en-GB"/>
              </w:rPr>
            </w:pPr>
            <w:r w:rsidRPr="00F507D6">
              <w:rPr>
                <w:sz w:val="18"/>
                <w:szCs w:val="18"/>
              </w:rPr>
              <w:t>6 791 546</w:t>
            </w:r>
          </w:p>
        </w:tc>
        <w:tc>
          <w:tcPr>
            <w:tcW w:w="1350" w:type="dxa"/>
            <w:tcBorders>
              <w:top w:val="nil"/>
              <w:left w:val="nil"/>
              <w:bottom w:val="single" w:sz="4" w:space="0" w:color="auto"/>
              <w:right w:val="single" w:sz="4" w:space="0" w:color="auto"/>
            </w:tcBorders>
            <w:vAlign w:val="center"/>
            <w:hideMark/>
          </w:tcPr>
          <w:p w14:paraId="1B69D3B6" w14:textId="77777777" w:rsidR="00090A12" w:rsidRPr="00F507D6" w:rsidRDefault="00090A12" w:rsidP="00090A12">
            <w:pPr>
              <w:jc w:val="right"/>
              <w:rPr>
                <w:sz w:val="18"/>
                <w:szCs w:val="18"/>
                <w:lang w:val="en-GB"/>
              </w:rPr>
            </w:pPr>
            <w:r w:rsidRPr="00F507D6">
              <w:rPr>
                <w:sz w:val="18"/>
                <w:szCs w:val="18"/>
              </w:rPr>
              <w:t>3 307 887</w:t>
            </w:r>
          </w:p>
        </w:tc>
        <w:tc>
          <w:tcPr>
            <w:tcW w:w="1311" w:type="dxa"/>
            <w:tcBorders>
              <w:top w:val="nil"/>
              <w:left w:val="nil"/>
              <w:bottom w:val="single" w:sz="4" w:space="0" w:color="auto"/>
              <w:right w:val="single" w:sz="4" w:space="0" w:color="auto"/>
            </w:tcBorders>
            <w:vAlign w:val="center"/>
            <w:hideMark/>
          </w:tcPr>
          <w:p w14:paraId="45EBABFB" w14:textId="77777777" w:rsidR="00090A12" w:rsidRPr="00F507D6" w:rsidRDefault="00090A12" w:rsidP="00090A12">
            <w:pPr>
              <w:jc w:val="right"/>
              <w:rPr>
                <w:sz w:val="18"/>
                <w:szCs w:val="18"/>
                <w:lang w:val="en-GB"/>
              </w:rPr>
            </w:pPr>
            <w:r w:rsidRPr="00F507D6">
              <w:rPr>
                <w:sz w:val="18"/>
                <w:szCs w:val="18"/>
              </w:rPr>
              <w:t>4 003 263</w:t>
            </w:r>
          </w:p>
        </w:tc>
        <w:tc>
          <w:tcPr>
            <w:tcW w:w="1852" w:type="dxa"/>
            <w:tcBorders>
              <w:top w:val="nil"/>
              <w:left w:val="nil"/>
              <w:bottom w:val="single" w:sz="4" w:space="0" w:color="auto"/>
              <w:right w:val="single" w:sz="4" w:space="0" w:color="auto"/>
            </w:tcBorders>
            <w:vAlign w:val="center"/>
            <w:hideMark/>
          </w:tcPr>
          <w:p w14:paraId="7D31A53B" w14:textId="77777777" w:rsidR="00090A12" w:rsidRPr="00F507D6" w:rsidRDefault="00090A12" w:rsidP="00090A12">
            <w:pPr>
              <w:jc w:val="right"/>
              <w:rPr>
                <w:sz w:val="18"/>
                <w:szCs w:val="18"/>
                <w:lang w:val="en-GB"/>
              </w:rPr>
            </w:pPr>
            <w:r w:rsidRPr="00F507D6">
              <w:rPr>
                <w:sz w:val="18"/>
                <w:szCs w:val="18"/>
              </w:rPr>
              <w:t>7 311 150</w:t>
            </w:r>
          </w:p>
        </w:tc>
        <w:tc>
          <w:tcPr>
            <w:tcW w:w="0" w:type="auto"/>
            <w:vAlign w:val="center"/>
            <w:hideMark/>
          </w:tcPr>
          <w:p w14:paraId="749CBB98" w14:textId="77777777" w:rsidR="00090A12" w:rsidRPr="00F507D6" w:rsidRDefault="00090A12" w:rsidP="00090A12">
            <w:pPr>
              <w:rPr>
                <w:sz w:val="18"/>
                <w:szCs w:val="18"/>
                <w:lang w:val="en-GB"/>
              </w:rPr>
            </w:pPr>
          </w:p>
        </w:tc>
      </w:tr>
      <w:tr w:rsidR="00090A12" w:rsidRPr="00F507D6" w14:paraId="2D1723A5"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1D252D4" w14:textId="77777777" w:rsidR="00090A12" w:rsidRPr="00F507D6" w:rsidRDefault="00090A12" w:rsidP="00090A12">
            <w:pPr>
              <w:rPr>
                <w:sz w:val="18"/>
                <w:szCs w:val="18"/>
                <w:lang w:val="en-GB"/>
              </w:rPr>
            </w:pPr>
            <w:proofErr w:type="spellStart"/>
            <w:r w:rsidRPr="00F507D6">
              <w:rPr>
                <w:sz w:val="18"/>
                <w:szCs w:val="18"/>
              </w:rPr>
              <w:t>哥伦比亚</w:t>
            </w:r>
            <w:proofErr w:type="spellEnd"/>
          </w:p>
        </w:tc>
        <w:tc>
          <w:tcPr>
            <w:tcW w:w="0" w:type="auto"/>
            <w:tcBorders>
              <w:top w:val="nil"/>
              <w:left w:val="nil"/>
              <w:bottom w:val="single" w:sz="4" w:space="0" w:color="auto"/>
              <w:right w:val="nil"/>
            </w:tcBorders>
            <w:hideMark/>
          </w:tcPr>
          <w:p w14:paraId="4CC04543" w14:textId="77777777" w:rsidR="00090A12" w:rsidRPr="00F507D6" w:rsidRDefault="00090A12" w:rsidP="00090A12">
            <w:pPr>
              <w:jc w:val="right"/>
              <w:rPr>
                <w:sz w:val="18"/>
                <w:szCs w:val="18"/>
                <w:lang w:val="en-GB"/>
              </w:rPr>
            </w:pPr>
            <w:r w:rsidRPr="00F507D6">
              <w:rPr>
                <w:sz w:val="18"/>
                <w:szCs w:val="18"/>
              </w:rPr>
              <w:t>0.197</w:t>
            </w:r>
          </w:p>
        </w:tc>
        <w:tc>
          <w:tcPr>
            <w:tcW w:w="1754" w:type="dxa"/>
            <w:tcBorders>
              <w:top w:val="nil"/>
              <w:left w:val="single" w:sz="4" w:space="0" w:color="auto"/>
              <w:bottom w:val="single" w:sz="4" w:space="0" w:color="auto"/>
              <w:right w:val="nil"/>
            </w:tcBorders>
            <w:noWrap/>
            <w:vAlign w:val="center"/>
            <w:hideMark/>
          </w:tcPr>
          <w:p w14:paraId="072E08AA" w14:textId="77777777" w:rsidR="00090A12" w:rsidRPr="00F507D6" w:rsidRDefault="00090A12" w:rsidP="00090A12">
            <w:pPr>
              <w:jc w:val="right"/>
              <w:rPr>
                <w:sz w:val="18"/>
                <w:szCs w:val="18"/>
                <w:lang w:val="en-GB"/>
              </w:rPr>
            </w:pPr>
            <w:r w:rsidRPr="00F507D6">
              <w:rPr>
                <w:sz w:val="18"/>
                <w:szCs w:val="18"/>
              </w:rPr>
              <w:t>0.256</w:t>
            </w:r>
          </w:p>
        </w:tc>
        <w:tc>
          <w:tcPr>
            <w:tcW w:w="1104" w:type="dxa"/>
            <w:tcBorders>
              <w:top w:val="nil"/>
              <w:left w:val="single" w:sz="4" w:space="0" w:color="auto"/>
              <w:bottom w:val="single" w:sz="4" w:space="0" w:color="auto"/>
              <w:right w:val="single" w:sz="4" w:space="0" w:color="auto"/>
            </w:tcBorders>
            <w:noWrap/>
            <w:vAlign w:val="center"/>
            <w:hideMark/>
          </w:tcPr>
          <w:p w14:paraId="0C0F15C3" w14:textId="77777777" w:rsidR="00090A12" w:rsidRPr="00F507D6" w:rsidRDefault="00090A12" w:rsidP="00090A12">
            <w:pPr>
              <w:jc w:val="right"/>
              <w:rPr>
                <w:sz w:val="18"/>
                <w:szCs w:val="18"/>
                <w:lang w:val="en-GB"/>
              </w:rPr>
            </w:pPr>
            <w:r w:rsidRPr="00F507D6">
              <w:rPr>
                <w:sz w:val="18"/>
                <w:szCs w:val="18"/>
              </w:rPr>
              <w:t>34 756</w:t>
            </w:r>
          </w:p>
        </w:tc>
        <w:tc>
          <w:tcPr>
            <w:tcW w:w="1206" w:type="dxa"/>
            <w:tcBorders>
              <w:top w:val="nil"/>
              <w:left w:val="nil"/>
              <w:bottom w:val="single" w:sz="4" w:space="0" w:color="auto"/>
              <w:right w:val="single" w:sz="4" w:space="0" w:color="auto"/>
            </w:tcBorders>
            <w:vAlign w:val="center"/>
            <w:hideMark/>
          </w:tcPr>
          <w:p w14:paraId="39C28F90" w14:textId="77777777" w:rsidR="00090A12" w:rsidRPr="00F507D6" w:rsidRDefault="00090A12" w:rsidP="00090A12">
            <w:pPr>
              <w:jc w:val="right"/>
              <w:rPr>
                <w:sz w:val="18"/>
                <w:szCs w:val="18"/>
                <w:lang w:val="en-GB"/>
              </w:rPr>
            </w:pPr>
            <w:r w:rsidRPr="00F507D6">
              <w:rPr>
                <w:sz w:val="18"/>
                <w:szCs w:val="18"/>
              </w:rPr>
              <w:t>41 139</w:t>
            </w:r>
          </w:p>
        </w:tc>
        <w:tc>
          <w:tcPr>
            <w:tcW w:w="1800" w:type="dxa"/>
            <w:tcBorders>
              <w:top w:val="nil"/>
              <w:left w:val="nil"/>
              <w:bottom w:val="single" w:sz="4" w:space="0" w:color="auto"/>
              <w:right w:val="single" w:sz="4" w:space="0" w:color="auto"/>
            </w:tcBorders>
            <w:vAlign w:val="center"/>
            <w:hideMark/>
          </w:tcPr>
          <w:p w14:paraId="780A6A37" w14:textId="77777777" w:rsidR="00090A12" w:rsidRPr="00F507D6" w:rsidRDefault="00090A12" w:rsidP="00090A12">
            <w:pPr>
              <w:jc w:val="right"/>
              <w:rPr>
                <w:sz w:val="18"/>
                <w:szCs w:val="18"/>
                <w:lang w:val="en-GB"/>
              </w:rPr>
            </w:pPr>
            <w:r w:rsidRPr="00F507D6">
              <w:rPr>
                <w:sz w:val="18"/>
                <w:szCs w:val="18"/>
              </w:rPr>
              <w:t>75 895</w:t>
            </w:r>
          </w:p>
        </w:tc>
        <w:tc>
          <w:tcPr>
            <w:tcW w:w="1350" w:type="dxa"/>
            <w:tcBorders>
              <w:top w:val="nil"/>
              <w:left w:val="nil"/>
              <w:bottom w:val="single" w:sz="4" w:space="0" w:color="auto"/>
              <w:right w:val="single" w:sz="4" w:space="0" w:color="auto"/>
            </w:tcBorders>
            <w:vAlign w:val="center"/>
            <w:hideMark/>
          </w:tcPr>
          <w:p w14:paraId="4299B731" w14:textId="77777777" w:rsidR="00090A12" w:rsidRPr="00F507D6" w:rsidRDefault="00090A12" w:rsidP="00090A12">
            <w:pPr>
              <w:jc w:val="right"/>
              <w:rPr>
                <w:sz w:val="18"/>
                <w:szCs w:val="18"/>
                <w:lang w:val="en-GB"/>
              </w:rPr>
            </w:pPr>
            <w:r w:rsidRPr="00F507D6">
              <w:rPr>
                <w:sz w:val="18"/>
                <w:szCs w:val="18"/>
              </w:rPr>
              <w:t>36 745</w:t>
            </w:r>
          </w:p>
        </w:tc>
        <w:tc>
          <w:tcPr>
            <w:tcW w:w="1314" w:type="dxa"/>
            <w:tcBorders>
              <w:top w:val="nil"/>
              <w:left w:val="nil"/>
              <w:bottom w:val="single" w:sz="4" w:space="0" w:color="auto"/>
              <w:right w:val="single" w:sz="4" w:space="0" w:color="auto"/>
            </w:tcBorders>
            <w:vAlign w:val="center"/>
            <w:hideMark/>
          </w:tcPr>
          <w:p w14:paraId="1E15AC58" w14:textId="77777777" w:rsidR="00090A12" w:rsidRPr="00F507D6" w:rsidRDefault="00090A12" w:rsidP="00090A12">
            <w:pPr>
              <w:jc w:val="right"/>
              <w:rPr>
                <w:sz w:val="18"/>
                <w:szCs w:val="18"/>
                <w:lang w:val="en-GB"/>
              </w:rPr>
            </w:pPr>
            <w:r w:rsidRPr="00F507D6">
              <w:rPr>
                <w:sz w:val="18"/>
                <w:szCs w:val="18"/>
              </w:rPr>
              <w:t>42 433</w:t>
            </w:r>
          </w:p>
        </w:tc>
        <w:tc>
          <w:tcPr>
            <w:tcW w:w="1839" w:type="dxa"/>
            <w:tcBorders>
              <w:top w:val="nil"/>
              <w:left w:val="nil"/>
              <w:bottom w:val="single" w:sz="4" w:space="0" w:color="auto"/>
              <w:right w:val="single" w:sz="4" w:space="0" w:color="auto"/>
            </w:tcBorders>
            <w:vAlign w:val="center"/>
            <w:hideMark/>
          </w:tcPr>
          <w:p w14:paraId="408161C4" w14:textId="77777777" w:rsidR="00090A12" w:rsidRPr="00F507D6" w:rsidRDefault="00090A12" w:rsidP="00090A12">
            <w:pPr>
              <w:jc w:val="right"/>
              <w:rPr>
                <w:sz w:val="18"/>
                <w:szCs w:val="18"/>
                <w:lang w:val="en-GB"/>
              </w:rPr>
            </w:pPr>
            <w:r w:rsidRPr="00F507D6">
              <w:rPr>
                <w:sz w:val="18"/>
                <w:szCs w:val="18"/>
              </w:rPr>
              <w:t>79 178</w:t>
            </w:r>
          </w:p>
        </w:tc>
        <w:tc>
          <w:tcPr>
            <w:tcW w:w="1350" w:type="dxa"/>
            <w:tcBorders>
              <w:top w:val="nil"/>
              <w:left w:val="nil"/>
              <w:bottom w:val="single" w:sz="4" w:space="0" w:color="auto"/>
              <w:right w:val="single" w:sz="4" w:space="0" w:color="auto"/>
            </w:tcBorders>
            <w:vAlign w:val="center"/>
            <w:hideMark/>
          </w:tcPr>
          <w:p w14:paraId="3E908614" w14:textId="77777777" w:rsidR="00090A12" w:rsidRPr="00F507D6" w:rsidRDefault="00090A12" w:rsidP="00090A12">
            <w:pPr>
              <w:jc w:val="right"/>
              <w:rPr>
                <w:sz w:val="18"/>
                <w:szCs w:val="18"/>
                <w:lang w:val="en-GB"/>
              </w:rPr>
            </w:pPr>
            <w:r w:rsidRPr="00F507D6">
              <w:rPr>
                <w:sz w:val="18"/>
                <w:szCs w:val="18"/>
              </w:rPr>
              <w:t>38 564</w:t>
            </w:r>
          </w:p>
        </w:tc>
        <w:tc>
          <w:tcPr>
            <w:tcW w:w="1311" w:type="dxa"/>
            <w:tcBorders>
              <w:top w:val="nil"/>
              <w:left w:val="nil"/>
              <w:bottom w:val="single" w:sz="4" w:space="0" w:color="auto"/>
              <w:right w:val="single" w:sz="4" w:space="0" w:color="auto"/>
            </w:tcBorders>
            <w:vAlign w:val="center"/>
            <w:hideMark/>
          </w:tcPr>
          <w:p w14:paraId="497479FE" w14:textId="77777777" w:rsidR="00090A12" w:rsidRPr="00F507D6" w:rsidRDefault="00090A12" w:rsidP="00090A12">
            <w:pPr>
              <w:jc w:val="right"/>
              <w:rPr>
                <w:sz w:val="18"/>
                <w:szCs w:val="18"/>
                <w:lang w:val="en-GB"/>
              </w:rPr>
            </w:pPr>
            <w:r w:rsidRPr="00F507D6">
              <w:rPr>
                <w:sz w:val="18"/>
                <w:szCs w:val="18"/>
              </w:rPr>
              <w:t>46 671</w:t>
            </w:r>
          </w:p>
        </w:tc>
        <w:tc>
          <w:tcPr>
            <w:tcW w:w="1852" w:type="dxa"/>
            <w:tcBorders>
              <w:top w:val="nil"/>
              <w:left w:val="nil"/>
              <w:bottom w:val="single" w:sz="4" w:space="0" w:color="auto"/>
              <w:right w:val="single" w:sz="4" w:space="0" w:color="auto"/>
            </w:tcBorders>
            <w:vAlign w:val="center"/>
            <w:hideMark/>
          </w:tcPr>
          <w:p w14:paraId="1478DF1E" w14:textId="77777777" w:rsidR="00090A12" w:rsidRPr="00F507D6" w:rsidRDefault="00090A12" w:rsidP="00090A12">
            <w:pPr>
              <w:jc w:val="right"/>
              <w:rPr>
                <w:sz w:val="18"/>
                <w:szCs w:val="18"/>
                <w:lang w:val="en-GB"/>
              </w:rPr>
            </w:pPr>
            <w:r w:rsidRPr="00F507D6">
              <w:rPr>
                <w:sz w:val="18"/>
                <w:szCs w:val="18"/>
              </w:rPr>
              <w:t>85 235</w:t>
            </w:r>
          </w:p>
        </w:tc>
        <w:tc>
          <w:tcPr>
            <w:tcW w:w="0" w:type="auto"/>
            <w:vAlign w:val="center"/>
            <w:hideMark/>
          </w:tcPr>
          <w:p w14:paraId="7C142D34" w14:textId="77777777" w:rsidR="00090A12" w:rsidRPr="00F507D6" w:rsidRDefault="00090A12" w:rsidP="00090A12">
            <w:pPr>
              <w:rPr>
                <w:sz w:val="18"/>
                <w:szCs w:val="18"/>
                <w:lang w:val="en-GB"/>
              </w:rPr>
            </w:pPr>
          </w:p>
        </w:tc>
      </w:tr>
      <w:tr w:rsidR="00090A12" w:rsidRPr="00F507D6" w14:paraId="321D4954"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6BBF3F3D" w14:textId="77777777" w:rsidR="00090A12" w:rsidRPr="00F507D6" w:rsidRDefault="00090A12" w:rsidP="00090A12">
            <w:pPr>
              <w:rPr>
                <w:sz w:val="18"/>
                <w:szCs w:val="18"/>
                <w:lang w:val="en-GB"/>
              </w:rPr>
            </w:pPr>
            <w:proofErr w:type="spellStart"/>
            <w:r w:rsidRPr="00F507D6">
              <w:rPr>
                <w:sz w:val="18"/>
                <w:szCs w:val="18"/>
              </w:rPr>
              <w:t>科摩罗</w:t>
            </w:r>
            <w:proofErr w:type="spellEnd"/>
          </w:p>
        </w:tc>
        <w:tc>
          <w:tcPr>
            <w:tcW w:w="0" w:type="auto"/>
            <w:tcBorders>
              <w:top w:val="nil"/>
              <w:left w:val="nil"/>
              <w:bottom w:val="single" w:sz="4" w:space="0" w:color="auto"/>
              <w:right w:val="nil"/>
            </w:tcBorders>
            <w:hideMark/>
          </w:tcPr>
          <w:p w14:paraId="22EA003F"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061838BF"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6A45B247"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0ED54528"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26CAD092"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4DB03DFD"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7D4701A7"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28174F57"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214B9732"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6BF423CA"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100DF94B"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03215DEF" w14:textId="77777777" w:rsidR="00090A12" w:rsidRPr="00F507D6" w:rsidRDefault="00090A12" w:rsidP="00090A12">
            <w:pPr>
              <w:rPr>
                <w:sz w:val="18"/>
                <w:szCs w:val="18"/>
                <w:lang w:val="en-GB"/>
              </w:rPr>
            </w:pPr>
          </w:p>
        </w:tc>
      </w:tr>
      <w:tr w:rsidR="00090A12" w:rsidRPr="00F507D6" w14:paraId="177770CB"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892FB81" w14:textId="77777777" w:rsidR="00090A12" w:rsidRPr="00F507D6" w:rsidRDefault="00090A12" w:rsidP="00090A12">
            <w:pPr>
              <w:rPr>
                <w:sz w:val="18"/>
                <w:szCs w:val="18"/>
                <w:lang w:val="en-GB"/>
              </w:rPr>
            </w:pPr>
            <w:proofErr w:type="spellStart"/>
            <w:r w:rsidRPr="00F507D6">
              <w:rPr>
                <w:sz w:val="18"/>
                <w:szCs w:val="18"/>
              </w:rPr>
              <w:t>刚果</w:t>
            </w:r>
            <w:proofErr w:type="spellEnd"/>
          </w:p>
        </w:tc>
        <w:tc>
          <w:tcPr>
            <w:tcW w:w="0" w:type="auto"/>
            <w:tcBorders>
              <w:top w:val="nil"/>
              <w:left w:val="nil"/>
              <w:bottom w:val="single" w:sz="4" w:space="0" w:color="auto"/>
              <w:right w:val="nil"/>
            </w:tcBorders>
            <w:hideMark/>
          </w:tcPr>
          <w:p w14:paraId="29C74221" w14:textId="77777777" w:rsidR="00090A12" w:rsidRPr="00F507D6" w:rsidRDefault="00090A12" w:rsidP="00090A12">
            <w:pPr>
              <w:jc w:val="right"/>
              <w:rPr>
                <w:sz w:val="18"/>
                <w:szCs w:val="18"/>
                <w:lang w:val="en-GB"/>
              </w:rPr>
            </w:pPr>
            <w:r w:rsidRPr="00F507D6">
              <w:rPr>
                <w:sz w:val="18"/>
                <w:szCs w:val="18"/>
              </w:rPr>
              <w:t>0.005</w:t>
            </w:r>
          </w:p>
        </w:tc>
        <w:tc>
          <w:tcPr>
            <w:tcW w:w="1754" w:type="dxa"/>
            <w:tcBorders>
              <w:top w:val="nil"/>
              <w:left w:val="single" w:sz="4" w:space="0" w:color="auto"/>
              <w:bottom w:val="single" w:sz="4" w:space="0" w:color="auto"/>
              <w:right w:val="nil"/>
            </w:tcBorders>
            <w:noWrap/>
            <w:vAlign w:val="center"/>
            <w:hideMark/>
          </w:tcPr>
          <w:p w14:paraId="5C40C3A7" w14:textId="77777777" w:rsidR="00090A12" w:rsidRPr="00F507D6" w:rsidRDefault="00090A12" w:rsidP="00090A12">
            <w:pPr>
              <w:jc w:val="right"/>
              <w:rPr>
                <w:sz w:val="18"/>
                <w:szCs w:val="18"/>
                <w:lang w:val="en-GB"/>
              </w:rPr>
            </w:pPr>
            <w:r w:rsidRPr="00F507D6">
              <w:rPr>
                <w:sz w:val="18"/>
                <w:szCs w:val="18"/>
              </w:rPr>
              <w:t>0.007</w:t>
            </w:r>
          </w:p>
        </w:tc>
        <w:tc>
          <w:tcPr>
            <w:tcW w:w="1104" w:type="dxa"/>
            <w:tcBorders>
              <w:top w:val="nil"/>
              <w:left w:val="single" w:sz="4" w:space="0" w:color="auto"/>
              <w:bottom w:val="single" w:sz="4" w:space="0" w:color="auto"/>
              <w:right w:val="single" w:sz="4" w:space="0" w:color="auto"/>
            </w:tcBorders>
            <w:noWrap/>
            <w:vAlign w:val="center"/>
            <w:hideMark/>
          </w:tcPr>
          <w:p w14:paraId="3B9ECB70" w14:textId="77777777" w:rsidR="00090A12" w:rsidRPr="00F507D6" w:rsidRDefault="00090A12" w:rsidP="00090A12">
            <w:pPr>
              <w:jc w:val="right"/>
              <w:rPr>
                <w:sz w:val="18"/>
                <w:szCs w:val="18"/>
                <w:lang w:val="en-GB"/>
              </w:rPr>
            </w:pPr>
            <w:r w:rsidRPr="00F507D6">
              <w:rPr>
                <w:sz w:val="18"/>
                <w:szCs w:val="18"/>
              </w:rPr>
              <w:t>882</w:t>
            </w:r>
          </w:p>
        </w:tc>
        <w:tc>
          <w:tcPr>
            <w:tcW w:w="1206" w:type="dxa"/>
            <w:tcBorders>
              <w:top w:val="nil"/>
              <w:left w:val="nil"/>
              <w:bottom w:val="single" w:sz="4" w:space="0" w:color="auto"/>
              <w:right w:val="single" w:sz="4" w:space="0" w:color="auto"/>
            </w:tcBorders>
            <w:vAlign w:val="center"/>
            <w:hideMark/>
          </w:tcPr>
          <w:p w14:paraId="55EF657F" w14:textId="77777777" w:rsidR="00090A12" w:rsidRPr="00F507D6" w:rsidRDefault="00090A12" w:rsidP="00090A12">
            <w:pPr>
              <w:jc w:val="right"/>
              <w:rPr>
                <w:sz w:val="18"/>
                <w:szCs w:val="18"/>
                <w:lang w:val="en-GB"/>
              </w:rPr>
            </w:pPr>
            <w:r w:rsidRPr="00F507D6">
              <w:rPr>
                <w:sz w:val="18"/>
                <w:szCs w:val="18"/>
              </w:rPr>
              <w:t>1 044</w:t>
            </w:r>
          </w:p>
        </w:tc>
        <w:tc>
          <w:tcPr>
            <w:tcW w:w="1800" w:type="dxa"/>
            <w:tcBorders>
              <w:top w:val="nil"/>
              <w:left w:val="nil"/>
              <w:bottom w:val="single" w:sz="4" w:space="0" w:color="auto"/>
              <w:right w:val="single" w:sz="4" w:space="0" w:color="auto"/>
            </w:tcBorders>
            <w:vAlign w:val="center"/>
            <w:hideMark/>
          </w:tcPr>
          <w:p w14:paraId="5C15A2DC" w14:textId="77777777" w:rsidR="00090A12" w:rsidRPr="00F507D6" w:rsidRDefault="00090A12" w:rsidP="00090A12">
            <w:pPr>
              <w:jc w:val="right"/>
              <w:rPr>
                <w:sz w:val="18"/>
                <w:szCs w:val="18"/>
                <w:lang w:val="en-GB"/>
              </w:rPr>
            </w:pPr>
            <w:r w:rsidRPr="00F507D6">
              <w:rPr>
                <w:sz w:val="18"/>
                <w:szCs w:val="18"/>
              </w:rPr>
              <w:t>1 926</w:t>
            </w:r>
          </w:p>
        </w:tc>
        <w:tc>
          <w:tcPr>
            <w:tcW w:w="1350" w:type="dxa"/>
            <w:tcBorders>
              <w:top w:val="nil"/>
              <w:left w:val="nil"/>
              <w:bottom w:val="single" w:sz="4" w:space="0" w:color="auto"/>
              <w:right w:val="single" w:sz="4" w:space="0" w:color="auto"/>
            </w:tcBorders>
            <w:vAlign w:val="center"/>
            <w:hideMark/>
          </w:tcPr>
          <w:p w14:paraId="4515B713" w14:textId="77777777" w:rsidR="00090A12" w:rsidRPr="00F507D6" w:rsidRDefault="00090A12" w:rsidP="00090A12">
            <w:pPr>
              <w:jc w:val="right"/>
              <w:rPr>
                <w:sz w:val="18"/>
                <w:szCs w:val="18"/>
                <w:lang w:val="en-GB"/>
              </w:rPr>
            </w:pPr>
            <w:r w:rsidRPr="00F507D6">
              <w:rPr>
                <w:sz w:val="18"/>
                <w:szCs w:val="18"/>
              </w:rPr>
              <w:t>933</w:t>
            </w:r>
          </w:p>
        </w:tc>
        <w:tc>
          <w:tcPr>
            <w:tcW w:w="1314" w:type="dxa"/>
            <w:tcBorders>
              <w:top w:val="nil"/>
              <w:left w:val="nil"/>
              <w:bottom w:val="single" w:sz="4" w:space="0" w:color="auto"/>
              <w:right w:val="single" w:sz="4" w:space="0" w:color="auto"/>
            </w:tcBorders>
            <w:vAlign w:val="center"/>
            <w:hideMark/>
          </w:tcPr>
          <w:p w14:paraId="6D1D35FB" w14:textId="77777777" w:rsidR="00090A12" w:rsidRPr="00F507D6" w:rsidRDefault="00090A12" w:rsidP="00090A12">
            <w:pPr>
              <w:jc w:val="right"/>
              <w:rPr>
                <w:sz w:val="18"/>
                <w:szCs w:val="18"/>
                <w:lang w:val="en-GB"/>
              </w:rPr>
            </w:pPr>
            <w:r w:rsidRPr="00F507D6">
              <w:rPr>
                <w:sz w:val="18"/>
                <w:szCs w:val="18"/>
              </w:rPr>
              <w:t>1 077</w:t>
            </w:r>
          </w:p>
        </w:tc>
        <w:tc>
          <w:tcPr>
            <w:tcW w:w="1839" w:type="dxa"/>
            <w:tcBorders>
              <w:top w:val="nil"/>
              <w:left w:val="nil"/>
              <w:bottom w:val="single" w:sz="4" w:space="0" w:color="auto"/>
              <w:right w:val="single" w:sz="4" w:space="0" w:color="auto"/>
            </w:tcBorders>
            <w:vAlign w:val="center"/>
            <w:hideMark/>
          </w:tcPr>
          <w:p w14:paraId="14ACD579" w14:textId="77777777" w:rsidR="00090A12" w:rsidRPr="00F507D6" w:rsidRDefault="00090A12" w:rsidP="00090A12">
            <w:pPr>
              <w:jc w:val="right"/>
              <w:rPr>
                <w:sz w:val="18"/>
                <w:szCs w:val="18"/>
                <w:lang w:val="en-GB"/>
              </w:rPr>
            </w:pPr>
            <w:r w:rsidRPr="00F507D6">
              <w:rPr>
                <w:sz w:val="18"/>
                <w:szCs w:val="18"/>
              </w:rPr>
              <w:t>2 010</w:t>
            </w:r>
          </w:p>
        </w:tc>
        <w:tc>
          <w:tcPr>
            <w:tcW w:w="1350" w:type="dxa"/>
            <w:tcBorders>
              <w:top w:val="nil"/>
              <w:left w:val="nil"/>
              <w:bottom w:val="single" w:sz="4" w:space="0" w:color="auto"/>
              <w:right w:val="single" w:sz="4" w:space="0" w:color="auto"/>
            </w:tcBorders>
            <w:vAlign w:val="center"/>
            <w:hideMark/>
          </w:tcPr>
          <w:p w14:paraId="45863D07" w14:textId="77777777" w:rsidR="00090A12" w:rsidRPr="00F507D6" w:rsidRDefault="00090A12" w:rsidP="00090A12">
            <w:pPr>
              <w:jc w:val="right"/>
              <w:rPr>
                <w:sz w:val="18"/>
                <w:szCs w:val="18"/>
                <w:lang w:val="en-GB"/>
              </w:rPr>
            </w:pPr>
            <w:r w:rsidRPr="00F507D6">
              <w:rPr>
                <w:sz w:val="18"/>
                <w:szCs w:val="18"/>
              </w:rPr>
              <w:t>979</w:t>
            </w:r>
          </w:p>
        </w:tc>
        <w:tc>
          <w:tcPr>
            <w:tcW w:w="1311" w:type="dxa"/>
            <w:tcBorders>
              <w:top w:val="nil"/>
              <w:left w:val="nil"/>
              <w:bottom w:val="single" w:sz="4" w:space="0" w:color="auto"/>
              <w:right w:val="single" w:sz="4" w:space="0" w:color="auto"/>
            </w:tcBorders>
            <w:vAlign w:val="center"/>
            <w:hideMark/>
          </w:tcPr>
          <w:p w14:paraId="49E0069D" w14:textId="77777777" w:rsidR="00090A12" w:rsidRPr="00F507D6" w:rsidRDefault="00090A12" w:rsidP="00090A12">
            <w:pPr>
              <w:jc w:val="right"/>
              <w:rPr>
                <w:sz w:val="18"/>
                <w:szCs w:val="18"/>
                <w:lang w:val="en-GB"/>
              </w:rPr>
            </w:pPr>
            <w:r w:rsidRPr="00F507D6">
              <w:rPr>
                <w:sz w:val="18"/>
                <w:szCs w:val="18"/>
              </w:rPr>
              <w:t>1 184</w:t>
            </w:r>
          </w:p>
        </w:tc>
        <w:tc>
          <w:tcPr>
            <w:tcW w:w="1852" w:type="dxa"/>
            <w:tcBorders>
              <w:top w:val="nil"/>
              <w:left w:val="nil"/>
              <w:bottom w:val="single" w:sz="4" w:space="0" w:color="auto"/>
              <w:right w:val="single" w:sz="4" w:space="0" w:color="auto"/>
            </w:tcBorders>
            <w:vAlign w:val="center"/>
            <w:hideMark/>
          </w:tcPr>
          <w:p w14:paraId="326AA368" w14:textId="77777777" w:rsidR="00090A12" w:rsidRPr="00F507D6" w:rsidRDefault="00090A12" w:rsidP="00090A12">
            <w:pPr>
              <w:jc w:val="right"/>
              <w:rPr>
                <w:sz w:val="18"/>
                <w:szCs w:val="18"/>
                <w:lang w:val="en-GB"/>
              </w:rPr>
            </w:pPr>
            <w:r w:rsidRPr="00F507D6">
              <w:rPr>
                <w:sz w:val="18"/>
                <w:szCs w:val="18"/>
              </w:rPr>
              <w:t>2 163</w:t>
            </w:r>
          </w:p>
        </w:tc>
        <w:tc>
          <w:tcPr>
            <w:tcW w:w="0" w:type="auto"/>
            <w:vAlign w:val="center"/>
            <w:hideMark/>
          </w:tcPr>
          <w:p w14:paraId="400B959D" w14:textId="77777777" w:rsidR="00090A12" w:rsidRPr="00F507D6" w:rsidRDefault="00090A12" w:rsidP="00090A12">
            <w:pPr>
              <w:rPr>
                <w:sz w:val="18"/>
                <w:szCs w:val="18"/>
                <w:lang w:val="en-GB"/>
              </w:rPr>
            </w:pPr>
          </w:p>
        </w:tc>
      </w:tr>
      <w:tr w:rsidR="00090A12" w:rsidRPr="00F507D6" w14:paraId="20B29E67"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C2EDD88" w14:textId="77777777" w:rsidR="00090A12" w:rsidRPr="00F507D6" w:rsidRDefault="00090A12" w:rsidP="00090A12">
            <w:pPr>
              <w:rPr>
                <w:sz w:val="18"/>
                <w:szCs w:val="18"/>
                <w:lang w:val="en-GB"/>
              </w:rPr>
            </w:pPr>
            <w:proofErr w:type="spellStart"/>
            <w:r w:rsidRPr="00F507D6">
              <w:rPr>
                <w:sz w:val="18"/>
                <w:szCs w:val="18"/>
              </w:rPr>
              <w:t>库克群岛</w:t>
            </w:r>
            <w:proofErr w:type="spellEnd"/>
          </w:p>
        </w:tc>
        <w:tc>
          <w:tcPr>
            <w:tcW w:w="0" w:type="auto"/>
            <w:tcBorders>
              <w:top w:val="nil"/>
              <w:left w:val="nil"/>
              <w:bottom w:val="single" w:sz="4" w:space="0" w:color="auto"/>
              <w:right w:val="nil"/>
            </w:tcBorders>
            <w:hideMark/>
          </w:tcPr>
          <w:p w14:paraId="0CF596AE"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44A256BF"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22E6A672"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058C1AB7"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6AE993E7"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1DDBF251"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19EBC866"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0573A2A9"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4033EA50"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22B0CC64"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739DDD2F"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0A3B5182" w14:textId="77777777" w:rsidR="00090A12" w:rsidRPr="00F507D6" w:rsidRDefault="00090A12" w:rsidP="00090A12">
            <w:pPr>
              <w:rPr>
                <w:sz w:val="18"/>
                <w:szCs w:val="18"/>
                <w:lang w:val="en-GB"/>
              </w:rPr>
            </w:pPr>
          </w:p>
        </w:tc>
      </w:tr>
      <w:tr w:rsidR="00090A12" w:rsidRPr="00F507D6" w14:paraId="0907E727"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F739567" w14:textId="77777777" w:rsidR="00090A12" w:rsidRPr="00F507D6" w:rsidRDefault="00090A12" w:rsidP="00090A12">
            <w:pPr>
              <w:rPr>
                <w:sz w:val="18"/>
                <w:szCs w:val="18"/>
                <w:lang w:val="en-GB"/>
              </w:rPr>
            </w:pPr>
            <w:proofErr w:type="spellStart"/>
            <w:r w:rsidRPr="00F507D6">
              <w:rPr>
                <w:sz w:val="18"/>
                <w:szCs w:val="18"/>
              </w:rPr>
              <w:t>哥斯达黎加</w:t>
            </w:r>
            <w:proofErr w:type="spellEnd"/>
          </w:p>
        </w:tc>
        <w:tc>
          <w:tcPr>
            <w:tcW w:w="0" w:type="auto"/>
            <w:tcBorders>
              <w:top w:val="nil"/>
              <w:left w:val="nil"/>
              <w:bottom w:val="single" w:sz="4" w:space="0" w:color="auto"/>
              <w:right w:val="nil"/>
            </w:tcBorders>
            <w:hideMark/>
          </w:tcPr>
          <w:p w14:paraId="10379545" w14:textId="77777777" w:rsidR="00090A12" w:rsidRPr="00F507D6" w:rsidRDefault="00090A12" w:rsidP="00090A12">
            <w:pPr>
              <w:jc w:val="right"/>
              <w:rPr>
                <w:sz w:val="18"/>
                <w:szCs w:val="18"/>
                <w:lang w:val="en-GB"/>
              </w:rPr>
            </w:pPr>
            <w:r w:rsidRPr="00F507D6">
              <w:rPr>
                <w:sz w:val="18"/>
                <w:szCs w:val="18"/>
              </w:rPr>
              <w:t>0.063</w:t>
            </w:r>
          </w:p>
        </w:tc>
        <w:tc>
          <w:tcPr>
            <w:tcW w:w="1754" w:type="dxa"/>
            <w:tcBorders>
              <w:top w:val="nil"/>
              <w:left w:val="single" w:sz="4" w:space="0" w:color="auto"/>
              <w:bottom w:val="single" w:sz="4" w:space="0" w:color="auto"/>
              <w:right w:val="nil"/>
            </w:tcBorders>
            <w:noWrap/>
            <w:vAlign w:val="center"/>
            <w:hideMark/>
          </w:tcPr>
          <w:p w14:paraId="3F662D7E" w14:textId="77777777" w:rsidR="00090A12" w:rsidRPr="00F507D6" w:rsidRDefault="00090A12" w:rsidP="00090A12">
            <w:pPr>
              <w:jc w:val="right"/>
              <w:rPr>
                <w:sz w:val="18"/>
                <w:szCs w:val="18"/>
                <w:lang w:val="en-GB"/>
              </w:rPr>
            </w:pPr>
            <w:r w:rsidRPr="00F507D6">
              <w:rPr>
                <w:sz w:val="18"/>
                <w:szCs w:val="18"/>
              </w:rPr>
              <w:t>0.082</w:t>
            </w:r>
          </w:p>
        </w:tc>
        <w:tc>
          <w:tcPr>
            <w:tcW w:w="1104" w:type="dxa"/>
            <w:tcBorders>
              <w:top w:val="nil"/>
              <w:left w:val="single" w:sz="4" w:space="0" w:color="auto"/>
              <w:bottom w:val="single" w:sz="4" w:space="0" w:color="auto"/>
              <w:right w:val="single" w:sz="4" w:space="0" w:color="auto"/>
            </w:tcBorders>
            <w:noWrap/>
            <w:vAlign w:val="center"/>
            <w:hideMark/>
          </w:tcPr>
          <w:p w14:paraId="4DEC01CE" w14:textId="77777777" w:rsidR="00090A12" w:rsidRPr="00F507D6" w:rsidRDefault="00090A12" w:rsidP="00090A12">
            <w:pPr>
              <w:jc w:val="right"/>
              <w:rPr>
                <w:sz w:val="18"/>
                <w:szCs w:val="18"/>
                <w:lang w:val="en-GB"/>
              </w:rPr>
            </w:pPr>
            <w:r w:rsidRPr="00F507D6">
              <w:rPr>
                <w:sz w:val="18"/>
                <w:szCs w:val="18"/>
              </w:rPr>
              <w:t>11 115</w:t>
            </w:r>
          </w:p>
        </w:tc>
        <w:tc>
          <w:tcPr>
            <w:tcW w:w="1206" w:type="dxa"/>
            <w:tcBorders>
              <w:top w:val="nil"/>
              <w:left w:val="nil"/>
              <w:bottom w:val="single" w:sz="4" w:space="0" w:color="auto"/>
              <w:right w:val="single" w:sz="4" w:space="0" w:color="auto"/>
            </w:tcBorders>
            <w:vAlign w:val="center"/>
            <w:hideMark/>
          </w:tcPr>
          <w:p w14:paraId="720E1D2A" w14:textId="77777777" w:rsidR="00090A12" w:rsidRPr="00F507D6" w:rsidRDefault="00090A12" w:rsidP="00090A12">
            <w:pPr>
              <w:jc w:val="right"/>
              <w:rPr>
                <w:sz w:val="18"/>
                <w:szCs w:val="18"/>
                <w:lang w:val="en-GB"/>
              </w:rPr>
            </w:pPr>
            <w:r w:rsidRPr="00F507D6">
              <w:rPr>
                <w:sz w:val="18"/>
                <w:szCs w:val="18"/>
              </w:rPr>
              <w:t>13 156</w:t>
            </w:r>
          </w:p>
        </w:tc>
        <w:tc>
          <w:tcPr>
            <w:tcW w:w="1800" w:type="dxa"/>
            <w:tcBorders>
              <w:top w:val="nil"/>
              <w:left w:val="nil"/>
              <w:bottom w:val="single" w:sz="4" w:space="0" w:color="auto"/>
              <w:right w:val="single" w:sz="4" w:space="0" w:color="auto"/>
            </w:tcBorders>
            <w:vAlign w:val="center"/>
            <w:hideMark/>
          </w:tcPr>
          <w:p w14:paraId="2281D297" w14:textId="77777777" w:rsidR="00090A12" w:rsidRPr="00F507D6" w:rsidRDefault="00090A12" w:rsidP="00090A12">
            <w:pPr>
              <w:jc w:val="right"/>
              <w:rPr>
                <w:sz w:val="18"/>
                <w:szCs w:val="18"/>
                <w:lang w:val="en-GB"/>
              </w:rPr>
            </w:pPr>
            <w:r w:rsidRPr="00F507D6">
              <w:rPr>
                <w:sz w:val="18"/>
                <w:szCs w:val="18"/>
              </w:rPr>
              <w:t>24 271</w:t>
            </w:r>
          </w:p>
        </w:tc>
        <w:tc>
          <w:tcPr>
            <w:tcW w:w="1350" w:type="dxa"/>
            <w:tcBorders>
              <w:top w:val="nil"/>
              <w:left w:val="nil"/>
              <w:bottom w:val="single" w:sz="4" w:space="0" w:color="auto"/>
              <w:right w:val="single" w:sz="4" w:space="0" w:color="auto"/>
            </w:tcBorders>
            <w:vAlign w:val="center"/>
            <w:hideMark/>
          </w:tcPr>
          <w:p w14:paraId="6978A7EB" w14:textId="77777777" w:rsidR="00090A12" w:rsidRPr="00F507D6" w:rsidRDefault="00090A12" w:rsidP="00090A12">
            <w:pPr>
              <w:jc w:val="right"/>
              <w:rPr>
                <w:sz w:val="18"/>
                <w:szCs w:val="18"/>
                <w:lang w:val="en-GB"/>
              </w:rPr>
            </w:pPr>
            <w:r w:rsidRPr="00F507D6">
              <w:rPr>
                <w:sz w:val="18"/>
                <w:szCs w:val="18"/>
              </w:rPr>
              <w:t>11 751</w:t>
            </w:r>
          </w:p>
        </w:tc>
        <w:tc>
          <w:tcPr>
            <w:tcW w:w="1314" w:type="dxa"/>
            <w:tcBorders>
              <w:top w:val="nil"/>
              <w:left w:val="nil"/>
              <w:bottom w:val="single" w:sz="4" w:space="0" w:color="auto"/>
              <w:right w:val="single" w:sz="4" w:space="0" w:color="auto"/>
            </w:tcBorders>
            <w:vAlign w:val="center"/>
            <w:hideMark/>
          </w:tcPr>
          <w:p w14:paraId="54CEE3FF" w14:textId="77777777" w:rsidR="00090A12" w:rsidRPr="00F507D6" w:rsidRDefault="00090A12" w:rsidP="00090A12">
            <w:pPr>
              <w:jc w:val="right"/>
              <w:rPr>
                <w:sz w:val="18"/>
                <w:szCs w:val="18"/>
                <w:lang w:val="en-GB"/>
              </w:rPr>
            </w:pPr>
            <w:r w:rsidRPr="00F507D6">
              <w:rPr>
                <w:sz w:val="18"/>
                <w:szCs w:val="18"/>
              </w:rPr>
              <w:t>13 570</w:t>
            </w:r>
          </w:p>
        </w:tc>
        <w:tc>
          <w:tcPr>
            <w:tcW w:w="1839" w:type="dxa"/>
            <w:tcBorders>
              <w:top w:val="nil"/>
              <w:left w:val="nil"/>
              <w:bottom w:val="single" w:sz="4" w:space="0" w:color="auto"/>
              <w:right w:val="single" w:sz="4" w:space="0" w:color="auto"/>
            </w:tcBorders>
            <w:vAlign w:val="center"/>
            <w:hideMark/>
          </w:tcPr>
          <w:p w14:paraId="200D909F" w14:textId="77777777" w:rsidR="00090A12" w:rsidRPr="00F507D6" w:rsidRDefault="00090A12" w:rsidP="00090A12">
            <w:pPr>
              <w:jc w:val="right"/>
              <w:rPr>
                <w:sz w:val="18"/>
                <w:szCs w:val="18"/>
                <w:lang w:val="en-GB"/>
              </w:rPr>
            </w:pPr>
            <w:r w:rsidRPr="00F507D6">
              <w:rPr>
                <w:sz w:val="18"/>
                <w:szCs w:val="18"/>
              </w:rPr>
              <w:t>25 321</w:t>
            </w:r>
          </w:p>
        </w:tc>
        <w:tc>
          <w:tcPr>
            <w:tcW w:w="1350" w:type="dxa"/>
            <w:tcBorders>
              <w:top w:val="nil"/>
              <w:left w:val="nil"/>
              <w:bottom w:val="single" w:sz="4" w:space="0" w:color="auto"/>
              <w:right w:val="single" w:sz="4" w:space="0" w:color="auto"/>
            </w:tcBorders>
            <w:vAlign w:val="center"/>
            <w:hideMark/>
          </w:tcPr>
          <w:p w14:paraId="4371D537" w14:textId="77777777" w:rsidR="00090A12" w:rsidRPr="00F507D6" w:rsidRDefault="00090A12" w:rsidP="00090A12">
            <w:pPr>
              <w:jc w:val="right"/>
              <w:rPr>
                <w:sz w:val="18"/>
                <w:szCs w:val="18"/>
                <w:lang w:val="en-GB"/>
              </w:rPr>
            </w:pPr>
            <w:r w:rsidRPr="00F507D6">
              <w:rPr>
                <w:sz w:val="18"/>
                <w:szCs w:val="18"/>
              </w:rPr>
              <w:t>12 333</w:t>
            </w:r>
          </w:p>
        </w:tc>
        <w:tc>
          <w:tcPr>
            <w:tcW w:w="1311" w:type="dxa"/>
            <w:tcBorders>
              <w:top w:val="nil"/>
              <w:left w:val="nil"/>
              <w:bottom w:val="single" w:sz="4" w:space="0" w:color="auto"/>
              <w:right w:val="single" w:sz="4" w:space="0" w:color="auto"/>
            </w:tcBorders>
            <w:vAlign w:val="center"/>
            <w:hideMark/>
          </w:tcPr>
          <w:p w14:paraId="010D7454" w14:textId="77777777" w:rsidR="00090A12" w:rsidRPr="00F507D6" w:rsidRDefault="00090A12" w:rsidP="00090A12">
            <w:pPr>
              <w:jc w:val="right"/>
              <w:rPr>
                <w:sz w:val="18"/>
                <w:szCs w:val="18"/>
                <w:lang w:val="en-GB"/>
              </w:rPr>
            </w:pPr>
            <w:r w:rsidRPr="00F507D6">
              <w:rPr>
                <w:sz w:val="18"/>
                <w:szCs w:val="18"/>
              </w:rPr>
              <w:t>14 925</w:t>
            </w:r>
          </w:p>
        </w:tc>
        <w:tc>
          <w:tcPr>
            <w:tcW w:w="1852" w:type="dxa"/>
            <w:tcBorders>
              <w:top w:val="nil"/>
              <w:left w:val="nil"/>
              <w:bottom w:val="single" w:sz="4" w:space="0" w:color="auto"/>
              <w:right w:val="single" w:sz="4" w:space="0" w:color="auto"/>
            </w:tcBorders>
            <w:vAlign w:val="center"/>
            <w:hideMark/>
          </w:tcPr>
          <w:p w14:paraId="7C3469B8" w14:textId="77777777" w:rsidR="00090A12" w:rsidRPr="00F507D6" w:rsidRDefault="00090A12" w:rsidP="00090A12">
            <w:pPr>
              <w:jc w:val="right"/>
              <w:rPr>
                <w:sz w:val="18"/>
                <w:szCs w:val="18"/>
                <w:lang w:val="en-GB"/>
              </w:rPr>
            </w:pPr>
            <w:r w:rsidRPr="00F507D6">
              <w:rPr>
                <w:sz w:val="18"/>
                <w:szCs w:val="18"/>
              </w:rPr>
              <w:t>27 258</w:t>
            </w:r>
          </w:p>
        </w:tc>
        <w:tc>
          <w:tcPr>
            <w:tcW w:w="0" w:type="auto"/>
            <w:vAlign w:val="center"/>
            <w:hideMark/>
          </w:tcPr>
          <w:p w14:paraId="01C8A252" w14:textId="77777777" w:rsidR="00090A12" w:rsidRPr="00F507D6" w:rsidRDefault="00090A12" w:rsidP="00090A12">
            <w:pPr>
              <w:rPr>
                <w:sz w:val="18"/>
                <w:szCs w:val="18"/>
                <w:lang w:val="en-GB"/>
              </w:rPr>
            </w:pPr>
          </w:p>
        </w:tc>
      </w:tr>
      <w:tr w:rsidR="00090A12" w:rsidRPr="00F507D6" w14:paraId="6B8E77E4"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F3B81F7" w14:textId="77777777" w:rsidR="00090A12" w:rsidRPr="00F507D6" w:rsidRDefault="00090A12" w:rsidP="00090A12">
            <w:pPr>
              <w:rPr>
                <w:sz w:val="18"/>
                <w:szCs w:val="18"/>
                <w:lang w:val="en-GB"/>
              </w:rPr>
            </w:pPr>
            <w:proofErr w:type="spellStart"/>
            <w:r w:rsidRPr="00F507D6">
              <w:rPr>
                <w:sz w:val="18"/>
                <w:szCs w:val="18"/>
              </w:rPr>
              <w:t>科特迪瓦</w:t>
            </w:r>
            <w:proofErr w:type="spellEnd"/>
          </w:p>
        </w:tc>
        <w:tc>
          <w:tcPr>
            <w:tcW w:w="0" w:type="auto"/>
            <w:tcBorders>
              <w:top w:val="nil"/>
              <w:left w:val="nil"/>
              <w:bottom w:val="single" w:sz="4" w:space="0" w:color="auto"/>
              <w:right w:val="nil"/>
            </w:tcBorders>
            <w:hideMark/>
          </w:tcPr>
          <w:p w14:paraId="78F58D13" w14:textId="77777777" w:rsidR="00090A12" w:rsidRPr="00F507D6" w:rsidRDefault="00090A12" w:rsidP="00090A12">
            <w:pPr>
              <w:jc w:val="right"/>
              <w:rPr>
                <w:sz w:val="18"/>
                <w:szCs w:val="18"/>
                <w:lang w:val="en-GB"/>
              </w:rPr>
            </w:pPr>
            <w:r w:rsidRPr="00F507D6">
              <w:rPr>
                <w:sz w:val="18"/>
                <w:szCs w:val="18"/>
              </w:rPr>
              <w:t>0.024</w:t>
            </w:r>
          </w:p>
        </w:tc>
        <w:tc>
          <w:tcPr>
            <w:tcW w:w="1754" w:type="dxa"/>
            <w:tcBorders>
              <w:top w:val="nil"/>
              <w:left w:val="single" w:sz="4" w:space="0" w:color="auto"/>
              <w:bottom w:val="single" w:sz="4" w:space="0" w:color="auto"/>
              <w:right w:val="nil"/>
            </w:tcBorders>
            <w:noWrap/>
            <w:vAlign w:val="center"/>
            <w:hideMark/>
          </w:tcPr>
          <w:p w14:paraId="7F32173C" w14:textId="77777777" w:rsidR="00090A12" w:rsidRPr="00F507D6" w:rsidRDefault="00090A12" w:rsidP="00090A12">
            <w:pPr>
              <w:jc w:val="right"/>
              <w:rPr>
                <w:sz w:val="18"/>
                <w:szCs w:val="18"/>
                <w:lang w:val="en-GB"/>
              </w:rPr>
            </w:pPr>
            <w:r w:rsidRPr="00F507D6">
              <w:rPr>
                <w:sz w:val="18"/>
                <w:szCs w:val="18"/>
              </w:rPr>
              <w:t>0.031</w:t>
            </w:r>
          </w:p>
        </w:tc>
        <w:tc>
          <w:tcPr>
            <w:tcW w:w="1104" w:type="dxa"/>
            <w:tcBorders>
              <w:top w:val="nil"/>
              <w:left w:val="single" w:sz="4" w:space="0" w:color="auto"/>
              <w:bottom w:val="single" w:sz="4" w:space="0" w:color="auto"/>
              <w:right w:val="single" w:sz="4" w:space="0" w:color="auto"/>
            </w:tcBorders>
            <w:noWrap/>
            <w:vAlign w:val="center"/>
            <w:hideMark/>
          </w:tcPr>
          <w:p w14:paraId="3FB24EA9" w14:textId="77777777" w:rsidR="00090A12" w:rsidRPr="00F507D6" w:rsidRDefault="00090A12" w:rsidP="00090A12">
            <w:pPr>
              <w:jc w:val="right"/>
              <w:rPr>
                <w:sz w:val="18"/>
                <w:szCs w:val="18"/>
                <w:lang w:val="en-GB"/>
              </w:rPr>
            </w:pPr>
            <w:r w:rsidRPr="00F507D6">
              <w:rPr>
                <w:sz w:val="18"/>
                <w:szCs w:val="18"/>
              </w:rPr>
              <w:t>4 234</w:t>
            </w:r>
          </w:p>
        </w:tc>
        <w:tc>
          <w:tcPr>
            <w:tcW w:w="1206" w:type="dxa"/>
            <w:tcBorders>
              <w:top w:val="nil"/>
              <w:left w:val="nil"/>
              <w:bottom w:val="single" w:sz="4" w:space="0" w:color="auto"/>
              <w:right w:val="single" w:sz="4" w:space="0" w:color="auto"/>
            </w:tcBorders>
            <w:vAlign w:val="center"/>
            <w:hideMark/>
          </w:tcPr>
          <w:p w14:paraId="36807898" w14:textId="77777777" w:rsidR="00090A12" w:rsidRPr="00F507D6" w:rsidRDefault="00090A12" w:rsidP="00090A12">
            <w:pPr>
              <w:jc w:val="right"/>
              <w:rPr>
                <w:sz w:val="18"/>
                <w:szCs w:val="18"/>
                <w:lang w:val="en-GB"/>
              </w:rPr>
            </w:pPr>
            <w:r w:rsidRPr="00F507D6">
              <w:rPr>
                <w:sz w:val="18"/>
                <w:szCs w:val="18"/>
              </w:rPr>
              <w:t>5 012</w:t>
            </w:r>
          </w:p>
        </w:tc>
        <w:tc>
          <w:tcPr>
            <w:tcW w:w="1800" w:type="dxa"/>
            <w:tcBorders>
              <w:top w:val="nil"/>
              <w:left w:val="nil"/>
              <w:bottom w:val="single" w:sz="4" w:space="0" w:color="auto"/>
              <w:right w:val="single" w:sz="4" w:space="0" w:color="auto"/>
            </w:tcBorders>
            <w:vAlign w:val="center"/>
            <w:hideMark/>
          </w:tcPr>
          <w:p w14:paraId="799F38D4" w14:textId="77777777" w:rsidR="00090A12" w:rsidRPr="00F507D6" w:rsidRDefault="00090A12" w:rsidP="00090A12">
            <w:pPr>
              <w:jc w:val="right"/>
              <w:rPr>
                <w:sz w:val="18"/>
                <w:szCs w:val="18"/>
                <w:lang w:val="en-GB"/>
              </w:rPr>
            </w:pPr>
            <w:r w:rsidRPr="00F507D6">
              <w:rPr>
                <w:sz w:val="18"/>
                <w:szCs w:val="18"/>
              </w:rPr>
              <w:t>9 246</w:t>
            </w:r>
          </w:p>
        </w:tc>
        <w:tc>
          <w:tcPr>
            <w:tcW w:w="1350" w:type="dxa"/>
            <w:tcBorders>
              <w:top w:val="nil"/>
              <w:left w:val="nil"/>
              <w:bottom w:val="single" w:sz="4" w:space="0" w:color="auto"/>
              <w:right w:val="single" w:sz="4" w:space="0" w:color="auto"/>
            </w:tcBorders>
            <w:vAlign w:val="center"/>
            <w:hideMark/>
          </w:tcPr>
          <w:p w14:paraId="6C542682" w14:textId="77777777" w:rsidR="00090A12" w:rsidRPr="00F507D6" w:rsidRDefault="00090A12" w:rsidP="00090A12">
            <w:pPr>
              <w:jc w:val="right"/>
              <w:rPr>
                <w:sz w:val="18"/>
                <w:szCs w:val="18"/>
                <w:lang w:val="en-GB"/>
              </w:rPr>
            </w:pPr>
            <w:r w:rsidRPr="00F507D6">
              <w:rPr>
                <w:sz w:val="18"/>
                <w:szCs w:val="18"/>
              </w:rPr>
              <w:t>4 476</w:t>
            </w:r>
          </w:p>
        </w:tc>
        <w:tc>
          <w:tcPr>
            <w:tcW w:w="1314" w:type="dxa"/>
            <w:tcBorders>
              <w:top w:val="nil"/>
              <w:left w:val="nil"/>
              <w:bottom w:val="single" w:sz="4" w:space="0" w:color="auto"/>
              <w:right w:val="single" w:sz="4" w:space="0" w:color="auto"/>
            </w:tcBorders>
            <w:vAlign w:val="center"/>
            <w:hideMark/>
          </w:tcPr>
          <w:p w14:paraId="73562F0D" w14:textId="77777777" w:rsidR="00090A12" w:rsidRPr="00F507D6" w:rsidRDefault="00090A12" w:rsidP="00090A12">
            <w:pPr>
              <w:jc w:val="right"/>
              <w:rPr>
                <w:sz w:val="18"/>
                <w:szCs w:val="18"/>
                <w:lang w:val="en-GB"/>
              </w:rPr>
            </w:pPr>
            <w:r w:rsidRPr="00F507D6">
              <w:rPr>
                <w:sz w:val="18"/>
                <w:szCs w:val="18"/>
              </w:rPr>
              <w:t>5 170</w:t>
            </w:r>
          </w:p>
        </w:tc>
        <w:tc>
          <w:tcPr>
            <w:tcW w:w="1839" w:type="dxa"/>
            <w:tcBorders>
              <w:top w:val="nil"/>
              <w:left w:val="nil"/>
              <w:bottom w:val="single" w:sz="4" w:space="0" w:color="auto"/>
              <w:right w:val="single" w:sz="4" w:space="0" w:color="auto"/>
            </w:tcBorders>
            <w:vAlign w:val="center"/>
            <w:hideMark/>
          </w:tcPr>
          <w:p w14:paraId="4C58003B" w14:textId="77777777" w:rsidR="00090A12" w:rsidRPr="00F507D6" w:rsidRDefault="00090A12" w:rsidP="00090A12">
            <w:pPr>
              <w:jc w:val="right"/>
              <w:rPr>
                <w:sz w:val="18"/>
                <w:szCs w:val="18"/>
                <w:lang w:val="en-GB"/>
              </w:rPr>
            </w:pPr>
            <w:r w:rsidRPr="00F507D6">
              <w:rPr>
                <w:sz w:val="18"/>
                <w:szCs w:val="18"/>
              </w:rPr>
              <w:t>9 646</w:t>
            </w:r>
          </w:p>
        </w:tc>
        <w:tc>
          <w:tcPr>
            <w:tcW w:w="1350" w:type="dxa"/>
            <w:tcBorders>
              <w:top w:val="nil"/>
              <w:left w:val="nil"/>
              <w:bottom w:val="single" w:sz="4" w:space="0" w:color="auto"/>
              <w:right w:val="single" w:sz="4" w:space="0" w:color="auto"/>
            </w:tcBorders>
            <w:vAlign w:val="center"/>
            <w:hideMark/>
          </w:tcPr>
          <w:p w14:paraId="670DB0AC" w14:textId="77777777" w:rsidR="00090A12" w:rsidRPr="00F507D6" w:rsidRDefault="00090A12" w:rsidP="00090A12">
            <w:pPr>
              <w:jc w:val="right"/>
              <w:rPr>
                <w:sz w:val="18"/>
                <w:szCs w:val="18"/>
                <w:lang w:val="en-GB"/>
              </w:rPr>
            </w:pPr>
            <w:r w:rsidRPr="00F507D6">
              <w:rPr>
                <w:sz w:val="18"/>
                <w:szCs w:val="18"/>
              </w:rPr>
              <w:t>4 698</w:t>
            </w:r>
          </w:p>
        </w:tc>
        <w:tc>
          <w:tcPr>
            <w:tcW w:w="1311" w:type="dxa"/>
            <w:tcBorders>
              <w:top w:val="nil"/>
              <w:left w:val="nil"/>
              <w:bottom w:val="single" w:sz="4" w:space="0" w:color="auto"/>
              <w:right w:val="single" w:sz="4" w:space="0" w:color="auto"/>
            </w:tcBorders>
            <w:vAlign w:val="center"/>
            <w:hideMark/>
          </w:tcPr>
          <w:p w14:paraId="133F9D24" w14:textId="77777777" w:rsidR="00090A12" w:rsidRPr="00F507D6" w:rsidRDefault="00090A12" w:rsidP="00090A12">
            <w:pPr>
              <w:jc w:val="right"/>
              <w:rPr>
                <w:sz w:val="18"/>
                <w:szCs w:val="18"/>
                <w:lang w:val="en-GB"/>
              </w:rPr>
            </w:pPr>
            <w:r w:rsidRPr="00F507D6">
              <w:rPr>
                <w:sz w:val="18"/>
                <w:szCs w:val="18"/>
              </w:rPr>
              <w:t>5 686</w:t>
            </w:r>
          </w:p>
        </w:tc>
        <w:tc>
          <w:tcPr>
            <w:tcW w:w="1852" w:type="dxa"/>
            <w:tcBorders>
              <w:top w:val="nil"/>
              <w:left w:val="nil"/>
              <w:bottom w:val="single" w:sz="4" w:space="0" w:color="auto"/>
              <w:right w:val="single" w:sz="4" w:space="0" w:color="auto"/>
            </w:tcBorders>
            <w:vAlign w:val="center"/>
            <w:hideMark/>
          </w:tcPr>
          <w:p w14:paraId="0A7C1BB7" w14:textId="77777777" w:rsidR="00090A12" w:rsidRPr="00F507D6" w:rsidRDefault="00090A12" w:rsidP="00090A12">
            <w:pPr>
              <w:jc w:val="right"/>
              <w:rPr>
                <w:sz w:val="18"/>
                <w:szCs w:val="18"/>
                <w:lang w:val="en-GB"/>
              </w:rPr>
            </w:pPr>
            <w:r w:rsidRPr="00F507D6">
              <w:rPr>
                <w:sz w:val="18"/>
                <w:szCs w:val="18"/>
              </w:rPr>
              <w:t>10 384</w:t>
            </w:r>
          </w:p>
        </w:tc>
        <w:tc>
          <w:tcPr>
            <w:tcW w:w="0" w:type="auto"/>
            <w:vAlign w:val="center"/>
            <w:hideMark/>
          </w:tcPr>
          <w:p w14:paraId="563FE058" w14:textId="77777777" w:rsidR="00090A12" w:rsidRPr="00F507D6" w:rsidRDefault="00090A12" w:rsidP="00090A12">
            <w:pPr>
              <w:rPr>
                <w:sz w:val="18"/>
                <w:szCs w:val="18"/>
                <w:lang w:val="en-GB"/>
              </w:rPr>
            </w:pPr>
          </w:p>
        </w:tc>
      </w:tr>
      <w:tr w:rsidR="00090A12" w:rsidRPr="00F507D6" w14:paraId="17521468"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39A638F" w14:textId="77777777" w:rsidR="00090A12" w:rsidRPr="00F507D6" w:rsidRDefault="00090A12" w:rsidP="00090A12">
            <w:pPr>
              <w:rPr>
                <w:sz w:val="18"/>
                <w:szCs w:val="18"/>
                <w:lang w:val="en-GB"/>
              </w:rPr>
            </w:pPr>
            <w:proofErr w:type="spellStart"/>
            <w:r w:rsidRPr="00F507D6">
              <w:rPr>
                <w:sz w:val="18"/>
                <w:szCs w:val="18"/>
              </w:rPr>
              <w:t>克罗地亚</w:t>
            </w:r>
            <w:proofErr w:type="spellEnd"/>
          </w:p>
        </w:tc>
        <w:tc>
          <w:tcPr>
            <w:tcW w:w="0" w:type="auto"/>
            <w:tcBorders>
              <w:top w:val="nil"/>
              <w:left w:val="nil"/>
              <w:bottom w:val="single" w:sz="4" w:space="0" w:color="auto"/>
              <w:right w:val="nil"/>
            </w:tcBorders>
            <w:hideMark/>
          </w:tcPr>
          <w:p w14:paraId="64EA36FE" w14:textId="77777777" w:rsidR="00090A12" w:rsidRPr="00F507D6" w:rsidRDefault="00090A12" w:rsidP="00090A12">
            <w:pPr>
              <w:jc w:val="right"/>
              <w:rPr>
                <w:sz w:val="18"/>
                <w:szCs w:val="18"/>
                <w:lang w:val="en-GB"/>
              </w:rPr>
            </w:pPr>
            <w:r w:rsidRPr="00F507D6">
              <w:rPr>
                <w:sz w:val="18"/>
                <w:szCs w:val="18"/>
              </w:rPr>
              <w:t>0.088</w:t>
            </w:r>
          </w:p>
        </w:tc>
        <w:tc>
          <w:tcPr>
            <w:tcW w:w="1754" w:type="dxa"/>
            <w:tcBorders>
              <w:top w:val="nil"/>
              <w:left w:val="single" w:sz="4" w:space="0" w:color="auto"/>
              <w:bottom w:val="single" w:sz="4" w:space="0" w:color="auto"/>
              <w:right w:val="nil"/>
            </w:tcBorders>
            <w:noWrap/>
            <w:vAlign w:val="center"/>
            <w:hideMark/>
          </w:tcPr>
          <w:p w14:paraId="084CAA82" w14:textId="77777777" w:rsidR="00090A12" w:rsidRPr="00F507D6" w:rsidRDefault="00090A12" w:rsidP="00090A12">
            <w:pPr>
              <w:jc w:val="right"/>
              <w:rPr>
                <w:sz w:val="18"/>
                <w:szCs w:val="18"/>
                <w:lang w:val="en-GB"/>
              </w:rPr>
            </w:pPr>
            <w:r w:rsidRPr="00F507D6">
              <w:rPr>
                <w:sz w:val="18"/>
                <w:szCs w:val="18"/>
              </w:rPr>
              <w:t>0.115</w:t>
            </w:r>
          </w:p>
        </w:tc>
        <w:tc>
          <w:tcPr>
            <w:tcW w:w="1104" w:type="dxa"/>
            <w:tcBorders>
              <w:top w:val="nil"/>
              <w:left w:val="single" w:sz="4" w:space="0" w:color="auto"/>
              <w:bottom w:val="single" w:sz="4" w:space="0" w:color="auto"/>
              <w:right w:val="single" w:sz="4" w:space="0" w:color="auto"/>
            </w:tcBorders>
            <w:noWrap/>
            <w:vAlign w:val="center"/>
            <w:hideMark/>
          </w:tcPr>
          <w:p w14:paraId="0035F6DA" w14:textId="77777777" w:rsidR="00090A12" w:rsidRPr="00F507D6" w:rsidRDefault="00090A12" w:rsidP="00090A12">
            <w:pPr>
              <w:jc w:val="right"/>
              <w:rPr>
                <w:sz w:val="18"/>
                <w:szCs w:val="18"/>
                <w:lang w:val="en-GB"/>
              </w:rPr>
            </w:pPr>
            <w:r w:rsidRPr="00F507D6">
              <w:rPr>
                <w:sz w:val="18"/>
                <w:szCs w:val="18"/>
              </w:rPr>
              <w:t>15 526</w:t>
            </w:r>
          </w:p>
        </w:tc>
        <w:tc>
          <w:tcPr>
            <w:tcW w:w="1206" w:type="dxa"/>
            <w:tcBorders>
              <w:top w:val="nil"/>
              <w:left w:val="nil"/>
              <w:bottom w:val="single" w:sz="4" w:space="0" w:color="auto"/>
              <w:right w:val="single" w:sz="4" w:space="0" w:color="auto"/>
            </w:tcBorders>
            <w:vAlign w:val="center"/>
            <w:hideMark/>
          </w:tcPr>
          <w:p w14:paraId="314BB075" w14:textId="77777777" w:rsidR="00090A12" w:rsidRPr="00F507D6" w:rsidRDefault="00090A12" w:rsidP="00090A12">
            <w:pPr>
              <w:jc w:val="right"/>
              <w:rPr>
                <w:sz w:val="18"/>
                <w:szCs w:val="18"/>
                <w:lang w:val="en-GB"/>
              </w:rPr>
            </w:pPr>
            <w:r w:rsidRPr="00F507D6">
              <w:rPr>
                <w:sz w:val="18"/>
                <w:szCs w:val="18"/>
              </w:rPr>
              <w:t>18 377</w:t>
            </w:r>
          </w:p>
        </w:tc>
        <w:tc>
          <w:tcPr>
            <w:tcW w:w="1800" w:type="dxa"/>
            <w:tcBorders>
              <w:top w:val="nil"/>
              <w:left w:val="nil"/>
              <w:bottom w:val="single" w:sz="4" w:space="0" w:color="auto"/>
              <w:right w:val="single" w:sz="4" w:space="0" w:color="auto"/>
            </w:tcBorders>
            <w:vAlign w:val="center"/>
            <w:hideMark/>
          </w:tcPr>
          <w:p w14:paraId="3FBD593D" w14:textId="77777777" w:rsidR="00090A12" w:rsidRPr="00F507D6" w:rsidRDefault="00090A12" w:rsidP="00090A12">
            <w:pPr>
              <w:jc w:val="right"/>
              <w:rPr>
                <w:sz w:val="18"/>
                <w:szCs w:val="18"/>
                <w:lang w:val="en-GB"/>
              </w:rPr>
            </w:pPr>
            <w:r w:rsidRPr="00F507D6">
              <w:rPr>
                <w:sz w:val="18"/>
                <w:szCs w:val="18"/>
              </w:rPr>
              <w:t>33 903</w:t>
            </w:r>
          </w:p>
        </w:tc>
        <w:tc>
          <w:tcPr>
            <w:tcW w:w="1350" w:type="dxa"/>
            <w:tcBorders>
              <w:top w:val="nil"/>
              <w:left w:val="nil"/>
              <w:bottom w:val="single" w:sz="4" w:space="0" w:color="auto"/>
              <w:right w:val="single" w:sz="4" w:space="0" w:color="auto"/>
            </w:tcBorders>
            <w:vAlign w:val="center"/>
            <w:hideMark/>
          </w:tcPr>
          <w:p w14:paraId="5E154E21" w14:textId="77777777" w:rsidR="00090A12" w:rsidRPr="00F507D6" w:rsidRDefault="00090A12" w:rsidP="00090A12">
            <w:pPr>
              <w:jc w:val="right"/>
              <w:rPr>
                <w:sz w:val="18"/>
                <w:szCs w:val="18"/>
                <w:lang w:val="en-GB"/>
              </w:rPr>
            </w:pPr>
            <w:r w:rsidRPr="00F507D6">
              <w:rPr>
                <w:sz w:val="18"/>
                <w:szCs w:val="18"/>
              </w:rPr>
              <w:t>16 414</w:t>
            </w:r>
          </w:p>
        </w:tc>
        <w:tc>
          <w:tcPr>
            <w:tcW w:w="1314" w:type="dxa"/>
            <w:tcBorders>
              <w:top w:val="nil"/>
              <w:left w:val="nil"/>
              <w:bottom w:val="single" w:sz="4" w:space="0" w:color="auto"/>
              <w:right w:val="single" w:sz="4" w:space="0" w:color="auto"/>
            </w:tcBorders>
            <w:vAlign w:val="center"/>
            <w:hideMark/>
          </w:tcPr>
          <w:p w14:paraId="72632113" w14:textId="77777777" w:rsidR="00090A12" w:rsidRPr="00F507D6" w:rsidRDefault="00090A12" w:rsidP="00090A12">
            <w:pPr>
              <w:jc w:val="right"/>
              <w:rPr>
                <w:sz w:val="18"/>
                <w:szCs w:val="18"/>
                <w:lang w:val="en-GB"/>
              </w:rPr>
            </w:pPr>
            <w:r w:rsidRPr="00F507D6">
              <w:rPr>
                <w:sz w:val="18"/>
                <w:szCs w:val="18"/>
              </w:rPr>
              <w:t>18 955</w:t>
            </w:r>
          </w:p>
        </w:tc>
        <w:tc>
          <w:tcPr>
            <w:tcW w:w="1839" w:type="dxa"/>
            <w:tcBorders>
              <w:top w:val="nil"/>
              <w:left w:val="nil"/>
              <w:bottom w:val="single" w:sz="4" w:space="0" w:color="auto"/>
              <w:right w:val="single" w:sz="4" w:space="0" w:color="auto"/>
            </w:tcBorders>
            <w:vAlign w:val="center"/>
            <w:hideMark/>
          </w:tcPr>
          <w:p w14:paraId="5FF8D4FB" w14:textId="77777777" w:rsidR="00090A12" w:rsidRPr="00F507D6" w:rsidRDefault="00090A12" w:rsidP="00090A12">
            <w:pPr>
              <w:jc w:val="right"/>
              <w:rPr>
                <w:sz w:val="18"/>
                <w:szCs w:val="18"/>
                <w:lang w:val="en-GB"/>
              </w:rPr>
            </w:pPr>
            <w:r w:rsidRPr="00F507D6">
              <w:rPr>
                <w:sz w:val="18"/>
                <w:szCs w:val="18"/>
              </w:rPr>
              <w:t>35 369</w:t>
            </w:r>
          </w:p>
        </w:tc>
        <w:tc>
          <w:tcPr>
            <w:tcW w:w="1350" w:type="dxa"/>
            <w:tcBorders>
              <w:top w:val="nil"/>
              <w:left w:val="nil"/>
              <w:bottom w:val="single" w:sz="4" w:space="0" w:color="auto"/>
              <w:right w:val="single" w:sz="4" w:space="0" w:color="auto"/>
            </w:tcBorders>
            <w:vAlign w:val="center"/>
            <w:hideMark/>
          </w:tcPr>
          <w:p w14:paraId="680F7D6B" w14:textId="77777777" w:rsidR="00090A12" w:rsidRPr="00F507D6" w:rsidRDefault="00090A12" w:rsidP="00090A12">
            <w:pPr>
              <w:jc w:val="right"/>
              <w:rPr>
                <w:sz w:val="18"/>
                <w:szCs w:val="18"/>
                <w:lang w:val="en-GB"/>
              </w:rPr>
            </w:pPr>
            <w:r w:rsidRPr="00F507D6">
              <w:rPr>
                <w:sz w:val="18"/>
                <w:szCs w:val="18"/>
              </w:rPr>
              <w:t>17 227</w:t>
            </w:r>
          </w:p>
        </w:tc>
        <w:tc>
          <w:tcPr>
            <w:tcW w:w="1311" w:type="dxa"/>
            <w:tcBorders>
              <w:top w:val="nil"/>
              <w:left w:val="nil"/>
              <w:bottom w:val="single" w:sz="4" w:space="0" w:color="auto"/>
              <w:right w:val="single" w:sz="4" w:space="0" w:color="auto"/>
            </w:tcBorders>
            <w:vAlign w:val="center"/>
            <w:hideMark/>
          </w:tcPr>
          <w:p w14:paraId="354B62B7" w14:textId="77777777" w:rsidR="00090A12" w:rsidRPr="00F507D6" w:rsidRDefault="00090A12" w:rsidP="00090A12">
            <w:pPr>
              <w:jc w:val="right"/>
              <w:rPr>
                <w:sz w:val="18"/>
                <w:szCs w:val="18"/>
                <w:lang w:val="en-GB"/>
              </w:rPr>
            </w:pPr>
            <w:r w:rsidRPr="00F507D6">
              <w:rPr>
                <w:sz w:val="18"/>
                <w:szCs w:val="18"/>
              </w:rPr>
              <w:t>20 848</w:t>
            </w:r>
          </w:p>
        </w:tc>
        <w:tc>
          <w:tcPr>
            <w:tcW w:w="1852" w:type="dxa"/>
            <w:tcBorders>
              <w:top w:val="nil"/>
              <w:left w:val="nil"/>
              <w:bottom w:val="single" w:sz="4" w:space="0" w:color="auto"/>
              <w:right w:val="single" w:sz="4" w:space="0" w:color="auto"/>
            </w:tcBorders>
            <w:vAlign w:val="center"/>
            <w:hideMark/>
          </w:tcPr>
          <w:p w14:paraId="2816CF16" w14:textId="77777777" w:rsidR="00090A12" w:rsidRPr="00F507D6" w:rsidRDefault="00090A12" w:rsidP="00090A12">
            <w:pPr>
              <w:jc w:val="right"/>
              <w:rPr>
                <w:sz w:val="18"/>
                <w:szCs w:val="18"/>
                <w:lang w:val="en-GB"/>
              </w:rPr>
            </w:pPr>
            <w:r w:rsidRPr="00F507D6">
              <w:rPr>
                <w:sz w:val="18"/>
                <w:szCs w:val="18"/>
              </w:rPr>
              <w:t>38 075</w:t>
            </w:r>
          </w:p>
        </w:tc>
        <w:tc>
          <w:tcPr>
            <w:tcW w:w="0" w:type="auto"/>
            <w:vAlign w:val="center"/>
            <w:hideMark/>
          </w:tcPr>
          <w:p w14:paraId="0E135936" w14:textId="77777777" w:rsidR="00090A12" w:rsidRPr="00F507D6" w:rsidRDefault="00090A12" w:rsidP="00090A12">
            <w:pPr>
              <w:rPr>
                <w:sz w:val="18"/>
                <w:szCs w:val="18"/>
                <w:lang w:val="en-GB"/>
              </w:rPr>
            </w:pPr>
          </w:p>
        </w:tc>
      </w:tr>
      <w:tr w:rsidR="00090A12" w:rsidRPr="00F507D6" w14:paraId="00A1E7B5"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42E59E91" w14:textId="77777777" w:rsidR="00090A12" w:rsidRPr="00F507D6" w:rsidRDefault="00090A12" w:rsidP="00090A12">
            <w:pPr>
              <w:rPr>
                <w:sz w:val="18"/>
                <w:szCs w:val="18"/>
                <w:lang w:val="en-GB"/>
              </w:rPr>
            </w:pPr>
            <w:proofErr w:type="spellStart"/>
            <w:r w:rsidRPr="00F507D6">
              <w:rPr>
                <w:sz w:val="18"/>
                <w:szCs w:val="18"/>
              </w:rPr>
              <w:t>古巴</w:t>
            </w:r>
            <w:proofErr w:type="spellEnd"/>
          </w:p>
        </w:tc>
        <w:tc>
          <w:tcPr>
            <w:tcW w:w="0" w:type="auto"/>
            <w:tcBorders>
              <w:top w:val="nil"/>
              <w:left w:val="nil"/>
              <w:bottom w:val="single" w:sz="4" w:space="0" w:color="auto"/>
              <w:right w:val="nil"/>
            </w:tcBorders>
            <w:hideMark/>
          </w:tcPr>
          <w:p w14:paraId="7E00F0C5" w14:textId="77777777" w:rsidR="00090A12" w:rsidRPr="00F507D6" w:rsidRDefault="00090A12" w:rsidP="00090A12">
            <w:pPr>
              <w:jc w:val="right"/>
              <w:rPr>
                <w:sz w:val="18"/>
                <w:szCs w:val="18"/>
                <w:lang w:val="en-GB"/>
              </w:rPr>
            </w:pPr>
            <w:r w:rsidRPr="00F507D6">
              <w:rPr>
                <w:sz w:val="18"/>
                <w:szCs w:val="18"/>
              </w:rPr>
              <w:t>0.122</w:t>
            </w:r>
          </w:p>
        </w:tc>
        <w:tc>
          <w:tcPr>
            <w:tcW w:w="1754" w:type="dxa"/>
            <w:tcBorders>
              <w:top w:val="nil"/>
              <w:left w:val="single" w:sz="4" w:space="0" w:color="auto"/>
              <w:bottom w:val="single" w:sz="4" w:space="0" w:color="auto"/>
              <w:right w:val="nil"/>
            </w:tcBorders>
            <w:noWrap/>
            <w:vAlign w:val="center"/>
            <w:hideMark/>
          </w:tcPr>
          <w:p w14:paraId="0521BC71" w14:textId="77777777" w:rsidR="00090A12" w:rsidRPr="00F507D6" w:rsidRDefault="00090A12" w:rsidP="00090A12">
            <w:pPr>
              <w:jc w:val="right"/>
              <w:rPr>
                <w:sz w:val="18"/>
                <w:szCs w:val="18"/>
                <w:lang w:val="en-GB"/>
              </w:rPr>
            </w:pPr>
            <w:r w:rsidRPr="00F507D6">
              <w:rPr>
                <w:sz w:val="18"/>
                <w:szCs w:val="18"/>
              </w:rPr>
              <w:t>0.159</w:t>
            </w:r>
          </w:p>
        </w:tc>
        <w:tc>
          <w:tcPr>
            <w:tcW w:w="1104" w:type="dxa"/>
            <w:tcBorders>
              <w:top w:val="nil"/>
              <w:left w:val="single" w:sz="4" w:space="0" w:color="auto"/>
              <w:bottom w:val="single" w:sz="4" w:space="0" w:color="auto"/>
              <w:right w:val="single" w:sz="4" w:space="0" w:color="auto"/>
            </w:tcBorders>
            <w:noWrap/>
            <w:vAlign w:val="center"/>
            <w:hideMark/>
          </w:tcPr>
          <w:p w14:paraId="7A46ECBA" w14:textId="77777777" w:rsidR="00090A12" w:rsidRPr="00F507D6" w:rsidRDefault="00090A12" w:rsidP="00090A12">
            <w:pPr>
              <w:jc w:val="right"/>
              <w:rPr>
                <w:sz w:val="18"/>
                <w:szCs w:val="18"/>
                <w:lang w:val="en-GB"/>
              </w:rPr>
            </w:pPr>
            <w:r w:rsidRPr="00F507D6">
              <w:rPr>
                <w:sz w:val="18"/>
                <w:szCs w:val="18"/>
              </w:rPr>
              <w:t>21 524</w:t>
            </w:r>
          </w:p>
        </w:tc>
        <w:tc>
          <w:tcPr>
            <w:tcW w:w="1206" w:type="dxa"/>
            <w:tcBorders>
              <w:top w:val="nil"/>
              <w:left w:val="nil"/>
              <w:bottom w:val="single" w:sz="4" w:space="0" w:color="auto"/>
              <w:right w:val="single" w:sz="4" w:space="0" w:color="auto"/>
            </w:tcBorders>
            <w:vAlign w:val="center"/>
            <w:hideMark/>
          </w:tcPr>
          <w:p w14:paraId="0DF485D2" w14:textId="77777777" w:rsidR="00090A12" w:rsidRPr="00F507D6" w:rsidRDefault="00090A12" w:rsidP="00090A12">
            <w:pPr>
              <w:jc w:val="right"/>
              <w:rPr>
                <w:sz w:val="18"/>
                <w:szCs w:val="18"/>
                <w:lang w:val="en-GB"/>
              </w:rPr>
            </w:pPr>
            <w:r w:rsidRPr="00F507D6">
              <w:rPr>
                <w:sz w:val="18"/>
                <w:szCs w:val="18"/>
              </w:rPr>
              <w:t>25 477</w:t>
            </w:r>
          </w:p>
        </w:tc>
        <w:tc>
          <w:tcPr>
            <w:tcW w:w="1800" w:type="dxa"/>
            <w:tcBorders>
              <w:top w:val="nil"/>
              <w:left w:val="nil"/>
              <w:bottom w:val="single" w:sz="4" w:space="0" w:color="auto"/>
              <w:right w:val="single" w:sz="4" w:space="0" w:color="auto"/>
            </w:tcBorders>
            <w:vAlign w:val="center"/>
            <w:hideMark/>
          </w:tcPr>
          <w:p w14:paraId="78BE92A4" w14:textId="77777777" w:rsidR="00090A12" w:rsidRPr="00F507D6" w:rsidRDefault="00090A12" w:rsidP="00090A12">
            <w:pPr>
              <w:jc w:val="right"/>
              <w:rPr>
                <w:sz w:val="18"/>
                <w:szCs w:val="18"/>
                <w:lang w:val="en-GB"/>
              </w:rPr>
            </w:pPr>
            <w:r w:rsidRPr="00F507D6">
              <w:rPr>
                <w:sz w:val="18"/>
                <w:szCs w:val="18"/>
              </w:rPr>
              <w:t>47 001</w:t>
            </w:r>
          </w:p>
        </w:tc>
        <w:tc>
          <w:tcPr>
            <w:tcW w:w="1350" w:type="dxa"/>
            <w:tcBorders>
              <w:top w:val="nil"/>
              <w:left w:val="nil"/>
              <w:bottom w:val="single" w:sz="4" w:space="0" w:color="auto"/>
              <w:right w:val="single" w:sz="4" w:space="0" w:color="auto"/>
            </w:tcBorders>
            <w:vAlign w:val="center"/>
            <w:hideMark/>
          </w:tcPr>
          <w:p w14:paraId="420C971D" w14:textId="77777777" w:rsidR="00090A12" w:rsidRPr="00F507D6" w:rsidRDefault="00090A12" w:rsidP="00090A12">
            <w:pPr>
              <w:jc w:val="right"/>
              <w:rPr>
                <w:sz w:val="18"/>
                <w:szCs w:val="18"/>
                <w:lang w:val="en-GB"/>
              </w:rPr>
            </w:pPr>
            <w:r w:rsidRPr="00F507D6">
              <w:rPr>
                <w:sz w:val="18"/>
                <w:szCs w:val="18"/>
              </w:rPr>
              <w:t>22 756</w:t>
            </w:r>
          </w:p>
        </w:tc>
        <w:tc>
          <w:tcPr>
            <w:tcW w:w="1314" w:type="dxa"/>
            <w:tcBorders>
              <w:top w:val="nil"/>
              <w:left w:val="nil"/>
              <w:bottom w:val="single" w:sz="4" w:space="0" w:color="auto"/>
              <w:right w:val="single" w:sz="4" w:space="0" w:color="auto"/>
            </w:tcBorders>
            <w:vAlign w:val="center"/>
            <w:hideMark/>
          </w:tcPr>
          <w:p w14:paraId="780DFEFC" w14:textId="77777777" w:rsidR="00090A12" w:rsidRPr="00F507D6" w:rsidRDefault="00090A12" w:rsidP="00090A12">
            <w:pPr>
              <w:jc w:val="right"/>
              <w:rPr>
                <w:sz w:val="18"/>
                <w:szCs w:val="18"/>
                <w:lang w:val="en-GB"/>
              </w:rPr>
            </w:pPr>
            <w:r w:rsidRPr="00F507D6">
              <w:rPr>
                <w:sz w:val="18"/>
                <w:szCs w:val="18"/>
              </w:rPr>
              <w:t>26 278</w:t>
            </w:r>
          </w:p>
        </w:tc>
        <w:tc>
          <w:tcPr>
            <w:tcW w:w="1839" w:type="dxa"/>
            <w:tcBorders>
              <w:top w:val="nil"/>
              <w:left w:val="nil"/>
              <w:bottom w:val="single" w:sz="4" w:space="0" w:color="auto"/>
              <w:right w:val="single" w:sz="4" w:space="0" w:color="auto"/>
            </w:tcBorders>
            <w:vAlign w:val="center"/>
            <w:hideMark/>
          </w:tcPr>
          <w:p w14:paraId="4BFC0661" w14:textId="77777777" w:rsidR="00090A12" w:rsidRPr="00F507D6" w:rsidRDefault="00090A12" w:rsidP="00090A12">
            <w:pPr>
              <w:jc w:val="right"/>
              <w:rPr>
                <w:sz w:val="18"/>
                <w:szCs w:val="18"/>
                <w:lang w:val="en-GB"/>
              </w:rPr>
            </w:pPr>
            <w:r w:rsidRPr="00F507D6">
              <w:rPr>
                <w:sz w:val="18"/>
                <w:szCs w:val="18"/>
              </w:rPr>
              <w:t>49 034</w:t>
            </w:r>
          </w:p>
        </w:tc>
        <w:tc>
          <w:tcPr>
            <w:tcW w:w="1350" w:type="dxa"/>
            <w:tcBorders>
              <w:top w:val="nil"/>
              <w:left w:val="nil"/>
              <w:bottom w:val="single" w:sz="4" w:space="0" w:color="auto"/>
              <w:right w:val="single" w:sz="4" w:space="0" w:color="auto"/>
            </w:tcBorders>
            <w:vAlign w:val="center"/>
            <w:hideMark/>
          </w:tcPr>
          <w:p w14:paraId="1E8D8265" w14:textId="77777777" w:rsidR="00090A12" w:rsidRPr="00F507D6" w:rsidRDefault="00090A12" w:rsidP="00090A12">
            <w:pPr>
              <w:jc w:val="right"/>
              <w:rPr>
                <w:sz w:val="18"/>
                <w:szCs w:val="18"/>
                <w:lang w:val="en-GB"/>
              </w:rPr>
            </w:pPr>
            <w:r w:rsidRPr="00F507D6">
              <w:rPr>
                <w:sz w:val="18"/>
                <w:szCs w:val="18"/>
              </w:rPr>
              <w:t>23 882</w:t>
            </w:r>
          </w:p>
        </w:tc>
        <w:tc>
          <w:tcPr>
            <w:tcW w:w="1311" w:type="dxa"/>
            <w:tcBorders>
              <w:top w:val="nil"/>
              <w:left w:val="nil"/>
              <w:bottom w:val="single" w:sz="4" w:space="0" w:color="auto"/>
              <w:right w:val="single" w:sz="4" w:space="0" w:color="auto"/>
            </w:tcBorders>
            <w:vAlign w:val="center"/>
            <w:hideMark/>
          </w:tcPr>
          <w:p w14:paraId="35D01749" w14:textId="77777777" w:rsidR="00090A12" w:rsidRPr="00F507D6" w:rsidRDefault="00090A12" w:rsidP="00090A12">
            <w:pPr>
              <w:jc w:val="right"/>
              <w:rPr>
                <w:sz w:val="18"/>
                <w:szCs w:val="18"/>
                <w:lang w:val="en-GB"/>
              </w:rPr>
            </w:pPr>
            <w:r w:rsidRPr="00F507D6">
              <w:rPr>
                <w:sz w:val="18"/>
                <w:szCs w:val="18"/>
              </w:rPr>
              <w:t>28 903</w:t>
            </w:r>
          </w:p>
        </w:tc>
        <w:tc>
          <w:tcPr>
            <w:tcW w:w="1852" w:type="dxa"/>
            <w:tcBorders>
              <w:top w:val="nil"/>
              <w:left w:val="nil"/>
              <w:bottom w:val="single" w:sz="4" w:space="0" w:color="auto"/>
              <w:right w:val="single" w:sz="4" w:space="0" w:color="auto"/>
            </w:tcBorders>
            <w:vAlign w:val="center"/>
            <w:hideMark/>
          </w:tcPr>
          <w:p w14:paraId="0B1A2703" w14:textId="77777777" w:rsidR="00090A12" w:rsidRPr="00F507D6" w:rsidRDefault="00090A12" w:rsidP="00090A12">
            <w:pPr>
              <w:jc w:val="right"/>
              <w:rPr>
                <w:sz w:val="18"/>
                <w:szCs w:val="18"/>
                <w:lang w:val="en-GB"/>
              </w:rPr>
            </w:pPr>
            <w:r w:rsidRPr="00F507D6">
              <w:rPr>
                <w:sz w:val="18"/>
                <w:szCs w:val="18"/>
              </w:rPr>
              <w:t>52 785</w:t>
            </w:r>
          </w:p>
        </w:tc>
        <w:tc>
          <w:tcPr>
            <w:tcW w:w="0" w:type="auto"/>
            <w:vAlign w:val="center"/>
            <w:hideMark/>
          </w:tcPr>
          <w:p w14:paraId="05574941" w14:textId="77777777" w:rsidR="00090A12" w:rsidRPr="00F507D6" w:rsidRDefault="00090A12" w:rsidP="00090A12">
            <w:pPr>
              <w:rPr>
                <w:sz w:val="18"/>
                <w:szCs w:val="18"/>
                <w:lang w:val="en-GB"/>
              </w:rPr>
            </w:pPr>
          </w:p>
        </w:tc>
      </w:tr>
      <w:tr w:rsidR="00090A12" w:rsidRPr="00F507D6" w14:paraId="6C7F7CB5"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E42BADB" w14:textId="77777777" w:rsidR="00090A12" w:rsidRPr="00F507D6" w:rsidRDefault="00090A12" w:rsidP="00090A12">
            <w:pPr>
              <w:rPr>
                <w:sz w:val="18"/>
                <w:szCs w:val="18"/>
                <w:lang w:val="en-GB"/>
              </w:rPr>
            </w:pPr>
            <w:proofErr w:type="spellStart"/>
            <w:r w:rsidRPr="00F507D6">
              <w:rPr>
                <w:sz w:val="18"/>
                <w:szCs w:val="18"/>
              </w:rPr>
              <w:t>塞浦路斯</w:t>
            </w:r>
            <w:proofErr w:type="spellEnd"/>
          </w:p>
        </w:tc>
        <w:tc>
          <w:tcPr>
            <w:tcW w:w="0" w:type="auto"/>
            <w:tcBorders>
              <w:top w:val="nil"/>
              <w:left w:val="nil"/>
              <w:bottom w:val="single" w:sz="4" w:space="0" w:color="auto"/>
              <w:right w:val="nil"/>
            </w:tcBorders>
            <w:hideMark/>
          </w:tcPr>
          <w:p w14:paraId="410754ED" w14:textId="77777777" w:rsidR="00090A12" w:rsidRPr="00F507D6" w:rsidRDefault="00090A12" w:rsidP="00090A12">
            <w:pPr>
              <w:jc w:val="right"/>
              <w:rPr>
                <w:sz w:val="18"/>
                <w:szCs w:val="18"/>
                <w:lang w:val="en-GB"/>
              </w:rPr>
            </w:pPr>
            <w:r w:rsidRPr="00F507D6">
              <w:rPr>
                <w:sz w:val="18"/>
                <w:szCs w:val="18"/>
              </w:rPr>
              <w:t>0.035</w:t>
            </w:r>
          </w:p>
        </w:tc>
        <w:tc>
          <w:tcPr>
            <w:tcW w:w="1754" w:type="dxa"/>
            <w:tcBorders>
              <w:top w:val="nil"/>
              <w:left w:val="single" w:sz="4" w:space="0" w:color="auto"/>
              <w:bottom w:val="single" w:sz="4" w:space="0" w:color="auto"/>
              <w:right w:val="nil"/>
            </w:tcBorders>
            <w:noWrap/>
            <w:vAlign w:val="center"/>
            <w:hideMark/>
          </w:tcPr>
          <w:p w14:paraId="5151E695" w14:textId="77777777" w:rsidR="00090A12" w:rsidRPr="00F507D6" w:rsidRDefault="00090A12" w:rsidP="00090A12">
            <w:pPr>
              <w:jc w:val="right"/>
              <w:rPr>
                <w:sz w:val="18"/>
                <w:szCs w:val="18"/>
                <w:lang w:val="en-GB"/>
              </w:rPr>
            </w:pPr>
            <w:r w:rsidRPr="00F507D6">
              <w:rPr>
                <w:sz w:val="18"/>
                <w:szCs w:val="18"/>
              </w:rPr>
              <w:t>0.046</w:t>
            </w:r>
          </w:p>
        </w:tc>
        <w:tc>
          <w:tcPr>
            <w:tcW w:w="1104" w:type="dxa"/>
            <w:tcBorders>
              <w:top w:val="nil"/>
              <w:left w:val="single" w:sz="4" w:space="0" w:color="auto"/>
              <w:bottom w:val="single" w:sz="4" w:space="0" w:color="auto"/>
              <w:right w:val="single" w:sz="4" w:space="0" w:color="auto"/>
            </w:tcBorders>
            <w:noWrap/>
            <w:vAlign w:val="center"/>
            <w:hideMark/>
          </w:tcPr>
          <w:p w14:paraId="4E07BDD7" w14:textId="77777777" w:rsidR="00090A12" w:rsidRPr="00F507D6" w:rsidRDefault="00090A12" w:rsidP="00090A12">
            <w:pPr>
              <w:jc w:val="right"/>
              <w:rPr>
                <w:sz w:val="18"/>
                <w:szCs w:val="18"/>
                <w:lang w:val="en-GB"/>
              </w:rPr>
            </w:pPr>
            <w:r w:rsidRPr="00F507D6">
              <w:rPr>
                <w:sz w:val="18"/>
                <w:szCs w:val="18"/>
              </w:rPr>
              <w:t>6 175</w:t>
            </w:r>
          </w:p>
        </w:tc>
        <w:tc>
          <w:tcPr>
            <w:tcW w:w="1206" w:type="dxa"/>
            <w:tcBorders>
              <w:top w:val="nil"/>
              <w:left w:val="nil"/>
              <w:bottom w:val="single" w:sz="4" w:space="0" w:color="auto"/>
              <w:right w:val="single" w:sz="4" w:space="0" w:color="auto"/>
            </w:tcBorders>
            <w:vAlign w:val="center"/>
            <w:hideMark/>
          </w:tcPr>
          <w:p w14:paraId="1A0AC789" w14:textId="77777777" w:rsidR="00090A12" w:rsidRPr="00F507D6" w:rsidRDefault="00090A12" w:rsidP="00090A12">
            <w:pPr>
              <w:jc w:val="right"/>
              <w:rPr>
                <w:sz w:val="18"/>
                <w:szCs w:val="18"/>
                <w:lang w:val="en-GB"/>
              </w:rPr>
            </w:pPr>
            <w:r w:rsidRPr="00F507D6">
              <w:rPr>
                <w:sz w:val="18"/>
                <w:szCs w:val="18"/>
              </w:rPr>
              <w:t>7 309</w:t>
            </w:r>
          </w:p>
        </w:tc>
        <w:tc>
          <w:tcPr>
            <w:tcW w:w="1800" w:type="dxa"/>
            <w:tcBorders>
              <w:top w:val="nil"/>
              <w:left w:val="nil"/>
              <w:bottom w:val="single" w:sz="4" w:space="0" w:color="auto"/>
              <w:right w:val="single" w:sz="4" w:space="0" w:color="auto"/>
            </w:tcBorders>
            <w:vAlign w:val="center"/>
            <w:hideMark/>
          </w:tcPr>
          <w:p w14:paraId="2A9591DC" w14:textId="77777777" w:rsidR="00090A12" w:rsidRPr="00F507D6" w:rsidRDefault="00090A12" w:rsidP="00090A12">
            <w:pPr>
              <w:jc w:val="right"/>
              <w:rPr>
                <w:sz w:val="18"/>
                <w:szCs w:val="18"/>
                <w:lang w:val="en-GB"/>
              </w:rPr>
            </w:pPr>
            <w:r w:rsidRPr="00F507D6">
              <w:rPr>
                <w:sz w:val="18"/>
                <w:szCs w:val="18"/>
              </w:rPr>
              <w:t>13 484</w:t>
            </w:r>
          </w:p>
        </w:tc>
        <w:tc>
          <w:tcPr>
            <w:tcW w:w="1350" w:type="dxa"/>
            <w:tcBorders>
              <w:top w:val="nil"/>
              <w:left w:val="nil"/>
              <w:bottom w:val="single" w:sz="4" w:space="0" w:color="auto"/>
              <w:right w:val="single" w:sz="4" w:space="0" w:color="auto"/>
            </w:tcBorders>
            <w:vAlign w:val="center"/>
            <w:hideMark/>
          </w:tcPr>
          <w:p w14:paraId="47097C83" w14:textId="77777777" w:rsidR="00090A12" w:rsidRPr="00F507D6" w:rsidRDefault="00090A12" w:rsidP="00090A12">
            <w:pPr>
              <w:jc w:val="right"/>
              <w:rPr>
                <w:sz w:val="18"/>
                <w:szCs w:val="18"/>
                <w:lang w:val="en-GB"/>
              </w:rPr>
            </w:pPr>
            <w:r w:rsidRPr="00F507D6">
              <w:rPr>
                <w:sz w:val="18"/>
                <w:szCs w:val="18"/>
              </w:rPr>
              <w:t>6 528</w:t>
            </w:r>
          </w:p>
        </w:tc>
        <w:tc>
          <w:tcPr>
            <w:tcW w:w="1314" w:type="dxa"/>
            <w:tcBorders>
              <w:top w:val="nil"/>
              <w:left w:val="nil"/>
              <w:bottom w:val="single" w:sz="4" w:space="0" w:color="auto"/>
              <w:right w:val="single" w:sz="4" w:space="0" w:color="auto"/>
            </w:tcBorders>
            <w:vAlign w:val="center"/>
            <w:hideMark/>
          </w:tcPr>
          <w:p w14:paraId="51FA9464" w14:textId="77777777" w:rsidR="00090A12" w:rsidRPr="00F507D6" w:rsidRDefault="00090A12" w:rsidP="00090A12">
            <w:pPr>
              <w:jc w:val="right"/>
              <w:rPr>
                <w:sz w:val="18"/>
                <w:szCs w:val="18"/>
                <w:lang w:val="en-GB"/>
              </w:rPr>
            </w:pPr>
            <w:r w:rsidRPr="00F507D6">
              <w:rPr>
                <w:sz w:val="18"/>
                <w:szCs w:val="18"/>
              </w:rPr>
              <w:t>7 539</w:t>
            </w:r>
          </w:p>
        </w:tc>
        <w:tc>
          <w:tcPr>
            <w:tcW w:w="1839" w:type="dxa"/>
            <w:tcBorders>
              <w:top w:val="nil"/>
              <w:left w:val="nil"/>
              <w:bottom w:val="single" w:sz="4" w:space="0" w:color="auto"/>
              <w:right w:val="single" w:sz="4" w:space="0" w:color="auto"/>
            </w:tcBorders>
            <w:vAlign w:val="center"/>
            <w:hideMark/>
          </w:tcPr>
          <w:p w14:paraId="151BA243" w14:textId="77777777" w:rsidR="00090A12" w:rsidRPr="00F507D6" w:rsidRDefault="00090A12" w:rsidP="00090A12">
            <w:pPr>
              <w:jc w:val="right"/>
              <w:rPr>
                <w:sz w:val="18"/>
                <w:szCs w:val="18"/>
                <w:lang w:val="en-GB"/>
              </w:rPr>
            </w:pPr>
            <w:r w:rsidRPr="00F507D6">
              <w:rPr>
                <w:sz w:val="18"/>
                <w:szCs w:val="18"/>
              </w:rPr>
              <w:t>14 067</w:t>
            </w:r>
          </w:p>
        </w:tc>
        <w:tc>
          <w:tcPr>
            <w:tcW w:w="1350" w:type="dxa"/>
            <w:tcBorders>
              <w:top w:val="nil"/>
              <w:left w:val="nil"/>
              <w:bottom w:val="single" w:sz="4" w:space="0" w:color="auto"/>
              <w:right w:val="single" w:sz="4" w:space="0" w:color="auto"/>
            </w:tcBorders>
            <w:vAlign w:val="center"/>
            <w:hideMark/>
          </w:tcPr>
          <w:p w14:paraId="602CA753" w14:textId="77777777" w:rsidR="00090A12" w:rsidRPr="00F507D6" w:rsidRDefault="00090A12" w:rsidP="00090A12">
            <w:pPr>
              <w:jc w:val="right"/>
              <w:rPr>
                <w:sz w:val="18"/>
                <w:szCs w:val="18"/>
                <w:lang w:val="en-GB"/>
              </w:rPr>
            </w:pPr>
            <w:r w:rsidRPr="00F507D6">
              <w:rPr>
                <w:sz w:val="18"/>
                <w:szCs w:val="18"/>
              </w:rPr>
              <w:t>6 851</w:t>
            </w:r>
          </w:p>
        </w:tc>
        <w:tc>
          <w:tcPr>
            <w:tcW w:w="1311" w:type="dxa"/>
            <w:tcBorders>
              <w:top w:val="nil"/>
              <w:left w:val="nil"/>
              <w:bottom w:val="single" w:sz="4" w:space="0" w:color="auto"/>
              <w:right w:val="single" w:sz="4" w:space="0" w:color="auto"/>
            </w:tcBorders>
            <w:vAlign w:val="center"/>
            <w:hideMark/>
          </w:tcPr>
          <w:p w14:paraId="2C1C03D4" w14:textId="77777777" w:rsidR="00090A12" w:rsidRPr="00F507D6" w:rsidRDefault="00090A12" w:rsidP="00090A12">
            <w:pPr>
              <w:jc w:val="right"/>
              <w:rPr>
                <w:sz w:val="18"/>
                <w:szCs w:val="18"/>
                <w:lang w:val="en-GB"/>
              </w:rPr>
            </w:pPr>
            <w:r w:rsidRPr="00F507D6">
              <w:rPr>
                <w:sz w:val="18"/>
                <w:szCs w:val="18"/>
              </w:rPr>
              <w:t>8 292</w:t>
            </w:r>
          </w:p>
        </w:tc>
        <w:tc>
          <w:tcPr>
            <w:tcW w:w="1852" w:type="dxa"/>
            <w:tcBorders>
              <w:top w:val="nil"/>
              <w:left w:val="nil"/>
              <w:bottom w:val="single" w:sz="4" w:space="0" w:color="auto"/>
              <w:right w:val="single" w:sz="4" w:space="0" w:color="auto"/>
            </w:tcBorders>
            <w:vAlign w:val="center"/>
            <w:hideMark/>
          </w:tcPr>
          <w:p w14:paraId="49CBAC57" w14:textId="77777777" w:rsidR="00090A12" w:rsidRPr="00F507D6" w:rsidRDefault="00090A12" w:rsidP="00090A12">
            <w:pPr>
              <w:jc w:val="right"/>
              <w:rPr>
                <w:sz w:val="18"/>
                <w:szCs w:val="18"/>
                <w:lang w:val="en-GB"/>
              </w:rPr>
            </w:pPr>
            <w:r w:rsidRPr="00F507D6">
              <w:rPr>
                <w:sz w:val="18"/>
                <w:szCs w:val="18"/>
              </w:rPr>
              <w:t>15 143</w:t>
            </w:r>
          </w:p>
        </w:tc>
        <w:tc>
          <w:tcPr>
            <w:tcW w:w="0" w:type="auto"/>
            <w:vAlign w:val="center"/>
            <w:hideMark/>
          </w:tcPr>
          <w:p w14:paraId="259F54A8" w14:textId="77777777" w:rsidR="00090A12" w:rsidRPr="00F507D6" w:rsidRDefault="00090A12" w:rsidP="00090A12">
            <w:pPr>
              <w:rPr>
                <w:sz w:val="18"/>
                <w:szCs w:val="18"/>
                <w:lang w:val="en-GB"/>
              </w:rPr>
            </w:pPr>
          </w:p>
        </w:tc>
      </w:tr>
      <w:tr w:rsidR="00090A12" w:rsidRPr="00F507D6" w14:paraId="080E7870"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1E01720" w14:textId="77777777" w:rsidR="00090A12" w:rsidRPr="00F507D6" w:rsidRDefault="00090A12" w:rsidP="00090A12">
            <w:pPr>
              <w:rPr>
                <w:sz w:val="18"/>
                <w:szCs w:val="18"/>
                <w:lang w:val="en-GB"/>
              </w:rPr>
            </w:pPr>
            <w:proofErr w:type="spellStart"/>
            <w:r w:rsidRPr="00F507D6">
              <w:rPr>
                <w:sz w:val="18"/>
                <w:szCs w:val="18"/>
              </w:rPr>
              <w:lastRenderedPageBreak/>
              <w:t>捷克</w:t>
            </w:r>
            <w:proofErr w:type="spellEnd"/>
          </w:p>
        </w:tc>
        <w:tc>
          <w:tcPr>
            <w:tcW w:w="0" w:type="auto"/>
            <w:tcBorders>
              <w:top w:val="nil"/>
              <w:left w:val="nil"/>
              <w:bottom w:val="single" w:sz="4" w:space="0" w:color="auto"/>
              <w:right w:val="nil"/>
            </w:tcBorders>
            <w:hideMark/>
          </w:tcPr>
          <w:p w14:paraId="3CE40BB4" w14:textId="77777777" w:rsidR="00090A12" w:rsidRPr="00F507D6" w:rsidRDefault="00090A12" w:rsidP="00090A12">
            <w:pPr>
              <w:jc w:val="right"/>
              <w:rPr>
                <w:sz w:val="18"/>
                <w:szCs w:val="18"/>
                <w:lang w:val="en-GB"/>
              </w:rPr>
            </w:pPr>
            <w:r w:rsidRPr="00F507D6">
              <w:rPr>
                <w:sz w:val="18"/>
                <w:szCs w:val="18"/>
              </w:rPr>
              <w:t>0.344</w:t>
            </w:r>
          </w:p>
        </w:tc>
        <w:tc>
          <w:tcPr>
            <w:tcW w:w="1754" w:type="dxa"/>
            <w:tcBorders>
              <w:top w:val="nil"/>
              <w:left w:val="single" w:sz="4" w:space="0" w:color="auto"/>
              <w:bottom w:val="single" w:sz="4" w:space="0" w:color="auto"/>
              <w:right w:val="nil"/>
            </w:tcBorders>
            <w:noWrap/>
            <w:vAlign w:val="center"/>
            <w:hideMark/>
          </w:tcPr>
          <w:p w14:paraId="13A1D395" w14:textId="77777777" w:rsidR="00090A12" w:rsidRPr="00F507D6" w:rsidRDefault="00090A12" w:rsidP="00090A12">
            <w:pPr>
              <w:jc w:val="right"/>
              <w:rPr>
                <w:sz w:val="18"/>
                <w:szCs w:val="18"/>
                <w:lang w:val="en-GB"/>
              </w:rPr>
            </w:pPr>
            <w:r w:rsidRPr="00F507D6">
              <w:rPr>
                <w:sz w:val="18"/>
                <w:szCs w:val="18"/>
              </w:rPr>
              <w:t>0.448</w:t>
            </w:r>
          </w:p>
        </w:tc>
        <w:tc>
          <w:tcPr>
            <w:tcW w:w="1104" w:type="dxa"/>
            <w:tcBorders>
              <w:top w:val="nil"/>
              <w:left w:val="single" w:sz="4" w:space="0" w:color="auto"/>
              <w:bottom w:val="single" w:sz="4" w:space="0" w:color="auto"/>
              <w:right w:val="single" w:sz="4" w:space="0" w:color="auto"/>
            </w:tcBorders>
            <w:noWrap/>
            <w:vAlign w:val="center"/>
            <w:hideMark/>
          </w:tcPr>
          <w:p w14:paraId="423EB0C7" w14:textId="77777777" w:rsidR="00090A12" w:rsidRPr="00F507D6" w:rsidRDefault="00090A12" w:rsidP="00090A12">
            <w:pPr>
              <w:jc w:val="right"/>
              <w:rPr>
                <w:sz w:val="18"/>
                <w:szCs w:val="18"/>
                <w:lang w:val="en-GB"/>
              </w:rPr>
            </w:pPr>
            <w:r w:rsidRPr="00F507D6">
              <w:rPr>
                <w:sz w:val="18"/>
                <w:szCs w:val="18"/>
              </w:rPr>
              <w:t>60 691</w:t>
            </w:r>
          </w:p>
        </w:tc>
        <w:tc>
          <w:tcPr>
            <w:tcW w:w="1206" w:type="dxa"/>
            <w:tcBorders>
              <w:top w:val="nil"/>
              <w:left w:val="nil"/>
              <w:bottom w:val="single" w:sz="4" w:space="0" w:color="auto"/>
              <w:right w:val="single" w:sz="4" w:space="0" w:color="auto"/>
            </w:tcBorders>
            <w:vAlign w:val="center"/>
            <w:hideMark/>
          </w:tcPr>
          <w:p w14:paraId="7A109E3A" w14:textId="77777777" w:rsidR="00090A12" w:rsidRPr="00F507D6" w:rsidRDefault="00090A12" w:rsidP="00090A12">
            <w:pPr>
              <w:jc w:val="right"/>
              <w:rPr>
                <w:sz w:val="18"/>
                <w:szCs w:val="18"/>
                <w:lang w:val="en-GB"/>
              </w:rPr>
            </w:pPr>
            <w:r w:rsidRPr="00F507D6">
              <w:rPr>
                <w:sz w:val="18"/>
                <w:szCs w:val="18"/>
              </w:rPr>
              <w:t>71 837</w:t>
            </w:r>
          </w:p>
        </w:tc>
        <w:tc>
          <w:tcPr>
            <w:tcW w:w="1800" w:type="dxa"/>
            <w:tcBorders>
              <w:top w:val="nil"/>
              <w:left w:val="nil"/>
              <w:bottom w:val="single" w:sz="4" w:space="0" w:color="auto"/>
              <w:right w:val="single" w:sz="4" w:space="0" w:color="auto"/>
            </w:tcBorders>
            <w:vAlign w:val="center"/>
            <w:hideMark/>
          </w:tcPr>
          <w:p w14:paraId="6A931266" w14:textId="77777777" w:rsidR="00090A12" w:rsidRPr="00F507D6" w:rsidRDefault="00090A12" w:rsidP="00090A12">
            <w:pPr>
              <w:jc w:val="right"/>
              <w:rPr>
                <w:sz w:val="18"/>
                <w:szCs w:val="18"/>
                <w:lang w:val="en-GB"/>
              </w:rPr>
            </w:pPr>
            <w:r w:rsidRPr="00F507D6">
              <w:rPr>
                <w:sz w:val="18"/>
                <w:szCs w:val="18"/>
              </w:rPr>
              <w:t>132 528</w:t>
            </w:r>
          </w:p>
        </w:tc>
        <w:tc>
          <w:tcPr>
            <w:tcW w:w="1350" w:type="dxa"/>
            <w:tcBorders>
              <w:top w:val="nil"/>
              <w:left w:val="nil"/>
              <w:bottom w:val="single" w:sz="4" w:space="0" w:color="auto"/>
              <w:right w:val="single" w:sz="4" w:space="0" w:color="auto"/>
            </w:tcBorders>
            <w:vAlign w:val="center"/>
            <w:hideMark/>
          </w:tcPr>
          <w:p w14:paraId="2735D2A9" w14:textId="77777777" w:rsidR="00090A12" w:rsidRPr="00F507D6" w:rsidRDefault="00090A12" w:rsidP="00090A12">
            <w:pPr>
              <w:jc w:val="right"/>
              <w:rPr>
                <w:sz w:val="18"/>
                <w:szCs w:val="18"/>
                <w:lang w:val="en-GB"/>
              </w:rPr>
            </w:pPr>
            <w:r w:rsidRPr="00F507D6">
              <w:rPr>
                <w:sz w:val="18"/>
                <w:szCs w:val="18"/>
              </w:rPr>
              <w:t>64 164</w:t>
            </w:r>
          </w:p>
        </w:tc>
        <w:tc>
          <w:tcPr>
            <w:tcW w:w="1314" w:type="dxa"/>
            <w:tcBorders>
              <w:top w:val="nil"/>
              <w:left w:val="nil"/>
              <w:bottom w:val="single" w:sz="4" w:space="0" w:color="auto"/>
              <w:right w:val="single" w:sz="4" w:space="0" w:color="auto"/>
            </w:tcBorders>
            <w:vAlign w:val="center"/>
            <w:hideMark/>
          </w:tcPr>
          <w:p w14:paraId="56DF5DAF" w14:textId="77777777" w:rsidR="00090A12" w:rsidRPr="00F507D6" w:rsidRDefault="00090A12" w:rsidP="00090A12">
            <w:pPr>
              <w:jc w:val="right"/>
              <w:rPr>
                <w:sz w:val="18"/>
                <w:szCs w:val="18"/>
                <w:lang w:val="en-GB"/>
              </w:rPr>
            </w:pPr>
            <w:r w:rsidRPr="00F507D6">
              <w:rPr>
                <w:sz w:val="18"/>
                <w:szCs w:val="18"/>
              </w:rPr>
              <w:t>74 096</w:t>
            </w:r>
          </w:p>
        </w:tc>
        <w:tc>
          <w:tcPr>
            <w:tcW w:w="1839" w:type="dxa"/>
            <w:tcBorders>
              <w:top w:val="nil"/>
              <w:left w:val="nil"/>
              <w:bottom w:val="single" w:sz="4" w:space="0" w:color="auto"/>
              <w:right w:val="single" w:sz="4" w:space="0" w:color="auto"/>
            </w:tcBorders>
            <w:vAlign w:val="center"/>
            <w:hideMark/>
          </w:tcPr>
          <w:p w14:paraId="5219D691" w14:textId="77777777" w:rsidR="00090A12" w:rsidRPr="00F507D6" w:rsidRDefault="00090A12" w:rsidP="00090A12">
            <w:pPr>
              <w:jc w:val="right"/>
              <w:rPr>
                <w:sz w:val="18"/>
                <w:szCs w:val="18"/>
                <w:lang w:val="en-GB"/>
              </w:rPr>
            </w:pPr>
            <w:r w:rsidRPr="00F507D6">
              <w:rPr>
                <w:sz w:val="18"/>
                <w:szCs w:val="18"/>
              </w:rPr>
              <w:t>138 260</w:t>
            </w:r>
          </w:p>
        </w:tc>
        <w:tc>
          <w:tcPr>
            <w:tcW w:w="1350" w:type="dxa"/>
            <w:tcBorders>
              <w:top w:val="nil"/>
              <w:left w:val="nil"/>
              <w:bottom w:val="single" w:sz="4" w:space="0" w:color="auto"/>
              <w:right w:val="single" w:sz="4" w:space="0" w:color="auto"/>
            </w:tcBorders>
            <w:vAlign w:val="center"/>
            <w:hideMark/>
          </w:tcPr>
          <w:p w14:paraId="44496A44" w14:textId="77777777" w:rsidR="00090A12" w:rsidRPr="00F507D6" w:rsidRDefault="00090A12" w:rsidP="00090A12">
            <w:pPr>
              <w:jc w:val="right"/>
              <w:rPr>
                <w:sz w:val="18"/>
                <w:szCs w:val="18"/>
                <w:lang w:val="en-GB"/>
              </w:rPr>
            </w:pPr>
            <w:r w:rsidRPr="00F507D6">
              <w:rPr>
                <w:sz w:val="18"/>
                <w:szCs w:val="18"/>
              </w:rPr>
              <w:t>67 341</w:t>
            </w:r>
          </w:p>
        </w:tc>
        <w:tc>
          <w:tcPr>
            <w:tcW w:w="1311" w:type="dxa"/>
            <w:tcBorders>
              <w:top w:val="nil"/>
              <w:left w:val="nil"/>
              <w:bottom w:val="single" w:sz="4" w:space="0" w:color="auto"/>
              <w:right w:val="single" w:sz="4" w:space="0" w:color="auto"/>
            </w:tcBorders>
            <w:vAlign w:val="center"/>
            <w:hideMark/>
          </w:tcPr>
          <w:p w14:paraId="4F7E9AA1" w14:textId="77777777" w:rsidR="00090A12" w:rsidRPr="00F507D6" w:rsidRDefault="00090A12" w:rsidP="00090A12">
            <w:pPr>
              <w:jc w:val="right"/>
              <w:rPr>
                <w:sz w:val="18"/>
                <w:szCs w:val="18"/>
                <w:lang w:val="en-GB"/>
              </w:rPr>
            </w:pPr>
            <w:r w:rsidRPr="00F507D6">
              <w:rPr>
                <w:sz w:val="18"/>
                <w:szCs w:val="18"/>
              </w:rPr>
              <w:t>81 497</w:t>
            </w:r>
          </w:p>
        </w:tc>
        <w:tc>
          <w:tcPr>
            <w:tcW w:w="1852" w:type="dxa"/>
            <w:tcBorders>
              <w:top w:val="nil"/>
              <w:left w:val="nil"/>
              <w:bottom w:val="single" w:sz="4" w:space="0" w:color="auto"/>
              <w:right w:val="single" w:sz="4" w:space="0" w:color="auto"/>
            </w:tcBorders>
            <w:vAlign w:val="center"/>
            <w:hideMark/>
          </w:tcPr>
          <w:p w14:paraId="46FEE9DB" w14:textId="77777777" w:rsidR="00090A12" w:rsidRPr="00F507D6" w:rsidRDefault="00090A12" w:rsidP="00090A12">
            <w:pPr>
              <w:jc w:val="right"/>
              <w:rPr>
                <w:sz w:val="18"/>
                <w:szCs w:val="18"/>
                <w:lang w:val="en-GB"/>
              </w:rPr>
            </w:pPr>
            <w:r w:rsidRPr="00F507D6">
              <w:rPr>
                <w:sz w:val="18"/>
                <w:szCs w:val="18"/>
              </w:rPr>
              <w:t>148 838</w:t>
            </w:r>
          </w:p>
        </w:tc>
        <w:tc>
          <w:tcPr>
            <w:tcW w:w="0" w:type="auto"/>
            <w:vAlign w:val="center"/>
            <w:hideMark/>
          </w:tcPr>
          <w:p w14:paraId="3C5E4875" w14:textId="77777777" w:rsidR="00090A12" w:rsidRPr="00F507D6" w:rsidRDefault="00090A12" w:rsidP="00090A12">
            <w:pPr>
              <w:rPr>
                <w:sz w:val="18"/>
                <w:szCs w:val="18"/>
                <w:lang w:val="en-GB"/>
              </w:rPr>
            </w:pPr>
          </w:p>
        </w:tc>
      </w:tr>
      <w:tr w:rsidR="00090A12" w:rsidRPr="00F507D6" w14:paraId="48B2785D"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E2F228D" w14:textId="77777777" w:rsidR="00090A12" w:rsidRPr="00F507D6" w:rsidRDefault="00090A12" w:rsidP="00090A12">
            <w:pPr>
              <w:rPr>
                <w:sz w:val="18"/>
                <w:szCs w:val="18"/>
                <w:lang w:val="en-GB" w:eastAsia="zh-CN"/>
              </w:rPr>
            </w:pPr>
            <w:r w:rsidRPr="00F507D6">
              <w:rPr>
                <w:sz w:val="18"/>
                <w:szCs w:val="18"/>
                <w:lang w:eastAsia="zh-CN"/>
              </w:rPr>
              <w:t>朝鲜民主主义人民共和国</w:t>
            </w:r>
          </w:p>
        </w:tc>
        <w:tc>
          <w:tcPr>
            <w:tcW w:w="0" w:type="auto"/>
            <w:tcBorders>
              <w:top w:val="nil"/>
              <w:left w:val="nil"/>
              <w:bottom w:val="single" w:sz="4" w:space="0" w:color="auto"/>
              <w:right w:val="nil"/>
            </w:tcBorders>
            <w:hideMark/>
          </w:tcPr>
          <w:p w14:paraId="614D4819" w14:textId="77777777" w:rsidR="00090A12" w:rsidRPr="00F507D6" w:rsidRDefault="00090A12" w:rsidP="00090A12">
            <w:pPr>
              <w:jc w:val="right"/>
              <w:rPr>
                <w:sz w:val="18"/>
                <w:szCs w:val="18"/>
                <w:lang w:val="en-GB"/>
              </w:rPr>
            </w:pPr>
            <w:r w:rsidRPr="00F507D6">
              <w:rPr>
                <w:sz w:val="18"/>
                <w:szCs w:val="18"/>
              </w:rPr>
              <w:t>0.005</w:t>
            </w:r>
          </w:p>
        </w:tc>
        <w:tc>
          <w:tcPr>
            <w:tcW w:w="1754" w:type="dxa"/>
            <w:tcBorders>
              <w:top w:val="nil"/>
              <w:left w:val="single" w:sz="4" w:space="0" w:color="auto"/>
              <w:bottom w:val="single" w:sz="4" w:space="0" w:color="auto"/>
              <w:right w:val="nil"/>
            </w:tcBorders>
            <w:noWrap/>
            <w:vAlign w:val="center"/>
            <w:hideMark/>
          </w:tcPr>
          <w:p w14:paraId="6CD3CEDB" w14:textId="77777777" w:rsidR="00090A12" w:rsidRPr="00F507D6" w:rsidRDefault="00090A12" w:rsidP="00090A12">
            <w:pPr>
              <w:jc w:val="right"/>
              <w:rPr>
                <w:sz w:val="18"/>
                <w:szCs w:val="18"/>
                <w:lang w:val="en-GB"/>
              </w:rPr>
            </w:pPr>
            <w:r w:rsidRPr="00F507D6">
              <w:rPr>
                <w:sz w:val="18"/>
                <w:szCs w:val="18"/>
              </w:rPr>
              <w:t>0.007</w:t>
            </w:r>
          </w:p>
        </w:tc>
        <w:tc>
          <w:tcPr>
            <w:tcW w:w="1104" w:type="dxa"/>
            <w:tcBorders>
              <w:top w:val="nil"/>
              <w:left w:val="single" w:sz="4" w:space="0" w:color="auto"/>
              <w:bottom w:val="single" w:sz="4" w:space="0" w:color="auto"/>
              <w:right w:val="single" w:sz="4" w:space="0" w:color="auto"/>
            </w:tcBorders>
            <w:noWrap/>
            <w:vAlign w:val="center"/>
            <w:hideMark/>
          </w:tcPr>
          <w:p w14:paraId="14B3975B" w14:textId="77777777" w:rsidR="00090A12" w:rsidRPr="00F507D6" w:rsidRDefault="00090A12" w:rsidP="00090A12">
            <w:pPr>
              <w:jc w:val="right"/>
              <w:rPr>
                <w:sz w:val="18"/>
                <w:szCs w:val="18"/>
                <w:lang w:val="en-GB"/>
              </w:rPr>
            </w:pPr>
            <w:r w:rsidRPr="00F507D6">
              <w:rPr>
                <w:sz w:val="18"/>
                <w:szCs w:val="18"/>
              </w:rPr>
              <w:t>882</w:t>
            </w:r>
          </w:p>
        </w:tc>
        <w:tc>
          <w:tcPr>
            <w:tcW w:w="1206" w:type="dxa"/>
            <w:tcBorders>
              <w:top w:val="nil"/>
              <w:left w:val="nil"/>
              <w:bottom w:val="single" w:sz="4" w:space="0" w:color="auto"/>
              <w:right w:val="single" w:sz="4" w:space="0" w:color="auto"/>
            </w:tcBorders>
            <w:vAlign w:val="center"/>
            <w:hideMark/>
          </w:tcPr>
          <w:p w14:paraId="48C231D5" w14:textId="77777777" w:rsidR="00090A12" w:rsidRPr="00F507D6" w:rsidRDefault="00090A12" w:rsidP="00090A12">
            <w:pPr>
              <w:jc w:val="right"/>
              <w:rPr>
                <w:sz w:val="18"/>
                <w:szCs w:val="18"/>
                <w:lang w:val="en-GB"/>
              </w:rPr>
            </w:pPr>
            <w:r w:rsidRPr="00F507D6">
              <w:rPr>
                <w:sz w:val="18"/>
                <w:szCs w:val="18"/>
              </w:rPr>
              <w:t>1 044</w:t>
            </w:r>
          </w:p>
        </w:tc>
        <w:tc>
          <w:tcPr>
            <w:tcW w:w="1800" w:type="dxa"/>
            <w:tcBorders>
              <w:top w:val="nil"/>
              <w:left w:val="nil"/>
              <w:bottom w:val="single" w:sz="4" w:space="0" w:color="auto"/>
              <w:right w:val="single" w:sz="4" w:space="0" w:color="auto"/>
            </w:tcBorders>
            <w:vAlign w:val="center"/>
            <w:hideMark/>
          </w:tcPr>
          <w:p w14:paraId="5CFEA5EC" w14:textId="77777777" w:rsidR="00090A12" w:rsidRPr="00F507D6" w:rsidRDefault="00090A12" w:rsidP="00090A12">
            <w:pPr>
              <w:jc w:val="right"/>
              <w:rPr>
                <w:sz w:val="18"/>
                <w:szCs w:val="18"/>
                <w:lang w:val="en-GB"/>
              </w:rPr>
            </w:pPr>
            <w:r w:rsidRPr="00F507D6">
              <w:rPr>
                <w:sz w:val="18"/>
                <w:szCs w:val="18"/>
              </w:rPr>
              <w:t>1 926</w:t>
            </w:r>
          </w:p>
        </w:tc>
        <w:tc>
          <w:tcPr>
            <w:tcW w:w="1350" w:type="dxa"/>
            <w:tcBorders>
              <w:top w:val="nil"/>
              <w:left w:val="nil"/>
              <w:bottom w:val="single" w:sz="4" w:space="0" w:color="auto"/>
              <w:right w:val="single" w:sz="4" w:space="0" w:color="auto"/>
            </w:tcBorders>
            <w:vAlign w:val="center"/>
            <w:hideMark/>
          </w:tcPr>
          <w:p w14:paraId="30303E01" w14:textId="77777777" w:rsidR="00090A12" w:rsidRPr="00F507D6" w:rsidRDefault="00090A12" w:rsidP="00090A12">
            <w:pPr>
              <w:jc w:val="right"/>
              <w:rPr>
                <w:sz w:val="18"/>
                <w:szCs w:val="18"/>
                <w:lang w:val="en-GB"/>
              </w:rPr>
            </w:pPr>
            <w:r w:rsidRPr="00F507D6">
              <w:rPr>
                <w:sz w:val="18"/>
                <w:szCs w:val="18"/>
              </w:rPr>
              <w:t>933</w:t>
            </w:r>
          </w:p>
        </w:tc>
        <w:tc>
          <w:tcPr>
            <w:tcW w:w="1314" w:type="dxa"/>
            <w:tcBorders>
              <w:top w:val="nil"/>
              <w:left w:val="nil"/>
              <w:bottom w:val="single" w:sz="4" w:space="0" w:color="auto"/>
              <w:right w:val="single" w:sz="4" w:space="0" w:color="auto"/>
            </w:tcBorders>
            <w:vAlign w:val="center"/>
            <w:hideMark/>
          </w:tcPr>
          <w:p w14:paraId="45C77C16" w14:textId="77777777" w:rsidR="00090A12" w:rsidRPr="00F507D6" w:rsidRDefault="00090A12" w:rsidP="00090A12">
            <w:pPr>
              <w:jc w:val="right"/>
              <w:rPr>
                <w:sz w:val="18"/>
                <w:szCs w:val="18"/>
                <w:lang w:val="en-GB"/>
              </w:rPr>
            </w:pPr>
            <w:r w:rsidRPr="00F507D6">
              <w:rPr>
                <w:sz w:val="18"/>
                <w:szCs w:val="18"/>
              </w:rPr>
              <w:t>1 077</w:t>
            </w:r>
          </w:p>
        </w:tc>
        <w:tc>
          <w:tcPr>
            <w:tcW w:w="1839" w:type="dxa"/>
            <w:tcBorders>
              <w:top w:val="nil"/>
              <w:left w:val="nil"/>
              <w:bottom w:val="single" w:sz="4" w:space="0" w:color="auto"/>
              <w:right w:val="single" w:sz="4" w:space="0" w:color="auto"/>
            </w:tcBorders>
            <w:vAlign w:val="center"/>
            <w:hideMark/>
          </w:tcPr>
          <w:p w14:paraId="10F03C06" w14:textId="77777777" w:rsidR="00090A12" w:rsidRPr="00F507D6" w:rsidRDefault="00090A12" w:rsidP="00090A12">
            <w:pPr>
              <w:jc w:val="right"/>
              <w:rPr>
                <w:sz w:val="18"/>
                <w:szCs w:val="18"/>
                <w:lang w:val="en-GB"/>
              </w:rPr>
            </w:pPr>
            <w:r w:rsidRPr="00F507D6">
              <w:rPr>
                <w:sz w:val="18"/>
                <w:szCs w:val="18"/>
              </w:rPr>
              <w:t>2 010</w:t>
            </w:r>
          </w:p>
        </w:tc>
        <w:tc>
          <w:tcPr>
            <w:tcW w:w="1350" w:type="dxa"/>
            <w:tcBorders>
              <w:top w:val="nil"/>
              <w:left w:val="nil"/>
              <w:bottom w:val="single" w:sz="4" w:space="0" w:color="auto"/>
              <w:right w:val="single" w:sz="4" w:space="0" w:color="auto"/>
            </w:tcBorders>
            <w:vAlign w:val="center"/>
            <w:hideMark/>
          </w:tcPr>
          <w:p w14:paraId="6B3B7876" w14:textId="77777777" w:rsidR="00090A12" w:rsidRPr="00F507D6" w:rsidRDefault="00090A12" w:rsidP="00090A12">
            <w:pPr>
              <w:jc w:val="right"/>
              <w:rPr>
                <w:sz w:val="18"/>
                <w:szCs w:val="18"/>
                <w:lang w:val="en-GB"/>
              </w:rPr>
            </w:pPr>
            <w:r w:rsidRPr="00F507D6">
              <w:rPr>
                <w:sz w:val="18"/>
                <w:szCs w:val="18"/>
              </w:rPr>
              <w:t>979</w:t>
            </w:r>
          </w:p>
        </w:tc>
        <w:tc>
          <w:tcPr>
            <w:tcW w:w="1311" w:type="dxa"/>
            <w:tcBorders>
              <w:top w:val="nil"/>
              <w:left w:val="nil"/>
              <w:bottom w:val="single" w:sz="4" w:space="0" w:color="auto"/>
              <w:right w:val="single" w:sz="4" w:space="0" w:color="auto"/>
            </w:tcBorders>
            <w:vAlign w:val="center"/>
            <w:hideMark/>
          </w:tcPr>
          <w:p w14:paraId="63892F3E" w14:textId="77777777" w:rsidR="00090A12" w:rsidRPr="00F507D6" w:rsidRDefault="00090A12" w:rsidP="00090A12">
            <w:pPr>
              <w:jc w:val="right"/>
              <w:rPr>
                <w:sz w:val="18"/>
                <w:szCs w:val="18"/>
                <w:lang w:val="en-GB"/>
              </w:rPr>
            </w:pPr>
            <w:r w:rsidRPr="00F507D6">
              <w:rPr>
                <w:sz w:val="18"/>
                <w:szCs w:val="18"/>
              </w:rPr>
              <w:t>1 184</w:t>
            </w:r>
          </w:p>
        </w:tc>
        <w:tc>
          <w:tcPr>
            <w:tcW w:w="1852" w:type="dxa"/>
            <w:tcBorders>
              <w:top w:val="nil"/>
              <w:left w:val="nil"/>
              <w:bottom w:val="single" w:sz="4" w:space="0" w:color="auto"/>
              <w:right w:val="single" w:sz="4" w:space="0" w:color="auto"/>
            </w:tcBorders>
            <w:vAlign w:val="center"/>
            <w:hideMark/>
          </w:tcPr>
          <w:p w14:paraId="20E6386A" w14:textId="77777777" w:rsidR="00090A12" w:rsidRPr="00F507D6" w:rsidRDefault="00090A12" w:rsidP="00090A12">
            <w:pPr>
              <w:jc w:val="right"/>
              <w:rPr>
                <w:sz w:val="18"/>
                <w:szCs w:val="18"/>
                <w:lang w:val="en-GB"/>
              </w:rPr>
            </w:pPr>
            <w:r w:rsidRPr="00F507D6">
              <w:rPr>
                <w:sz w:val="18"/>
                <w:szCs w:val="18"/>
              </w:rPr>
              <w:t>2 163</w:t>
            </w:r>
          </w:p>
        </w:tc>
        <w:tc>
          <w:tcPr>
            <w:tcW w:w="0" w:type="auto"/>
            <w:vAlign w:val="center"/>
            <w:hideMark/>
          </w:tcPr>
          <w:p w14:paraId="3B0EFAA6" w14:textId="77777777" w:rsidR="00090A12" w:rsidRPr="00F507D6" w:rsidRDefault="00090A12" w:rsidP="00090A12">
            <w:pPr>
              <w:rPr>
                <w:sz w:val="18"/>
                <w:szCs w:val="18"/>
                <w:lang w:val="en-GB"/>
              </w:rPr>
            </w:pPr>
          </w:p>
        </w:tc>
      </w:tr>
      <w:tr w:rsidR="00090A12" w:rsidRPr="00F507D6" w14:paraId="48D7AEA6"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1C05B42" w14:textId="77777777" w:rsidR="00090A12" w:rsidRPr="00F507D6" w:rsidRDefault="00090A12" w:rsidP="00090A12">
            <w:pPr>
              <w:rPr>
                <w:sz w:val="18"/>
                <w:szCs w:val="18"/>
                <w:lang w:val="en-GB"/>
              </w:rPr>
            </w:pPr>
            <w:proofErr w:type="spellStart"/>
            <w:r w:rsidRPr="00F507D6">
              <w:rPr>
                <w:sz w:val="18"/>
                <w:szCs w:val="18"/>
              </w:rPr>
              <w:t>刚果民主共和国</w:t>
            </w:r>
            <w:proofErr w:type="spellEnd"/>
          </w:p>
        </w:tc>
        <w:tc>
          <w:tcPr>
            <w:tcW w:w="0" w:type="auto"/>
            <w:tcBorders>
              <w:top w:val="nil"/>
              <w:left w:val="nil"/>
              <w:bottom w:val="single" w:sz="4" w:space="0" w:color="auto"/>
              <w:right w:val="nil"/>
            </w:tcBorders>
            <w:hideMark/>
          </w:tcPr>
          <w:p w14:paraId="4B79B3CA" w14:textId="77777777" w:rsidR="00090A12" w:rsidRPr="00F507D6" w:rsidRDefault="00090A12" w:rsidP="00090A12">
            <w:pPr>
              <w:jc w:val="right"/>
              <w:rPr>
                <w:sz w:val="18"/>
                <w:szCs w:val="18"/>
                <w:lang w:val="en-GB"/>
              </w:rPr>
            </w:pPr>
            <w:r w:rsidRPr="00F507D6">
              <w:rPr>
                <w:sz w:val="18"/>
                <w:szCs w:val="18"/>
              </w:rPr>
              <w:t>0.010</w:t>
            </w:r>
          </w:p>
        </w:tc>
        <w:tc>
          <w:tcPr>
            <w:tcW w:w="1754" w:type="dxa"/>
            <w:tcBorders>
              <w:top w:val="nil"/>
              <w:left w:val="single" w:sz="4" w:space="0" w:color="auto"/>
              <w:bottom w:val="single" w:sz="4" w:space="0" w:color="auto"/>
              <w:right w:val="nil"/>
            </w:tcBorders>
            <w:noWrap/>
            <w:vAlign w:val="center"/>
            <w:hideMark/>
          </w:tcPr>
          <w:p w14:paraId="16F32ACC" w14:textId="77777777" w:rsidR="00090A12" w:rsidRPr="00F507D6" w:rsidRDefault="00090A12" w:rsidP="00090A12">
            <w:pPr>
              <w:jc w:val="right"/>
              <w:rPr>
                <w:sz w:val="18"/>
                <w:szCs w:val="18"/>
                <w:lang w:val="en-GB"/>
              </w:rPr>
            </w:pPr>
            <w:r w:rsidRPr="00F507D6">
              <w:rPr>
                <w:sz w:val="18"/>
                <w:szCs w:val="18"/>
              </w:rPr>
              <w:t>0.010</w:t>
            </w:r>
          </w:p>
        </w:tc>
        <w:tc>
          <w:tcPr>
            <w:tcW w:w="1104" w:type="dxa"/>
            <w:tcBorders>
              <w:top w:val="nil"/>
              <w:left w:val="single" w:sz="4" w:space="0" w:color="auto"/>
              <w:bottom w:val="single" w:sz="4" w:space="0" w:color="auto"/>
              <w:right w:val="single" w:sz="4" w:space="0" w:color="auto"/>
            </w:tcBorders>
            <w:noWrap/>
            <w:vAlign w:val="center"/>
            <w:hideMark/>
          </w:tcPr>
          <w:p w14:paraId="09BD997F" w14:textId="77777777" w:rsidR="00090A12" w:rsidRPr="00F507D6" w:rsidRDefault="00090A12" w:rsidP="00090A12">
            <w:pPr>
              <w:jc w:val="right"/>
              <w:rPr>
                <w:sz w:val="18"/>
                <w:szCs w:val="18"/>
                <w:lang w:val="en-GB"/>
              </w:rPr>
            </w:pPr>
            <w:r w:rsidRPr="00F507D6">
              <w:rPr>
                <w:sz w:val="18"/>
                <w:szCs w:val="18"/>
              </w:rPr>
              <w:t>1 355</w:t>
            </w:r>
          </w:p>
        </w:tc>
        <w:tc>
          <w:tcPr>
            <w:tcW w:w="1206" w:type="dxa"/>
            <w:tcBorders>
              <w:top w:val="nil"/>
              <w:left w:val="nil"/>
              <w:bottom w:val="single" w:sz="4" w:space="0" w:color="auto"/>
              <w:right w:val="single" w:sz="4" w:space="0" w:color="auto"/>
            </w:tcBorders>
            <w:vAlign w:val="center"/>
            <w:hideMark/>
          </w:tcPr>
          <w:p w14:paraId="49B65841" w14:textId="77777777" w:rsidR="00090A12" w:rsidRPr="00F507D6" w:rsidRDefault="00090A12" w:rsidP="00090A12">
            <w:pPr>
              <w:jc w:val="right"/>
              <w:rPr>
                <w:sz w:val="18"/>
                <w:szCs w:val="18"/>
                <w:lang w:val="en-GB"/>
              </w:rPr>
            </w:pPr>
            <w:r w:rsidRPr="00F507D6">
              <w:rPr>
                <w:sz w:val="18"/>
                <w:szCs w:val="18"/>
              </w:rPr>
              <w:t>1 604</w:t>
            </w:r>
          </w:p>
        </w:tc>
        <w:tc>
          <w:tcPr>
            <w:tcW w:w="1800" w:type="dxa"/>
            <w:tcBorders>
              <w:top w:val="nil"/>
              <w:left w:val="nil"/>
              <w:bottom w:val="single" w:sz="4" w:space="0" w:color="auto"/>
              <w:right w:val="single" w:sz="4" w:space="0" w:color="auto"/>
            </w:tcBorders>
            <w:vAlign w:val="center"/>
            <w:hideMark/>
          </w:tcPr>
          <w:p w14:paraId="73649B83" w14:textId="77777777" w:rsidR="00090A12" w:rsidRPr="00F507D6" w:rsidRDefault="00090A12" w:rsidP="00090A12">
            <w:pPr>
              <w:jc w:val="right"/>
              <w:rPr>
                <w:sz w:val="18"/>
                <w:szCs w:val="18"/>
                <w:lang w:val="en-GB"/>
              </w:rPr>
            </w:pPr>
            <w:r w:rsidRPr="00F507D6">
              <w:rPr>
                <w:sz w:val="18"/>
                <w:szCs w:val="18"/>
              </w:rPr>
              <w:t>2 959</w:t>
            </w:r>
          </w:p>
        </w:tc>
        <w:tc>
          <w:tcPr>
            <w:tcW w:w="1350" w:type="dxa"/>
            <w:tcBorders>
              <w:top w:val="nil"/>
              <w:left w:val="nil"/>
              <w:bottom w:val="single" w:sz="4" w:space="0" w:color="auto"/>
              <w:right w:val="single" w:sz="4" w:space="0" w:color="auto"/>
            </w:tcBorders>
            <w:vAlign w:val="center"/>
            <w:hideMark/>
          </w:tcPr>
          <w:p w14:paraId="75AEF1FD" w14:textId="77777777" w:rsidR="00090A12" w:rsidRPr="00F507D6" w:rsidRDefault="00090A12" w:rsidP="00090A12">
            <w:pPr>
              <w:jc w:val="right"/>
              <w:rPr>
                <w:sz w:val="18"/>
                <w:szCs w:val="18"/>
                <w:lang w:val="en-GB"/>
              </w:rPr>
            </w:pPr>
            <w:r w:rsidRPr="00F507D6">
              <w:rPr>
                <w:sz w:val="18"/>
                <w:szCs w:val="18"/>
              </w:rPr>
              <w:t>1 433</w:t>
            </w:r>
          </w:p>
        </w:tc>
        <w:tc>
          <w:tcPr>
            <w:tcW w:w="1314" w:type="dxa"/>
            <w:tcBorders>
              <w:top w:val="nil"/>
              <w:left w:val="nil"/>
              <w:bottom w:val="single" w:sz="4" w:space="0" w:color="auto"/>
              <w:right w:val="single" w:sz="4" w:space="0" w:color="auto"/>
            </w:tcBorders>
            <w:vAlign w:val="center"/>
            <w:hideMark/>
          </w:tcPr>
          <w:p w14:paraId="53866B6C" w14:textId="77777777" w:rsidR="00090A12" w:rsidRPr="00F507D6" w:rsidRDefault="00090A12" w:rsidP="00090A12">
            <w:pPr>
              <w:jc w:val="right"/>
              <w:rPr>
                <w:sz w:val="18"/>
                <w:szCs w:val="18"/>
                <w:lang w:val="en-GB"/>
              </w:rPr>
            </w:pPr>
            <w:r w:rsidRPr="00F507D6">
              <w:rPr>
                <w:sz w:val="18"/>
                <w:szCs w:val="18"/>
              </w:rPr>
              <w:t>1 654</w:t>
            </w:r>
          </w:p>
        </w:tc>
        <w:tc>
          <w:tcPr>
            <w:tcW w:w="1839" w:type="dxa"/>
            <w:tcBorders>
              <w:top w:val="nil"/>
              <w:left w:val="nil"/>
              <w:bottom w:val="single" w:sz="4" w:space="0" w:color="auto"/>
              <w:right w:val="single" w:sz="4" w:space="0" w:color="auto"/>
            </w:tcBorders>
            <w:vAlign w:val="center"/>
            <w:hideMark/>
          </w:tcPr>
          <w:p w14:paraId="66D3F974" w14:textId="77777777" w:rsidR="00090A12" w:rsidRPr="00F507D6" w:rsidRDefault="00090A12" w:rsidP="00090A12">
            <w:pPr>
              <w:jc w:val="right"/>
              <w:rPr>
                <w:sz w:val="18"/>
                <w:szCs w:val="18"/>
                <w:lang w:val="en-GB"/>
              </w:rPr>
            </w:pPr>
            <w:r w:rsidRPr="00F507D6">
              <w:rPr>
                <w:sz w:val="18"/>
                <w:szCs w:val="18"/>
              </w:rPr>
              <w:t>3 087</w:t>
            </w:r>
          </w:p>
        </w:tc>
        <w:tc>
          <w:tcPr>
            <w:tcW w:w="1350" w:type="dxa"/>
            <w:tcBorders>
              <w:top w:val="nil"/>
              <w:left w:val="nil"/>
              <w:bottom w:val="single" w:sz="4" w:space="0" w:color="auto"/>
              <w:right w:val="single" w:sz="4" w:space="0" w:color="auto"/>
            </w:tcBorders>
            <w:vAlign w:val="center"/>
            <w:hideMark/>
          </w:tcPr>
          <w:p w14:paraId="6D15D491" w14:textId="77777777" w:rsidR="00090A12" w:rsidRPr="00F507D6" w:rsidRDefault="00090A12" w:rsidP="00090A12">
            <w:pPr>
              <w:jc w:val="right"/>
              <w:rPr>
                <w:sz w:val="18"/>
                <w:szCs w:val="18"/>
                <w:lang w:val="en-GB"/>
              </w:rPr>
            </w:pPr>
            <w:r w:rsidRPr="00F507D6">
              <w:rPr>
                <w:sz w:val="18"/>
                <w:szCs w:val="18"/>
              </w:rPr>
              <w:t>1 504</w:t>
            </w:r>
          </w:p>
        </w:tc>
        <w:tc>
          <w:tcPr>
            <w:tcW w:w="1311" w:type="dxa"/>
            <w:tcBorders>
              <w:top w:val="nil"/>
              <w:left w:val="nil"/>
              <w:bottom w:val="single" w:sz="4" w:space="0" w:color="auto"/>
              <w:right w:val="single" w:sz="4" w:space="0" w:color="auto"/>
            </w:tcBorders>
            <w:vAlign w:val="center"/>
            <w:hideMark/>
          </w:tcPr>
          <w:p w14:paraId="7988C16C" w14:textId="77777777" w:rsidR="00090A12" w:rsidRPr="00F507D6" w:rsidRDefault="00090A12" w:rsidP="00090A12">
            <w:pPr>
              <w:jc w:val="right"/>
              <w:rPr>
                <w:sz w:val="18"/>
                <w:szCs w:val="18"/>
                <w:lang w:val="en-GB"/>
              </w:rPr>
            </w:pPr>
            <w:r w:rsidRPr="00F507D6">
              <w:rPr>
                <w:sz w:val="18"/>
                <w:szCs w:val="18"/>
              </w:rPr>
              <w:t>1 820</w:t>
            </w:r>
          </w:p>
        </w:tc>
        <w:tc>
          <w:tcPr>
            <w:tcW w:w="1852" w:type="dxa"/>
            <w:tcBorders>
              <w:top w:val="nil"/>
              <w:left w:val="nil"/>
              <w:bottom w:val="single" w:sz="4" w:space="0" w:color="auto"/>
              <w:right w:val="single" w:sz="4" w:space="0" w:color="auto"/>
            </w:tcBorders>
            <w:vAlign w:val="center"/>
            <w:hideMark/>
          </w:tcPr>
          <w:p w14:paraId="0E714B17" w14:textId="77777777" w:rsidR="00090A12" w:rsidRPr="00F507D6" w:rsidRDefault="00090A12" w:rsidP="00090A12">
            <w:pPr>
              <w:jc w:val="right"/>
              <w:rPr>
                <w:sz w:val="18"/>
                <w:szCs w:val="18"/>
                <w:lang w:val="en-GB"/>
              </w:rPr>
            </w:pPr>
            <w:r w:rsidRPr="00F507D6">
              <w:rPr>
                <w:sz w:val="18"/>
                <w:szCs w:val="18"/>
              </w:rPr>
              <w:t>3 324</w:t>
            </w:r>
          </w:p>
        </w:tc>
        <w:tc>
          <w:tcPr>
            <w:tcW w:w="0" w:type="auto"/>
            <w:vAlign w:val="center"/>
            <w:hideMark/>
          </w:tcPr>
          <w:p w14:paraId="2B5A78C4" w14:textId="77777777" w:rsidR="00090A12" w:rsidRPr="00F507D6" w:rsidRDefault="00090A12" w:rsidP="00090A12">
            <w:pPr>
              <w:rPr>
                <w:sz w:val="18"/>
                <w:szCs w:val="18"/>
                <w:lang w:val="en-GB"/>
              </w:rPr>
            </w:pPr>
          </w:p>
        </w:tc>
      </w:tr>
      <w:tr w:rsidR="00090A12" w:rsidRPr="00F507D6" w14:paraId="049898E6"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5540008" w14:textId="77777777" w:rsidR="00090A12" w:rsidRPr="00F507D6" w:rsidRDefault="00090A12" w:rsidP="00090A12">
            <w:pPr>
              <w:rPr>
                <w:sz w:val="18"/>
                <w:szCs w:val="18"/>
                <w:lang w:val="en-GB"/>
              </w:rPr>
            </w:pPr>
            <w:proofErr w:type="spellStart"/>
            <w:r w:rsidRPr="00F507D6">
              <w:rPr>
                <w:sz w:val="18"/>
                <w:szCs w:val="18"/>
              </w:rPr>
              <w:t>丹麦</w:t>
            </w:r>
            <w:proofErr w:type="spellEnd"/>
          </w:p>
        </w:tc>
        <w:tc>
          <w:tcPr>
            <w:tcW w:w="0" w:type="auto"/>
            <w:tcBorders>
              <w:top w:val="nil"/>
              <w:left w:val="nil"/>
              <w:bottom w:val="single" w:sz="4" w:space="0" w:color="auto"/>
              <w:right w:val="nil"/>
            </w:tcBorders>
            <w:hideMark/>
          </w:tcPr>
          <w:p w14:paraId="5291F1B2" w14:textId="77777777" w:rsidR="00090A12" w:rsidRPr="00F507D6" w:rsidRDefault="00090A12" w:rsidP="00090A12">
            <w:pPr>
              <w:jc w:val="right"/>
              <w:rPr>
                <w:sz w:val="18"/>
                <w:szCs w:val="18"/>
                <w:lang w:val="en-GB"/>
              </w:rPr>
            </w:pPr>
            <w:r w:rsidRPr="00F507D6">
              <w:rPr>
                <w:sz w:val="18"/>
                <w:szCs w:val="18"/>
              </w:rPr>
              <w:t>0.531</w:t>
            </w:r>
          </w:p>
        </w:tc>
        <w:tc>
          <w:tcPr>
            <w:tcW w:w="1754" w:type="dxa"/>
            <w:tcBorders>
              <w:top w:val="nil"/>
              <w:left w:val="single" w:sz="4" w:space="0" w:color="auto"/>
              <w:bottom w:val="single" w:sz="4" w:space="0" w:color="auto"/>
              <w:right w:val="nil"/>
            </w:tcBorders>
            <w:noWrap/>
            <w:vAlign w:val="center"/>
            <w:hideMark/>
          </w:tcPr>
          <w:p w14:paraId="43F21BBF" w14:textId="77777777" w:rsidR="00090A12" w:rsidRPr="00F507D6" w:rsidRDefault="00090A12" w:rsidP="00090A12">
            <w:pPr>
              <w:jc w:val="right"/>
              <w:rPr>
                <w:sz w:val="18"/>
                <w:szCs w:val="18"/>
                <w:lang w:val="en-GB"/>
              </w:rPr>
            </w:pPr>
            <w:r w:rsidRPr="00F507D6">
              <w:rPr>
                <w:sz w:val="18"/>
                <w:szCs w:val="18"/>
              </w:rPr>
              <w:t>0.691</w:t>
            </w:r>
          </w:p>
        </w:tc>
        <w:tc>
          <w:tcPr>
            <w:tcW w:w="1104" w:type="dxa"/>
            <w:tcBorders>
              <w:top w:val="nil"/>
              <w:left w:val="single" w:sz="4" w:space="0" w:color="auto"/>
              <w:bottom w:val="single" w:sz="4" w:space="0" w:color="auto"/>
              <w:right w:val="single" w:sz="4" w:space="0" w:color="auto"/>
            </w:tcBorders>
            <w:noWrap/>
            <w:vAlign w:val="center"/>
            <w:hideMark/>
          </w:tcPr>
          <w:p w14:paraId="3A1F3F4F" w14:textId="77777777" w:rsidR="00090A12" w:rsidRPr="00F507D6" w:rsidRDefault="00090A12" w:rsidP="00090A12">
            <w:pPr>
              <w:jc w:val="right"/>
              <w:rPr>
                <w:sz w:val="18"/>
                <w:szCs w:val="18"/>
                <w:lang w:val="en-GB"/>
              </w:rPr>
            </w:pPr>
            <w:r w:rsidRPr="00F507D6">
              <w:rPr>
                <w:sz w:val="18"/>
                <w:szCs w:val="18"/>
              </w:rPr>
              <w:t>93 684</w:t>
            </w:r>
          </w:p>
        </w:tc>
        <w:tc>
          <w:tcPr>
            <w:tcW w:w="1206" w:type="dxa"/>
            <w:tcBorders>
              <w:top w:val="nil"/>
              <w:left w:val="nil"/>
              <w:bottom w:val="single" w:sz="4" w:space="0" w:color="auto"/>
              <w:right w:val="single" w:sz="4" w:space="0" w:color="auto"/>
            </w:tcBorders>
            <w:vAlign w:val="center"/>
            <w:hideMark/>
          </w:tcPr>
          <w:p w14:paraId="5BCC9A21" w14:textId="77777777" w:rsidR="00090A12" w:rsidRPr="00F507D6" w:rsidRDefault="00090A12" w:rsidP="00090A12">
            <w:pPr>
              <w:jc w:val="right"/>
              <w:rPr>
                <w:sz w:val="18"/>
                <w:szCs w:val="18"/>
                <w:lang w:val="en-GB"/>
              </w:rPr>
            </w:pPr>
            <w:r w:rsidRPr="00F507D6">
              <w:rPr>
                <w:sz w:val="18"/>
                <w:szCs w:val="18"/>
              </w:rPr>
              <w:t>110 887</w:t>
            </w:r>
          </w:p>
        </w:tc>
        <w:tc>
          <w:tcPr>
            <w:tcW w:w="1800" w:type="dxa"/>
            <w:tcBorders>
              <w:top w:val="nil"/>
              <w:left w:val="nil"/>
              <w:bottom w:val="single" w:sz="4" w:space="0" w:color="auto"/>
              <w:right w:val="single" w:sz="4" w:space="0" w:color="auto"/>
            </w:tcBorders>
            <w:vAlign w:val="center"/>
            <w:hideMark/>
          </w:tcPr>
          <w:p w14:paraId="5341DB6C" w14:textId="77777777" w:rsidR="00090A12" w:rsidRPr="00F507D6" w:rsidRDefault="00090A12" w:rsidP="00090A12">
            <w:pPr>
              <w:jc w:val="right"/>
              <w:rPr>
                <w:sz w:val="18"/>
                <w:szCs w:val="18"/>
                <w:lang w:val="en-GB"/>
              </w:rPr>
            </w:pPr>
            <w:r w:rsidRPr="00F507D6">
              <w:rPr>
                <w:sz w:val="18"/>
                <w:szCs w:val="18"/>
              </w:rPr>
              <w:t>204 571</w:t>
            </w:r>
          </w:p>
        </w:tc>
        <w:tc>
          <w:tcPr>
            <w:tcW w:w="1350" w:type="dxa"/>
            <w:tcBorders>
              <w:top w:val="nil"/>
              <w:left w:val="nil"/>
              <w:bottom w:val="single" w:sz="4" w:space="0" w:color="auto"/>
              <w:right w:val="single" w:sz="4" w:space="0" w:color="auto"/>
            </w:tcBorders>
            <w:vAlign w:val="center"/>
            <w:hideMark/>
          </w:tcPr>
          <w:p w14:paraId="208BAC9B" w14:textId="77777777" w:rsidR="00090A12" w:rsidRPr="00F507D6" w:rsidRDefault="00090A12" w:rsidP="00090A12">
            <w:pPr>
              <w:jc w:val="right"/>
              <w:rPr>
                <w:sz w:val="18"/>
                <w:szCs w:val="18"/>
                <w:lang w:val="en-GB"/>
              </w:rPr>
            </w:pPr>
            <w:r w:rsidRPr="00F507D6">
              <w:rPr>
                <w:sz w:val="18"/>
                <w:szCs w:val="18"/>
              </w:rPr>
              <w:t>99 044</w:t>
            </w:r>
          </w:p>
        </w:tc>
        <w:tc>
          <w:tcPr>
            <w:tcW w:w="1314" w:type="dxa"/>
            <w:tcBorders>
              <w:top w:val="nil"/>
              <w:left w:val="nil"/>
              <w:bottom w:val="single" w:sz="4" w:space="0" w:color="auto"/>
              <w:right w:val="single" w:sz="4" w:space="0" w:color="auto"/>
            </w:tcBorders>
            <w:vAlign w:val="center"/>
            <w:hideMark/>
          </w:tcPr>
          <w:p w14:paraId="29697F24" w14:textId="77777777" w:rsidR="00090A12" w:rsidRPr="00F507D6" w:rsidRDefault="00090A12" w:rsidP="00090A12">
            <w:pPr>
              <w:jc w:val="right"/>
              <w:rPr>
                <w:sz w:val="18"/>
                <w:szCs w:val="18"/>
                <w:lang w:val="en-GB"/>
              </w:rPr>
            </w:pPr>
            <w:r w:rsidRPr="00F507D6">
              <w:rPr>
                <w:sz w:val="18"/>
                <w:szCs w:val="18"/>
              </w:rPr>
              <w:t>114 374</w:t>
            </w:r>
          </w:p>
        </w:tc>
        <w:tc>
          <w:tcPr>
            <w:tcW w:w="1839" w:type="dxa"/>
            <w:tcBorders>
              <w:top w:val="nil"/>
              <w:left w:val="nil"/>
              <w:bottom w:val="single" w:sz="4" w:space="0" w:color="auto"/>
              <w:right w:val="single" w:sz="4" w:space="0" w:color="auto"/>
            </w:tcBorders>
            <w:vAlign w:val="center"/>
            <w:hideMark/>
          </w:tcPr>
          <w:p w14:paraId="4F3F50D5" w14:textId="77777777" w:rsidR="00090A12" w:rsidRPr="00F507D6" w:rsidRDefault="00090A12" w:rsidP="00090A12">
            <w:pPr>
              <w:jc w:val="right"/>
              <w:rPr>
                <w:sz w:val="18"/>
                <w:szCs w:val="18"/>
                <w:lang w:val="en-GB"/>
              </w:rPr>
            </w:pPr>
            <w:r w:rsidRPr="00F507D6">
              <w:rPr>
                <w:sz w:val="18"/>
                <w:szCs w:val="18"/>
              </w:rPr>
              <w:t>213 418</w:t>
            </w:r>
          </w:p>
        </w:tc>
        <w:tc>
          <w:tcPr>
            <w:tcW w:w="1350" w:type="dxa"/>
            <w:tcBorders>
              <w:top w:val="nil"/>
              <w:left w:val="nil"/>
              <w:bottom w:val="single" w:sz="4" w:space="0" w:color="auto"/>
              <w:right w:val="single" w:sz="4" w:space="0" w:color="auto"/>
            </w:tcBorders>
            <w:vAlign w:val="center"/>
            <w:hideMark/>
          </w:tcPr>
          <w:p w14:paraId="4B0CE387" w14:textId="77777777" w:rsidR="00090A12" w:rsidRPr="00F507D6" w:rsidRDefault="00090A12" w:rsidP="00090A12">
            <w:pPr>
              <w:jc w:val="right"/>
              <w:rPr>
                <w:sz w:val="18"/>
                <w:szCs w:val="18"/>
                <w:lang w:val="en-GB"/>
              </w:rPr>
            </w:pPr>
            <w:r w:rsidRPr="00F507D6">
              <w:rPr>
                <w:sz w:val="18"/>
                <w:szCs w:val="18"/>
              </w:rPr>
              <w:t>103 947</w:t>
            </w:r>
          </w:p>
        </w:tc>
        <w:tc>
          <w:tcPr>
            <w:tcW w:w="1311" w:type="dxa"/>
            <w:tcBorders>
              <w:top w:val="nil"/>
              <w:left w:val="nil"/>
              <w:bottom w:val="single" w:sz="4" w:space="0" w:color="auto"/>
              <w:right w:val="single" w:sz="4" w:space="0" w:color="auto"/>
            </w:tcBorders>
            <w:vAlign w:val="center"/>
            <w:hideMark/>
          </w:tcPr>
          <w:p w14:paraId="48819E50" w14:textId="77777777" w:rsidR="00090A12" w:rsidRPr="00F507D6" w:rsidRDefault="00090A12" w:rsidP="00090A12">
            <w:pPr>
              <w:jc w:val="right"/>
              <w:rPr>
                <w:sz w:val="18"/>
                <w:szCs w:val="18"/>
                <w:lang w:val="en-GB"/>
              </w:rPr>
            </w:pPr>
            <w:r w:rsidRPr="00F507D6">
              <w:rPr>
                <w:sz w:val="18"/>
                <w:szCs w:val="18"/>
              </w:rPr>
              <w:t>125 799</w:t>
            </w:r>
          </w:p>
        </w:tc>
        <w:tc>
          <w:tcPr>
            <w:tcW w:w="1852" w:type="dxa"/>
            <w:tcBorders>
              <w:top w:val="nil"/>
              <w:left w:val="nil"/>
              <w:bottom w:val="single" w:sz="4" w:space="0" w:color="auto"/>
              <w:right w:val="single" w:sz="4" w:space="0" w:color="auto"/>
            </w:tcBorders>
            <w:vAlign w:val="center"/>
            <w:hideMark/>
          </w:tcPr>
          <w:p w14:paraId="2FA34EF6" w14:textId="77777777" w:rsidR="00090A12" w:rsidRPr="00F507D6" w:rsidRDefault="00090A12" w:rsidP="00090A12">
            <w:pPr>
              <w:jc w:val="right"/>
              <w:rPr>
                <w:sz w:val="18"/>
                <w:szCs w:val="18"/>
                <w:lang w:val="en-GB"/>
              </w:rPr>
            </w:pPr>
            <w:r w:rsidRPr="00F507D6">
              <w:rPr>
                <w:sz w:val="18"/>
                <w:szCs w:val="18"/>
              </w:rPr>
              <w:t>229 746</w:t>
            </w:r>
          </w:p>
        </w:tc>
        <w:tc>
          <w:tcPr>
            <w:tcW w:w="0" w:type="auto"/>
            <w:vAlign w:val="center"/>
            <w:hideMark/>
          </w:tcPr>
          <w:p w14:paraId="2718FC6D" w14:textId="77777777" w:rsidR="00090A12" w:rsidRPr="00F507D6" w:rsidRDefault="00090A12" w:rsidP="00090A12">
            <w:pPr>
              <w:rPr>
                <w:sz w:val="18"/>
                <w:szCs w:val="18"/>
                <w:lang w:val="en-GB"/>
              </w:rPr>
            </w:pPr>
          </w:p>
        </w:tc>
      </w:tr>
      <w:tr w:rsidR="00090A12" w:rsidRPr="00F507D6" w14:paraId="620B2051"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6D2E64FA" w14:textId="77777777" w:rsidR="00090A12" w:rsidRPr="00F507D6" w:rsidRDefault="00090A12" w:rsidP="00090A12">
            <w:pPr>
              <w:rPr>
                <w:sz w:val="18"/>
                <w:szCs w:val="18"/>
                <w:lang w:val="en-GB"/>
              </w:rPr>
            </w:pPr>
            <w:proofErr w:type="spellStart"/>
            <w:r w:rsidRPr="00F507D6">
              <w:rPr>
                <w:sz w:val="18"/>
                <w:szCs w:val="18"/>
              </w:rPr>
              <w:t>吉布提</w:t>
            </w:r>
            <w:proofErr w:type="spellEnd"/>
          </w:p>
        </w:tc>
        <w:tc>
          <w:tcPr>
            <w:tcW w:w="0" w:type="auto"/>
            <w:tcBorders>
              <w:top w:val="nil"/>
              <w:left w:val="nil"/>
              <w:bottom w:val="single" w:sz="4" w:space="0" w:color="auto"/>
              <w:right w:val="nil"/>
            </w:tcBorders>
            <w:hideMark/>
          </w:tcPr>
          <w:p w14:paraId="27E4B838" w14:textId="77777777" w:rsidR="00090A12" w:rsidRPr="00F507D6" w:rsidRDefault="00090A12" w:rsidP="00090A12">
            <w:pPr>
              <w:jc w:val="right"/>
              <w:rPr>
                <w:sz w:val="18"/>
                <w:szCs w:val="18"/>
                <w:lang w:val="en-GB"/>
              </w:rPr>
            </w:pPr>
            <w:r w:rsidRPr="00F507D6">
              <w:rPr>
                <w:sz w:val="18"/>
                <w:szCs w:val="18"/>
              </w:rPr>
              <w:t>0.002</w:t>
            </w:r>
          </w:p>
        </w:tc>
        <w:tc>
          <w:tcPr>
            <w:tcW w:w="1754" w:type="dxa"/>
            <w:tcBorders>
              <w:top w:val="nil"/>
              <w:left w:val="single" w:sz="4" w:space="0" w:color="auto"/>
              <w:bottom w:val="single" w:sz="4" w:space="0" w:color="auto"/>
              <w:right w:val="nil"/>
            </w:tcBorders>
            <w:noWrap/>
            <w:vAlign w:val="center"/>
            <w:hideMark/>
          </w:tcPr>
          <w:p w14:paraId="0C7BF751" w14:textId="77777777" w:rsidR="00090A12" w:rsidRPr="00F507D6" w:rsidRDefault="00090A12" w:rsidP="00090A12">
            <w:pPr>
              <w:jc w:val="right"/>
              <w:rPr>
                <w:sz w:val="18"/>
                <w:szCs w:val="18"/>
                <w:lang w:val="en-GB"/>
              </w:rPr>
            </w:pPr>
            <w:r w:rsidRPr="00F507D6">
              <w:rPr>
                <w:sz w:val="18"/>
                <w:szCs w:val="18"/>
              </w:rPr>
              <w:t>0.003</w:t>
            </w:r>
          </w:p>
        </w:tc>
        <w:tc>
          <w:tcPr>
            <w:tcW w:w="1104" w:type="dxa"/>
            <w:tcBorders>
              <w:top w:val="nil"/>
              <w:left w:val="single" w:sz="4" w:space="0" w:color="auto"/>
              <w:bottom w:val="single" w:sz="4" w:space="0" w:color="auto"/>
              <w:right w:val="single" w:sz="4" w:space="0" w:color="auto"/>
            </w:tcBorders>
            <w:noWrap/>
            <w:vAlign w:val="center"/>
            <w:hideMark/>
          </w:tcPr>
          <w:p w14:paraId="0ACB9008" w14:textId="77777777" w:rsidR="00090A12" w:rsidRPr="00F507D6" w:rsidRDefault="00090A12" w:rsidP="00090A12">
            <w:pPr>
              <w:jc w:val="right"/>
              <w:rPr>
                <w:sz w:val="18"/>
                <w:szCs w:val="18"/>
                <w:lang w:val="en-GB"/>
              </w:rPr>
            </w:pPr>
            <w:r w:rsidRPr="00F507D6">
              <w:rPr>
                <w:sz w:val="18"/>
                <w:szCs w:val="18"/>
              </w:rPr>
              <w:t>353</w:t>
            </w:r>
          </w:p>
        </w:tc>
        <w:tc>
          <w:tcPr>
            <w:tcW w:w="1206" w:type="dxa"/>
            <w:tcBorders>
              <w:top w:val="nil"/>
              <w:left w:val="nil"/>
              <w:bottom w:val="single" w:sz="4" w:space="0" w:color="auto"/>
              <w:right w:val="single" w:sz="4" w:space="0" w:color="auto"/>
            </w:tcBorders>
            <w:vAlign w:val="center"/>
            <w:hideMark/>
          </w:tcPr>
          <w:p w14:paraId="3E613FD3" w14:textId="77777777" w:rsidR="00090A12" w:rsidRPr="00F507D6" w:rsidRDefault="00090A12" w:rsidP="00090A12">
            <w:pPr>
              <w:jc w:val="right"/>
              <w:rPr>
                <w:sz w:val="18"/>
                <w:szCs w:val="18"/>
                <w:lang w:val="en-GB"/>
              </w:rPr>
            </w:pPr>
            <w:r w:rsidRPr="00F507D6">
              <w:rPr>
                <w:sz w:val="18"/>
                <w:szCs w:val="18"/>
              </w:rPr>
              <w:t>418</w:t>
            </w:r>
          </w:p>
        </w:tc>
        <w:tc>
          <w:tcPr>
            <w:tcW w:w="1800" w:type="dxa"/>
            <w:tcBorders>
              <w:top w:val="nil"/>
              <w:left w:val="nil"/>
              <w:bottom w:val="single" w:sz="4" w:space="0" w:color="auto"/>
              <w:right w:val="single" w:sz="4" w:space="0" w:color="auto"/>
            </w:tcBorders>
            <w:vAlign w:val="center"/>
            <w:hideMark/>
          </w:tcPr>
          <w:p w14:paraId="33DA4EFB" w14:textId="77777777" w:rsidR="00090A12" w:rsidRPr="00F507D6" w:rsidRDefault="00090A12" w:rsidP="00090A12">
            <w:pPr>
              <w:jc w:val="right"/>
              <w:rPr>
                <w:sz w:val="18"/>
                <w:szCs w:val="18"/>
                <w:lang w:val="en-GB"/>
              </w:rPr>
            </w:pPr>
            <w:r w:rsidRPr="00F507D6">
              <w:rPr>
                <w:sz w:val="18"/>
                <w:szCs w:val="18"/>
              </w:rPr>
              <w:t>771</w:t>
            </w:r>
          </w:p>
        </w:tc>
        <w:tc>
          <w:tcPr>
            <w:tcW w:w="1350" w:type="dxa"/>
            <w:tcBorders>
              <w:top w:val="nil"/>
              <w:left w:val="nil"/>
              <w:bottom w:val="single" w:sz="4" w:space="0" w:color="auto"/>
              <w:right w:val="single" w:sz="4" w:space="0" w:color="auto"/>
            </w:tcBorders>
            <w:vAlign w:val="center"/>
            <w:hideMark/>
          </w:tcPr>
          <w:p w14:paraId="5914B80B" w14:textId="77777777" w:rsidR="00090A12" w:rsidRPr="00F507D6" w:rsidRDefault="00090A12" w:rsidP="00090A12">
            <w:pPr>
              <w:jc w:val="right"/>
              <w:rPr>
                <w:sz w:val="18"/>
                <w:szCs w:val="18"/>
                <w:lang w:val="en-GB"/>
              </w:rPr>
            </w:pPr>
            <w:r w:rsidRPr="00F507D6">
              <w:rPr>
                <w:sz w:val="18"/>
                <w:szCs w:val="18"/>
              </w:rPr>
              <w:t>373</w:t>
            </w:r>
          </w:p>
        </w:tc>
        <w:tc>
          <w:tcPr>
            <w:tcW w:w="1314" w:type="dxa"/>
            <w:tcBorders>
              <w:top w:val="nil"/>
              <w:left w:val="nil"/>
              <w:bottom w:val="single" w:sz="4" w:space="0" w:color="auto"/>
              <w:right w:val="single" w:sz="4" w:space="0" w:color="auto"/>
            </w:tcBorders>
            <w:vAlign w:val="center"/>
            <w:hideMark/>
          </w:tcPr>
          <w:p w14:paraId="0AE55511" w14:textId="77777777" w:rsidR="00090A12" w:rsidRPr="00F507D6" w:rsidRDefault="00090A12" w:rsidP="00090A12">
            <w:pPr>
              <w:jc w:val="right"/>
              <w:rPr>
                <w:sz w:val="18"/>
                <w:szCs w:val="18"/>
                <w:lang w:val="en-GB"/>
              </w:rPr>
            </w:pPr>
            <w:r w:rsidRPr="00F507D6">
              <w:rPr>
                <w:sz w:val="18"/>
                <w:szCs w:val="18"/>
              </w:rPr>
              <w:t>431</w:t>
            </w:r>
          </w:p>
        </w:tc>
        <w:tc>
          <w:tcPr>
            <w:tcW w:w="1839" w:type="dxa"/>
            <w:tcBorders>
              <w:top w:val="nil"/>
              <w:left w:val="nil"/>
              <w:bottom w:val="single" w:sz="4" w:space="0" w:color="auto"/>
              <w:right w:val="single" w:sz="4" w:space="0" w:color="auto"/>
            </w:tcBorders>
            <w:vAlign w:val="center"/>
            <w:hideMark/>
          </w:tcPr>
          <w:p w14:paraId="1AFD2334" w14:textId="77777777" w:rsidR="00090A12" w:rsidRPr="00F507D6" w:rsidRDefault="00090A12" w:rsidP="00090A12">
            <w:pPr>
              <w:jc w:val="right"/>
              <w:rPr>
                <w:sz w:val="18"/>
                <w:szCs w:val="18"/>
                <w:lang w:val="en-GB"/>
              </w:rPr>
            </w:pPr>
            <w:r w:rsidRPr="00F507D6">
              <w:rPr>
                <w:sz w:val="18"/>
                <w:szCs w:val="18"/>
              </w:rPr>
              <w:t>804</w:t>
            </w:r>
          </w:p>
        </w:tc>
        <w:tc>
          <w:tcPr>
            <w:tcW w:w="1350" w:type="dxa"/>
            <w:tcBorders>
              <w:top w:val="nil"/>
              <w:left w:val="nil"/>
              <w:bottom w:val="single" w:sz="4" w:space="0" w:color="auto"/>
              <w:right w:val="single" w:sz="4" w:space="0" w:color="auto"/>
            </w:tcBorders>
            <w:vAlign w:val="center"/>
            <w:hideMark/>
          </w:tcPr>
          <w:p w14:paraId="7C3C33F0" w14:textId="77777777" w:rsidR="00090A12" w:rsidRPr="00F507D6" w:rsidRDefault="00090A12" w:rsidP="00090A12">
            <w:pPr>
              <w:jc w:val="right"/>
              <w:rPr>
                <w:sz w:val="18"/>
                <w:szCs w:val="18"/>
                <w:lang w:val="en-GB"/>
              </w:rPr>
            </w:pPr>
            <w:r w:rsidRPr="00F507D6">
              <w:rPr>
                <w:sz w:val="18"/>
                <w:szCs w:val="18"/>
              </w:rPr>
              <w:t>392</w:t>
            </w:r>
          </w:p>
        </w:tc>
        <w:tc>
          <w:tcPr>
            <w:tcW w:w="1311" w:type="dxa"/>
            <w:tcBorders>
              <w:top w:val="nil"/>
              <w:left w:val="nil"/>
              <w:bottom w:val="single" w:sz="4" w:space="0" w:color="auto"/>
              <w:right w:val="single" w:sz="4" w:space="0" w:color="auto"/>
            </w:tcBorders>
            <w:vAlign w:val="center"/>
            <w:hideMark/>
          </w:tcPr>
          <w:p w14:paraId="2CA18B47" w14:textId="77777777" w:rsidR="00090A12" w:rsidRPr="00F507D6" w:rsidRDefault="00090A12" w:rsidP="00090A12">
            <w:pPr>
              <w:jc w:val="right"/>
              <w:rPr>
                <w:sz w:val="18"/>
                <w:szCs w:val="18"/>
                <w:lang w:val="en-GB"/>
              </w:rPr>
            </w:pPr>
            <w:r w:rsidRPr="00F507D6">
              <w:rPr>
                <w:sz w:val="18"/>
                <w:szCs w:val="18"/>
              </w:rPr>
              <w:t>474</w:t>
            </w:r>
          </w:p>
        </w:tc>
        <w:tc>
          <w:tcPr>
            <w:tcW w:w="1852" w:type="dxa"/>
            <w:tcBorders>
              <w:top w:val="nil"/>
              <w:left w:val="nil"/>
              <w:bottom w:val="single" w:sz="4" w:space="0" w:color="auto"/>
              <w:right w:val="single" w:sz="4" w:space="0" w:color="auto"/>
            </w:tcBorders>
            <w:vAlign w:val="center"/>
            <w:hideMark/>
          </w:tcPr>
          <w:p w14:paraId="4C68FDD5" w14:textId="77777777" w:rsidR="00090A12" w:rsidRPr="00F507D6" w:rsidRDefault="00090A12" w:rsidP="00090A12">
            <w:pPr>
              <w:jc w:val="right"/>
              <w:rPr>
                <w:sz w:val="18"/>
                <w:szCs w:val="18"/>
                <w:lang w:val="en-GB"/>
              </w:rPr>
            </w:pPr>
            <w:r w:rsidRPr="00F507D6">
              <w:rPr>
                <w:sz w:val="18"/>
                <w:szCs w:val="18"/>
              </w:rPr>
              <w:t>866</w:t>
            </w:r>
          </w:p>
        </w:tc>
        <w:tc>
          <w:tcPr>
            <w:tcW w:w="0" w:type="auto"/>
            <w:vAlign w:val="center"/>
            <w:hideMark/>
          </w:tcPr>
          <w:p w14:paraId="72DEA274" w14:textId="77777777" w:rsidR="00090A12" w:rsidRPr="00F507D6" w:rsidRDefault="00090A12" w:rsidP="00090A12">
            <w:pPr>
              <w:rPr>
                <w:sz w:val="18"/>
                <w:szCs w:val="18"/>
                <w:lang w:val="en-GB"/>
              </w:rPr>
            </w:pPr>
          </w:p>
        </w:tc>
      </w:tr>
      <w:tr w:rsidR="00090A12" w:rsidRPr="00F507D6" w14:paraId="21839A38"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FE3BE15" w14:textId="77777777" w:rsidR="00090A12" w:rsidRPr="00F507D6" w:rsidRDefault="00090A12" w:rsidP="00090A12">
            <w:pPr>
              <w:rPr>
                <w:sz w:val="18"/>
                <w:szCs w:val="18"/>
                <w:lang w:val="en-GB" w:eastAsia="zh-CN"/>
              </w:rPr>
            </w:pPr>
            <w:proofErr w:type="spellStart"/>
            <w:r w:rsidRPr="00F507D6">
              <w:rPr>
                <w:sz w:val="18"/>
                <w:szCs w:val="18"/>
              </w:rPr>
              <w:t>多米尼</w:t>
            </w:r>
            <w:proofErr w:type="spellEnd"/>
            <w:r w:rsidRPr="00F507D6">
              <w:rPr>
                <w:sz w:val="18"/>
                <w:szCs w:val="18"/>
                <w:lang w:eastAsia="zh-CN"/>
              </w:rPr>
              <w:t>克</w:t>
            </w:r>
          </w:p>
        </w:tc>
        <w:tc>
          <w:tcPr>
            <w:tcW w:w="0" w:type="auto"/>
            <w:tcBorders>
              <w:top w:val="nil"/>
              <w:left w:val="nil"/>
              <w:bottom w:val="single" w:sz="4" w:space="0" w:color="auto"/>
              <w:right w:val="nil"/>
            </w:tcBorders>
            <w:hideMark/>
          </w:tcPr>
          <w:p w14:paraId="3F0012BB"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00DB6761"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7C19A6BD"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7F1E8AD5"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51C10198"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7466F391"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2C9AE93A"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4DF2311C"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5F52CD3F"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0698CE12"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2F263666"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6801A0D3" w14:textId="77777777" w:rsidR="00090A12" w:rsidRPr="00F507D6" w:rsidRDefault="00090A12" w:rsidP="00090A12">
            <w:pPr>
              <w:rPr>
                <w:sz w:val="18"/>
                <w:szCs w:val="18"/>
                <w:lang w:val="en-GB"/>
              </w:rPr>
            </w:pPr>
          </w:p>
        </w:tc>
      </w:tr>
      <w:tr w:rsidR="00090A12" w:rsidRPr="00F507D6" w14:paraId="4F18AE8E"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0C00878" w14:textId="77777777" w:rsidR="00090A12" w:rsidRPr="00F507D6" w:rsidRDefault="00090A12" w:rsidP="00090A12">
            <w:pPr>
              <w:rPr>
                <w:sz w:val="18"/>
                <w:szCs w:val="18"/>
                <w:lang w:val="en-GB"/>
              </w:rPr>
            </w:pPr>
            <w:proofErr w:type="spellStart"/>
            <w:r w:rsidRPr="00F507D6">
              <w:rPr>
                <w:sz w:val="18"/>
                <w:szCs w:val="18"/>
              </w:rPr>
              <w:t>多米尼加共和国</w:t>
            </w:r>
            <w:proofErr w:type="spellEnd"/>
          </w:p>
        </w:tc>
        <w:tc>
          <w:tcPr>
            <w:tcW w:w="0" w:type="auto"/>
            <w:tcBorders>
              <w:top w:val="nil"/>
              <w:left w:val="nil"/>
              <w:bottom w:val="single" w:sz="4" w:space="0" w:color="auto"/>
              <w:right w:val="nil"/>
            </w:tcBorders>
            <w:hideMark/>
          </w:tcPr>
          <w:p w14:paraId="7211D149" w14:textId="77777777" w:rsidR="00090A12" w:rsidRPr="00F507D6" w:rsidRDefault="00090A12" w:rsidP="00090A12">
            <w:pPr>
              <w:jc w:val="right"/>
              <w:rPr>
                <w:sz w:val="18"/>
                <w:szCs w:val="18"/>
                <w:lang w:val="en-GB"/>
              </w:rPr>
            </w:pPr>
            <w:r w:rsidRPr="00F507D6">
              <w:rPr>
                <w:sz w:val="18"/>
                <w:szCs w:val="18"/>
              </w:rPr>
              <w:t>0.069</w:t>
            </w:r>
          </w:p>
        </w:tc>
        <w:tc>
          <w:tcPr>
            <w:tcW w:w="1754" w:type="dxa"/>
            <w:tcBorders>
              <w:top w:val="nil"/>
              <w:left w:val="single" w:sz="4" w:space="0" w:color="auto"/>
              <w:bottom w:val="single" w:sz="4" w:space="0" w:color="auto"/>
              <w:right w:val="nil"/>
            </w:tcBorders>
            <w:noWrap/>
            <w:vAlign w:val="center"/>
            <w:hideMark/>
          </w:tcPr>
          <w:p w14:paraId="3096DABA" w14:textId="77777777" w:rsidR="00090A12" w:rsidRPr="00F507D6" w:rsidRDefault="00090A12" w:rsidP="00090A12">
            <w:pPr>
              <w:jc w:val="right"/>
              <w:rPr>
                <w:sz w:val="18"/>
                <w:szCs w:val="18"/>
                <w:lang w:val="en-GB"/>
              </w:rPr>
            </w:pPr>
            <w:r w:rsidRPr="00F507D6">
              <w:rPr>
                <w:sz w:val="18"/>
                <w:szCs w:val="18"/>
              </w:rPr>
              <w:t>0.090</w:t>
            </w:r>
          </w:p>
        </w:tc>
        <w:tc>
          <w:tcPr>
            <w:tcW w:w="1104" w:type="dxa"/>
            <w:tcBorders>
              <w:top w:val="nil"/>
              <w:left w:val="single" w:sz="4" w:space="0" w:color="auto"/>
              <w:bottom w:val="single" w:sz="4" w:space="0" w:color="auto"/>
              <w:right w:val="single" w:sz="4" w:space="0" w:color="auto"/>
            </w:tcBorders>
            <w:noWrap/>
            <w:vAlign w:val="center"/>
            <w:hideMark/>
          </w:tcPr>
          <w:p w14:paraId="2651D921" w14:textId="77777777" w:rsidR="00090A12" w:rsidRPr="00F507D6" w:rsidRDefault="00090A12" w:rsidP="00090A12">
            <w:pPr>
              <w:jc w:val="right"/>
              <w:rPr>
                <w:sz w:val="18"/>
                <w:szCs w:val="18"/>
                <w:lang w:val="en-GB"/>
              </w:rPr>
            </w:pPr>
            <w:r w:rsidRPr="00F507D6">
              <w:rPr>
                <w:sz w:val="18"/>
                <w:szCs w:val="18"/>
              </w:rPr>
              <w:t>12 174</w:t>
            </w:r>
          </w:p>
        </w:tc>
        <w:tc>
          <w:tcPr>
            <w:tcW w:w="1206" w:type="dxa"/>
            <w:tcBorders>
              <w:top w:val="nil"/>
              <w:left w:val="nil"/>
              <w:bottom w:val="single" w:sz="4" w:space="0" w:color="auto"/>
              <w:right w:val="single" w:sz="4" w:space="0" w:color="auto"/>
            </w:tcBorders>
            <w:vAlign w:val="center"/>
            <w:hideMark/>
          </w:tcPr>
          <w:p w14:paraId="2D038C60" w14:textId="77777777" w:rsidR="00090A12" w:rsidRPr="00F507D6" w:rsidRDefault="00090A12" w:rsidP="00090A12">
            <w:pPr>
              <w:jc w:val="right"/>
              <w:rPr>
                <w:sz w:val="18"/>
                <w:szCs w:val="18"/>
                <w:lang w:val="en-GB"/>
              </w:rPr>
            </w:pPr>
            <w:r w:rsidRPr="00F507D6">
              <w:rPr>
                <w:sz w:val="18"/>
                <w:szCs w:val="18"/>
              </w:rPr>
              <w:t>14 409</w:t>
            </w:r>
          </w:p>
        </w:tc>
        <w:tc>
          <w:tcPr>
            <w:tcW w:w="1800" w:type="dxa"/>
            <w:tcBorders>
              <w:top w:val="nil"/>
              <w:left w:val="nil"/>
              <w:bottom w:val="single" w:sz="4" w:space="0" w:color="auto"/>
              <w:right w:val="single" w:sz="4" w:space="0" w:color="auto"/>
            </w:tcBorders>
            <w:vAlign w:val="center"/>
            <w:hideMark/>
          </w:tcPr>
          <w:p w14:paraId="7C2CF9FD" w14:textId="77777777" w:rsidR="00090A12" w:rsidRPr="00F507D6" w:rsidRDefault="00090A12" w:rsidP="00090A12">
            <w:pPr>
              <w:jc w:val="right"/>
              <w:rPr>
                <w:sz w:val="18"/>
                <w:szCs w:val="18"/>
                <w:lang w:val="en-GB"/>
              </w:rPr>
            </w:pPr>
            <w:r w:rsidRPr="00F507D6">
              <w:rPr>
                <w:sz w:val="18"/>
                <w:szCs w:val="18"/>
              </w:rPr>
              <w:t>26 583</w:t>
            </w:r>
          </w:p>
        </w:tc>
        <w:tc>
          <w:tcPr>
            <w:tcW w:w="1350" w:type="dxa"/>
            <w:tcBorders>
              <w:top w:val="nil"/>
              <w:left w:val="nil"/>
              <w:bottom w:val="single" w:sz="4" w:space="0" w:color="auto"/>
              <w:right w:val="single" w:sz="4" w:space="0" w:color="auto"/>
            </w:tcBorders>
            <w:vAlign w:val="center"/>
            <w:hideMark/>
          </w:tcPr>
          <w:p w14:paraId="647F6B2D" w14:textId="77777777" w:rsidR="00090A12" w:rsidRPr="00F507D6" w:rsidRDefault="00090A12" w:rsidP="00090A12">
            <w:pPr>
              <w:jc w:val="right"/>
              <w:rPr>
                <w:sz w:val="18"/>
                <w:szCs w:val="18"/>
                <w:lang w:val="en-GB"/>
              </w:rPr>
            </w:pPr>
            <w:r w:rsidRPr="00F507D6">
              <w:rPr>
                <w:sz w:val="18"/>
                <w:szCs w:val="18"/>
              </w:rPr>
              <w:t>12 870</w:t>
            </w:r>
          </w:p>
        </w:tc>
        <w:tc>
          <w:tcPr>
            <w:tcW w:w="1314" w:type="dxa"/>
            <w:tcBorders>
              <w:top w:val="nil"/>
              <w:left w:val="nil"/>
              <w:bottom w:val="single" w:sz="4" w:space="0" w:color="auto"/>
              <w:right w:val="single" w:sz="4" w:space="0" w:color="auto"/>
            </w:tcBorders>
            <w:vAlign w:val="center"/>
            <w:hideMark/>
          </w:tcPr>
          <w:p w14:paraId="073F7864" w14:textId="77777777" w:rsidR="00090A12" w:rsidRPr="00F507D6" w:rsidRDefault="00090A12" w:rsidP="00090A12">
            <w:pPr>
              <w:jc w:val="right"/>
              <w:rPr>
                <w:sz w:val="18"/>
                <w:szCs w:val="18"/>
                <w:lang w:val="en-GB"/>
              </w:rPr>
            </w:pPr>
            <w:r w:rsidRPr="00F507D6">
              <w:rPr>
                <w:sz w:val="18"/>
                <w:szCs w:val="18"/>
              </w:rPr>
              <w:t>14 862</w:t>
            </w:r>
          </w:p>
        </w:tc>
        <w:tc>
          <w:tcPr>
            <w:tcW w:w="1839" w:type="dxa"/>
            <w:tcBorders>
              <w:top w:val="nil"/>
              <w:left w:val="nil"/>
              <w:bottom w:val="single" w:sz="4" w:space="0" w:color="auto"/>
              <w:right w:val="single" w:sz="4" w:space="0" w:color="auto"/>
            </w:tcBorders>
            <w:vAlign w:val="center"/>
            <w:hideMark/>
          </w:tcPr>
          <w:p w14:paraId="28FA3C0B" w14:textId="77777777" w:rsidR="00090A12" w:rsidRPr="00F507D6" w:rsidRDefault="00090A12" w:rsidP="00090A12">
            <w:pPr>
              <w:jc w:val="right"/>
              <w:rPr>
                <w:sz w:val="18"/>
                <w:szCs w:val="18"/>
                <w:lang w:val="en-GB"/>
              </w:rPr>
            </w:pPr>
            <w:r w:rsidRPr="00F507D6">
              <w:rPr>
                <w:sz w:val="18"/>
                <w:szCs w:val="18"/>
              </w:rPr>
              <w:t>27 732</w:t>
            </w:r>
          </w:p>
        </w:tc>
        <w:tc>
          <w:tcPr>
            <w:tcW w:w="1350" w:type="dxa"/>
            <w:tcBorders>
              <w:top w:val="nil"/>
              <w:left w:val="nil"/>
              <w:bottom w:val="single" w:sz="4" w:space="0" w:color="auto"/>
              <w:right w:val="single" w:sz="4" w:space="0" w:color="auto"/>
            </w:tcBorders>
            <w:vAlign w:val="center"/>
            <w:hideMark/>
          </w:tcPr>
          <w:p w14:paraId="22DE2FD0" w14:textId="77777777" w:rsidR="00090A12" w:rsidRPr="00F507D6" w:rsidRDefault="00090A12" w:rsidP="00090A12">
            <w:pPr>
              <w:jc w:val="right"/>
              <w:rPr>
                <w:sz w:val="18"/>
                <w:szCs w:val="18"/>
                <w:lang w:val="en-GB"/>
              </w:rPr>
            </w:pPr>
            <w:r w:rsidRPr="00F507D6">
              <w:rPr>
                <w:sz w:val="18"/>
                <w:szCs w:val="18"/>
              </w:rPr>
              <w:t>13 507</w:t>
            </w:r>
          </w:p>
        </w:tc>
        <w:tc>
          <w:tcPr>
            <w:tcW w:w="1311" w:type="dxa"/>
            <w:tcBorders>
              <w:top w:val="nil"/>
              <w:left w:val="nil"/>
              <w:bottom w:val="single" w:sz="4" w:space="0" w:color="auto"/>
              <w:right w:val="single" w:sz="4" w:space="0" w:color="auto"/>
            </w:tcBorders>
            <w:vAlign w:val="center"/>
            <w:hideMark/>
          </w:tcPr>
          <w:p w14:paraId="40DD12C8" w14:textId="77777777" w:rsidR="00090A12" w:rsidRPr="00F507D6" w:rsidRDefault="00090A12" w:rsidP="00090A12">
            <w:pPr>
              <w:jc w:val="right"/>
              <w:rPr>
                <w:sz w:val="18"/>
                <w:szCs w:val="18"/>
                <w:lang w:val="en-GB"/>
              </w:rPr>
            </w:pPr>
            <w:r w:rsidRPr="00F507D6">
              <w:rPr>
                <w:sz w:val="18"/>
                <w:szCs w:val="18"/>
              </w:rPr>
              <w:t>16 347</w:t>
            </w:r>
          </w:p>
        </w:tc>
        <w:tc>
          <w:tcPr>
            <w:tcW w:w="1852" w:type="dxa"/>
            <w:tcBorders>
              <w:top w:val="nil"/>
              <w:left w:val="nil"/>
              <w:bottom w:val="single" w:sz="4" w:space="0" w:color="auto"/>
              <w:right w:val="single" w:sz="4" w:space="0" w:color="auto"/>
            </w:tcBorders>
            <w:vAlign w:val="center"/>
            <w:hideMark/>
          </w:tcPr>
          <w:p w14:paraId="7C2662C9" w14:textId="77777777" w:rsidR="00090A12" w:rsidRPr="00F507D6" w:rsidRDefault="00090A12" w:rsidP="00090A12">
            <w:pPr>
              <w:jc w:val="right"/>
              <w:rPr>
                <w:sz w:val="18"/>
                <w:szCs w:val="18"/>
                <w:lang w:val="en-GB"/>
              </w:rPr>
            </w:pPr>
            <w:r w:rsidRPr="00F507D6">
              <w:rPr>
                <w:sz w:val="18"/>
                <w:szCs w:val="18"/>
              </w:rPr>
              <w:t>29 854</w:t>
            </w:r>
          </w:p>
        </w:tc>
        <w:tc>
          <w:tcPr>
            <w:tcW w:w="0" w:type="auto"/>
            <w:vAlign w:val="center"/>
            <w:hideMark/>
          </w:tcPr>
          <w:p w14:paraId="67A8BAF1" w14:textId="77777777" w:rsidR="00090A12" w:rsidRPr="00F507D6" w:rsidRDefault="00090A12" w:rsidP="00090A12">
            <w:pPr>
              <w:rPr>
                <w:sz w:val="18"/>
                <w:szCs w:val="18"/>
                <w:lang w:val="en-GB"/>
              </w:rPr>
            </w:pPr>
          </w:p>
        </w:tc>
      </w:tr>
      <w:tr w:rsidR="00090A12" w:rsidRPr="00F507D6" w14:paraId="3D98A4B3"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0ED52DC" w14:textId="77777777" w:rsidR="00090A12" w:rsidRPr="00F507D6" w:rsidRDefault="00090A12" w:rsidP="00090A12">
            <w:pPr>
              <w:rPr>
                <w:sz w:val="18"/>
                <w:szCs w:val="18"/>
                <w:lang w:val="en-GB"/>
              </w:rPr>
            </w:pPr>
            <w:proofErr w:type="spellStart"/>
            <w:r w:rsidRPr="00F507D6">
              <w:rPr>
                <w:sz w:val="18"/>
                <w:szCs w:val="18"/>
              </w:rPr>
              <w:t>厄瓜多尔</w:t>
            </w:r>
            <w:proofErr w:type="spellEnd"/>
          </w:p>
        </w:tc>
        <w:tc>
          <w:tcPr>
            <w:tcW w:w="0" w:type="auto"/>
            <w:tcBorders>
              <w:top w:val="nil"/>
              <w:left w:val="nil"/>
              <w:bottom w:val="single" w:sz="4" w:space="0" w:color="auto"/>
              <w:right w:val="nil"/>
            </w:tcBorders>
            <w:hideMark/>
          </w:tcPr>
          <w:p w14:paraId="2B906A29" w14:textId="77777777" w:rsidR="00090A12" w:rsidRPr="00F507D6" w:rsidRDefault="00090A12" w:rsidP="00090A12">
            <w:pPr>
              <w:jc w:val="right"/>
              <w:rPr>
                <w:sz w:val="18"/>
                <w:szCs w:val="18"/>
                <w:lang w:val="en-GB"/>
              </w:rPr>
            </w:pPr>
            <w:r w:rsidRPr="00F507D6">
              <w:rPr>
                <w:sz w:val="18"/>
                <w:szCs w:val="18"/>
              </w:rPr>
              <w:t>0.065</w:t>
            </w:r>
          </w:p>
        </w:tc>
        <w:tc>
          <w:tcPr>
            <w:tcW w:w="1754" w:type="dxa"/>
            <w:tcBorders>
              <w:top w:val="nil"/>
              <w:left w:val="single" w:sz="4" w:space="0" w:color="auto"/>
              <w:bottom w:val="single" w:sz="4" w:space="0" w:color="auto"/>
              <w:right w:val="nil"/>
            </w:tcBorders>
            <w:noWrap/>
            <w:vAlign w:val="center"/>
            <w:hideMark/>
          </w:tcPr>
          <w:p w14:paraId="5E456F20" w14:textId="77777777" w:rsidR="00090A12" w:rsidRPr="00F507D6" w:rsidRDefault="00090A12" w:rsidP="00090A12">
            <w:pPr>
              <w:jc w:val="right"/>
              <w:rPr>
                <w:sz w:val="18"/>
                <w:szCs w:val="18"/>
                <w:lang w:val="en-GB"/>
              </w:rPr>
            </w:pPr>
            <w:r w:rsidRPr="00F507D6">
              <w:rPr>
                <w:sz w:val="18"/>
                <w:szCs w:val="18"/>
              </w:rPr>
              <w:t>0.085</w:t>
            </w:r>
          </w:p>
        </w:tc>
        <w:tc>
          <w:tcPr>
            <w:tcW w:w="1104" w:type="dxa"/>
            <w:tcBorders>
              <w:top w:val="nil"/>
              <w:left w:val="single" w:sz="4" w:space="0" w:color="auto"/>
              <w:bottom w:val="single" w:sz="4" w:space="0" w:color="auto"/>
              <w:right w:val="single" w:sz="4" w:space="0" w:color="auto"/>
            </w:tcBorders>
            <w:noWrap/>
            <w:vAlign w:val="center"/>
            <w:hideMark/>
          </w:tcPr>
          <w:p w14:paraId="28C507DD" w14:textId="77777777" w:rsidR="00090A12" w:rsidRPr="00F507D6" w:rsidRDefault="00090A12" w:rsidP="00090A12">
            <w:pPr>
              <w:jc w:val="right"/>
              <w:rPr>
                <w:sz w:val="18"/>
                <w:szCs w:val="18"/>
                <w:lang w:val="en-GB"/>
              </w:rPr>
            </w:pPr>
            <w:r w:rsidRPr="00F507D6">
              <w:rPr>
                <w:sz w:val="18"/>
                <w:szCs w:val="18"/>
              </w:rPr>
              <w:t>11 468</w:t>
            </w:r>
          </w:p>
        </w:tc>
        <w:tc>
          <w:tcPr>
            <w:tcW w:w="1206" w:type="dxa"/>
            <w:tcBorders>
              <w:top w:val="nil"/>
              <w:left w:val="nil"/>
              <w:bottom w:val="single" w:sz="4" w:space="0" w:color="auto"/>
              <w:right w:val="single" w:sz="4" w:space="0" w:color="auto"/>
            </w:tcBorders>
            <w:vAlign w:val="center"/>
            <w:hideMark/>
          </w:tcPr>
          <w:p w14:paraId="29CB745D" w14:textId="77777777" w:rsidR="00090A12" w:rsidRPr="00F507D6" w:rsidRDefault="00090A12" w:rsidP="00090A12">
            <w:pPr>
              <w:jc w:val="right"/>
              <w:rPr>
                <w:sz w:val="18"/>
                <w:szCs w:val="18"/>
                <w:lang w:val="en-GB"/>
              </w:rPr>
            </w:pPr>
            <w:r w:rsidRPr="00F507D6">
              <w:rPr>
                <w:sz w:val="18"/>
                <w:szCs w:val="18"/>
              </w:rPr>
              <w:t>13 574</w:t>
            </w:r>
          </w:p>
        </w:tc>
        <w:tc>
          <w:tcPr>
            <w:tcW w:w="1800" w:type="dxa"/>
            <w:tcBorders>
              <w:top w:val="nil"/>
              <w:left w:val="nil"/>
              <w:bottom w:val="single" w:sz="4" w:space="0" w:color="auto"/>
              <w:right w:val="single" w:sz="4" w:space="0" w:color="auto"/>
            </w:tcBorders>
            <w:vAlign w:val="center"/>
            <w:hideMark/>
          </w:tcPr>
          <w:p w14:paraId="7D3BEDC5" w14:textId="77777777" w:rsidR="00090A12" w:rsidRPr="00F507D6" w:rsidRDefault="00090A12" w:rsidP="00090A12">
            <w:pPr>
              <w:jc w:val="right"/>
              <w:rPr>
                <w:sz w:val="18"/>
                <w:szCs w:val="18"/>
                <w:lang w:val="en-GB"/>
              </w:rPr>
            </w:pPr>
            <w:r w:rsidRPr="00F507D6">
              <w:rPr>
                <w:sz w:val="18"/>
                <w:szCs w:val="18"/>
              </w:rPr>
              <w:t>25 042</w:t>
            </w:r>
          </w:p>
        </w:tc>
        <w:tc>
          <w:tcPr>
            <w:tcW w:w="1350" w:type="dxa"/>
            <w:tcBorders>
              <w:top w:val="nil"/>
              <w:left w:val="nil"/>
              <w:bottom w:val="single" w:sz="4" w:space="0" w:color="auto"/>
              <w:right w:val="single" w:sz="4" w:space="0" w:color="auto"/>
            </w:tcBorders>
            <w:vAlign w:val="center"/>
            <w:hideMark/>
          </w:tcPr>
          <w:p w14:paraId="7F1DA489" w14:textId="77777777" w:rsidR="00090A12" w:rsidRPr="00F507D6" w:rsidRDefault="00090A12" w:rsidP="00090A12">
            <w:pPr>
              <w:jc w:val="right"/>
              <w:rPr>
                <w:sz w:val="18"/>
                <w:szCs w:val="18"/>
                <w:lang w:val="en-GB"/>
              </w:rPr>
            </w:pPr>
            <w:r w:rsidRPr="00F507D6">
              <w:rPr>
                <w:sz w:val="18"/>
                <w:szCs w:val="18"/>
              </w:rPr>
              <w:t>12 124</w:t>
            </w:r>
          </w:p>
        </w:tc>
        <w:tc>
          <w:tcPr>
            <w:tcW w:w="1314" w:type="dxa"/>
            <w:tcBorders>
              <w:top w:val="nil"/>
              <w:left w:val="nil"/>
              <w:bottom w:val="single" w:sz="4" w:space="0" w:color="auto"/>
              <w:right w:val="single" w:sz="4" w:space="0" w:color="auto"/>
            </w:tcBorders>
            <w:vAlign w:val="center"/>
            <w:hideMark/>
          </w:tcPr>
          <w:p w14:paraId="2F3E1348" w14:textId="77777777" w:rsidR="00090A12" w:rsidRPr="00F507D6" w:rsidRDefault="00090A12" w:rsidP="00090A12">
            <w:pPr>
              <w:jc w:val="right"/>
              <w:rPr>
                <w:sz w:val="18"/>
                <w:szCs w:val="18"/>
                <w:lang w:val="en-GB"/>
              </w:rPr>
            </w:pPr>
            <w:r w:rsidRPr="00F507D6">
              <w:rPr>
                <w:sz w:val="18"/>
                <w:szCs w:val="18"/>
              </w:rPr>
              <w:t>14 001</w:t>
            </w:r>
          </w:p>
        </w:tc>
        <w:tc>
          <w:tcPr>
            <w:tcW w:w="1839" w:type="dxa"/>
            <w:tcBorders>
              <w:top w:val="nil"/>
              <w:left w:val="nil"/>
              <w:bottom w:val="single" w:sz="4" w:space="0" w:color="auto"/>
              <w:right w:val="single" w:sz="4" w:space="0" w:color="auto"/>
            </w:tcBorders>
            <w:vAlign w:val="center"/>
            <w:hideMark/>
          </w:tcPr>
          <w:p w14:paraId="7B768034" w14:textId="77777777" w:rsidR="00090A12" w:rsidRPr="00F507D6" w:rsidRDefault="00090A12" w:rsidP="00090A12">
            <w:pPr>
              <w:jc w:val="right"/>
              <w:rPr>
                <w:sz w:val="18"/>
                <w:szCs w:val="18"/>
                <w:lang w:val="en-GB"/>
              </w:rPr>
            </w:pPr>
            <w:r w:rsidRPr="00F507D6">
              <w:rPr>
                <w:sz w:val="18"/>
                <w:szCs w:val="18"/>
              </w:rPr>
              <w:t>26 125</w:t>
            </w:r>
          </w:p>
        </w:tc>
        <w:tc>
          <w:tcPr>
            <w:tcW w:w="1350" w:type="dxa"/>
            <w:tcBorders>
              <w:top w:val="nil"/>
              <w:left w:val="nil"/>
              <w:bottom w:val="single" w:sz="4" w:space="0" w:color="auto"/>
              <w:right w:val="single" w:sz="4" w:space="0" w:color="auto"/>
            </w:tcBorders>
            <w:vAlign w:val="center"/>
            <w:hideMark/>
          </w:tcPr>
          <w:p w14:paraId="0C213CEF" w14:textId="77777777" w:rsidR="00090A12" w:rsidRPr="00F507D6" w:rsidRDefault="00090A12" w:rsidP="00090A12">
            <w:pPr>
              <w:jc w:val="right"/>
              <w:rPr>
                <w:sz w:val="18"/>
                <w:szCs w:val="18"/>
                <w:lang w:val="en-GB"/>
              </w:rPr>
            </w:pPr>
            <w:r w:rsidRPr="00F507D6">
              <w:rPr>
                <w:sz w:val="18"/>
                <w:szCs w:val="18"/>
              </w:rPr>
              <w:t>12 724</w:t>
            </w:r>
          </w:p>
        </w:tc>
        <w:tc>
          <w:tcPr>
            <w:tcW w:w="1311" w:type="dxa"/>
            <w:tcBorders>
              <w:top w:val="nil"/>
              <w:left w:val="nil"/>
              <w:bottom w:val="single" w:sz="4" w:space="0" w:color="auto"/>
              <w:right w:val="single" w:sz="4" w:space="0" w:color="auto"/>
            </w:tcBorders>
            <w:vAlign w:val="center"/>
            <w:hideMark/>
          </w:tcPr>
          <w:p w14:paraId="722B61FB" w14:textId="77777777" w:rsidR="00090A12" w:rsidRPr="00F507D6" w:rsidRDefault="00090A12" w:rsidP="00090A12">
            <w:pPr>
              <w:jc w:val="right"/>
              <w:rPr>
                <w:sz w:val="18"/>
                <w:szCs w:val="18"/>
                <w:lang w:val="en-GB"/>
              </w:rPr>
            </w:pPr>
            <w:r w:rsidRPr="00F507D6">
              <w:rPr>
                <w:sz w:val="18"/>
                <w:szCs w:val="18"/>
              </w:rPr>
              <w:t>15 399</w:t>
            </w:r>
          </w:p>
        </w:tc>
        <w:tc>
          <w:tcPr>
            <w:tcW w:w="1852" w:type="dxa"/>
            <w:tcBorders>
              <w:top w:val="nil"/>
              <w:left w:val="nil"/>
              <w:bottom w:val="single" w:sz="4" w:space="0" w:color="auto"/>
              <w:right w:val="single" w:sz="4" w:space="0" w:color="auto"/>
            </w:tcBorders>
            <w:vAlign w:val="center"/>
            <w:hideMark/>
          </w:tcPr>
          <w:p w14:paraId="055ACD21" w14:textId="77777777" w:rsidR="00090A12" w:rsidRPr="00F507D6" w:rsidRDefault="00090A12" w:rsidP="00090A12">
            <w:pPr>
              <w:jc w:val="right"/>
              <w:rPr>
                <w:sz w:val="18"/>
                <w:szCs w:val="18"/>
                <w:lang w:val="en-GB"/>
              </w:rPr>
            </w:pPr>
            <w:r w:rsidRPr="00F507D6">
              <w:rPr>
                <w:sz w:val="18"/>
                <w:szCs w:val="18"/>
              </w:rPr>
              <w:t>28 123</w:t>
            </w:r>
          </w:p>
        </w:tc>
        <w:tc>
          <w:tcPr>
            <w:tcW w:w="0" w:type="auto"/>
            <w:vAlign w:val="center"/>
            <w:hideMark/>
          </w:tcPr>
          <w:p w14:paraId="077C10AE" w14:textId="77777777" w:rsidR="00090A12" w:rsidRPr="00F507D6" w:rsidRDefault="00090A12" w:rsidP="00090A12">
            <w:pPr>
              <w:rPr>
                <w:sz w:val="18"/>
                <w:szCs w:val="18"/>
                <w:lang w:val="en-GB"/>
              </w:rPr>
            </w:pPr>
          </w:p>
        </w:tc>
      </w:tr>
      <w:tr w:rsidR="00090A12" w:rsidRPr="00F507D6" w14:paraId="20381A7F"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3F3376D" w14:textId="77777777" w:rsidR="00090A12" w:rsidRPr="00F507D6" w:rsidRDefault="00090A12" w:rsidP="00090A12">
            <w:pPr>
              <w:rPr>
                <w:sz w:val="18"/>
                <w:szCs w:val="18"/>
                <w:lang w:val="en-GB"/>
              </w:rPr>
            </w:pPr>
            <w:proofErr w:type="spellStart"/>
            <w:r w:rsidRPr="00F507D6">
              <w:rPr>
                <w:sz w:val="18"/>
                <w:szCs w:val="18"/>
              </w:rPr>
              <w:t>埃及</w:t>
            </w:r>
            <w:proofErr w:type="spellEnd"/>
          </w:p>
        </w:tc>
        <w:tc>
          <w:tcPr>
            <w:tcW w:w="0" w:type="auto"/>
            <w:tcBorders>
              <w:top w:val="nil"/>
              <w:left w:val="nil"/>
              <w:bottom w:val="single" w:sz="4" w:space="0" w:color="auto"/>
              <w:right w:val="nil"/>
            </w:tcBorders>
            <w:hideMark/>
          </w:tcPr>
          <w:p w14:paraId="44A2269E" w14:textId="77777777" w:rsidR="00090A12" w:rsidRPr="00F507D6" w:rsidRDefault="00090A12" w:rsidP="00090A12">
            <w:pPr>
              <w:jc w:val="right"/>
              <w:rPr>
                <w:sz w:val="18"/>
                <w:szCs w:val="18"/>
                <w:lang w:val="en-GB"/>
              </w:rPr>
            </w:pPr>
            <w:r w:rsidRPr="00F507D6">
              <w:rPr>
                <w:sz w:val="18"/>
                <w:szCs w:val="18"/>
              </w:rPr>
              <w:t>0.182</w:t>
            </w:r>
          </w:p>
        </w:tc>
        <w:tc>
          <w:tcPr>
            <w:tcW w:w="1754" w:type="dxa"/>
            <w:tcBorders>
              <w:top w:val="nil"/>
              <w:left w:val="single" w:sz="4" w:space="0" w:color="auto"/>
              <w:bottom w:val="single" w:sz="4" w:space="0" w:color="auto"/>
              <w:right w:val="nil"/>
            </w:tcBorders>
            <w:noWrap/>
            <w:vAlign w:val="center"/>
            <w:hideMark/>
          </w:tcPr>
          <w:p w14:paraId="1BB042F5" w14:textId="77777777" w:rsidR="00090A12" w:rsidRPr="00F507D6" w:rsidRDefault="00090A12" w:rsidP="00090A12">
            <w:pPr>
              <w:jc w:val="right"/>
              <w:rPr>
                <w:sz w:val="18"/>
                <w:szCs w:val="18"/>
                <w:lang w:val="en-GB"/>
              </w:rPr>
            </w:pPr>
            <w:r w:rsidRPr="00F507D6">
              <w:rPr>
                <w:sz w:val="18"/>
                <w:szCs w:val="18"/>
              </w:rPr>
              <w:t>0.237</w:t>
            </w:r>
          </w:p>
        </w:tc>
        <w:tc>
          <w:tcPr>
            <w:tcW w:w="1104" w:type="dxa"/>
            <w:tcBorders>
              <w:top w:val="nil"/>
              <w:left w:val="single" w:sz="4" w:space="0" w:color="auto"/>
              <w:bottom w:val="single" w:sz="4" w:space="0" w:color="auto"/>
              <w:right w:val="single" w:sz="4" w:space="0" w:color="auto"/>
            </w:tcBorders>
            <w:noWrap/>
            <w:vAlign w:val="center"/>
            <w:hideMark/>
          </w:tcPr>
          <w:p w14:paraId="54057663" w14:textId="77777777" w:rsidR="00090A12" w:rsidRPr="00F507D6" w:rsidRDefault="00090A12" w:rsidP="00090A12">
            <w:pPr>
              <w:jc w:val="right"/>
              <w:rPr>
                <w:sz w:val="18"/>
                <w:szCs w:val="18"/>
                <w:lang w:val="en-GB"/>
              </w:rPr>
            </w:pPr>
            <w:r w:rsidRPr="00F507D6">
              <w:rPr>
                <w:sz w:val="18"/>
                <w:szCs w:val="18"/>
              </w:rPr>
              <w:t>32 110</w:t>
            </w:r>
          </w:p>
        </w:tc>
        <w:tc>
          <w:tcPr>
            <w:tcW w:w="1206" w:type="dxa"/>
            <w:tcBorders>
              <w:top w:val="nil"/>
              <w:left w:val="nil"/>
              <w:bottom w:val="single" w:sz="4" w:space="0" w:color="auto"/>
              <w:right w:val="single" w:sz="4" w:space="0" w:color="auto"/>
            </w:tcBorders>
            <w:vAlign w:val="center"/>
            <w:hideMark/>
          </w:tcPr>
          <w:p w14:paraId="709B9572" w14:textId="77777777" w:rsidR="00090A12" w:rsidRPr="00F507D6" w:rsidRDefault="00090A12" w:rsidP="00090A12">
            <w:pPr>
              <w:jc w:val="right"/>
              <w:rPr>
                <w:sz w:val="18"/>
                <w:szCs w:val="18"/>
                <w:lang w:val="en-GB"/>
              </w:rPr>
            </w:pPr>
            <w:r w:rsidRPr="00F507D6">
              <w:rPr>
                <w:sz w:val="18"/>
                <w:szCs w:val="18"/>
              </w:rPr>
              <w:t>38 007</w:t>
            </w:r>
          </w:p>
        </w:tc>
        <w:tc>
          <w:tcPr>
            <w:tcW w:w="1800" w:type="dxa"/>
            <w:tcBorders>
              <w:top w:val="nil"/>
              <w:left w:val="nil"/>
              <w:bottom w:val="single" w:sz="4" w:space="0" w:color="auto"/>
              <w:right w:val="single" w:sz="4" w:space="0" w:color="auto"/>
            </w:tcBorders>
            <w:vAlign w:val="center"/>
            <w:hideMark/>
          </w:tcPr>
          <w:p w14:paraId="1BC11C52" w14:textId="77777777" w:rsidR="00090A12" w:rsidRPr="00F507D6" w:rsidRDefault="00090A12" w:rsidP="00090A12">
            <w:pPr>
              <w:jc w:val="right"/>
              <w:rPr>
                <w:sz w:val="18"/>
                <w:szCs w:val="18"/>
                <w:lang w:val="en-GB"/>
              </w:rPr>
            </w:pPr>
            <w:r w:rsidRPr="00F507D6">
              <w:rPr>
                <w:sz w:val="18"/>
                <w:szCs w:val="18"/>
              </w:rPr>
              <w:t>70 117</w:t>
            </w:r>
          </w:p>
        </w:tc>
        <w:tc>
          <w:tcPr>
            <w:tcW w:w="1350" w:type="dxa"/>
            <w:tcBorders>
              <w:top w:val="nil"/>
              <w:left w:val="nil"/>
              <w:bottom w:val="single" w:sz="4" w:space="0" w:color="auto"/>
              <w:right w:val="single" w:sz="4" w:space="0" w:color="auto"/>
            </w:tcBorders>
            <w:vAlign w:val="center"/>
            <w:hideMark/>
          </w:tcPr>
          <w:p w14:paraId="5A682A76" w14:textId="77777777" w:rsidR="00090A12" w:rsidRPr="00F507D6" w:rsidRDefault="00090A12" w:rsidP="00090A12">
            <w:pPr>
              <w:jc w:val="right"/>
              <w:rPr>
                <w:sz w:val="18"/>
                <w:szCs w:val="18"/>
                <w:lang w:val="en-GB"/>
              </w:rPr>
            </w:pPr>
            <w:r w:rsidRPr="00F507D6">
              <w:rPr>
                <w:sz w:val="18"/>
                <w:szCs w:val="18"/>
              </w:rPr>
              <w:t>33 947</w:t>
            </w:r>
          </w:p>
        </w:tc>
        <w:tc>
          <w:tcPr>
            <w:tcW w:w="1314" w:type="dxa"/>
            <w:tcBorders>
              <w:top w:val="nil"/>
              <w:left w:val="nil"/>
              <w:bottom w:val="single" w:sz="4" w:space="0" w:color="auto"/>
              <w:right w:val="single" w:sz="4" w:space="0" w:color="auto"/>
            </w:tcBorders>
            <w:vAlign w:val="center"/>
            <w:hideMark/>
          </w:tcPr>
          <w:p w14:paraId="6931E54E" w14:textId="77777777" w:rsidR="00090A12" w:rsidRPr="00F507D6" w:rsidRDefault="00090A12" w:rsidP="00090A12">
            <w:pPr>
              <w:jc w:val="right"/>
              <w:rPr>
                <w:sz w:val="18"/>
                <w:szCs w:val="18"/>
                <w:lang w:val="en-GB"/>
              </w:rPr>
            </w:pPr>
            <w:r w:rsidRPr="00F507D6">
              <w:rPr>
                <w:sz w:val="18"/>
                <w:szCs w:val="18"/>
              </w:rPr>
              <w:t>39 202</w:t>
            </w:r>
          </w:p>
        </w:tc>
        <w:tc>
          <w:tcPr>
            <w:tcW w:w="1839" w:type="dxa"/>
            <w:tcBorders>
              <w:top w:val="nil"/>
              <w:left w:val="nil"/>
              <w:bottom w:val="single" w:sz="4" w:space="0" w:color="auto"/>
              <w:right w:val="single" w:sz="4" w:space="0" w:color="auto"/>
            </w:tcBorders>
            <w:vAlign w:val="center"/>
            <w:hideMark/>
          </w:tcPr>
          <w:p w14:paraId="3A36C584" w14:textId="77777777" w:rsidR="00090A12" w:rsidRPr="00F507D6" w:rsidRDefault="00090A12" w:rsidP="00090A12">
            <w:pPr>
              <w:jc w:val="right"/>
              <w:rPr>
                <w:sz w:val="18"/>
                <w:szCs w:val="18"/>
                <w:lang w:val="en-GB"/>
              </w:rPr>
            </w:pPr>
            <w:r w:rsidRPr="00F507D6">
              <w:rPr>
                <w:sz w:val="18"/>
                <w:szCs w:val="18"/>
              </w:rPr>
              <w:t>73 149</w:t>
            </w:r>
          </w:p>
        </w:tc>
        <w:tc>
          <w:tcPr>
            <w:tcW w:w="1350" w:type="dxa"/>
            <w:tcBorders>
              <w:top w:val="nil"/>
              <w:left w:val="nil"/>
              <w:bottom w:val="single" w:sz="4" w:space="0" w:color="auto"/>
              <w:right w:val="single" w:sz="4" w:space="0" w:color="auto"/>
            </w:tcBorders>
            <w:vAlign w:val="center"/>
            <w:hideMark/>
          </w:tcPr>
          <w:p w14:paraId="62442D2C" w14:textId="77777777" w:rsidR="00090A12" w:rsidRPr="00F507D6" w:rsidRDefault="00090A12" w:rsidP="00090A12">
            <w:pPr>
              <w:jc w:val="right"/>
              <w:rPr>
                <w:sz w:val="18"/>
                <w:szCs w:val="18"/>
                <w:lang w:val="en-GB"/>
              </w:rPr>
            </w:pPr>
            <w:r w:rsidRPr="00F507D6">
              <w:rPr>
                <w:sz w:val="18"/>
                <w:szCs w:val="18"/>
              </w:rPr>
              <w:t>35 628</w:t>
            </w:r>
          </w:p>
        </w:tc>
        <w:tc>
          <w:tcPr>
            <w:tcW w:w="1311" w:type="dxa"/>
            <w:tcBorders>
              <w:top w:val="nil"/>
              <w:left w:val="nil"/>
              <w:bottom w:val="single" w:sz="4" w:space="0" w:color="auto"/>
              <w:right w:val="single" w:sz="4" w:space="0" w:color="auto"/>
            </w:tcBorders>
            <w:vAlign w:val="center"/>
            <w:hideMark/>
          </w:tcPr>
          <w:p w14:paraId="6C85D11D" w14:textId="77777777" w:rsidR="00090A12" w:rsidRPr="00F507D6" w:rsidRDefault="00090A12" w:rsidP="00090A12">
            <w:pPr>
              <w:jc w:val="right"/>
              <w:rPr>
                <w:sz w:val="18"/>
                <w:szCs w:val="18"/>
                <w:lang w:val="en-GB"/>
              </w:rPr>
            </w:pPr>
            <w:r w:rsidRPr="00F507D6">
              <w:rPr>
                <w:sz w:val="18"/>
                <w:szCs w:val="18"/>
              </w:rPr>
              <w:t>43 117</w:t>
            </w:r>
          </w:p>
        </w:tc>
        <w:tc>
          <w:tcPr>
            <w:tcW w:w="1852" w:type="dxa"/>
            <w:tcBorders>
              <w:top w:val="nil"/>
              <w:left w:val="nil"/>
              <w:bottom w:val="single" w:sz="4" w:space="0" w:color="auto"/>
              <w:right w:val="single" w:sz="4" w:space="0" w:color="auto"/>
            </w:tcBorders>
            <w:vAlign w:val="center"/>
            <w:hideMark/>
          </w:tcPr>
          <w:p w14:paraId="64B44775" w14:textId="77777777" w:rsidR="00090A12" w:rsidRPr="00F507D6" w:rsidRDefault="00090A12" w:rsidP="00090A12">
            <w:pPr>
              <w:jc w:val="right"/>
              <w:rPr>
                <w:sz w:val="18"/>
                <w:szCs w:val="18"/>
                <w:lang w:val="en-GB"/>
              </w:rPr>
            </w:pPr>
            <w:r w:rsidRPr="00F507D6">
              <w:rPr>
                <w:sz w:val="18"/>
                <w:szCs w:val="18"/>
              </w:rPr>
              <w:t>78 745</w:t>
            </w:r>
          </w:p>
        </w:tc>
        <w:tc>
          <w:tcPr>
            <w:tcW w:w="0" w:type="auto"/>
            <w:vAlign w:val="center"/>
            <w:hideMark/>
          </w:tcPr>
          <w:p w14:paraId="73265281" w14:textId="77777777" w:rsidR="00090A12" w:rsidRPr="00F507D6" w:rsidRDefault="00090A12" w:rsidP="00090A12">
            <w:pPr>
              <w:rPr>
                <w:sz w:val="18"/>
                <w:szCs w:val="18"/>
                <w:lang w:val="en-GB"/>
              </w:rPr>
            </w:pPr>
          </w:p>
        </w:tc>
      </w:tr>
      <w:tr w:rsidR="00090A12" w:rsidRPr="00F507D6" w14:paraId="155D7B55"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35D48E3" w14:textId="77777777" w:rsidR="00090A12" w:rsidRPr="00F507D6" w:rsidRDefault="00090A12" w:rsidP="00090A12">
            <w:pPr>
              <w:rPr>
                <w:sz w:val="18"/>
                <w:szCs w:val="18"/>
                <w:lang w:val="en-GB"/>
              </w:rPr>
            </w:pPr>
            <w:proofErr w:type="spellStart"/>
            <w:r w:rsidRPr="00F507D6">
              <w:rPr>
                <w:sz w:val="18"/>
                <w:szCs w:val="18"/>
              </w:rPr>
              <w:t>萨尔瓦多</w:t>
            </w:r>
            <w:proofErr w:type="spellEnd"/>
          </w:p>
        </w:tc>
        <w:tc>
          <w:tcPr>
            <w:tcW w:w="0" w:type="auto"/>
            <w:tcBorders>
              <w:top w:val="nil"/>
              <w:left w:val="nil"/>
              <w:bottom w:val="single" w:sz="4" w:space="0" w:color="auto"/>
              <w:right w:val="nil"/>
            </w:tcBorders>
            <w:hideMark/>
          </w:tcPr>
          <w:p w14:paraId="4CC202A2" w14:textId="77777777" w:rsidR="00090A12" w:rsidRPr="00F507D6" w:rsidRDefault="00090A12" w:rsidP="00090A12">
            <w:pPr>
              <w:jc w:val="right"/>
              <w:rPr>
                <w:sz w:val="18"/>
                <w:szCs w:val="18"/>
                <w:lang w:val="en-GB"/>
              </w:rPr>
            </w:pPr>
            <w:r w:rsidRPr="00F507D6">
              <w:rPr>
                <w:sz w:val="18"/>
                <w:szCs w:val="18"/>
              </w:rPr>
              <w:t>0.013</w:t>
            </w:r>
          </w:p>
        </w:tc>
        <w:tc>
          <w:tcPr>
            <w:tcW w:w="1754" w:type="dxa"/>
            <w:tcBorders>
              <w:top w:val="nil"/>
              <w:left w:val="single" w:sz="4" w:space="0" w:color="auto"/>
              <w:bottom w:val="single" w:sz="4" w:space="0" w:color="auto"/>
              <w:right w:val="nil"/>
            </w:tcBorders>
            <w:noWrap/>
            <w:vAlign w:val="center"/>
            <w:hideMark/>
          </w:tcPr>
          <w:p w14:paraId="49EBD658" w14:textId="77777777" w:rsidR="00090A12" w:rsidRPr="00F507D6" w:rsidRDefault="00090A12" w:rsidP="00090A12">
            <w:pPr>
              <w:jc w:val="right"/>
              <w:rPr>
                <w:sz w:val="18"/>
                <w:szCs w:val="18"/>
                <w:lang w:val="en-GB"/>
              </w:rPr>
            </w:pPr>
            <w:r w:rsidRPr="00F507D6">
              <w:rPr>
                <w:sz w:val="18"/>
                <w:szCs w:val="18"/>
              </w:rPr>
              <w:t>0.017</w:t>
            </w:r>
          </w:p>
        </w:tc>
        <w:tc>
          <w:tcPr>
            <w:tcW w:w="1104" w:type="dxa"/>
            <w:tcBorders>
              <w:top w:val="nil"/>
              <w:left w:val="single" w:sz="4" w:space="0" w:color="auto"/>
              <w:bottom w:val="single" w:sz="4" w:space="0" w:color="auto"/>
              <w:right w:val="single" w:sz="4" w:space="0" w:color="auto"/>
            </w:tcBorders>
            <w:noWrap/>
            <w:vAlign w:val="center"/>
            <w:hideMark/>
          </w:tcPr>
          <w:p w14:paraId="778AD178" w14:textId="77777777" w:rsidR="00090A12" w:rsidRPr="00F507D6" w:rsidRDefault="00090A12" w:rsidP="00090A12">
            <w:pPr>
              <w:jc w:val="right"/>
              <w:rPr>
                <w:sz w:val="18"/>
                <w:szCs w:val="18"/>
                <w:lang w:val="en-GB"/>
              </w:rPr>
            </w:pPr>
            <w:r w:rsidRPr="00F507D6">
              <w:rPr>
                <w:sz w:val="18"/>
                <w:szCs w:val="18"/>
              </w:rPr>
              <w:t>2 294</w:t>
            </w:r>
          </w:p>
        </w:tc>
        <w:tc>
          <w:tcPr>
            <w:tcW w:w="1206" w:type="dxa"/>
            <w:tcBorders>
              <w:top w:val="nil"/>
              <w:left w:val="nil"/>
              <w:bottom w:val="single" w:sz="4" w:space="0" w:color="auto"/>
              <w:right w:val="single" w:sz="4" w:space="0" w:color="auto"/>
            </w:tcBorders>
            <w:vAlign w:val="center"/>
            <w:hideMark/>
          </w:tcPr>
          <w:p w14:paraId="2392F131" w14:textId="77777777" w:rsidR="00090A12" w:rsidRPr="00F507D6" w:rsidRDefault="00090A12" w:rsidP="00090A12">
            <w:pPr>
              <w:jc w:val="right"/>
              <w:rPr>
                <w:sz w:val="18"/>
                <w:szCs w:val="18"/>
                <w:lang w:val="en-GB"/>
              </w:rPr>
            </w:pPr>
            <w:r w:rsidRPr="00F507D6">
              <w:rPr>
                <w:sz w:val="18"/>
                <w:szCs w:val="18"/>
              </w:rPr>
              <w:t>2 715</w:t>
            </w:r>
          </w:p>
        </w:tc>
        <w:tc>
          <w:tcPr>
            <w:tcW w:w="1800" w:type="dxa"/>
            <w:tcBorders>
              <w:top w:val="nil"/>
              <w:left w:val="nil"/>
              <w:bottom w:val="single" w:sz="4" w:space="0" w:color="auto"/>
              <w:right w:val="single" w:sz="4" w:space="0" w:color="auto"/>
            </w:tcBorders>
            <w:vAlign w:val="center"/>
            <w:hideMark/>
          </w:tcPr>
          <w:p w14:paraId="573B9D5F" w14:textId="77777777" w:rsidR="00090A12" w:rsidRPr="00F507D6" w:rsidRDefault="00090A12" w:rsidP="00090A12">
            <w:pPr>
              <w:jc w:val="right"/>
              <w:rPr>
                <w:sz w:val="18"/>
                <w:szCs w:val="18"/>
                <w:lang w:val="en-GB"/>
              </w:rPr>
            </w:pPr>
            <w:r w:rsidRPr="00F507D6">
              <w:rPr>
                <w:sz w:val="18"/>
                <w:szCs w:val="18"/>
              </w:rPr>
              <w:t>5 009</w:t>
            </w:r>
          </w:p>
        </w:tc>
        <w:tc>
          <w:tcPr>
            <w:tcW w:w="1350" w:type="dxa"/>
            <w:tcBorders>
              <w:top w:val="nil"/>
              <w:left w:val="nil"/>
              <w:bottom w:val="single" w:sz="4" w:space="0" w:color="auto"/>
              <w:right w:val="single" w:sz="4" w:space="0" w:color="auto"/>
            </w:tcBorders>
            <w:vAlign w:val="center"/>
            <w:hideMark/>
          </w:tcPr>
          <w:p w14:paraId="251124AC" w14:textId="77777777" w:rsidR="00090A12" w:rsidRPr="00F507D6" w:rsidRDefault="00090A12" w:rsidP="00090A12">
            <w:pPr>
              <w:jc w:val="right"/>
              <w:rPr>
                <w:sz w:val="18"/>
                <w:szCs w:val="18"/>
                <w:lang w:val="en-GB"/>
              </w:rPr>
            </w:pPr>
            <w:r w:rsidRPr="00F507D6">
              <w:rPr>
                <w:sz w:val="18"/>
                <w:szCs w:val="18"/>
              </w:rPr>
              <w:t>2 425</w:t>
            </w:r>
          </w:p>
        </w:tc>
        <w:tc>
          <w:tcPr>
            <w:tcW w:w="1314" w:type="dxa"/>
            <w:tcBorders>
              <w:top w:val="nil"/>
              <w:left w:val="nil"/>
              <w:bottom w:val="single" w:sz="4" w:space="0" w:color="auto"/>
              <w:right w:val="single" w:sz="4" w:space="0" w:color="auto"/>
            </w:tcBorders>
            <w:vAlign w:val="center"/>
            <w:hideMark/>
          </w:tcPr>
          <w:p w14:paraId="1DB8A830" w14:textId="77777777" w:rsidR="00090A12" w:rsidRPr="00F507D6" w:rsidRDefault="00090A12" w:rsidP="00090A12">
            <w:pPr>
              <w:jc w:val="right"/>
              <w:rPr>
                <w:sz w:val="18"/>
                <w:szCs w:val="18"/>
                <w:lang w:val="en-GB"/>
              </w:rPr>
            </w:pPr>
            <w:r w:rsidRPr="00F507D6">
              <w:rPr>
                <w:sz w:val="18"/>
                <w:szCs w:val="18"/>
              </w:rPr>
              <w:t>2 800</w:t>
            </w:r>
          </w:p>
        </w:tc>
        <w:tc>
          <w:tcPr>
            <w:tcW w:w="1839" w:type="dxa"/>
            <w:tcBorders>
              <w:top w:val="nil"/>
              <w:left w:val="nil"/>
              <w:bottom w:val="single" w:sz="4" w:space="0" w:color="auto"/>
              <w:right w:val="single" w:sz="4" w:space="0" w:color="auto"/>
            </w:tcBorders>
            <w:vAlign w:val="center"/>
            <w:hideMark/>
          </w:tcPr>
          <w:p w14:paraId="5018FAC6" w14:textId="77777777" w:rsidR="00090A12" w:rsidRPr="00F507D6" w:rsidRDefault="00090A12" w:rsidP="00090A12">
            <w:pPr>
              <w:jc w:val="right"/>
              <w:rPr>
                <w:sz w:val="18"/>
                <w:szCs w:val="18"/>
                <w:lang w:val="en-GB"/>
              </w:rPr>
            </w:pPr>
            <w:r w:rsidRPr="00F507D6">
              <w:rPr>
                <w:sz w:val="18"/>
                <w:szCs w:val="18"/>
              </w:rPr>
              <w:t>5 225</w:t>
            </w:r>
          </w:p>
        </w:tc>
        <w:tc>
          <w:tcPr>
            <w:tcW w:w="1350" w:type="dxa"/>
            <w:tcBorders>
              <w:top w:val="nil"/>
              <w:left w:val="nil"/>
              <w:bottom w:val="single" w:sz="4" w:space="0" w:color="auto"/>
              <w:right w:val="single" w:sz="4" w:space="0" w:color="auto"/>
            </w:tcBorders>
            <w:vAlign w:val="center"/>
            <w:hideMark/>
          </w:tcPr>
          <w:p w14:paraId="695966C1" w14:textId="77777777" w:rsidR="00090A12" w:rsidRPr="00F507D6" w:rsidRDefault="00090A12" w:rsidP="00090A12">
            <w:pPr>
              <w:jc w:val="right"/>
              <w:rPr>
                <w:sz w:val="18"/>
                <w:szCs w:val="18"/>
                <w:lang w:val="en-GB"/>
              </w:rPr>
            </w:pPr>
            <w:r w:rsidRPr="00F507D6">
              <w:rPr>
                <w:sz w:val="18"/>
                <w:szCs w:val="18"/>
              </w:rPr>
              <w:t>2 545</w:t>
            </w:r>
          </w:p>
        </w:tc>
        <w:tc>
          <w:tcPr>
            <w:tcW w:w="1311" w:type="dxa"/>
            <w:tcBorders>
              <w:top w:val="nil"/>
              <w:left w:val="nil"/>
              <w:bottom w:val="single" w:sz="4" w:space="0" w:color="auto"/>
              <w:right w:val="single" w:sz="4" w:space="0" w:color="auto"/>
            </w:tcBorders>
            <w:vAlign w:val="center"/>
            <w:hideMark/>
          </w:tcPr>
          <w:p w14:paraId="25C7D860" w14:textId="77777777" w:rsidR="00090A12" w:rsidRPr="00F507D6" w:rsidRDefault="00090A12" w:rsidP="00090A12">
            <w:pPr>
              <w:jc w:val="right"/>
              <w:rPr>
                <w:sz w:val="18"/>
                <w:szCs w:val="18"/>
                <w:lang w:val="en-GB"/>
              </w:rPr>
            </w:pPr>
            <w:r w:rsidRPr="00F507D6">
              <w:rPr>
                <w:sz w:val="18"/>
                <w:szCs w:val="18"/>
              </w:rPr>
              <w:t>3 080</w:t>
            </w:r>
          </w:p>
        </w:tc>
        <w:tc>
          <w:tcPr>
            <w:tcW w:w="1852" w:type="dxa"/>
            <w:tcBorders>
              <w:top w:val="nil"/>
              <w:left w:val="nil"/>
              <w:bottom w:val="single" w:sz="4" w:space="0" w:color="auto"/>
              <w:right w:val="single" w:sz="4" w:space="0" w:color="auto"/>
            </w:tcBorders>
            <w:vAlign w:val="center"/>
            <w:hideMark/>
          </w:tcPr>
          <w:p w14:paraId="7EC4A1AE" w14:textId="77777777" w:rsidR="00090A12" w:rsidRPr="00F507D6" w:rsidRDefault="00090A12" w:rsidP="00090A12">
            <w:pPr>
              <w:jc w:val="right"/>
              <w:rPr>
                <w:sz w:val="18"/>
                <w:szCs w:val="18"/>
                <w:lang w:val="en-GB"/>
              </w:rPr>
            </w:pPr>
            <w:r w:rsidRPr="00F507D6">
              <w:rPr>
                <w:sz w:val="18"/>
                <w:szCs w:val="18"/>
              </w:rPr>
              <w:t>5 625</w:t>
            </w:r>
          </w:p>
        </w:tc>
        <w:tc>
          <w:tcPr>
            <w:tcW w:w="0" w:type="auto"/>
            <w:vAlign w:val="center"/>
            <w:hideMark/>
          </w:tcPr>
          <w:p w14:paraId="587B8300" w14:textId="77777777" w:rsidR="00090A12" w:rsidRPr="00F507D6" w:rsidRDefault="00090A12" w:rsidP="00090A12">
            <w:pPr>
              <w:rPr>
                <w:sz w:val="18"/>
                <w:szCs w:val="18"/>
                <w:lang w:val="en-GB"/>
              </w:rPr>
            </w:pPr>
          </w:p>
        </w:tc>
      </w:tr>
      <w:tr w:rsidR="00090A12" w:rsidRPr="00F507D6" w14:paraId="3D977F2D"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3E5127AC" w14:textId="77777777" w:rsidR="00090A12" w:rsidRPr="00F507D6" w:rsidRDefault="00090A12" w:rsidP="00090A12">
            <w:pPr>
              <w:rPr>
                <w:sz w:val="18"/>
                <w:szCs w:val="18"/>
                <w:lang w:val="en-GB"/>
              </w:rPr>
            </w:pPr>
            <w:proofErr w:type="spellStart"/>
            <w:r w:rsidRPr="00F507D6">
              <w:rPr>
                <w:sz w:val="18"/>
                <w:szCs w:val="18"/>
              </w:rPr>
              <w:t>赤道几内亚</w:t>
            </w:r>
            <w:proofErr w:type="spellEnd"/>
          </w:p>
        </w:tc>
        <w:tc>
          <w:tcPr>
            <w:tcW w:w="0" w:type="auto"/>
            <w:tcBorders>
              <w:top w:val="nil"/>
              <w:left w:val="nil"/>
              <w:bottom w:val="single" w:sz="4" w:space="0" w:color="auto"/>
              <w:right w:val="nil"/>
            </w:tcBorders>
            <w:hideMark/>
          </w:tcPr>
          <w:p w14:paraId="4A6BC960" w14:textId="77777777" w:rsidR="00090A12" w:rsidRPr="00F507D6" w:rsidRDefault="00090A12" w:rsidP="00090A12">
            <w:pPr>
              <w:jc w:val="right"/>
              <w:rPr>
                <w:sz w:val="18"/>
                <w:szCs w:val="18"/>
                <w:lang w:val="en-GB"/>
              </w:rPr>
            </w:pPr>
            <w:r w:rsidRPr="00F507D6">
              <w:rPr>
                <w:sz w:val="18"/>
                <w:szCs w:val="18"/>
              </w:rPr>
              <w:t>0.008</w:t>
            </w:r>
          </w:p>
        </w:tc>
        <w:tc>
          <w:tcPr>
            <w:tcW w:w="1754" w:type="dxa"/>
            <w:tcBorders>
              <w:top w:val="nil"/>
              <w:left w:val="single" w:sz="4" w:space="0" w:color="auto"/>
              <w:bottom w:val="single" w:sz="4" w:space="0" w:color="auto"/>
              <w:right w:val="nil"/>
            </w:tcBorders>
            <w:noWrap/>
            <w:vAlign w:val="center"/>
            <w:hideMark/>
          </w:tcPr>
          <w:p w14:paraId="24194430" w14:textId="77777777" w:rsidR="00090A12" w:rsidRPr="00F507D6" w:rsidRDefault="00090A12" w:rsidP="00090A12">
            <w:pPr>
              <w:jc w:val="right"/>
              <w:rPr>
                <w:sz w:val="18"/>
                <w:szCs w:val="18"/>
                <w:lang w:val="en-GB"/>
              </w:rPr>
            </w:pPr>
            <w:r w:rsidRPr="00F507D6">
              <w:rPr>
                <w:sz w:val="18"/>
                <w:szCs w:val="18"/>
              </w:rPr>
              <w:t>0.010</w:t>
            </w:r>
          </w:p>
        </w:tc>
        <w:tc>
          <w:tcPr>
            <w:tcW w:w="1104" w:type="dxa"/>
            <w:tcBorders>
              <w:top w:val="nil"/>
              <w:left w:val="single" w:sz="4" w:space="0" w:color="auto"/>
              <w:bottom w:val="single" w:sz="4" w:space="0" w:color="auto"/>
              <w:right w:val="single" w:sz="4" w:space="0" w:color="auto"/>
            </w:tcBorders>
            <w:noWrap/>
            <w:vAlign w:val="center"/>
            <w:hideMark/>
          </w:tcPr>
          <w:p w14:paraId="7859B6E2" w14:textId="77777777" w:rsidR="00090A12" w:rsidRPr="00F507D6" w:rsidRDefault="00090A12" w:rsidP="00090A12">
            <w:pPr>
              <w:jc w:val="right"/>
              <w:rPr>
                <w:sz w:val="18"/>
                <w:szCs w:val="18"/>
                <w:lang w:val="en-GB"/>
              </w:rPr>
            </w:pPr>
            <w:r w:rsidRPr="00F507D6">
              <w:rPr>
                <w:sz w:val="18"/>
                <w:szCs w:val="18"/>
              </w:rPr>
              <w:t>1 411</w:t>
            </w:r>
          </w:p>
        </w:tc>
        <w:tc>
          <w:tcPr>
            <w:tcW w:w="1206" w:type="dxa"/>
            <w:tcBorders>
              <w:top w:val="nil"/>
              <w:left w:val="nil"/>
              <w:bottom w:val="single" w:sz="4" w:space="0" w:color="auto"/>
              <w:right w:val="single" w:sz="4" w:space="0" w:color="auto"/>
            </w:tcBorders>
            <w:vAlign w:val="center"/>
            <w:hideMark/>
          </w:tcPr>
          <w:p w14:paraId="24C9E6F4" w14:textId="77777777" w:rsidR="00090A12" w:rsidRPr="00F507D6" w:rsidRDefault="00090A12" w:rsidP="00090A12">
            <w:pPr>
              <w:jc w:val="right"/>
              <w:rPr>
                <w:sz w:val="18"/>
                <w:szCs w:val="18"/>
                <w:lang w:val="en-GB"/>
              </w:rPr>
            </w:pPr>
            <w:r w:rsidRPr="00F507D6">
              <w:rPr>
                <w:sz w:val="18"/>
                <w:szCs w:val="18"/>
              </w:rPr>
              <w:t>1 671</w:t>
            </w:r>
          </w:p>
        </w:tc>
        <w:tc>
          <w:tcPr>
            <w:tcW w:w="1800" w:type="dxa"/>
            <w:tcBorders>
              <w:top w:val="nil"/>
              <w:left w:val="nil"/>
              <w:bottom w:val="single" w:sz="4" w:space="0" w:color="auto"/>
              <w:right w:val="single" w:sz="4" w:space="0" w:color="auto"/>
            </w:tcBorders>
            <w:vAlign w:val="center"/>
            <w:hideMark/>
          </w:tcPr>
          <w:p w14:paraId="70ADD303" w14:textId="77777777" w:rsidR="00090A12" w:rsidRPr="00F507D6" w:rsidRDefault="00090A12" w:rsidP="00090A12">
            <w:pPr>
              <w:jc w:val="right"/>
              <w:rPr>
                <w:sz w:val="18"/>
                <w:szCs w:val="18"/>
                <w:lang w:val="en-GB"/>
              </w:rPr>
            </w:pPr>
            <w:r w:rsidRPr="00F507D6">
              <w:rPr>
                <w:sz w:val="18"/>
                <w:szCs w:val="18"/>
              </w:rPr>
              <w:t>3 082</w:t>
            </w:r>
          </w:p>
        </w:tc>
        <w:tc>
          <w:tcPr>
            <w:tcW w:w="1350" w:type="dxa"/>
            <w:tcBorders>
              <w:top w:val="nil"/>
              <w:left w:val="nil"/>
              <w:bottom w:val="single" w:sz="4" w:space="0" w:color="auto"/>
              <w:right w:val="single" w:sz="4" w:space="0" w:color="auto"/>
            </w:tcBorders>
            <w:vAlign w:val="center"/>
            <w:hideMark/>
          </w:tcPr>
          <w:p w14:paraId="57851904" w14:textId="77777777" w:rsidR="00090A12" w:rsidRPr="00F507D6" w:rsidRDefault="00090A12" w:rsidP="00090A12">
            <w:pPr>
              <w:jc w:val="right"/>
              <w:rPr>
                <w:sz w:val="18"/>
                <w:szCs w:val="18"/>
                <w:lang w:val="en-GB"/>
              </w:rPr>
            </w:pPr>
            <w:r w:rsidRPr="00F507D6">
              <w:rPr>
                <w:sz w:val="18"/>
                <w:szCs w:val="18"/>
              </w:rPr>
              <w:t>1 492</w:t>
            </w:r>
          </w:p>
        </w:tc>
        <w:tc>
          <w:tcPr>
            <w:tcW w:w="1314" w:type="dxa"/>
            <w:tcBorders>
              <w:top w:val="nil"/>
              <w:left w:val="nil"/>
              <w:bottom w:val="single" w:sz="4" w:space="0" w:color="auto"/>
              <w:right w:val="single" w:sz="4" w:space="0" w:color="auto"/>
            </w:tcBorders>
            <w:vAlign w:val="center"/>
            <w:hideMark/>
          </w:tcPr>
          <w:p w14:paraId="281DA345" w14:textId="77777777" w:rsidR="00090A12" w:rsidRPr="00F507D6" w:rsidRDefault="00090A12" w:rsidP="00090A12">
            <w:pPr>
              <w:jc w:val="right"/>
              <w:rPr>
                <w:sz w:val="18"/>
                <w:szCs w:val="18"/>
                <w:lang w:val="en-GB"/>
              </w:rPr>
            </w:pPr>
            <w:r w:rsidRPr="00F507D6">
              <w:rPr>
                <w:sz w:val="18"/>
                <w:szCs w:val="18"/>
              </w:rPr>
              <w:t>1 723</w:t>
            </w:r>
          </w:p>
        </w:tc>
        <w:tc>
          <w:tcPr>
            <w:tcW w:w="1839" w:type="dxa"/>
            <w:tcBorders>
              <w:top w:val="nil"/>
              <w:left w:val="nil"/>
              <w:bottom w:val="single" w:sz="4" w:space="0" w:color="auto"/>
              <w:right w:val="single" w:sz="4" w:space="0" w:color="auto"/>
            </w:tcBorders>
            <w:vAlign w:val="center"/>
            <w:hideMark/>
          </w:tcPr>
          <w:p w14:paraId="140D485D" w14:textId="77777777" w:rsidR="00090A12" w:rsidRPr="00F507D6" w:rsidRDefault="00090A12" w:rsidP="00090A12">
            <w:pPr>
              <w:jc w:val="right"/>
              <w:rPr>
                <w:sz w:val="18"/>
                <w:szCs w:val="18"/>
                <w:lang w:val="en-GB"/>
              </w:rPr>
            </w:pPr>
            <w:r w:rsidRPr="00F507D6">
              <w:rPr>
                <w:sz w:val="18"/>
                <w:szCs w:val="18"/>
              </w:rPr>
              <w:t>3 215</w:t>
            </w:r>
          </w:p>
        </w:tc>
        <w:tc>
          <w:tcPr>
            <w:tcW w:w="1350" w:type="dxa"/>
            <w:tcBorders>
              <w:top w:val="nil"/>
              <w:left w:val="nil"/>
              <w:bottom w:val="single" w:sz="4" w:space="0" w:color="auto"/>
              <w:right w:val="single" w:sz="4" w:space="0" w:color="auto"/>
            </w:tcBorders>
            <w:vAlign w:val="center"/>
            <w:hideMark/>
          </w:tcPr>
          <w:p w14:paraId="5C9DD766" w14:textId="77777777" w:rsidR="00090A12" w:rsidRPr="00F507D6" w:rsidRDefault="00090A12" w:rsidP="00090A12">
            <w:pPr>
              <w:jc w:val="right"/>
              <w:rPr>
                <w:sz w:val="18"/>
                <w:szCs w:val="18"/>
                <w:lang w:val="en-GB"/>
              </w:rPr>
            </w:pPr>
            <w:r w:rsidRPr="00F507D6">
              <w:rPr>
                <w:sz w:val="18"/>
                <w:szCs w:val="18"/>
              </w:rPr>
              <w:t>1 566</w:t>
            </w:r>
          </w:p>
        </w:tc>
        <w:tc>
          <w:tcPr>
            <w:tcW w:w="1311" w:type="dxa"/>
            <w:tcBorders>
              <w:top w:val="nil"/>
              <w:left w:val="nil"/>
              <w:bottom w:val="single" w:sz="4" w:space="0" w:color="auto"/>
              <w:right w:val="single" w:sz="4" w:space="0" w:color="auto"/>
            </w:tcBorders>
            <w:vAlign w:val="center"/>
            <w:hideMark/>
          </w:tcPr>
          <w:p w14:paraId="2E5D4610" w14:textId="77777777" w:rsidR="00090A12" w:rsidRPr="00F507D6" w:rsidRDefault="00090A12" w:rsidP="00090A12">
            <w:pPr>
              <w:jc w:val="right"/>
              <w:rPr>
                <w:sz w:val="18"/>
                <w:szCs w:val="18"/>
                <w:lang w:val="en-GB"/>
              </w:rPr>
            </w:pPr>
            <w:r w:rsidRPr="00F507D6">
              <w:rPr>
                <w:sz w:val="18"/>
                <w:szCs w:val="18"/>
              </w:rPr>
              <w:t>1 895</w:t>
            </w:r>
          </w:p>
        </w:tc>
        <w:tc>
          <w:tcPr>
            <w:tcW w:w="1852" w:type="dxa"/>
            <w:tcBorders>
              <w:top w:val="nil"/>
              <w:left w:val="nil"/>
              <w:bottom w:val="single" w:sz="4" w:space="0" w:color="auto"/>
              <w:right w:val="single" w:sz="4" w:space="0" w:color="auto"/>
            </w:tcBorders>
            <w:vAlign w:val="center"/>
            <w:hideMark/>
          </w:tcPr>
          <w:p w14:paraId="4B559DC4" w14:textId="77777777" w:rsidR="00090A12" w:rsidRPr="00F507D6" w:rsidRDefault="00090A12" w:rsidP="00090A12">
            <w:pPr>
              <w:jc w:val="right"/>
              <w:rPr>
                <w:sz w:val="18"/>
                <w:szCs w:val="18"/>
                <w:lang w:val="en-GB"/>
              </w:rPr>
            </w:pPr>
            <w:r w:rsidRPr="00F507D6">
              <w:rPr>
                <w:sz w:val="18"/>
                <w:szCs w:val="18"/>
              </w:rPr>
              <w:t>3 461</w:t>
            </w:r>
          </w:p>
        </w:tc>
        <w:tc>
          <w:tcPr>
            <w:tcW w:w="0" w:type="auto"/>
            <w:vAlign w:val="center"/>
            <w:hideMark/>
          </w:tcPr>
          <w:p w14:paraId="2E924CC2" w14:textId="77777777" w:rsidR="00090A12" w:rsidRPr="00F507D6" w:rsidRDefault="00090A12" w:rsidP="00090A12">
            <w:pPr>
              <w:rPr>
                <w:sz w:val="18"/>
                <w:szCs w:val="18"/>
                <w:lang w:val="en-GB"/>
              </w:rPr>
            </w:pPr>
          </w:p>
        </w:tc>
      </w:tr>
      <w:tr w:rsidR="00090A12" w:rsidRPr="00F507D6" w14:paraId="7CBBDED2"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7F6ACDF" w14:textId="77777777" w:rsidR="00090A12" w:rsidRPr="00F507D6" w:rsidRDefault="00090A12" w:rsidP="00090A12">
            <w:pPr>
              <w:rPr>
                <w:sz w:val="18"/>
                <w:szCs w:val="18"/>
                <w:lang w:val="en-GB"/>
              </w:rPr>
            </w:pPr>
            <w:proofErr w:type="spellStart"/>
            <w:r w:rsidRPr="00F507D6">
              <w:rPr>
                <w:sz w:val="18"/>
                <w:szCs w:val="18"/>
              </w:rPr>
              <w:t>厄立特里亚</w:t>
            </w:r>
            <w:proofErr w:type="spellEnd"/>
          </w:p>
        </w:tc>
        <w:tc>
          <w:tcPr>
            <w:tcW w:w="0" w:type="auto"/>
            <w:tcBorders>
              <w:top w:val="nil"/>
              <w:left w:val="nil"/>
              <w:bottom w:val="single" w:sz="4" w:space="0" w:color="auto"/>
              <w:right w:val="nil"/>
            </w:tcBorders>
            <w:hideMark/>
          </w:tcPr>
          <w:p w14:paraId="4D52EACF"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0106F486"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02DF6CAF"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50592B4C"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07DEF105"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0ED0EEFD"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006D0CCC"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72909A04"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3071763A"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0BD16E4F"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7C817B00"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0E58B8F2" w14:textId="77777777" w:rsidR="00090A12" w:rsidRPr="00F507D6" w:rsidRDefault="00090A12" w:rsidP="00090A12">
            <w:pPr>
              <w:rPr>
                <w:sz w:val="18"/>
                <w:szCs w:val="18"/>
                <w:lang w:val="en-GB"/>
              </w:rPr>
            </w:pPr>
          </w:p>
        </w:tc>
      </w:tr>
      <w:tr w:rsidR="00090A12" w:rsidRPr="00F507D6" w14:paraId="486FD99A"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4E60265C" w14:textId="77777777" w:rsidR="00090A12" w:rsidRPr="00F507D6" w:rsidRDefault="00090A12" w:rsidP="00090A12">
            <w:pPr>
              <w:rPr>
                <w:sz w:val="18"/>
                <w:szCs w:val="18"/>
                <w:lang w:val="en-GB"/>
              </w:rPr>
            </w:pPr>
            <w:proofErr w:type="spellStart"/>
            <w:r w:rsidRPr="00F507D6">
              <w:rPr>
                <w:sz w:val="18"/>
                <w:szCs w:val="18"/>
              </w:rPr>
              <w:t>爱沙尼亚</w:t>
            </w:r>
            <w:proofErr w:type="spellEnd"/>
          </w:p>
        </w:tc>
        <w:tc>
          <w:tcPr>
            <w:tcW w:w="0" w:type="auto"/>
            <w:tcBorders>
              <w:top w:val="nil"/>
              <w:left w:val="nil"/>
              <w:bottom w:val="single" w:sz="4" w:space="0" w:color="auto"/>
              <w:right w:val="nil"/>
            </w:tcBorders>
            <w:hideMark/>
          </w:tcPr>
          <w:p w14:paraId="59AC6BDD" w14:textId="77777777" w:rsidR="00090A12" w:rsidRPr="00F507D6" w:rsidRDefault="00090A12" w:rsidP="00090A12">
            <w:pPr>
              <w:jc w:val="right"/>
              <w:rPr>
                <w:sz w:val="18"/>
                <w:szCs w:val="18"/>
                <w:lang w:val="en-GB"/>
              </w:rPr>
            </w:pPr>
            <w:r w:rsidRPr="00F507D6">
              <w:rPr>
                <w:sz w:val="18"/>
                <w:szCs w:val="18"/>
              </w:rPr>
              <w:t>0.045</w:t>
            </w:r>
          </w:p>
        </w:tc>
        <w:tc>
          <w:tcPr>
            <w:tcW w:w="1754" w:type="dxa"/>
            <w:tcBorders>
              <w:top w:val="nil"/>
              <w:left w:val="single" w:sz="4" w:space="0" w:color="auto"/>
              <w:bottom w:val="single" w:sz="4" w:space="0" w:color="auto"/>
              <w:right w:val="nil"/>
            </w:tcBorders>
            <w:noWrap/>
            <w:vAlign w:val="center"/>
            <w:hideMark/>
          </w:tcPr>
          <w:p w14:paraId="46B2F253" w14:textId="77777777" w:rsidR="00090A12" w:rsidRPr="00F507D6" w:rsidRDefault="00090A12" w:rsidP="00090A12">
            <w:pPr>
              <w:jc w:val="right"/>
              <w:rPr>
                <w:sz w:val="18"/>
                <w:szCs w:val="18"/>
                <w:lang w:val="en-GB"/>
              </w:rPr>
            </w:pPr>
            <w:r w:rsidRPr="00F507D6">
              <w:rPr>
                <w:sz w:val="18"/>
                <w:szCs w:val="18"/>
              </w:rPr>
              <w:t>0.059</w:t>
            </w:r>
          </w:p>
        </w:tc>
        <w:tc>
          <w:tcPr>
            <w:tcW w:w="1104" w:type="dxa"/>
            <w:tcBorders>
              <w:top w:val="nil"/>
              <w:left w:val="single" w:sz="4" w:space="0" w:color="auto"/>
              <w:bottom w:val="single" w:sz="4" w:space="0" w:color="auto"/>
              <w:right w:val="single" w:sz="4" w:space="0" w:color="auto"/>
            </w:tcBorders>
            <w:noWrap/>
            <w:vAlign w:val="center"/>
            <w:hideMark/>
          </w:tcPr>
          <w:p w14:paraId="5A07295A" w14:textId="77777777" w:rsidR="00090A12" w:rsidRPr="00F507D6" w:rsidRDefault="00090A12" w:rsidP="00090A12">
            <w:pPr>
              <w:jc w:val="right"/>
              <w:rPr>
                <w:sz w:val="18"/>
                <w:szCs w:val="18"/>
                <w:lang w:val="en-GB"/>
              </w:rPr>
            </w:pPr>
            <w:r w:rsidRPr="00F507D6">
              <w:rPr>
                <w:sz w:val="18"/>
                <w:szCs w:val="18"/>
              </w:rPr>
              <w:t>7 939</w:t>
            </w:r>
          </w:p>
        </w:tc>
        <w:tc>
          <w:tcPr>
            <w:tcW w:w="1206" w:type="dxa"/>
            <w:tcBorders>
              <w:top w:val="nil"/>
              <w:left w:val="nil"/>
              <w:bottom w:val="single" w:sz="4" w:space="0" w:color="auto"/>
              <w:right w:val="single" w:sz="4" w:space="0" w:color="auto"/>
            </w:tcBorders>
            <w:vAlign w:val="center"/>
            <w:hideMark/>
          </w:tcPr>
          <w:p w14:paraId="5FCA3B4F" w14:textId="77777777" w:rsidR="00090A12" w:rsidRPr="00F507D6" w:rsidRDefault="00090A12" w:rsidP="00090A12">
            <w:pPr>
              <w:jc w:val="right"/>
              <w:rPr>
                <w:sz w:val="18"/>
                <w:szCs w:val="18"/>
                <w:lang w:val="en-GB"/>
              </w:rPr>
            </w:pPr>
            <w:r w:rsidRPr="00F507D6">
              <w:rPr>
                <w:sz w:val="18"/>
                <w:szCs w:val="18"/>
              </w:rPr>
              <w:t>9 397</w:t>
            </w:r>
          </w:p>
        </w:tc>
        <w:tc>
          <w:tcPr>
            <w:tcW w:w="1800" w:type="dxa"/>
            <w:tcBorders>
              <w:top w:val="nil"/>
              <w:left w:val="nil"/>
              <w:bottom w:val="single" w:sz="4" w:space="0" w:color="auto"/>
              <w:right w:val="single" w:sz="4" w:space="0" w:color="auto"/>
            </w:tcBorders>
            <w:vAlign w:val="center"/>
            <w:hideMark/>
          </w:tcPr>
          <w:p w14:paraId="6C5228D4" w14:textId="77777777" w:rsidR="00090A12" w:rsidRPr="00F507D6" w:rsidRDefault="00090A12" w:rsidP="00090A12">
            <w:pPr>
              <w:jc w:val="right"/>
              <w:rPr>
                <w:sz w:val="18"/>
                <w:szCs w:val="18"/>
                <w:lang w:val="en-GB"/>
              </w:rPr>
            </w:pPr>
            <w:r w:rsidRPr="00F507D6">
              <w:rPr>
                <w:sz w:val="18"/>
                <w:szCs w:val="18"/>
              </w:rPr>
              <w:t>17 336</w:t>
            </w:r>
          </w:p>
        </w:tc>
        <w:tc>
          <w:tcPr>
            <w:tcW w:w="1350" w:type="dxa"/>
            <w:tcBorders>
              <w:top w:val="nil"/>
              <w:left w:val="nil"/>
              <w:bottom w:val="single" w:sz="4" w:space="0" w:color="auto"/>
              <w:right w:val="single" w:sz="4" w:space="0" w:color="auto"/>
            </w:tcBorders>
            <w:vAlign w:val="center"/>
            <w:hideMark/>
          </w:tcPr>
          <w:p w14:paraId="26F532C5" w14:textId="77777777" w:rsidR="00090A12" w:rsidRPr="00F507D6" w:rsidRDefault="00090A12" w:rsidP="00090A12">
            <w:pPr>
              <w:jc w:val="right"/>
              <w:rPr>
                <w:sz w:val="18"/>
                <w:szCs w:val="18"/>
                <w:lang w:val="en-GB"/>
              </w:rPr>
            </w:pPr>
            <w:r w:rsidRPr="00F507D6">
              <w:rPr>
                <w:sz w:val="18"/>
                <w:szCs w:val="18"/>
              </w:rPr>
              <w:t>8 394</w:t>
            </w:r>
          </w:p>
        </w:tc>
        <w:tc>
          <w:tcPr>
            <w:tcW w:w="1314" w:type="dxa"/>
            <w:tcBorders>
              <w:top w:val="nil"/>
              <w:left w:val="nil"/>
              <w:bottom w:val="single" w:sz="4" w:space="0" w:color="auto"/>
              <w:right w:val="single" w:sz="4" w:space="0" w:color="auto"/>
            </w:tcBorders>
            <w:vAlign w:val="center"/>
            <w:hideMark/>
          </w:tcPr>
          <w:p w14:paraId="27A97CD2" w14:textId="77777777" w:rsidR="00090A12" w:rsidRPr="00F507D6" w:rsidRDefault="00090A12" w:rsidP="00090A12">
            <w:pPr>
              <w:jc w:val="right"/>
              <w:rPr>
                <w:sz w:val="18"/>
                <w:szCs w:val="18"/>
                <w:lang w:val="en-GB"/>
              </w:rPr>
            </w:pPr>
            <w:r w:rsidRPr="00F507D6">
              <w:rPr>
                <w:sz w:val="18"/>
                <w:szCs w:val="18"/>
              </w:rPr>
              <w:t>9 693</w:t>
            </w:r>
          </w:p>
        </w:tc>
        <w:tc>
          <w:tcPr>
            <w:tcW w:w="1839" w:type="dxa"/>
            <w:tcBorders>
              <w:top w:val="nil"/>
              <w:left w:val="nil"/>
              <w:bottom w:val="single" w:sz="4" w:space="0" w:color="auto"/>
              <w:right w:val="single" w:sz="4" w:space="0" w:color="auto"/>
            </w:tcBorders>
            <w:vAlign w:val="center"/>
            <w:hideMark/>
          </w:tcPr>
          <w:p w14:paraId="2C26422E" w14:textId="77777777" w:rsidR="00090A12" w:rsidRPr="00F507D6" w:rsidRDefault="00090A12" w:rsidP="00090A12">
            <w:pPr>
              <w:jc w:val="right"/>
              <w:rPr>
                <w:sz w:val="18"/>
                <w:szCs w:val="18"/>
                <w:lang w:val="en-GB"/>
              </w:rPr>
            </w:pPr>
            <w:r w:rsidRPr="00F507D6">
              <w:rPr>
                <w:sz w:val="18"/>
                <w:szCs w:val="18"/>
              </w:rPr>
              <w:t>18 087</w:t>
            </w:r>
          </w:p>
        </w:tc>
        <w:tc>
          <w:tcPr>
            <w:tcW w:w="1350" w:type="dxa"/>
            <w:tcBorders>
              <w:top w:val="nil"/>
              <w:left w:val="nil"/>
              <w:bottom w:val="single" w:sz="4" w:space="0" w:color="auto"/>
              <w:right w:val="single" w:sz="4" w:space="0" w:color="auto"/>
            </w:tcBorders>
            <w:vAlign w:val="center"/>
            <w:hideMark/>
          </w:tcPr>
          <w:p w14:paraId="52C5B9E6" w14:textId="77777777" w:rsidR="00090A12" w:rsidRPr="00F507D6" w:rsidRDefault="00090A12" w:rsidP="00090A12">
            <w:pPr>
              <w:jc w:val="right"/>
              <w:rPr>
                <w:sz w:val="18"/>
                <w:szCs w:val="18"/>
                <w:lang w:val="en-GB"/>
              </w:rPr>
            </w:pPr>
            <w:r w:rsidRPr="00F507D6">
              <w:rPr>
                <w:sz w:val="18"/>
                <w:szCs w:val="18"/>
              </w:rPr>
              <w:t>8 809</w:t>
            </w:r>
          </w:p>
        </w:tc>
        <w:tc>
          <w:tcPr>
            <w:tcW w:w="1311" w:type="dxa"/>
            <w:tcBorders>
              <w:top w:val="nil"/>
              <w:left w:val="nil"/>
              <w:bottom w:val="single" w:sz="4" w:space="0" w:color="auto"/>
              <w:right w:val="single" w:sz="4" w:space="0" w:color="auto"/>
            </w:tcBorders>
            <w:vAlign w:val="center"/>
            <w:hideMark/>
          </w:tcPr>
          <w:p w14:paraId="06798892" w14:textId="77777777" w:rsidR="00090A12" w:rsidRPr="00F507D6" w:rsidRDefault="00090A12" w:rsidP="00090A12">
            <w:pPr>
              <w:jc w:val="right"/>
              <w:rPr>
                <w:sz w:val="18"/>
                <w:szCs w:val="18"/>
                <w:lang w:val="en-GB"/>
              </w:rPr>
            </w:pPr>
            <w:r w:rsidRPr="00F507D6">
              <w:rPr>
                <w:sz w:val="18"/>
                <w:szCs w:val="18"/>
              </w:rPr>
              <w:t>10 661</w:t>
            </w:r>
          </w:p>
        </w:tc>
        <w:tc>
          <w:tcPr>
            <w:tcW w:w="1852" w:type="dxa"/>
            <w:tcBorders>
              <w:top w:val="nil"/>
              <w:left w:val="nil"/>
              <w:bottom w:val="single" w:sz="4" w:space="0" w:color="auto"/>
              <w:right w:val="single" w:sz="4" w:space="0" w:color="auto"/>
            </w:tcBorders>
            <w:vAlign w:val="center"/>
            <w:hideMark/>
          </w:tcPr>
          <w:p w14:paraId="7F78FE9C" w14:textId="77777777" w:rsidR="00090A12" w:rsidRPr="00F507D6" w:rsidRDefault="00090A12" w:rsidP="00090A12">
            <w:pPr>
              <w:jc w:val="right"/>
              <w:rPr>
                <w:sz w:val="18"/>
                <w:szCs w:val="18"/>
                <w:lang w:val="en-GB"/>
              </w:rPr>
            </w:pPr>
            <w:r w:rsidRPr="00F507D6">
              <w:rPr>
                <w:sz w:val="18"/>
                <w:szCs w:val="18"/>
              </w:rPr>
              <w:t>19 470</w:t>
            </w:r>
          </w:p>
        </w:tc>
        <w:tc>
          <w:tcPr>
            <w:tcW w:w="0" w:type="auto"/>
            <w:vAlign w:val="center"/>
            <w:hideMark/>
          </w:tcPr>
          <w:p w14:paraId="5FCCA201" w14:textId="77777777" w:rsidR="00090A12" w:rsidRPr="00F507D6" w:rsidRDefault="00090A12" w:rsidP="00090A12">
            <w:pPr>
              <w:rPr>
                <w:sz w:val="18"/>
                <w:szCs w:val="18"/>
                <w:lang w:val="en-GB"/>
              </w:rPr>
            </w:pPr>
          </w:p>
        </w:tc>
      </w:tr>
      <w:tr w:rsidR="00090A12" w:rsidRPr="00F507D6" w14:paraId="06291118"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5FBCF9A" w14:textId="77777777" w:rsidR="00090A12" w:rsidRPr="00F507D6" w:rsidRDefault="00090A12" w:rsidP="00090A12">
            <w:pPr>
              <w:rPr>
                <w:sz w:val="18"/>
                <w:szCs w:val="18"/>
                <w:lang w:val="en-GB"/>
              </w:rPr>
            </w:pPr>
            <w:proofErr w:type="spellStart"/>
            <w:r w:rsidRPr="00F507D6">
              <w:rPr>
                <w:sz w:val="18"/>
                <w:szCs w:val="18"/>
              </w:rPr>
              <w:t>斯威士兰</w:t>
            </w:r>
            <w:proofErr w:type="spellEnd"/>
          </w:p>
        </w:tc>
        <w:tc>
          <w:tcPr>
            <w:tcW w:w="0" w:type="auto"/>
            <w:tcBorders>
              <w:top w:val="nil"/>
              <w:left w:val="nil"/>
              <w:bottom w:val="single" w:sz="4" w:space="0" w:color="auto"/>
              <w:right w:val="nil"/>
            </w:tcBorders>
            <w:hideMark/>
          </w:tcPr>
          <w:p w14:paraId="2857F494" w14:textId="77777777" w:rsidR="00090A12" w:rsidRPr="00F507D6" w:rsidRDefault="00090A12" w:rsidP="00090A12">
            <w:pPr>
              <w:jc w:val="right"/>
              <w:rPr>
                <w:sz w:val="18"/>
                <w:szCs w:val="18"/>
                <w:lang w:val="en-GB"/>
              </w:rPr>
            </w:pPr>
            <w:r w:rsidRPr="00F507D6">
              <w:rPr>
                <w:sz w:val="18"/>
                <w:szCs w:val="18"/>
              </w:rPr>
              <w:t>0.002</w:t>
            </w:r>
          </w:p>
        </w:tc>
        <w:tc>
          <w:tcPr>
            <w:tcW w:w="1754" w:type="dxa"/>
            <w:tcBorders>
              <w:top w:val="nil"/>
              <w:left w:val="single" w:sz="4" w:space="0" w:color="auto"/>
              <w:bottom w:val="single" w:sz="4" w:space="0" w:color="auto"/>
              <w:right w:val="nil"/>
            </w:tcBorders>
            <w:noWrap/>
            <w:vAlign w:val="center"/>
            <w:hideMark/>
          </w:tcPr>
          <w:p w14:paraId="514E9CFE" w14:textId="77777777" w:rsidR="00090A12" w:rsidRPr="00F507D6" w:rsidRDefault="00090A12" w:rsidP="00090A12">
            <w:pPr>
              <w:jc w:val="right"/>
              <w:rPr>
                <w:sz w:val="18"/>
                <w:szCs w:val="18"/>
                <w:lang w:val="en-GB"/>
              </w:rPr>
            </w:pPr>
            <w:r w:rsidRPr="00F507D6">
              <w:rPr>
                <w:sz w:val="18"/>
                <w:szCs w:val="18"/>
              </w:rPr>
              <w:t>0.003</w:t>
            </w:r>
          </w:p>
        </w:tc>
        <w:tc>
          <w:tcPr>
            <w:tcW w:w="1104" w:type="dxa"/>
            <w:tcBorders>
              <w:top w:val="nil"/>
              <w:left w:val="single" w:sz="4" w:space="0" w:color="auto"/>
              <w:bottom w:val="single" w:sz="4" w:space="0" w:color="auto"/>
              <w:right w:val="single" w:sz="4" w:space="0" w:color="auto"/>
            </w:tcBorders>
            <w:noWrap/>
            <w:vAlign w:val="center"/>
            <w:hideMark/>
          </w:tcPr>
          <w:p w14:paraId="4FE9A433" w14:textId="77777777" w:rsidR="00090A12" w:rsidRPr="00F507D6" w:rsidRDefault="00090A12" w:rsidP="00090A12">
            <w:pPr>
              <w:jc w:val="right"/>
              <w:rPr>
                <w:sz w:val="18"/>
                <w:szCs w:val="18"/>
                <w:lang w:val="en-GB"/>
              </w:rPr>
            </w:pPr>
            <w:r w:rsidRPr="00F507D6">
              <w:rPr>
                <w:sz w:val="18"/>
                <w:szCs w:val="18"/>
              </w:rPr>
              <w:t>353</w:t>
            </w:r>
          </w:p>
        </w:tc>
        <w:tc>
          <w:tcPr>
            <w:tcW w:w="1206" w:type="dxa"/>
            <w:tcBorders>
              <w:top w:val="nil"/>
              <w:left w:val="nil"/>
              <w:bottom w:val="single" w:sz="4" w:space="0" w:color="auto"/>
              <w:right w:val="single" w:sz="4" w:space="0" w:color="auto"/>
            </w:tcBorders>
            <w:vAlign w:val="center"/>
            <w:hideMark/>
          </w:tcPr>
          <w:p w14:paraId="514D0FE5" w14:textId="77777777" w:rsidR="00090A12" w:rsidRPr="00F507D6" w:rsidRDefault="00090A12" w:rsidP="00090A12">
            <w:pPr>
              <w:jc w:val="right"/>
              <w:rPr>
                <w:sz w:val="18"/>
                <w:szCs w:val="18"/>
                <w:lang w:val="en-GB"/>
              </w:rPr>
            </w:pPr>
            <w:r w:rsidRPr="00F507D6">
              <w:rPr>
                <w:sz w:val="18"/>
                <w:szCs w:val="18"/>
              </w:rPr>
              <w:t>418</w:t>
            </w:r>
          </w:p>
        </w:tc>
        <w:tc>
          <w:tcPr>
            <w:tcW w:w="1800" w:type="dxa"/>
            <w:tcBorders>
              <w:top w:val="nil"/>
              <w:left w:val="nil"/>
              <w:bottom w:val="single" w:sz="4" w:space="0" w:color="auto"/>
              <w:right w:val="single" w:sz="4" w:space="0" w:color="auto"/>
            </w:tcBorders>
            <w:vAlign w:val="center"/>
            <w:hideMark/>
          </w:tcPr>
          <w:p w14:paraId="14679617" w14:textId="77777777" w:rsidR="00090A12" w:rsidRPr="00F507D6" w:rsidRDefault="00090A12" w:rsidP="00090A12">
            <w:pPr>
              <w:jc w:val="right"/>
              <w:rPr>
                <w:sz w:val="18"/>
                <w:szCs w:val="18"/>
                <w:lang w:val="en-GB"/>
              </w:rPr>
            </w:pPr>
            <w:r w:rsidRPr="00F507D6">
              <w:rPr>
                <w:sz w:val="18"/>
                <w:szCs w:val="18"/>
              </w:rPr>
              <w:t>771</w:t>
            </w:r>
          </w:p>
        </w:tc>
        <w:tc>
          <w:tcPr>
            <w:tcW w:w="1350" w:type="dxa"/>
            <w:tcBorders>
              <w:top w:val="nil"/>
              <w:left w:val="nil"/>
              <w:bottom w:val="single" w:sz="4" w:space="0" w:color="auto"/>
              <w:right w:val="single" w:sz="4" w:space="0" w:color="auto"/>
            </w:tcBorders>
            <w:vAlign w:val="center"/>
            <w:hideMark/>
          </w:tcPr>
          <w:p w14:paraId="64F5B849" w14:textId="77777777" w:rsidR="00090A12" w:rsidRPr="00F507D6" w:rsidRDefault="00090A12" w:rsidP="00090A12">
            <w:pPr>
              <w:jc w:val="right"/>
              <w:rPr>
                <w:sz w:val="18"/>
                <w:szCs w:val="18"/>
                <w:lang w:val="en-GB"/>
              </w:rPr>
            </w:pPr>
            <w:r w:rsidRPr="00F507D6">
              <w:rPr>
                <w:sz w:val="18"/>
                <w:szCs w:val="18"/>
              </w:rPr>
              <w:t>373</w:t>
            </w:r>
          </w:p>
        </w:tc>
        <w:tc>
          <w:tcPr>
            <w:tcW w:w="1314" w:type="dxa"/>
            <w:tcBorders>
              <w:top w:val="nil"/>
              <w:left w:val="nil"/>
              <w:bottom w:val="single" w:sz="4" w:space="0" w:color="auto"/>
              <w:right w:val="single" w:sz="4" w:space="0" w:color="auto"/>
            </w:tcBorders>
            <w:vAlign w:val="center"/>
            <w:hideMark/>
          </w:tcPr>
          <w:p w14:paraId="41ABB0BF" w14:textId="77777777" w:rsidR="00090A12" w:rsidRPr="00F507D6" w:rsidRDefault="00090A12" w:rsidP="00090A12">
            <w:pPr>
              <w:jc w:val="right"/>
              <w:rPr>
                <w:sz w:val="18"/>
                <w:szCs w:val="18"/>
                <w:lang w:val="en-GB"/>
              </w:rPr>
            </w:pPr>
            <w:r w:rsidRPr="00F507D6">
              <w:rPr>
                <w:sz w:val="18"/>
                <w:szCs w:val="18"/>
              </w:rPr>
              <w:t>431</w:t>
            </w:r>
          </w:p>
        </w:tc>
        <w:tc>
          <w:tcPr>
            <w:tcW w:w="1839" w:type="dxa"/>
            <w:tcBorders>
              <w:top w:val="nil"/>
              <w:left w:val="nil"/>
              <w:bottom w:val="single" w:sz="4" w:space="0" w:color="auto"/>
              <w:right w:val="single" w:sz="4" w:space="0" w:color="auto"/>
            </w:tcBorders>
            <w:vAlign w:val="center"/>
            <w:hideMark/>
          </w:tcPr>
          <w:p w14:paraId="72A85C43" w14:textId="77777777" w:rsidR="00090A12" w:rsidRPr="00F507D6" w:rsidRDefault="00090A12" w:rsidP="00090A12">
            <w:pPr>
              <w:jc w:val="right"/>
              <w:rPr>
                <w:sz w:val="18"/>
                <w:szCs w:val="18"/>
                <w:lang w:val="en-GB"/>
              </w:rPr>
            </w:pPr>
            <w:r w:rsidRPr="00F507D6">
              <w:rPr>
                <w:sz w:val="18"/>
                <w:szCs w:val="18"/>
              </w:rPr>
              <w:t>804</w:t>
            </w:r>
          </w:p>
        </w:tc>
        <w:tc>
          <w:tcPr>
            <w:tcW w:w="1350" w:type="dxa"/>
            <w:tcBorders>
              <w:top w:val="nil"/>
              <w:left w:val="nil"/>
              <w:bottom w:val="single" w:sz="4" w:space="0" w:color="auto"/>
              <w:right w:val="single" w:sz="4" w:space="0" w:color="auto"/>
            </w:tcBorders>
            <w:vAlign w:val="center"/>
            <w:hideMark/>
          </w:tcPr>
          <w:p w14:paraId="3FE85E1E" w14:textId="77777777" w:rsidR="00090A12" w:rsidRPr="00F507D6" w:rsidRDefault="00090A12" w:rsidP="00090A12">
            <w:pPr>
              <w:jc w:val="right"/>
              <w:rPr>
                <w:sz w:val="18"/>
                <w:szCs w:val="18"/>
                <w:lang w:val="en-GB"/>
              </w:rPr>
            </w:pPr>
            <w:r w:rsidRPr="00F507D6">
              <w:rPr>
                <w:sz w:val="18"/>
                <w:szCs w:val="18"/>
              </w:rPr>
              <w:t>392</w:t>
            </w:r>
          </w:p>
        </w:tc>
        <w:tc>
          <w:tcPr>
            <w:tcW w:w="1311" w:type="dxa"/>
            <w:tcBorders>
              <w:top w:val="nil"/>
              <w:left w:val="nil"/>
              <w:bottom w:val="single" w:sz="4" w:space="0" w:color="auto"/>
              <w:right w:val="single" w:sz="4" w:space="0" w:color="auto"/>
            </w:tcBorders>
            <w:vAlign w:val="center"/>
            <w:hideMark/>
          </w:tcPr>
          <w:p w14:paraId="506F6E67" w14:textId="77777777" w:rsidR="00090A12" w:rsidRPr="00F507D6" w:rsidRDefault="00090A12" w:rsidP="00090A12">
            <w:pPr>
              <w:jc w:val="right"/>
              <w:rPr>
                <w:sz w:val="18"/>
                <w:szCs w:val="18"/>
                <w:lang w:val="en-GB"/>
              </w:rPr>
            </w:pPr>
            <w:r w:rsidRPr="00F507D6">
              <w:rPr>
                <w:sz w:val="18"/>
                <w:szCs w:val="18"/>
              </w:rPr>
              <w:t>474</w:t>
            </w:r>
          </w:p>
        </w:tc>
        <w:tc>
          <w:tcPr>
            <w:tcW w:w="1852" w:type="dxa"/>
            <w:tcBorders>
              <w:top w:val="nil"/>
              <w:left w:val="nil"/>
              <w:bottom w:val="single" w:sz="4" w:space="0" w:color="auto"/>
              <w:right w:val="single" w:sz="4" w:space="0" w:color="auto"/>
            </w:tcBorders>
            <w:vAlign w:val="center"/>
            <w:hideMark/>
          </w:tcPr>
          <w:p w14:paraId="5DEB4686" w14:textId="77777777" w:rsidR="00090A12" w:rsidRPr="00F507D6" w:rsidRDefault="00090A12" w:rsidP="00090A12">
            <w:pPr>
              <w:jc w:val="right"/>
              <w:rPr>
                <w:sz w:val="18"/>
                <w:szCs w:val="18"/>
                <w:lang w:val="en-GB"/>
              </w:rPr>
            </w:pPr>
            <w:r w:rsidRPr="00F507D6">
              <w:rPr>
                <w:sz w:val="18"/>
                <w:szCs w:val="18"/>
              </w:rPr>
              <w:t>866</w:t>
            </w:r>
          </w:p>
        </w:tc>
        <w:tc>
          <w:tcPr>
            <w:tcW w:w="0" w:type="auto"/>
            <w:vAlign w:val="center"/>
            <w:hideMark/>
          </w:tcPr>
          <w:p w14:paraId="25FD6C1B" w14:textId="77777777" w:rsidR="00090A12" w:rsidRPr="00F507D6" w:rsidRDefault="00090A12" w:rsidP="00090A12">
            <w:pPr>
              <w:rPr>
                <w:sz w:val="18"/>
                <w:szCs w:val="18"/>
                <w:lang w:val="en-GB"/>
              </w:rPr>
            </w:pPr>
          </w:p>
        </w:tc>
      </w:tr>
      <w:tr w:rsidR="00090A12" w:rsidRPr="00F507D6" w14:paraId="4E692400"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0816B8E" w14:textId="77777777" w:rsidR="00090A12" w:rsidRPr="00F507D6" w:rsidRDefault="00090A12" w:rsidP="00090A12">
            <w:pPr>
              <w:rPr>
                <w:sz w:val="18"/>
                <w:szCs w:val="18"/>
                <w:lang w:val="en-GB"/>
              </w:rPr>
            </w:pPr>
            <w:proofErr w:type="spellStart"/>
            <w:r w:rsidRPr="00F507D6">
              <w:rPr>
                <w:sz w:val="18"/>
                <w:szCs w:val="18"/>
              </w:rPr>
              <w:t>埃塞俄比亚</w:t>
            </w:r>
            <w:proofErr w:type="spellEnd"/>
          </w:p>
        </w:tc>
        <w:tc>
          <w:tcPr>
            <w:tcW w:w="0" w:type="auto"/>
            <w:tcBorders>
              <w:top w:val="nil"/>
              <w:left w:val="nil"/>
              <w:bottom w:val="single" w:sz="4" w:space="0" w:color="auto"/>
              <w:right w:val="nil"/>
            </w:tcBorders>
            <w:hideMark/>
          </w:tcPr>
          <w:p w14:paraId="30081C60" w14:textId="77777777" w:rsidR="00090A12" w:rsidRPr="00F507D6" w:rsidRDefault="00090A12" w:rsidP="00090A12">
            <w:pPr>
              <w:jc w:val="right"/>
              <w:rPr>
                <w:sz w:val="18"/>
                <w:szCs w:val="18"/>
                <w:lang w:val="en-GB"/>
              </w:rPr>
            </w:pPr>
            <w:r w:rsidRPr="00F507D6">
              <w:rPr>
                <w:sz w:val="18"/>
                <w:szCs w:val="18"/>
              </w:rPr>
              <w:t>0.010</w:t>
            </w:r>
          </w:p>
        </w:tc>
        <w:tc>
          <w:tcPr>
            <w:tcW w:w="1754" w:type="dxa"/>
            <w:tcBorders>
              <w:top w:val="nil"/>
              <w:left w:val="single" w:sz="4" w:space="0" w:color="auto"/>
              <w:bottom w:val="single" w:sz="4" w:space="0" w:color="auto"/>
              <w:right w:val="nil"/>
            </w:tcBorders>
            <w:noWrap/>
            <w:vAlign w:val="center"/>
            <w:hideMark/>
          </w:tcPr>
          <w:p w14:paraId="42355708" w14:textId="77777777" w:rsidR="00090A12" w:rsidRPr="00F507D6" w:rsidRDefault="00090A12" w:rsidP="00090A12">
            <w:pPr>
              <w:jc w:val="right"/>
              <w:rPr>
                <w:sz w:val="18"/>
                <w:szCs w:val="18"/>
                <w:lang w:val="en-GB"/>
              </w:rPr>
            </w:pPr>
            <w:r w:rsidRPr="00F507D6">
              <w:rPr>
                <w:sz w:val="18"/>
                <w:szCs w:val="18"/>
              </w:rPr>
              <w:t>0.010</w:t>
            </w:r>
          </w:p>
        </w:tc>
        <w:tc>
          <w:tcPr>
            <w:tcW w:w="1104" w:type="dxa"/>
            <w:tcBorders>
              <w:top w:val="nil"/>
              <w:left w:val="single" w:sz="4" w:space="0" w:color="auto"/>
              <w:bottom w:val="single" w:sz="4" w:space="0" w:color="auto"/>
              <w:right w:val="single" w:sz="4" w:space="0" w:color="auto"/>
            </w:tcBorders>
            <w:noWrap/>
            <w:vAlign w:val="center"/>
            <w:hideMark/>
          </w:tcPr>
          <w:p w14:paraId="1358A4AD" w14:textId="77777777" w:rsidR="00090A12" w:rsidRPr="00F507D6" w:rsidRDefault="00090A12" w:rsidP="00090A12">
            <w:pPr>
              <w:jc w:val="right"/>
              <w:rPr>
                <w:sz w:val="18"/>
                <w:szCs w:val="18"/>
                <w:lang w:val="en-GB"/>
              </w:rPr>
            </w:pPr>
            <w:r w:rsidRPr="00F507D6">
              <w:rPr>
                <w:sz w:val="18"/>
                <w:szCs w:val="18"/>
              </w:rPr>
              <w:t>1 355</w:t>
            </w:r>
          </w:p>
        </w:tc>
        <w:tc>
          <w:tcPr>
            <w:tcW w:w="1206" w:type="dxa"/>
            <w:tcBorders>
              <w:top w:val="nil"/>
              <w:left w:val="nil"/>
              <w:bottom w:val="single" w:sz="4" w:space="0" w:color="auto"/>
              <w:right w:val="single" w:sz="4" w:space="0" w:color="auto"/>
            </w:tcBorders>
            <w:vAlign w:val="center"/>
            <w:hideMark/>
          </w:tcPr>
          <w:p w14:paraId="4AB2415C" w14:textId="77777777" w:rsidR="00090A12" w:rsidRPr="00F507D6" w:rsidRDefault="00090A12" w:rsidP="00090A12">
            <w:pPr>
              <w:jc w:val="right"/>
              <w:rPr>
                <w:sz w:val="18"/>
                <w:szCs w:val="18"/>
                <w:lang w:val="en-GB"/>
              </w:rPr>
            </w:pPr>
            <w:r w:rsidRPr="00F507D6">
              <w:rPr>
                <w:sz w:val="18"/>
                <w:szCs w:val="18"/>
              </w:rPr>
              <w:t>1 604</w:t>
            </w:r>
          </w:p>
        </w:tc>
        <w:tc>
          <w:tcPr>
            <w:tcW w:w="1800" w:type="dxa"/>
            <w:tcBorders>
              <w:top w:val="nil"/>
              <w:left w:val="nil"/>
              <w:bottom w:val="single" w:sz="4" w:space="0" w:color="auto"/>
              <w:right w:val="single" w:sz="4" w:space="0" w:color="auto"/>
            </w:tcBorders>
            <w:vAlign w:val="center"/>
            <w:hideMark/>
          </w:tcPr>
          <w:p w14:paraId="33824F53" w14:textId="77777777" w:rsidR="00090A12" w:rsidRPr="00F507D6" w:rsidRDefault="00090A12" w:rsidP="00090A12">
            <w:pPr>
              <w:jc w:val="right"/>
              <w:rPr>
                <w:sz w:val="18"/>
                <w:szCs w:val="18"/>
                <w:lang w:val="en-GB"/>
              </w:rPr>
            </w:pPr>
            <w:r w:rsidRPr="00F507D6">
              <w:rPr>
                <w:sz w:val="18"/>
                <w:szCs w:val="18"/>
              </w:rPr>
              <w:t>2 959</w:t>
            </w:r>
          </w:p>
        </w:tc>
        <w:tc>
          <w:tcPr>
            <w:tcW w:w="1350" w:type="dxa"/>
            <w:tcBorders>
              <w:top w:val="nil"/>
              <w:left w:val="nil"/>
              <w:bottom w:val="single" w:sz="4" w:space="0" w:color="auto"/>
              <w:right w:val="single" w:sz="4" w:space="0" w:color="auto"/>
            </w:tcBorders>
            <w:vAlign w:val="center"/>
            <w:hideMark/>
          </w:tcPr>
          <w:p w14:paraId="2929E205" w14:textId="77777777" w:rsidR="00090A12" w:rsidRPr="00F507D6" w:rsidRDefault="00090A12" w:rsidP="00090A12">
            <w:pPr>
              <w:jc w:val="right"/>
              <w:rPr>
                <w:sz w:val="18"/>
                <w:szCs w:val="18"/>
                <w:lang w:val="en-GB"/>
              </w:rPr>
            </w:pPr>
            <w:r w:rsidRPr="00F507D6">
              <w:rPr>
                <w:sz w:val="18"/>
                <w:szCs w:val="18"/>
              </w:rPr>
              <w:t>1 433</w:t>
            </w:r>
          </w:p>
        </w:tc>
        <w:tc>
          <w:tcPr>
            <w:tcW w:w="1314" w:type="dxa"/>
            <w:tcBorders>
              <w:top w:val="nil"/>
              <w:left w:val="nil"/>
              <w:bottom w:val="single" w:sz="4" w:space="0" w:color="auto"/>
              <w:right w:val="single" w:sz="4" w:space="0" w:color="auto"/>
            </w:tcBorders>
            <w:vAlign w:val="center"/>
            <w:hideMark/>
          </w:tcPr>
          <w:p w14:paraId="46D09C81" w14:textId="77777777" w:rsidR="00090A12" w:rsidRPr="00F507D6" w:rsidRDefault="00090A12" w:rsidP="00090A12">
            <w:pPr>
              <w:jc w:val="right"/>
              <w:rPr>
                <w:sz w:val="18"/>
                <w:szCs w:val="18"/>
                <w:lang w:val="en-GB"/>
              </w:rPr>
            </w:pPr>
            <w:r w:rsidRPr="00F507D6">
              <w:rPr>
                <w:sz w:val="18"/>
                <w:szCs w:val="18"/>
              </w:rPr>
              <w:t>1 654</w:t>
            </w:r>
          </w:p>
        </w:tc>
        <w:tc>
          <w:tcPr>
            <w:tcW w:w="1839" w:type="dxa"/>
            <w:tcBorders>
              <w:top w:val="nil"/>
              <w:left w:val="nil"/>
              <w:bottom w:val="single" w:sz="4" w:space="0" w:color="auto"/>
              <w:right w:val="single" w:sz="4" w:space="0" w:color="auto"/>
            </w:tcBorders>
            <w:vAlign w:val="center"/>
            <w:hideMark/>
          </w:tcPr>
          <w:p w14:paraId="4C10CDAA" w14:textId="77777777" w:rsidR="00090A12" w:rsidRPr="00F507D6" w:rsidRDefault="00090A12" w:rsidP="00090A12">
            <w:pPr>
              <w:jc w:val="right"/>
              <w:rPr>
                <w:sz w:val="18"/>
                <w:szCs w:val="18"/>
                <w:lang w:val="en-GB"/>
              </w:rPr>
            </w:pPr>
            <w:r w:rsidRPr="00F507D6">
              <w:rPr>
                <w:sz w:val="18"/>
                <w:szCs w:val="18"/>
              </w:rPr>
              <w:t>3 087</w:t>
            </w:r>
          </w:p>
        </w:tc>
        <w:tc>
          <w:tcPr>
            <w:tcW w:w="1350" w:type="dxa"/>
            <w:tcBorders>
              <w:top w:val="nil"/>
              <w:left w:val="nil"/>
              <w:bottom w:val="single" w:sz="4" w:space="0" w:color="auto"/>
              <w:right w:val="single" w:sz="4" w:space="0" w:color="auto"/>
            </w:tcBorders>
            <w:vAlign w:val="center"/>
            <w:hideMark/>
          </w:tcPr>
          <w:p w14:paraId="3BAED391" w14:textId="77777777" w:rsidR="00090A12" w:rsidRPr="00F507D6" w:rsidRDefault="00090A12" w:rsidP="00090A12">
            <w:pPr>
              <w:jc w:val="right"/>
              <w:rPr>
                <w:sz w:val="18"/>
                <w:szCs w:val="18"/>
                <w:lang w:val="en-GB"/>
              </w:rPr>
            </w:pPr>
            <w:r w:rsidRPr="00F507D6">
              <w:rPr>
                <w:sz w:val="18"/>
                <w:szCs w:val="18"/>
              </w:rPr>
              <w:t>1 504</w:t>
            </w:r>
          </w:p>
        </w:tc>
        <w:tc>
          <w:tcPr>
            <w:tcW w:w="1311" w:type="dxa"/>
            <w:tcBorders>
              <w:top w:val="nil"/>
              <w:left w:val="nil"/>
              <w:bottom w:val="single" w:sz="4" w:space="0" w:color="auto"/>
              <w:right w:val="single" w:sz="4" w:space="0" w:color="auto"/>
            </w:tcBorders>
            <w:vAlign w:val="center"/>
            <w:hideMark/>
          </w:tcPr>
          <w:p w14:paraId="3CF72F3A" w14:textId="77777777" w:rsidR="00090A12" w:rsidRPr="00F507D6" w:rsidRDefault="00090A12" w:rsidP="00090A12">
            <w:pPr>
              <w:jc w:val="right"/>
              <w:rPr>
                <w:sz w:val="18"/>
                <w:szCs w:val="18"/>
                <w:lang w:val="en-GB"/>
              </w:rPr>
            </w:pPr>
            <w:r w:rsidRPr="00F507D6">
              <w:rPr>
                <w:sz w:val="18"/>
                <w:szCs w:val="18"/>
              </w:rPr>
              <w:t>1 820</w:t>
            </w:r>
          </w:p>
        </w:tc>
        <w:tc>
          <w:tcPr>
            <w:tcW w:w="1852" w:type="dxa"/>
            <w:tcBorders>
              <w:top w:val="nil"/>
              <w:left w:val="nil"/>
              <w:bottom w:val="single" w:sz="4" w:space="0" w:color="auto"/>
              <w:right w:val="single" w:sz="4" w:space="0" w:color="auto"/>
            </w:tcBorders>
            <w:vAlign w:val="center"/>
            <w:hideMark/>
          </w:tcPr>
          <w:p w14:paraId="71DB9DD5" w14:textId="77777777" w:rsidR="00090A12" w:rsidRPr="00F507D6" w:rsidRDefault="00090A12" w:rsidP="00090A12">
            <w:pPr>
              <w:jc w:val="right"/>
              <w:rPr>
                <w:sz w:val="18"/>
                <w:szCs w:val="18"/>
                <w:lang w:val="en-GB"/>
              </w:rPr>
            </w:pPr>
            <w:r w:rsidRPr="00F507D6">
              <w:rPr>
                <w:sz w:val="18"/>
                <w:szCs w:val="18"/>
              </w:rPr>
              <w:t>3 324</w:t>
            </w:r>
          </w:p>
        </w:tc>
        <w:tc>
          <w:tcPr>
            <w:tcW w:w="0" w:type="auto"/>
            <w:vAlign w:val="center"/>
            <w:hideMark/>
          </w:tcPr>
          <w:p w14:paraId="1142E573" w14:textId="77777777" w:rsidR="00090A12" w:rsidRPr="00F507D6" w:rsidRDefault="00090A12" w:rsidP="00090A12">
            <w:pPr>
              <w:rPr>
                <w:sz w:val="18"/>
                <w:szCs w:val="18"/>
                <w:lang w:val="en-GB"/>
              </w:rPr>
            </w:pPr>
          </w:p>
        </w:tc>
      </w:tr>
      <w:tr w:rsidR="00090A12" w:rsidRPr="00F507D6" w14:paraId="6611D317"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3296E8D2" w14:textId="77777777" w:rsidR="00090A12" w:rsidRPr="00F507D6" w:rsidRDefault="00090A12" w:rsidP="00090A12">
            <w:pPr>
              <w:rPr>
                <w:sz w:val="18"/>
                <w:szCs w:val="18"/>
                <w:lang w:val="en-GB"/>
              </w:rPr>
            </w:pPr>
            <w:proofErr w:type="spellStart"/>
            <w:r w:rsidRPr="00F507D6">
              <w:rPr>
                <w:sz w:val="18"/>
                <w:szCs w:val="18"/>
              </w:rPr>
              <w:t>欧盟</w:t>
            </w:r>
            <w:proofErr w:type="spellEnd"/>
          </w:p>
        </w:tc>
        <w:tc>
          <w:tcPr>
            <w:tcW w:w="0" w:type="auto"/>
            <w:tcBorders>
              <w:top w:val="nil"/>
              <w:left w:val="nil"/>
              <w:bottom w:val="single" w:sz="4" w:space="0" w:color="auto"/>
              <w:right w:val="nil"/>
            </w:tcBorders>
            <w:vAlign w:val="bottom"/>
            <w:hideMark/>
          </w:tcPr>
          <w:p w14:paraId="626E8B71" w14:textId="77777777" w:rsidR="00090A12" w:rsidRPr="00F507D6" w:rsidRDefault="00090A12" w:rsidP="00090A12">
            <w:pPr>
              <w:jc w:val="right"/>
              <w:rPr>
                <w:sz w:val="18"/>
                <w:szCs w:val="18"/>
                <w:lang w:val="en-GB"/>
              </w:rPr>
            </w:pPr>
            <w:r w:rsidRPr="00F507D6">
              <w:rPr>
                <w:sz w:val="18"/>
                <w:szCs w:val="18"/>
              </w:rPr>
              <w:t>–</w:t>
            </w:r>
          </w:p>
        </w:tc>
        <w:tc>
          <w:tcPr>
            <w:tcW w:w="1754" w:type="dxa"/>
            <w:tcBorders>
              <w:top w:val="nil"/>
              <w:left w:val="single" w:sz="4" w:space="0" w:color="auto"/>
              <w:bottom w:val="single" w:sz="4" w:space="0" w:color="auto"/>
              <w:right w:val="nil"/>
            </w:tcBorders>
            <w:noWrap/>
            <w:vAlign w:val="center"/>
            <w:hideMark/>
          </w:tcPr>
          <w:p w14:paraId="45E84F02" w14:textId="77777777" w:rsidR="00090A12" w:rsidRPr="00F507D6" w:rsidRDefault="00090A12" w:rsidP="00090A12">
            <w:pPr>
              <w:jc w:val="right"/>
              <w:rPr>
                <w:sz w:val="18"/>
                <w:szCs w:val="18"/>
                <w:lang w:val="en-GB"/>
              </w:rPr>
            </w:pPr>
            <w:r w:rsidRPr="00F507D6">
              <w:rPr>
                <w:sz w:val="18"/>
                <w:szCs w:val="18"/>
              </w:rPr>
              <w:t>2.500</w:t>
            </w:r>
          </w:p>
        </w:tc>
        <w:tc>
          <w:tcPr>
            <w:tcW w:w="1104" w:type="dxa"/>
            <w:tcBorders>
              <w:top w:val="nil"/>
              <w:left w:val="single" w:sz="4" w:space="0" w:color="auto"/>
              <w:bottom w:val="single" w:sz="4" w:space="0" w:color="auto"/>
              <w:right w:val="single" w:sz="4" w:space="0" w:color="auto"/>
            </w:tcBorders>
            <w:noWrap/>
            <w:vAlign w:val="center"/>
            <w:hideMark/>
          </w:tcPr>
          <w:p w14:paraId="7C2BDB36" w14:textId="77777777" w:rsidR="00090A12" w:rsidRPr="00F507D6" w:rsidRDefault="00090A12" w:rsidP="00090A12">
            <w:pPr>
              <w:jc w:val="right"/>
              <w:rPr>
                <w:sz w:val="18"/>
                <w:szCs w:val="18"/>
                <w:lang w:val="en-GB"/>
              </w:rPr>
            </w:pPr>
            <w:r w:rsidRPr="00F507D6">
              <w:rPr>
                <w:sz w:val="18"/>
                <w:szCs w:val="18"/>
              </w:rPr>
              <w:t>338 780</w:t>
            </w:r>
          </w:p>
        </w:tc>
        <w:tc>
          <w:tcPr>
            <w:tcW w:w="1206" w:type="dxa"/>
            <w:tcBorders>
              <w:top w:val="nil"/>
              <w:left w:val="nil"/>
              <w:bottom w:val="single" w:sz="4" w:space="0" w:color="auto"/>
              <w:right w:val="single" w:sz="4" w:space="0" w:color="auto"/>
            </w:tcBorders>
            <w:vAlign w:val="center"/>
            <w:hideMark/>
          </w:tcPr>
          <w:p w14:paraId="39859E81" w14:textId="77777777" w:rsidR="00090A12" w:rsidRPr="00F507D6" w:rsidRDefault="00090A12" w:rsidP="00090A12">
            <w:pPr>
              <w:jc w:val="right"/>
              <w:rPr>
                <w:sz w:val="18"/>
                <w:szCs w:val="18"/>
                <w:lang w:val="en-GB"/>
              </w:rPr>
            </w:pPr>
            <w:r w:rsidRPr="00F507D6">
              <w:rPr>
                <w:sz w:val="18"/>
                <w:szCs w:val="18"/>
              </w:rPr>
              <w:t>400 994</w:t>
            </w:r>
          </w:p>
        </w:tc>
        <w:tc>
          <w:tcPr>
            <w:tcW w:w="1800" w:type="dxa"/>
            <w:tcBorders>
              <w:top w:val="nil"/>
              <w:left w:val="nil"/>
              <w:bottom w:val="single" w:sz="4" w:space="0" w:color="auto"/>
              <w:right w:val="single" w:sz="4" w:space="0" w:color="auto"/>
            </w:tcBorders>
            <w:vAlign w:val="center"/>
            <w:hideMark/>
          </w:tcPr>
          <w:p w14:paraId="561E8651" w14:textId="77777777" w:rsidR="00090A12" w:rsidRPr="00F507D6" w:rsidRDefault="00090A12" w:rsidP="00090A12">
            <w:pPr>
              <w:jc w:val="right"/>
              <w:rPr>
                <w:sz w:val="18"/>
                <w:szCs w:val="18"/>
                <w:lang w:val="en-GB"/>
              </w:rPr>
            </w:pPr>
            <w:r w:rsidRPr="00F507D6">
              <w:rPr>
                <w:sz w:val="18"/>
                <w:szCs w:val="18"/>
              </w:rPr>
              <w:t>739 774</w:t>
            </w:r>
          </w:p>
        </w:tc>
        <w:tc>
          <w:tcPr>
            <w:tcW w:w="1350" w:type="dxa"/>
            <w:tcBorders>
              <w:top w:val="nil"/>
              <w:left w:val="nil"/>
              <w:bottom w:val="single" w:sz="4" w:space="0" w:color="auto"/>
              <w:right w:val="single" w:sz="4" w:space="0" w:color="auto"/>
            </w:tcBorders>
            <w:vAlign w:val="center"/>
            <w:hideMark/>
          </w:tcPr>
          <w:p w14:paraId="6C13A7E4" w14:textId="77777777" w:rsidR="00090A12" w:rsidRPr="00F507D6" w:rsidRDefault="00090A12" w:rsidP="00090A12">
            <w:pPr>
              <w:jc w:val="right"/>
              <w:rPr>
                <w:sz w:val="18"/>
                <w:szCs w:val="18"/>
                <w:lang w:val="en-GB"/>
              </w:rPr>
            </w:pPr>
            <w:r w:rsidRPr="00F507D6">
              <w:rPr>
                <w:sz w:val="18"/>
                <w:szCs w:val="18"/>
              </w:rPr>
              <w:t>358 164</w:t>
            </w:r>
          </w:p>
        </w:tc>
        <w:tc>
          <w:tcPr>
            <w:tcW w:w="1314" w:type="dxa"/>
            <w:tcBorders>
              <w:top w:val="nil"/>
              <w:left w:val="nil"/>
              <w:bottom w:val="single" w:sz="4" w:space="0" w:color="auto"/>
              <w:right w:val="single" w:sz="4" w:space="0" w:color="auto"/>
            </w:tcBorders>
            <w:vAlign w:val="center"/>
            <w:hideMark/>
          </w:tcPr>
          <w:p w14:paraId="491CC732" w14:textId="77777777" w:rsidR="00090A12" w:rsidRPr="00F507D6" w:rsidRDefault="00090A12" w:rsidP="00090A12">
            <w:pPr>
              <w:jc w:val="right"/>
              <w:rPr>
                <w:sz w:val="18"/>
                <w:szCs w:val="18"/>
                <w:lang w:val="en-GB"/>
              </w:rPr>
            </w:pPr>
            <w:r w:rsidRPr="00F507D6">
              <w:rPr>
                <w:sz w:val="18"/>
                <w:szCs w:val="18"/>
              </w:rPr>
              <w:t>413 603</w:t>
            </w:r>
          </w:p>
        </w:tc>
        <w:tc>
          <w:tcPr>
            <w:tcW w:w="1839" w:type="dxa"/>
            <w:tcBorders>
              <w:top w:val="nil"/>
              <w:left w:val="nil"/>
              <w:bottom w:val="single" w:sz="4" w:space="0" w:color="auto"/>
              <w:right w:val="single" w:sz="4" w:space="0" w:color="auto"/>
            </w:tcBorders>
            <w:vAlign w:val="center"/>
            <w:hideMark/>
          </w:tcPr>
          <w:p w14:paraId="70129C42" w14:textId="77777777" w:rsidR="00090A12" w:rsidRPr="00F507D6" w:rsidRDefault="00090A12" w:rsidP="00090A12">
            <w:pPr>
              <w:jc w:val="right"/>
              <w:rPr>
                <w:sz w:val="18"/>
                <w:szCs w:val="18"/>
                <w:lang w:val="en-GB"/>
              </w:rPr>
            </w:pPr>
            <w:r w:rsidRPr="00F507D6">
              <w:rPr>
                <w:sz w:val="18"/>
                <w:szCs w:val="18"/>
              </w:rPr>
              <w:t>771 767</w:t>
            </w:r>
          </w:p>
        </w:tc>
        <w:tc>
          <w:tcPr>
            <w:tcW w:w="1350" w:type="dxa"/>
            <w:tcBorders>
              <w:top w:val="nil"/>
              <w:left w:val="nil"/>
              <w:bottom w:val="single" w:sz="4" w:space="0" w:color="auto"/>
              <w:right w:val="single" w:sz="4" w:space="0" w:color="auto"/>
            </w:tcBorders>
            <w:vAlign w:val="center"/>
            <w:hideMark/>
          </w:tcPr>
          <w:p w14:paraId="15017AAD" w14:textId="77777777" w:rsidR="00090A12" w:rsidRPr="00F507D6" w:rsidRDefault="00090A12" w:rsidP="00090A12">
            <w:pPr>
              <w:jc w:val="right"/>
              <w:rPr>
                <w:sz w:val="18"/>
                <w:szCs w:val="18"/>
                <w:lang w:val="en-GB"/>
              </w:rPr>
            </w:pPr>
            <w:r w:rsidRPr="00F507D6">
              <w:rPr>
                <w:sz w:val="18"/>
                <w:szCs w:val="18"/>
              </w:rPr>
              <w:t>375 896</w:t>
            </w:r>
          </w:p>
        </w:tc>
        <w:tc>
          <w:tcPr>
            <w:tcW w:w="1311" w:type="dxa"/>
            <w:tcBorders>
              <w:top w:val="nil"/>
              <w:left w:val="nil"/>
              <w:bottom w:val="single" w:sz="4" w:space="0" w:color="auto"/>
              <w:right w:val="single" w:sz="4" w:space="0" w:color="auto"/>
            </w:tcBorders>
            <w:vAlign w:val="center"/>
            <w:hideMark/>
          </w:tcPr>
          <w:p w14:paraId="74CC0B7F" w14:textId="77777777" w:rsidR="00090A12" w:rsidRPr="00F507D6" w:rsidRDefault="00090A12" w:rsidP="00090A12">
            <w:pPr>
              <w:jc w:val="right"/>
              <w:rPr>
                <w:sz w:val="18"/>
                <w:szCs w:val="18"/>
                <w:lang w:val="en-GB"/>
              </w:rPr>
            </w:pPr>
            <w:r w:rsidRPr="00F507D6">
              <w:rPr>
                <w:sz w:val="18"/>
                <w:szCs w:val="18"/>
              </w:rPr>
              <w:t>454 916</w:t>
            </w:r>
          </w:p>
        </w:tc>
        <w:tc>
          <w:tcPr>
            <w:tcW w:w="1852" w:type="dxa"/>
            <w:tcBorders>
              <w:top w:val="nil"/>
              <w:left w:val="nil"/>
              <w:bottom w:val="single" w:sz="4" w:space="0" w:color="auto"/>
              <w:right w:val="single" w:sz="4" w:space="0" w:color="auto"/>
            </w:tcBorders>
            <w:vAlign w:val="center"/>
            <w:hideMark/>
          </w:tcPr>
          <w:p w14:paraId="52E2005F" w14:textId="77777777" w:rsidR="00090A12" w:rsidRPr="00F507D6" w:rsidRDefault="00090A12" w:rsidP="00090A12">
            <w:pPr>
              <w:jc w:val="right"/>
              <w:rPr>
                <w:sz w:val="18"/>
                <w:szCs w:val="18"/>
                <w:lang w:val="en-GB"/>
              </w:rPr>
            </w:pPr>
            <w:r w:rsidRPr="00F507D6">
              <w:rPr>
                <w:sz w:val="18"/>
                <w:szCs w:val="18"/>
              </w:rPr>
              <w:t>830 812</w:t>
            </w:r>
          </w:p>
        </w:tc>
        <w:tc>
          <w:tcPr>
            <w:tcW w:w="0" w:type="auto"/>
            <w:vAlign w:val="center"/>
            <w:hideMark/>
          </w:tcPr>
          <w:p w14:paraId="43351274" w14:textId="77777777" w:rsidR="00090A12" w:rsidRPr="00F507D6" w:rsidRDefault="00090A12" w:rsidP="00090A12">
            <w:pPr>
              <w:rPr>
                <w:sz w:val="18"/>
                <w:szCs w:val="18"/>
                <w:lang w:val="en-GB"/>
              </w:rPr>
            </w:pPr>
          </w:p>
        </w:tc>
      </w:tr>
      <w:tr w:rsidR="00090A12" w:rsidRPr="00F507D6" w14:paraId="3DE0B9E0"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4DC0939" w14:textId="77777777" w:rsidR="00090A12" w:rsidRPr="00F507D6" w:rsidRDefault="00090A12" w:rsidP="00090A12">
            <w:pPr>
              <w:rPr>
                <w:sz w:val="18"/>
                <w:szCs w:val="18"/>
                <w:lang w:val="en-GB"/>
              </w:rPr>
            </w:pPr>
            <w:proofErr w:type="spellStart"/>
            <w:r w:rsidRPr="00F507D6">
              <w:rPr>
                <w:sz w:val="18"/>
                <w:szCs w:val="18"/>
              </w:rPr>
              <w:t>斐济</w:t>
            </w:r>
            <w:proofErr w:type="spellEnd"/>
          </w:p>
        </w:tc>
        <w:tc>
          <w:tcPr>
            <w:tcW w:w="0" w:type="auto"/>
            <w:tcBorders>
              <w:top w:val="nil"/>
              <w:left w:val="nil"/>
              <w:bottom w:val="single" w:sz="4" w:space="0" w:color="auto"/>
              <w:right w:val="nil"/>
            </w:tcBorders>
            <w:hideMark/>
          </w:tcPr>
          <w:p w14:paraId="185AB0D1" w14:textId="77777777" w:rsidR="00090A12" w:rsidRPr="00F507D6" w:rsidRDefault="00090A12" w:rsidP="00090A12">
            <w:pPr>
              <w:jc w:val="right"/>
              <w:rPr>
                <w:sz w:val="18"/>
                <w:szCs w:val="18"/>
                <w:lang w:val="en-GB"/>
              </w:rPr>
            </w:pPr>
            <w:r w:rsidRPr="00F507D6">
              <w:rPr>
                <w:sz w:val="18"/>
                <w:szCs w:val="18"/>
              </w:rPr>
              <w:t>0.003</w:t>
            </w:r>
          </w:p>
        </w:tc>
        <w:tc>
          <w:tcPr>
            <w:tcW w:w="1754" w:type="dxa"/>
            <w:tcBorders>
              <w:top w:val="nil"/>
              <w:left w:val="single" w:sz="4" w:space="0" w:color="auto"/>
              <w:bottom w:val="single" w:sz="4" w:space="0" w:color="auto"/>
              <w:right w:val="nil"/>
            </w:tcBorders>
            <w:noWrap/>
            <w:vAlign w:val="center"/>
            <w:hideMark/>
          </w:tcPr>
          <w:p w14:paraId="6A3E04FC" w14:textId="77777777" w:rsidR="00090A12" w:rsidRPr="00F507D6" w:rsidRDefault="00090A12" w:rsidP="00090A12">
            <w:pPr>
              <w:jc w:val="right"/>
              <w:rPr>
                <w:sz w:val="18"/>
                <w:szCs w:val="18"/>
                <w:lang w:val="en-GB"/>
              </w:rPr>
            </w:pPr>
            <w:r w:rsidRPr="00F507D6">
              <w:rPr>
                <w:sz w:val="18"/>
                <w:szCs w:val="18"/>
              </w:rPr>
              <w:t>0.004</w:t>
            </w:r>
          </w:p>
        </w:tc>
        <w:tc>
          <w:tcPr>
            <w:tcW w:w="1104" w:type="dxa"/>
            <w:tcBorders>
              <w:top w:val="nil"/>
              <w:left w:val="single" w:sz="4" w:space="0" w:color="auto"/>
              <w:bottom w:val="single" w:sz="4" w:space="0" w:color="auto"/>
              <w:right w:val="single" w:sz="4" w:space="0" w:color="auto"/>
            </w:tcBorders>
            <w:noWrap/>
            <w:vAlign w:val="center"/>
            <w:hideMark/>
          </w:tcPr>
          <w:p w14:paraId="68522730" w14:textId="77777777" w:rsidR="00090A12" w:rsidRPr="00F507D6" w:rsidRDefault="00090A12" w:rsidP="00090A12">
            <w:pPr>
              <w:jc w:val="right"/>
              <w:rPr>
                <w:sz w:val="18"/>
                <w:szCs w:val="18"/>
                <w:lang w:val="en-GB"/>
              </w:rPr>
            </w:pPr>
            <w:r w:rsidRPr="00F507D6">
              <w:rPr>
                <w:sz w:val="18"/>
                <w:szCs w:val="18"/>
              </w:rPr>
              <w:t>529</w:t>
            </w:r>
          </w:p>
        </w:tc>
        <w:tc>
          <w:tcPr>
            <w:tcW w:w="1206" w:type="dxa"/>
            <w:tcBorders>
              <w:top w:val="nil"/>
              <w:left w:val="nil"/>
              <w:bottom w:val="single" w:sz="4" w:space="0" w:color="auto"/>
              <w:right w:val="single" w:sz="4" w:space="0" w:color="auto"/>
            </w:tcBorders>
            <w:vAlign w:val="center"/>
            <w:hideMark/>
          </w:tcPr>
          <w:p w14:paraId="32B64F01" w14:textId="77777777" w:rsidR="00090A12" w:rsidRPr="00F507D6" w:rsidRDefault="00090A12" w:rsidP="00090A12">
            <w:pPr>
              <w:jc w:val="right"/>
              <w:rPr>
                <w:sz w:val="18"/>
                <w:szCs w:val="18"/>
                <w:lang w:val="en-GB"/>
              </w:rPr>
            </w:pPr>
            <w:r w:rsidRPr="00F507D6">
              <w:rPr>
                <w:sz w:val="18"/>
                <w:szCs w:val="18"/>
              </w:rPr>
              <w:t>626</w:t>
            </w:r>
          </w:p>
        </w:tc>
        <w:tc>
          <w:tcPr>
            <w:tcW w:w="1800" w:type="dxa"/>
            <w:tcBorders>
              <w:top w:val="nil"/>
              <w:left w:val="nil"/>
              <w:bottom w:val="single" w:sz="4" w:space="0" w:color="auto"/>
              <w:right w:val="single" w:sz="4" w:space="0" w:color="auto"/>
            </w:tcBorders>
            <w:vAlign w:val="center"/>
            <w:hideMark/>
          </w:tcPr>
          <w:p w14:paraId="1701A8CA" w14:textId="77777777" w:rsidR="00090A12" w:rsidRPr="00F507D6" w:rsidRDefault="00090A12" w:rsidP="00090A12">
            <w:pPr>
              <w:jc w:val="right"/>
              <w:rPr>
                <w:sz w:val="18"/>
                <w:szCs w:val="18"/>
                <w:lang w:val="en-GB"/>
              </w:rPr>
            </w:pPr>
            <w:r w:rsidRPr="00F507D6">
              <w:rPr>
                <w:sz w:val="18"/>
                <w:szCs w:val="18"/>
              </w:rPr>
              <w:t>1 155</w:t>
            </w:r>
          </w:p>
        </w:tc>
        <w:tc>
          <w:tcPr>
            <w:tcW w:w="1350" w:type="dxa"/>
            <w:tcBorders>
              <w:top w:val="nil"/>
              <w:left w:val="nil"/>
              <w:bottom w:val="single" w:sz="4" w:space="0" w:color="auto"/>
              <w:right w:val="single" w:sz="4" w:space="0" w:color="auto"/>
            </w:tcBorders>
            <w:vAlign w:val="center"/>
            <w:hideMark/>
          </w:tcPr>
          <w:p w14:paraId="35B5158A" w14:textId="77777777" w:rsidR="00090A12" w:rsidRPr="00F507D6" w:rsidRDefault="00090A12" w:rsidP="00090A12">
            <w:pPr>
              <w:jc w:val="right"/>
              <w:rPr>
                <w:sz w:val="18"/>
                <w:szCs w:val="18"/>
                <w:lang w:val="en-GB"/>
              </w:rPr>
            </w:pPr>
            <w:r w:rsidRPr="00F507D6">
              <w:rPr>
                <w:sz w:val="18"/>
                <w:szCs w:val="18"/>
              </w:rPr>
              <w:t>559</w:t>
            </w:r>
          </w:p>
        </w:tc>
        <w:tc>
          <w:tcPr>
            <w:tcW w:w="1314" w:type="dxa"/>
            <w:tcBorders>
              <w:top w:val="nil"/>
              <w:left w:val="nil"/>
              <w:bottom w:val="single" w:sz="4" w:space="0" w:color="auto"/>
              <w:right w:val="single" w:sz="4" w:space="0" w:color="auto"/>
            </w:tcBorders>
            <w:vAlign w:val="center"/>
            <w:hideMark/>
          </w:tcPr>
          <w:p w14:paraId="7F0825E5" w14:textId="77777777" w:rsidR="00090A12" w:rsidRPr="00F507D6" w:rsidRDefault="00090A12" w:rsidP="00090A12">
            <w:pPr>
              <w:jc w:val="right"/>
              <w:rPr>
                <w:sz w:val="18"/>
                <w:szCs w:val="18"/>
                <w:lang w:val="en-GB"/>
              </w:rPr>
            </w:pPr>
            <w:r w:rsidRPr="00F507D6">
              <w:rPr>
                <w:sz w:val="18"/>
                <w:szCs w:val="18"/>
              </w:rPr>
              <w:t>646</w:t>
            </w:r>
          </w:p>
        </w:tc>
        <w:tc>
          <w:tcPr>
            <w:tcW w:w="1839" w:type="dxa"/>
            <w:tcBorders>
              <w:top w:val="nil"/>
              <w:left w:val="nil"/>
              <w:bottom w:val="single" w:sz="4" w:space="0" w:color="auto"/>
              <w:right w:val="single" w:sz="4" w:space="0" w:color="auto"/>
            </w:tcBorders>
            <w:vAlign w:val="center"/>
            <w:hideMark/>
          </w:tcPr>
          <w:p w14:paraId="76A2CF6E" w14:textId="77777777" w:rsidR="00090A12" w:rsidRPr="00F507D6" w:rsidRDefault="00090A12" w:rsidP="00090A12">
            <w:pPr>
              <w:jc w:val="right"/>
              <w:rPr>
                <w:sz w:val="18"/>
                <w:szCs w:val="18"/>
                <w:lang w:val="en-GB"/>
              </w:rPr>
            </w:pPr>
            <w:r w:rsidRPr="00F507D6">
              <w:rPr>
                <w:sz w:val="18"/>
                <w:szCs w:val="18"/>
              </w:rPr>
              <w:t>1 205</w:t>
            </w:r>
          </w:p>
        </w:tc>
        <w:tc>
          <w:tcPr>
            <w:tcW w:w="1350" w:type="dxa"/>
            <w:tcBorders>
              <w:top w:val="nil"/>
              <w:left w:val="nil"/>
              <w:bottom w:val="single" w:sz="4" w:space="0" w:color="auto"/>
              <w:right w:val="single" w:sz="4" w:space="0" w:color="auto"/>
            </w:tcBorders>
            <w:vAlign w:val="center"/>
            <w:hideMark/>
          </w:tcPr>
          <w:p w14:paraId="5EFC97EF" w14:textId="77777777" w:rsidR="00090A12" w:rsidRPr="00F507D6" w:rsidRDefault="00090A12" w:rsidP="00090A12">
            <w:pPr>
              <w:jc w:val="right"/>
              <w:rPr>
                <w:sz w:val="18"/>
                <w:szCs w:val="18"/>
                <w:lang w:val="en-GB"/>
              </w:rPr>
            </w:pPr>
            <w:r w:rsidRPr="00F507D6">
              <w:rPr>
                <w:sz w:val="18"/>
                <w:szCs w:val="18"/>
              </w:rPr>
              <w:t>587</w:t>
            </w:r>
          </w:p>
        </w:tc>
        <w:tc>
          <w:tcPr>
            <w:tcW w:w="1311" w:type="dxa"/>
            <w:tcBorders>
              <w:top w:val="nil"/>
              <w:left w:val="nil"/>
              <w:bottom w:val="single" w:sz="4" w:space="0" w:color="auto"/>
              <w:right w:val="single" w:sz="4" w:space="0" w:color="auto"/>
            </w:tcBorders>
            <w:vAlign w:val="center"/>
            <w:hideMark/>
          </w:tcPr>
          <w:p w14:paraId="1B5D9819" w14:textId="77777777" w:rsidR="00090A12" w:rsidRPr="00F507D6" w:rsidRDefault="00090A12" w:rsidP="00090A12">
            <w:pPr>
              <w:jc w:val="right"/>
              <w:rPr>
                <w:sz w:val="18"/>
                <w:szCs w:val="18"/>
                <w:lang w:val="en-GB"/>
              </w:rPr>
            </w:pPr>
            <w:r w:rsidRPr="00F507D6">
              <w:rPr>
                <w:sz w:val="18"/>
                <w:szCs w:val="18"/>
              </w:rPr>
              <w:t>711</w:t>
            </w:r>
          </w:p>
        </w:tc>
        <w:tc>
          <w:tcPr>
            <w:tcW w:w="1852" w:type="dxa"/>
            <w:tcBorders>
              <w:top w:val="nil"/>
              <w:left w:val="nil"/>
              <w:bottom w:val="single" w:sz="4" w:space="0" w:color="auto"/>
              <w:right w:val="single" w:sz="4" w:space="0" w:color="auto"/>
            </w:tcBorders>
            <w:vAlign w:val="center"/>
            <w:hideMark/>
          </w:tcPr>
          <w:p w14:paraId="70A0BC9D" w14:textId="77777777" w:rsidR="00090A12" w:rsidRPr="00F507D6" w:rsidRDefault="00090A12" w:rsidP="00090A12">
            <w:pPr>
              <w:jc w:val="right"/>
              <w:rPr>
                <w:sz w:val="18"/>
                <w:szCs w:val="18"/>
                <w:lang w:val="en-GB"/>
              </w:rPr>
            </w:pPr>
            <w:r w:rsidRPr="00F507D6">
              <w:rPr>
                <w:sz w:val="18"/>
                <w:szCs w:val="18"/>
              </w:rPr>
              <w:t>1 298</w:t>
            </w:r>
          </w:p>
        </w:tc>
        <w:tc>
          <w:tcPr>
            <w:tcW w:w="0" w:type="auto"/>
            <w:vAlign w:val="center"/>
            <w:hideMark/>
          </w:tcPr>
          <w:p w14:paraId="6170C274" w14:textId="77777777" w:rsidR="00090A12" w:rsidRPr="00F507D6" w:rsidRDefault="00090A12" w:rsidP="00090A12">
            <w:pPr>
              <w:rPr>
                <w:sz w:val="18"/>
                <w:szCs w:val="18"/>
                <w:lang w:val="en-GB"/>
              </w:rPr>
            </w:pPr>
          </w:p>
        </w:tc>
      </w:tr>
      <w:tr w:rsidR="00090A12" w:rsidRPr="00F507D6" w14:paraId="50FCC3A1"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147A921" w14:textId="77777777" w:rsidR="00090A12" w:rsidRPr="00F507D6" w:rsidRDefault="00090A12" w:rsidP="00090A12">
            <w:pPr>
              <w:rPr>
                <w:sz w:val="18"/>
                <w:szCs w:val="18"/>
                <w:lang w:val="en-GB"/>
              </w:rPr>
            </w:pPr>
            <w:proofErr w:type="spellStart"/>
            <w:r w:rsidRPr="00F507D6">
              <w:rPr>
                <w:sz w:val="18"/>
                <w:szCs w:val="18"/>
              </w:rPr>
              <w:t>芬兰</w:t>
            </w:r>
            <w:proofErr w:type="spellEnd"/>
          </w:p>
        </w:tc>
        <w:tc>
          <w:tcPr>
            <w:tcW w:w="0" w:type="auto"/>
            <w:tcBorders>
              <w:top w:val="nil"/>
              <w:left w:val="nil"/>
              <w:bottom w:val="single" w:sz="4" w:space="0" w:color="auto"/>
              <w:right w:val="nil"/>
            </w:tcBorders>
            <w:hideMark/>
          </w:tcPr>
          <w:p w14:paraId="65304043" w14:textId="77777777" w:rsidR="00090A12" w:rsidRPr="00F507D6" w:rsidRDefault="00090A12" w:rsidP="00090A12">
            <w:pPr>
              <w:jc w:val="right"/>
              <w:rPr>
                <w:sz w:val="18"/>
                <w:szCs w:val="18"/>
                <w:lang w:val="en-GB"/>
              </w:rPr>
            </w:pPr>
            <w:r w:rsidRPr="00F507D6">
              <w:rPr>
                <w:sz w:val="18"/>
                <w:szCs w:val="18"/>
              </w:rPr>
              <w:t>0.386</w:t>
            </w:r>
          </w:p>
        </w:tc>
        <w:tc>
          <w:tcPr>
            <w:tcW w:w="1754" w:type="dxa"/>
            <w:tcBorders>
              <w:top w:val="nil"/>
              <w:left w:val="single" w:sz="4" w:space="0" w:color="auto"/>
              <w:bottom w:val="single" w:sz="4" w:space="0" w:color="auto"/>
              <w:right w:val="nil"/>
            </w:tcBorders>
            <w:noWrap/>
            <w:vAlign w:val="center"/>
            <w:hideMark/>
          </w:tcPr>
          <w:p w14:paraId="071E2C20" w14:textId="77777777" w:rsidR="00090A12" w:rsidRPr="00F507D6" w:rsidRDefault="00090A12" w:rsidP="00090A12">
            <w:pPr>
              <w:jc w:val="right"/>
              <w:rPr>
                <w:sz w:val="18"/>
                <w:szCs w:val="18"/>
                <w:lang w:val="en-GB"/>
              </w:rPr>
            </w:pPr>
            <w:r w:rsidRPr="00F507D6">
              <w:rPr>
                <w:sz w:val="18"/>
                <w:szCs w:val="18"/>
              </w:rPr>
              <w:t>0.503</w:t>
            </w:r>
          </w:p>
        </w:tc>
        <w:tc>
          <w:tcPr>
            <w:tcW w:w="1104" w:type="dxa"/>
            <w:tcBorders>
              <w:top w:val="nil"/>
              <w:left w:val="single" w:sz="4" w:space="0" w:color="auto"/>
              <w:bottom w:val="single" w:sz="4" w:space="0" w:color="auto"/>
              <w:right w:val="single" w:sz="4" w:space="0" w:color="auto"/>
            </w:tcBorders>
            <w:noWrap/>
            <w:vAlign w:val="center"/>
            <w:hideMark/>
          </w:tcPr>
          <w:p w14:paraId="2B8F7CAD" w14:textId="77777777" w:rsidR="00090A12" w:rsidRPr="00F507D6" w:rsidRDefault="00090A12" w:rsidP="00090A12">
            <w:pPr>
              <w:jc w:val="right"/>
              <w:rPr>
                <w:sz w:val="18"/>
                <w:szCs w:val="18"/>
                <w:lang w:val="en-GB"/>
              </w:rPr>
            </w:pPr>
            <w:r w:rsidRPr="00F507D6">
              <w:rPr>
                <w:sz w:val="18"/>
                <w:szCs w:val="18"/>
              </w:rPr>
              <w:t>68 101</w:t>
            </w:r>
          </w:p>
        </w:tc>
        <w:tc>
          <w:tcPr>
            <w:tcW w:w="1206" w:type="dxa"/>
            <w:tcBorders>
              <w:top w:val="nil"/>
              <w:left w:val="nil"/>
              <w:bottom w:val="single" w:sz="4" w:space="0" w:color="auto"/>
              <w:right w:val="single" w:sz="4" w:space="0" w:color="auto"/>
            </w:tcBorders>
            <w:vAlign w:val="center"/>
            <w:hideMark/>
          </w:tcPr>
          <w:p w14:paraId="3AAEC367" w14:textId="77777777" w:rsidR="00090A12" w:rsidRPr="00F507D6" w:rsidRDefault="00090A12" w:rsidP="00090A12">
            <w:pPr>
              <w:jc w:val="right"/>
              <w:rPr>
                <w:sz w:val="18"/>
                <w:szCs w:val="18"/>
                <w:lang w:val="en-GB"/>
              </w:rPr>
            </w:pPr>
            <w:r w:rsidRPr="00F507D6">
              <w:rPr>
                <w:sz w:val="18"/>
                <w:szCs w:val="18"/>
              </w:rPr>
              <w:t>80 607</w:t>
            </w:r>
          </w:p>
        </w:tc>
        <w:tc>
          <w:tcPr>
            <w:tcW w:w="1800" w:type="dxa"/>
            <w:tcBorders>
              <w:top w:val="nil"/>
              <w:left w:val="nil"/>
              <w:bottom w:val="single" w:sz="4" w:space="0" w:color="auto"/>
              <w:right w:val="single" w:sz="4" w:space="0" w:color="auto"/>
            </w:tcBorders>
            <w:vAlign w:val="center"/>
            <w:hideMark/>
          </w:tcPr>
          <w:p w14:paraId="5D8B15FE" w14:textId="77777777" w:rsidR="00090A12" w:rsidRPr="00F507D6" w:rsidRDefault="00090A12" w:rsidP="00090A12">
            <w:pPr>
              <w:jc w:val="right"/>
              <w:rPr>
                <w:sz w:val="18"/>
                <w:szCs w:val="18"/>
                <w:lang w:val="en-GB"/>
              </w:rPr>
            </w:pPr>
            <w:r w:rsidRPr="00F507D6">
              <w:rPr>
                <w:sz w:val="18"/>
                <w:szCs w:val="18"/>
              </w:rPr>
              <w:t>148 708</w:t>
            </w:r>
          </w:p>
        </w:tc>
        <w:tc>
          <w:tcPr>
            <w:tcW w:w="1350" w:type="dxa"/>
            <w:tcBorders>
              <w:top w:val="nil"/>
              <w:left w:val="nil"/>
              <w:bottom w:val="single" w:sz="4" w:space="0" w:color="auto"/>
              <w:right w:val="single" w:sz="4" w:space="0" w:color="auto"/>
            </w:tcBorders>
            <w:vAlign w:val="center"/>
            <w:hideMark/>
          </w:tcPr>
          <w:p w14:paraId="3BD7875E" w14:textId="77777777" w:rsidR="00090A12" w:rsidRPr="00F507D6" w:rsidRDefault="00090A12" w:rsidP="00090A12">
            <w:pPr>
              <w:jc w:val="right"/>
              <w:rPr>
                <w:sz w:val="18"/>
                <w:szCs w:val="18"/>
                <w:lang w:val="en-GB"/>
              </w:rPr>
            </w:pPr>
            <w:r w:rsidRPr="00F507D6">
              <w:rPr>
                <w:sz w:val="18"/>
                <w:szCs w:val="18"/>
              </w:rPr>
              <w:t>71 998</w:t>
            </w:r>
          </w:p>
        </w:tc>
        <w:tc>
          <w:tcPr>
            <w:tcW w:w="1314" w:type="dxa"/>
            <w:tcBorders>
              <w:top w:val="nil"/>
              <w:left w:val="nil"/>
              <w:bottom w:val="single" w:sz="4" w:space="0" w:color="auto"/>
              <w:right w:val="single" w:sz="4" w:space="0" w:color="auto"/>
            </w:tcBorders>
            <w:vAlign w:val="center"/>
            <w:hideMark/>
          </w:tcPr>
          <w:p w14:paraId="5670EFAC" w14:textId="77777777" w:rsidR="00090A12" w:rsidRPr="00F507D6" w:rsidRDefault="00090A12" w:rsidP="00090A12">
            <w:pPr>
              <w:jc w:val="right"/>
              <w:rPr>
                <w:sz w:val="18"/>
                <w:szCs w:val="18"/>
                <w:lang w:val="en-GB"/>
              </w:rPr>
            </w:pPr>
            <w:r w:rsidRPr="00F507D6">
              <w:rPr>
                <w:sz w:val="18"/>
                <w:szCs w:val="18"/>
              </w:rPr>
              <w:t>83 142</w:t>
            </w:r>
          </w:p>
        </w:tc>
        <w:tc>
          <w:tcPr>
            <w:tcW w:w="1839" w:type="dxa"/>
            <w:tcBorders>
              <w:top w:val="nil"/>
              <w:left w:val="nil"/>
              <w:bottom w:val="single" w:sz="4" w:space="0" w:color="auto"/>
              <w:right w:val="single" w:sz="4" w:space="0" w:color="auto"/>
            </w:tcBorders>
            <w:vAlign w:val="center"/>
            <w:hideMark/>
          </w:tcPr>
          <w:p w14:paraId="45A7811C" w14:textId="77777777" w:rsidR="00090A12" w:rsidRPr="00F507D6" w:rsidRDefault="00090A12" w:rsidP="00090A12">
            <w:pPr>
              <w:jc w:val="right"/>
              <w:rPr>
                <w:sz w:val="18"/>
                <w:szCs w:val="18"/>
                <w:lang w:val="en-GB"/>
              </w:rPr>
            </w:pPr>
            <w:r w:rsidRPr="00F507D6">
              <w:rPr>
                <w:sz w:val="18"/>
                <w:szCs w:val="18"/>
              </w:rPr>
              <w:t>155 140</w:t>
            </w:r>
          </w:p>
        </w:tc>
        <w:tc>
          <w:tcPr>
            <w:tcW w:w="1350" w:type="dxa"/>
            <w:tcBorders>
              <w:top w:val="nil"/>
              <w:left w:val="nil"/>
              <w:bottom w:val="single" w:sz="4" w:space="0" w:color="auto"/>
              <w:right w:val="single" w:sz="4" w:space="0" w:color="auto"/>
            </w:tcBorders>
            <w:vAlign w:val="center"/>
            <w:hideMark/>
          </w:tcPr>
          <w:p w14:paraId="4610F107" w14:textId="77777777" w:rsidR="00090A12" w:rsidRPr="00F507D6" w:rsidRDefault="00090A12" w:rsidP="00090A12">
            <w:pPr>
              <w:jc w:val="right"/>
              <w:rPr>
                <w:sz w:val="18"/>
                <w:szCs w:val="18"/>
                <w:lang w:val="en-GB"/>
              </w:rPr>
            </w:pPr>
            <w:r w:rsidRPr="00F507D6">
              <w:rPr>
                <w:sz w:val="18"/>
                <w:szCs w:val="18"/>
              </w:rPr>
              <w:t>75 562</w:t>
            </w:r>
          </w:p>
        </w:tc>
        <w:tc>
          <w:tcPr>
            <w:tcW w:w="1311" w:type="dxa"/>
            <w:tcBorders>
              <w:top w:val="nil"/>
              <w:left w:val="nil"/>
              <w:bottom w:val="single" w:sz="4" w:space="0" w:color="auto"/>
              <w:right w:val="single" w:sz="4" w:space="0" w:color="auto"/>
            </w:tcBorders>
            <w:vAlign w:val="center"/>
            <w:hideMark/>
          </w:tcPr>
          <w:p w14:paraId="12FB7BED" w14:textId="77777777" w:rsidR="00090A12" w:rsidRPr="00F507D6" w:rsidRDefault="00090A12" w:rsidP="00090A12">
            <w:pPr>
              <w:jc w:val="right"/>
              <w:rPr>
                <w:sz w:val="18"/>
                <w:szCs w:val="18"/>
                <w:lang w:val="en-GB"/>
              </w:rPr>
            </w:pPr>
            <w:r w:rsidRPr="00F507D6">
              <w:rPr>
                <w:sz w:val="18"/>
                <w:szCs w:val="18"/>
              </w:rPr>
              <w:t>91 447</w:t>
            </w:r>
          </w:p>
        </w:tc>
        <w:tc>
          <w:tcPr>
            <w:tcW w:w="1852" w:type="dxa"/>
            <w:tcBorders>
              <w:top w:val="nil"/>
              <w:left w:val="nil"/>
              <w:bottom w:val="single" w:sz="4" w:space="0" w:color="auto"/>
              <w:right w:val="single" w:sz="4" w:space="0" w:color="auto"/>
            </w:tcBorders>
            <w:vAlign w:val="center"/>
            <w:hideMark/>
          </w:tcPr>
          <w:p w14:paraId="54CDF988" w14:textId="77777777" w:rsidR="00090A12" w:rsidRPr="00F507D6" w:rsidRDefault="00090A12" w:rsidP="00090A12">
            <w:pPr>
              <w:jc w:val="right"/>
              <w:rPr>
                <w:sz w:val="18"/>
                <w:szCs w:val="18"/>
                <w:lang w:val="en-GB"/>
              </w:rPr>
            </w:pPr>
            <w:r w:rsidRPr="00F507D6">
              <w:rPr>
                <w:sz w:val="18"/>
                <w:szCs w:val="18"/>
              </w:rPr>
              <w:t>167 009</w:t>
            </w:r>
          </w:p>
        </w:tc>
        <w:tc>
          <w:tcPr>
            <w:tcW w:w="0" w:type="auto"/>
            <w:vAlign w:val="center"/>
            <w:hideMark/>
          </w:tcPr>
          <w:p w14:paraId="7CEAA65A" w14:textId="77777777" w:rsidR="00090A12" w:rsidRPr="00F507D6" w:rsidRDefault="00090A12" w:rsidP="00090A12">
            <w:pPr>
              <w:rPr>
                <w:sz w:val="18"/>
                <w:szCs w:val="18"/>
                <w:lang w:val="en-GB"/>
              </w:rPr>
            </w:pPr>
          </w:p>
        </w:tc>
      </w:tr>
      <w:tr w:rsidR="00090A12" w:rsidRPr="00F507D6" w14:paraId="207558C1"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BE9D7ED" w14:textId="77777777" w:rsidR="00090A12" w:rsidRPr="00F507D6" w:rsidRDefault="00090A12" w:rsidP="00090A12">
            <w:pPr>
              <w:rPr>
                <w:sz w:val="18"/>
                <w:szCs w:val="18"/>
                <w:lang w:val="en-GB"/>
              </w:rPr>
            </w:pPr>
            <w:proofErr w:type="spellStart"/>
            <w:r w:rsidRPr="00F507D6">
              <w:rPr>
                <w:sz w:val="18"/>
                <w:szCs w:val="18"/>
              </w:rPr>
              <w:t>法国</w:t>
            </w:r>
            <w:proofErr w:type="spellEnd"/>
          </w:p>
        </w:tc>
        <w:tc>
          <w:tcPr>
            <w:tcW w:w="0" w:type="auto"/>
            <w:tcBorders>
              <w:top w:val="nil"/>
              <w:left w:val="nil"/>
              <w:bottom w:val="single" w:sz="4" w:space="0" w:color="auto"/>
              <w:right w:val="nil"/>
            </w:tcBorders>
            <w:hideMark/>
          </w:tcPr>
          <w:p w14:paraId="250D49CF" w14:textId="77777777" w:rsidR="00090A12" w:rsidRPr="00F507D6" w:rsidRDefault="00090A12" w:rsidP="00090A12">
            <w:pPr>
              <w:jc w:val="right"/>
              <w:rPr>
                <w:sz w:val="18"/>
                <w:szCs w:val="18"/>
                <w:lang w:val="en-GB"/>
              </w:rPr>
            </w:pPr>
            <w:r w:rsidRPr="00F507D6">
              <w:rPr>
                <w:sz w:val="18"/>
                <w:szCs w:val="18"/>
              </w:rPr>
              <w:t>3.858</w:t>
            </w:r>
          </w:p>
        </w:tc>
        <w:tc>
          <w:tcPr>
            <w:tcW w:w="1754" w:type="dxa"/>
            <w:tcBorders>
              <w:top w:val="nil"/>
              <w:left w:val="single" w:sz="4" w:space="0" w:color="auto"/>
              <w:bottom w:val="single" w:sz="4" w:space="0" w:color="auto"/>
              <w:right w:val="nil"/>
            </w:tcBorders>
            <w:noWrap/>
            <w:vAlign w:val="center"/>
            <w:hideMark/>
          </w:tcPr>
          <w:p w14:paraId="09D55235" w14:textId="77777777" w:rsidR="00090A12" w:rsidRPr="00F507D6" w:rsidRDefault="00090A12" w:rsidP="00090A12">
            <w:pPr>
              <w:jc w:val="right"/>
              <w:rPr>
                <w:sz w:val="18"/>
                <w:szCs w:val="18"/>
                <w:lang w:val="en-GB"/>
              </w:rPr>
            </w:pPr>
            <w:r w:rsidRPr="00F507D6">
              <w:rPr>
                <w:sz w:val="18"/>
                <w:szCs w:val="18"/>
              </w:rPr>
              <w:t>5.023</w:t>
            </w:r>
          </w:p>
        </w:tc>
        <w:tc>
          <w:tcPr>
            <w:tcW w:w="1104" w:type="dxa"/>
            <w:tcBorders>
              <w:top w:val="nil"/>
              <w:left w:val="single" w:sz="4" w:space="0" w:color="auto"/>
              <w:bottom w:val="single" w:sz="4" w:space="0" w:color="auto"/>
              <w:right w:val="single" w:sz="4" w:space="0" w:color="auto"/>
            </w:tcBorders>
            <w:noWrap/>
            <w:vAlign w:val="center"/>
            <w:hideMark/>
          </w:tcPr>
          <w:p w14:paraId="57BF8415" w14:textId="77777777" w:rsidR="00090A12" w:rsidRPr="00F507D6" w:rsidRDefault="00090A12" w:rsidP="00090A12">
            <w:pPr>
              <w:jc w:val="right"/>
              <w:rPr>
                <w:sz w:val="18"/>
                <w:szCs w:val="18"/>
                <w:lang w:val="en-GB"/>
              </w:rPr>
            </w:pPr>
            <w:r w:rsidRPr="00F507D6">
              <w:rPr>
                <w:sz w:val="18"/>
                <w:szCs w:val="18"/>
              </w:rPr>
              <w:t>680 659</w:t>
            </w:r>
          </w:p>
        </w:tc>
        <w:tc>
          <w:tcPr>
            <w:tcW w:w="1206" w:type="dxa"/>
            <w:tcBorders>
              <w:top w:val="nil"/>
              <w:left w:val="nil"/>
              <w:bottom w:val="single" w:sz="4" w:space="0" w:color="auto"/>
              <w:right w:val="single" w:sz="4" w:space="0" w:color="auto"/>
            </w:tcBorders>
            <w:vAlign w:val="center"/>
            <w:hideMark/>
          </w:tcPr>
          <w:p w14:paraId="693B08BF" w14:textId="77777777" w:rsidR="00090A12" w:rsidRPr="00F507D6" w:rsidRDefault="00090A12" w:rsidP="00090A12">
            <w:pPr>
              <w:jc w:val="right"/>
              <w:rPr>
                <w:sz w:val="18"/>
                <w:szCs w:val="18"/>
                <w:lang w:val="en-GB"/>
              </w:rPr>
            </w:pPr>
            <w:r w:rsidRPr="00F507D6">
              <w:rPr>
                <w:sz w:val="18"/>
                <w:szCs w:val="18"/>
              </w:rPr>
              <w:t>805 657</w:t>
            </w:r>
          </w:p>
        </w:tc>
        <w:tc>
          <w:tcPr>
            <w:tcW w:w="1800" w:type="dxa"/>
            <w:tcBorders>
              <w:top w:val="nil"/>
              <w:left w:val="nil"/>
              <w:bottom w:val="single" w:sz="4" w:space="0" w:color="auto"/>
              <w:right w:val="single" w:sz="4" w:space="0" w:color="auto"/>
            </w:tcBorders>
            <w:vAlign w:val="center"/>
            <w:hideMark/>
          </w:tcPr>
          <w:p w14:paraId="18CB6F8A" w14:textId="77777777" w:rsidR="00090A12" w:rsidRPr="00F507D6" w:rsidRDefault="00090A12" w:rsidP="00090A12">
            <w:pPr>
              <w:jc w:val="right"/>
              <w:rPr>
                <w:sz w:val="18"/>
                <w:szCs w:val="18"/>
                <w:lang w:val="en-GB"/>
              </w:rPr>
            </w:pPr>
            <w:r w:rsidRPr="00F507D6">
              <w:rPr>
                <w:sz w:val="18"/>
                <w:szCs w:val="18"/>
              </w:rPr>
              <w:t>1 486 316</w:t>
            </w:r>
          </w:p>
        </w:tc>
        <w:tc>
          <w:tcPr>
            <w:tcW w:w="1350" w:type="dxa"/>
            <w:tcBorders>
              <w:top w:val="nil"/>
              <w:left w:val="nil"/>
              <w:bottom w:val="single" w:sz="4" w:space="0" w:color="auto"/>
              <w:right w:val="single" w:sz="4" w:space="0" w:color="auto"/>
            </w:tcBorders>
            <w:vAlign w:val="center"/>
            <w:hideMark/>
          </w:tcPr>
          <w:p w14:paraId="4F82C70A" w14:textId="77777777" w:rsidR="00090A12" w:rsidRPr="00F507D6" w:rsidRDefault="00090A12" w:rsidP="00090A12">
            <w:pPr>
              <w:jc w:val="right"/>
              <w:rPr>
                <w:sz w:val="18"/>
                <w:szCs w:val="18"/>
                <w:lang w:val="en-GB"/>
              </w:rPr>
            </w:pPr>
            <w:r w:rsidRPr="00F507D6">
              <w:rPr>
                <w:sz w:val="18"/>
                <w:szCs w:val="18"/>
              </w:rPr>
              <w:t>719 605</w:t>
            </w:r>
          </w:p>
        </w:tc>
        <w:tc>
          <w:tcPr>
            <w:tcW w:w="1314" w:type="dxa"/>
            <w:tcBorders>
              <w:top w:val="nil"/>
              <w:left w:val="nil"/>
              <w:bottom w:val="single" w:sz="4" w:space="0" w:color="auto"/>
              <w:right w:val="single" w:sz="4" w:space="0" w:color="auto"/>
            </w:tcBorders>
            <w:vAlign w:val="center"/>
            <w:hideMark/>
          </w:tcPr>
          <w:p w14:paraId="671AB687" w14:textId="77777777" w:rsidR="00090A12" w:rsidRPr="00F507D6" w:rsidRDefault="00090A12" w:rsidP="00090A12">
            <w:pPr>
              <w:jc w:val="right"/>
              <w:rPr>
                <w:sz w:val="18"/>
                <w:szCs w:val="18"/>
                <w:lang w:val="en-GB"/>
              </w:rPr>
            </w:pPr>
            <w:r w:rsidRPr="00F507D6">
              <w:rPr>
                <w:sz w:val="18"/>
                <w:szCs w:val="18"/>
              </w:rPr>
              <w:t>830 991</w:t>
            </w:r>
          </w:p>
        </w:tc>
        <w:tc>
          <w:tcPr>
            <w:tcW w:w="1839" w:type="dxa"/>
            <w:tcBorders>
              <w:top w:val="nil"/>
              <w:left w:val="nil"/>
              <w:bottom w:val="single" w:sz="4" w:space="0" w:color="auto"/>
              <w:right w:val="single" w:sz="4" w:space="0" w:color="auto"/>
            </w:tcBorders>
            <w:vAlign w:val="center"/>
            <w:hideMark/>
          </w:tcPr>
          <w:p w14:paraId="06D94877" w14:textId="77777777" w:rsidR="00090A12" w:rsidRPr="00F507D6" w:rsidRDefault="00090A12" w:rsidP="00090A12">
            <w:pPr>
              <w:jc w:val="right"/>
              <w:rPr>
                <w:sz w:val="18"/>
                <w:szCs w:val="18"/>
                <w:lang w:val="en-GB"/>
              </w:rPr>
            </w:pPr>
            <w:r w:rsidRPr="00F507D6">
              <w:rPr>
                <w:sz w:val="18"/>
                <w:szCs w:val="18"/>
              </w:rPr>
              <w:t>1 550 596</w:t>
            </w:r>
          </w:p>
        </w:tc>
        <w:tc>
          <w:tcPr>
            <w:tcW w:w="1350" w:type="dxa"/>
            <w:tcBorders>
              <w:top w:val="nil"/>
              <w:left w:val="nil"/>
              <w:bottom w:val="single" w:sz="4" w:space="0" w:color="auto"/>
              <w:right w:val="single" w:sz="4" w:space="0" w:color="auto"/>
            </w:tcBorders>
            <w:vAlign w:val="center"/>
            <w:hideMark/>
          </w:tcPr>
          <w:p w14:paraId="58BDB487" w14:textId="77777777" w:rsidR="00090A12" w:rsidRPr="00F507D6" w:rsidRDefault="00090A12" w:rsidP="00090A12">
            <w:pPr>
              <w:jc w:val="right"/>
              <w:rPr>
                <w:sz w:val="18"/>
                <w:szCs w:val="18"/>
                <w:lang w:val="en-GB"/>
              </w:rPr>
            </w:pPr>
            <w:r w:rsidRPr="00F507D6">
              <w:rPr>
                <w:sz w:val="18"/>
                <w:szCs w:val="18"/>
              </w:rPr>
              <w:t>755 232</w:t>
            </w:r>
          </w:p>
        </w:tc>
        <w:tc>
          <w:tcPr>
            <w:tcW w:w="1311" w:type="dxa"/>
            <w:tcBorders>
              <w:top w:val="nil"/>
              <w:left w:val="nil"/>
              <w:bottom w:val="single" w:sz="4" w:space="0" w:color="auto"/>
              <w:right w:val="single" w:sz="4" w:space="0" w:color="auto"/>
            </w:tcBorders>
            <w:vAlign w:val="center"/>
            <w:hideMark/>
          </w:tcPr>
          <w:p w14:paraId="00C37AD6" w14:textId="77777777" w:rsidR="00090A12" w:rsidRPr="00F507D6" w:rsidRDefault="00090A12" w:rsidP="00090A12">
            <w:pPr>
              <w:jc w:val="right"/>
              <w:rPr>
                <w:sz w:val="18"/>
                <w:szCs w:val="18"/>
                <w:lang w:val="en-GB"/>
              </w:rPr>
            </w:pPr>
            <w:r w:rsidRPr="00F507D6">
              <w:rPr>
                <w:sz w:val="18"/>
                <w:szCs w:val="18"/>
              </w:rPr>
              <w:t>913 996</w:t>
            </w:r>
          </w:p>
        </w:tc>
        <w:tc>
          <w:tcPr>
            <w:tcW w:w="1852" w:type="dxa"/>
            <w:tcBorders>
              <w:top w:val="nil"/>
              <w:left w:val="nil"/>
              <w:bottom w:val="single" w:sz="4" w:space="0" w:color="auto"/>
              <w:right w:val="single" w:sz="4" w:space="0" w:color="auto"/>
            </w:tcBorders>
            <w:vAlign w:val="center"/>
            <w:hideMark/>
          </w:tcPr>
          <w:p w14:paraId="664C0469" w14:textId="77777777" w:rsidR="00090A12" w:rsidRPr="00F507D6" w:rsidRDefault="00090A12" w:rsidP="00090A12">
            <w:pPr>
              <w:jc w:val="right"/>
              <w:rPr>
                <w:sz w:val="18"/>
                <w:szCs w:val="18"/>
                <w:lang w:val="en-GB"/>
              </w:rPr>
            </w:pPr>
            <w:r w:rsidRPr="00F507D6">
              <w:rPr>
                <w:sz w:val="18"/>
                <w:szCs w:val="18"/>
              </w:rPr>
              <w:t>1 669 228</w:t>
            </w:r>
          </w:p>
        </w:tc>
        <w:tc>
          <w:tcPr>
            <w:tcW w:w="0" w:type="auto"/>
            <w:vAlign w:val="center"/>
            <w:hideMark/>
          </w:tcPr>
          <w:p w14:paraId="0D52117B" w14:textId="77777777" w:rsidR="00090A12" w:rsidRPr="00F507D6" w:rsidRDefault="00090A12" w:rsidP="00090A12">
            <w:pPr>
              <w:rPr>
                <w:sz w:val="18"/>
                <w:szCs w:val="18"/>
                <w:lang w:val="en-GB"/>
              </w:rPr>
            </w:pPr>
          </w:p>
        </w:tc>
      </w:tr>
      <w:tr w:rsidR="00090A12" w:rsidRPr="00F507D6" w14:paraId="73E7C618"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0DA9903" w14:textId="77777777" w:rsidR="00090A12" w:rsidRPr="00F507D6" w:rsidRDefault="00090A12" w:rsidP="00090A12">
            <w:pPr>
              <w:rPr>
                <w:sz w:val="18"/>
                <w:szCs w:val="18"/>
                <w:lang w:val="en-GB"/>
              </w:rPr>
            </w:pPr>
            <w:proofErr w:type="spellStart"/>
            <w:r w:rsidRPr="00F507D6">
              <w:rPr>
                <w:sz w:val="18"/>
                <w:szCs w:val="18"/>
              </w:rPr>
              <w:t>加蓬</w:t>
            </w:r>
            <w:proofErr w:type="spellEnd"/>
          </w:p>
        </w:tc>
        <w:tc>
          <w:tcPr>
            <w:tcW w:w="0" w:type="auto"/>
            <w:tcBorders>
              <w:top w:val="nil"/>
              <w:left w:val="nil"/>
              <w:bottom w:val="single" w:sz="4" w:space="0" w:color="auto"/>
              <w:right w:val="nil"/>
            </w:tcBorders>
            <w:hideMark/>
          </w:tcPr>
          <w:p w14:paraId="6D2CEB11" w14:textId="77777777" w:rsidR="00090A12" w:rsidRPr="00F507D6" w:rsidRDefault="00090A12" w:rsidP="00090A12">
            <w:pPr>
              <w:jc w:val="right"/>
              <w:rPr>
                <w:sz w:val="18"/>
                <w:szCs w:val="18"/>
                <w:lang w:val="en-GB"/>
              </w:rPr>
            </w:pPr>
            <w:r w:rsidRPr="00F507D6">
              <w:rPr>
                <w:sz w:val="18"/>
                <w:szCs w:val="18"/>
              </w:rPr>
              <w:t>0.011</w:t>
            </w:r>
          </w:p>
        </w:tc>
        <w:tc>
          <w:tcPr>
            <w:tcW w:w="1754" w:type="dxa"/>
            <w:tcBorders>
              <w:top w:val="nil"/>
              <w:left w:val="single" w:sz="4" w:space="0" w:color="auto"/>
              <w:bottom w:val="single" w:sz="4" w:space="0" w:color="auto"/>
              <w:right w:val="nil"/>
            </w:tcBorders>
            <w:noWrap/>
            <w:vAlign w:val="center"/>
            <w:hideMark/>
          </w:tcPr>
          <w:p w14:paraId="6F42E95A" w14:textId="77777777" w:rsidR="00090A12" w:rsidRPr="00F507D6" w:rsidRDefault="00090A12" w:rsidP="00090A12">
            <w:pPr>
              <w:jc w:val="right"/>
              <w:rPr>
                <w:sz w:val="18"/>
                <w:szCs w:val="18"/>
                <w:lang w:val="en-GB"/>
              </w:rPr>
            </w:pPr>
            <w:r w:rsidRPr="00F507D6">
              <w:rPr>
                <w:sz w:val="18"/>
                <w:szCs w:val="18"/>
              </w:rPr>
              <w:t>0.014</w:t>
            </w:r>
          </w:p>
        </w:tc>
        <w:tc>
          <w:tcPr>
            <w:tcW w:w="1104" w:type="dxa"/>
            <w:tcBorders>
              <w:top w:val="nil"/>
              <w:left w:val="single" w:sz="4" w:space="0" w:color="auto"/>
              <w:bottom w:val="single" w:sz="4" w:space="0" w:color="auto"/>
              <w:right w:val="single" w:sz="4" w:space="0" w:color="auto"/>
            </w:tcBorders>
            <w:noWrap/>
            <w:vAlign w:val="center"/>
            <w:hideMark/>
          </w:tcPr>
          <w:p w14:paraId="74FF1D66" w14:textId="77777777" w:rsidR="00090A12" w:rsidRPr="00F507D6" w:rsidRDefault="00090A12" w:rsidP="00090A12">
            <w:pPr>
              <w:jc w:val="right"/>
              <w:rPr>
                <w:sz w:val="18"/>
                <w:szCs w:val="18"/>
                <w:lang w:val="en-GB"/>
              </w:rPr>
            </w:pPr>
            <w:r w:rsidRPr="00F507D6">
              <w:rPr>
                <w:sz w:val="18"/>
                <w:szCs w:val="18"/>
              </w:rPr>
              <w:t>1 941</w:t>
            </w:r>
          </w:p>
        </w:tc>
        <w:tc>
          <w:tcPr>
            <w:tcW w:w="1206" w:type="dxa"/>
            <w:tcBorders>
              <w:top w:val="nil"/>
              <w:left w:val="nil"/>
              <w:bottom w:val="single" w:sz="4" w:space="0" w:color="auto"/>
              <w:right w:val="single" w:sz="4" w:space="0" w:color="auto"/>
            </w:tcBorders>
            <w:vAlign w:val="center"/>
            <w:hideMark/>
          </w:tcPr>
          <w:p w14:paraId="7A17CE0F" w14:textId="77777777" w:rsidR="00090A12" w:rsidRPr="00F507D6" w:rsidRDefault="00090A12" w:rsidP="00090A12">
            <w:pPr>
              <w:jc w:val="right"/>
              <w:rPr>
                <w:sz w:val="18"/>
                <w:szCs w:val="18"/>
                <w:lang w:val="en-GB"/>
              </w:rPr>
            </w:pPr>
            <w:r w:rsidRPr="00F507D6">
              <w:rPr>
                <w:sz w:val="18"/>
                <w:szCs w:val="18"/>
              </w:rPr>
              <w:t>2 297</w:t>
            </w:r>
          </w:p>
        </w:tc>
        <w:tc>
          <w:tcPr>
            <w:tcW w:w="1800" w:type="dxa"/>
            <w:tcBorders>
              <w:top w:val="nil"/>
              <w:left w:val="nil"/>
              <w:bottom w:val="single" w:sz="4" w:space="0" w:color="auto"/>
              <w:right w:val="single" w:sz="4" w:space="0" w:color="auto"/>
            </w:tcBorders>
            <w:vAlign w:val="center"/>
            <w:hideMark/>
          </w:tcPr>
          <w:p w14:paraId="7E4906F6" w14:textId="77777777" w:rsidR="00090A12" w:rsidRPr="00F507D6" w:rsidRDefault="00090A12" w:rsidP="00090A12">
            <w:pPr>
              <w:jc w:val="right"/>
              <w:rPr>
                <w:sz w:val="18"/>
                <w:szCs w:val="18"/>
                <w:lang w:val="en-GB"/>
              </w:rPr>
            </w:pPr>
            <w:r w:rsidRPr="00F507D6">
              <w:rPr>
                <w:sz w:val="18"/>
                <w:szCs w:val="18"/>
              </w:rPr>
              <w:t>4 238</w:t>
            </w:r>
          </w:p>
        </w:tc>
        <w:tc>
          <w:tcPr>
            <w:tcW w:w="1350" w:type="dxa"/>
            <w:tcBorders>
              <w:top w:val="nil"/>
              <w:left w:val="nil"/>
              <w:bottom w:val="single" w:sz="4" w:space="0" w:color="auto"/>
              <w:right w:val="single" w:sz="4" w:space="0" w:color="auto"/>
            </w:tcBorders>
            <w:vAlign w:val="center"/>
            <w:hideMark/>
          </w:tcPr>
          <w:p w14:paraId="529D12C3" w14:textId="77777777" w:rsidR="00090A12" w:rsidRPr="00F507D6" w:rsidRDefault="00090A12" w:rsidP="00090A12">
            <w:pPr>
              <w:jc w:val="right"/>
              <w:rPr>
                <w:sz w:val="18"/>
                <w:szCs w:val="18"/>
                <w:lang w:val="en-GB"/>
              </w:rPr>
            </w:pPr>
            <w:r w:rsidRPr="00F507D6">
              <w:rPr>
                <w:sz w:val="18"/>
                <w:szCs w:val="18"/>
              </w:rPr>
              <w:t>2 052</w:t>
            </w:r>
          </w:p>
        </w:tc>
        <w:tc>
          <w:tcPr>
            <w:tcW w:w="1314" w:type="dxa"/>
            <w:tcBorders>
              <w:top w:val="nil"/>
              <w:left w:val="nil"/>
              <w:bottom w:val="single" w:sz="4" w:space="0" w:color="auto"/>
              <w:right w:val="single" w:sz="4" w:space="0" w:color="auto"/>
            </w:tcBorders>
            <w:vAlign w:val="center"/>
            <w:hideMark/>
          </w:tcPr>
          <w:p w14:paraId="6EE5A55E" w14:textId="77777777" w:rsidR="00090A12" w:rsidRPr="00F507D6" w:rsidRDefault="00090A12" w:rsidP="00090A12">
            <w:pPr>
              <w:jc w:val="right"/>
              <w:rPr>
                <w:sz w:val="18"/>
                <w:szCs w:val="18"/>
                <w:lang w:val="en-GB"/>
              </w:rPr>
            </w:pPr>
            <w:r w:rsidRPr="00F507D6">
              <w:rPr>
                <w:sz w:val="18"/>
                <w:szCs w:val="18"/>
              </w:rPr>
              <w:t>2 369</w:t>
            </w:r>
          </w:p>
        </w:tc>
        <w:tc>
          <w:tcPr>
            <w:tcW w:w="1839" w:type="dxa"/>
            <w:tcBorders>
              <w:top w:val="nil"/>
              <w:left w:val="nil"/>
              <w:bottom w:val="single" w:sz="4" w:space="0" w:color="auto"/>
              <w:right w:val="single" w:sz="4" w:space="0" w:color="auto"/>
            </w:tcBorders>
            <w:vAlign w:val="center"/>
            <w:hideMark/>
          </w:tcPr>
          <w:p w14:paraId="7B0601E1" w14:textId="77777777" w:rsidR="00090A12" w:rsidRPr="00F507D6" w:rsidRDefault="00090A12" w:rsidP="00090A12">
            <w:pPr>
              <w:jc w:val="right"/>
              <w:rPr>
                <w:sz w:val="18"/>
                <w:szCs w:val="18"/>
                <w:lang w:val="en-GB"/>
              </w:rPr>
            </w:pPr>
            <w:r w:rsidRPr="00F507D6">
              <w:rPr>
                <w:sz w:val="18"/>
                <w:szCs w:val="18"/>
              </w:rPr>
              <w:t>4 421</w:t>
            </w:r>
          </w:p>
        </w:tc>
        <w:tc>
          <w:tcPr>
            <w:tcW w:w="1350" w:type="dxa"/>
            <w:tcBorders>
              <w:top w:val="nil"/>
              <w:left w:val="nil"/>
              <w:bottom w:val="single" w:sz="4" w:space="0" w:color="auto"/>
              <w:right w:val="single" w:sz="4" w:space="0" w:color="auto"/>
            </w:tcBorders>
            <w:vAlign w:val="center"/>
            <w:hideMark/>
          </w:tcPr>
          <w:p w14:paraId="308302F6" w14:textId="77777777" w:rsidR="00090A12" w:rsidRPr="00F507D6" w:rsidRDefault="00090A12" w:rsidP="00090A12">
            <w:pPr>
              <w:jc w:val="right"/>
              <w:rPr>
                <w:sz w:val="18"/>
                <w:szCs w:val="18"/>
                <w:lang w:val="en-GB"/>
              </w:rPr>
            </w:pPr>
            <w:r w:rsidRPr="00F507D6">
              <w:rPr>
                <w:sz w:val="18"/>
                <w:szCs w:val="18"/>
              </w:rPr>
              <w:t>2 153</w:t>
            </w:r>
          </w:p>
        </w:tc>
        <w:tc>
          <w:tcPr>
            <w:tcW w:w="1311" w:type="dxa"/>
            <w:tcBorders>
              <w:top w:val="nil"/>
              <w:left w:val="nil"/>
              <w:bottom w:val="single" w:sz="4" w:space="0" w:color="auto"/>
              <w:right w:val="single" w:sz="4" w:space="0" w:color="auto"/>
            </w:tcBorders>
            <w:vAlign w:val="center"/>
            <w:hideMark/>
          </w:tcPr>
          <w:p w14:paraId="2D155256" w14:textId="77777777" w:rsidR="00090A12" w:rsidRPr="00F507D6" w:rsidRDefault="00090A12" w:rsidP="00090A12">
            <w:pPr>
              <w:jc w:val="right"/>
              <w:rPr>
                <w:sz w:val="18"/>
                <w:szCs w:val="18"/>
                <w:lang w:val="en-GB"/>
              </w:rPr>
            </w:pPr>
            <w:r w:rsidRPr="00F507D6">
              <w:rPr>
                <w:sz w:val="18"/>
                <w:szCs w:val="18"/>
              </w:rPr>
              <w:t>2 606</w:t>
            </w:r>
          </w:p>
        </w:tc>
        <w:tc>
          <w:tcPr>
            <w:tcW w:w="1852" w:type="dxa"/>
            <w:tcBorders>
              <w:top w:val="nil"/>
              <w:left w:val="nil"/>
              <w:bottom w:val="single" w:sz="4" w:space="0" w:color="auto"/>
              <w:right w:val="single" w:sz="4" w:space="0" w:color="auto"/>
            </w:tcBorders>
            <w:vAlign w:val="center"/>
            <w:hideMark/>
          </w:tcPr>
          <w:p w14:paraId="26048536" w14:textId="77777777" w:rsidR="00090A12" w:rsidRPr="00F507D6" w:rsidRDefault="00090A12" w:rsidP="00090A12">
            <w:pPr>
              <w:jc w:val="right"/>
              <w:rPr>
                <w:sz w:val="18"/>
                <w:szCs w:val="18"/>
                <w:lang w:val="en-GB"/>
              </w:rPr>
            </w:pPr>
            <w:r w:rsidRPr="00F507D6">
              <w:rPr>
                <w:sz w:val="18"/>
                <w:szCs w:val="18"/>
              </w:rPr>
              <w:t>4 759</w:t>
            </w:r>
          </w:p>
        </w:tc>
        <w:tc>
          <w:tcPr>
            <w:tcW w:w="0" w:type="auto"/>
            <w:vAlign w:val="center"/>
            <w:hideMark/>
          </w:tcPr>
          <w:p w14:paraId="16772589" w14:textId="77777777" w:rsidR="00090A12" w:rsidRPr="00F507D6" w:rsidRDefault="00090A12" w:rsidP="00090A12">
            <w:pPr>
              <w:rPr>
                <w:sz w:val="18"/>
                <w:szCs w:val="18"/>
                <w:lang w:val="en-GB"/>
              </w:rPr>
            </w:pPr>
          </w:p>
        </w:tc>
      </w:tr>
      <w:tr w:rsidR="00090A12" w:rsidRPr="00F507D6" w14:paraId="5724FF36"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DA771F2" w14:textId="77777777" w:rsidR="00090A12" w:rsidRPr="00F507D6" w:rsidRDefault="00090A12" w:rsidP="00090A12">
            <w:pPr>
              <w:rPr>
                <w:sz w:val="18"/>
                <w:szCs w:val="18"/>
                <w:lang w:val="en-GB"/>
              </w:rPr>
            </w:pPr>
            <w:proofErr w:type="spellStart"/>
            <w:r w:rsidRPr="00F507D6">
              <w:rPr>
                <w:sz w:val="18"/>
                <w:szCs w:val="18"/>
              </w:rPr>
              <w:t>冈比亚</w:t>
            </w:r>
            <w:proofErr w:type="spellEnd"/>
          </w:p>
        </w:tc>
        <w:tc>
          <w:tcPr>
            <w:tcW w:w="0" w:type="auto"/>
            <w:tcBorders>
              <w:top w:val="nil"/>
              <w:left w:val="nil"/>
              <w:bottom w:val="single" w:sz="4" w:space="0" w:color="auto"/>
              <w:right w:val="nil"/>
            </w:tcBorders>
            <w:hideMark/>
          </w:tcPr>
          <w:p w14:paraId="3BCB01B1"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760CC6A7"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632DEF53"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74432A53"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4FBBB6ED"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6F6576D7"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228D00A8"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165EEBE6"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528C993D"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76DFAC52"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7DE2CCF5"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00DDC6EC" w14:textId="77777777" w:rsidR="00090A12" w:rsidRPr="00F507D6" w:rsidRDefault="00090A12" w:rsidP="00090A12">
            <w:pPr>
              <w:rPr>
                <w:sz w:val="18"/>
                <w:szCs w:val="18"/>
                <w:lang w:val="en-GB"/>
              </w:rPr>
            </w:pPr>
          </w:p>
        </w:tc>
      </w:tr>
      <w:tr w:rsidR="00090A12" w:rsidRPr="00F507D6" w14:paraId="70014FDF"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415F8C4A" w14:textId="77777777" w:rsidR="00090A12" w:rsidRPr="00F507D6" w:rsidRDefault="00090A12" w:rsidP="00090A12">
            <w:pPr>
              <w:rPr>
                <w:sz w:val="18"/>
                <w:szCs w:val="18"/>
                <w:lang w:val="en-GB"/>
              </w:rPr>
            </w:pPr>
            <w:proofErr w:type="spellStart"/>
            <w:r w:rsidRPr="00F507D6">
              <w:rPr>
                <w:sz w:val="18"/>
                <w:szCs w:val="18"/>
              </w:rPr>
              <w:t>格鲁吉亚</w:t>
            </w:r>
            <w:proofErr w:type="spellEnd"/>
          </w:p>
        </w:tc>
        <w:tc>
          <w:tcPr>
            <w:tcW w:w="0" w:type="auto"/>
            <w:tcBorders>
              <w:top w:val="nil"/>
              <w:left w:val="nil"/>
              <w:bottom w:val="single" w:sz="4" w:space="0" w:color="auto"/>
              <w:right w:val="nil"/>
            </w:tcBorders>
            <w:hideMark/>
          </w:tcPr>
          <w:p w14:paraId="0995D7BD" w14:textId="77777777" w:rsidR="00090A12" w:rsidRPr="00F507D6" w:rsidRDefault="00090A12" w:rsidP="00090A12">
            <w:pPr>
              <w:jc w:val="right"/>
              <w:rPr>
                <w:sz w:val="18"/>
                <w:szCs w:val="18"/>
                <w:lang w:val="en-GB"/>
              </w:rPr>
            </w:pPr>
            <w:r w:rsidRPr="00F507D6">
              <w:rPr>
                <w:sz w:val="18"/>
                <w:szCs w:val="18"/>
              </w:rPr>
              <w:t>0.009</w:t>
            </w:r>
          </w:p>
        </w:tc>
        <w:tc>
          <w:tcPr>
            <w:tcW w:w="1754" w:type="dxa"/>
            <w:tcBorders>
              <w:top w:val="nil"/>
              <w:left w:val="single" w:sz="4" w:space="0" w:color="auto"/>
              <w:bottom w:val="single" w:sz="4" w:space="0" w:color="auto"/>
              <w:right w:val="nil"/>
            </w:tcBorders>
            <w:noWrap/>
            <w:vAlign w:val="center"/>
            <w:hideMark/>
          </w:tcPr>
          <w:p w14:paraId="548233DE" w14:textId="77777777" w:rsidR="00090A12" w:rsidRPr="00F507D6" w:rsidRDefault="00090A12" w:rsidP="00090A12">
            <w:pPr>
              <w:jc w:val="right"/>
              <w:rPr>
                <w:sz w:val="18"/>
                <w:szCs w:val="18"/>
                <w:lang w:val="en-GB"/>
              </w:rPr>
            </w:pPr>
            <w:r w:rsidRPr="00F507D6">
              <w:rPr>
                <w:sz w:val="18"/>
                <w:szCs w:val="18"/>
              </w:rPr>
              <w:t>0.012</w:t>
            </w:r>
          </w:p>
        </w:tc>
        <w:tc>
          <w:tcPr>
            <w:tcW w:w="1104" w:type="dxa"/>
            <w:tcBorders>
              <w:top w:val="nil"/>
              <w:left w:val="single" w:sz="4" w:space="0" w:color="auto"/>
              <w:bottom w:val="single" w:sz="4" w:space="0" w:color="auto"/>
              <w:right w:val="single" w:sz="4" w:space="0" w:color="auto"/>
            </w:tcBorders>
            <w:noWrap/>
            <w:vAlign w:val="center"/>
            <w:hideMark/>
          </w:tcPr>
          <w:p w14:paraId="220CAD0F" w14:textId="77777777" w:rsidR="00090A12" w:rsidRPr="00F507D6" w:rsidRDefault="00090A12" w:rsidP="00090A12">
            <w:pPr>
              <w:jc w:val="right"/>
              <w:rPr>
                <w:sz w:val="18"/>
                <w:szCs w:val="18"/>
                <w:lang w:val="en-GB"/>
              </w:rPr>
            </w:pPr>
            <w:r w:rsidRPr="00F507D6">
              <w:rPr>
                <w:sz w:val="18"/>
                <w:szCs w:val="18"/>
              </w:rPr>
              <w:t>1 588</w:t>
            </w:r>
          </w:p>
        </w:tc>
        <w:tc>
          <w:tcPr>
            <w:tcW w:w="1206" w:type="dxa"/>
            <w:tcBorders>
              <w:top w:val="nil"/>
              <w:left w:val="nil"/>
              <w:bottom w:val="single" w:sz="4" w:space="0" w:color="auto"/>
              <w:right w:val="single" w:sz="4" w:space="0" w:color="auto"/>
            </w:tcBorders>
            <w:vAlign w:val="center"/>
            <w:hideMark/>
          </w:tcPr>
          <w:p w14:paraId="5B57D105" w14:textId="77777777" w:rsidR="00090A12" w:rsidRPr="00F507D6" w:rsidRDefault="00090A12" w:rsidP="00090A12">
            <w:pPr>
              <w:jc w:val="right"/>
              <w:rPr>
                <w:sz w:val="18"/>
                <w:szCs w:val="18"/>
                <w:lang w:val="en-GB"/>
              </w:rPr>
            </w:pPr>
            <w:r w:rsidRPr="00F507D6">
              <w:rPr>
                <w:sz w:val="18"/>
                <w:szCs w:val="18"/>
              </w:rPr>
              <w:t>1 879</w:t>
            </w:r>
          </w:p>
        </w:tc>
        <w:tc>
          <w:tcPr>
            <w:tcW w:w="1800" w:type="dxa"/>
            <w:tcBorders>
              <w:top w:val="nil"/>
              <w:left w:val="nil"/>
              <w:bottom w:val="single" w:sz="4" w:space="0" w:color="auto"/>
              <w:right w:val="single" w:sz="4" w:space="0" w:color="auto"/>
            </w:tcBorders>
            <w:vAlign w:val="center"/>
            <w:hideMark/>
          </w:tcPr>
          <w:p w14:paraId="52FA8BF9" w14:textId="77777777" w:rsidR="00090A12" w:rsidRPr="00F507D6" w:rsidRDefault="00090A12" w:rsidP="00090A12">
            <w:pPr>
              <w:jc w:val="right"/>
              <w:rPr>
                <w:sz w:val="18"/>
                <w:szCs w:val="18"/>
                <w:lang w:val="en-GB"/>
              </w:rPr>
            </w:pPr>
            <w:r w:rsidRPr="00F507D6">
              <w:rPr>
                <w:sz w:val="18"/>
                <w:szCs w:val="18"/>
              </w:rPr>
              <w:t>3 467</w:t>
            </w:r>
          </w:p>
        </w:tc>
        <w:tc>
          <w:tcPr>
            <w:tcW w:w="1350" w:type="dxa"/>
            <w:tcBorders>
              <w:top w:val="nil"/>
              <w:left w:val="nil"/>
              <w:bottom w:val="single" w:sz="4" w:space="0" w:color="auto"/>
              <w:right w:val="single" w:sz="4" w:space="0" w:color="auto"/>
            </w:tcBorders>
            <w:vAlign w:val="center"/>
            <w:hideMark/>
          </w:tcPr>
          <w:p w14:paraId="70D8C385" w14:textId="77777777" w:rsidR="00090A12" w:rsidRPr="00F507D6" w:rsidRDefault="00090A12" w:rsidP="00090A12">
            <w:pPr>
              <w:jc w:val="right"/>
              <w:rPr>
                <w:sz w:val="18"/>
                <w:szCs w:val="18"/>
                <w:lang w:val="en-GB"/>
              </w:rPr>
            </w:pPr>
            <w:r w:rsidRPr="00F507D6">
              <w:rPr>
                <w:sz w:val="18"/>
                <w:szCs w:val="18"/>
              </w:rPr>
              <w:t>1 679</w:t>
            </w:r>
          </w:p>
        </w:tc>
        <w:tc>
          <w:tcPr>
            <w:tcW w:w="1314" w:type="dxa"/>
            <w:tcBorders>
              <w:top w:val="nil"/>
              <w:left w:val="nil"/>
              <w:bottom w:val="single" w:sz="4" w:space="0" w:color="auto"/>
              <w:right w:val="single" w:sz="4" w:space="0" w:color="auto"/>
            </w:tcBorders>
            <w:vAlign w:val="center"/>
            <w:hideMark/>
          </w:tcPr>
          <w:p w14:paraId="46D1AD04" w14:textId="77777777" w:rsidR="00090A12" w:rsidRPr="00F507D6" w:rsidRDefault="00090A12" w:rsidP="00090A12">
            <w:pPr>
              <w:jc w:val="right"/>
              <w:rPr>
                <w:sz w:val="18"/>
                <w:szCs w:val="18"/>
                <w:lang w:val="en-GB"/>
              </w:rPr>
            </w:pPr>
            <w:r w:rsidRPr="00F507D6">
              <w:rPr>
                <w:sz w:val="18"/>
                <w:szCs w:val="18"/>
              </w:rPr>
              <w:t>1 939</w:t>
            </w:r>
          </w:p>
        </w:tc>
        <w:tc>
          <w:tcPr>
            <w:tcW w:w="1839" w:type="dxa"/>
            <w:tcBorders>
              <w:top w:val="nil"/>
              <w:left w:val="nil"/>
              <w:bottom w:val="single" w:sz="4" w:space="0" w:color="auto"/>
              <w:right w:val="single" w:sz="4" w:space="0" w:color="auto"/>
            </w:tcBorders>
            <w:vAlign w:val="center"/>
            <w:hideMark/>
          </w:tcPr>
          <w:p w14:paraId="74E75B46" w14:textId="77777777" w:rsidR="00090A12" w:rsidRPr="00F507D6" w:rsidRDefault="00090A12" w:rsidP="00090A12">
            <w:pPr>
              <w:jc w:val="right"/>
              <w:rPr>
                <w:sz w:val="18"/>
                <w:szCs w:val="18"/>
                <w:lang w:val="en-GB"/>
              </w:rPr>
            </w:pPr>
            <w:r w:rsidRPr="00F507D6">
              <w:rPr>
                <w:sz w:val="18"/>
                <w:szCs w:val="18"/>
              </w:rPr>
              <w:t>3 618</w:t>
            </w:r>
          </w:p>
        </w:tc>
        <w:tc>
          <w:tcPr>
            <w:tcW w:w="1350" w:type="dxa"/>
            <w:tcBorders>
              <w:top w:val="nil"/>
              <w:left w:val="nil"/>
              <w:bottom w:val="single" w:sz="4" w:space="0" w:color="auto"/>
              <w:right w:val="single" w:sz="4" w:space="0" w:color="auto"/>
            </w:tcBorders>
            <w:vAlign w:val="center"/>
            <w:hideMark/>
          </w:tcPr>
          <w:p w14:paraId="6AA5910D" w14:textId="77777777" w:rsidR="00090A12" w:rsidRPr="00F507D6" w:rsidRDefault="00090A12" w:rsidP="00090A12">
            <w:pPr>
              <w:jc w:val="right"/>
              <w:rPr>
                <w:sz w:val="18"/>
                <w:szCs w:val="18"/>
                <w:lang w:val="en-GB"/>
              </w:rPr>
            </w:pPr>
            <w:r w:rsidRPr="00F507D6">
              <w:rPr>
                <w:sz w:val="18"/>
                <w:szCs w:val="18"/>
              </w:rPr>
              <w:t>1 762</w:t>
            </w:r>
          </w:p>
        </w:tc>
        <w:tc>
          <w:tcPr>
            <w:tcW w:w="1311" w:type="dxa"/>
            <w:tcBorders>
              <w:top w:val="nil"/>
              <w:left w:val="nil"/>
              <w:bottom w:val="single" w:sz="4" w:space="0" w:color="auto"/>
              <w:right w:val="single" w:sz="4" w:space="0" w:color="auto"/>
            </w:tcBorders>
            <w:vAlign w:val="center"/>
            <w:hideMark/>
          </w:tcPr>
          <w:p w14:paraId="6CBA8D0A" w14:textId="77777777" w:rsidR="00090A12" w:rsidRPr="00F507D6" w:rsidRDefault="00090A12" w:rsidP="00090A12">
            <w:pPr>
              <w:jc w:val="right"/>
              <w:rPr>
                <w:sz w:val="18"/>
                <w:szCs w:val="18"/>
                <w:lang w:val="en-GB"/>
              </w:rPr>
            </w:pPr>
            <w:r w:rsidRPr="00F507D6">
              <w:rPr>
                <w:sz w:val="18"/>
                <w:szCs w:val="18"/>
              </w:rPr>
              <w:t>2 132</w:t>
            </w:r>
          </w:p>
        </w:tc>
        <w:tc>
          <w:tcPr>
            <w:tcW w:w="1852" w:type="dxa"/>
            <w:tcBorders>
              <w:top w:val="nil"/>
              <w:left w:val="nil"/>
              <w:bottom w:val="single" w:sz="4" w:space="0" w:color="auto"/>
              <w:right w:val="single" w:sz="4" w:space="0" w:color="auto"/>
            </w:tcBorders>
            <w:vAlign w:val="center"/>
            <w:hideMark/>
          </w:tcPr>
          <w:p w14:paraId="4BC1B95C" w14:textId="77777777" w:rsidR="00090A12" w:rsidRPr="00F507D6" w:rsidRDefault="00090A12" w:rsidP="00090A12">
            <w:pPr>
              <w:jc w:val="right"/>
              <w:rPr>
                <w:sz w:val="18"/>
                <w:szCs w:val="18"/>
                <w:lang w:val="en-GB"/>
              </w:rPr>
            </w:pPr>
            <w:r w:rsidRPr="00F507D6">
              <w:rPr>
                <w:sz w:val="18"/>
                <w:szCs w:val="18"/>
              </w:rPr>
              <w:t>3 894</w:t>
            </w:r>
          </w:p>
        </w:tc>
        <w:tc>
          <w:tcPr>
            <w:tcW w:w="0" w:type="auto"/>
            <w:vAlign w:val="center"/>
            <w:hideMark/>
          </w:tcPr>
          <w:p w14:paraId="61F0DAA8" w14:textId="77777777" w:rsidR="00090A12" w:rsidRPr="00F507D6" w:rsidRDefault="00090A12" w:rsidP="00090A12">
            <w:pPr>
              <w:rPr>
                <w:sz w:val="18"/>
                <w:szCs w:val="18"/>
                <w:lang w:val="en-GB"/>
              </w:rPr>
            </w:pPr>
          </w:p>
        </w:tc>
      </w:tr>
      <w:tr w:rsidR="00090A12" w:rsidRPr="00F507D6" w14:paraId="0CD96143"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D620CFA" w14:textId="77777777" w:rsidR="00090A12" w:rsidRPr="00F507D6" w:rsidRDefault="00090A12" w:rsidP="00090A12">
            <w:pPr>
              <w:rPr>
                <w:sz w:val="18"/>
                <w:szCs w:val="18"/>
                <w:lang w:val="en-GB"/>
              </w:rPr>
            </w:pPr>
            <w:proofErr w:type="spellStart"/>
            <w:r w:rsidRPr="00F507D6">
              <w:rPr>
                <w:sz w:val="18"/>
                <w:szCs w:val="18"/>
              </w:rPr>
              <w:t>德国</w:t>
            </w:r>
            <w:proofErr w:type="spellEnd"/>
          </w:p>
        </w:tc>
        <w:tc>
          <w:tcPr>
            <w:tcW w:w="0" w:type="auto"/>
            <w:tcBorders>
              <w:top w:val="nil"/>
              <w:left w:val="nil"/>
              <w:bottom w:val="single" w:sz="4" w:space="0" w:color="auto"/>
              <w:right w:val="nil"/>
            </w:tcBorders>
            <w:hideMark/>
          </w:tcPr>
          <w:p w14:paraId="3598D379" w14:textId="77777777" w:rsidR="00090A12" w:rsidRPr="00F507D6" w:rsidRDefault="00090A12" w:rsidP="00090A12">
            <w:pPr>
              <w:jc w:val="right"/>
              <w:rPr>
                <w:sz w:val="18"/>
                <w:szCs w:val="18"/>
                <w:lang w:val="en-GB"/>
              </w:rPr>
            </w:pPr>
            <w:r w:rsidRPr="00F507D6">
              <w:rPr>
                <w:sz w:val="18"/>
                <w:szCs w:val="18"/>
              </w:rPr>
              <w:t>5.692</w:t>
            </w:r>
          </w:p>
        </w:tc>
        <w:tc>
          <w:tcPr>
            <w:tcW w:w="1754" w:type="dxa"/>
            <w:tcBorders>
              <w:top w:val="nil"/>
              <w:left w:val="single" w:sz="4" w:space="0" w:color="auto"/>
              <w:bottom w:val="single" w:sz="4" w:space="0" w:color="auto"/>
              <w:right w:val="nil"/>
            </w:tcBorders>
            <w:noWrap/>
            <w:vAlign w:val="center"/>
            <w:hideMark/>
          </w:tcPr>
          <w:p w14:paraId="42F59E27" w14:textId="77777777" w:rsidR="00090A12" w:rsidRPr="00F507D6" w:rsidRDefault="00090A12" w:rsidP="00090A12">
            <w:pPr>
              <w:jc w:val="right"/>
              <w:rPr>
                <w:sz w:val="18"/>
                <w:szCs w:val="18"/>
                <w:lang w:val="en-GB"/>
              </w:rPr>
            </w:pPr>
            <w:r w:rsidRPr="00F507D6">
              <w:rPr>
                <w:sz w:val="18"/>
                <w:szCs w:val="18"/>
              </w:rPr>
              <w:t>7.411</w:t>
            </w:r>
          </w:p>
        </w:tc>
        <w:tc>
          <w:tcPr>
            <w:tcW w:w="1104" w:type="dxa"/>
            <w:tcBorders>
              <w:top w:val="nil"/>
              <w:left w:val="single" w:sz="4" w:space="0" w:color="auto"/>
              <w:bottom w:val="single" w:sz="4" w:space="0" w:color="auto"/>
              <w:right w:val="single" w:sz="4" w:space="0" w:color="auto"/>
            </w:tcBorders>
            <w:noWrap/>
            <w:vAlign w:val="center"/>
            <w:hideMark/>
          </w:tcPr>
          <w:p w14:paraId="63C105CC" w14:textId="77777777" w:rsidR="00090A12" w:rsidRPr="00F507D6" w:rsidRDefault="00090A12" w:rsidP="00090A12">
            <w:pPr>
              <w:jc w:val="right"/>
              <w:rPr>
                <w:sz w:val="18"/>
                <w:szCs w:val="18"/>
                <w:lang w:val="en-GB"/>
              </w:rPr>
            </w:pPr>
            <w:r w:rsidRPr="00F507D6">
              <w:rPr>
                <w:sz w:val="18"/>
                <w:szCs w:val="18"/>
              </w:rPr>
              <w:t>1 004 228</w:t>
            </w:r>
          </w:p>
        </w:tc>
        <w:tc>
          <w:tcPr>
            <w:tcW w:w="1206" w:type="dxa"/>
            <w:tcBorders>
              <w:top w:val="nil"/>
              <w:left w:val="nil"/>
              <w:bottom w:val="single" w:sz="4" w:space="0" w:color="auto"/>
              <w:right w:val="single" w:sz="4" w:space="0" w:color="auto"/>
            </w:tcBorders>
            <w:vAlign w:val="center"/>
            <w:hideMark/>
          </w:tcPr>
          <w:p w14:paraId="7F0855D2" w14:textId="77777777" w:rsidR="00090A12" w:rsidRPr="00F507D6" w:rsidRDefault="00090A12" w:rsidP="00090A12">
            <w:pPr>
              <w:jc w:val="right"/>
              <w:rPr>
                <w:sz w:val="18"/>
                <w:szCs w:val="18"/>
                <w:lang w:val="en-GB"/>
              </w:rPr>
            </w:pPr>
            <w:r w:rsidRPr="00F507D6">
              <w:rPr>
                <w:sz w:val="18"/>
                <w:szCs w:val="18"/>
              </w:rPr>
              <w:t>1 188 647</w:t>
            </w:r>
          </w:p>
        </w:tc>
        <w:tc>
          <w:tcPr>
            <w:tcW w:w="1800" w:type="dxa"/>
            <w:tcBorders>
              <w:top w:val="nil"/>
              <w:left w:val="nil"/>
              <w:bottom w:val="single" w:sz="4" w:space="0" w:color="auto"/>
              <w:right w:val="single" w:sz="4" w:space="0" w:color="auto"/>
            </w:tcBorders>
            <w:vAlign w:val="center"/>
            <w:hideMark/>
          </w:tcPr>
          <w:p w14:paraId="7DD15D02" w14:textId="77777777" w:rsidR="00090A12" w:rsidRPr="00F507D6" w:rsidRDefault="00090A12" w:rsidP="00090A12">
            <w:pPr>
              <w:jc w:val="right"/>
              <w:rPr>
                <w:sz w:val="18"/>
                <w:szCs w:val="18"/>
                <w:lang w:val="en-GB"/>
              </w:rPr>
            </w:pPr>
            <w:r w:rsidRPr="00F507D6">
              <w:rPr>
                <w:sz w:val="18"/>
                <w:szCs w:val="18"/>
              </w:rPr>
              <w:t>2 192 875</w:t>
            </w:r>
          </w:p>
        </w:tc>
        <w:tc>
          <w:tcPr>
            <w:tcW w:w="1350" w:type="dxa"/>
            <w:tcBorders>
              <w:top w:val="nil"/>
              <w:left w:val="nil"/>
              <w:bottom w:val="single" w:sz="4" w:space="0" w:color="auto"/>
              <w:right w:val="single" w:sz="4" w:space="0" w:color="auto"/>
            </w:tcBorders>
            <w:vAlign w:val="center"/>
            <w:hideMark/>
          </w:tcPr>
          <w:p w14:paraId="63EA2284" w14:textId="77777777" w:rsidR="00090A12" w:rsidRPr="00F507D6" w:rsidRDefault="00090A12" w:rsidP="00090A12">
            <w:pPr>
              <w:jc w:val="right"/>
              <w:rPr>
                <w:sz w:val="18"/>
                <w:szCs w:val="18"/>
                <w:lang w:val="en-GB"/>
              </w:rPr>
            </w:pPr>
            <w:r w:rsidRPr="00F507D6">
              <w:rPr>
                <w:sz w:val="18"/>
                <w:szCs w:val="18"/>
              </w:rPr>
              <w:t>1 061 688</w:t>
            </w:r>
          </w:p>
        </w:tc>
        <w:tc>
          <w:tcPr>
            <w:tcW w:w="1314" w:type="dxa"/>
            <w:tcBorders>
              <w:top w:val="nil"/>
              <w:left w:val="nil"/>
              <w:bottom w:val="single" w:sz="4" w:space="0" w:color="auto"/>
              <w:right w:val="single" w:sz="4" w:space="0" w:color="auto"/>
            </w:tcBorders>
            <w:vAlign w:val="center"/>
            <w:hideMark/>
          </w:tcPr>
          <w:p w14:paraId="283B077C" w14:textId="77777777" w:rsidR="00090A12" w:rsidRPr="00F507D6" w:rsidRDefault="00090A12" w:rsidP="00090A12">
            <w:pPr>
              <w:jc w:val="right"/>
              <w:rPr>
                <w:sz w:val="18"/>
                <w:szCs w:val="18"/>
                <w:lang w:val="en-GB"/>
              </w:rPr>
            </w:pPr>
            <w:r w:rsidRPr="00F507D6">
              <w:rPr>
                <w:sz w:val="18"/>
                <w:szCs w:val="18"/>
              </w:rPr>
              <w:t>1 226 025</w:t>
            </w:r>
          </w:p>
        </w:tc>
        <w:tc>
          <w:tcPr>
            <w:tcW w:w="1839" w:type="dxa"/>
            <w:tcBorders>
              <w:top w:val="nil"/>
              <w:left w:val="nil"/>
              <w:bottom w:val="single" w:sz="4" w:space="0" w:color="auto"/>
              <w:right w:val="single" w:sz="4" w:space="0" w:color="auto"/>
            </w:tcBorders>
            <w:vAlign w:val="center"/>
            <w:hideMark/>
          </w:tcPr>
          <w:p w14:paraId="7B9AD83D" w14:textId="77777777" w:rsidR="00090A12" w:rsidRPr="00F507D6" w:rsidRDefault="00090A12" w:rsidP="00090A12">
            <w:pPr>
              <w:jc w:val="right"/>
              <w:rPr>
                <w:sz w:val="18"/>
                <w:szCs w:val="18"/>
                <w:lang w:val="en-GB"/>
              </w:rPr>
            </w:pPr>
            <w:r w:rsidRPr="00F507D6">
              <w:rPr>
                <w:sz w:val="18"/>
                <w:szCs w:val="18"/>
              </w:rPr>
              <w:t>2 287 713</w:t>
            </w:r>
          </w:p>
        </w:tc>
        <w:tc>
          <w:tcPr>
            <w:tcW w:w="1350" w:type="dxa"/>
            <w:tcBorders>
              <w:top w:val="nil"/>
              <w:left w:val="nil"/>
              <w:bottom w:val="single" w:sz="4" w:space="0" w:color="auto"/>
              <w:right w:val="single" w:sz="4" w:space="0" w:color="auto"/>
            </w:tcBorders>
            <w:vAlign w:val="center"/>
            <w:hideMark/>
          </w:tcPr>
          <w:p w14:paraId="7E66A533" w14:textId="77777777" w:rsidR="00090A12" w:rsidRPr="00F507D6" w:rsidRDefault="00090A12" w:rsidP="00090A12">
            <w:pPr>
              <w:jc w:val="right"/>
              <w:rPr>
                <w:sz w:val="18"/>
                <w:szCs w:val="18"/>
                <w:lang w:val="en-GB"/>
              </w:rPr>
            </w:pPr>
            <w:r w:rsidRPr="00F507D6">
              <w:rPr>
                <w:sz w:val="18"/>
                <w:szCs w:val="18"/>
              </w:rPr>
              <w:t>1 114 252</w:t>
            </w:r>
          </w:p>
        </w:tc>
        <w:tc>
          <w:tcPr>
            <w:tcW w:w="1311" w:type="dxa"/>
            <w:tcBorders>
              <w:top w:val="nil"/>
              <w:left w:val="nil"/>
              <w:bottom w:val="single" w:sz="4" w:space="0" w:color="auto"/>
              <w:right w:val="single" w:sz="4" w:space="0" w:color="auto"/>
            </w:tcBorders>
            <w:vAlign w:val="center"/>
            <w:hideMark/>
          </w:tcPr>
          <w:p w14:paraId="42DC9E46" w14:textId="77777777" w:rsidR="00090A12" w:rsidRPr="00F507D6" w:rsidRDefault="00090A12" w:rsidP="00090A12">
            <w:pPr>
              <w:jc w:val="right"/>
              <w:rPr>
                <w:sz w:val="18"/>
                <w:szCs w:val="18"/>
                <w:lang w:val="en-GB"/>
              </w:rPr>
            </w:pPr>
            <w:r w:rsidRPr="00F507D6">
              <w:rPr>
                <w:sz w:val="18"/>
                <w:szCs w:val="18"/>
              </w:rPr>
              <w:t>1 348 487</w:t>
            </w:r>
          </w:p>
        </w:tc>
        <w:tc>
          <w:tcPr>
            <w:tcW w:w="1852" w:type="dxa"/>
            <w:tcBorders>
              <w:top w:val="nil"/>
              <w:left w:val="nil"/>
              <w:bottom w:val="single" w:sz="4" w:space="0" w:color="auto"/>
              <w:right w:val="single" w:sz="4" w:space="0" w:color="auto"/>
            </w:tcBorders>
            <w:vAlign w:val="center"/>
            <w:hideMark/>
          </w:tcPr>
          <w:p w14:paraId="24B0A9F0" w14:textId="77777777" w:rsidR="00090A12" w:rsidRPr="00F507D6" w:rsidRDefault="00090A12" w:rsidP="00090A12">
            <w:pPr>
              <w:jc w:val="right"/>
              <w:rPr>
                <w:sz w:val="18"/>
                <w:szCs w:val="18"/>
                <w:lang w:val="en-GB"/>
              </w:rPr>
            </w:pPr>
            <w:r w:rsidRPr="00F507D6">
              <w:rPr>
                <w:sz w:val="18"/>
                <w:szCs w:val="18"/>
              </w:rPr>
              <w:t>2 462 739</w:t>
            </w:r>
          </w:p>
        </w:tc>
        <w:tc>
          <w:tcPr>
            <w:tcW w:w="0" w:type="auto"/>
            <w:vAlign w:val="center"/>
            <w:hideMark/>
          </w:tcPr>
          <w:p w14:paraId="2874331B" w14:textId="77777777" w:rsidR="00090A12" w:rsidRPr="00F507D6" w:rsidRDefault="00090A12" w:rsidP="00090A12">
            <w:pPr>
              <w:rPr>
                <w:sz w:val="18"/>
                <w:szCs w:val="18"/>
                <w:lang w:val="en-GB"/>
              </w:rPr>
            </w:pPr>
          </w:p>
        </w:tc>
      </w:tr>
      <w:tr w:rsidR="00090A12" w:rsidRPr="00F507D6" w14:paraId="5CBAA945"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A7501A3" w14:textId="77777777" w:rsidR="00090A12" w:rsidRPr="00F507D6" w:rsidRDefault="00090A12" w:rsidP="00090A12">
            <w:pPr>
              <w:rPr>
                <w:sz w:val="18"/>
                <w:szCs w:val="18"/>
                <w:lang w:val="en-GB"/>
              </w:rPr>
            </w:pPr>
            <w:proofErr w:type="spellStart"/>
            <w:r w:rsidRPr="00F507D6">
              <w:rPr>
                <w:sz w:val="18"/>
                <w:szCs w:val="18"/>
              </w:rPr>
              <w:t>加纳</w:t>
            </w:r>
            <w:proofErr w:type="spellEnd"/>
          </w:p>
        </w:tc>
        <w:tc>
          <w:tcPr>
            <w:tcW w:w="0" w:type="auto"/>
            <w:tcBorders>
              <w:top w:val="nil"/>
              <w:left w:val="nil"/>
              <w:bottom w:val="single" w:sz="4" w:space="0" w:color="auto"/>
              <w:right w:val="nil"/>
            </w:tcBorders>
            <w:hideMark/>
          </w:tcPr>
          <w:p w14:paraId="45CC89D4" w14:textId="77777777" w:rsidR="00090A12" w:rsidRPr="00F507D6" w:rsidRDefault="00090A12" w:rsidP="00090A12">
            <w:pPr>
              <w:jc w:val="right"/>
              <w:rPr>
                <w:sz w:val="18"/>
                <w:szCs w:val="18"/>
                <w:lang w:val="en-GB"/>
              </w:rPr>
            </w:pPr>
            <w:r w:rsidRPr="00F507D6">
              <w:rPr>
                <w:sz w:val="18"/>
                <w:szCs w:val="18"/>
              </w:rPr>
              <w:t>0.025</w:t>
            </w:r>
          </w:p>
        </w:tc>
        <w:tc>
          <w:tcPr>
            <w:tcW w:w="1754" w:type="dxa"/>
            <w:tcBorders>
              <w:top w:val="nil"/>
              <w:left w:val="single" w:sz="4" w:space="0" w:color="auto"/>
              <w:bottom w:val="single" w:sz="4" w:space="0" w:color="auto"/>
              <w:right w:val="nil"/>
            </w:tcBorders>
            <w:noWrap/>
            <w:vAlign w:val="center"/>
            <w:hideMark/>
          </w:tcPr>
          <w:p w14:paraId="52D06C05" w14:textId="77777777" w:rsidR="00090A12" w:rsidRPr="00F507D6" w:rsidRDefault="00090A12" w:rsidP="00090A12">
            <w:pPr>
              <w:jc w:val="right"/>
              <w:rPr>
                <w:sz w:val="18"/>
                <w:szCs w:val="18"/>
                <w:lang w:val="en-GB"/>
              </w:rPr>
            </w:pPr>
            <w:r w:rsidRPr="00F507D6">
              <w:rPr>
                <w:sz w:val="18"/>
                <w:szCs w:val="18"/>
              </w:rPr>
              <w:t>0.033</w:t>
            </w:r>
          </w:p>
        </w:tc>
        <w:tc>
          <w:tcPr>
            <w:tcW w:w="1104" w:type="dxa"/>
            <w:tcBorders>
              <w:top w:val="nil"/>
              <w:left w:val="single" w:sz="4" w:space="0" w:color="auto"/>
              <w:bottom w:val="single" w:sz="4" w:space="0" w:color="auto"/>
              <w:right w:val="single" w:sz="4" w:space="0" w:color="auto"/>
            </w:tcBorders>
            <w:noWrap/>
            <w:vAlign w:val="center"/>
            <w:hideMark/>
          </w:tcPr>
          <w:p w14:paraId="20CCEC23" w14:textId="77777777" w:rsidR="00090A12" w:rsidRPr="00F507D6" w:rsidRDefault="00090A12" w:rsidP="00090A12">
            <w:pPr>
              <w:jc w:val="right"/>
              <w:rPr>
                <w:sz w:val="18"/>
                <w:szCs w:val="18"/>
                <w:lang w:val="en-GB"/>
              </w:rPr>
            </w:pPr>
            <w:r w:rsidRPr="00F507D6">
              <w:rPr>
                <w:sz w:val="18"/>
                <w:szCs w:val="18"/>
              </w:rPr>
              <w:t>4 411</w:t>
            </w:r>
          </w:p>
        </w:tc>
        <w:tc>
          <w:tcPr>
            <w:tcW w:w="1206" w:type="dxa"/>
            <w:tcBorders>
              <w:top w:val="nil"/>
              <w:left w:val="nil"/>
              <w:bottom w:val="single" w:sz="4" w:space="0" w:color="auto"/>
              <w:right w:val="single" w:sz="4" w:space="0" w:color="auto"/>
            </w:tcBorders>
            <w:vAlign w:val="center"/>
            <w:hideMark/>
          </w:tcPr>
          <w:p w14:paraId="708BB8E7" w14:textId="77777777" w:rsidR="00090A12" w:rsidRPr="00F507D6" w:rsidRDefault="00090A12" w:rsidP="00090A12">
            <w:pPr>
              <w:jc w:val="right"/>
              <w:rPr>
                <w:sz w:val="18"/>
                <w:szCs w:val="18"/>
                <w:lang w:val="en-GB"/>
              </w:rPr>
            </w:pPr>
            <w:r w:rsidRPr="00F507D6">
              <w:rPr>
                <w:sz w:val="18"/>
                <w:szCs w:val="18"/>
              </w:rPr>
              <w:t>5 221</w:t>
            </w:r>
          </w:p>
        </w:tc>
        <w:tc>
          <w:tcPr>
            <w:tcW w:w="1800" w:type="dxa"/>
            <w:tcBorders>
              <w:top w:val="nil"/>
              <w:left w:val="nil"/>
              <w:bottom w:val="single" w:sz="4" w:space="0" w:color="auto"/>
              <w:right w:val="single" w:sz="4" w:space="0" w:color="auto"/>
            </w:tcBorders>
            <w:vAlign w:val="center"/>
            <w:hideMark/>
          </w:tcPr>
          <w:p w14:paraId="3B416CFB" w14:textId="77777777" w:rsidR="00090A12" w:rsidRPr="00F507D6" w:rsidRDefault="00090A12" w:rsidP="00090A12">
            <w:pPr>
              <w:jc w:val="right"/>
              <w:rPr>
                <w:sz w:val="18"/>
                <w:szCs w:val="18"/>
                <w:lang w:val="en-GB"/>
              </w:rPr>
            </w:pPr>
            <w:r w:rsidRPr="00F507D6">
              <w:rPr>
                <w:sz w:val="18"/>
                <w:szCs w:val="18"/>
              </w:rPr>
              <w:t>9 632</w:t>
            </w:r>
          </w:p>
        </w:tc>
        <w:tc>
          <w:tcPr>
            <w:tcW w:w="1350" w:type="dxa"/>
            <w:tcBorders>
              <w:top w:val="nil"/>
              <w:left w:val="nil"/>
              <w:bottom w:val="single" w:sz="4" w:space="0" w:color="auto"/>
              <w:right w:val="single" w:sz="4" w:space="0" w:color="auto"/>
            </w:tcBorders>
            <w:vAlign w:val="center"/>
            <w:hideMark/>
          </w:tcPr>
          <w:p w14:paraId="57FEA4C9" w14:textId="77777777" w:rsidR="00090A12" w:rsidRPr="00F507D6" w:rsidRDefault="00090A12" w:rsidP="00090A12">
            <w:pPr>
              <w:jc w:val="right"/>
              <w:rPr>
                <w:sz w:val="18"/>
                <w:szCs w:val="18"/>
                <w:lang w:val="en-GB"/>
              </w:rPr>
            </w:pPr>
            <w:r w:rsidRPr="00F507D6">
              <w:rPr>
                <w:sz w:val="18"/>
                <w:szCs w:val="18"/>
              </w:rPr>
              <w:t>4 663</w:t>
            </w:r>
          </w:p>
        </w:tc>
        <w:tc>
          <w:tcPr>
            <w:tcW w:w="1314" w:type="dxa"/>
            <w:tcBorders>
              <w:top w:val="nil"/>
              <w:left w:val="nil"/>
              <w:bottom w:val="single" w:sz="4" w:space="0" w:color="auto"/>
              <w:right w:val="single" w:sz="4" w:space="0" w:color="auto"/>
            </w:tcBorders>
            <w:vAlign w:val="center"/>
            <w:hideMark/>
          </w:tcPr>
          <w:p w14:paraId="5F04976C" w14:textId="77777777" w:rsidR="00090A12" w:rsidRPr="00F507D6" w:rsidRDefault="00090A12" w:rsidP="00090A12">
            <w:pPr>
              <w:jc w:val="right"/>
              <w:rPr>
                <w:sz w:val="18"/>
                <w:szCs w:val="18"/>
                <w:lang w:val="en-GB"/>
              </w:rPr>
            </w:pPr>
            <w:r w:rsidRPr="00F507D6">
              <w:rPr>
                <w:sz w:val="18"/>
                <w:szCs w:val="18"/>
              </w:rPr>
              <w:t>5 385</w:t>
            </w:r>
          </w:p>
        </w:tc>
        <w:tc>
          <w:tcPr>
            <w:tcW w:w="1839" w:type="dxa"/>
            <w:tcBorders>
              <w:top w:val="nil"/>
              <w:left w:val="nil"/>
              <w:bottom w:val="single" w:sz="4" w:space="0" w:color="auto"/>
              <w:right w:val="single" w:sz="4" w:space="0" w:color="auto"/>
            </w:tcBorders>
            <w:vAlign w:val="center"/>
            <w:hideMark/>
          </w:tcPr>
          <w:p w14:paraId="4E31F35C" w14:textId="77777777" w:rsidR="00090A12" w:rsidRPr="00F507D6" w:rsidRDefault="00090A12" w:rsidP="00090A12">
            <w:pPr>
              <w:jc w:val="right"/>
              <w:rPr>
                <w:sz w:val="18"/>
                <w:szCs w:val="18"/>
                <w:lang w:val="en-GB"/>
              </w:rPr>
            </w:pPr>
            <w:r w:rsidRPr="00F507D6">
              <w:rPr>
                <w:sz w:val="18"/>
                <w:szCs w:val="18"/>
              </w:rPr>
              <w:t>10 048</w:t>
            </w:r>
          </w:p>
        </w:tc>
        <w:tc>
          <w:tcPr>
            <w:tcW w:w="1350" w:type="dxa"/>
            <w:tcBorders>
              <w:top w:val="nil"/>
              <w:left w:val="nil"/>
              <w:bottom w:val="single" w:sz="4" w:space="0" w:color="auto"/>
              <w:right w:val="single" w:sz="4" w:space="0" w:color="auto"/>
            </w:tcBorders>
            <w:vAlign w:val="center"/>
            <w:hideMark/>
          </w:tcPr>
          <w:p w14:paraId="6D51E430" w14:textId="77777777" w:rsidR="00090A12" w:rsidRPr="00F507D6" w:rsidRDefault="00090A12" w:rsidP="00090A12">
            <w:pPr>
              <w:jc w:val="right"/>
              <w:rPr>
                <w:sz w:val="18"/>
                <w:szCs w:val="18"/>
                <w:lang w:val="en-GB"/>
              </w:rPr>
            </w:pPr>
            <w:r w:rsidRPr="00F507D6">
              <w:rPr>
                <w:sz w:val="18"/>
                <w:szCs w:val="18"/>
              </w:rPr>
              <w:t>4 894</w:t>
            </w:r>
          </w:p>
        </w:tc>
        <w:tc>
          <w:tcPr>
            <w:tcW w:w="1311" w:type="dxa"/>
            <w:tcBorders>
              <w:top w:val="nil"/>
              <w:left w:val="nil"/>
              <w:bottom w:val="single" w:sz="4" w:space="0" w:color="auto"/>
              <w:right w:val="single" w:sz="4" w:space="0" w:color="auto"/>
            </w:tcBorders>
            <w:vAlign w:val="center"/>
            <w:hideMark/>
          </w:tcPr>
          <w:p w14:paraId="79AC087C" w14:textId="77777777" w:rsidR="00090A12" w:rsidRPr="00F507D6" w:rsidRDefault="00090A12" w:rsidP="00090A12">
            <w:pPr>
              <w:jc w:val="right"/>
              <w:rPr>
                <w:sz w:val="18"/>
                <w:szCs w:val="18"/>
                <w:lang w:val="en-GB"/>
              </w:rPr>
            </w:pPr>
            <w:r w:rsidRPr="00F507D6">
              <w:rPr>
                <w:sz w:val="18"/>
                <w:szCs w:val="18"/>
              </w:rPr>
              <w:t>5 923</w:t>
            </w:r>
          </w:p>
        </w:tc>
        <w:tc>
          <w:tcPr>
            <w:tcW w:w="1852" w:type="dxa"/>
            <w:tcBorders>
              <w:top w:val="nil"/>
              <w:left w:val="nil"/>
              <w:bottom w:val="single" w:sz="4" w:space="0" w:color="auto"/>
              <w:right w:val="single" w:sz="4" w:space="0" w:color="auto"/>
            </w:tcBorders>
            <w:vAlign w:val="center"/>
            <w:hideMark/>
          </w:tcPr>
          <w:p w14:paraId="57CE7169" w14:textId="77777777" w:rsidR="00090A12" w:rsidRPr="00F507D6" w:rsidRDefault="00090A12" w:rsidP="00090A12">
            <w:pPr>
              <w:jc w:val="right"/>
              <w:rPr>
                <w:sz w:val="18"/>
                <w:szCs w:val="18"/>
                <w:lang w:val="en-GB"/>
              </w:rPr>
            </w:pPr>
            <w:r w:rsidRPr="00F507D6">
              <w:rPr>
                <w:sz w:val="18"/>
                <w:szCs w:val="18"/>
              </w:rPr>
              <w:t>10 817</w:t>
            </w:r>
          </w:p>
        </w:tc>
        <w:tc>
          <w:tcPr>
            <w:tcW w:w="0" w:type="auto"/>
            <w:vAlign w:val="center"/>
            <w:hideMark/>
          </w:tcPr>
          <w:p w14:paraId="25E1A66F" w14:textId="77777777" w:rsidR="00090A12" w:rsidRPr="00F507D6" w:rsidRDefault="00090A12" w:rsidP="00090A12">
            <w:pPr>
              <w:rPr>
                <w:sz w:val="18"/>
                <w:szCs w:val="18"/>
                <w:lang w:val="en-GB"/>
              </w:rPr>
            </w:pPr>
          </w:p>
        </w:tc>
      </w:tr>
      <w:tr w:rsidR="00090A12" w:rsidRPr="00F507D6" w14:paraId="447BCEE0"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FFC97B3" w14:textId="77777777" w:rsidR="00090A12" w:rsidRPr="00F507D6" w:rsidRDefault="00090A12" w:rsidP="00090A12">
            <w:pPr>
              <w:rPr>
                <w:sz w:val="18"/>
                <w:szCs w:val="18"/>
                <w:lang w:val="en-GB"/>
              </w:rPr>
            </w:pPr>
            <w:proofErr w:type="spellStart"/>
            <w:r w:rsidRPr="00F507D6">
              <w:rPr>
                <w:sz w:val="18"/>
                <w:szCs w:val="18"/>
              </w:rPr>
              <w:t>希腊</w:t>
            </w:r>
            <w:proofErr w:type="spellEnd"/>
          </w:p>
        </w:tc>
        <w:tc>
          <w:tcPr>
            <w:tcW w:w="0" w:type="auto"/>
            <w:tcBorders>
              <w:top w:val="nil"/>
              <w:left w:val="nil"/>
              <w:bottom w:val="single" w:sz="4" w:space="0" w:color="auto"/>
              <w:right w:val="nil"/>
            </w:tcBorders>
            <w:hideMark/>
          </w:tcPr>
          <w:p w14:paraId="1854B3DA" w14:textId="77777777" w:rsidR="00090A12" w:rsidRPr="00F507D6" w:rsidRDefault="00090A12" w:rsidP="00090A12">
            <w:pPr>
              <w:jc w:val="right"/>
              <w:rPr>
                <w:sz w:val="18"/>
                <w:szCs w:val="18"/>
                <w:lang w:val="en-GB"/>
              </w:rPr>
            </w:pPr>
            <w:r w:rsidRPr="00F507D6">
              <w:rPr>
                <w:sz w:val="18"/>
                <w:szCs w:val="18"/>
              </w:rPr>
              <w:t>0.280</w:t>
            </w:r>
          </w:p>
        </w:tc>
        <w:tc>
          <w:tcPr>
            <w:tcW w:w="1754" w:type="dxa"/>
            <w:tcBorders>
              <w:top w:val="nil"/>
              <w:left w:val="single" w:sz="4" w:space="0" w:color="auto"/>
              <w:bottom w:val="single" w:sz="4" w:space="0" w:color="auto"/>
              <w:right w:val="nil"/>
            </w:tcBorders>
            <w:noWrap/>
            <w:vAlign w:val="center"/>
            <w:hideMark/>
          </w:tcPr>
          <w:p w14:paraId="0484758F" w14:textId="77777777" w:rsidR="00090A12" w:rsidRPr="00F507D6" w:rsidRDefault="00090A12" w:rsidP="00090A12">
            <w:pPr>
              <w:jc w:val="right"/>
              <w:rPr>
                <w:sz w:val="18"/>
                <w:szCs w:val="18"/>
                <w:lang w:val="en-GB"/>
              </w:rPr>
            </w:pPr>
            <w:r w:rsidRPr="00F507D6">
              <w:rPr>
                <w:sz w:val="18"/>
                <w:szCs w:val="18"/>
              </w:rPr>
              <w:t>0.365</w:t>
            </w:r>
          </w:p>
        </w:tc>
        <w:tc>
          <w:tcPr>
            <w:tcW w:w="1104" w:type="dxa"/>
            <w:tcBorders>
              <w:top w:val="nil"/>
              <w:left w:val="single" w:sz="4" w:space="0" w:color="auto"/>
              <w:bottom w:val="single" w:sz="4" w:space="0" w:color="auto"/>
              <w:right w:val="single" w:sz="4" w:space="0" w:color="auto"/>
            </w:tcBorders>
            <w:noWrap/>
            <w:vAlign w:val="center"/>
            <w:hideMark/>
          </w:tcPr>
          <w:p w14:paraId="689EADBD" w14:textId="77777777" w:rsidR="00090A12" w:rsidRPr="00F507D6" w:rsidRDefault="00090A12" w:rsidP="00090A12">
            <w:pPr>
              <w:jc w:val="right"/>
              <w:rPr>
                <w:sz w:val="18"/>
                <w:szCs w:val="18"/>
                <w:lang w:val="en-GB"/>
              </w:rPr>
            </w:pPr>
            <w:r w:rsidRPr="00F507D6">
              <w:rPr>
                <w:sz w:val="18"/>
                <w:szCs w:val="18"/>
              </w:rPr>
              <w:t>49 400</w:t>
            </w:r>
          </w:p>
        </w:tc>
        <w:tc>
          <w:tcPr>
            <w:tcW w:w="1206" w:type="dxa"/>
            <w:tcBorders>
              <w:top w:val="nil"/>
              <w:left w:val="nil"/>
              <w:bottom w:val="single" w:sz="4" w:space="0" w:color="auto"/>
              <w:right w:val="single" w:sz="4" w:space="0" w:color="auto"/>
            </w:tcBorders>
            <w:vAlign w:val="center"/>
            <w:hideMark/>
          </w:tcPr>
          <w:p w14:paraId="2A7C0DBE" w14:textId="77777777" w:rsidR="00090A12" w:rsidRPr="00F507D6" w:rsidRDefault="00090A12" w:rsidP="00090A12">
            <w:pPr>
              <w:jc w:val="right"/>
              <w:rPr>
                <w:sz w:val="18"/>
                <w:szCs w:val="18"/>
                <w:lang w:val="en-GB"/>
              </w:rPr>
            </w:pPr>
            <w:r w:rsidRPr="00F507D6">
              <w:rPr>
                <w:sz w:val="18"/>
                <w:szCs w:val="18"/>
              </w:rPr>
              <w:t>58 472</w:t>
            </w:r>
          </w:p>
        </w:tc>
        <w:tc>
          <w:tcPr>
            <w:tcW w:w="1800" w:type="dxa"/>
            <w:tcBorders>
              <w:top w:val="nil"/>
              <w:left w:val="nil"/>
              <w:bottom w:val="single" w:sz="4" w:space="0" w:color="auto"/>
              <w:right w:val="single" w:sz="4" w:space="0" w:color="auto"/>
            </w:tcBorders>
            <w:vAlign w:val="center"/>
            <w:hideMark/>
          </w:tcPr>
          <w:p w14:paraId="742802F1" w14:textId="77777777" w:rsidR="00090A12" w:rsidRPr="00F507D6" w:rsidRDefault="00090A12" w:rsidP="00090A12">
            <w:pPr>
              <w:jc w:val="right"/>
              <w:rPr>
                <w:sz w:val="18"/>
                <w:szCs w:val="18"/>
                <w:lang w:val="en-GB"/>
              </w:rPr>
            </w:pPr>
            <w:r w:rsidRPr="00F507D6">
              <w:rPr>
                <w:sz w:val="18"/>
                <w:szCs w:val="18"/>
              </w:rPr>
              <w:t>107 872</w:t>
            </w:r>
          </w:p>
        </w:tc>
        <w:tc>
          <w:tcPr>
            <w:tcW w:w="1350" w:type="dxa"/>
            <w:tcBorders>
              <w:top w:val="nil"/>
              <w:left w:val="nil"/>
              <w:bottom w:val="single" w:sz="4" w:space="0" w:color="auto"/>
              <w:right w:val="single" w:sz="4" w:space="0" w:color="auto"/>
            </w:tcBorders>
            <w:vAlign w:val="center"/>
            <w:hideMark/>
          </w:tcPr>
          <w:p w14:paraId="3E05DE59" w14:textId="77777777" w:rsidR="00090A12" w:rsidRPr="00F507D6" w:rsidRDefault="00090A12" w:rsidP="00090A12">
            <w:pPr>
              <w:jc w:val="right"/>
              <w:rPr>
                <w:sz w:val="18"/>
                <w:szCs w:val="18"/>
                <w:lang w:val="en-GB"/>
              </w:rPr>
            </w:pPr>
            <w:r w:rsidRPr="00F507D6">
              <w:rPr>
                <w:sz w:val="18"/>
                <w:szCs w:val="18"/>
              </w:rPr>
              <w:t>52 226</w:t>
            </w:r>
          </w:p>
        </w:tc>
        <w:tc>
          <w:tcPr>
            <w:tcW w:w="1314" w:type="dxa"/>
            <w:tcBorders>
              <w:top w:val="nil"/>
              <w:left w:val="nil"/>
              <w:bottom w:val="single" w:sz="4" w:space="0" w:color="auto"/>
              <w:right w:val="single" w:sz="4" w:space="0" w:color="auto"/>
            </w:tcBorders>
            <w:vAlign w:val="center"/>
            <w:hideMark/>
          </w:tcPr>
          <w:p w14:paraId="022FCD7C" w14:textId="77777777" w:rsidR="00090A12" w:rsidRPr="00F507D6" w:rsidRDefault="00090A12" w:rsidP="00090A12">
            <w:pPr>
              <w:jc w:val="right"/>
              <w:rPr>
                <w:sz w:val="18"/>
                <w:szCs w:val="18"/>
                <w:lang w:val="en-GB"/>
              </w:rPr>
            </w:pPr>
            <w:r w:rsidRPr="00F507D6">
              <w:rPr>
                <w:sz w:val="18"/>
                <w:szCs w:val="18"/>
              </w:rPr>
              <w:t>60 311</w:t>
            </w:r>
          </w:p>
        </w:tc>
        <w:tc>
          <w:tcPr>
            <w:tcW w:w="1839" w:type="dxa"/>
            <w:tcBorders>
              <w:top w:val="nil"/>
              <w:left w:val="nil"/>
              <w:bottom w:val="single" w:sz="4" w:space="0" w:color="auto"/>
              <w:right w:val="single" w:sz="4" w:space="0" w:color="auto"/>
            </w:tcBorders>
            <w:vAlign w:val="center"/>
            <w:hideMark/>
          </w:tcPr>
          <w:p w14:paraId="7EEAB6A8" w14:textId="77777777" w:rsidR="00090A12" w:rsidRPr="00F507D6" w:rsidRDefault="00090A12" w:rsidP="00090A12">
            <w:pPr>
              <w:jc w:val="right"/>
              <w:rPr>
                <w:sz w:val="18"/>
                <w:szCs w:val="18"/>
                <w:lang w:val="en-GB"/>
              </w:rPr>
            </w:pPr>
            <w:r w:rsidRPr="00F507D6">
              <w:rPr>
                <w:sz w:val="18"/>
                <w:szCs w:val="18"/>
              </w:rPr>
              <w:t>112 537</w:t>
            </w:r>
          </w:p>
        </w:tc>
        <w:tc>
          <w:tcPr>
            <w:tcW w:w="1350" w:type="dxa"/>
            <w:tcBorders>
              <w:top w:val="nil"/>
              <w:left w:val="nil"/>
              <w:bottom w:val="single" w:sz="4" w:space="0" w:color="auto"/>
              <w:right w:val="single" w:sz="4" w:space="0" w:color="auto"/>
            </w:tcBorders>
            <w:vAlign w:val="center"/>
            <w:hideMark/>
          </w:tcPr>
          <w:p w14:paraId="0D6E361C" w14:textId="77777777" w:rsidR="00090A12" w:rsidRPr="00F507D6" w:rsidRDefault="00090A12" w:rsidP="00090A12">
            <w:pPr>
              <w:jc w:val="right"/>
              <w:rPr>
                <w:sz w:val="18"/>
                <w:szCs w:val="18"/>
                <w:lang w:val="en-GB"/>
              </w:rPr>
            </w:pPr>
            <w:r w:rsidRPr="00F507D6">
              <w:rPr>
                <w:sz w:val="18"/>
                <w:szCs w:val="18"/>
              </w:rPr>
              <w:t>54 812</w:t>
            </w:r>
          </w:p>
        </w:tc>
        <w:tc>
          <w:tcPr>
            <w:tcW w:w="1311" w:type="dxa"/>
            <w:tcBorders>
              <w:top w:val="nil"/>
              <w:left w:val="nil"/>
              <w:bottom w:val="single" w:sz="4" w:space="0" w:color="auto"/>
              <w:right w:val="single" w:sz="4" w:space="0" w:color="auto"/>
            </w:tcBorders>
            <w:vAlign w:val="center"/>
            <w:hideMark/>
          </w:tcPr>
          <w:p w14:paraId="581E89F1" w14:textId="77777777" w:rsidR="00090A12" w:rsidRPr="00F507D6" w:rsidRDefault="00090A12" w:rsidP="00090A12">
            <w:pPr>
              <w:jc w:val="right"/>
              <w:rPr>
                <w:sz w:val="18"/>
                <w:szCs w:val="18"/>
                <w:lang w:val="en-GB"/>
              </w:rPr>
            </w:pPr>
            <w:r w:rsidRPr="00F507D6">
              <w:rPr>
                <w:sz w:val="18"/>
                <w:szCs w:val="18"/>
              </w:rPr>
              <w:t>66 335</w:t>
            </w:r>
          </w:p>
        </w:tc>
        <w:tc>
          <w:tcPr>
            <w:tcW w:w="1852" w:type="dxa"/>
            <w:tcBorders>
              <w:top w:val="nil"/>
              <w:left w:val="nil"/>
              <w:bottom w:val="single" w:sz="4" w:space="0" w:color="auto"/>
              <w:right w:val="single" w:sz="4" w:space="0" w:color="auto"/>
            </w:tcBorders>
            <w:vAlign w:val="center"/>
            <w:hideMark/>
          </w:tcPr>
          <w:p w14:paraId="269EBE1D" w14:textId="77777777" w:rsidR="00090A12" w:rsidRPr="00F507D6" w:rsidRDefault="00090A12" w:rsidP="00090A12">
            <w:pPr>
              <w:jc w:val="right"/>
              <w:rPr>
                <w:sz w:val="18"/>
                <w:szCs w:val="18"/>
                <w:lang w:val="en-GB"/>
              </w:rPr>
            </w:pPr>
            <w:r w:rsidRPr="00F507D6">
              <w:rPr>
                <w:sz w:val="18"/>
                <w:szCs w:val="18"/>
              </w:rPr>
              <w:t>121 147</w:t>
            </w:r>
          </w:p>
        </w:tc>
        <w:tc>
          <w:tcPr>
            <w:tcW w:w="0" w:type="auto"/>
            <w:vAlign w:val="center"/>
            <w:hideMark/>
          </w:tcPr>
          <w:p w14:paraId="32F03707" w14:textId="77777777" w:rsidR="00090A12" w:rsidRPr="00F507D6" w:rsidRDefault="00090A12" w:rsidP="00090A12">
            <w:pPr>
              <w:rPr>
                <w:sz w:val="18"/>
                <w:szCs w:val="18"/>
                <w:lang w:val="en-GB"/>
              </w:rPr>
            </w:pPr>
          </w:p>
        </w:tc>
      </w:tr>
      <w:tr w:rsidR="00090A12" w:rsidRPr="00F507D6" w14:paraId="68962329"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CBC3E37" w14:textId="77777777" w:rsidR="00090A12" w:rsidRPr="00F507D6" w:rsidRDefault="00090A12" w:rsidP="00090A12">
            <w:pPr>
              <w:rPr>
                <w:sz w:val="18"/>
                <w:szCs w:val="18"/>
                <w:lang w:val="en-GB"/>
              </w:rPr>
            </w:pPr>
            <w:proofErr w:type="spellStart"/>
            <w:r w:rsidRPr="00F507D6">
              <w:rPr>
                <w:sz w:val="18"/>
                <w:szCs w:val="18"/>
              </w:rPr>
              <w:t>格林纳达</w:t>
            </w:r>
            <w:proofErr w:type="spellEnd"/>
          </w:p>
        </w:tc>
        <w:tc>
          <w:tcPr>
            <w:tcW w:w="0" w:type="auto"/>
            <w:tcBorders>
              <w:top w:val="nil"/>
              <w:left w:val="nil"/>
              <w:bottom w:val="single" w:sz="4" w:space="0" w:color="auto"/>
              <w:right w:val="nil"/>
            </w:tcBorders>
            <w:hideMark/>
          </w:tcPr>
          <w:p w14:paraId="3CABB1D3"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21D1D06F"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0935F191"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758106D6"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71F044AA"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29871097"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3D943ACF"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7AA0FBC0"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0CE6EBD1"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11F1562B"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72836DA9"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3712D585" w14:textId="77777777" w:rsidR="00090A12" w:rsidRPr="00F507D6" w:rsidRDefault="00090A12" w:rsidP="00090A12">
            <w:pPr>
              <w:rPr>
                <w:sz w:val="18"/>
                <w:szCs w:val="18"/>
                <w:lang w:val="en-GB"/>
              </w:rPr>
            </w:pPr>
          </w:p>
        </w:tc>
      </w:tr>
      <w:tr w:rsidR="00090A12" w:rsidRPr="00F507D6" w14:paraId="4CEE286F"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62CFBF8C" w14:textId="77777777" w:rsidR="00090A12" w:rsidRPr="00F507D6" w:rsidRDefault="00090A12" w:rsidP="00090A12">
            <w:pPr>
              <w:rPr>
                <w:sz w:val="18"/>
                <w:szCs w:val="18"/>
                <w:lang w:val="en-GB"/>
              </w:rPr>
            </w:pPr>
            <w:proofErr w:type="spellStart"/>
            <w:r w:rsidRPr="00F507D6">
              <w:rPr>
                <w:sz w:val="18"/>
                <w:szCs w:val="18"/>
              </w:rPr>
              <w:lastRenderedPageBreak/>
              <w:t>危地马拉</w:t>
            </w:r>
            <w:proofErr w:type="spellEnd"/>
          </w:p>
        </w:tc>
        <w:tc>
          <w:tcPr>
            <w:tcW w:w="0" w:type="auto"/>
            <w:tcBorders>
              <w:top w:val="nil"/>
              <w:left w:val="nil"/>
              <w:bottom w:val="single" w:sz="4" w:space="0" w:color="auto"/>
              <w:right w:val="nil"/>
            </w:tcBorders>
            <w:hideMark/>
          </w:tcPr>
          <w:p w14:paraId="56F44E07" w14:textId="77777777" w:rsidR="00090A12" w:rsidRPr="00F507D6" w:rsidRDefault="00090A12" w:rsidP="00090A12">
            <w:pPr>
              <w:jc w:val="right"/>
              <w:rPr>
                <w:sz w:val="18"/>
                <w:szCs w:val="18"/>
                <w:lang w:val="en-GB"/>
              </w:rPr>
            </w:pPr>
            <w:r w:rsidRPr="00F507D6">
              <w:rPr>
                <w:sz w:val="18"/>
                <w:szCs w:val="18"/>
              </w:rPr>
              <w:t>0.046</w:t>
            </w:r>
          </w:p>
        </w:tc>
        <w:tc>
          <w:tcPr>
            <w:tcW w:w="1754" w:type="dxa"/>
            <w:tcBorders>
              <w:top w:val="nil"/>
              <w:left w:val="single" w:sz="4" w:space="0" w:color="auto"/>
              <w:bottom w:val="single" w:sz="4" w:space="0" w:color="auto"/>
              <w:right w:val="nil"/>
            </w:tcBorders>
            <w:noWrap/>
            <w:vAlign w:val="center"/>
            <w:hideMark/>
          </w:tcPr>
          <w:p w14:paraId="75623928" w14:textId="77777777" w:rsidR="00090A12" w:rsidRPr="00F507D6" w:rsidRDefault="00090A12" w:rsidP="00090A12">
            <w:pPr>
              <w:jc w:val="right"/>
              <w:rPr>
                <w:sz w:val="18"/>
                <w:szCs w:val="18"/>
                <w:lang w:val="en-GB"/>
              </w:rPr>
            </w:pPr>
            <w:r w:rsidRPr="00F507D6">
              <w:rPr>
                <w:sz w:val="18"/>
                <w:szCs w:val="18"/>
              </w:rPr>
              <w:t>0.060</w:t>
            </w:r>
          </w:p>
        </w:tc>
        <w:tc>
          <w:tcPr>
            <w:tcW w:w="1104" w:type="dxa"/>
            <w:tcBorders>
              <w:top w:val="nil"/>
              <w:left w:val="single" w:sz="4" w:space="0" w:color="auto"/>
              <w:bottom w:val="single" w:sz="4" w:space="0" w:color="auto"/>
              <w:right w:val="single" w:sz="4" w:space="0" w:color="auto"/>
            </w:tcBorders>
            <w:noWrap/>
            <w:vAlign w:val="center"/>
            <w:hideMark/>
          </w:tcPr>
          <w:p w14:paraId="5437B2D5" w14:textId="77777777" w:rsidR="00090A12" w:rsidRPr="00F507D6" w:rsidRDefault="00090A12" w:rsidP="00090A12">
            <w:pPr>
              <w:jc w:val="right"/>
              <w:rPr>
                <w:sz w:val="18"/>
                <w:szCs w:val="18"/>
                <w:lang w:val="en-GB"/>
              </w:rPr>
            </w:pPr>
            <w:r w:rsidRPr="00F507D6">
              <w:rPr>
                <w:sz w:val="18"/>
                <w:szCs w:val="18"/>
              </w:rPr>
              <w:t>8 116</w:t>
            </w:r>
          </w:p>
        </w:tc>
        <w:tc>
          <w:tcPr>
            <w:tcW w:w="1206" w:type="dxa"/>
            <w:tcBorders>
              <w:top w:val="nil"/>
              <w:left w:val="nil"/>
              <w:bottom w:val="single" w:sz="4" w:space="0" w:color="auto"/>
              <w:right w:val="single" w:sz="4" w:space="0" w:color="auto"/>
            </w:tcBorders>
            <w:vAlign w:val="center"/>
            <w:hideMark/>
          </w:tcPr>
          <w:p w14:paraId="77D48698" w14:textId="77777777" w:rsidR="00090A12" w:rsidRPr="00F507D6" w:rsidRDefault="00090A12" w:rsidP="00090A12">
            <w:pPr>
              <w:jc w:val="right"/>
              <w:rPr>
                <w:sz w:val="18"/>
                <w:szCs w:val="18"/>
                <w:lang w:val="en-GB"/>
              </w:rPr>
            </w:pPr>
            <w:r w:rsidRPr="00F507D6">
              <w:rPr>
                <w:sz w:val="18"/>
                <w:szCs w:val="18"/>
              </w:rPr>
              <w:t>9 606</w:t>
            </w:r>
          </w:p>
        </w:tc>
        <w:tc>
          <w:tcPr>
            <w:tcW w:w="1800" w:type="dxa"/>
            <w:tcBorders>
              <w:top w:val="nil"/>
              <w:left w:val="nil"/>
              <w:bottom w:val="single" w:sz="4" w:space="0" w:color="auto"/>
              <w:right w:val="single" w:sz="4" w:space="0" w:color="auto"/>
            </w:tcBorders>
            <w:vAlign w:val="center"/>
            <w:hideMark/>
          </w:tcPr>
          <w:p w14:paraId="2F3C60AB" w14:textId="77777777" w:rsidR="00090A12" w:rsidRPr="00F507D6" w:rsidRDefault="00090A12" w:rsidP="00090A12">
            <w:pPr>
              <w:jc w:val="right"/>
              <w:rPr>
                <w:sz w:val="18"/>
                <w:szCs w:val="18"/>
                <w:lang w:val="en-GB"/>
              </w:rPr>
            </w:pPr>
            <w:r w:rsidRPr="00F507D6">
              <w:rPr>
                <w:sz w:val="18"/>
                <w:szCs w:val="18"/>
              </w:rPr>
              <w:t>17 722</w:t>
            </w:r>
          </w:p>
        </w:tc>
        <w:tc>
          <w:tcPr>
            <w:tcW w:w="1350" w:type="dxa"/>
            <w:tcBorders>
              <w:top w:val="nil"/>
              <w:left w:val="nil"/>
              <w:bottom w:val="single" w:sz="4" w:space="0" w:color="auto"/>
              <w:right w:val="single" w:sz="4" w:space="0" w:color="auto"/>
            </w:tcBorders>
            <w:vAlign w:val="center"/>
            <w:hideMark/>
          </w:tcPr>
          <w:p w14:paraId="3A5545E1" w14:textId="77777777" w:rsidR="00090A12" w:rsidRPr="00F507D6" w:rsidRDefault="00090A12" w:rsidP="00090A12">
            <w:pPr>
              <w:jc w:val="right"/>
              <w:rPr>
                <w:sz w:val="18"/>
                <w:szCs w:val="18"/>
                <w:lang w:val="en-GB"/>
              </w:rPr>
            </w:pPr>
            <w:r w:rsidRPr="00F507D6">
              <w:rPr>
                <w:sz w:val="18"/>
                <w:szCs w:val="18"/>
              </w:rPr>
              <w:t>8 580</w:t>
            </w:r>
          </w:p>
        </w:tc>
        <w:tc>
          <w:tcPr>
            <w:tcW w:w="1314" w:type="dxa"/>
            <w:tcBorders>
              <w:top w:val="nil"/>
              <w:left w:val="nil"/>
              <w:bottom w:val="single" w:sz="4" w:space="0" w:color="auto"/>
              <w:right w:val="single" w:sz="4" w:space="0" w:color="auto"/>
            </w:tcBorders>
            <w:vAlign w:val="center"/>
            <w:hideMark/>
          </w:tcPr>
          <w:p w14:paraId="7466A6B2" w14:textId="77777777" w:rsidR="00090A12" w:rsidRPr="00F507D6" w:rsidRDefault="00090A12" w:rsidP="00090A12">
            <w:pPr>
              <w:jc w:val="right"/>
              <w:rPr>
                <w:sz w:val="18"/>
                <w:szCs w:val="18"/>
                <w:lang w:val="en-GB"/>
              </w:rPr>
            </w:pPr>
            <w:r w:rsidRPr="00F507D6">
              <w:rPr>
                <w:sz w:val="18"/>
                <w:szCs w:val="18"/>
              </w:rPr>
              <w:t>9 908</w:t>
            </w:r>
          </w:p>
        </w:tc>
        <w:tc>
          <w:tcPr>
            <w:tcW w:w="1839" w:type="dxa"/>
            <w:tcBorders>
              <w:top w:val="nil"/>
              <w:left w:val="nil"/>
              <w:bottom w:val="single" w:sz="4" w:space="0" w:color="auto"/>
              <w:right w:val="single" w:sz="4" w:space="0" w:color="auto"/>
            </w:tcBorders>
            <w:vAlign w:val="center"/>
            <w:hideMark/>
          </w:tcPr>
          <w:p w14:paraId="2115F254" w14:textId="77777777" w:rsidR="00090A12" w:rsidRPr="00F507D6" w:rsidRDefault="00090A12" w:rsidP="00090A12">
            <w:pPr>
              <w:jc w:val="right"/>
              <w:rPr>
                <w:sz w:val="18"/>
                <w:szCs w:val="18"/>
                <w:lang w:val="en-GB"/>
              </w:rPr>
            </w:pPr>
            <w:r w:rsidRPr="00F507D6">
              <w:rPr>
                <w:sz w:val="18"/>
                <w:szCs w:val="18"/>
              </w:rPr>
              <w:t>18 488</w:t>
            </w:r>
          </w:p>
        </w:tc>
        <w:tc>
          <w:tcPr>
            <w:tcW w:w="1350" w:type="dxa"/>
            <w:tcBorders>
              <w:top w:val="nil"/>
              <w:left w:val="nil"/>
              <w:bottom w:val="single" w:sz="4" w:space="0" w:color="auto"/>
              <w:right w:val="single" w:sz="4" w:space="0" w:color="auto"/>
            </w:tcBorders>
            <w:vAlign w:val="center"/>
            <w:hideMark/>
          </w:tcPr>
          <w:p w14:paraId="61FE3723" w14:textId="77777777" w:rsidR="00090A12" w:rsidRPr="00F507D6" w:rsidRDefault="00090A12" w:rsidP="00090A12">
            <w:pPr>
              <w:jc w:val="right"/>
              <w:rPr>
                <w:sz w:val="18"/>
                <w:szCs w:val="18"/>
                <w:lang w:val="en-GB"/>
              </w:rPr>
            </w:pPr>
            <w:r w:rsidRPr="00F507D6">
              <w:rPr>
                <w:sz w:val="18"/>
                <w:szCs w:val="18"/>
              </w:rPr>
              <w:t>9 005</w:t>
            </w:r>
          </w:p>
        </w:tc>
        <w:tc>
          <w:tcPr>
            <w:tcW w:w="1311" w:type="dxa"/>
            <w:tcBorders>
              <w:top w:val="nil"/>
              <w:left w:val="nil"/>
              <w:bottom w:val="single" w:sz="4" w:space="0" w:color="auto"/>
              <w:right w:val="single" w:sz="4" w:space="0" w:color="auto"/>
            </w:tcBorders>
            <w:vAlign w:val="center"/>
            <w:hideMark/>
          </w:tcPr>
          <w:p w14:paraId="70962383" w14:textId="77777777" w:rsidR="00090A12" w:rsidRPr="00F507D6" w:rsidRDefault="00090A12" w:rsidP="00090A12">
            <w:pPr>
              <w:jc w:val="right"/>
              <w:rPr>
                <w:sz w:val="18"/>
                <w:szCs w:val="18"/>
                <w:lang w:val="en-GB"/>
              </w:rPr>
            </w:pPr>
            <w:r w:rsidRPr="00F507D6">
              <w:rPr>
                <w:sz w:val="18"/>
                <w:szCs w:val="18"/>
              </w:rPr>
              <w:t>10 898</w:t>
            </w:r>
          </w:p>
        </w:tc>
        <w:tc>
          <w:tcPr>
            <w:tcW w:w="1852" w:type="dxa"/>
            <w:tcBorders>
              <w:top w:val="nil"/>
              <w:left w:val="nil"/>
              <w:bottom w:val="single" w:sz="4" w:space="0" w:color="auto"/>
              <w:right w:val="single" w:sz="4" w:space="0" w:color="auto"/>
            </w:tcBorders>
            <w:vAlign w:val="center"/>
            <w:hideMark/>
          </w:tcPr>
          <w:p w14:paraId="4ADD44B6" w14:textId="77777777" w:rsidR="00090A12" w:rsidRPr="00F507D6" w:rsidRDefault="00090A12" w:rsidP="00090A12">
            <w:pPr>
              <w:jc w:val="right"/>
              <w:rPr>
                <w:sz w:val="18"/>
                <w:szCs w:val="18"/>
                <w:lang w:val="en-GB"/>
              </w:rPr>
            </w:pPr>
            <w:r w:rsidRPr="00F507D6">
              <w:rPr>
                <w:sz w:val="18"/>
                <w:szCs w:val="18"/>
              </w:rPr>
              <w:t>19 903</w:t>
            </w:r>
          </w:p>
        </w:tc>
        <w:tc>
          <w:tcPr>
            <w:tcW w:w="0" w:type="auto"/>
            <w:vAlign w:val="center"/>
            <w:hideMark/>
          </w:tcPr>
          <w:p w14:paraId="25A1D827" w14:textId="77777777" w:rsidR="00090A12" w:rsidRPr="00F507D6" w:rsidRDefault="00090A12" w:rsidP="00090A12">
            <w:pPr>
              <w:rPr>
                <w:sz w:val="18"/>
                <w:szCs w:val="18"/>
                <w:lang w:val="en-GB"/>
              </w:rPr>
            </w:pPr>
          </w:p>
        </w:tc>
      </w:tr>
      <w:tr w:rsidR="00090A12" w:rsidRPr="00F507D6" w14:paraId="6CC4FFCD"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6792031D" w14:textId="77777777" w:rsidR="00090A12" w:rsidRPr="00F507D6" w:rsidRDefault="00090A12" w:rsidP="00090A12">
            <w:pPr>
              <w:rPr>
                <w:sz w:val="18"/>
                <w:szCs w:val="18"/>
                <w:lang w:val="en-GB"/>
              </w:rPr>
            </w:pPr>
            <w:proofErr w:type="spellStart"/>
            <w:r w:rsidRPr="00F507D6">
              <w:rPr>
                <w:sz w:val="18"/>
                <w:szCs w:val="18"/>
              </w:rPr>
              <w:t>几内亚</w:t>
            </w:r>
            <w:proofErr w:type="spellEnd"/>
          </w:p>
        </w:tc>
        <w:tc>
          <w:tcPr>
            <w:tcW w:w="0" w:type="auto"/>
            <w:tcBorders>
              <w:top w:val="nil"/>
              <w:left w:val="nil"/>
              <w:bottom w:val="single" w:sz="4" w:space="0" w:color="auto"/>
              <w:right w:val="nil"/>
            </w:tcBorders>
            <w:hideMark/>
          </w:tcPr>
          <w:p w14:paraId="678E52BD" w14:textId="77777777" w:rsidR="00090A12" w:rsidRPr="00F507D6" w:rsidRDefault="00090A12" w:rsidP="00090A12">
            <w:pPr>
              <w:jc w:val="right"/>
              <w:rPr>
                <w:sz w:val="18"/>
                <w:szCs w:val="18"/>
                <w:lang w:val="en-GB"/>
              </w:rPr>
            </w:pPr>
            <w:r w:rsidRPr="00F507D6">
              <w:rPr>
                <w:sz w:val="18"/>
                <w:szCs w:val="18"/>
              </w:rPr>
              <w:t>0.004</w:t>
            </w:r>
          </w:p>
        </w:tc>
        <w:tc>
          <w:tcPr>
            <w:tcW w:w="1754" w:type="dxa"/>
            <w:tcBorders>
              <w:top w:val="nil"/>
              <w:left w:val="single" w:sz="4" w:space="0" w:color="auto"/>
              <w:bottom w:val="single" w:sz="4" w:space="0" w:color="auto"/>
              <w:right w:val="nil"/>
            </w:tcBorders>
            <w:noWrap/>
            <w:vAlign w:val="center"/>
            <w:hideMark/>
          </w:tcPr>
          <w:p w14:paraId="5A090961" w14:textId="77777777" w:rsidR="00090A12" w:rsidRPr="00F507D6" w:rsidRDefault="00090A12" w:rsidP="00090A12">
            <w:pPr>
              <w:jc w:val="right"/>
              <w:rPr>
                <w:sz w:val="18"/>
                <w:szCs w:val="18"/>
                <w:lang w:val="en-GB"/>
              </w:rPr>
            </w:pPr>
            <w:r w:rsidRPr="00F507D6">
              <w:rPr>
                <w:sz w:val="18"/>
                <w:szCs w:val="18"/>
              </w:rPr>
              <w:t>0.005</w:t>
            </w:r>
          </w:p>
        </w:tc>
        <w:tc>
          <w:tcPr>
            <w:tcW w:w="1104" w:type="dxa"/>
            <w:tcBorders>
              <w:top w:val="nil"/>
              <w:left w:val="single" w:sz="4" w:space="0" w:color="auto"/>
              <w:bottom w:val="single" w:sz="4" w:space="0" w:color="auto"/>
              <w:right w:val="single" w:sz="4" w:space="0" w:color="auto"/>
            </w:tcBorders>
            <w:noWrap/>
            <w:vAlign w:val="center"/>
            <w:hideMark/>
          </w:tcPr>
          <w:p w14:paraId="27B9BD95" w14:textId="77777777" w:rsidR="00090A12" w:rsidRPr="00F507D6" w:rsidRDefault="00090A12" w:rsidP="00090A12">
            <w:pPr>
              <w:jc w:val="right"/>
              <w:rPr>
                <w:sz w:val="18"/>
                <w:szCs w:val="18"/>
                <w:lang w:val="en-GB"/>
              </w:rPr>
            </w:pPr>
            <w:r w:rsidRPr="00F507D6">
              <w:rPr>
                <w:sz w:val="18"/>
                <w:szCs w:val="18"/>
              </w:rPr>
              <w:t>706</w:t>
            </w:r>
          </w:p>
        </w:tc>
        <w:tc>
          <w:tcPr>
            <w:tcW w:w="1206" w:type="dxa"/>
            <w:tcBorders>
              <w:top w:val="nil"/>
              <w:left w:val="nil"/>
              <w:bottom w:val="single" w:sz="4" w:space="0" w:color="auto"/>
              <w:right w:val="single" w:sz="4" w:space="0" w:color="auto"/>
            </w:tcBorders>
            <w:vAlign w:val="center"/>
            <w:hideMark/>
          </w:tcPr>
          <w:p w14:paraId="1BAAD3D3" w14:textId="77777777" w:rsidR="00090A12" w:rsidRPr="00F507D6" w:rsidRDefault="00090A12" w:rsidP="00090A12">
            <w:pPr>
              <w:jc w:val="right"/>
              <w:rPr>
                <w:sz w:val="18"/>
                <w:szCs w:val="18"/>
                <w:lang w:val="en-GB"/>
              </w:rPr>
            </w:pPr>
            <w:r w:rsidRPr="00F507D6">
              <w:rPr>
                <w:sz w:val="18"/>
                <w:szCs w:val="18"/>
              </w:rPr>
              <w:t>835</w:t>
            </w:r>
          </w:p>
        </w:tc>
        <w:tc>
          <w:tcPr>
            <w:tcW w:w="1800" w:type="dxa"/>
            <w:tcBorders>
              <w:top w:val="nil"/>
              <w:left w:val="nil"/>
              <w:bottom w:val="single" w:sz="4" w:space="0" w:color="auto"/>
              <w:right w:val="single" w:sz="4" w:space="0" w:color="auto"/>
            </w:tcBorders>
            <w:vAlign w:val="center"/>
            <w:hideMark/>
          </w:tcPr>
          <w:p w14:paraId="038CFF34" w14:textId="77777777" w:rsidR="00090A12" w:rsidRPr="00F507D6" w:rsidRDefault="00090A12" w:rsidP="00090A12">
            <w:pPr>
              <w:jc w:val="right"/>
              <w:rPr>
                <w:sz w:val="18"/>
                <w:szCs w:val="18"/>
                <w:lang w:val="en-GB"/>
              </w:rPr>
            </w:pPr>
            <w:r w:rsidRPr="00F507D6">
              <w:rPr>
                <w:sz w:val="18"/>
                <w:szCs w:val="18"/>
              </w:rPr>
              <w:t>1 541</w:t>
            </w:r>
          </w:p>
        </w:tc>
        <w:tc>
          <w:tcPr>
            <w:tcW w:w="1350" w:type="dxa"/>
            <w:tcBorders>
              <w:top w:val="nil"/>
              <w:left w:val="nil"/>
              <w:bottom w:val="single" w:sz="4" w:space="0" w:color="auto"/>
              <w:right w:val="single" w:sz="4" w:space="0" w:color="auto"/>
            </w:tcBorders>
            <w:vAlign w:val="center"/>
            <w:hideMark/>
          </w:tcPr>
          <w:p w14:paraId="53270E2F" w14:textId="77777777" w:rsidR="00090A12" w:rsidRPr="00F507D6" w:rsidRDefault="00090A12" w:rsidP="00090A12">
            <w:pPr>
              <w:jc w:val="right"/>
              <w:rPr>
                <w:sz w:val="18"/>
                <w:szCs w:val="18"/>
                <w:lang w:val="en-GB"/>
              </w:rPr>
            </w:pPr>
            <w:r w:rsidRPr="00F507D6">
              <w:rPr>
                <w:sz w:val="18"/>
                <w:szCs w:val="18"/>
              </w:rPr>
              <w:t>746</w:t>
            </w:r>
          </w:p>
        </w:tc>
        <w:tc>
          <w:tcPr>
            <w:tcW w:w="1314" w:type="dxa"/>
            <w:tcBorders>
              <w:top w:val="nil"/>
              <w:left w:val="nil"/>
              <w:bottom w:val="single" w:sz="4" w:space="0" w:color="auto"/>
              <w:right w:val="single" w:sz="4" w:space="0" w:color="auto"/>
            </w:tcBorders>
            <w:vAlign w:val="center"/>
            <w:hideMark/>
          </w:tcPr>
          <w:p w14:paraId="1C5805EE" w14:textId="77777777" w:rsidR="00090A12" w:rsidRPr="00F507D6" w:rsidRDefault="00090A12" w:rsidP="00090A12">
            <w:pPr>
              <w:jc w:val="right"/>
              <w:rPr>
                <w:sz w:val="18"/>
                <w:szCs w:val="18"/>
                <w:lang w:val="en-GB"/>
              </w:rPr>
            </w:pPr>
            <w:r w:rsidRPr="00F507D6">
              <w:rPr>
                <w:sz w:val="18"/>
                <w:szCs w:val="18"/>
              </w:rPr>
              <w:t>862</w:t>
            </w:r>
          </w:p>
        </w:tc>
        <w:tc>
          <w:tcPr>
            <w:tcW w:w="1839" w:type="dxa"/>
            <w:tcBorders>
              <w:top w:val="nil"/>
              <w:left w:val="nil"/>
              <w:bottom w:val="single" w:sz="4" w:space="0" w:color="auto"/>
              <w:right w:val="single" w:sz="4" w:space="0" w:color="auto"/>
            </w:tcBorders>
            <w:vAlign w:val="center"/>
            <w:hideMark/>
          </w:tcPr>
          <w:p w14:paraId="77E841AA" w14:textId="77777777" w:rsidR="00090A12" w:rsidRPr="00F507D6" w:rsidRDefault="00090A12" w:rsidP="00090A12">
            <w:pPr>
              <w:jc w:val="right"/>
              <w:rPr>
                <w:sz w:val="18"/>
                <w:szCs w:val="18"/>
                <w:lang w:val="en-GB"/>
              </w:rPr>
            </w:pPr>
            <w:r w:rsidRPr="00F507D6">
              <w:rPr>
                <w:sz w:val="18"/>
                <w:szCs w:val="18"/>
              </w:rPr>
              <w:t>1 608</w:t>
            </w:r>
          </w:p>
        </w:tc>
        <w:tc>
          <w:tcPr>
            <w:tcW w:w="1350" w:type="dxa"/>
            <w:tcBorders>
              <w:top w:val="nil"/>
              <w:left w:val="nil"/>
              <w:bottom w:val="single" w:sz="4" w:space="0" w:color="auto"/>
              <w:right w:val="single" w:sz="4" w:space="0" w:color="auto"/>
            </w:tcBorders>
            <w:vAlign w:val="center"/>
            <w:hideMark/>
          </w:tcPr>
          <w:p w14:paraId="242C1E88" w14:textId="77777777" w:rsidR="00090A12" w:rsidRPr="00F507D6" w:rsidRDefault="00090A12" w:rsidP="00090A12">
            <w:pPr>
              <w:jc w:val="right"/>
              <w:rPr>
                <w:sz w:val="18"/>
                <w:szCs w:val="18"/>
                <w:lang w:val="en-GB"/>
              </w:rPr>
            </w:pPr>
            <w:r w:rsidRPr="00F507D6">
              <w:rPr>
                <w:sz w:val="18"/>
                <w:szCs w:val="18"/>
              </w:rPr>
              <w:t>783</w:t>
            </w:r>
          </w:p>
        </w:tc>
        <w:tc>
          <w:tcPr>
            <w:tcW w:w="1311" w:type="dxa"/>
            <w:tcBorders>
              <w:top w:val="nil"/>
              <w:left w:val="nil"/>
              <w:bottom w:val="single" w:sz="4" w:space="0" w:color="auto"/>
              <w:right w:val="single" w:sz="4" w:space="0" w:color="auto"/>
            </w:tcBorders>
            <w:vAlign w:val="center"/>
            <w:hideMark/>
          </w:tcPr>
          <w:p w14:paraId="4B9BFFFA" w14:textId="77777777" w:rsidR="00090A12" w:rsidRPr="00F507D6" w:rsidRDefault="00090A12" w:rsidP="00090A12">
            <w:pPr>
              <w:jc w:val="right"/>
              <w:rPr>
                <w:sz w:val="18"/>
                <w:szCs w:val="18"/>
                <w:lang w:val="en-GB"/>
              </w:rPr>
            </w:pPr>
            <w:r w:rsidRPr="00F507D6">
              <w:rPr>
                <w:sz w:val="18"/>
                <w:szCs w:val="18"/>
              </w:rPr>
              <w:t>948</w:t>
            </w:r>
          </w:p>
        </w:tc>
        <w:tc>
          <w:tcPr>
            <w:tcW w:w="1852" w:type="dxa"/>
            <w:tcBorders>
              <w:top w:val="nil"/>
              <w:left w:val="nil"/>
              <w:bottom w:val="single" w:sz="4" w:space="0" w:color="auto"/>
              <w:right w:val="single" w:sz="4" w:space="0" w:color="auto"/>
            </w:tcBorders>
            <w:vAlign w:val="center"/>
            <w:hideMark/>
          </w:tcPr>
          <w:p w14:paraId="3AB7F8FB" w14:textId="77777777" w:rsidR="00090A12" w:rsidRPr="00F507D6" w:rsidRDefault="00090A12" w:rsidP="00090A12">
            <w:pPr>
              <w:jc w:val="right"/>
              <w:rPr>
                <w:sz w:val="18"/>
                <w:szCs w:val="18"/>
                <w:lang w:val="en-GB"/>
              </w:rPr>
            </w:pPr>
            <w:r w:rsidRPr="00F507D6">
              <w:rPr>
                <w:sz w:val="18"/>
                <w:szCs w:val="18"/>
              </w:rPr>
              <w:t>1 731</w:t>
            </w:r>
          </w:p>
        </w:tc>
        <w:tc>
          <w:tcPr>
            <w:tcW w:w="0" w:type="auto"/>
            <w:vAlign w:val="center"/>
            <w:hideMark/>
          </w:tcPr>
          <w:p w14:paraId="3ED782E2" w14:textId="77777777" w:rsidR="00090A12" w:rsidRPr="00F507D6" w:rsidRDefault="00090A12" w:rsidP="00090A12">
            <w:pPr>
              <w:rPr>
                <w:sz w:val="18"/>
                <w:szCs w:val="18"/>
                <w:lang w:val="en-GB"/>
              </w:rPr>
            </w:pPr>
          </w:p>
        </w:tc>
      </w:tr>
      <w:tr w:rsidR="00090A12" w:rsidRPr="00F507D6" w14:paraId="777EFC24"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C96444C" w14:textId="77777777" w:rsidR="00090A12" w:rsidRPr="00F507D6" w:rsidRDefault="00090A12" w:rsidP="00090A12">
            <w:pPr>
              <w:rPr>
                <w:sz w:val="18"/>
                <w:szCs w:val="18"/>
                <w:lang w:val="en-GB"/>
              </w:rPr>
            </w:pPr>
            <w:proofErr w:type="spellStart"/>
            <w:r w:rsidRPr="00F507D6">
              <w:rPr>
                <w:sz w:val="18"/>
                <w:szCs w:val="18"/>
              </w:rPr>
              <w:t>几内亚比绍</w:t>
            </w:r>
            <w:proofErr w:type="spellEnd"/>
          </w:p>
        </w:tc>
        <w:tc>
          <w:tcPr>
            <w:tcW w:w="0" w:type="auto"/>
            <w:tcBorders>
              <w:top w:val="nil"/>
              <w:left w:val="nil"/>
              <w:bottom w:val="single" w:sz="4" w:space="0" w:color="auto"/>
              <w:right w:val="nil"/>
            </w:tcBorders>
            <w:hideMark/>
          </w:tcPr>
          <w:p w14:paraId="0BC6F5F3"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6AD612B0"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3197D89C"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295D9717"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067A0C99"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134208C0"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675665F2"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7891D797"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0E08C487"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01682E83"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14CD054D"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185106CF" w14:textId="77777777" w:rsidR="00090A12" w:rsidRPr="00F507D6" w:rsidRDefault="00090A12" w:rsidP="00090A12">
            <w:pPr>
              <w:rPr>
                <w:sz w:val="18"/>
                <w:szCs w:val="18"/>
                <w:lang w:val="en-GB"/>
              </w:rPr>
            </w:pPr>
          </w:p>
        </w:tc>
      </w:tr>
      <w:tr w:rsidR="00090A12" w:rsidRPr="00F507D6" w14:paraId="717B710B"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D9BD777" w14:textId="77777777" w:rsidR="00090A12" w:rsidRPr="00F507D6" w:rsidRDefault="00090A12" w:rsidP="00090A12">
            <w:pPr>
              <w:rPr>
                <w:sz w:val="18"/>
                <w:szCs w:val="18"/>
                <w:lang w:val="en-GB"/>
              </w:rPr>
            </w:pPr>
            <w:proofErr w:type="spellStart"/>
            <w:r w:rsidRPr="00F507D6">
              <w:rPr>
                <w:sz w:val="18"/>
                <w:szCs w:val="18"/>
              </w:rPr>
              <w:t>圭亚那</w:t>
            </w:r>
            <w:proofErr w:type="spellEnd"/>
          </w:p>
        </w:tc>
        <w:tc>
          <w:tcPr>
            <w:tcW w:w="0" w:type="auto"/>
            <w:tcBorders>
              <w:top w:val="nil"/>
              <w:left w:val="nil"/>
              <w:bottom w:val="single" w:sz="4" w:space="0" w:color="auto"/>
              <w:right w:val="nil"/>
            </w:tcBorders>
            <w:hideMark/>
          </w:tcPr>
          <w:p w14:paraId="3EA5E57E" w14:textId="77777777" w:rsidR="00090A12" w:rsidRPr="00F507D6" w:rsidRDefault="00090A12" w:rsidP="00090A12">
            <w:pPr>
              <w:jc w:val="right"/>
              <w:rPr>
                <w:sz w:val="18"/>
                <w:szCs w:val="18"/>
                <w:lang w:val="en-GB"/>
              </w:rPr>
            </w:pPr>
            <w:r w:rsidRPr="00F507D6">
              <w:rPr>
                <w:sz w:val="18"/>
                <w:szCs w:val="18"/>
              </w:rPr>
              <w:t>0.011</w:t>
            </w:r>
          </w:p>
        </w:tc>
        <w:tc>
          <w:tcPr>
            <w:tcW w:w="1754" w:type="dxa"/>
            <w:tcBorders>
              <w:top w:val="nil"/>
              <w:left w:val="single" w:sz="4" w:space="0" w:color="auto"/>
              <w:bottom w:val="single" w:sz="4" w:space="0" w:color="auto"/>
              <w:right w:val="nil"/>
            </w:tcBorders>
            <w:noWrap/>
            <w:vAlign w:val="center"/>
            <w:hideMark/>
          </w:tcPr>
          <w:p w14:paraId="7D61F6E0" w14:textId="77777777" w:rsidR="00090A12" w:rsidRPr="00F507D6" w:rsidRDefault="00090A12" w:rsidP="00090A12">
            <w:pPr>
              <w:jc w:val="right"/>
              <w:rPr>
                <w:sz w:val="18"/>
                <w:szCs w:val="18"/>
                <w:lang w:val="en-GB"/>
              </w:rPr>
            </w:pPr>
            <w:r w:rsidRPr="00F507D6">
              <w:rPr>
                <w:sz w:val="18"/>
                <w:szCs w:val="18"/>
              </w:rPr>
              <w:t>0.014</w:t>
            </w:r>
          </w:p>
        </w:tc>
        <w:tc>
          <w:tcPr>
            <w:tcW w:w="1104" w:type="dxa"/>
            <w:tcBorders>
              <w:top w:val="nil"/>
              <w:left w:val="single" w:sz="4" w:space="0" w:color="auto"/>
              <w:bottom w:val="single" w:sz="4" w:space="0" w:color="auto"/>
              <w:right w:val="single" w:sz="4" w:space="0" w:color="auto"/>
            </w:tcBorders>
            <w:noWrap/>
            <w:vAlign w:val="center"/>
            <w:hideMark/>
          </w:tcPr>
          <w:p w14:paraId="3248E2FE" w14:textId="77777777" w:rsidR="00090A12" w:rsidRPr="00F507D6" w:rsidRDefault="00090A12" w:rsidP="00090A12">
            <w:pPr>
              <w:jc w:val="right"/>
              <w:rPr>
                <w:sz w:val="18"/>
                <w:szCs w:val="18"/>
                <w:lang w:val="en-GB"/>
              </w:rPr>
            </w:pPr>
            <w:r w:rsidRPr="00F507D6">
              <w:rPr>
                <w:sz w:val="18"/>
                <w:szCs w:val="18"/>
              </w:rPr>
              <w:t>1 941</w:t>
            </w:r>
          </w:p>
        </w:tc>
        <w:tc>
          <w:tcPr>
            <w:tcW w:w="1206" w:type="dxa"/>
            <w:tcBorders>
              <w:top w:val="nil"/>
              <w:left w:val="nil"/>
              <w:bottom w:val="single" w:sz="4" w:space="0" w:color="auto"/>
              <w:right w:val="single" w:sz="4" w:space="0" w:color="auto"/>
            </w:tcBorders>
            <w:vAlign w:val="center"/>
            <w:hideMark/>
          </w:tcPr>
          <w:p w14:paraId="3138E83E" w14:textId="77777777" w:rsidR="00090A12" w:rsidRPr="00F507D6" w:rsidRDefault="00090A12" w:rsidP="00090A12">
            <w:pPr>
              <w:jc w:val="right"/>
              <w:rPr>
                <w:sz w:val="18"/>
                <w:szCs w:val="18"/>
                <w:lang w:val="en-GB"/>
              </w:rPr>
            </w:pPr>
            <w:r w:rsidRPr="00F507D6">
              <w:rPr>
                <w:sz w:val="18"/>
                <w:szCs w:val="18"/>
              </w:rPr>
              <w:t>2 297</w:t>
            </w:r>
          </w:p>
        </w:tc>
        <w:tc>
          <w:tcPr>
            <w:tcW w:w="1800" w:type="dxa"/>
            <w:tcBorders>
              <w:top w:val="nil"/>
              <w:left w:val="nil"/>
              <w:bottom w:val="single" w:sz="4" w:space="0" w:color="auto"/>
              <w:right w:val="single" w:sz="4" w:space="0" w:color="auto"/>
            </w:tcBorders>
            <w:vAlign w:val="center"/>
            <w:hideMark/>
          </w:tcPr>
          <w:p w14:paraId="6F324E50" w14:textId="77777777" w:rsidR="00090A12" w:rsidRPr="00F507D6" w:rsidRDefault="00090A12" w:rsidP="00090A12">
            <w:pPr>
              <w:jc w:val="right"/>
              <w:rPr>
                <w:sz w:val="18"/>
                <w:szCs w:val="18"/>
                <w:lang w:val="en-GB"/>
              </w:rPr>
            </w:pPr>
            <w:r w:rsidRPr="00F507D6">
              <w:rPr>
                <w:sz w:val="18"/>
                <w:szCs w:val="18"/>
              </w:rPr>
              <w:t>4 238</w:t>
            </w:r>
          </w:p>
        </w:tc>
        <w:tc>
          <w:tcPr>
            <w:tcW w:w="1350" w:type="dxa"/>
            <w:tcBorders>
              <w:top w:val="nil"/>
              <w:left w:val="nil"/>
              <w:bottom w:val="single" w:sz="4" w:space="0" w:color="auto"/>
              <w:right w:val="single" w:sz="4" w:space="0" w:color="auto"/>
            </w:tcBorders>
            <w:vAlign w:val="center"/>
            <w:hideMark/>
          </w:tcPr>
          <w:p w14:paraId="77F35150" w14:textId="77777777" w:rsidR="00090A12" w:rsidRPr="00F507D6" w:rsidRDefault="00090A12" w:rsidP="00090A12">
            <w:pPr>
              <w:jc w:val="right"/>
              <w:rPr>
                <w:sz w:val="18"/>
                <w:szCs w:val="18"/>
                <w:lang w:val="en-GB"/>
              </w:rPr>
            </w:pPr>
            <w:r w:rsidRPr="00F507D6">
              <w:rPr>
                <w:sz w:val="18"/>
                <w:szCs w:val="18"/>
              </w:rPr>
              <w:t>2 052</w:t>
            </w:r>
          </w:p>
        </w:tc>
        <w:tc>
          <w:tcPr>
            <w:tcW w:w="1314" w:type="dxa"/>
            <w:tcBorders>
              <w:top w:val="nil"/>
              <w:left w:val="nil"/>
              <w:bottom w:val="single" w:sz="4" w:space="0" w:color="auto"/>
              <w:right w:val="single" w:sz="4" w:space="0" w:color="auto"/>
            </w:tcBorders>
            <w:vAlign w:val="center"/>
            <w:hideMark/>
          </w:tcPr>
          <w:p w14:paraId="4C836CD0" w14:textId="77777777" w:rsidR="00090A12" w:rsidRPr="00F507D6" w:rsidRDefault="00090A12" w:rsidP="00090A12">
            <w:pPr>
              <w:jc w:val="right"/>
              <w:rPr>
                <w:sz w:val="18"/>
                <w:szCs w:val="18"/>
                <w:lang w:val="en-GB"/>
              </w:rPr>
            </w:pPr>
            <w:r w:rsidRPr="00F507D6">
              <w:rPr>
                <w:sz w:val="18"/>
                <w:szCs w:val="18"/>
              </w:rPr>
              <w:t>2 369</w:t>
            </w:r>
          </w:p>
        </w:tc>
        <w:tc>
          <w:tcPr>
            <w:tcW w:w="1839" w:type="dxa"/>
            <w:tcBorders>
              <w:top w:val="nil"/>
              <w:left w:val="nil"/>
              <w:bottom w:val="single" w:sz="4" w:space="0" w:color="auto"/>
              <w:right w:val="single" w:sz="4" w:space="0" w:color="auto"/>
            </w:tcBorders>
            <w:vAlign w:val="center"/>
            <w:hideMark/>
          </w:tcPr>
          <w:p w14:paraId="68F2400D" w14:textId="77777777" w:rsidR="00090A12" w:rsidRPr="00F507D6" w:rsidRDefault="00090A12" w:rsidP="00090A12">
            <w:pPr>
              <w:jc w:val="right"/>
              <w:rPr>
                <w:sz w:val="18"/>
                <w:szCs w:val="18"/>
                <w:lang w:val="en-GB"/>
              </w:rPr>
            </w:pPr>
            <w:r w:rsidRPr="00F507D6">
              <w:rPr>
                <w:sz w:val="18"/>
                <w:szCs w:val="18"/>
              </w:rPr>
              <w:t>4 421</w:t>
            </w:r>
          </w:p>
        </w:tc>
        <w:tc>
          <w:tcPr>
            <w:tcW w:w="1350" w:type="dxa"/>
            <w:tcBorders>
              <w:top w:val="nil"/>
              <w:left w:val="nil"/>
              <w:bottom w:val="single" w:sz="4" w:space="0" w:color="auto"/>
              <w:right w:val="single" w:sz="4" w:space="0" w:color="auto"/>
            </w:tcBorders>
            <w:vAlign w:val="center"/>
            <w:hideMark/>
          </w:tcPr>
          <w:p w14:paraId="3090206B" w14:textId="77777777" w:rsidR="00090A12" w:rsidRPr="00F507D6" w:rsidRDefault="00090A12" w:rsidP="00090A12">
            <w:pPr>
              <w:jc w:val="right"/>
              <w:rPr>
                <w:sz w:val="18"/>
                <w:szCs w:val="18"/>
                <w:lang w:val="en-GB"/>
              </w:rPr>
            </w:pPr>
            <w:r w:rsidRPr="00F507D6">
              <w:rPr>
                <w:sz w:val="18"/>
                <w:szCs w:val="18"/>
              </w:rPr>
              <w:t>2 153</w:t>
            </w:r>
          </w:p>
        </w:tc>
        <w:tc>
          <w:tcPr>
            <w:tcW w:w="1311" w:type="dxa"/>
            <w:tcBorders>
              <w:top w:val="nil"/>
              <w:left w:val="nil"/>
              <w:bottom w:val="single" w:sz="4" w:space="0" w:color="auto"/>
              <w:right w:val="single" w:sz="4" w:space="0" w:color="auto"/>
            </w:tcBorders>
            <w:vAlign w:val="center"/>
            <w:hideMark/>
          </w:tcPr>
          <w:p w14:paraId="24387FB7" w14:textId="77777777" w:rsidR="00090A12" w:rsidRPr="00F507D6" w:rsidRDefault="00090A12" w:rsidP="00090A12">
            <w:pPr>
              <w:jc w:val="right"/>
              <w:rPr>
                <w:sz w:val="18"/>
                <w:szCs w:val="18"/>
                <w:lang w:val="en-GB"/>
              </w:rPr>
            </w:pPr>
            <w:r w:rsidRPr="00F507D6">
              <w:rPr>
                <w:sz w:val="18"/>
                <w:szCs w:val="18"/>
              </w:rPr>
              <w:t>2 606</w:t>
            </w:r>
          </w:p>
        </w:tc>
        <w:tc>
          <w:tcPr>
            <w:tcW w:w="1852" w:type="dxa"/>
            <w:tcBorders>
              <w:top w:val="nil"/>
              <w:left w:val="nil"/>
              <w:bottom w:val="single" w:sz="4" w:space="0" w:color="auto"/>
              <w:right w:val="single" w:sz="4" w:space="0" w:color="auto"/>
            </w:tcBorders>
            <w:vAlign w:val="center"/>
            <w:hideMark/>
          </w:tcPr>
          <w:p w14:paraId="268856F7" w14:textId="77777777" w:rsidR="00090A12" w:rsidRPr="00F507D6" w:rsidRDefault="00090A12" w:rsidP="00090A12">
            <w:pPr>
              <w:jc w:val="right"/>
              <w:rPr>
                <w:sz w:val="18"/>
                <w:szCs w:val="18"/>
                <w:lang w:val="en-GB"/>
              </w:rPr>
            </w:pPr>
            <w:r w:rsidRPr="00F507D6">
              <w:rPr>
                <w:sz w:val="18"/>
                <w:szCs w:val="18"/>
              </w:rPr>
              <w:t>4 759</w:t>
            </w:r>
          </w:p>
        </w:tc>
        <w:tc>
          <w:tcPr>
            <w:tcW w:w="0" w:type="auto"/>
            <w:vAlign w:val="center"/>
            <w:hideMark/>
          </w:tcPr>
          <w:p w14:paraId="577D0025" w14:textId="77777777" w:rsidR="00090A12" w:rsidRPr="00F507D6" w:rsidRDefault="00090A12" w:rsidP="00090A12">
            <w:pPr>
              <w:rPr>
                <w:sz w:val="18"/>
                <w:szCs w:val="18"/>
                <w:lang w:val="en-GB"/>
              </w:rPr>
            </w:pPr>
          </w:p>
        </w:tc>
      </w:tr>
      <w:tr w:rsidR="00090A12" w:rsidRPr="00F507D6" w14:paraId="718CA8E2"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7AC9887" w14:textId="77777777" w:rsidR="00090A12" w:rsidRPr="00F507D6" w:rsidRDefault="00090A12" w:rsidP="00090A12">
            <w:pPr>
              <w:rPr>
                <w:sz w:val="18"/>
                <w:szCs w:val="18"/>
                <w:lang w:val="en-GB"/>
              </w:rPr>
            </w:pPr>
            <w:proofErr w:type="spellStart"/>
            <w:r w:rsidRPr="00F507D6">
              <w:rPr>
                <w:sz w:val="18"/>
                <w:szCs w:val="18"/>
              </w:rPr>
              <w:t>海地</w:t>
            </w:r>
            <w:proofErr w:type="spellEnd"/>
          </w:p>
        </w:tc>
        <w:tc>
          <w:tcPr>
            <w:tcW w:w="0" w:type="auto"/>
            <w:tcBorders>
              <w:top w:val="nil"/>
              <w:left w:val="nil"/>
              <w:bottom w:val="single" w:sz="4" w:space="0" w:color="auto"/>
              <w:right w:val="nil"/>
            </w:tcBorders>
            <w:hideMark/>
          </w:tcPr>
          <w:p w14:paraId="23642B51" w14:textId="77777777" w:rsidR="00090A12" w:rsidRPr="00F507D6" w:rsidRDefault="00090A12" w:rsidP="00090A12">
            <w:pPr>
              <w:jc w:val="right"/>
              <w:rPr>
                <w:sz w:val="18"/>
                <w:szCs w:val="18"/>
                <w:lang w:val="en-GB"/>
              </w:rPr>
            </w:pPr>
            <w:r w:rsidRPr="00F507D6">
              <w:rPr>
                <w:sz w:val="18"/>
                <w:szCs w:val="18"/>
              </w:rPr>
              <w:t>0.006</w:t>
            </w:r>
          </w:p>
        </w:tc>
        <w:tc>
          <w:tcPr>
            <w:tcW w:w="1754" w:type="dxa"/>
            <w:tcBorders>
              <w:top w:val="nil"/>
              <w:left w:val="single" w:sz="4" w:space="0" w:color="auto"/>
              <w:bottom w:val="single" w:sz="4" w:space="0" w:color="auto"/>
              <w:right w:val="nil"/>
            </w:tcBorders>
            <w:noWrap/>
            <w:vAlign w:val="center"/>
            <w:hideMark/>
          </w:tcPr>
          <w:p w14:paraId="54DE85B6" w14:textId="77777777" w:rsidR="00090A12" w:rsidRPr="00F507D6" w:rsidRDefault="00090A12" w:rsidP="00090A12">
            <w:pPr>
              <w:jc w:val="right"/>
              <w:rPr>
                <w:sz w:val="18"/>
                <w:szCs w:val="18"/>
                <w:lang w:val="en-GB"/>
              </w:rPr>
            </w:pPr>
            <w:r w:rsidRPr="00F507D6">
              <w:rPr>
                <w:sz w:val="18"/>
                <w:szCs w:val="18"/>
              </w:rPr>
              <w:t>0.008</w:t>
            </w:r>
          </w:p>
        </w:tc>
        <w:tc>
          <w:tcPr>
            <w:tcW w:w="1104" w:type="dxa"/>
            <w:tcBorders>
              <w:top w:val="nil"/>
              <w:left w:val="single" w:sz="4" w:space="0" w:color="auto"/>
              <w:bottom w:val="single" w:sz="4" w:space="0" w:color="auto"/>
              <w:right w:val="single" w:sz="4" w:space="0" w:color="auto"/>
            </w:tcBorders>
            <w:noWrap/>
            <w:vAlign w:val="center"/>
            <w:hideMark/>
          </w:tcPr>
          <w:p w14:paraId="77BC754D" w14:textId="77777777" w:rsidR="00090A12" w:rsidRPr="00F507D6" w:rsidRDefault="00090A12" w:rsidP="00090A12">
            <w:pPr>
              <w:jc w:val="right"/>
              <w:rPr>
                <w:sz w:val="18"/>
                <w:szCs w:val="18"/>
                <w:lang w:val="en-GB"/>
              </w:rPr>
            </w:pPr>
            <w:r w:rsidRPr="00F507D6">
              <w:rPr>
                <w:sz w:val="18"/>
                <w:szCs w:val="18"/>
              </w:rPr>
              <w:t>1 059</w:t>
            </w:r>
          </w:p>
        </w:tc>
        <w:tc>
          <w:tcPr>
            <w:tcW w:w="1206" w:type="dxa"/>
            <w:tcBorders>
              <w:top w:val="nil"/>
              <w:left w:val="nil"/>
              <w:bottom w:val="single" w:sz="4" w:space="0" w:color="auto"/>
              <w:right w:val="single" w:sz="4" w:space="0" w:color="auto"/>
            </w:tcBorders>
            <w:vAlign w:val="center"/>
            <w:hideMark/>
          </w:tcPr>
          <w:p w14:paraId="13ECF12E" w14:textId="77777777" w:rsidR="00090A12" w:rsidRPr="00F507D6" w:rsidRDefault="00090A12" w:rsidP="00090A12">
            <w:pPr>
              <w:jc w:val="right"/>
              <w:rPr>
                <w:sz w:val="18"/>
                <w:szCs w:val="18"/>
                <w:lang w:val="en-GB"/>
              </w:rPr>
            </w:pPr>
            <w:r w:rsidRPr="00F507D6">
              <w:rPr>
                <w:sz w:val="18"/>
                <w:szCs w:val="18"/>
              </w:rPr>
              <w:t>1 253</w:t>
            </w:r>
          </w:p>
        </w:tc>
        <w:tc>
          <w:tcPr>
            <w:tcW w:w="1800" w:type="dxa"/>
            <w:tcBorders>
              <w:top w:val="nil"/>
              <w:left w:val="nil"/>
              <w:bottom w:val="single" w:sz="4" w:space="0" w:color="auto"/>
              <w:right w:val="single" w:sz="4" w:space="0" w:color="auto"/>
            </w:tcBorders>
            <w:vAlign w:val="center"/>
            <w:hideMark/>
          </w:tcPr>
          <w:p w14:paraId="03ED1BE6" w14:textId="77777777" w:rsidR="00090A12" w:rsidRPr="00F507D6" w:rsidRDefault="00090A12" w:rsidP="00090A12">
            <w:pPr>
              <w:jc w:val="right"/>
              <w:rPr>
                <w:sz w:val="18"/>
                <w:szCs w:val="18"/>
                <w:lang w:val="en-GB"/>
              </w:rPr>
            </w:pPr>
            <w:r w:rsidRPr="00F507D6">
              <w:rPr>
                <w:sz w:val="18"/>
                <w:szCs w:val="18"/>
              </w:rPr>
              <w:t>2 312</w:t>
            </w:r>
          </w:p>
        </w:tc>
        <w:tc>
          <w:tcPr>
            <w:tcW w:w="1350" w:type="dxa"/>
            <w:tcBorders>
              <w:top w:val="nil"/>
              <w:left w:val="nil"/>
              <w:bottom w:val="single" w:sz="4" w:space="0" w:color="auto"/>
              <w:right w:val="single" w:sz="4" w:space="0" w:color="auto"/>
            </w:tcBorders>
            <w:vAlign w:val="center"/>
            <w:hideMark/>
          </w:tcPr>
          <w:p w14:paraId="3A540425" w14:textId="77777777" w:rsidR="00090A12" w:rsidRPr="00F507D6" w:rsidRDefault="00090A12" w:rsidP="00090A12">
            <w:pPr>
              <w:jc w:val="right"/>
              <w:rPr>
                <w:sz w:val="18"/>
                <w:szCs w:val="18"/>
                <w:lang w:val="en-GB"/>
              </w:rPr>
            </w:pPr>
            <w:r w:rsidRPr="00F507D6">
              <w:rPr>
                <w:sz w:val="18"/>
                <w:szCs w:val="18"/>
              </w:rPr>
              <w:t>1 119</w:t>
            </w:r>
          </w:p>
        </w:tc>
        <w:tc>
          <w:tcPr>
            <w:tcW w:w="1314" w:type="dxa"/>
            <w:tcBorders>
              <w:top w:val="nil"/>
              <w:left w:val="nil"/>
              <w:bottom w:val="single" w:sz="4" w:space="0" w:color="auto"/>
              <w:right w:val="single" w:sz="4" w:space="0" w:color="auto"/>
            </w:tcBorders>
            <w:vAlign w:val="center"/>
            <w:hideMark/>
          </w:tcPr>
          <w:p w14:paraId="442FE51F" w14:textId="77777777" w:rsidR="00090A12" w:rsidRPr="00F507D6" w:rsidRDefault="00090A12" w:rsidP="00090A12">
            <w:pPr>
              <w:jc w:val="right"/>
              <w:rPr>
                <w:sz w:val="18"/>
                <w:szCs w:val="18"/>
                <w:lang w:val="en-GB"/>
              </w:rPr>
            </w:pPr>
            <w:r w:rsidRPr="00F507D6">
              <w:rPr>
                <w:sz w:val="18"/>
                <w:szCs w:val="18"/>
              </w:rPr>
              <w:t>1 292</w:t>
            </w:r>
          </w:p>
        </w:tc>
        <w:tc>
          <w:tcPr>
            <w:tcW w:w="1839" w:type="dxa"/>
            <w:tcBorders>
              <w:top w:val="nil"/>
              <w:left w:val="nil"/>
              <w:bottom w:val="single" w:sz="4" w:space="0" w:color="auto"/>
              <w:right w:val="single" w:sz="4" w:space="0" w:color="auto"/>
            </w:tcBorders>
            <w:vAlign w:val="center"/>
            <w:hideMark/>
          </w:tcPr>
          <w:p w14:paraId="7C759C64" w14:textId="77777777" w:rsidR="00090A12" w:rsidRPr="00F507D6" w:rsidRDefault="00090A12" w:rsidP="00090A12">
            <w:pPr>
              <w:jc w:val="right"/>
              <w:rPr>
                <w:sz w:val="18"/>
                <w:szCs w:val="18"/>
                <w:lang w:val="en-GB"/>
              </w:rPr>
            </w:pPr>
            <w:r w:rsidRPr="00F507D6">
              <w:rPr>
                <w:sz w:val="18"/>
                <w:szCs w:val="18"/>
              </w:rPr>
              <w:t>2 411</w:t>
            </w:r>
          </w:p>
        </w:tc>
        <w:tc>
          <w:tcPr>
            <w:tcW w:w="1350" w:type="dxa"/>
            <w:tcBorders>
              <w:top w:val="nil"/>
              <w:left w:val="nil"/>
              <w:bottom w:val="single" w:sz="4" w:space="0" w:color="auto"/>
              <w:right w:val="single" w:sz="4" w:space="0" w:color="auto"/>
            </w:tcBorders>
            <w:vAlign w:val="center"/>
            <w:hideMark/>
          </w:tcPr>
          <w:p w14:paraId="46FDA921" w14:textId="77777777" w:rsidR="00090A12" w:rsidRPr="00F507D6" w:rsidRDefault="00090A12" w:rsidP="00090A12">
            <w:pPr>
              <w:jc w:val="right"/>
              <w:rPr>
                <w:sz w:val="18"/>
                <w:szCs w:val="18"/>
                <w:lang w:val="en-GB"/>
              </w:rPr>
            </w:pPr>
            <w:r w:rsidRPr="00F507D6">
              <w:rPr>
                <w:sz w:val="18"/>
                <w:szCs w:val="18"/>
              </w:rPr>
              <w:t>1 174</w:t>
            </w:r>
          </w:p>
        </w:tc>
        <w:tc>
          <w:tcPr>
            <w:tcW w:w="1311" w:type="dxa"/>
            <w:tcBorders>
              <w:top w:val="nil"/>
              <w:left w:val="nil"/>
              <w:bottom w:val="single" w:sz="4" w:space="0" w:color="auto"/>
              <w:right w:val="single" w:sz="4" w:space="0" w:color="auto"/>
            </w:tcBorders>
            <w:vAlign w:val="center"/>
            <w:hideMark/>
          </w:tcPr>
          <w:p w14:paraId="0C4E3A1F" w14:textId="77777777" w:rsidR="00090A12" w:rsidRPr="00F507D6" w:rsidRDefault="00090A12" w:rsidP="00090A12">
            <w:pPr>
              <w:jc w:val="right"/>
              <w:rPr>
                <w:sz w:val="18"/>
                <w:szCs w:val="18"/>
                <w:lang w:val="en-GB"/>
              </w:rPr>
            </w:pPr>
            <w:r w:rsidRPr="00F507D6">
              <w:rPr>
                <w:sz w:val="18"/>
                <w:szCs w:val="18"/>
              </w:rPr>
              <w:t>1 421</w:t>
            </w:r>
          </w:p>
        </w:tc>
        <w:tc>
          <w:tcPr>
            <w:tcW w:w="1852" w:type="dxa"/>
            <w:tcBorders>
              <w:top w:val="nil"/>
              <w:left w:val="nil"/>
              <w:bottom w:val="single" w:sz="4" w:space="0" w:color="auto"/>
              <w:right w:val="single" w:sz="4" w:space="0" w:color="auto"/>
            </w:tcBorders>
            <w:vAlign w:val="center"/>
            <w:hideMark/>
          </w:tcPr>
          <w:p w14:paraId="301876A7" w14:textId="77777777" w:rsidR="00090A12" w:rsidRPr="00F507D6" w:rsidRDefault="00090A12" w:rsidP="00090A12">
            <w:pPr>
              <w:jc w:val="right"/>
              <w:rPr>
                <w:sz w:val="18"/>
                <w:szCs w:val="18"/>
                <w:lang w:val="en-GB"/>
              </w:rPr>
            </w:pPr>
            <w:r w:rsidRPr="00F507D6">
              <w:rPr>
                <w:sz w:val="18"/>
                <w:szCs w:val="18"/>
              </w:rPr>
              <w:t>2 595</w:t>
            </w:r>
          </w:p>
        </w:tc>
        <w:tc>
          <w:tcPr>
            <w:tcW w:w="0" w:type="auto"/>
            <w:vAlign w:val="center"/>
            <w:hideMark/>
          </w:tcPr>
          <w:p w14:paraId="358CB1C5" w14:textId="77777777" w:rsidR="00090A12" w:rsidRPr="00F507D6" w:rsidRDefault="00090A12" w:rsidP="00090A12">
            <w:pPr>
              <w:rPr>
                <w:sz w:val="18"/>
                <w:szCs w:val="18"/>
                <w:lang w:val="en-GB"/>
              </w:rPr>
            </w:pPr>
          </w:p>
        </w:tc>
      </w:tr>
      <w:tr w:rsidR="00090A12" w:rsidRPr="00F507D6" w14:paraId="0D4E2D8F"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3C37C988" w14:textId="77777777" w:rsidR="00090A12" w:rsidRPr="00F507D6" w:rsidRDefault="00090A12" w:rsidP="00090A12">
            <w:pPr>
              <w:rPr>
                <w:sz w:val="18"/>
                <w:szCs w:val="18"/>
                <w:lang w:val="en-GB"/>
              </w:rPr>
            </w:pPr>
            <w:proofErr w:type="spellStart"/>
            <w:r w:rsidRPr="00F507D6">
              <w:rPr>
                <w:sz w:val="18"/>
                <w:szCs w:val="18"/>
              </w:rPr>
              <w:t>洪都拉斯</w:t>
            </w:r>
            <w:proofErr w:type="spellEnd"/>
          </w:p>
        </w:tc>
        <w:tc>
          <w:tcPr>
            <w:tcW w:w="0" w:type="auto"/>
            <w:tcBorders>
              <w:top w:val="nil"/>
              <w:left w:val="nil"/>
              <w:bottom w:val="single" w:sz="4" w:space="0" w:color="auto"/>
              <w:right w:val="nil"/>
            </w:tcBorders>
            <w:hideMark/>
          </w:tcPr>
          <w:p w14:paraId="433B41BE" w14:textId="77777777" w:rsidR="00090A12" w:rsidRPr="00F507D6" w:rsidRDefault="00090A12" w:rsidP="00090A12">
            <w:pPr>
              <w:jc w:val="right"/>
              <w:rPr>
                <w:sz w:val="18"/>
                <w:szCs w:val="18"/>
                <w:lang w:val="en-GB"/>
              </w:rPr>
            </w:pPr>
            <w:r w:rsidRPr="00F507D6">
              <w:rPr>
                <w:sz w:val="18"/>
                <w:szCs w:val="18"/>
              </w:rPr>
              <w:t>0.010</w:t>
            </w:r>
          </w:p>
        </w:tc>
        <w:tc>
          <w:tcPr>
            <w:tcW w:w="1754" w:type="dxa"/>
            <w:tcBorders>
              <w:top w:val="nil"/>
              <w:left w:val="single" w:sz="4" w:space="0" w:color="auto"/>
              <w:bottom w:val="single" w:sz="4" w:space="0" w:color="auto"/>
              <w:right w:val="nil"/>
            </w:tcBorders>
            <w:noWrap/>
            <w:vAlign w:val="center"/>
            <w:hideMark/>
          </w:tcPr>
          <w:p w14:paraId="5355FFF9" w14:textId="77777777" w:rsidR="00090A12" w:rsidRPr="00F507D6" w:rsidRDefault="00090A12" w:rsidP="00090A12">
            <w:pPr>
              <w:jc w:val="right"/>
              <w:rPr>
                <w:sz w:val="18"/>
                <w:szCs w:val="18"/>
                <w:lang w:val="en-GB"/>
              </w:rPr>
            </w:pPr>
            <w:r w:rsidRPr="00F507D6">
              <w:rPr>
                <w:sz w:val="18"/>
                <w:szCs w:val="18"/>
              </w:rPr>
              <w:t>0.013</w:t>
            </w:r>
          </w:p>
        </w:tc>
        <w:tc>
          <w:tcPr>
            <w:tcW w:w="1104" w:type="dxa"/>
            <w:tcBorders>
              <w:top w:val="nil"/>
              <w:left w:val="single" w:sz="4" w:space="0" w:color="auto"/>
              <w:bottom w:val="single" w:sz="4" w:space="0" w:color="auto"/>
              <w:right w:val="single" w:sz="4" w:space="0" w:color="auto"/>
            </w:tcBorders>
            <w:noWrap/>
            <w:vAlign w:val="center"/>
            <w:hideMark/>
          </w:tcPr>
          <w:p w14:paraId="2549C727" w14:textId="77777777" w:rsidR="00090A12" w:rsidRPr="00F507D6" w:rsidRDefault="00090A12" w:rsidP="00090A12">
            <w:pPr>
              <w:jc w:val="right"/>
              <w:rPr>
                <w:sz w:val="18"/>
                <w:szCs w:val="18"/>
                <w:lang w:val="en-GB"/>
              </w:rPr>
            </w:pPr>
            <w:r w:rsidRPr="00F507D6">
              <w:rPr>
                <w:sz w:val="18"/>
                <w:szCs w:val="18"/>
              </w:rPr>
              <w:t>1 764</w:t>
            </w:r>
          </w:p>
        </w:tc>
        <w:tc>
          <w:tcPr>
            <w:tcW w:w="1206" w:type="dxa"/>
            <w:tcBorders>
              <w:top w:val="nil"/>
              <w:left w:val="nil"/>
              <w:bottom w:val="single" w:sz="4" w:space="0" w:color="auto"/>
              <w:right w:val="single" w:sz="4" w:space="0" w:color="auto"/>
            </w:tcBorders>
            <w:vAlign w:val="center"/>
            <w:hideMark/>
          </w:tcPr>
          <w:p w14:paraId="1A69F8E3" w14:textId="77777777" w:rsidR="00090A12" w:rsidRPr="00F507D6" w:rsidRDefault="00090A12" w:rsidP="00090A12">
            <w:pPr>
              <w:jc w:val="right"/>
              <w:rPr>
                <w:sz w:val="18"/>
                <w:szCs w:val="18"/>
                <w:lang w:val="en-GB"/>
              </w:rPr>
            </w:pPr>
            <w:r w:rsidRPr="00F507D6">
              <w:rPr>
                <w:sz w:val="18"/>
                <w:szCs w:val="18"/>
              </w:rPr>
              <w:t>2 088</w:t>
            </w:r>
          </w:p>
        </w:tc>
        <w:tc>
          <w:tcPr>
            <w:tcW w:w="1800" w:type="dxa"/>
            <w:tcBorders>
              <w:top w:val="nil"/>
              <w:left w:val="nil"/>
              <w:bottom w:val="single" w:sz="4" w:space="0" w:color="auto"/>
              <w:right w:val="single" w:sz="4" w:space="0" w:color="auto"/>
            </w:tcBorders>
            <w:vAlign w:val="center"/>
            <w:hideMark/>
          </w:tcPr>
          <w:p w14:paraId="6E7DEE82" w14:textId="77777777" w:rsidR="00090A12" w:rsidRPr="00F507D6" w:rsidRDefault="00090A12" w:rsidP="00090A12">
            <w:pPr>
              <w:jc w:val="right"/>
              <w:rPr>
                <w:sz w:val="18"/>
                <w:szCs w:val="18"/>
                <w:lang w:val="en-GB"/>
              </w:rPr>
            </w:pPr>
            <w:r w:rsidRPr="00F507D6">
              <w:rPr>
                <w:sz w:val="18"/>
                <w:szCs w:val="18"/>
              </w:rPr>
              <w:t>3 852</w:t>
            </w:r>
          </w:p>
        </w:tc>
        <w:tc>
          <w:tcPr>
            <w:tcW w:w="1350" w:type="dxa"/>
            <w:tcBorders>
              <w:top w:val="nil"/>
              <w:left w:val="nil"/>
              <w:bottom w:val="single" w:sz="4" w:space="0" w:color="auto"/>
              <w:right w:val="single" w:sz="4" w:space="0" w:color="auto"/>
            </w:tcBorders>
            <w:vAlign w:val="center"/>
            <w:hideMark/>
          </w:tcPr>
          <w:p w14:paraId="7033ED74" w14:textId="77777777" w:rsidR="00090A12" w:rsidRPr="00F507D6" w:rsidRDefault="00090A12" w:rsidP="00090A12">
            <w:pPr>
              <w:jc w:val="right"/>
              <w:rPr>
                <w:sz w:val="18"/>
                <w:szCs w:val="18"/>
                <w:lang w:val="en-GB"/>
              </w:rPr>
            </w:pPr>
            <w:r w:rsidRPr="00F507D6">
              <w:rPr>
                <w:sz w:val="18"/>
                <w:szCs w:val="18"/>
              </w:rPr>
              <w:t>1 865</w:t>
            </w:r>
          </w:p>
        </w:tc>
        <w:tc>
          <w:tcPr>
            <w:tcW w:w="1314" w:type="dxa"/>
            <w:tcBorders>
              <w:top w:val="nil"/>
              <w:left w:val="nil"/>
              <w:bottom w:val="single" w:sz="4" w:space="0" w:color="auto"/>
              <w:right w:val="single" w:sz="4" w:space="0" w:color="auto"/>
            </w:tcBorders>
            <w:vAlign w:val="center"/>
            <w:hideMark/>
          </w:tcPr>
          <w:p w14:paraId="132981A4" w14:textId="77777777" w:rsidR="00090A12" w:rsidRPr="00F507D6" w:rsidRDefault="00090A12" w:rsidP="00090A12">
            <w:pPr>
              <w:jc w:val="right"/>
              <w:rPr>
                <w:sz w:val="18"/>
                <w:szCs w:val="18"/>
                <w:lang w:val="en-GB"/>
              </w:rPr>
            </w:pPr>
            <w:r w:rsidRPr="00F507D6">
              <w:rPr>
                <w:sz w:val="18"/>
                <w:szCs w:val="18"/>
              </w:rPr>
              <w:t>2 154</w:t>
            </w:r>
          </w:p>
        </w:tc>
        <w:tc>
          <w:tcPr>
            <w:tcW w:w="1839" w:type="dxa"/>
            <w:tcBorders>
              <w:top w:val="nil"/>
              <w:left w:val="nil"/>
              <w:bottom w:val="single" w:sz="4" w:space="0" w:color="auto"/>
              <w:right w:val="single" w:sz="4" w:space="0" w:color="auto"/>
            </w:tcBorders>
            <w:vAlign w:val="center"/>
            <w:hideMark/>
          </w:tcPr>
          <w:p w14:paraId="3A5F25DA" w14:textId="77777777" w:rsidR="00090A12" w:rsidRPr="00F507D6" w:rsidRDefault="00090A12" w:rsidP="00090A12">
            <w:pPr>
              <w:jc w:val="right"/>
              <w:rPr>
                <w:sz w:val="18"/>
                <w:szCs w:val="18"/>
                <w:lang w:val="en-GB"/>
              </w:rPr>
            </w:pPr>
            <w:r w:rsidRPr="00F507D6">
              <w:rPr>
                <w:sz w:val="18"/>
                <w:szCs w:val="18"/>
              </w:rPr>
              <w:t>4 019</w:t>
            </w:r>
          </w:p>
        </w:tc>
        <w:tc>
          <w:tcPr>
            <w:tcW w:w="1350" w:type="dxa"/>
            <w:tcBorders>
              <w:top w:val="nil"/>
              <w:left w:val="nil"/>
              <w:bottom w:val="single" w:sz="4" w:space="0" w:color="auto"/>
              <w:right w:val="single" w:sz="4" w:space="0" w:color="auto"/>
            </w:tcBorders>
            <w:vAlign w:val="center"/>
            <w:hideMark/>
          </w:tcPr>
          <w:p w14:paraId="6F3BFBA7" w14:textId="77777777" w:rsidR="00090A12" w:rsidRPr="00F507D6" w:rsidRDefault="00090A12" w:rsidP="00090A12">
            <w:pPr>
              <w:jc w:val="right"/>
              <w:rPr>
                <w:sz w:val="18"/>
                <w:szCs w:val="18"/>
                <w:lang w:val="en-GB"/>
              </w:rPr>
            </w:pPr>
            <w:r w:rsidRPr="00F507D6">
              <w:rPr>
                <w:sz w:val="18"/>
                <w:szCs w:val="18"/>
              </w:rPr>
              <w:t>1 957</w:t>
            </w:r>
          </w:p>
        </w:tc>
        <w:tc>
          <w:tcPr>
            <w:tcW w:w="1311" w:type="dxa"/>
            <w:tcBorders>
              <w:top w:val="nil"/>
              <w:left w:val="nil"/>
              <w:bottom w:val="single" w:sz="4" w:space="0" w:color="auto"/>
              <w:right w:val="single" w:sz="4" w:space="0" w:color="auto"/>
            </w:tcBorders>
            <w:vAlign w:val="center"/>
            <w:hideMark/>
          </w:tcPr>
          <w:p w14:paraId="6B321F3D" w14:textId="77777777" w:rsidR="00090A12" w:rsidRPr="00F507D6" w:rsidRDefault="00090A12" w:rsidP="00090A12">
            <w:pPr>
              <w:jc w:val="right"/>
              <w:rPr>
                <w:sz w:val="18"/>
                <w:szCs w:val="18"/>
                <w:lang w:val="en-GB"/>
              </w:rPr>
            </w:pPr>
            <w:r w:rsidRPr="00F507D6">
              <w:rPr>
                <w:sz w:val="18"/>
                <w:szCs w:val="18"/>
              </w:rPr>
              <w:t>2 369</w:t>
            </w:r>
          </w:p>
        </w:tc>
        <w:tc>
          <w:tcPr>
            <w:tcW w:w="1852" w:type="dxa"/>
            <w:tcBorders>
              <w:top w:val="nil"/>
              <w:left w:val="nil"/>
              <w:bottom w:val="single" w:sz="4" w:space="0" w:color="auto"/>
              <w:right w:val="single" w:sz="4" w:space="0" w:color="auto"/>
            </w:tcBorders>
            <w:vAlign w:val="center"/>
            <w:hideMark/>
          </w:tcPr>
          <w:p w14:paraId="7CE564D0" w14:textId="77777777" w:rsidR="00090A12" w:rsidRPr="00F507D6" w:rsidRDefault="00090A12" w:rsidP="00090A12">
            <w:pPr>
              <w:jc w:val="right"/>
              <w:rPr>
                <w:sz w:val="18"/>
                <w:szCs w:val="18"/>
                <w:lang w:val="en-GB"/>
              </w:rPr>
            </w:pPr>
            <w:r w:rsidRPr="00F507D6">
              <w:rPr>
                <w:sz w:val="18"/>
                <w:szCs w:val="18"/>
              </w:rPr>
              <w:t>4 326</w:t>
            </w:r>
          </w:p>
        </w:tc>
        <w:tc>
          <w:tcPr>
            <w:tcW w:w="0" w:type="auto"/>
            <w:vAlign w:val="center"/>
            <w:hideMark/>
          </w:tcPr>
          <w:p w14:paraId="075970EF" w14:textId="77777777" w:rsidR="00090A12" w:rsidRPr="00F507D6" w:rsidRDefault="00090A12" w:rsidP="00090A12">
            <w:pPr>
              <w:rPr>
                <w:sz w:val="18"/>
                <w:szCs w:val="18"/>
                <w:lang w:val="en-GB"/>
              </w:rPr>
            </w:pPr>
          </w:p>
        </w:tc>
      </w:tr>
      <w:tr w:rsidR="00090A12" w:rsidRPr="00F507D6" w14:paraId="32D47158"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B368B4A" w14:textId="77777777" w:rsidR="00090A12" w:rsidRPr="00F507D6" w:rsidRDefault="00090A12" w:rsidP="00090A12">
            <w:pPr>
              <w:rPr>
                <w:sz w:val="18"/>
                <w:szCs w:val="18"/>
                <w:lang w:val="en-GB"/>
              </w:rPr>
            </w:pPr>
            <w:proofErr w:type="spellStart"/>
            <w:r w:rsidRPr="00F507D6">
              <w:rPr>
                <w:sz w:val="18"/>
                <w:szCs w:val="18"/>
              </w:rPr>
              <w:t>匈牙利</w:t>
            </w:r>
            <w:proofErr w:type="spellEnd"/>
          </w:p>
        </w:tc>
        <w:tc>
          <w:tcPr>
            <w:tcW w:w="0" w:type="auto"/>
            <w:tcBorders>
              <w:top w:val="nil"/>
              <w:left w:val="nil"/>
              <w:bottom w:val="single" w:sz="4" w:space="0" w:color="auto"/>
              <w:right w:val="nil"/>
            </w:tcBorders>
            <w:hideMark/>
          </w:tcPr>
          <w:p w14:paraId="468A3C2C" w14:textId="77777777" w:rsidR="00090A12" w:rsidRPr="00F507D6" w:rsidRDefault="00090A12" w:rsidP="00090A12">
            <w:pPr>
              <w:jc w:val="right"/>
              <w:rPr>
                <w:sz w:val="18"/>
                <w:szCs w:val="18"/>
                <w:lang w:val="en-GB"/>
              </w:rPr>
            </w:pPr>
            <w:r w:rsidRPr="00F507D6">
              <w:rPr>
                <w:sz w:val="18"/>
                <w:szCs w:val="18"/>
              </w:rPr>
              <w:t>0.223</w:t>
            </w:r>
          </w:p>
        </w:tc>
        <w:tc>
          <w:tcPr>
            <w:tcW w:w="1754" w:type="dxa"/>
            <w:tcBorders>
              <w:top w:val="nil"/>
              <w:left w:val="single" w:sz="4" w:space="0" w:color="auto"/>
              <w:bottom w:val="single" w:sz="4" w:space="0" w:color="auto"/>
              <w:right w:val="nil"/>
            </w:tcBorders>
            <w:noWrap/>
            <w:vAlign w:val="center"/>
            <w:hideMark/>
          </w:tcPr>
          <w:p w14:paraId="403336DB" w14:textId="77777777" w:rsidR="00090A12" w:rsidRPr="00F507D6" w:rsidRDefault="00090A12" w:rsidP="00090A12">
            <w:pPr>
              <w:jc w:val="right"/>
              <w:rPr>
                <w:sz w:val="18"/>
                <w:szCs w:val="18"/>
                <w:lang w:val="en-GB"/>
              </w:rPr>
            </w:pPr>
            <w:r w:rsidRPr="00F507D6">
              <w:rPr>
                <w:sz w:val="18"/>
                <w:szCs w:val="18"/>
              </w:rPr>
              <w:t>0.290</w:t>
            </w:r>
          </w:p>
        </w:tc>
        <w:tc>
          <w:tcPr>
            <w:tcW w:w="1104" w:type="dxa"/>
            <w:tcBorders>
              <w:top w:val="nil"/>
              <w:left w:val="single" w:sz="4" w:space="0" w:color="auto"/>
              <w:bottom w:val="single" w:sz="4" w:space="0" w:color="auto"/>
              <w:right w:val="single" w:sz="4" w:space="0" w:color="auto"/>
            </w:tcBorders>
            <w:noWrap/>
            <w:vAlign w:val="center"/>
            <w:hideMark/>
          </w:tcPr>
          <w:p w14:paraId="07CC455B" w14:textId="77777777" w:rsidR="00090A12" w:rsidRPr="00F507D6" w:rsidRDefault="00090A12" w:rsidP="00090A12">
            <w:pPr>
              <w:jc w:val="right"/>
              <w:rPr>
                <w:sz w:val="18"/>
                <w:szCs w:val="18"/>
                <w:lang w:val="en-GB"/>
              </w:rPr>
            </w:pPr>
            <w:r w:rsidRPr="00F507D6">
              <w:rPr>
                <w:sz w:val="18"/>
                <w:szCs w:val="18"/>
              </w:rPr>
              <w:t>39 344</w:t>
            </w:r>
          </w:p>
        </w:tc>
        <w:tc>
          <w:tcPr>
            <w:tcW w:w="1206" w:type="dxa"/>
            <w:tcBorders>
              <w:top w:val="nil"/>
              <w:left w:val="nil"/>
              <w:bottom w:val="single" w:sz="4" w:space="0" w:color="auto"/>
              <w:right w:val="single" w:sz="4" w:space="0" w:color="auto"/>
            </w:tcBorders>
            <w:vAlign w:val="center"/>
            <w:hideMark/>
          </w:tcPr>
          <w:p w14:paraId="428D66B6" w14:textId="77777777" w:rsidR="00090A12" w:rsidRPr="00F507D6" w:rsidRDefault="00090A12" w:rsidP="00090A12">
            <w:pPr>
              <w:jc w:val="right"/>
              <w:rPr>
                <w:sz w:val="18"/>
                <w:szCs w:val="18"/>
                <w:lang w:val="en-GB"/>
              </w:rPr>
            </w:pPr>
            <w:r w:rsidRPr="00F507D6">
              <w:rPr>
                <w:sz w:val="18"/>
                <w:szCs w:val="18"/>
              </w:rPr>
              <w:t>46 569</w:t>
            </w:r>
          </w:p>
        </w:tc>
        <w:tc>
          <w:tcPr>
            <w:tcW w:w="1800" w:type="dxa"/>
            <w:tcBorders>
              <w:top w:val="nil"/>
              <w:left w:val="nil"/>
              <w:bottom w:val="single" w:sz="4" w:space="0" w:color="auto"/>
              <w:right w:val="single" w:sz="4" w:space="0" w:color="auto"/>
            </w:tcBorders>
            <w:vAlign w:val="center"/>
            <w:hideMark/>
          </w:tcPr>
          <w:p w14:paraId="45AA25DD" w14:textId="77777777" w:rsidR="00090A12" w:rsidRPr="00F507D6" w:rsidRDefault="00090A12" w:rsidP="00090A12">
            <w:pPr>
              <w:jc w:val="right"/>
              <w:rPr>
                <w:sz w:val="18"/>
                <w:szCs w:val="18"/>
                <w:lang w:val="en-GB"/>
              </w:rPr>
            </w:pPr>
            <w:r w:rsidRPr="00F507D6">
              <w:rPr>
                <w:sz w:val="18"/>
                <w:szCs w:val="18"/>
              </w:rPr>
              <w:t>85 913</w:t>
            </w:r>
          </w:p>
        </w:tc>
        <w:tc>
          <w:tcPr>
            <w:tcW w:w="1350" w:type="dxa"/>
            <w:tcBorders>
              <w:top w:val="nil"/>
              <w:left w:val="nil"/>
              <w:bottom w:val="single" w:sz="4" w:space="0" w:color="auto"/>
              <w:right w:val="single" w:sz="4" w:space="0" w:color="auto"/>
            </w:tcBorders>
            <w:vAlign w:val="center"/>
            <w:hideMark/>
          </w:tcPr>
          <w:p w14:paraId="2B7B6FA5" w14:textId="77777777" w:rsidR="00090A12" w:rsidRPr="00F507D6" w:rsidRDefault="00090A12" w:rsidP="00090A12">
            <w:pPr>
              <w:jc w:val="right"/>
              <w:rPr>
                <w:sz w:val="18"/>
                <w:szCs w:val="18"/>
                <w:lang w:val="en-GB"/>
              </w:rPr>
            </w:pPr>
            <w:r w:rsidRPr="00F507D6">
              <w:rPr>
                <w:sz w:val="18"/>
                <w:szCs w:val="18"/>
              </w:rPr>
              <w:t>41 594</w:t>
            </w:r>
          </w:p>
        </w:tc>
        <w:tc>
          <w:tcPr>
            <w:tcW w:w="1314" w:type="dxa"/>
            <w:tcBorders>
              <w:top w:val="nil"/>
              <w:left w:val="nil"/>
              <w:bottom w:val="single" w:sz="4" w:space="0" w:color="auto"/>
              <w:right w:val="single" w:sz="4" w:space="0" w:color="auto"/>
            </w:tcBorders>
            <w:vAlign w:val="center"/>
            <w:hideMark/>
          </w:tcPr>
          <w:p w14:paraId="3976D70C" w14:textId="77777777" w:rsidR="00090A12" w:rsidRPr="00F507D6" w:rsidRDefault="00090A12" w:rsidP="00090A12">
            <w:pPr>
              <w:jc w:val="right"/>
              <w:rPr>
                <w:sz w:val="18"/>
                <w:szCs w:val="18"/>
                <w:lang w:val="en-GB"/>
              </w:rPr>
            </w:pPr>
            <w:r w:rsidRPr="00F507D6">
              <w:rPr>
                <w:sz w:val="18"/>
                <w:szCs w:val="18"/>
              </w:rPr>
              <w:t>48 033</w:t>
            </w:r>
          </w:p>
        </w:tc>
        <w:tc>
          <w:tcPr>
            <w:tcW w:w="1839" w:type="dxa"/>
            <w:tcBorders>
              <w:top w:val="nil"/>
              <w:left w:val="nil"/>
              <w:bottom w:val="single" w:sz="4" w:space="0" w:color="auto"/>
              <w:right w:val="single" w:sz="4" w:space="0" w:color="auto"/>
            </w:tcBorders>
            <w:vAlign w:val="center"/>
            <w:hideMark/>
          </w:tcPr>
          <w:p w14:paraId="1F24B37D" w14:textId="77777777" w:rsidR="00090A12" w:rsidRPr="00F507D6" w:rsidRDefault="00090A12" w:rsidP="00090A12">
            <w:pPr>
              <w:jc w:val="right"/>
              <w:rPr>
                <w:sz w:val="18"/>
                <w:szCs w:val="18"/>
                <w:lang w:val="en-GB"/>
              </w:rPr>
            </w:pPr>
            <w:r w:rsidRPr="00F507D6">
              <w:rPr>
                <w:sz w:val="18"/>
                <w:szCs w:val="18"/>
              </w:rPr>
              <w:t>89 627</w:t>
            </w:r>
          </w:p>
        </w:tc>
        <w:tc>
          <w:tcPr>
            <w:tcW w:w="1350" w:type="dxa"/>
            <w:tcBorders>
              <w:top w:val="nil"/>
              <w:left w:val="nil"/>
              <w:bottom w:val="single" w:sz="4" w:space="0" w:color="auto"/>
              <w:right w:val="single" w:sz="4" w:space="0" w:color="auto"/>
            </w:tcBorders>
            <w:vAlign w:val="center"/>
            <w:hideMark/>
          </w:tcPr>
          <w:p w14:paraId="5E068ADD" w14:textId="77777777" w:rsidR="00090A12" w:rsidRPr="00F507D6" w:rsidRDefault="00090A12" w:rsidP="00090A12">
            <w:pPr>
              <w:jc w:val="right"/>
              <w:rPr>
                <w:sz w:val="18"/>
                <w:szCs w:val="18"/>
                <w:lang w:val="en-GB"/>
              </w:rPr>
            </w:pPr>
            <w:r w:rsidRPr="00F507D6">
              <w:rPr>
                <w:sz w:val="18"/>
                <w:szCs w:val="18"/>
              </w:rPr>
              <w:t>43 654</w:t>
            </w:r>
          </w:p>
        </w:tc>
        <w:tc>
          <w:tcPr>
            <w:tcW w:w="1311" w:type="dxa"/>
            <w:tcBorders>
              <w:top w:val="nil"/>
              <w:left w:val="nil"/>
              <w:bottom w:val="single" w:sz="4" w:space="0" w:color="auto"/>
              <w:right w:val="single" w:sz="4" w:space="0" w:color="auto"/>
            </w:tcBorders>
            <w:vAlign w:val="center"/>
            <w:hideMark/>
          </w:tcPr>
          <w:p w14:paraId="3C0A32ED" w14:textId="77777777" w:rsidR="00090A12" w:rsidRPr="00F507D6" w:rsidRDefault="00090A12" w:rsidP="00090A12">
            <w:pPr>
              <w:jc w:val="right"/>
              <w:rPr>
                <w:sz w:val="18"/>
                <w:szCs w:val="18"/>
                <w:lang w:val="en-GB"/>
              </w:rPr>
            </w:pPr>
            <w:r w:rsidRPr="00F507D6">
              <w:rPr>
                <w:sz w:val="18"/>
                <w:szCs w:val="18"/>
              </w:rPr>
              <w:t>52 831</w:t>
            </w:r>
          </w:p>
        </w:tc>
        <w:tc>
          <w:tcPr>
            <w:tcW w:w="1852" w:type="dxa"/>
            <w:tcBorders>
              <w:top w:val="nil"/>
              <w:left w:val="nil"/>
              <w:bottom w:val="single" w:sz="4" w:space="0" w:color="auto"/>
              <w:right w:val="single" w:sz="4" w:space="0" w:color="auto"/>
            </w:tcBorders>
            <w:vAlign w:val="center"/>
            <w:hideMark/>
          </w:tcPr>
          <w:p w14:paraId="6E50847D" w14:textId="77777777" w:rsidR="00090A12" w:rsidRPr="00F507D6" w:rsidRDefault="00090A12" w:rsidP="00090A12">
            <w:pPr>
              <w:jc w:val="right"/>
              <w:rPr>
                <w:sz w:val="18"/>
                <w:szCs w:val="18"/>
                <w:lang w:val="en-GB"/>
              </w:rPr>
            </w:pPr>
            <w:r w:rsidRPr="00F507D6">
              <w:rPr>
                <w:sz w:val="18"/>
                <w:szCs w:val="18"/>
              </w:rPr>
              <w:t>96 485</w:t>
            </w:r>
          </w:p>
        </w:tc>
        <w:tc>
          <w:tcPr>
            <w:tcW w:w="0" w:type="auto"/>
            <w:vAlign w:val="center"/>
            <w:hideMark/>
          </w:tcPr>
          <w:p w14:paraId="21F799CF" w14:textId="77777777" w:rsidR="00090A12" w:rsidRPr="00F507D6" w:rsidRDefault="00090A12" w:rsidP="00090A12">
            <w:pPr>
              <w:rPr>
                <w:sz w:val="18"/>
                <w:szCs w:val="18"/>
                <w:lang w:val="en-GB"/>
              </w:rPr>
            </w:pPr>
          </w:p>
        </w:tc>
      </w:tr>
      <w:tr w:rsidR="00090A12" w:rsidRPr="00F507D6" w14:paraId="40671CA8"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B0CF9F7" w14:textId="77777777" w:rsidR="00090A12" w:rsidRPr="00F507D6" w:rsidRDefault="00090A12" w:rsidP="00090A12">
            <w:pPr>
              <w:rPr>
                <w:sz w:val="18"/>
                <w:szCs w:val="18"/>
                <w:lang w:val="en-GB"/>
              </w:rPr>
            </w:pPr>
            <w:proofErr w:type="spellStart"/>
            <w:r w:rsidRPr="00F507D6">
              <w:rPr>
                <w:sz w:val="18"/>
                <w:szCs w:val="18"/>
              </w:rPr>
              <w:t>冰岛</w:t>
            </w:r>
            <w:proofErr w:type="spellEnd"/>
          </w:p>
        </w:tc>
        <w:tc>
          <w:tcPr>
            <w:tcW w:w="0" w:type="auto"/>
            <w:tcBorders>
              <w:top w:val="nil"/>
              <w:left w:val="nil"/>
              <w:bottom w:val="single" w:sz="4" w:space="0" w:color="auto"/>
              <w:right w:val="nil"/>
            </w:tcBorders>
            <w:hideMark/>
          </w:tcPr>
          <w:p w14:paraId="5BDE26A9" w14:textId="77777777" w:rsidR="00090A12" w:rsidRPr="00F507D6" w:rsidRDefault="00090A12" w:rsidP="00090A12">
            <w:pPr>
              <w:jc w:val="right"/>
              <w:rPr>
                <w:sz w:val="18"/>
                <w:szCs w:val="18"/>
                <w:lang w:val="en-GB"/>
              </w:rPr>
            </w:pPr>
            <w:r w:rsidRPr="00F507D6">
              <w:rPr>
                <w:sz w:val="18"/>
                <w:szCs w:val="18"/>
              </w:rPr>
              <w:t>0.035</w:t>
            </w:r>
          </w:p>
        </w:tc>
        <w:tc>
          <w:tcPr>
            <w:tcW w:w="1754" w:type="dxa"/>
            <w:tcBorders>
              <w:top w:val="nil"/>
              <w:left w:val="single" w:sz="4" w:space="0" w:color="auto"/>
              <w:bottom w:val="single" w:sz="4" w:space="0" w:color="auto"/>
              <w:right w:val="nil"/>
            </w:tcBorders>
            <w:noWrap/>
            <w:vAlign w:val="center"/>
            <w:hideMark/>
          </w:tcPr>
          <w:p w14:paraId="747E087E" w14:textId="77777777" w:rsidR="00090A12" w:rsidRPr="00F507D6" w:rsidRDefault="00090A12" w:rsidP="00090A12">
            <w:pPr>
              <w:jc w:val="right"/>
              <w:rPr>
                <w:sz w:val="18"/>
                <w:szCs w:val="18"/>
                <w:lang w:val="en-GB"/>
              </w:rPr>
            </w:pPr>
            <w:r w:rsidRPr="00F507D6">
              <w:rPr>
                <w:sz w:val="18"/>
                <w:szCs w:val="18"/>
              </w:rPr>
              <w:t>0.046</w:t>
            </w:r>
          </w:p>
        </w:tc>
        <w:tc>
          <w:tcPr>
            <w:tcW w:w="1104" w:type="dxa"/>
            <w:tcBorders>
              <w:top w:val="nil"/>
              <w:left w:val="single" w:sz="4" w:space="0" w:color="auto"/>
              <w:bottom w:val="single" w:sz="4" w:space="0" w:color="auto"/>
              <w:right w:val="single" w:sz="4" w:space="0" w:color="auto"/>
            </w:tcBorders>
            <w:noWrap/>
            <w:vAlign w:val="center"/>
            <w:hideMark/>
          </w:tcPr>
          <w:p w14:paraId="2218C795" w14:textId="77777777" w:rsidR="00090A12" w:rsidRPr="00F507D6" w:rsidRDefault="00090A12" w:rsidP="00090A12">
            <w:pPr>
              <w:jc w:val="right"/>
              <w:rPr>
                <w:sz w:val="18"/>
                <w:szCs w:val="18"/>
                <w:lang w:val="en-GB"/>
              </w:rPr>
            </w:pPr>
            <w:r w:rsidRPr="00F507D6">
              <w:rPr>
                <w:sz w:val="18"/>
                <w:szCs w:val="18"/>
              </w:rPr>
              <w:t>6 175</w:t>
            </w:r>
          </w:p>
        </w:tc>
        <w:tc>
          <w:tcPr>
            <w:tcW w:w="1206" w:type="dxa"/>
            <w:tcBorders>
              <w:top w:val="nil"/>
              <w:left w:val="nil"/>
              <w:bottom w:val="single" w:sz="4" w:space="0" w:color="auto"/>
              <w:right w:val="single" w:sz="4" w:space="0" w:color="auto"/>
            </w:tcBorders>
            <w:vAlign w:val="center"/>
            <w:hideMark/>
          </w:tcPr>
          <w:p w14:paraId="2BAD51B5" w14:textId="77777777" w:rsidR="00090A12" w:rsidRPr="00F507D6" w:rsidRDefault="00090A12" w:rsidP="00090A12">
            <w:pPr>
              <w:jc w:val="right"/>
              <w:rPr>
                <w:sz w:val="18"/>
                <w:szCs w:val="18"/>
                <w:lang w:val="en-GB"/>
              </w:rPr>
            </w:pPr>
            <w:r w:rsidRPr="00F507D6">
              <w:rPr>
                <w:sz w:val="18"/>
                <w:szCs w:val="18"/>
              </w:rPr>
              <w:t>7 309</w:t>
            </w:r>
          </w:p>
        </w:tc>
        <w:tc>
          <w:tcPr>
            <w:tcW w:w="1800" w:type="dxa"/>
            <w:tcBorders>
              <w:top w:val="nil"/>
              <w:left w:val="nil"/>
              <w:bottom w:val="single" w:sz="4" w:space="0" w:color="auto"/>
              <w:right w:val="single" w:sz="4" w:space="0" w:color="auto"/>
            </w:tcBorders>
            <w:vAlign w:val="center"/>
            <w:hideMark/>
          </w:tcPr>
          <w:p w14:paraId="33245789" w14:textId="77777777" w:rsidR="00090A12" w:rsidRPr="00F507D6" w:rsidRDefault="00090A12" w:rsidP="00090A12">
            <w:pPr>
              <w:jc w:val="right"/>
              <w:rPr>
                <w:sz w:val="18"/>
                <w:szCs w:val="18"/>
                <w:lang w:val="en-GB"/>
              </w:rPr>
            </w:pPr>
            <w:r w:rsidRPr="00F507D6">
              <w:rPr>
                <w:sz w:val="18"/>
                <w:szCs w:val="18"/>
              </w:rPr>
              <w:t>13 484</w:t>
            </w:r>
          </w:p>
        </w:tc>
        <w:tc>
          <w:tcPr>
            <w:tcW w:w="1350" w:type="dxa"/>
            <w:tcBorders>
              <w:top w:val="nil"/>
              <w:left w:val="nil"/>
              <w:bottom w:val="single" w:sz="4" w:space="0" w:color="auto"/>
              <w:right w:val="single" w:sz="4" w:space="0" w:color="auto"/>
            </w:tcBorders>
            <w:vAlign w:val="center"/>
            <w:hideMark/>
          </w:tcPr>
          <w:p w14:paraId="143EE0E3" w14:textId="77777777" w:rsidR="00090A12" w:rsidRPr="00F507D6" w:rsidRDefault="00090A12" w:rsidP="00090A12">
            <w:pPr>
              <w:jc w:val="right"/>
              <w:rPr>
                <w:sz w:val="18"/>
                <w:szCs w:val="18"/>
                <w:lang w:val="en-GB"/>
              </w:rPr>
            </w:pPr>
            <w:r w:rsidRPr="00F507D6">
              <w:rPr>
                <w:sz w:val="18"/>
                <w:szCs w:val="18"/>
              </w:rPr>
              <w:t>6 528</w:t>
            </w:r>
          </w:p>
        </w:tc>
        <w:tc>
          <w:tcPr>
            <w:tcW w:w="1314" w:type="dxa"/>
            <w:tcBorders>
              <w:top w:val="nil"/>
              <w:left w:val="nil"/>
              <w:bottom w:val="single" w:sz="4" w:space="0" w:color="auto"/>
              <w:right w:val="single" w:sz="4" w:space="0" w:color="auto"/>
            </w:tcBorders>
            <w:vAlign w:val="center"/>
            <w:hideMark/>
          </w:tcPr>
          <w:p w14:paraId="4B462E32" w14:textId="77777777" w:rsidR="00090A12" w:rsidRPr="00F507D6" w:rsidRDefault="00090A12" w:rsidP="00090A12">
            <w:pPr>
              <w:jc w:val="right"/>
              <w:rPr>
                <w:sz w:val="18"/>
                <w:szCs w:val="18"/>
                <w:lang w:val="en-GB"/>
              </w:rPr>
            </w:pPr>
            <w:r w:rsidRPr="00F507D6">
              <w:rPr>
                <w:sz w:val="18"/>
                <w:szCs w:val="18"/>
              </w:rPr>
              <w:t>7 539</w:t>
            </w:r>
          </w:p>
        </w:tc>
        <w:tc>
          <w:tcPr>
            <w:tcW w:w="1839" w:type="dxa"/>
            <w:tcBorders>
              <w:top w:val="nil"/>
              <w:left w:val="nil"/>
              <w:bottom w:val="single" w:sz="4" w:space="0" w:color="auto"/>
              <w:right w:val="single" w:sz="4" w:space="0" w:color="auto"/>
            </w:tcBorders>
            <w:vAlign w:val="center"/>
            <w:hideMark/>
          </w:tcPr>
          <w:p w14:paraId="5E6703D0" w14:textId="77777777" w:rsidR="00090A12" w:rsidRPr="00F507D6" w:rsidRDefault="00090A12" w:rsidP="00090A12">
            <w:pPr>
              <w:jc w:val="right"/>
              <w:rPr>
                <w:sz w:val="18"/>
                <w:szCs w:val="18"/>
                <w:lang w:val="en-GB"/>
              </w:rPr>
            </w:pPr>
            <w:r w:rsidRPr="00F507D6">
              <w:rPr>
                <w:sz w:val="18"/>
                <w:szCs w:val="18"/>
              </w:rPr>
              <w:t>14 067</w:t>
            </w:r>
          </w:p>
        </w:tc>
        <w:tc>
          <w:tcPr>
            <w:tcW w:w="1350" w:type="dxa"/>
            <w:tcBorders>
              <w:top w:val="nil"/>
              <w:left w:val="nil"/>
              <w:bottom w:val="single" w:sz="4" w:space="0" w:color="auto"/>
              <w:right w:val="single" w:sz="4" w:space="0" w:color="auto"/>
            </w:tcBorders>
            <w:vAlign w:val="center"/>
            <w:hideMark/>
          </w:tcPr>
          <w:p w14:paraId="310A1FA0" w14:textId="77777777" w:rsidR="00090A12" w:rsidRPr="00F507D6" w:rsidRDefault="00090A12" w:rsidP="00090A12">
            <w:pPr>
              <w:jc w:val="right"/>
              <w:rPr>
                <w:sz w:val="18"/>
                <w:szCs w:val="18"/>
                <w:lang w:val="en-GB"/>
              </w:rPr>
            </w:pPr>
            <w:r w:rsidRPr="00F507D6">
              <w:rPr>
                <w:sz w:val="18"/>
                <w:szCs w:val="18"/>
              </w:rPr>
              <w:t>6 851</w:t>
            </w:r>
          </w:p>
        </w:tc>
        <w:tc>
          <w:tcPr>
            <w:tcW w:w="1311" w:type="dxa"/>
            <w:tcBorders>
              <w:top w:val="nil"/>
              <w:left w:val="nil"/>
              <w:bottom w:val="single" w:sz="4" w:space="0" w:color="auto"/>
              <w:right w:val="single" w:sz="4" w:space="0" w:color="auto"/>
            </w:tcBorders>
            <w:vAlign w:val="center"/>
            <w:hideMark/>
          </w:tcPr>
          <w:p w14:paraId="6C6C0787" w14:textId="77777777" w:rsidR="00090A12" w:rsidRPr="00F507D6" w:rsidRDefault="00090A12" w:rsidP="00090A12">
            <w:pPr>
              <w:jc w:val="right"/>
              <w:rPr>
                <w:sz w:val="18"/>
                <w:szCs w:val="18"/>
                <w:lang w:val="en-GB"/>
              </w:rPr>
            </w:pPr>
            <w:r w:rsidRPr="00F507D6">
              <w:rPr>
                <w:sz w:val="18"/>
                <w:szCs w:val="18"/>
              </w:rPr>
              <w:t>8 292</w:t>
            </w:r>
          </w:p>
        </w:tc>
        <w:tc>
          <w:tcPr>
            <w:tcW w:w="1852" w:type="dxa"/>
            <w:tcBorders>
              <w:top w:val="nil"/>
              <w:left w:val="nil"/>
              <w:bottom w:val="single" w:sz="4" w:space="0" w:color="auto"/>
              <w:right w:val="single" w:sz="4" w:space="0" w:color="auto"/>
            </w:tcBorders>
            <w:vAlign w:val="center"/>
            <w:hideMark/>
          </w:tcPr>
          <w:p w14:paraId="0769AE0C" w14:textId="77777777" w:rsidR="00090A12" w:rsidRPr="00F507D6" w:rsidRDefault="00090A12" w:rsidP="00090A12">
            <w:pPr>
              <w:jc w:val="right"/>
              <w:rPr>
                <w:sz w:val="18"/>
                <w:szCs w:val="18"/>
                <w:lang w:val="en-GB"/>
              </w:rPr>
            </w:pPr>
            <w:r w:rsidRPr="00F507D6">
              <w:rPr>
                <w:sz w:val="18"/>
                <w:szCs w:val="18"/>
              </w:rPr>
              <w:t>15 143</w:t>
            </w:r>
          </w:p>
        </w:tc>
        <w:tc>
          <w:tcPr>
            <w:tcW w:w="0" w:type="auto"/>
            <w:vAlign w:val="center"/>
            <w:hideMark/>
          </w:tcPr>
          <w:p w14:paraId="7C46BA54" w14:textId="77777777" w:rsidR="00090A12" w:rsidRPr="00F507D6" w:rsidRDefault="00090A12" w:rsidP="00090A12">
            <w:pPr>
              <w:rPr>
                <w:sz w:val="18"/>
                <w:szCs w:val="18"/>
                <w:lang w:val="en-GB"/>
              </w:rPr>
            </w:pPr>
          </w:p>
        </w:tc>
      </w:tr>
      <w:tr w:rsidR="00090A12" w:rsidRPr="00F507D6" w14:paraId="088BA986"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4EC3217D" w14:textId="77777777" w:rsidR="00090A12" w:rsidRPr="00F507D6" w:rsidRDefault="00090A12" w:rsidP="00090A12">
            <w:pPr>
              <w:rPr>
                <w:sz w:val="18"/>
                <w:szCs w:val="18"/>
                <w:lang w:val="en-GB"/>
              </w:rPr>
            </w:pPr>
            <w:proofErr w:type="spellStart"/>
            <w:r w:rsidRPr="00F507D6">
              <w:rPr>
                <w:sz w:val="18"/>
                <w:szCs w:val="18"/>
              </w:rPr>
              <w:t>印度</w:t>
            </w:r>
            <w:proofErr w:type="spellEnd"/>
          </w:p>
        </w:tc>
        <w:tc>
          <w:tcPr>
            <w:tcW w:w="0" w:type="auto"/>
            <w:tcBorders>
              <w:top w:val="nil"/>
              <w:left w:val="nil"/>
              <w:bottom w:val="single" w:sz="4" w:space="0" w:color="auto"/>
              <w:right w:val="nil"/>
            </w:tcBorders>
            <w:hideMark/>
          </w:tcPr>
          <w:p w14:paraId="2EE884B0" w14:textId="77777777" w:rsidR="00090A12" w:rsidRPr="00F507D6" w:rsidRDefault="00090A12" w:rsidP="00090A12">
            <w:pPr>
              <w:jc w:val="right"/>
              <w:rPr>
                <w:sz w:val="18"/>
                <w:szCs w:val="18"/>
                <w:lang w:val="en-GB"/>
              </w:rPr>
            </w:pPr>
            <w:r w:rsidRPr="00F507D6">
              <w:rPr>
                <w:sz w:val="18"/>
                <w:szCs w:val="18"/>
              </w:rPr>
              <w:t>1.106</w:t>
            </w:r>
          </w:p>
        </w:tc>
        <w:tc>
          <w:tcPr>
            <w:tcW w:w="1754" w:type="dxa"/>
            <w:tcBorders>
              <w:top w:val="nil"/>
              <w:left w:val="single" w:sz="4" w:space="0" w:color="auto"/>
              <w:bottom w:val="single" w:sz="4" w:space="0" w:color="auto"/>
              <w:right w:val="nil"/>
            </w:tcBorders>
            <w:noWrap/>
            <w:vAlign w:val="center"/>
            <w:hideMark/>
          </w:tcPr>
          <w:p w14:paraId="29372A55" w14:textId="77777777" w:rsidR="00090A12" w:rsidRPr="00F507D6" w:rsidRDefault="00090A12" w:rsidP="00090A12">
            <w:pPr>
              <w:jc w:val="right"/>
              <w:rPr>
                <w:sz w:val="18"/>
                <w:szCs w:val="18"/>
                <w:lang w:val="en-GB"/>
              </w:rPr>
            </w:pPr>
            <w:r w:rsidRPr="00F507D6">
              <w:rPr>
                <w:sz w:val="18"/>
                <w:szCs w:val="18"/>
              </w:rPr>
              <w:t>1.440</w:t>
            </w:r>
          </w:p>
        </w:tc>
        <w:tc>
          <w:tcPr>
            <w:tcW w:w="1104" w:type="dxa"/>
            <w:tcBorders>
              <w:top w:val="nil"/>
              <w:left w:val="single" w:sz="4" w:space="0" w:color="auto"/>
              <w:bottom w:val="single" w:sz="4" w:space="0" w:color="auto"/>
              <w:right w:val="single" w:sz="4" w:space="0" w:color="auto"/>
            </w:tcBorders>
            <w:noWrap/>
            <w:vAlign w:val="center"/>
            <w:hideMark/>
          </w:tcPr>
          <w:p w14:paraId="445FC2EA" w14:textId="77777777" w:rsidR="00090A12" w:rsidRPr="00F507D6" w:rsidRDefault="00090A12" w:rsidP="00090A12">
            <w:pPr>
              <w:jc w:val="right"/>
              <w:rPr>
                <w:sz w:val="18"/>
                <w:szCs w:val="18"/>
                <w:lang w:val="en-GB"/>
              </w:rPr>
            </w:pPr>
            <w:r w:rsidRPr="00F507D6">
              <w:rPr>
                <w:sz w:val="18"/>
                <w:szCs w:val="18"/>
              </w:rPr>
              <w:t>195 130</w:t>
            </w:r>
          </w:p>
        </w:tc>
        <w:tc>
          <w:tcPr>
            <w:tcW w:w="1206" w:type="dxa"/>
            <w:tcBorders>
              <w:top w:val="nil"/>
              <w:left w:val="nil"/>
              <w:bottom w:val="single" w:sz="4" w:space="0" w:color="auto"/>
              <w:right w:val="single" w:sz="4" w:space="0" w:color="auto"/>
            </w:tcBorders>
            <w:vAlign w:val="center"/>
            <w:hideMark/>
          </w:tcPr>
          <w:p w14:paraId="28C56227" w14:textId="77777777" w:rsidR="00090A12" w:rsidRPr="00F507D6" w:rsidRDefault="00090A12" w:rsidP="00090A12">
            <w:pPr>
              <w:jc w:val="right"/>
              <w:rPr>
                <w:sz w:val="18"/>
                <w:szCs w:val="18"/>
                <w:lang w:val="en-GB"/>
              </w:rPr>
            </w:pPr>
            <w:r w:rsidRPr="00F507D6">
              <w:rPr>
                <w:sz w:val="18"/>
                <w:szCs w:val="18"/>
              </w:rPr>
              <w:t>230 963</w:t>
            </w:r>
          </w:p>
        </w:tc>
        <w:tc>
          <w:tcPr>
            <w:tcW w:w="1800" w:type="dxa"/>
            <w:tcBorders>
              <w:top w:val="nil"/>
              <w:left w:val="nil"/>
              <w:bottom w:val="single" w:sz="4" w:space="0" w:color="auto"/>
              <w:right w:val="single" w:sz="4" w:space="0" w:color="auto"/>
            </w:tcBorders>
            <w:vAlign w:val="center"/>
            <w:hideMark/>
          </w:tcPr>
          <w:p w14:paraId="37532F29" w14:textId="77777777" w:rsidR="00090A12" w:rsidRPr="00F507D6" w:rsidRDefault="00090A12" w:rsidP="00090A12">
            <w:pPr>
              <w:jc w:val="right"/>
              <w:rPr>
                <w:sz w:val="18"/>
                <w:szCs w:val="18"/>
                <w:lang w:val="en-GB"/>
              </w:rPr>
            </w:pPr>
            <w:r w:rsidRPr="00F507D6">
              <w:rPr>
                <w:sz w:val="18"/>
                <w:szCs w:val="18"/>
              </w:rPr>
              <w:t>426 093</w:t>
            </w:r>
          </w:p>
        </w:tc>
        <w:tc>
          <w:tcPr>
            <w:tcW w:w="1350" w:type="dxa"/>
            <w:tcBorders>
              <w:top w:val="nil"/>
              <w:left w:val="nil"/>
              <w:bottom w:val="single" w:sz="4" w:space="0" w:color="auto"/>
              <w:right w:val="single" w:sz="4" w:space="0" w:color="auto"/>
            </w:tcBorders>
            <w:vAlign w:val="center"/>
            <w:hideMark/>
          </w:tcPr>
          <w:p w14:paraId="0D450C31" w14:textId="77777777" w:rsidR="00090A12" w:rsidRPr="00F507D6" w:rsidRDefault="00090A12" w:rsidP="00090A12">
            <w:pPr>
              <w:jc w:val="right"/>
              <w:rPr>
                <w:sz w:val="18"/>
                <w:szCs w:val="18"/>
                <w:lang w:val="en-GB"/>
              </w:rPr>
            </w:pPr>
            <w:r w:rsidRPr="00F507D6">
              <w:rPr>
                <w:sz w:val="18"/>
                <w:szCs w:val="18"/>
              </w:rPr>
              <w:t>206 294</w:t>
            </w:r>
          </w:p>
        </w:tc>
        <w:tc>
          <w:tcPr>
            <w:tcW w:w="1314" w:type="dxa"/>
            <w:tcBorders>
              <w:top w:val="nil"/>
              <w:left w:val="nil"/>
              <w:bottom w:val="single" w:sz="4" w:space="0" w:color="auto"/>
              <w:right w:val="single" w:sz="4" w:space="0" w:color="auto"/>
            </w:tcBorders>
            <w:vAlign w:val="center"/>
            <w:hideMark/>
          </w:tcPr>
          <w:p w14:paraId="2CF1748A" w14:textId="77777777" w:rsidR="00090A12" w:rsidRPr="00F507D6" w:rsidRDefault="00090A12" w:rsidP="00090A12">
            <w:pPr>
              <w:jc w:val="right"/>
              <w:rPr>
                <w:sz w:val="18"/>
                <w:szCs w:val="18"/>
                <w:lang w:val="en-GB"/>
              </w:rPr>
            </w:pPr>
            <w:r w:rsidRPr="00F507D6">
              <w:rPr>
                <w:sz w:val="18"/>
                <w:szCs w:val="18"/>
              </w:rPr>
              <w:t>238 226</w:t>
            </w:r>
          </w:p>
        </w:tc>
        <w:tc>
          <w:tcPr>
            <w:tcW w:w="1839" w:type="dxa"/>
            <w:tcBorders>
              <w:top w:val="nil"/>
              <w:left w:val="nil"/>
              <w:bottom w:val="single" w:sz="4" w:space="0" w:color="auto"/>
              <w:right w:val="single" w:sz="4" w:space="0" w:color="auto"/>
            </w:tcBorders>
            <w:vAlign w:val="center"/>
            <w:hideMark/>
          </w:tcPr>
          <w:p w14:paraId="4610A993" w14:textId="77777777" w:rsidR="00090A12" w:rsidRPr="00F507D6" w:rsidRDefault="00090A12" w:rsidP="00090A12">
            <w:pPr>
              <w:jc w:val="right"/>
              <w:rPr>
                <w:sz w:val="18"/>
                <w:szCs w:val="18"/>
                <w:lang w:val="en-GB"/>
              </w:rPr>
            </w:pPr>
            <w:r w:rsidRPr="00F507D6">
              <w:rPr>
                <w:sz w:val="18"/>
                <w:szCs w:val="18"/>
              </w:rPr>
              <w:t>444 520</w:t>
            </w:r>
          </w:p>
        </w:tc>
        <w:tc>
          <w:tcPr>
            <w:tcW w:w="1350" w:type="dxa"/>
            <w:tcBorders>
              <w:top w:val="nil"/>
              <w:left w:val="nil"/>
              <w:bottom w:val="single" w:sz="4" w:space="0" w:color="auto"/>
              <w:right w:val="single" w:sz="4" w:space="0" w:color="auto"/>
            </w:tcBorders>
            <w:vAlign w:val="center"/>
            <w:hideMark/>
          </w:tcPr>
          <w:p w14:paraId="08464545" w14:textId="77777777" w:rsidR="00090A12" w:rsidRPr="00F507D6" w:rsidRDefault="00090A12" w:rsidP="00090A12">
            <w:pPr>
              <w:jc w:val="right"/>
              <w:rPr>
                <w:sz w:val="18"/>
                <w:szCs w:val="18"/>
                <w:lang w:val="en-GB"/>
              </w:rPr>
            </w:pPr>
            <w:r w:rsidRPr="00F507D6">
              <w:rPr>
                <w:sz w:val="18"/>
                <w:szCs w:val="18"/>
              </w:rPr>
              <w:t>216 508</w:t>
            </w:r>
          </w:p>
        </w:tc>
        <w:tc>
          <w:tcPr>
            <w:tcW w:w="1311" w:type="dxa"/>
            <w:tcBorders>
              <w:top w:val="nil"/>
              <w:left w:val="nil"/>
              <w:bottom w:val="single" w:sz="4" w:space="0" w:color="auto"/>
              <w:right w:val="single" w:sz="4" w:space="0" w:color="auto"/>
            </w:tcBorders>
            <w:vAlign w:val="center"/>
            <w:hideMark/>
          </w:tcPr>
          <w:p w14:paraId="0ADC2BE1" w14:textId="77777777" w:rsidR="00090A12" w:rsidRPr="00F507D6" w:rsidRDefault="00090A12" w:rsidP="00090A12">
            <w:pPr>
              <w:jc w:val="right"/>
              <w:rPr>
                <w:sz w:val="18"/>
                <w:szCs w:val="18"/>
                <w:lang w:val="en-GB"/>
              </w:rPr>
            </w:pPr>
            <w:r w:rsidRPr="00F507D6">
              <w:rPr>
                <w:sz w:val="18"/>
                <w:szCs w:val="18"/>
              </w:rPr>
              <w:t>262 022</w:t>
            </w:r>
          </w:p>
        </w:tc>
        <w:tc>
          <w:tcPr>
            <w:tcW w:w="1852" w:type="dxa"/>
            <w:tcBorders>
              <w:top w:val="nil"/>
              <w:left w:val="nil"/>
              <w:bottom w:val="single" w:sz="4" w:space="0" w:color="auto"/>
              <w:right w:val="single" w:sz="4" w:space="0" w:color="auto"/>
            </w:tcBorders>
            <w:vAlign w:val="center"/>
            <w:hideMark/>
          </w:tcPr>
          <w:p w14:paraId="3B8C18FA" w14:textId="77777777" w:rsidR="00090A12" w:rsidRPr="00F507D6" w:rsidRDefault="00090A12" w:rsidP="00090A12">
            <w:pPr>
              <w:jc w:val="right"/>
              <w:rPr>
                <w:sz w:val="18"/>
                <w:szCs w:val="18"/>
                <w:lang w:val="en-GB"/>
              </w:rPr>
            </w:pPr>
            <w:r w:rsidRPr="00F507D6">
              <w:rPr>
                <w:sz w:val="18"/>
                <w:szCs w:val="18"/>
              </w:rPr>
              <w:t>478 530</w:t>
            </w:r>
          </w:p>
        </w:tc>
        <w:tc>
          <w:tcPr>
            <w:tcW w:w="0" w:type="auto"/>
            <w:vAlign w:val="center"/>
            <w:hideMark/>
          </w:tcPr>
          <w:p w14:paraId="08A6F82E" w14:textId="77777777" w:rsidR="00090A12" w:rsidRPr="00F507D6" w:rsidRDefault="00090A12" w:rsidP="00090A12">
            <w:pPr>
              <w:rPr>
                <w:sz w:val="18"/>
                <w:szCs w:val="18"/>
                <w:lang w:val="en-GB"/>
              </w:rPr>
            </w:pPr>
          </w:p>
        </w:tc>
      </w:tr>
      <w:tr w:rsidR="00090A12" w:rsidRPr="00F507D6" w14:paraId="14F132B8"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0F31E9E" w14:textId="77777777" w:rsidR="00090A12" w:rsidRPr="00F507D6" w:rsidRDefault="00090A12" w:rsidP="00090A12">
            <w:pPr>
              <w:rPr>
                <w:sz w:val="18"/>
                <w:szCs w:val="18"/>
                <w:lang w:val="en-GB"/>
              </w:rPr>
            </w:pPr>
            <w:proofErr w:type="spellStart"/>
            <w:r w:rsidRPr="00F507D6">
              <w:rPr>
                <w:sz w:val="18"/>
                <w:szCs w:val="18"/>
              </w:rPr>
              <w:t>印度尼西亚</w:t>
            </w:r>
            <w:proofErr w:type="spellEnd"/>
          </w:p>
        </w:tc>
        <w:tc>
          <w:tcPr>
            <w:tcW w:w="0" w:type="auto"/>
            <w:tcBorders>
              <w:top w:val="nil"/>
              <w:left w:val="nil"/>
              <w:bottom w:val="single" w:sz="4" w:space="0" w:color="auto"/>
              <w:right w:val="nil"/>
            </w:tcBorders>
            <w:hideMark/>
          </w:tcPr>
          <w:p w14:paraId="39EA824B" w14:textId="77777777" w:rsidR="00090A12" w:rsidRPr="00F507D6" w:rsidRDefault="00090A12" w:rsidP="00090A12">
            <w:pPr>
              <w:jc w:val="right"/>
              <w:rPr>
                <w:sz w:val="18"/>
                <w:szCs w:val="18"/>
                <w:lang w:val="en-GB"/>
              </w:rPr>
            </w:pPr>
            <w:r w:rsidRPr="00F507D6">
              <w:rPr>
                <w:sz w:val="18"/>
                <w:szCs w:val="18"/>
              </w:rPr>
              <w:t>0.579</w:t>
            </w:r>
          </w:p>
        </w:tc>
        <w:tc>
          <w:tcPr>
            <w:tcW w:w="1754" w:type="dxa"/>
            <w:tcBorders>
              <w:top w:val="nil"/>
              <w:left w:val="single" w:sz="4" w:space="0" w:color="auto"/>
              <w:bottom w:val="single" w:sz="4" w:space="0" w:color="auto"/>
              <w:right w:val="nil"/>
            </w:tcBorders>
            <w:noWrap/>
            <w:vAlign w:val="center"/>
            <w:hideMark/>
          </w:tcPr>
          <w:p w14:paraId="74954A7D" w14:textId="77777777" w:rsidR="00090A12" w:rsidRPr="00F507D6" w:rsidRDefault="00090A12" w:rsidP="00090A12">
            <w:pPr>
              <w:jc w:val="right"/>
              <w:rPr>
                <w:sz w:val="18"/>
                <w:szCs w:val="18"/>
                <w:lang w:val="en-GB"/>
              </w:rPr>
            </w:pPr>
            <w:r w:rsidRPr="00F507D6">
              <w:rPr>
                <w:sz w:val="18"/>
                <w:szCs w:val="18"/>
              </w:rPr>
              <w:t>0.754</w:t>
            </w:r>
          </w:p>
        </w:tc>
        <w:tc>
          <w:tcPr>
            <w:tcW w:w="1104" w:type="dxa"/>
            <w:tcBorders>
              <w:top w:val="nil"/>
              <w:left w:val="single" w:sz="4" w:space="0" w:color="auto"/>
              <w:bottom w:val="single" w:sz="4" w:space="0" w:color="auto"/>
              <w:right w:val="single" w:sz="4" w:space="0" w:color="auto"/>
            </w:tcBorders>
            <w:noWrap/>
            <w:vAlign w:val="center"/>
            <w:hideMark/>
          </w:tcPr>
          <w:p w14:paraId="1E57960C" w14:textId="77777777" w:rsidR="00090A12" w:rsidRPr="00F507D6" w:rsidRDefault="00090A12" w:rsidP="00090A12">
            <w:pPr>
              <w:jc w:val="right"/>
              <w:rPr>
                <w:sz w:val="18"/>
                <w:szCs w:val="18"/>
                <w:lang w:val="en-GB"/>
              </w:rPr>
            </w:pPr>
            <w:r w:rsidRPr="00F507D6">
              <w:rPr>
                <w:sz w:val="18"/>
                <w:szCs w:val="18"/>
              </w:rPr>
              <w:t>102 152</w:t>
            </w:r>
          </w:p>
        </w:tc>
        <w:tc>
          <w:tcPr>
            <w:tcW w:w="1206" w:type="dxa"/>
            <w:tcBorders>
              <w:top w:val="nil"/>
              <w:left w:val="nil"/>
              <w:bottom w:val="single" w:sz="4" w:space="0" w:color="auto"/>
              <w:right w:val="single" w:sz="4" w:space="0" w:color="auto"/>
            </w:tcBorders>
            <w:vAlign w:val="center"/>
            <w:hideMark/>
          </w:tcPr>
          <w:p w14:paraId="21240EEC" w14:textId="77777777" w:rsidR="00090A12" w:rsidRPr="00F507D6" w:rsidRDefault="00090A12" w:rsidP="00090A12">
            <w:pPr>
              <w:jc w:val="right"/>
              <w:rPr>
                <w:sz w:val="18"/>
                <w:szCs w:val="18"/>
                <w:lang w:val="en-GB"/>
              </w:rPr>
            </w:pPr>
            <w:r w:rsidRPr="00F507D6">
              <w:rPr>
                <w:sz w:val="18"/>
                <w:szCs w:val="18"/>
              </w:rPr>
              <w:t>120 911</w:t>
            </w:r>
          </w:p>
        </w:tc>
        <w:tc>
          <w:tcPr>
            <w:tcW w:w="1800" w:type="dxa"/>
            <w:tcBorders>
              <w:top w:val="nil"/>
              <w:left w:val="nil"/>
              <w:bottom w:val="single" w:sz="4" w:space="0" w:color="auto"/>
              <w:right w:val="single" w:sz="4" w:space="0" w:color="auto"/>
            </w:tcBorders>
            <w:vAlign w:val="center"/>
            <w:hideMark/>
          </w:tcPr>
          <w:p w14:paraId="7F5D2EED" w14:textId="77777777" w:rsidR="00090A12" w:rsidRPr="00F507D6" w:rsidRDefault="00090A12" w:rsidP="00090A12">
            <w:pPr>
              <w:jc w:val="right"/>
              <w:rPr>
                <w:sz w:val="18"/>
                <w:szCs w:val="18"/>
                <w:lang w:val="en-GB"/>
              </w:rPr>
            </w:pPr>
            <w:r w:rsidRPr="00F507D6">
              <w:rPr>
                <w:sz w:val="18"/>
                <w:szCs w:val="18"/>
              </w:rPr>
              <w:t>223 063</w:t>
            </w:r>
          </w:p>
        </w:tc>
        <w:tc>
          <w:tcPr>
            <w:tcW w:w="1350" w:type="dxa"/>
            <w:tcBorders>
              <w:top w:val="nil"/>
              <w:left w:val="nil"/>
              <w:bottom w:val="single" w:sz="4" w:space="0" w:color="auto"/>
              <w:right w:val="single" w:sz="4" w:space="0" w:color="auto"/>
            </w:tcBorders>
            <w:vAlign w:val="center"/>
            <w:hideMark/>
          </w:tcPr>
          <w:p w14:paraId="34DE26F8" w14:textId="77777777" w:rsidR="00090A12" w:rsidRPr="00F507D6" w:rsidRDefault="00090A12" w:rsidP="00090A12">
            <w:pPr>
              <w:jc w:val="right"/>
              <w:rPr>
                <w:sz w:val="18"/>
                <w:szCs w:val="18"/>
                <w:lang w:val="en-GB"/>
              </w:rPr>
            </w:pPr>
            <w:r w:rsidRPr="00F507D6">
              <w:rPr>
                <w:sz w:val="18"/>
                <w:szCs w:val="18"/>
              </w:rPr>
              <w:t>107 997</w:t>
            </w:r>
          </w:p>
        </w:tc>
        <w:tc>
          <w:tcPr>
            <w:tcW w:w="1314" w:type="dxa"/>
            <w:tcBorders>
              <w:top w:val="nil"/>
              <w:left w:val="nil"/>
              <w:bottom w:val="single" w:sz="4" w:space="0" w:color="auto"/>
              <w:right w:val="single" w:sz="4" w:space="0" w:color="auto"/>
            </w:tcBorders>
            <w:vAlign w:val="center"/>
            <w:hideMark/>
          </w:tcPr>
          <w:p w14:paraId="4989CF16" w14:textId="77777777" w:rsidR="00090A12" w:rsidRPr="00F507D6" w:rsidRDefault="00090A12" w:rsidP="00090A12">
            <w:pPr>
              <w:jc w:val="right"/>
              <w:rPr>
                <w:sz w:val="18"/>
                <w:szCs w:val="18"/>
                <w:lang w:val="en-GB"/>
              </w:rPr>
            </w:pPr>
            <w:r w:rsidRPr="00F507D6">
              <w:rPr>
                <w:sz w:val="18"/>
                <w:szCs w:val="18"/>
              </w:rPr>
              <w:t>124 713</w:t>
            </w:r>
          </w:p>
        </w:tc>
        <w:tc>
          <w:tcPr>
            <w:tcW w:w="1839" w:type="dxa"/>
            <w:tcBorders>
              <w:top w:val="nil"/>
              <w:left w:val="nil"/>
              <w:bottom w:val="single" w:sz="4" w:space="0" w:color="auto"/>
              <w:right w:val="single" w:sz="4" w:space="0" w:color="auto"/>
            </w:tcBorders>
            <w:vAlign w:val="center"/>
            <w:hideMark/>
          </w:tcPr>
          <w:p w14:paraId="46DA5469" w14:textId="77777777" w:rsidR="00090A12" w:rsidRPr="00F507D6" w:rsidRDefault="00090A12" w:rsidP="00090A12">
            <w:pPr>
              <w:jc w:val="right"/>
              <w:rPr>
                <w:sz w:val="18"/>
                <w:szCs w:val="18"/>
                <w:lang w:val="en-GB"/>
              </w:rPr>
            </w:pPr>
            <w:r w:rsidRPr="00F507D6">
              <w:rPr>
                <w:sz w:val="18"/>
                <w:szCs w:val="18"/>
              </w:rPr>
              <w:t>232 710</w:t>
            </w:r>
          </w:p>
        </w:tc>
        <w:tc>
          <w:tcPr>
            <w:tcW w:w="1350" w:type="dxa"/>
            <w:tcBorders>
              <w:top w:val="nil"/>
              <w:left w:val="nil"/>
              <w:bottom w:val="single" w:sz="4" w:space="0" w:color="auto"/>
              <w:right w:val="single" w:sz="4" w:space="0" w:color="auto"/>
            </w:tcBorders>
            <w:vAlign w:val="center"/>
            <w:hideMark/>
          </w:tcPr>
          <w:p w14:paraId="40E51CAE" w14:textId="77777777" w:rsidR="00090A12" w:rsidRPr="00F507D6" w:rsidRDefault="00090A12" w:rsidP="00090A12">
            <w:pPr>
              <w:jc w:val="right"/>
              <w:rPr>
                <w:sz w:val="18"/>
                <w:szCs w:val="18"/>
                <w:lang w:val="en-GB"/>
              </w:rPr>
            </w:pPr>
            <w:r w:rsidRPr="00F507D6">
              <w:rPr>
                <w:sz w:val="18"/>
                <w:szCs w:val="18"/>
              </w:rPr>
              <w:t>113 344</w:t>
            </w:r>
          </w:p>
        </w:tc>
        <w:tc>
          <w:tcPr>
            <w:tcW w:w="1311" w:type="dxa"/>
            <w:tcBorders>
              <w:top w:val="nil"/>
              <w:left w:val="nil"/>
              <w:bottom w:val="single" w:sz="4" w:space="0" w:color="auto"/>
              <w:right w:val="single" w:sz="4" w:space="0" w:color="auto"/>
            </w:tcBorders>
            <w:vAlign w:val="center"/>
            <w:hideMark/>
          </w:tcPr>
          <w:p w14:paraId="308A2590" w14:textId="77777777" w:rsidR="00090A12" w:rsidRPr="00F507D6" w:rsidRDefault="00090A12" w:rsidP="00090A12">
            <w:pPr>
              <w:jc w:val="right"/>
              <w:rPr>
                <w:sz w:val="18"/>
                <w:szCs w:val="18"/>
                <w:lang w:val="en-GB"/>
              </w:rPr>
            </w:pPr>
            <w:r w:rsidRPr="00F507D6">
              <w:rPr>
                <w:sz w:val="18"/>
                <w:szCs w:val="18"/>
              </w:rPr>
              <w:t>137 170</w:t>
            </w:r>
          </w:p>
        </w:tc>
        <w:tc>
          <w:tcPr>
            <w:tcW w:w="1852" w:type="dxa"/>
            <w:tcBorders>
              <w:top w:val="nil"/>
              <w:left w:val="nil"/>
              <w:bottom w:val="single" w:sz="4" w:space="0" w:color="auto"/>
              <w:right w:val="single" w:sz="4" w:space="0" w:color="auto"/>
            </w:tcBorders>
            <w:vAlign w:val="center"/>
            <w:hideMark/>
          </w:tcPr>
          <w:p w14:paraId="3ECFE3CC" w14:textId="77777777" w:rsidR="00090A12" w:rsidRPr="00F507D6" w:rsidRDefault="00090A12" w:rsidP="00090A12">
            <w:pPr>
              <w:jc w:val="right"/>
              <w:rPr>
                <w:sz w:val="18"/>
                <w:szCs w:val="18"/>
                <w:lang w:val="en-GB"/>
              </w:rPr>
            </w:pPr>
            <w:r w:rsidRPr="00F507D6">
              <w:rPr>
                <w:sz w:val="18"/>
                <w:szCs w:val="18"/>
              </w:rPr>
              <w:t>250 514</w:t>
            </w:r>
          </w:p>
        </w:tc>
        <w:tc>
          <w:tcPr>
            <w:tcW w:w="0" w:type="auto"/>
            <w:vAlign w:val="center"/>
            <w:hideMark/>
          </w:tcPr>
          <w:p w14:paraId="4862E4D2" w14:textId="77777777" w:rsidR="00090A12" w:rsidRPr="00F507D6" w:rsidRDefault="00090A12" w:rsidP="00090A12">
            <w:pPr>
              <w:rPr>
                <w:sz w:val="18"/>
                <w:szCs w:val="18"/>
                <w:lang w:val="en-GB"/>
              </w:rPr>
            </w:pPr>
          </w:p>
        </w:tc>
      </w:tr>
      <w:tr w:rsidR="00090A12" w:rsidRPr="00F507D6" w14:paraId="367191F9"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4337BF0" w14:textId="77777777" w:rsidR="00090A12" w:rsidRPr="00F507D6" w:rsidRDefault="00090A12" w:rsidP="00090A12">
            <w:pPr>
              <w:rPr>
                <w:sz w:val="18"/>
                <w:szCs w:val="18"/>
                <w:lang w:val="en-GB" w:eastAsia="zh-CN"/>
              </w:rPr>
            </w:pPr>
            <w:r w:rsidRPr="00F507D6">
              <w:rPr>
                <w:sz w:val="18"/>
                <w:szCs w:val="18"/>
                <w:lang w:eastAsia="zh-CN"/>
              </w:rPr>
              <w:t>伊朗伊斯兰共和国</w:t>
            </w:r>
          </w:p>
        </w:tc>
        <w:tc>
          <w:tcPr>
            <w:tcW w:w="0" w:type="auto"/>
            <w:tcBorders>
              <w:top w:val="nil"/>
              <w:left w:val="nil"/>
              <w:bottom w:val="single" w:sz="4" w:space="0" w:color="auto"/>
              <w:right w:val="nil"/>
            </w:tcBorders>
            <w:hideMark/>
          </w:tcPr>
          <w:p w14:paraId="4626576A" w14:textId="77777777" w:rsidR="00090A12" w:rsidRPr="00F507D6" w:rsidRDefault="00090A12" w:rsidP="00090A12">
            <w:pPr>
              <w:jc w:val="right"/>
              <w:rPr>
                <w:sz w:val="18"/>
                <w:szCs w:val="18"/>
                <w:lang w:val="en-GB"/>
              </w:rPr>
            </w:pPr>
            <w:r w:rsidRPr="00F507D6">
              <w:rPr>
                <w:sz w:val="18"/>
                <w:szCs w:val="18"/>
              </w:rPr>
              <w:t>0.386</w:t>
            </w:r>
          </w:p>
        </w:tc>
        <w:tc>
          <w:tcPr>
            <w:tcW w:w="1754" w:type="dxa"/>
            <w:tcBorders>
              <w:top w:val="nil"/>
              <w:left w:val="single" w:sz="4" w:space="0" w:color="auto"/>
              <w:bottom w:val="single" w:sz="4" w:space="0" w:color="auto"/>
              <w:right w:val="nil"/>
            </w:tcBorders>
            <w:noWrap/>
            <w:vAlign w:val="center"/>
            <w:hideMark/>
          </w:tcPr>
          <w:p w14:paraId="47F4644F" w14:textId="77777777" w:rsidR="00090A12" w:rsidRPr="00F507D6" w:rsidRDefault="00090A12" w:rsidP="00090A12">
            <w:pPr>
              <w:jc w:val="right"/>
              <w:rPr>
                <w:sz w:val="18"/>
                <w:szCs w:val="18"/>
                <w:lang w:val="en-GB"/>
              </w:rPr>
            </w:pPr>
            <w:r w:rsidRPr="00F507D6">
              <w:rPr>
                <w:sz w:val="18"/>
                <w:szCs w:val="18"/>
              </w:rPr>
              <w:t>0.503</w:t>
            </w:r>
          </w:p>
        </w:tc>
        <w:tc>
          <w:tcPr>
            <w:tcW w:w="1104" w:type="dxa"/>
            <w:tcBorders>
              <w:top w:val="nil"/>
              <w:left w:val="single" w:sz="4" w:space="0" w:color="auto"/>
              <w:bottom w:val="single" w:sz="4" w:space="0" w:color="auto"/>
              <w:right w:val="single" w:sz="4" w:space="0" w:color="auto"/>
            </w:tcBorders>
            <w:noWrap/>
            <w:vAlign w:val="center"/>
            <w:hideMark/>
          </w:tcPr>
          <w:p w14:paraId="05B90CA2" w14:textId="77777777" w:rsidR="00090A12" w:rsidRPr="00F507D6" w:rsidRDefault="00090A12" w:rsidP="00090A12">
            <w:pPr>
              <w:jc w:val="right"/>
              <w:rPr>
                <w:sz w:val="18"/>
                <w:szCs w:val="18"/>
                <w:lang w:val="en-GB"/>
              </w:rPr>
            </w:pPr>
            <w:r w:rsidRPr="00F507D6">
              <w:rPr>
                <w:sz w:val="18"/>
                <w:szCs w:val="18"/>
              </w:rPr>
              <w:t>68 101</w:t>
            </w:r>
          </w:p>
        </w:tc>
        <w:tc>
          <w:tcPr>
            <w:tcW w:w="1206" w:type="dxa"/>
            <w:tcBorders>
              <w:top w:val="nil"/>
              <w:left w:val="nil"/>
              <w:bottom w:val="single" w:sz="4" w:space="0" w:color="auto"/>
              <w:right w:val="single" w:sz="4" w:space="0" w:color="auto"/>
            </w:tcBorders>
            <w:vAlign w:val="center"/>
            <w:hideMark/>
          </w:tcPr>
          <w:p w14:paraId="272665D7" w14:textId="77777777" w:rsidR="00090A12" w:rsidRPr="00F507D6" w:rsidRDefault="00090A12" w:rsidP="00090A12">
            <w:pPr>
              <w:jc w:val="right"/>
              <w:rPr>
                <w:sz w:val="18"/>
                <w:szCs w:val="18"/>
                <w:lang w:val="en-GB"/>
              </w:rPr>
            </w:pPr>
            <w:r w:rsidRPr="00F507D6">
              <w:rPr>
                <w:sz w:val="18"/>
                <w:szCs w:val="18"/>
              </w:rPr>
              <w:t>80 607</w:t>
            </w:r>
          </w:p>
        </w:tc>
        <w:tc>
          <w:tcPr>
            <w:tcW w:w="1800" w:type="dxa"/>
            <w:tcBorders>
              <w:top w:val="nil"/>
              <w:left w:val="nil"/>
              <w:bottom w:val="single" w:sz="4" w:space="0" w:color="auto"/>
              <w:right w:val="single" w:sz="4" w:space="0" w:color="auto"/>
            </w:tcBorders>
            <w:vAlign w:val="center"/>
            <w:hideMark/>
          </w:tcPr>
          <w:p w14:paraId="071DAB6C" w14:textId="77777777" w:rsidR="00090A12" w:rsidRPr="00F507D6" w:rsidRDefault="00090A12" w:rsidP="00090A12">
            <w:pPr>
              <w:jc w:val="right"/>
              <w:rPr>
                <w:sz w:val="18"/>
                <w:szCs w:val="18"/>
                <w:lang w:val="en-GB"/>
              </w:rPr>
            </w:pPr>
            <w:r w:rsidRPr="00F507D6">
              <w:rPr>
                <w:sz w:val="18"/>
                <w:szCs w:val="18"/>
              </w:rPr>
              <w:t>148 708</w:t>
            </w:r>
          </w:p>
        </w:tc>
        <w:tc>
          <w:tcPr>
            <w:tcW w:w="1350" w:type="dxa"/>
            <w:tcBorders>
              <w:top w:val="nil"/>
              <w:left w:val="nil"/>
              <w:bottom w:val="single" w:sz="4" w:space="0" w:color="auto"/>
              <w:right w:val="single" w:sz="4" w:space="0" w:color="auto"/>
            </w:tcBorders>
            <w:vAlign w:val="center"/>
            <w:hideMark/>
          </w:tcPr>
          <w:p w14:paraId="1845F832" w14:textId="77777777" w:rsidR="00090A12" w:rsidRPr="00F507D6" w:rsidRDefault="00090A12" w:rsidP="00090A12">
            <w:pPr>
              <w:jc w:val="right"/>
              <w:rPr>
                <w:sz w:val="18"/>
                <w:szCs w:val="18"/>
                <w:lang w:val="en-GB"/>
              </w:rPr>
            </w:pPr>
            <w:r w:rsidRPr="00F507D6">
              <w:rPr>
                <w:sz w:val="18"/>
                <w:szCs w:val="18"/>
              </w:rPr>
              <w:t>71 998</w:t>
            </w:r>
          </w:p>
        </w:tc>
        <w:tc>
          <w:tcPr>
            <w:tcW w:w="1314" w:type="dxa"/>
            <w:tcBorders>
              <w:top w:val="nil"/>
              <w:left w:val="nil"/>
              <w:bottom w:val="single" w:sz="4" w:space="0" w:color="auto"/>
              <w:right w:val="single" w:sz="4" w:space="0" w:color="auto"/>
            </w:tcBorders>
            <w:vAlign w:val="center"/>
            <w:hideMark/>
          </w:tcPr>
          <w:p w14:paraId="4F4F6536" w14:textId="77777777" w:rsidR="00090A12" w:rsidRPr="00F507D6" w:rsidRDefault="00090A12" w:rsidP="00090A12">
            <w:pPr>
              <w:jc w:val="right"/>
              <w:rPr>
                <w:sz w:val="18"/>
                <w:szCs w:val="18"/>
                <w:lang w:val="en-GB"/>
              </w:rPr>
            </w:pPr>
            <w:r w:rsidRPr="00F507D6">
              <w:rPr>
                <w:sz w:val="18"/>
                <w:szCs w:val="18"/>
              </w:rPr>
              <w:t>83 142</w:t>
            </w:r>
          </w:p>
        </w:tc>
        <w:tc>
          <w:tcPr>
            <w:tcW w:w="1839" w:type="dxa"/>
            <w:tcBorders>
              <w:top w:val="nil"/>
              <w:left w:val="nil"/>
              <w:bottom w:val="single" w:sz="4" w:space="0" w:color="auto"/>
              <w:right w:val="single" w:sz="4" w:space="0" w:color="auto"/>
            </w:tcBorders>
            <w:vAlign w:val="center"/>
            <w:hideMark/>
          </w:tcPr>
          <w:p w14:paraId="33EABAA9" w14:textId="77777777" w:rsidR="00090A12" w:rsidRPr="00F507D6" w:rsidRDefault="00090A12" w:rsidP="00090A12">
            <w:pPr>
              <w:jc w:val="right"/>
              <w:rPr>
                <w:sz w:val="18"/>
                <w:szCs w:val="18"/>
                <w:lang w:val="en-GB"/>
              </w:rPr>
            </w:pPr>
            <w:r w:rsidRPr="00F507D6">
              <w:rPr>
                <w:sz w:val="18"/>
                <w:szCs w:val="18"/>
              </w:rPr>
              <w:t>155 140</w:t>
            </w:r>
          </w:p>
        </w:tc>
        <w:tc>
          <w:tcPr>
            <w:tcW w:w="1350" w:type="dxa"/>
            <w:tcBorders>
              <w:top w:val="nil"/>
              <w:left w:val="nil"/>
              <w:bottom w:val="single" w:sz="4" w:space="0" w:color="auto"/>
              <w:right w:val="single" w:sz="4" w:space="0" w:color="auto"/>
            </w:tcBorders>
            <w:vAlign w:val="center"/>
            <w:hideMark/>
          </w:tcPr>
          <w:p w14:paraId="4F07AA67" w14:textId="77777777" w:rsidR="00090A12" w:rsidRPr="00F507D6" w:rsidRDefault="00090A12" w:rsidP="00090A12">
            <w:pPr>
              <w:jc w:val="right"/>
              <w:rPr>
                <w:sz w:val="18"/>
                <w:szCs w:val="18"/>
                <w:lang w:val="en-GB"/>
              </w:rPr>
            </w:pPr>
            <w:r w:rsidRPr="00F507D6">
              <w:rPr>
                <w:sz w:val="18"/>
                <w:szCs w:val="18"/>
              </w:rPr>
              <w:t>75 562</w:t>
            </w:r>
          </w:p>
        </w:tc>
        <w:tc>
          <w:tcPr>
            <w:tcW w:w="1311" w:type="dxa"/>
            <w:tcBorders>
              <w:top w:val="nil"/>
              <w:left w:val="nil"/>
              <w:bottom w:val="single" w:sz="4" w:space="0" w:color="auto"/>
              <w:right w:val="single" w:sz="4" w:space="0" w:color="auto"/>
            </w:tcBorders>
            <w:vAlign w:val="center"/>
            <w:hideMark/>
          </w:tcPr>
          <w:p w14:paraId="7421166B" w14:textId="77777777" w:rsidR="00090A12" w:rsidRPr="00F507D6" w:rsidRDefault="00090A12" w:rsidP="00090A12">
            <w:pPr>
              <w:jc w:val="right"/>
              <w:rPr>
                <w:sz w:val="18"/>
                <w:szCs w:val="18"/>
                <w:lang w:val="en-GB"/>
              </w:rPr>
            </w:pPr>
            <w:r w:rsidRPr="00F507D6">
              <w:rPr>
                <w:sz w:val="18"/>
                <w:szCs w:val="18"/>
              </w:rPr>
              <w:t>91 447</w:t>
            </w:r>
          </w:p>
        </w:tc>
        <w:tc>
          <w:tcPr>
            <w:tcW w:w="1852" w:type="dxa"/>
            <w:tcBorders>
              <w:top w:val="nil"/>
              <w:left w:val="nil"/>
              <w:bottom w:val="single" w:sz="4" w:space="0" w:color="auto"/>
              <w:right w:val="single" w:sz="4" w:space="0" w:color="auto"/>
            </w:tcBorders>
            <w:vAlign w:val="center"/>
            <w:hideMark/>
          </w:tcPr>
          <w:p w14:paraId="34660161" w14:textId="77777777" w:rsidR="00090A12" w:rsidRPr="00F507D6" w:rsidRDefault="00090A12" w:rsidP="00090A12">
            <w:pPr>
              <w:jc w:val="right"/>
              <w:rPr>
                <w:sz w:val="18"/>
                <w:szCs w:val="18"/>
                <w:lang w:val="en-GB"/>
              </w:rPr>
            </w:pPr>
            <w:r w:rsidRPr="00F507D6">
              <w:rPr>
                <w:sz w:val="18"/>
                <w:szCs w:val="18"/>
              </w:rPr>
              <w:t>167 009</w:t>
            </w:r>
          </w:p>
        </w:tc>
        <w:tc>
          <w:tcPr>
            <w:tcW w:w="0" w:type="auto"/>
            <w:vAlign w:val="center"/>
            <w:hideMark/>
          </w:tcPr>
          <w:p w14:paraId="484FBF7A" w14:textId="77777777" w:rsidR="00090A12" w:rsidRPr="00F507D6" w:rsidRDefault="00090A12" w:rsidP="00090A12">
            <w:pPr>
              <w:rPr>
                <w:sz w:val="18"/>
                <w:szCs w:val="18"/>
                <w:lang w:val="en-GB"/>
              </w:rPr>
            </w:pPr>
          </w:p>
        </w:tc>
      </w:tr>
      <w:tr w:rsidR="00090A12" w:rsidRPr="00F507D6" w14:paraId="2CA072C4"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3DF9D174" w14:textId="77777777" w:rsidR="00090A12" w:rsidRPr="00F507D6" w:rsidRDefault="00090A12" w:rsidP="00090A12">
            <w:pPr>
              <w:rPr>
                <w:sz w:val="18"/>
                <w:szCs w:val="18"/>
                <w:lang w:val="en-GB"/>
              </w:rPr>
            </w:pPr>
            <w:proofErr w:type="spellStart"/>
            <w:r w:rsidRPr="00F507D6">
              <w:rPr>
                <w:sz w:val="18"/>
                <w:szCs w:val="18"/>
              </w:rPr>
              <w:t>伊拉克</w:t>
            </w:r>
            <w:proofErr w:type="spellEnd"/>
          </w:p>
        </w:tc>
        <w:tc>
          <w:tcPr>
            <w:tcW w:w="0" w:type="auto"/>
            <w:tcBorders>
              <w:top w:val="nil"/>
              <w:left w:val="nil"/>
              <w:bottom w:val="single" w:sz="4" w:space="0" w:color="auto"/>
              <w:right w:val="nil"/>
            </w:tcBorders>
            <w:hideMark/>
          </w:tcPr>
          <w:p w14:paraId="33E51A5F" w14:textId="77777777" w:rsidR="00090A12" w:rsidRPr="00F507D6" w:rsidRDefault="00090A12" w:rsidP="00090A12">
            <w:pPr>
              <w:jc w:val="right"/>
              <w:rPr>
                <w:sz w:val="18"/>
                <w:szCs w:val="18"/>
                <w:lang w:val="en-GB"/>
              </w:rPr>
            </w:pPr>
            <w:r w:rsidRPr="00F507D6">
              <w:rPr>
                <w:sz w:val="18"/>
                <w:szCs w:val="18"/>
              </w:rPr>
              <w:t>0.131</w:t>
            </w:r>
          </w:p>
        </w:tc>
        <w:tc>
          <w:tcPr>
            <w:tcW w:w="1754" w:type="dxa"/>
            <w:tcBorders>
              <w:top w:val="nil"/>
              <w:left w:val="single" w:sz="4" w:space="0" w:color="auto"/>
              <w:bottom w:val="single" w:sz="4" w:space="0" w:color="auto"/>
              <w:right w:val="nil"/>
            </w:tcBorders>
            <w:noWrap/>
            <w:vAlign w:val="center"/>
            <w:hideMark/>
          </w:tcPr>
          <w:p w14:paraId="77317012" w14:textId="77777777" w:rsidR="00090A12" w:rsidRPr="00F507D6" w:rsidRDefault="00090A12" w:rsidP="00090A12">
            <w:pPr>
              <w:jc w:val="right"/>
              <w:rPr>
                <w:sz w:val="18"/>
                <w:szCs w:val="18"/>
                <w:lang w:val="en-GB"/>
              </w:rPr>
            </w:pPr>
            <w:r w:rsidRPr="00F507D6">
              <w:rPr>
                <w:sz w:val="18"/>
                <w:szCs w:val="18"/>
              </w:rPr>
              <w:t>0.171</w:t>
            </w:r>
          </w:p>
        </w:tc>
        <w:tc>
          <w:tcPr>
            <w:tcW w:w="1104" w:type="dxa"/>
            <w:tcBorders>
              <w:top w:val="nil"/>
              <w:left w:val="single" w:sz="4" w:space="0" w:color="auto"/>
              <w:bottom w:val="single" w:sz="4" w:space="0" w:color="auto"/>
              <w:right w:val="single" w:sz="4" w:space="0" w:color="auto"/>
            </w:tcBorders>
            <w:noWrap/>
            <w:vAlign w:val="center"/>
            <w:hideMark/>
          </w:tcPr>
          <w:p w14:paraId="3EA56045" w14:textId="77777777" w:rsidR="00090A12" w:rsidRPr="00F507D6" w:rsidRDefault="00090A12" w:rsidP="00090A12">
            <w:pPr>
              <w:jc w:val="right"/>
              <w:rPr>
                <w:sz w:val="18"/>
                <w:szCs w:val="18"/>
                <w:lang w:val="en-GB"/>
              </w:rPr>
            </w:pPr>
            <w:r w:rsidRPr="00F507D6">
              <w:rPr>
                <w:sz w:val="18"/>
                <w:szCs w:val="18"/>
              </w:rPr>
              <w:t>23 112</w:t>
            </w:r>
          </w:p>
        </w:tc>
        <w:tc>
          <w:tcPr>
            <w:tcW w:w="1206" w:type="dxa"/>
            <w:tcBorders>
              <w:top w:val="nil"/>
              <w:left w:val="nil"/>
              <w:bottom w:val="single" w:sz="4" w:space="0" w:color="auto"/>
              <w:right w:val="single" w:sz="4" w:space="0" w:color="auto"/>
            </w:tcBorders>
            <w:vAlign w:val="center"/>
            <w:hideMark/>
          </w:tcPr>
          <w:p w14:paraId="696B091C" w14:textId="77777777" w:rsidR="00090A12" w:rsidRPr="00F507D6" w:rsidRDefault="00090A12" w:rsidP="00090A12">
            <w:pPr>
              <w:jc w:val="right"/>
              <w:rPr>
                <w:sz w:val="18"/>
                <w:szCs w:val="18"/>
                <w:lang w:val="en-GB"/>
              </w:rPr>
            </w:pPr>
            <w:r w:rsidRPr="00F507D6">
              <w:rPr>
                <w:sz w:val="18"/>
                <w:szCs w:val="18"/>
              </w:rPr>
              <w:t>27 356</w:t>
            </w:r>
          </w:p>
        </w:tc>
        <w:tc>
          <w:tcPr>
            <w:tcW w:w="1800" w:type="dxa"/>
            <w:tcBorders>
              <w:top w:val="nil"/>
              <w:left w:val="nil"/>
              <w:bottom w:val="single" w:sz="4" w:space="0" w:color="auto"/>
              <w:right w:val="single" w:sz="4" w:space="0" w:color="auto"/>
            </w:tcBorders>
            <w:vAlign w:val="center"/>
            <w:hideMark/>
          </w:tcPr>
          <w:p w14:paraId="4A497367" w14:textId="77777777" w:rsidR="00090A12" w:rsidRPr="00F507D6" w:rsidRDefault="00090A12" w:rsidP="00090A12">
            <w:pPr>
              <w:jc w:val="right"/>
              <w:rPr>
                <w:sz w:val="18"/>
                <w:szCs w:val="18"/>
                <w:lang w:val="en-GB"/>
              </w:rPr>
            </w:pPr>
            <w:r w:rsidRPr="00F507D6">
              <w:rPr>
                <w:sz w:val="18"/>
                <w:szCs w:val="18"/>
              </w:rPr>
              <w:t>50 468</w:t>
            </w:r>
          </w:p>
        </w:tc>
        <w:tc>
          <w:tcPr>
            <w:tcW w:w="1350" w:type="dxa"/>
            <w:tcBorders>
              <w:top w:val="nil"/>
              <w:left w:val="nil"/>
              <w:bottom w:val="single" w:sz="4" w:space="0" w:color="auto"/>
              <w:right w:val="single" w:sz="4" w:space="0" w:color="auto"/>
            </w:tcBorders>
            <w:vAlign w:val="center"/>
            <w:hideMark/>
          </w:tcPr>
          <w:p w14:paraId="7EDD1666" w14:textId="77777777" w:rsidR="00090A12" w:rsidRPr="00F507D6" w:rsidRDefault="00090A12" w:rsidP="00090A12">
            <w:pPr>
              <w:jc w:val="right"/>
              <w:rPr>
                <w:sz w:val="18"/>
                <w:szCs w:val="18"/>
                <w:lang w:val="en-GB"/>
              </w:rPr>
            </w:pPr>
            <w:r w:rsidRPr="00F507D6">
              <w:rPr>
                <w:sz w:val="18"/>
                <w:szCs w:val="18"/>
              </w:rPr>
              <w:t>24 434</w:t>
            </w:r>
          </w:p>
        </w:tc>
        <w:tc>
          <w:tcPr>
            <w:tcW w:w="1314" w:type="dxa"/>
            <w:tcBorders>
              <w:top w:val="nil"/>
              <w:left w:val="nil"/>
              <w:bottom w:val="single" w:sz="4" w:space="0" w:color="auto"/>
              <w:right w:val="single" w:sz="4" w:space="0" w:color="auto"/>
            </w:tcBorders>
            <w:vAlign w:val="center"/>
            <w:hideMark/>
          </w:tcPr>
          <w:p w14:paraId="02B13B0C" w14:textId="77777777" w:rsidR="00090A12" w:rsidRPr="00F507D6" w:rsidRDefault="00090A12" w:rsidP="00090A12">
            <w:pPr>
              <w:jc w:val="right"/>
              <w:rPr>
                <w:sz w:val="18"/>
                <w:szCs w:val="18"/>
                <w:lang w:val="en-GB"/>
              </w:rPr>
            </w:pPr>
            <w:r w:rsidRPr="00F507D6">
              <w:rPr>
                <w:sz w:val="18"/>
                <w:szCs w:val="18"/>
              </w:rPr>
              <w:t>28 217</w:t>
            </w:r>
          </w:p>
        </w:tc>
        <w:tc>
          <w:tcPr>
            <w:tcW w:w="1839" w:type="dxa"/>
            <w:tcBorders>
              <w:top w:val="nil"/>
              <w:left w:val="nil"/>
              <w:bottom w:val="single" w:sz="4" w:space="0" w:color="auto"/>
              <w:right w:val="single" w:sz="4" w:space="0" w:color="auto"/>
            </w:tcBorders>
            <w:vAlign w:val="center"/>
            <w:hideMark/>
          </w:tcPr>
          <w:p w14:paraId="6432F5BA" w14:textId="77777777" w:rsidR="00090A12" w:rsidRPr="00F507D6" w:rsidRDefault="00090A12" w:rsidP="00090A12">
            <w:pPr>
              <w:jc w:val="right"/>
              <w:rPr>
                <w:sz w:val="18"/>
                <w:szCs w:val="18"/>
                <w:lang w:val="en-GB"/>
              </w:rPr>
            </w:pPr>
            <w:r w:rsidRPr="00F507D6">
              <w:rPr>
                <w:sz w:val="18"/>
                <w:szCs w:val="18"/>
              </w:rPr>
              <w:t>52 651</w:t>
            </w:r>
          </w:p>
        </w:tc>
        <w:tc>
          <w:tcPr>
            <w:tcW w:w="1350" w:type="dxa"/>
            <w:tcBorders>
              <w:top w:val="nil"/>
              <w:left w:val="nil"/>
              <w:bottom w:val="single" w:sz="4" w:space="0" w:color="auto"/>
              <w:right w:val="single" w:sz="4" w:space="0" w:color="auto"/>
            </w:tcBorders>
            <w:vAlign w:val="center"/>
            <w:hideMark/>
          </w:tcPr>
          <w:p w14:paraId="1209CD86" w14:textId="77777777" w:rsidR="00090A12" w:rsidRPr="00F507D6" w:rsidRDefault="00090A12" w:rsidP="00090A12">
            <w:pPr>
              <w:jc w:val="right"/>
              <w:rPr>
                <w:sz w:val="18"/>
                <w:szCs w:val="18"/>
                <w:lang w:val="en-GB"/>
              </w:rPr>
            </w:pPr>
            <w:r w:rsidRPr="00F507D6">
              <w:rPr>
                <w:sz w:val="18"/>
                <w:szCs w:val="18"/>
              </w:rPr>
              <w:t>25 644</w:t>
            </w:r>
          </w:p>
        </w:tc>
        <w:tc>
          <w:tcPr>
            <w:tcW w:w="1311" w:type="dxa"/>
            <w:tcBorders>
              <w:top w:val="nil"/>
              <w:left w:val="nil"/>
              <w:bottom w:val="single" w:sz="4" w:space="0" w:color="auto"/>
              <w:right w:val="single" w:sz="4" w:space="0" w:color="auto"/>
            </w:tcBorders>
            <w:vAlign w:val="center"/>
            <w:hideMark/>
          </w:tcPr>
          <w:p w14:paraId="1D1E35D8" w14:textId="77777777" w:rsidR="00090A12" w:rsidRPr="00F507D6" w:rsidRDefault="00090A12" w:rsidP="00090A12">
            <w:pPr>
              <w:jc w:val="right"/>
              <w:rPr>
                <w:sz w:val="18"/>
                <w:szCs w:val="18"/>
                <w:lang w:val="en-GB"/>
              </w:rPr>
            </w:pPr>
            <w:r w:rsidRPr="00F507D6">
              <w:rPr>
                <w:sz w:val="18"/>
                <w:szCs w:val="18"/>
              </w:rPr>
              <w:t>31 035</w:t>
            </w:r>
          </w:p>
        </w:tc>
        <w:tc>
          <w:tcPr>
            <w:tcW w:w="1852" w:type="dxa"/>
            <w:tcBorders>
              <w:top w:val="nil"/>
              <w:left w:val="nil"/>
              <w:bottom w:val="single" w:sz="4" w:space="0" w:color="auto"/>
              <w:right w:val="single" w:sz="4" w:space="0" w:color="auto"/>
            </w:tcBorders>
            <w:vAlign w:val="center"/>
            <w:hideMark/>
          </w:tcPr>
          <w:p w14:paraId="2B0460BC" w14:textId="77777777" w:rsidR="00090A12" w:rsidRPr="00F507D6" w:rsidRDefault="00090A12" w:rsidP="00090A12">
            <w:pPr>
              <w:jc w:val="right"/>
              <w:rPr>
                <w:sz w:val="18"/>
                <w:szCs w:val="18"/>
                <w:lang w:val="en-GB"/>
              </w:rPr>
            </w:pPr>
            <w:r w:rsidRPr="00F507D6">
              <w:rPr>
                <w:sz w:val="18"/>
                <w:szCs w:val="18"/>
              </w:rPr>
              <w:t>56 679</w:t>
            </w:r>
          </w:p>
        </w:tc>
        <w:tc>
          <w:tcPr>
            <w:tcW w:w="0" w:type="auto"/>
            <w:vAlign w:val="center"/>
            <w:hideMark/>
          </w:tcPr>
          <w:p w14:paraId="61FFC7CA" w14:textId="77777777" w:rsidR="00090A12" w:rsidRPr="00F507D6" w:rsidRDefault="00090A12" w:rsidP="00090A12">
            <w:pPr>
              <w:rPr>
                <w:sz w:val="18"/>
                <w:szCs w:val="18"/>
                <w:lang w:val="en-GB"/>
              </w:rPr>
            </w:pPr>
          </w:p>
        </w:tc>
      </w:tr>
      <w:tr w:rsidR="00090A12" w:rsidRPr="00F507D6" w14:paraId="7F479B2F"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25F8FA3" w14:textId="77777777" w:rsidR="00090A12" w:rsidRPr="00F507D6" w:rsidRDefault="00090A12" w:rsidP="00090A12">
            <w:pPr>
              <w:rPr>
                <w:sz w:val="18"/>
                <w:szCs w:val="18"/>
                <w:lang w:val="en-GB"/>
              </w:rPr>
            </w:pPr>
            <w:proofErr w:type="spellStart"/>
            <w:r w:rsidRPr="00F507D6">
              <w:rPr>
                <w:sz w:val="18"/>
                <w:szCs w:val="18"/>
              </w:rPr>
              <w:t>爱尔兰</w:t>
            </w:r>
            <w:proofErr w:type="spellEnd"/>
          </w:p>
        </w:tc>
        <w:tc>
          <w:tcPr>
            <w:tcW w:w="0" w:type="auto"/>
            <w:tcBorders>
              <w:top w:val="nil"/>
              <w:left w:val="nil"/>
              <w:bottom w:val="single" w:sz="4" w:space="0" w:color="auto"/>
              <w:right w:val="nil"/>
            </w:tcBorders>
            <w:hideMark/>
          </w:tcPr>
          <w:p w14:paraId="4716302A" w14:textId="77777777" w:rsidR="00090A12" w:rsidRPr="00F507D6" w:rsidRDefault="00090A12" w:rsidP="00090A12">
            <w:pPr>
              <w:jc w:val="right"/>
              <w:rPr>
                <w:sz w:val="18"/>
                <w:szCs w:val="18"/>
                <w:lang w:val="en-GB"/>
              </w:rPr>
            </w:pPr>
            <w:r w:rsidRPr="00F507D6">
              <w:rPr>
                <w:sz w:val="18"/>
                <w:szCs w:val="18"/>
              </w:rPr>
              <w:t>0.472</w:t>
            </w:r>
          </w:p>
        </w:tc>
        <w:tc>
          <w:tcPr>
            <w:tcW w:w="1754" w:type="dxa"/>
            <w:tcBorders>
              <w:top w:val="nil"/>
              <w:left w:val="single" w:sz="4" w:space="0" w:color="auto"/>
              <w:bottom w:val="single" w:sz="4" w:space="0" w:color="auto"/>
              <w:right w:val="nil"/>
            </w:tcBorders>
            <w:noWrap/>
            <w:vAlign w:val="center"/>
            <w:hideMark/>
          </w:tcPr>
          <w:p w14:paraId="39428DD4" w14:textId="77777777" w:rsidR="00090A12" w:rsidRPr="00F507D6" w:rsidRDefault="00090A12" w:rsidP="00090A12">
            <w:pPr>
              <w:jc w:val="right"/>
              <w:rPr>
                <w:sz w:val="18"/>
                <w:szCs w:val="18"/>
                <w:lang w:val="en-GB"/>
              </w:rPr>
            </w:pPr>
            <w:r w:rsidRPr="00F507D6">
              <w:rPr>
                <w:sz w:val="18"/>
                <w:szCs w:val="18"/>
              </w:rPr>
              <w:t>0.615</w:t>
            </w:r>
          </w:p>
        </w:tc>
        <w:tc>
          <w:tcPr>
            <w:tcW w:w="1104" w:type="dxa"/>
            <w:tcBorders>
              <w:top w:val="nil"/>
              <w:left w:val="single" w:sz="4" w:space="0" w:color="auto"/>
              <w:bottom w:val="single" w:sz="4" w:space="0" w:color="auto"/>
              <w:right w:val="single" w:sz="4" w:space="0" w:color="auto"/>
            </w:tcBorders>
            <w:noWrap/>
            <w:vAlign w:val="center"/>
            <w:hideMark/>
          </w:tcPr>
          <w:p w14:paraId="4947DE4C" w14:textId="77777777" w:rsidR="00090A12" w:rsidRPr="00F507D6" w:rsidRDefault="00090A12" w:rsidP="00090A12">
            <w:pPr>
              <w:jc w:val="right"/>
              <w:rPr>
                <w:sz w:val="18"/>
                <w:szCs w:val="18"/>
                <w:lang w:val="en-GB"/>
              </w:rPr>
            </w:pPr>
            <w:r w:rsidRPr="00F507D6">
              <w:rPr>
                <w:sz w:val="18"/>
                <w:szCs w:val="18"/>
              </w:rPr>
              <w:t>83 274</w:t>
            </w:r>
          </w:p>
        </w:tc>
        <w:tc>
          <w:tcPr>
            <w:tcW w:w="1206" w:type="dxa"/>
            <w:tcBorders>
              <w:top w:val="nil"/>
              <w:left w:val="nil"/>
              <w:bottom w:val="single" w:sz="4" w:space="0" w:color="auto"/>
              <w:right w:val="single" w:sz="4" w:space="0" w:color="auto"/>
            </w:tcBorders>
            <w:vAlign w:val="center"/>
            <w:hideMark/>
          </w:tcPr>
          <w:p w14:paraId="6527F31B" w14:textId="77777777" w:rsidR="00090A12" w:rsidRPr="00F507D6" w:rsidRDefault="00090A12" w:rsidP="00090A12">
            <w:pPr>
              <w:jc w:val="right"/>
              <w:rPr>
                <w:sz w:val="18"/>
                <w:szCs w:val="18"/>
                <w:lang w:val="en-GB"/>
              </w:rPr>
            </w:pPr>
            <w:r w:rsidRPr="00F507D6">
              <w:rPr>
                <w:sz w:val="18"/>
                <w:szCs w:val="18"/>
              </w:rPr>
              <w:t>98 567</w:t>
            </w:r>
          </w:p>
        </w:tc>
        <w:tc>
          <w:tcPr>
            <w:tcW w:w="1800" w:type="dxa"/>
            <w:tcBorders>
              <w:top w:val="nil"/>
              <w:left w:val="nil"/>
              <w:bottom w:val="single" w:sz="4" w:space="0" w:color="auto"/>
              <w:right w:val="single" w:sz="4" w:space="0" w:color="auto"/>
            </w:tcBorders>
            <w:vAlign w:val="center"/>
            <w:hideMark/>
          </w:tcPr>
          <w:p w14:paraId="48A6496B" w14:textId="77777777" w:rsidR="00090A12" w:rsidRPr="00F507D6" w:rsidRDefault="00090A12" w:rsidP="00090A12">
            <w:pPr>
              <w:jc w:val="right"/>
              <w:rPr>
                <w:sz w:val="18"/>
                <w:szCs w:val="18"/>
                <w:lang w:val="en-GB"/>
              </w:rPr>
            </w:pPr>
            <w:r w:rsidRPr="00F507D6">
              <w:rPr>
                <w:sz w:val="18"/>
                <w:szCs w:val="18"/>
              </w:rPr>
              <w:t>181 841</w:t>
            </w:r>
          </w:p>
        </w:tc>
        <w:tc>
          <w:tcPr>
            <w:tcW w:w="1350" w:type="dxa"/>
            <w:tcBorders>
              <w:top w:val="nil"/>
              <w:left w:val="nil"/>
              <w:bottom w:val="single" w:sz="4" w:space="0" w:color="auto"/>
              <w:right w:val="single" w:sz="4" w:space="0" w:color="auto"/>
            </w:tcBorders>
            <w:vAlign w:val="center"/>
            <w:hideMark/>
          </w:tcPr>
          <w:p w14:paraId="2E5B7C51" w14:textId="77777777" w:rsidR="00090A12" w:rsidRPr="00F507D6" w:rsidRDefault="00090A12" w:rsidP="00090A12">
            <w:pPr>
              <w:jc w:val="right"/>
              <w:rPr>
                <w:sz w:val="18"/>
                <w:szCs w:val="18"/>
                <w:lang w:val="en-GB"/>
              </w:rPr>
            </w:pPr>
            <w:r w:rsidRPr="00F507D6">
              <w:rPr>
                <w:sz w:val="18"/>
                <w:szCs w:val="18"/>
              </w:rPr>
              <w:t>88 039</w:t>
            </w:r>
          </w:p>
        </w:tc>
        <w:tc>
          <w:tcPr>
            <w:tcW w:w="1314" w:type="dxa"/>
            <w:tcBorders>
              <w:top w:val="nil"/>
              <w:left w:val="nil"/>
              <w:bottom w:val="single" w:sz="4" w:space="0" w:color="auto"/>
              <w:right w:val="single" w:sz="4" w:space="0" w:color="auto"/>
            </w:tcBorders>
            <w:vAlign w:val="center"/>
            <w:hideMark/>
          </w:tcPr>
          <w:p w14:paraId="06BCFF3A" w14:textId="77777777" w:rsidR="00090A12" w:rsidRPr="00F507D6" w:rsidRDefault="00090A12" w:rsidP="00090A12">
            <w:pPr>
              <w:jc w:val="right"/>
              <w:rPr>
                <w:sz w:val="18"/>
                <w:szCs w:val="18"/>
                <w:lang w:val="en-GB"/>
              </w:rPr>
            </w:pPr>
            <w:r w:rsidRPr="00F507D6">
              <w:rPr>
                <w:sz w:val="18"/>
                <w:szCs w:val="18"/>
              </w:rPr>
              <w:t>101 666</w:t>
            </w:r>
          </w:p>
        </w:tc>
        <w:tc>
          <w:tcPr>
            <w:tcW w:w="1839" w:type="dxa"/>
            <w:tcBorders>
              <w:top w:val="nil"/>
              <w:left w:val="nil"/>
              <w:bottom w:val="single" w:sz="4" w:space="0" w:color="auto"/>
              <w:right w:val="single" w:sz="4" w:space="0" w:color="auto"/>
            </w:tcBorders>
            <w:vAlign w:val="center"/>
            <w:hideMark/>
          </w:tcPr>
          <w:p w14:paraId="1B9818B5" w14:textId="77777777" w:rsidR="00090A12" w:rsidRPr="00F507D6" w:rsidRDefault="00090A12" w:rsidP="00090A12">
            <w:pPr>
              <w:jc w:val="right"/>
              <w:rPr>
                <w:sz w:val="18"/>
                <w:szCs w:val="18"/>
                <w:lang w:val="en-GB"/>
              </w:rPr>
            </w:pPr>
            <w:r w:rsidRPr="00F507D6">
              <w:rPr>
                <w:sz w:val="18"/>
                <w:szCs w:val="18"/>
              </w:rPr>
              <w:t>189 705</w:t>
            </w:r>
          </w:p>
        </w:tc>
        <w:tc>
          <w:tcPr>
            <w:tcW w:w="1350" w:type="dxa"/>
            <w:tcBorders>
              <w:top w:val="nil"/>
              <w:left w:val="nil"/>
              <w:bottom w:val="single" w:sz="4" w:space="0" w:color="auto"/>
              <w:right w:val="single" w:sz="4" w:space="0" w:color="auto"/>
            </w:tcBorders>
            <w:vAlign w:val="center"/>
            <w:hideMark/>
          </w:tcPr>
          <w:p w14:paraId="34F899EB" w14:textId="77777777" w:rsidR="00090A12" w:rsidRPr="00F507D6" w:rsidRDefault="00090A12" w:rsidP="00090A12">
            <w:pPr>
              <w:jc w:val="right"/>
              <w:rPr>
                <w:sz w:val="18"/>
                <w:szCs w:val="18"/>
                <w:lang w:val="en-GB"/>
              </w:rPr>
            </w:pPr>
            <w:r w:rsidRPr="00F507D6">
              <w:rPr>
                <w:sz w:val="18"/>
                <w:szCs w:val="18"/>
              </w:rPr>
              <w:t>92 398</w:t>
            </w:r>
          </w:p>
        </w:tc>
        <w:tc>
          <w:tcPr>
            <w:tcW w:w="1311" w:type="dxa"/>
            <w:tcBorders>
              <w:top w:val="nil"/>
              <w:left w:val="nil"/>
              <w:bottom w:val="single" w:sz="4" w:space="0" w:color="auto"/>
              <w:right w:val="single" w:sz="4" w:space="0" w:color="auto"/>
            </w:tcBorders>
            <w:vAlign w:val="center"/>
            <w:hideMark/>
          </w:tcPr>
          <w:p w14:paraId="40358EC2" w14:textId="77777777" w:rsidR="00090A12" w:rsidRPr="00F507D6" w:rsidRDefault="00090A12" w:rsidP="00090A12">
            <w:pPr>
              <w:jc w:val="right"/>
              <w:rPr>
                <w:sz w:val="18"/>
                <w:szCs w:val="18"/>
                <w:lang w:val="en-GB"/>
              </w:rPr>
            </w:pPr>
            <w:r w:rsidRPr="00F507D6">
              <w:rPr>
                <w:sz w:val="18"/>
                <w:szCs w:val="18"/>
              </w:rPr>
              <w:t>111 821</w:t>
            </w:r>
          </w:p>
        </w:tc>
        <w:tc>
          <w:tcPr>
            <w:tcW w:w="1852" w:type="dxa"/>
            <w:tcBorders>
              <w:top w:val="nil"/>
              <w:left w:val="nil"/>
              <w:bottom w:val="single" w:sz="4" w:space="0" w:color="auto"/>
              <w:right w:val="single" w:sz="4" w:space="0" w:color="auto"/>
            </w:tcBorders>
            <w:vAlign w:val="center"/>
            <w:hideMark/>
          </w:tcPr>
          <w:p w14:paraId="61B27FC4" w14:textId="77777777" w:rsidR="00090A12" w:rsidRPr="00F507D6" w:rsidRDefault="00090A12" w:rsidP="00090A12">
            <w:pPr>
              <w:jc w:val="right"/>
              <w:rPr>
                <w:sz w:val="18"/>
                <w:szCs w:val="18"/>
                <w:lang w:val="en-GB"/>
              </w:rPr>
            </w:pPr>
            <w:r w:rsidRPr="00F507D6">
              <w:rPr>
                <w:sz w:val="18"/>
                <w:szCs w:val="18"/>
              </w:rPr>
              <w:t>204 219</w:t>
            </w:r>
          </w:p>
        </w:tc>
        <w:tc>
          <w:tcPr>
            <w:tcW w:w="0" w:type="auto"/>
            <w:vAlign w:val="center"/>
            <w:hideMark/>
          </w:tcPr>
          <w:p w14:paraId="17DC737F" w14:textId="77777777" w:rsidR="00090A12" w:rsidRPr="00F507D6" w:rsidRDefault="00090A12" w:rsidP="00090A12">
            <w:pPr>
              <w:rPr>
                <w:sz w:val="18"/>
                <w:szCs w:val="18"/>
                <w:lang w:val="en-GB"/>
              </w:rPr>
            </w:pPr>
          </w:p>
        </w:tc>
      </w:tr>
      <w:tr w:rsidR="00090A12" w:rsidRPr="00F507D6" w14:paraId="2D1F1908"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9196849" w14:textId="77777777" w:rsidR="00090A12" w:rsidRPr="00F507D6" w:rsidRDefault="00090A12" w:rsidP="00090A12">
            <w:pPr>
              <w:rPr>
                <w:sz w:val="18"/>
                <w:szCs w:val="18"/>
                <w:lang w:val="en-GB"/>
              </w:rPr>
            </w:pPr>
            <w:proofErr w:type="spellStart"/>
            <w:r w:rsidRPr="00F507D6">
              <w:rPr>
                <w:sz w:val="18"/>
                <w:szCs w:val="18"/>
              </w:rPr>
              <w:t>以色列</w:t>
            </w:r>
            <w:proofErr w:type="spellEnd"/>
          </w:p>
        </w:tc>
        <w:tc>
          <w:tcPr>
            <w:tcW w:w="0" w:type="auto"/>
            <w:tcBorders>
              <w:top w:val="nil"/>
              <w:left w:val="nil"/>
              <w:bottom w:val="single" w:sz="4" w:space="0" w:color="auto"/>
              <w:right w:val="nil"/>
            </w:tcBorders>
            <w:hideMark/>
          </w:tcPr>
          <w:p w14:paraId="5EC2AF6E" w14:textId="77777777" w:rsidR="00090A12" w:rsidRPr="00F507D6" w:rsidRDefault="00090A12" w:rsidP="00090A12">
            <w:pPr>
              <w:jc w:val="right"/>
              <w:rPr>
                <w:sz w:val="18"/>
                <w:szCs w:val="18"/>
                <w:lang w:val="en-GB"/>
              </w:rPr>
            </w:pPr>
            <w:r w:rsidRPr="00F507D6">
              <w:rPr>
                <w:sz w:val="18"/>
                <w:szCs w:val="18"/>
              </w:rPr>
              <w:t>0.609</w:t>
            </w:r>
          </w:p>
        </w:tc>
        <w:tc>
          <w:tcPr>
            <w:tcW w:w="1754" w:type="dxa"/>
            <w:tcBorders>
              <w:top w:val="nil"/>
              <w:left w:val="single" w:sz="4" w:space="0" w:color="auto"/>
              <w:bottom w:val="single" w:sz="4" w:space="0" w:color="auto"/>
              <w:right w:val="nil"/>
            </w:tcBorders>
            <w:noWrap/>
            <w:vAlign w:val="center"/>
            <w:hideMark/>
          </w:tcPr>
          <w:p w14:paraId="6DD0F2FD" w14:textId="77777777" w:rsidR="00090A12" w:rsidRPr="00F507D6" w:rsidRDefault="00090A12" w:rsidP="00090A12">
            <w:pPr>
              <w:jc w:val="right"/>
              <w:rPr>
                <w:sz w:val="18"/>
                <w:szCs w:val="18"/>
                <w:lang w:val="en-GB"/>
              </w:rPr>
            </w:pPr>
            <w:r w:rsidRPr="00F507D6">
              <w:rPr>
                <w:sz w:val="18"/>
                <w:szCs w:val="18"/>
              </w:rPr>
              <w:t>0.793</w:t>
            </w:r>
          </w:p>
        </w:tc>
        <w:tc>
          <w:tcPr>
            <w:tcW w:w="1104" w:type="dxa"/>
            <w:tcBorders>
              <w:top w:val="nil"/>
              <w:left w:val="single" w:sz="4" w:space="0" w:color="auto"/>
              <w:bottom w:val="single" w:sz="4" w:space="0" w:color="auto"/>
              <w:right w:val="single" w:sz="4" w:space="0" w:color="auto"/>
            </w:tcBorders>
            <w:noWrap/>
            <w:vAlign w:val="center"/>
            <w:hideMark/>
          </w:tcPr>
          <w:p w14:paraId="0406C08F" w14:textId="77777777" w:rsidR="00090A12" w:rsidRPr="00F507D6" w:rsidRDefault="00090A12" w:rsidP="00090A12">
            <w:pPr>
              <w:jc w:val="right"/>
              <w:rPr>
                <w:sz w:val="18"/>
                <w:szCs w:val="18"/>
                <w:lang w:val="en-GB"/>
              </w:rPr>
            </w:pPr>
            <w:r w:rsidRPr="00F507D6">
              <w:rPr>
                <w:sz w:val="18"/>
                <w:szCs w:val="18"/>
              </w:rPr>
              <w:t>107 445</w:t>
            </w:r>
          </w:p>
        </w:tc>
        <w:tc>
          <w:tcPr>
            <w:tcW w:w="1206" w:type="dxa"/>
            <w:tcBorders>
              <w:top w:val="nil"/>
              <w:left w:val="nil"/>
              <w:bottom w:val="single" w:sz="4" w:space="0" w:color="auto"/>
              <w:right w:val="single" w:sz="4" w:space="0" w:color="auto"/>
            </w:tcBorders>
            <w:vAlign w:val="center"/>
            <w:hideMark/>
          </w:tcPr>
          <w:p w14:paraId="1215F01D" w14:textId="77777777" w:rsidR="00090A12" w:rsidRPr="00F507D6" w:rsidRDefault="00090A12" w:rsidP="00090A12">
            <w:pPr>
              <w:jc w:val="right"/>
              <w:rPr>
                <w:sz w:val="18"/>
                <w:szCs w:val="18"/>
                <w:lang w:val="en-GB"/>
              </w:rPr>
            </w:pPr>
            <w:r w:rsidRPr="00F507D6">
              <w:rPr>
                <w:sz w:val="18"/>
                <w:szCs w:val="18"/>
              </w:rPr>
              <w:t>127 176</w:t>
            </w:r>
          </w:p>
        </w:tc>
        <w:tc>
          <w:tcPr>
            <w:tcW w:w="1800" w:type="dxa"/>
            <w:tcBorders>
              <w:top w:val="nil"/>
              <w:left w:val="nil"/>
              <w:bottom w:val="single" w:sz="4" w:space="0" w:color="auto"/>
              <w:right w:val="single" w:sz="4" w:space="0" w:color="auto"/>
            </w:tcBorders>
            <w:vAlign w:val="center"/>
            <w:hideMark/>
          </w:tcPr>
          <w:p w14:paraId="6EA94AEB" w14:textId="77777777" w:rsidR="00090A12" w:rsidRPr="00F507D6" w:rsidRDefault="00090A12" w:rsidP="00090A12">
            <w:pPr>
              <w:jc w:val="right"/>
              <w:rPr>
                <w:sz w:val="18"/>
                <w:szCs w:val="18"/>
                <w:lang w:val="en-GB"/>
              </w:rPr>
            </w:pPr>
            <w:r w:rsidRPr="00F507D6">
              <w:rPr>
                <w:sz w:val="18"/>
                <w:szCs w:val="18"/>
              </w:rPr>
              <w:t>234 621</w:t>
            </w:r>
          </w:p>
        </w:tc>
        <w:tc>
          <w:tcPr>
            <w:tcW w:w="1350" w:type="dxa"/>
            <w:tcBorders>
              <w:top w:val="nil"/>
              <w:left w:val="nil"/>
              <w:bottom w:val="single" w:sz="4" w:space="0" w:color="auto"/>
              <w:right w:val="single" w:sz="4" w:space="0" w:color="auto"/>
            </w:tcBorders>
            <w:vAlign w:val="center"/>
            <w:hideMark/>
          </w:tcPr>
          <w:p w14:paraId="6FAC1706" w14:textId="77777777" w:rsidR="00090A12" w:rsidRPr="00F507D6" w:rsidRDefault="00090A12" w:rsidP="00090A12">
            <w:pPr>
              <w:jc w:val="right"/>
              <w:rPr>
                <w:sz w:val="18"/>
                <w:szCs w:val="18"/>
                <w:lang w:val="en-GB"/>
              </w:rPr>
            </w:pPr>
            <w:r w:rsidRPr="00F507D6">
              <w:rPr>
                <w:sz w:val="18"/>
                <w:szCs w:val="18"/>
              </w:rPr>
              <w:t>113 592</w:t>
            </w:r>
          </w:p>
        </w:tc>
        <w:tc>
          <w:tcPr>
            <w:tcW w:w="1314" w:type="dxa"/>
            <w:tcBorders>
              <w:top w:val="nil"/>
              <w:left w:val="nil"/>
              <w:bottom w:val="single" w:sz="4" w:space="0" w:color="auto"/>
              <w:right w:val="single" w:sz="4" w:space="0" w:color="auto"/>
            </w:tcBorders>
            <w:vAlign w:val="center"/>
            <w:hideMark/>
          </w:tcPr>
          <w:p w14:paraId="37FC328C" w14:textId="77777777" w:rsidR="00090A12" w:rsidRPr="00F507D6" w:rsidRDefault="00090A12" w:rsidP="00090A12">
            <w:pPr>
              <w:jc w:val="right"/>
              <w:rPr>
                <w:sz w:val="18"/>
                <w:szCs w:val="18"/>
                <w:lang w:val="en-GB"/>
              </w:rPr>
            </w:pPr>
            <w:r w:rsidRPr="00F507D6">
              <w:rPr>
                <w:sz w:val="18"/>
                <w:szCs w:val="18"/>
              </w:rPr>
              <w:t>131 175</w:t>
            </w:r>
          </w:p>
        </w:tc>
        <w:tc>
          <w:tcPr>
            <w:tcW w:w="1839" w:type="dxa"/>
            <w:tcBorders>
              <w:top w:val="nil"/>
              <w:left w:val="nil"/>
              <w:bottom w:val="single" w:sz="4" w:space="0" w:color="auto"/>
              <w:right w:val="single" w:sz="4" w:space="0" w:color="auto"/>
            </w:tcBorders>
            <w:vAlign w:val="center"/>
            <w:hideMark/>
          </w:tcPr>
          <w:p w14:paraId="612BF7F4" w14:textId="77777777" w:rsidR="00090A12" w:rsidRPr="00F507D6" w:rsidRDefault="00090A12" w:rsidP="00090A12">
            <w:pPr>
              <w:jc w:val="right"/>
              <w:rPr>
                <w:sz w:val="18"/>
                <w:szCs w:val="18"/>
                <w:lang w:val="en-GB"/>
              </w:rPr>
            </w:pPr>
            <w:r w:rsidRPr="00F507D6">
              <w:rPr>
                <w:sz w:val="18"/>
                <w:szCs w:val="18"/>
              </w:rPr>
              <w:t>244 767</w:t>
            </w:r>
          </w:p>
        </w:tc>
        <w:tc>
          <w:tcPr>
            <w:tcW w:w="1350" w:type="dxa"/>
            <w:tcBorders>
              <w:top w:val="nil"/>
              <w:left w:val="nil"/>
              <w:bottom w:val="single" w:sz="4" w:space="0" w:color="auto"/>
              <w:right w:val="single" w:sz="4" w:space="0" w:color="auto"/>
            </w:tcBorders>
            <w:vAlign w:val="center"/>
            <w:hideMark/>
          </w:tcPr>
          <w:p w14:paraId="6ED43656" w14:textId="77777777" w:rsidR="00090A12" w:rsidRPr="00F507D6" w:rsidRDefault="00090A12" w:rsidP="00090A12">
            <w:pPr>
              <w:jc w:val="right"/>
              <w:rPr>
                <w:sz w:val="18"/>
                <w:szCs w:val="18"/>
                <w:lang w:val="en-GB"/>
              </w:rPr>
            </w:pPr>
            <w:r w:rsidRPr="00F507D6">
              <w:rPr>
                <w:sz w:val="18"/>
                <w:szCs w:val="18"/>
              </w:rPr>
              <w:t>119 216</w:t>
            </w:r>
          </w:p>
        </w:tc>
        <w:tc>
          <w:tcPr>
            <w:tcW w:w="1311" w:type="dxa"/>
            <w:tcBorders>
              <w:top w:val="nil"/>
              <w:left w:val="nil"/>
              <w:bottom w:val="single" w:sz="4" w:space="0" w:color="auto"/>
              <w:right w:val="single" w:sz="4" w:space="0" w:color="auto"/>
            </w:tcBorders>
            <w:vAlign w:val="center"/>
            <w:hideMark/>
          </w:tcPr>
          <w:p w14:paraId="5E357441" w14:textId="77777777" w:rsidR="00090A12" w:rsidRPr="00F507D6" w:rsidRDefault="00090A12" w:rsidP="00090A12">
            <w:pPr>
              <w:jc w:val="right"/>
              <w:rPr>
                <w:sz w:val="18"/>
                <w:szCs w:val="18"/>
                <w:lang w:val="en-GB"/>
              </w:rPr>
            </w:pPr>
            <w:r w:rsidRPr="00F507D6">
              <w:rPr>
                <w:sz w:val="18"/>
                <w:szCs w:val="18"/>
              </w:rPr>
              <w:t>144 278</w:t>
            </w:r>
          </w:p>
        </w:tc>
        <w:tc>
          <w:tcPr>
            <w:tcW w:w="1852" w:type="dxa"/>
            <w:tcBorders>
              <w:top w:val="nil"/>
              <w:left w:val="nil"/>
              <w:bottom w:val="single" w:sz="4" w:space="0" w:color="auto"/>
              <w:right w:val="single" w:sz="4" w:space="0" w:color="auto"/>
            </w:tcBorders>
            <w:vAlign w:val="center"/>
            <w:hideMark/>
          </w:tcPr>
          <w:p w14:paraId="43B9DAEC" w14:textId="77777777" w:rsidR="00090A12" w:rsidRPr="00F507D6" w:rsidRDefault="00090A12" w:rsidP="00090A12">
            <w:pPr>
              <w:jc w:val="right"/>
              <w:rPr>
                <w:sz w:val="18"/>
                <w:szCs w:val="18"/>
                <w:lang w:val="en-GB"/>
              </w:rPr>
            </w:pPr>
            <w:r w:rsidRPr="00F507D6">
              <w:rPr>
                <w:sz w:val="18"/>
                <w:szCs w:val="18"/>
              </w:rPr>
              <w:t>263 494</w:t>
            </w:r>
          </w:p>
        </w:tc>
        <w:tc>
          <w:tcPr>
            <w:tcW w:w="0" w:type="auto"/>
            <w:vAlign w:val="center"/>
            <w:hideMark/>
          </w:tcPr>
          <w:p w14:paraId="4C106C7F" w14:textId="77777777" w:rsidR="00090A12" w:rsidRPr="00F507D6" w:rsidRDefault="00090A12" w:rsidP="00090A12">
            <w:pPr>
              <w:rPr>
                <w:sz w:val="18"/>
                <w:szCs w:val="18"/>
                <w:lang w:val="en-GB"/>
              </w:rPr>
            </w:pPr>
          </w:p>
        </w:tc>
      </w:tr>
      <w:tr w:rsidR="00090A12" w:rsidRPr="00F507D6" w14:paraId="301EEEBA"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D101A08" w14:textId="77777777" w:rsidR="00090A12" w:rsidRPr="00F507D6" w:rsidRDefault="00090A12" w:rsidP="00090A12">
            <w:pPr>
              <w:rPr>
                <w:sz w:val="18"/>
                <w:szCs w:val="18"/>
                <w:lang w:val="en-GB"/>
              </w:rPr>
            </w:pPr>
            <w:proofErr w:type="spellStart"/>
            <w:r w:rsidRPr="00F507D6">
              <w:rPr>
                <w:sz w:val="18"/>
                <w:szCs w:val="18"/>
              </w:rPr>
              <w:t>意大利</w:t>
            </w:r>
            <w:proofErr w:type="spellEnd"/>
          </w:p>
        </w:tc>
        <w:tc>
          <w:tcPr>
            <w:tcW w:w="0" w:type="auto"/>
            <w:tcBorders>
              <w:top w:val="nil"/>
              <w:left w:val="nil"/>
              <w:bottom w:val="single" w:sz="4" w:space="0" w:color="auto"/>
              <w:right w:val="nil"/>
            </w:tcBorders>
            <w:hideMark/>
          </w:tcPr>
          <w:p w14:paraId="0DC35B62" w14:textId="77777777" w:rsidR="00090A12" w:rsidRPr="00F507D6" w:rsidRDefault="00090A12" w:rsidP="00090A12">
            <w:pPr>
              <w:jc w:val="right"/>
              <w:rPr>
                <w:sz w:val="18"/>
                <w:szCs w:val="18"/>
                <w:lang w:val="en-GB"/>
              </w:rPr>
            </w:pPr>
            <w:r w:rsidRPr="00F507D6">
              <w:rPr>
                <w:sz w:val="18"/>
                <w:szCs w:val="18"/>
              </w:rPr>
              <w:t>2.813</w:t>
            </w:r>
          </w:p>
        </w:tc>
        <w:tc>
          <w:tcPr>
            <w:tcW w:w="1754" w:type="dxa"/>
            <w:tcBorders>
              <w:top w:val="nil"/>
              <w:left w:val="single" w:sz="4" w:space="0" w:color="auto"/>
              <w:bottom w:val="single" w:sz="4" w:space="0" w:color="auto"/>
              <w:right w:val="nil"/>
            </w:tcBorders>
            <w:noWrap/>
            <w:vAlign w:val="center"/>
            <w:hideMark/>
          </w:tcPr>
          <w:p w14:paraId="1A95741A" w14:textId="77777777" w:rsidR="00090A12" w:rsidRPr="00F507D6" w:rsidRDefault="00090A12" w:rsidP="00090A12">
            <w:pPr>
              <w:jc w:val="right"/>
              <w:rPr>
                <w:sz w:val="18"/>
                <w:szCs w:val="18"/>
                <w:lang w:val="en-GB"/>
              </w:rPr>
            </w:pPr>
            <w:r w:rsidRPr="00F507D6">
              <w:rPr>
                <w:sz w:val="18"/>
                <w:szCs w:val="18"/>
              </w:rPr>
              <w:t>3.662</w:t>
            </w:r>
          </w:p>
        </w:tc>
        <w:tc>
          <w:tcPr>
            <w:tcW w:w="1104" w:type="dxa"/>
            <w:tcBorders>
              <w:top w:val="nil"/>
              <w:left w:val="single" w:sz="4" w:space="0" w:color="auto"/>
              <w:bottom w:val="single" w:sz="4" w:space="0" w:color="auto"/>
              <w:right w:val="single" w:sz="4" w:space="0" w:color="auto"/>
            </w:tcBorders>
            <w:noWrap/>
            <w:vAlign w:val="center"/>
            <w:hideMark/>
          </w:tcPr>
          <w:p w14:paraId="7293D771" w14:textId="77777777" w:rsidR="00090A12" w:rsidRPr="00F507D6" w:rsidRDefault="00090A12" w:rsidP="00090A12">
            <w:pPr>
              <w:jc w:val="right"/>
              <w:rPr>
                <w:sz w:val="18"/>
                <w:szCs w:val="18"/>
                <w:lang w:val="en-GB"/>
              </w:rPr>
            </w:pPr>
            <w:r w:rsidRPr="00F507D6">
              <w:rPr>
                <w:sz w:val="18"/>
                <w:szCs w:val="18"/>
              </w:rPr>
              <w:t>496 292</w:t>
            </w:r>
          </w:p>
        </w:tc>
        <w:tc>
          <w:tcPr>
            <w:tcW w:w="1206" w:type="dxa"/>
            <w:tcBorders>
              <w:top w:val="nil"/>
              <w:left w:val="nil"/>
              <w:bottom w:val="single" w:sz="4" w:space="0" w:color="auto"/>
              <w:right w:val="single" w:sz="4" w:space="0" w:color="auto"/>
            </w:tcBorders>
            <w:vAlign w:val="center"/>
            <w:hideMark/>
          </w:tcPr>
          <w:p w14:paraId="2CBD0DA0" w14:textId="77777777" w:rsidR="00090A12" w:rsidRPr="00F507D6" w:rsidRDefault="00090A12" w:rsidP="00090A12">
            <w:pPr>
              <w:jc w:val="right"/>
              <w:rPr>
                <w:sz w:val="18"/>
                <w:szCs w:val="18"/>
                <w:lang w:val="en-GB"/>
              </w:rPr>
            </w:pPr>
            <w:r w:rsidRPr="00F507D6">
              <w:rPr>
                <w:sz w:val="18"/>
                <w:szCs w:val="18"/>
              </w:rPr>
              <w:t>587 432</w:t>
            </w:r>
          </w:p>
        </w:tc>
        <w:tc>
          <w:tcPr>
            <w:tcW w:w="1800" w:type="dxa"/>
            <w:tcBorders>
              <w:top w:val="nil"/>
              <w:left w:val="nil"/>
              <w:bottom w:val="single" w:sz="4" w:space="0" w:color="auto"/>
              <w:right w:val="single" w:sz="4" w:space="0" w:color="auto"/>
            </w:tcBorders>
            <w:vAlign w:val="center"/>
            <w:hideMark/>
          </w:tcPr>
          <w:p w14:paraId="6BC08B77" w14:textId="77777777" w:rsidR="00090A12" w:rsidRPr="00F507D6" w:rsidRDefault="00090A12" w:rsidP="00090A12">
            <w:pPr>
              <w:jc w:val="right"/>
              <w:rPr>
                <w:sz w:val="18"/>
                <w:szCs w:val="18"/>
                <w:lang w:val="en-GB"/>
              </w:rPr>
            </w:pPr>
            <w:r w:rsidRPr="00F507D6">
              <w:rPr>
                <w:sz w:val="18"/>
                <w:szCs w:val="18"/>
              </w:rPr>
              <w:t>1 083 724</w:t>
            </w:r>
          </w:p>
        </w:tc>
        <w:tc>
          <w:tcPr>
            <w:tcW w:w="1350" w:type="dxa"/>
            <w:tcBorders>
              <w:top w:val="nil"/>
              <w:left w:val="nil"/>
              <w:bottom w:val="single" w:sz="4" w:space="0" w:color="auto"/>
              <w:right w:val="single" w:sz="4" w:space="0" w:color="auto"/>
            </w:tcBorders>
            <w:vAlign w:val="center"/>
            <w:hideMark/>
          </w:tcPr>
          <w:p w14:paraId="54B333FD" w14:textId="77777777" w:rsidR="00090A12" w:rsidRPr="00F507D6" w:rsidRDefault="00090A12" w:rsidP="00090A12">
            <w:pPr>
              <w:jc w:val="right"/>
              <w:rPr>
                <w:sz w:val="18"/>
                <w:szCs w:val="18"/>
                <w:lang w:val="en-GB"/>
              </w:rPr>
            </w:pPr>
            <w:r w:rsidRPr="00F507D6">
              <w:rPr>
                <w:sz w:val="18"/>
                <w:szCs w:val="18"/>
              </w:rPr>
              <w:t>524 689</w:t>
            </w:r>
          </w:p>
        </w:tc>
        <w:tc>
          <w:tcPr>
            <w:tcW w:w="1314" w:type="dxa"/>
            <w:tcBorders>
              <w:top w:val="nil"/>
              <w:left w:val="nil"/>
              <w:bottom w:val="single" w:sz="4" w:space="0" w:color="auto"/>
              <w:right w:val="single" w:sz="4" w:space="0" w:color="auto"/>
            </w:tcBorders>
            <w:vAlign w:val="center"/>
            <w:hideMark/>
          </w:tcPr>
          <w:p w14:paraId="79DE5024" w14:textId="77777777" w:rsidR="00090A12" w:rsidRPr="00F507D6" w:rsidRDefault="00090A12" w:rsidP="00090A12">
            <w:pPr>
              <w:jc w:val="right"/>
              <w:rPr>
                <w:sz w:val="18"/>
                <w:szCs w:val="18"/>
                <w:lang w:val="en-GB"/>
              </w:rPr>
            </w:pPr>
            <w:r w:rsidRPr="00F507D6">
              <w:rPr>
                <w:sz w:val="18"/>
                <w:szCs w:val="18"/>
              </w:rPr>
              <w:t>605 904</w:t>
            </w:r>
          </w:p>
        </w:tc>
        <w:tc>
          <w:tcPr>
            <w:tcW w:w="1839" w:type="dxa"/>
            <w:tcBorders>
              <w:top w:val="nil"/>
              <w:left w:val="nil"/>
              <w:bottom w:val="single" w:sz="4" w:space="0" w:color="auto"/>
              <w:right w:val="single" w:sz="4" w:space="0" w:color="auto"/>
            </w:tcBorders>
            <w:vAlign w:val="center"/>
            <w:hideMark/>
          </w:tcPr>
          <w:p w14:paraId="60B5701C" w14:textId="77777777" w:rsidR="00090A12" w:rsidRPr="00F507D6" w:rsidRDefault="00090A12" w:rsidP="00090A12">
            <w:pPr>
              <w:jc w:val="right"/>
              <w:rPr>
                <w:sz w:val="18"/>
                <w:szCs w:val="18"/>
                <w:lang w:val="en-GB"/>
              </w:rPr>
            </w:pPr>
            <w:r w:rsidRPr="00F507D6">
              <w:rPr>
                <w:sz w:val="18"/>
                <w:szCs w:val="18"/>
              </w:rPr>
              <w:t>1 130 593</w:t>
            </w:r>
          </w:p>
        </w:tc>
        <w:tc>
          <w:tcPr>
            <w:tcW w:w="1350" w:type="dxa"/>
            <w:tcBorders>
              <w:top w:val="nil"/>
              <w:left w:val="nil"/>
              <w:bottom w:val="single" w:sz="4" w:space="0" w:color="auto"/>
              <w:right w:val="single" w:sz="4" w:space="0" w:color="auto"/>
            </w:tcBorders>
            <w:vAlign w:val="center"/>
            <w:hideMark/>
          </w:tcPr>
          <w:p w14:paraId="2B9AC5E7" w14:textId="77777777" w:rsidR="00090A12" w:rsidRPr="00F507D6" w:rsidRDefault="00090A12" w:rsidP="00090A12">
            <w:pPr>
              <w:jc w:val="right"/>
              <w:rPr>
                <w:sz w:val="18"/>
                <w:szCs w:val="18"/>
                <w:lang w:val="en-GB"/>
              </w:rPr>
            </w:pPr>
            <w:r w:rsidRPr="00F507D6">
              <w:rPr>
                <w:sz w:val="18"/>
                <w:szCs w:val="18"/>
              </w:rPr>
              <w:t>550 666</w:t>
            </w:r>
          </w:p>
        </w:tc>
        <w:tc>
          <w:tcPr>
            <w:tcW w:w="1311" w:type="dxa"/>
            <w:tcBorders>
              <w:top w:val="nil"/>
              <w:left w:val="nil"/>
              <w:bottom w:val="single" w:sz="4" w:space="0" w:color="auto"/>
              <w:right w:val="single" w:sz="4" w:space="0" w:color="auto"/>
            </w:tcBorders>
            <w:vAlign w:val="center"/>
            <w:hideMark/>
          </w:tcPr>
          <w:p w14:paraId="6BA6FFB0" w14:textId="77777777" w:rsidR="00090A12" w:rsidRPr="00F507D6" w:rsidRDefault="00090A12" w:rsidP="00090A12">
            <w:pPr>
              <w:jc w:val="right"/>
              <w:rPr>
                <w:sz w:val="18"/>
                <w:szCs w:val="18"/>
                <w:lang w:val="en-GB"/>
              </w:rPr>
            </w:pPr>
            <w:r w:rsidRPr="00F507D6">
              <w:rPr>
                <w:sz w:val="18"/>
                <w:szCs w:val="18"/>
              </w:rPr>
              <w:t>666 426</w:t>
            </w:r>
          </w:p>
        </w:tc>
        <w:tc>
          <w:tcPr>
            <w:tcW w:w="1852" w:type="dxa"/>
            <w:tcBorders>
              <w:top w:val="nil"/>
              <w:left w:val="nil"/>
              <w:bottom w:val="single" w:sz="4" w:space="0" w:color="auto"/>
              <w:right w:val="single" w:sz="4" w:space="0" w:color="auto"/>
            </w:tcBorders>
            <w:vAlign w:val="center"/>
            <w:hideMark/>
          </w:tcPr>
          <w:p w14:paraId="00ABFBCD" w14:textId="77777777" w:rsidR="00090A12" w:rsidRPr="00F507D6" w:rsidRDefault="00090A12" w:rsidP="00090A12">
            <w:pPr>
              <w:jc w:val="right"/>
              <w:rPr>
                <w:sz w:val="18"/>
                <w:szCs w:val="18"/>
                <w:lang w:val="en-GB"/>
              </w:rPr>
            </w:pPr>
            <w:r w:rsidRPr="00F507D6">
              <w:rPr>
                <w:sz w:val="18"/>
                <w:szCs w:val="18"/>
              </w:rPr>
              <w:t>1 217 092</w:t>
            </w:r>
          </w:p>
        </w:tc>
        <w:tc>
          <w:tcPr>
            <w:tcW w:w="0" w:type="auto"/>
            <w:vAlign w:val="center"/>
            <w:hideMark/>
          </w:tcPr>
          <w:p w14:paraId="60E79A7F" w14:textId="77777777" w:rsidR="00090A12" w:rsidRPr="00F507D6" w:rsidRDefault="00090A12" w:rsidP="00090A12">
            <w:pPr>
              <w:rPr>
                <w:sz w:val="18"/>
                <w:szCs w:val="18"/>
                <w:lang w:val="en-GB"/>
              </w:rPr>
            </w:pPr>
          </w:p>
        </w:tc>
      </w:tr>
      <w:tr w:rsidR="00090A12" w:rsidRPr="00F507D6" w14:paraId="3ACBD497"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DB92CCA" w14:textId="77777777" w:rsidR="00090A12" w:rsidRPr="00F507D6" w:rsidRDefault="00090A12" w:rsidP="00090A12">
            <w:pPr>
              <w:rPr>
                <w:sz w:val="18"/>
                <w:szCs w:val="18"/>
                <w:lang w:val="en-GB"/>
              </w:rPr>
            </w:pPr>
            <w:proofErr w:type="spellStart"/>
            <w:r w:rsidRPr="00F507D6">
              <w:rPr>
                <w:sz w:val="18"/>
                <w:szCs w:val="18"/>
              </w:rPr>
              <w:t>牙买加</w:t>
            </w:r>
            <w:proofErr w:type="spellEnd"/>
          </w:p>
        </w:tc>
        <w:tc>
          <w:tcPr>
            <w:tcW w:w="0" w:type="auto"/>
            <w:tcBorders>
              <w:top w:val="nil"/>
              <w:left w:val="nil"/>
              <w:bottom w:val="single" w:sz="4" w:space="0" w:color="auto"/>
              <w:right w:val="nil"/>
            </w:tcBorders>
            <w:hideMark/>
          </w:tcPr>
          <w:p w14:paraId="33F80558" w14:textId="77777777" w:rsidR="00090A12" w:rsidRPr="00F507D6" w:rsidRDefault="00090A12" w:rsidP="00090A12">
            <w:pPr>
              <w:jc w:val="right"/>
              <w:rPr>
                <w:sz w:val="18"/>
                <w:szCs w:val="18"/>
                <w:lang w:val="en-GB"/>
              </w:rPr>
            </w:pPr>
            <w:r w:rsidRPr="00F507D6">
              <w:rPr>
                <w:sz w:val="18"/>
                <w:szCs w:val="18"/>
              </w:rPr>
              <w:t>0.007</w:t>
            </w:r>
          </w:p>
        </w:tc>
        <w:tc>
          <w:tcPr>
            <w:tcW w:w="1754" w:type="dxa"/>
            <w:tcBorders>
              <w:top w:val="nil"/>
              <w:left w:val="single" w:sz="4" w:space="0" w:color="auto"/>
              <w:bottom w:val="single" w:sz="4" w:space="0" w:color="auto"/>
              <w:right w:val="nil"/>
            </w:tcBorders>
            <w:noWrap/>
            <w:vAlign w:val="center"/>
            <w:hideMark/>
          </w:tcPr>
          <w:p w14:paraId="4CF1D124" w14:textId="77777777" w:rsidR="00090A12" w:rsidRPr="00F507D6" w:rsidRDefault="00090A12" w:rsidP="00090A12">
            <w:pPr>
              <w:jc w:val="right"/>
              <w:rPr>
                <w:sz w:val="18"/>
                <w:szCs w:val="18"/>
                <w:lang w:val="en-GB"/>
              </w:rPr>
            </w:pPr>
            <w:r w:rsidRPr="00F507D6">
              <w:rPr>
                <w:sz w:val="18"/>
                <w:szCs w:val="18"/>
              </w:rPr>
              <w:t>0.009</w:t>
            </w:r>
          </w:p>
        </w:tc>
        <w:tc>
          <w:tcPr>
            <w:tcW w:w="1104" w:type="dxa"/>
            <w:tcBorders>
              <w:top w:val="nil"/>
              <w:left w:val="single" w:sz="4" w:space="0" w:color="auto"/>
              <w:bottom w:val="single" w:sz="4" w:space="0" w:color="auto"/>
              <w:right w:val="single" w:sz="4" w:space="0" w:color="auto"/>
            </w:tcBorders>
            <w:noWrap/>
            <w:vAlign w:val="center"/>
            <w:hideMark/>
          </w:tcPr>
          <w:p w14:paraId="73F1398D" w14:textId="77777777" w:rsidR="00090A12" w:rsidRPr="00F507D6" w:rsidRDefault="00090A12" w:rsidP="00090A12">
            <w:pPr>
              <w:jc w:val="right"/>
              <w:rPr>
                <w:sz w:val="18"/>
                <w:szCs w:val="18"/>
                <w:lang w:val="en-GB"/>
              </w:rPr>
            </w:pPr>
            <w:r w:rsidRPr="00F507D6">
              <w:rPr>
                <w:sz w:val="18"/>
                <w:szCs w:val="18"/>
              </w:rPr>
              <w:t>1 235</w:t>
            </w:r>
          </w:p>
        </w:tc>
        <w:tc>
          <w:tcPr>
            <w:tcW w:w="1206" w:type="dxa"/>
            <w:tcBorders>
              <w:top w:val="nil"/>
              <w:left w:val="nil"/>
              <w:bottom w:val="single" w:sz="4" w:space="0" w:color="auto"/>
              <w:right w:val="single" w:sz="4" w:space="0" w:color="auto"/>
            </w:tcBorders>
            <w:vAlign w:val="center"/>
            <w:hideMark/>
          </w:tcPr>
          <w:p w14:paraId="0839D082" w14:textId="77777777" w:rsidR="00090A12" w:rsidRPr="00F507D6" w:rsidRDefault="00090A12" w:rsidP="00090A12">
            <w:pPr>
              <w:jc w:val="right"/>
              <w:rPr>
                <w:sz w:val="18"/>
                <w:szCs w:val="18"/>
                <w:lang w:val="en-GB"/>
              </w:rPr>
            </w:pPr>
            <w:r w:rsidRPr="00F507D6">
              <w:rPr>
                <w:sz w:val="18"/>
                <w:szCs w:val="18"/>
              </w:rPr>
              <w:t>1 462</w:t>
            </w:r>
          </w:p>
        </w:tc>
        <w:tc>
          <w:tcPr>
            <w:tcW w:w="1800" w:type="dxa"/>
            <w:tcBorders>
              <w:top w:val="nil"/>
              <w:left w:val="nil"/>
              <w:bottom w:val="single" w:sz="4" w:space="0" w:color="auto"/>
              <w:right w:val="single" w:sz="4" w:space="0" w:color="auto"/>
            </w:tcBorders>
            <w:vAlign w:val="center"/>
            <w:hideMark/>
          </w:tcPr>
          <w:p w14:paraId="2D00CF7D" w14:textId="77777777" w:rsidR="00090A12" w:rsidRPr="00F507D6" w:rsidRDefault="00090A12" w:rsidP="00090A12">
            <w:pPr>
              <w:jc w:val="right"/>
              <w:rPr>
                <w:sz w:val="18"/>
                <w:szCs w:val="18"/>
                <w:lang w:val="en-GB"/>
              </w:rPr>
            </w:pPr>
            <w:r w:rsidRPr="00F507D6">
              <w:rPr>
                <w:sz w:val="18"/>
                <w:szCs w:val="18"/>
              </w:rPr>
              <w:t>2 697</w:t>
            </w:r>
          </w:p>
        </w:tc>
        <w:tc>
          <w:tcPr>
            <w:tcW w:w="1350" w:type="dxa"/>
            <w:tcBorders>
              <w:top w:val="nil"/>
              <w:left w:val="nil"/>
              <w:bottom w:val="single" w:sz="4" w:space="0" w:color="auto"/>
              <w:right w:val="single" w:sz="4" w:space="0" w:color="auto"/>
            </w:tcBorders>
            <w:vAlign w:val="center"/>
            <w:hideMark/>
          </w:tcPr>
          <w:p w14:paraId="1324B419" w14:textId="77777777" w:rsidR="00090A12" w:rsidRPr="00F507D6" w:rsidRDefault="00090A12" w:rsidP="00090A12">
            <w:pPr>
              <w:jc w:val="right"/>
              <w:rPr>
                <w:sz w:val="18"/>
                <w:szCs w:val="18"/>
                <w:lang w:val="en-GB"/>
              </w:rPr>
            </w:pPr>
            <w:r w:rsidRPr="00F507D6">
              <w:rPr>
                <w:sz w:val="18"/>
                <w:szCs w:val="18"/>
              </w:rPr>
              <w:t>1 305</w:t>
            </w:r>
          </w:p>
        </w:tc>
        <w:tc>
          <w:tcPr>
            <w:tcW w:w="1314" w:type="dxa"/>
            <w:tcBorders>
              <w:top w:val="nil"/>
              <w:left w:val="nil"/>
              <w:bottom w:val="single" w:sz="4" w:space="0" w:color="auto"/>
              <w:right w:val="single" w:sz="4" w:space="0" w:color="auto"/>
            </w:tcBorders>
            <w:vAlign w:val="center"/>
            <w:hideMark/>
          </w:tcPr>
          <w:p w14:paraId="021DD3B7" w14:textId="77777777" w:rsidR="00090A12" w:rsidRPr="00F507D6" w:rsidRDefault="00090A12" w:rsidP="00090A12">
            <w:pPr>
              <w:jc w:val="right"/>
              <w:rPr>
                <w:sz w:val="18"/>
                <w:szCs w:val="18"/>
                <w:lang w:val="en-GB"/>
              </w:rPr>
            </w:pPr>
            <w:r w:rsidRPr="00F507D6">
              <w:rPr>
                <w:sz w:val="18"/>
                <w:szCs w:val="18"/>
              </w:rPr>
              <w:t>1 508</w:t>
            </w:r>
          </w:p>
        </w:tc>
        <w:tc>
          <w:tcPr>
            <w:tcW w:w="1839" w:type="dxa"/>
            <w:tcBorders>
              <w:top w:val="nil"/>
              <w:left w:val="nil"/>
              <w:bottom w:val="single" w:sz="4" w:space="0" w:color="auto"/>
              <w:right w:val="single" w:sz="4" w:space="0" w:color="auto"/>
            </w:tcBorders>
            <w:vAlign w:val="center"/>
            <w:hideMark/>
          </w:tcPr>
          <w:p w14:paraId="4D4FC289" w14:textId="77777777" w:rsidR="00090A12" w:rsidRPr="00F507D6" w:rsidRDefault="00090A12" w:rsidP="00090A12">
            <w:pPr>
              <w:jc w:val="right"/>
              <w:rPr>
                <w:sz w:val="18"/>
                <w:szCs w:val="18"/>
                <w:lang w:val="en-GB"/>
              </w:rPr>
            </w:pPr>
            <w:r w:rsidRPr="00F507D6">
              <w:rPr>
                <w:sz w:val="18"/>
                <w:szCs w:val="18"/>
              </w:rPr>
              <w:t>2 813</w:t>
            </w:r>
          </w:p>
        </w:tc>
        <w:tc>
          <w:tcPr>
            <w:tcW w:w="1350" w:type="dxa"/>
            <w:tcBorders>
              <w:top w:val="nil"/>
              <w:left w:val="nil"/>
              <w:bottom w:val="single" w:sz="4" w:space="0" w:color="auto"/>
              <w:right w:val="single" w:sz="4" w:space="0" w:color="auto"/>
            </w:tcBorders>
            <w:vAlign w:val="center"/>
            <w:hideMark/>
          </w:tcPr>
          <w:p w14:paraId="07E6DE50" w14:textId="77777777" w:rsidR="00090A12" w:rsidRPr="00F507D6" w:rsidRDefault="00090A12" w:rsidP="00090A12">
            <w:pPr>
              <w:jc w:val="right"/>
              <w:rPr>
                <w:sz w:val="18"/>
                <w:szCs w:val="18"/>
                <w:lang w:val="en-GB"/>
              </w:rPr>
            </w:pPr>
            <w:r w:rsidRPr="00F507D6">
              <w:rPr>
                <w:sz w:val="18"/>
                <w:szCs w:val="18"/>
              </w:rPr>
              <w:t>1 370</w:t>
            </w:r>
          </w:p>
        </w:tc>
        <w:tc>
          <w:tcPr>
            <w:tcW w:w="1311" w:type="dxa"/>
            <w:tcBorders>
              <w:top w:val="nil"/>
              <w:left w:val="nil"/>
              <w:bottom w:val="single" w:sz="4" w:space="0" w:color="auto"/>
              <w:right w:val="single" w:sz="4" w:space="0" w:color="auto"/>
            </w:tcBorders>
            <w:vAlign w:val="center"/>
            <w:hideMark/>
          </w:tcPr>
          <w:p w14:paraId="3EEB53B1" w14:textId="77777777" w:rsidR="00090A12" w:rsidRPr="00F507D6" w:rsidRDefault="00090A12" w:rsidP="00090A12">
            <w:pPr>
              <w:jc w:val="right"/>
              <w:rPr>
                <w:sz w:val="18"/>
                <w:szCs w:val="18"/>
                <w:lang w:val="en-GB"/>
              </w:rPr>
            </w:pPr>
            <w:r w:rsidRPr="00F507D6">
              <w:rPr>
                <w:sz w:val="18"/>
                <w:szCs w:val="18"/>
              </w:rPr>
              <w:t>1 658</w:t>
            </w:r>
          </w:p>
        </w:tc>
        <w:tc>
          <w:tcPr>
            <w:tcW w:w="1852" w:type="dxa"/>
            <w:tcBorders>
              <w:top w:val="nil"/>
              <w:left w:val="nil"/>
              <w:bottom w:val="single" w:sz="4" w:space="0" w:color="auto"/>
              <w:right w:val="single" w:sz="4" w:space="0" w:color="auto"/>
            </w:tcBorders>
            <w:vAlign w:val="center"/>
            <w:hideMark/>
          </w:tcPr>
          <w:p w14:paraId="64F682B8" w14:textId="77777777" w:rsidR="00090A12" w:rsidRPr="00F507D6" w:rsidRDefault="00090A12" w:rsidP="00090A12">
            <w:pPr>
              <w:jc w:val="right"/>
              <w:rPr>
                <w:sz w:val="18"/>
                <w:szCs w:val="18"/>
                <w:lang w:val="en-GB"/>
              </w:rPr>
            </w:pPr>
            <w:r w:rsidRPr="00F507D6">
              <w:rPr>
                <w:sz w:val="18"/>
                <w:szCs w:val="18"/>
              </w:rPr>
              <w:t>3 028</w:t>
            </w:r>
          </w:p>
        </w:tc>
        <w:tc>
          <w:tcPr>
            <w:tcW w:w="0" w:type="auto"/>
            <w:vAlign w:val="center"/>
            <w:hideMark/>
          </w:tcPr>
          <w:p w14:paraId="6001A961" w14:textId="77777777" w:rsidR="00090A12" w:rsidRPr="00F507D6" w:rsidRDefault="00090A12" w:rsidP="00090A12">
            <w:pPr>
              <w:rPr>
                <w:sz w:val="18"/>
                <w:szCs w:val="18"/>
                <w:lang w:val="en-GB"/>
              </w:rPr>
            </w:pPr>
          </w:p>
        </w:tc>
      </w:tr>
      <w:tr w:rsidR="00090A12" w:rsidRPr="00F507D6" w14:paraId="1473537C"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38A78357" w14:textId="77777777" w:rsidR="00090A12" w:rsidRPr="00F507D6" w:rsidRDefault="00090A12" w:rsidP="00090A12">
            <w:pPr>
              <w:rPr>
                <w:sz w:val="18"/>
                <w:szCs w:val="18"/>
                <w:lang w:val="en-GB"/>
              </w:rPr>
            </w:pPr>
            <w:proofErr w:type="spellStart"/>
            <w:r w:rsidRPr="00F507D6">
              <w:rPr>
                <w:sz w:val="18"/>
                <w:szCs w:val="18"/>
              </w:rPr>
              <w:t>日本</w:t>
            </w:r>
            <w:proofErr w:type="spellEnd"/>
          </w:p>
        </w:tc>
        <w:tc>
          <w:tcPr>
            <w:tcW w:w="0" w:type="auto"/>
            <w:tcBorders>
              <w:top w:val="nil"/>
              <w:left w:val="nil"/>
              <w:bottom w:val="single" w:sz="4" w:space="0" w:color="auto"/>
              <w:right w:val="nil"/>
            </w:tcBorders>
            <w:noWrap/>
            <w:vAlign w:val="bottom"/>
            <w:hideMark/>
          </w:tcPr>
          <w:p w14:paraId="0D667C52" w14:textId="77777777" w:rsidR="00090A12" w:rsidRPr="00F507D6" w:rsidRDefault="00090A12" w:rsidP="00090A12">
            <w:pPr>
              <w:jc w:val="right"/>
              <w:rPr>
                <w:sz w:val="18"/>
                <w:szCs w:val="18"/>
                <w:lang w:val="en-GB"/>
              </w:rPr>
            </w:pPr>
            <w:r w:rsidRPr="00F507D6">
              <w:rPr>
                <w:sz w:val="18"/>
                <w:szCs w:val="18"/>
              </w:rPr>
              <w:t>6.930</w:t>
            </w:r>
          </w:p>
        </w:tc>
        <w:tc>
          <w:tcPr>
            <w:tcW w:w="1754" w:type="dxa"/>
            <w:tcBorders>
              <w:top w:val="nil"/>
              <w:left w:val="single" w:sz="4" w:space="0" w:color="auto"/>
              <w:bottom w:val="single" w:sz="4" w:space="0" w:color="auto"/>
              <w:right w:val="nil"/>
            </w:tcBorders>
            <w:noWrap/>
            <w:vAlign w:val="center"/>
            <w:hideMark/>
          </w:tcPr>
          <w:p w14:paraId="2FBC15DB" w14:textId="77777777" w:rsidR="00090A12" w:rsidRPr="00F507D6" w:rsidRDefault="00090A12" w:rsidP="00090A12">
            <w:pPr>
              <w:jc w:val="right"/>
              <w:rPr>
                <w:sz w:val="18"/>
                <w:szCs w:val="18"/>
                <w:lang w:val="en-GB"/>
              </w:rPr>
            </w:pPr>
            <w:r w:rsidRPr="00F507D6">
              <w:rPr>
                <w:sz w:val="18"/>
                <w:szCs w:val="18"/>
              </w:rPr>
              <w:t>9.022</w:t>
            </w:r>
          </w:p>
        </w:tc>
        <w:tc>
          <w:tcPr>
            <w:tcW w:w="1104" w:type="dxa"/>
            <w:tcBorders>
              <w:top w:val="nil"/>
              <w:left w:val="single" w:sz="4" w:space="0" w:color="auto"/>
              <w:bottom w:val="single" w:sz="4" w:space="0" w:color="auto"/>
              <w:right w:val="single" w:sz="4" w:space="0" w:color="auto"/>
            </w:tcBorders>
            <w:noWrap/>
            <w:vAlign w:val="center"/>
            <w:hideMark/>
          </w:tcPr>
          <w:p w14:paraId="5D9F31A6" w14:textId="77777777" w:rsidR="00090A12" w:rsidRPr="00F507D6" w:rsidRDefault="00090A12" w:rsidP="00090A12">
            <w:pPr>
              <w:jc w:val="right"/>
              <w:rPr>
                <w:sz w:val="18"/>
                <w:szCs w:val="18"/>
                <w:lang w:val="en-GB"/>
              </w:rPr>
            </w:pPr>
            <w:r w:rsidRPr="00F507D6">
              <w:rPr>
                <w:sz w:val="18"/>
                <w:szCs w:val="18"/>
              </w:rPr>
              <w:t>1 222 646</w:t>
            </w:r>
          </w:p>
        </w:tc>
        <w:tc>
          <w:tcPr>
            <w:tcW w:w="1206" w:type="dxa"/>
            <w:tcBorders>
              <w:top w:val="nil"/>
              <w:left w:val="nil"/>
              <w:bottom w:val="single" w:sz="4" w:space="0" w:color="auto"/>
              <w:right w:val="single" w:sz="4" w:space="0" w:color="auto"/>
            </w:tcBorders>
            <w:vAlign w:val="center"/>
            <w:hideMark/>
          </w:tcPr>
          <w:p w14:paraId="3F4084E5" w14:textId="77777777" w:rsidR="00090A12" w:rsidRPr="00F507D6" w:rsidRDefault="00090A12" w:rsidP="00090A12">
            <w:pPr>
              <w:jc w:val="right"/>
              <w:rPr>
                <w:sz w:val="18"/>
                <w:szCs w:val="18"/>
                <w:lang w:val="en-GB"/>
              </w:rPr>
            </w:pPr>
            <w:r w:rsidRPr="00F507D6">
              <w:rPr>
                <w:sz w:val="18"/>
                <w:szCs w:val="18"/>
              </w:rPr>
              <w:t>1 447 176</w:t>
            </w:r>
          </w:p>
        </w:tc>
        <w:tc>
          <w:tcPr>
            <w:tcW w:w="1800" w:type="dxa"/>
            <w:tcBorders>
              <w:top w:val="nil"/>
              <w:left w:val="nil"/>
              <w:bottom w:val="single" w:sz="4" w:space="0" w:color="auto"/>
              <w:right w:val="single" w:sz="4" w:space="0" w:color="auto"/>
            </w:tcBorders>
            <w:vAlign w:val="center"/>
            <w:hideMark/>
          </w:tcPr>
          <w:p w14:paraId="29372BFF" w14:textId="77777777" w:rsidR="00090A12" w:rsidRPr="00F507D6" w:rsidRDefault="00090A12" w:rsidP="00090A12">
            <w:pPr>
              <w:jc w:val="right"/>
              <w:rPr>
                <w:sz w:val="18"/>
                <w:szCs w:val="18"/>
                <w:lang w:val="en-GB"/>
              </w:rPr>
            </w:pPr>
            <w:r w:rsidRPr="00F507D6">
              <w:rPr>
                <w:sz w:val="18"/>
                <w:szCs w:val="18"/>
              </w:rPr>
              <w:t>2 669 822</w:t>
            </w:r>
          </w:p>
        </w:tc>
        <w:tc>
          <w:tcPr>
            <w:tcW w:w="1350" w:type="dxa"/>
            <w:tcBorders>
              <w:top w:val="nil"/>
              <w:left w:val="nil"/>
              <w:bottom w:val="single" w:sz="4" w:space="0" w:color="auto"/>
              <w:right w:val="single" w:sz="4" w:space="0" w:color="auto"/>
            </w:tcBorders>
            <w:vAlign w:val="center"/>
            <w:hideMark/>
          </w:tcPr>
          <w:p w14:paraId="449F9134" w14:textId="77777777" w:rsidR="00090A12" w:rsidRPr="00F507D6" w:rsidRDefault="00090A12" w:rsidP="00090A12">
            <w:pPr>
              <w:jc w:val="right"/>
              <w:rPr>
                <w:sz w:val="18"/>
                <w:szCs w:val="18"/>
                <w:lang w:val="en-GB"/>
              </w:rPr>
            </w:pPr>
            <w:r w:rsidRPr="00F507D6">
              <w:rPr>
                <w:sz w:val="18"/>
                <w:szCs w:val="18"/>
              </w:rPr>
              <w:t>1 292 603</w:t>
            </w:r>
          </w:p>
        </w:tc>
        <w:tc>
          <w:tcPr>
            <w:tcW w:w="1314" w:type="dxa"/>
            <w:tcBorders>
              <w:top w:val="nil"/>
              <w:left w:val="nil"/>
              <w:bottom w:val="single" w:sz="4" w:space="0" w:color="auto"/>
              <w:right w:val="single" w:sz="4" w:space="0" w:color="auto"/>
            </w:tcBorders>
            <w:vAlign w:val="center"/>
            <w:hideMark/>
          </w:tcPr>
          <w:p w14:paraId="3892613E" w14:textId="77777777" w:rsidR="00090A12" w:rsidRPr="00F507D6" w:rsidRDefault="00090A12" w:rsidP="00090A12">
            <w:pPr>
              <w:jc w:val="right"/>
              <w:rPr>
                <w:sz w:val="18"/>
                <w:szCs w:val="18"/>
                <w:lang w:val="en-GB"/>
              </w:rPr>
            </w:pPr>
            <w:r w:rsidRPr="00F507D6">
              <w:rPr>
                <w:sz w:val="18"/>
                <w:szCs w:val="18"/>
              </w:rPr>
              <w:t>1 492 683</w:t>
            </w:r>
          </w:p>
        </w:tc>
        <w:tc>
          <w:tcPr>
            <w:tcW w:w="1839" w:type="dxa"/>
            <w:tcBorders>
              <w:top w:val="nil"/>
              <w:left w:val="nil"/>
              <w:bottom w:val="single" w:sz="4" w:space="0" w:color="auto"/>
              <w:right w:val="single" w:sz="4" w:space="0" w:color="auto"/>
            </w:tcBorders>
            <w:vAlign w:val="center"/>
            <w:hideMark/>
          </w:tcPr>
          <w:p w14:paraId="62A949D5" w14:textId="77777777" w:rsidR="00090A12" w:rsidRPr="00F507D6" w:rsidRDefault="00090A12" w:rsidP="00090A12">
            <w:pPr>
              <w:jc w:val="right"/>
              <w:rPr>
                <w:sz w:val="18"/>
                <w:szCs w:val="18"/>
                <w:lang w:val="en-GB"/>
              </w:rPr>
            </w:pPr>
            <w:r w:rsidRPr="00F507D6">
              <w:rPr>
                <w:sz w:val="18"/>
                <w:szCs w:val="18"/>
              </w:rPr>
              <w:t>2 785 286</w:t>
            </w:r>
          </w:p>
        </w:tc>
        <w:tc>
          <w:tcPr>
            <w:tcW w:w="1350" w:type="dxa"/>
            <w:tcBorders>
              <w:top w:val="nil"/>
              <w:left w:val="nil"/>
              <w:bottom w:val="single" w:sz="4" w:space="0" w:color="auto"/>
              <w:right w:val="single" w:sz="4" w:space="0" w:color="auto"/>
            </w:tcBorders>
            <w:vAlign w:val="center"/>
            <w:hideMark/>
          </w:tcPr>
          <w:p w14:paraId="13826711" w14:textId="77777777" w:rsidR="00090A12" w:rsidRPr="00F507D6" w:rsidRDefault="00090A12" w:rsidP="00090A12">
            <w:pPr>
              <w:jc w:val="right"/>
              <w:rPr>
                <w:sz w:val="18"/>
                <w:szCs w:val="18"/>
                <w:lang w:val="en-GB"/>
              </w:rPr>
            </w:pPr>
            <w:r w:rsidRPr="00F507D6">
              <w:rPr>
                <w:sz w:val="18"/>
                <w:szCs w:val="18"/>
              </w:rPr>
              <w:t>1 356 600</w:t>
            </w:r>
          </w:p>
        </w:tc>
        <w:tc>
          <w:tcPr>
            <w:tcW w:w="1311" w:type="dxa"/>
            <w:tcBorders>
              <w:top w:val="nil"/>
              <w:left w:val="nil"/>
              <w:bottom w:val="single" w:sz="4" w:space="0" w:color="auto"/>
              <w:right w:val="single" w:sz="4" w:space="0" w:color="auto"/>
            </w:tcBorders>
            <w:vAlign w:val="center"/>
            <w:hideMark/>
          </w:tcPr>
          <w:p w14:paraId="0CB8C63B" w14:textId="77777777" w:rsidR="00090A12" w:rsidRPr="00F507D6" w:rsidRDefault="00090A12" w:rsidP="00090A12">
            <w:pPr>
              <w:jc w:val="right"/>
              <w:rPr>
                <w:sz w:val="18"/>
                <w:szCs w:val="18"/>
                <w:lang w:val="en-GB"/>
              </w:rPr>
            </w:pPr>
            <w:r w:rsidRPr="00F507D6">
              <w:rPr>
                <w:sz w:val="18"/>
                <w:szCs w:val="18"/>
              </w:rPr>
              <w:t>1 641 781</w:t>
            </w:r>
          </w:p>
        </w:tc>
        <w:tc>
          <w:tcPr>
            <w:tcW w:w="1852" w:type="dxa"/>
            <w:tcBorders>
              <w:top w:val="nil"/>
              <w:left w:val="nil"/>
              <w:bottom w:val="single" w:sz="4" w:space="0" w:color="auto"/>
              <w:right w:val="single" w:sz="4" w:space="0" w:color="auto"/>
            </w:tcBorders>
            <w:vAlign w:val="center"/>
            <w:hideMark/>
          </w:tcPr>
          <w:p w14:paraId="27996AC0" w14:textId="77777777" w:rsidR="00090A12" w:rsidRPr="00F507D6" w:rsidRDefault="00090A12" w:rsidP="00090A12">
            <w:pPr>
              <w:jc w:val="right"/>
              <w:rPr>
                <w:sz w:val="18"/>
                <w:szCs w:val="18"/>
                <w:lang w:val="en-GB"/>
              </w:rPr>
            </w:pPr>
            <w:r w:rsidRPr="00F507D6">
              <w:rPr>
                <w:sz w:val="18"/>
                <w:szCs w:val="18"/>
              </w:rPr>
              <w:t>2 998 381</w:t>
            </w:r>
          </w:p>
        </w:tc>
        <w:tc>
          <w:tcPr>
            <w:tcW w:w="0" w:type="auto"/>
            <w:vAlign w:val="center"/>
            <w:hideMark/>
          </w:tcPr>
          <w:p w14:paraId="43A10CC2" w14:textId="77777777" w:rsidR="00090A12" w:rsidRPr="00F507D6" w:rsidRDefault="00090A12" w:rsidP="00090A12">
            <w:pPr>
              <w:rPr>
                <w:sz w:val="18"/>
                <w:szCs w:val="18"/>
                <w:lang w:val="en-GB"/>
              </w:rPr>
            </w:pPr>
          </w:p>
        </w:tc>
      </w:tr>
      <w:tr w:rsidR="00090A12" w:rsidRPr="00F507D6" w14:paraId="439F5E7A"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75669D4" w14:textId="77777777" w:rsidR="00090A12" w:rsidRPr="00F507D6" w:rsidRDefault="00090A12" w:rsidP="00090A12">
            <w:pPr>
              <w:rPr>
                <w:sz w:val="18"/>
                <w:szCs w:val="18"/>
                <w:lang w:val="en-GB"/>
              </w:rPr>
            </w:pPr>
            <w:proofErr w:type="spellStart"/>
            <w:r w:rsidRPr="00F507D6">
              <w:rPr>
                <w:sz w:val="18"/>
                <w:szCs w:val="18"/>
              </w:rPr>
              <w:t>约旦</w:t>
            </w:r>
            <w:proofErr w:type="spellEnd"/>
          </w:p>
        </w:tc>
        <w:tc>
          <w:tcPr>
            <w:tcW w:w="0" w:type="auto"/>
            <w:tcBorders>
              <w:top w:val="nil"/>
              <w:left w:val="nil"/>
              <w:bottom w:val="single" w:sz="4" w:space="0" w:color="auto"/>
              <w:right w:val="nil"/>
            </w:tcBorders>
            <w:hideMark/>
          </w:tcPr>
          <w:p w14:paraId="3926C32E" w14:textId="77777777" w:rsidR="00090A12" w:rsidRPr="00F507D6" w:rsidRDefault="00090A12" w:rsidP="00090A12">
            <w:pPr>
              <w:jc w:val="right"/>
              <w:rPr>
                <w:sz w:val="18"/>
                <w:szCs w:val="18"/>
                <w:lang w:val="en-GB"/>
              </w:rPr>
            </w:pPr>
            <w:r w:rsidRPr="00F507D6">
              <w:rPr>
                <w:sz w:val="18"/>
                <w:szCs w:val="18"/>
              </w:rPr>
              <w:t>0.021</w:t>
            </w:r>
          </w:p>
        </w:tc>
        <w:tc>
          <w:tcPr>
            <w:tcW w:w="1754" w:type="dxa"/>
            <w:tcBorders>
              <w:top w:val="nil"/>
              <w:left w:val="single" w:sz="4" w:space="0" w:color="auto"/>
              <w:bottom w:val="single" w:sz="4" w:space="0" w:color="auto"/>
              <w:right w:val="nil"/>
            </w:tcBorders>
            <w:noWrap/>
            <w:vAlign w:val="center"/>
            <w:hideMark/>
          </w:tcPr>
          <w:p w14:paraId="1F1A9B66" w14:textId="77777777" w:rsidR="00090A12" w:rsidRPr="00F507D6" w:rsidRDefault="00090A12" w:rsidP="00090A12">
            <w:pPr>
              <w:jc w:val="right"/>
              <w:rPr>
                <w:sz w:val="18"/>
                <w:szCs w:val="18"/>
                <w:lang w:val="en-GB"/>
              </w:rPr>
            </w:pPr>
            <w:r w:rsidRPr="00F507D6">
              <w:rPr>
                <w:sz w:val="18"/>
                <w:szCs w:val="18"/>
              </w:rPr>
              <w:t>0.027</w:t>
            </w:r>
          </w:p>
        </w:tc>
        <w:tc>
          <w:tcPr>
            <w:tcW w:w="1104" w:type="dxa"/>
            <w:tcBorders>
              <w:top w:val="nil"/>
              <w:left w:val="single" w:sz="4" w:space="0" w:color="auto"/>
              <w:bottom w:val="single" w:sz="4" w:space="0" w:color="auto"/>
              <w:right w:val="single" w:sz="4" w:space="0" w:color="auto"/>
            </w:tcBorders>
            <w:noWrap/>
            <w:vAlign w:val="center"/>
            <w:hideMark/>
          </w:tcPr>
          <w:p w14:paraId="5AC849CE" w14:textId="77777777" w:rsidR="00090A12" w:rsidRPr="00F507D6" w:rsidRDefault="00090A12" w:rsidP="00090A12">
            <w:pPr>
              <w:jc w:val="right"/>
              <w:rPr>
                <w:sz w:val="18"/>
                <w:szCs w:val="18"/>
                <w:lang w:val="en-GB"/>
              </w:rPr>
            </w:pPr>
            <w:r w:rsidRPr="00F507D6">
              <w:rPr>
                <w:sz w:val="18"/>
                <w:szCs w:val="18"/>
              </w:rPr>
              <w:t>3 705</w:t>
            </w:r>
          </w:p>
        </w:tc>
        <w:tc>
          <w:tcPr>
            <w:tcW w:w="1206" w:type="dxa"/>
            <w:tcBorders>
              <w:top w:val="nil"/>
              <w:left w:val="nil"/>
              <w:bottom w:val="single" w:sz="4" w:space="0" w:color="auto"/>
              <w:right w:val="single" w:sz="4" w:space="0" w:color="auto"/>
            </w:tcBorders>
            <w:vAlign w:val="center"/>
            <w:hideMark/>
          </w:tcPr>
          <w:p w14:paraId="50C4550D" w14:textId="77777777" w:rsidR="00090A12" w:rsidRPr="00F507D6" w:rsidRDefault="00090A12" w:rsidP="00090A12">
            <w:pPr>
              <w:jc w:val="right"/>
              <w:rPr>
                <w:sz w:val="18"/>
                <w:szCs w:val="18"/>
                <w:lang w:val="en-GB"/>
              </w:rPr>
            </w:pPr>
            <w:r w:rsidRPr="00F507D6">
              <w:rPr>
                <w:sz w:val="18"/>
                <w:szCs w:val="18"/>
              </w:rPr>
              <w:t>4 385</w:t>
            </w:r>
          </w:p>
        </w:tc>
        <w:tc>
          <w:tcPr>
            <w:tcW w:w="1800" w:type="dxa"/>
            <w:tcBorders>
              <w:top w:val="nil"/>
              <w:left w:val="nil"/>
              <w:bottom w:val="single" w:sz="4" w:space="0" w:color="auto"/>
              <w:right w:val="single" w:sz="4" w:space="0" w:color="auto"/>
            </w:tcBorders>
            <w:vAlign w:val="center"/>
            <w:hideMark/>
          </w:tcPr>
          <w:p w14:paraId="16FFBF2C" w14:textId="77777777" w:rsidR="00090A12" w:rsidRPr="00F507D6" w:rsidRDefault="00090A12" w:rsidP="00090A12">
            <w:pPr>
              <w:jc w:val="right"/>
              <w:rPr>
                <w:sz w:val="18"/>
                <w:szCs w:val="18"/>
                <w:lang w:val="en-GB"/>
              </w:rPr>
            </w:pPr>
            <w:r w:rsidRPr="00F507D6">
              <w:rPr>
                <w:sz w:val="18"/>
                <w:szCs w:val="18"/>
              </w:rPr>
              <w:t>8 090</w:t>
            </w:r>
          </w:p>
        </w:tc>
        <w:tc>
          <w:tcPr>
            <w:tcW w:w="1350" w:type="dxa"/>
            <w:tcBorders>
              <w:top w:val="nil"/>
              <w:left w:val="nil"/>
              <w:bottom w:val="single" w:sz="4" w:space="0" w:color="auto"/>
              <w:right w:val="single" w:sz="4" w:space="0" w:color="auto"/>
            </w:tcBorders>
            <w:vAlign w:val="center"/>
            <w:hideMark/>
          </w:tcPr>
          <w:p w14:paraId="6C55C097" w14:textId="77777777" w:rsidR="00090A12" w:rsidRPr="00F507D6" w:rsidRDefault="00090A12" w:rsidP="00090A12">
            <w:pPr>
              <w:jc w:val="right"/>
              <w:rPr>
                <w:sz w:val="18"/>
                <w:szCs w:val="18"/>
                <w:lang w:val="en-GB"/>
              </w:rPr>
            </w:pPr>
            <w:r w:rsidRPr="00F507D6">
              <w:rPr>
                <w:sz w:val="18"/>
                <w:szCs w:val="18"/>
              </w:rPr>
              <w:t>3 917</w:t>
            </w:r>
          </w:p>
        </w:tc>
        <w:tc>
          <w:tcPr>
            <w:tcW w:w="1314" w:type="dxa"/>
            <w:tcBorders>
              <w:top w:val="nil"/>
              <w:left w:val="nil"/>
              <w:bottom w:val="single" w:sz="4" w:space="0" w:color="auto"/>
              <w:right w:val="single" w:sz="4" w:space="0" w:color="auto"/>
            </w:tcBorders>
            <w:vAlign w:val="center"/>
            <w:hideMark/>
          </w:tcPr>
          <w:p w14:paraId="30CA573E" w14:textId="77777777" w:rsidR="00090A12" w:rsidRPr="00F507D6" w:rsidRDefault="00090A12" w:rsidP="00090A12">
            <w:pPr>
              <w:jc w:val="right"/>
              <w:rPr>
                <w:sz w:val="18"/>
                <w:szCs w:val="18"/>
                <w:lang w:val="en-GB"/>
              </w:rPr>
            </w:pPr>
            <w:r w:rsidRPr="00F507D6">
              <w:rPr>
                <w:sz w:val="18"/>
                <w:szCs w:val="18"/>
              </w:rPr>
              <w:t>4 523</w:t>
            </w:r>
          </w:p>
        </w:tc>
        <w:tc>
          <w:tcPr>
            <w:tcW w:w="1839" w:type="dxa"/>
            <w:tcBorders>
              <w:top w:val="nil"/>
              <w:left w:val="nil"/>
              <w:bottom w:val="single" w:sz="4" w:space="0" w:color="auto"/>
              <w:right w:val="single" w:sz="4" w:space="0" w:color="auto"/>
            </w:tcBorders>
            <w:vAlign w:val="center"/>
            <w:hideMark/>
          </w:tcPr>
          <w:p w14:paraId="5D81BF10" w14:textId="77777777" w:rsidR="00090A12" w:rsidRPr="00F507D6" w:rsidRDefault="00090A12" w:rsidP="00090A12">
            <w:pPr>
              <w:jc w:val="right"/>
              <w:rPr>
                <w:sz w:val="18"/>
                <w:szCs w:val="18"/>
                <w:lang w:val="en-GB"/>
              </w:rPr>
            </w:pPr>
            <w:r w:rsidRPr="00F507D6">
              <w:rPr>
                <w:sz w:val="18"/>
                <w:szCs w:val="18"/>
              </w:rPr>
              <w:t>8 440</w:t>
            </w:r>
          </w:p>
        </w:tc>
        <w:tc>
          <w:tcPr>
            <w:tcW w:w="1350" w:type="dxa"/>
            <w:tcBorders>
              <w:top w:val="nil"/>
              <w:left w:val="nil"/>
              <w:bottom w:val="single" w:sz="4" w:space="0" w:color="auto"/>
              <w:right w:val="single" w:sz="4" w:space="0" w:color="auto"/>
            </w:tcBorders>
            <w:vAlign w:val="center"/>
            <w:hideMark/>
          </w:tcPr>
          <w:p w14:paraId="558BA4F9" w14:textId="77777777" w:rsidR="00090A12" w:rsidRPr="00F507D6" w:rsidRDefault="00090A12" w:rsidP="00090A12">
            <w:pPr>
              <w:jc w:val="right"/>
              <w:rPr>
                <w:sz w:val="18"/>
                <w:szCs w:val="18"/>
                <w:lang w:val="en-GB"/>
              </w:rPr>
            </w:pPr>
            <w:r w:rsidRPr="00F507D6">
              <w:rPr>
                <w:sz w:val="18"/>
                <w:szCs w:val="18"/>
              </w:rPr>
              <w:t>4 111</w:t>
            </w:r>
          </w:p>
        </w:tc>
        <w:tc>
          <w:tcPr>
            <w:tcW w:w="1311" w:type="dxa"/>
            <w:tcBorders>
              <w:top w:val="nil"/>
              <w:left w:val="nil"/>
              <w:bottom w:val="single" w:sz="4" w:space="0" w:color="auto"/>
              <w:right w:val="single" w:sz="4" w:space="0" w:color="auto"/>
            </w:tcBorders>
            <w:vAlign w:val="center"/>
            <w:hideMark/>
          </w:tcPr>
          <w:p w14:paraId="6944CE54" w14:textId="77777777" w:rsidR="00090A12" w:rsidRPr="00F507D6" w:rsidRDefault="00090A12" w:rsidP="00090A12">
            <w:pPr>
              <w:jc w:val="right"/>
              <w:rPr>
                <w:sz w:val="18"/>
                <w:szCs w:val="18"/>
                <w:lang w:val="en-GB"/>
              </w:rPr>
            </w:pPr>
            <w:r w:rsidRPr="00F507D6">
              <w:rPr>
                <w:sz w:val="18"/>
                <w:szCs w:val="18"/>
              </w:rPr>
              <w:t>4 975</w:t>
            </w:r>
          </w:p>
        </w:tc>
        <w:tc>
          <w:tcPr>
            <w:tcW w:w="1852" w:type="dxa"/>
            <w:tcBorders>
              <w:top w:val="nil"/>
              <w:left w:val="nil"/>
              <w:bottom w:val="single" w:sz="4" w:space="0" w:color="auto"/>
              <w:right w:val="single" w:sz="4" w:space="0" w:color="auto"/>
            </w:tcBorders>
            <w:vAlign w:val="center"/>
            <w:hideMark/>
          </w:tcPr>
          <w:p w14:paraId="0FAC5F9C" w14:textId="77777777" w:rsidR="00090A12" w:rsidRPr="00F507D6" w:rsidRDefault="00090A12" w:rsidP="00090A12">
            <w:pPr>
              <w:jc w:val="right"/>
              <w:rPr>
                <w:sz w:val="18"/>
                <w:szCs w:val="18"/>
                <w:lang w:val="en-GB"/>
              </w:rPr>
            </w:pPr>
            <w:r w:rsidRPr="00F507D6">
              <w:rPr>
                <w:sz w:val="18"/>
                <w:szCs w:val="18"/>
              </w:rPr>
              <w:t>9 086</w:t>
            </w:r>
          </w:p>
        </w:tc>
        <w:tc>
          <w:tcPr>
            <w:tcW w:w="0" w:type="auto"/>
            <w:vAlign w:val="center"/>
            <w:hideMark/>
          </w:tcPr>
          <w:p w14:paraId="62DC9725" w14:textId="77777777" w:rsidR="00090A12" w:rsidRPr="00F507D6" w:rsidRDefault="00090A12" w:rsidP="00090A12">
            <w:pPr>
              <w:rPr>
                <w:sz w:val="18"/>
                <w:szCs w:val="18"/>
                <w:lang w:val="en-GB"/>
              </w:rPr>
            </w:pPr>
          </w:p>
        </w:tc>
      </w:tr>
      <w:tr w:rsidR="00090A12" w:rsidRPr="00F507D6" w14:paraId="47C61772"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3F847B5" w14:textId="77777777" w:rsidR="00090A12" w:rsidRPr="00F507D6" w:rsidRDefault="00090A12" w:rsidP="00090A12">
            <w:pPr>
              <w:rPr>
                <w:sz w:val="18"/>
                <w:szCs w:val="18"/>
                <w:lang w:val="en-GB"/>
              </w:rPr>
            </w:pPr>
            <w:proofErr w:type="spellStart"/>
            <w:r w:rsidRPr="00F507D6">
              <w:rPr>
                <w:sz w:val="18"/>
                <w:szCs w:val="18"/>
              </w:rPr>
              <w:t>哈萨克斯坦</w:t>
            </w:r>
            <w:proofErr w:type="spellEnd"/>
          </w:p>
        </w:tc>
        <w:tc>
          <w:tcPr>
            <w:tcW w:w="0" w:type="auto"/>
            <w:tcBorders>
              <w:top w:val="nil"/>
              <w:left w:val="nil"/>
              <w:bottom w:val="single" w:sz="4" w:space="0" w:color="auto"/>
              <w:right w:val="nil"/>
            </w:tcBorders>
            <w:hideMark/>
          </w:tcPr>
          <w:p w14:paraId="76E3DF57" w14:textId="77777777" w:rsidR="00090A12" w:rsidRPr="00F507D6" w:rsidRDefault="00090A12" w:rsidP="00090A12">
            <w:pPr>
              <w:jc w:val="right"/>
              <w:rPr>
                <w:sz w:val="18"/>
                <w:szCs w:val="18"/>
                <w:lang w:val="en-GB"/>
              </w:rPr>
            </w:pPr>
            <w:r w:rsidRPr="00F507D6">
              <w:rPr>
                <w:sz w:val="18"/>
                <w:szCs w:val="18"/>
              </w:rPr>
              <w:t>0.131</w:t>
            </w:r>
          </w:p>
        </w:tc>
        <w:tc>
          <w:tcPr>
            <w:tcW w:w="1754" w:type="dxa"/>
            <w:tcBorders>
              <w:top w:val="nil"/>
              <w:left w:val="single" w:sz="4" w:space="0" w:color="auto"/>
              <w:bottom w:val="single" w:sz="4" w:space="0" w:color="auto"/>
              <w:right w:val="nil"/>
            </w:tcBorders>
            <w:noWrap/>
            <w:vAlign w:val="center"/>
            <w:hideMark/>
          </w:tcPr>
          <w:p w14:paraId="1EFBFEB9" w14:textId="77777777" w:rsidR="00090A12" w:rsidRPr="00F507D6" w:rsidRDefault="00090A12" w:rsidP="00090A12">
            <w:pPr>
              <w:jc w:val="right"/>
              <w:rPr>
                <w:sz w:val="18"/>
                <w:szCs w:val="18"/>
                <w:lang w:val="en-GB"/>
              </w:rPr>
            </w:pPr>
            <w:r w:rsidRPr="00F507D6">
              <w:rPr>
                <w:sz w:val="18"/>
                <w:szCs w:val="18"/>
              </w:rPr>
              <w:t>0.171</w:t>
            </w:r>
          </w:p>
        </w:tc>
        <w:tc>
          <w:tcPr>
            <w:tcW w:w="1104" w:type="dxa"/>
            <w:tcBorders>
              <w:top w:val="nil"/>
              <w:left w:val="single" w:sz="4" w:space="0" w:color="auto"/>
              <w:bottom w:val="single" w:sz="4" w:space="0" w:color="auto"/>
              <w:right w:val="single" w:sz="4" w:space="0" w:color="auto"/>
            </w:tcBorders>
            <w:noWrap/>
            <w:vAlign w:val="center"/>
            <w:hideMark/>
          </w:tcPr>
          <w:p w14:paraId="4467CB42" w14:textId="77777777" w:rsidR="00090A12" w:rsidRPr="00F507D6" w:rsidRDefault="00090A12" w:rsidP="00090A12">
            <w:pPr>
              <w:jc w:val="right"/>
              <w:rPr>
                <w:sz w:val="18"/>
                <w:szCs w:val="18"/>
                <w:lang w:val="en-GB"/>
              </w:rPr>
            </w:pPr>
            <w:r w:rsidRPr="00F507D6">
              <w:rPr>
                <w:sz w:val="18"/>
                <w:szCs w:val="18"/>
              </w:rPr>
              <w:t>23 112</w:t>
            </w:r>
          </w:p>
        </w:tc>
        <w:tc>
          <w:tcPr>
            <w:tcW w:w="1206" w:type="dxa"/>
            <w:tcBorders>
              <w:top w:val="nil"/>
              <w:left w:val="nil"/>
              <w:bottom w:val="single" w:sz="4" w:space="0" w:color="auto"/>
              <w:right w:val="single" w:sz="4" w:space="0" w:color="auto"/>
            </w:tcBorders>
            <w:vAlign w:val="center"/>
            <w:hideMark/>
          </w:tcPr>
          <w:p w14:paraId="5CED8AD3" w14:textId="77777777" w:rsidR="00090A12" w:rsidRPr="00F507D6" w:rsidRDefault="00090A12" w:rsidP="00090A12">
            <w:pPr>
              <w:jc w:val="right"/>
              <w:rPr>
                <w:sz w:val="18"/>
                <w:szCs w:val="18"/>
                <w:lang w:val="en-GB"/>
              </w:rPr>
            </w:pPr>
            <w:r w:rsidRPr="00F507D6">
              <w:rPr>
                <w:sz w:val="18"/>
                <w:szCs w:val="18"/>
              </w:rPr>
              <w:t>27 356</w:t>
            </w:r>
          </w:p>
        </w:tc>
        <w:tc>
          <w:tcPr>
            <w:tcW w:w="1800" w:type="dxa"/>
            <w:tcBorders>
              <w:top w:val="nil"/>
              <w:left w:val="nil"/>
              <w:bottom w:val="single" w:sz="4" w:space="0" w:color="auto"/>
              <w:right w:val="single" w:sz="4" w:space="0" w:color="auto"/>
            </w:tcBorders>
            <w:vAlign w:val="center"/>
            <w:hideMark/>
          </w:tcPr>
          <w:p w14:paraId="1FF3B76A" w14:textId="77777777" w:rsidR="00090A12" w:rsidRPr="00F507D6" w:rsidRDefault="00090A12" w:rsidP="00090A12">
            <w:pPr>
              <w:jc w:val="right"/>
              <w:rPr>
                <w:sz w:val="18"/>
                <w:szCs w:val="18"/>
                <w:lang w:val="en-GB"/>
              </w:rPr>
            </w:pPr>
            <w:r w:rsidRPr="00F507D6">
              <w:rPr>
                <w:sz w:val="18"/>
                <w:szCs w:val="18"/>
              </w:rPr>
              <w:t>50 468</w:t>
            </w:r>
          </w:p>
        </w:tc>
        <w:tc>
          <w:tcPr>
            <w:tcW w:w="1350" w:type="dxa"/>
            <w:tcBorders>
              <w:top w:val="nil"/>
              <w:left w:val="nil"/>
              <w:bottom w:val="single" w:sz="4" w:space="0" w:color="auto"/>
              <w:right w:val="single" w:sz="4" w:space="0" w:color="auto"/>
            </w:tcBorders>
            <w:vAlign w:val="center"/>
            <w:hideMark/>
          </w:tcPr>
          <w:p w14:paraId="63D03386" w14:textId="77777777" w:rsidR="00090A12" w:rsidRPr="00F507D6" w:rsidRDefault="00090A12" w:rsidP="00090A12">
            <w:pPr>
              <w:jc w:val="right"/>
              <w:rPr>
                <w:sz w:val="18"/>
                <w:szCs w:val="18"/>
                <w:lang w:val="en-GB"/>
              </w:rPr>
            </w:pPr>
            <w:r w:rsidRPr="00F507D6">
              <w:rPr>
                <w:sz w:val="18"/>
                <w:szCs w:val="18"/>
              </w:rPr>
              <w:t>24 434</w:t>
            </w:r>
          </w:p>
        </w:tc>
        <w:tc>
          <w:tcPr>
            <w:tcW w:w="1314" w:type="dxa"/>
            <w:tcBorders>
              <w:top w:val="nil"/>
              <w:left w:val="nil"/>
              <w:bottom w:val="single" w:sz="4" w:space="0" w:color="auto"/>
              <w:right w:val="single" w:sz="4" w:space="0" w:color="auto"/>
            </w:tcBorders>
            <w:vAlign w:val="center"/>
            <w:hideMark/>
          </w:tcPr>
          <w:p w14:paraId="45558999" w14:textId="77777777" w:rsidR="00090A12" w:rsidRPr="00F507D6" w:rsidRDefault="00090A12" w:rsidP="00090A12">
            <w:pPr>
              <w:jc w:val="right"/>
              <w:rPr>
                <w:sz w:val="18"/>
                <w:szCs w:val="18"/>
                <w:lang w:val="en-GB"/>
              </w:rPr>
            </w:pPr>
            <w:r w:rsidRPr="00F507D6">
              <w:rPr>
                <w:sz w:val="18"/>
                <w:szCs w:val="18"/>
              </w:rPr>
              <w:t>28 217</w:t>
            </w:r>
          </w:p>
        </w:tc>
        <w:tc>
          <w:tcPr>
            <w:tcW w:w="1839" w:type="dxa"/>
            <w:tcBorders>
              <w:top w:val="nil"/>
              <w:left w:val="nil"/>
              <w:bottom w:val="single" w:sz="4" w:space="0" w:color="auto"/>
              <w:right w:val="single" w:sz="4" w:space="0" w:color="auto"/>
            </w:tcBorders>
            <w:vAlign w:val="center"/>
            <w:hideMark/>
          </w:tcPr>
          <w:p w14:paraId="7D8C9E53" w14:textId="77777777" w:rsidR="00090A12" w:rsidRPr="00F507D6" w:rsidRDefault="00090A12" w:rsidP="00090A12">
            <w:pPr>
              <w:jc w:val="right"/>
              <w:rPr>
                <w:sz w:val="18"/>
                <w:szCs w:val="18"/>
                <w:lang w:val="en-GB"/>
              </w:rPr>
            </w:pPr>
            <w:r w:rsidRPr="00F507D6">
              <w:rPr>
                <w:sz w:val="18"/>
                <w:szCs w:val="18"/>
              </w:rPr>
              <w:t>52 651</w:t>
            </w:r>
          </w:p>
        </w:tc>
        <w:tc>
          <w:tcPr>
            <w:tcW w:w="1350" w:type="dxa"/>
            <w:tcBorders>
              <w:top w:val="nil"/>
              <w:left w:val="nil"/>
              <w:bottom w:val="single" w:sz="4" w:space="0" w:color="auto"/>
              <w:right w:val="single" w:sz="4" w:space="0" w:color="auto"/>
            </w:tcBorders>
            <w:vAlign w:val="center"/>
            <w:hideMark/>
          </w:tcPr>
          <w:p w14:paraId="16A2DE00" w14:textId="77777777" w:rsidR="00090A12" w:rsidRPr="00F507D6" w:rsidRDefault="00090A12" w:rsidP="00090A12">
            <w:pPr>
              <w:jc w:val="right"/>
              <w:rPr>
                <w:sz w:val="18"/>
                <w:szCs w:val="18"/>
                <w:lang w:val="en-GB"/>
              </w:rPr>
            </w:pPr>
            <w:r w:rsidRPr="00F507D6">
              <w:rPr>
                <w:sz w:val="18"/>
                <w:szCs w:val="18"/>
              </w:rPr>
              <w:t>25 644</w:t>
            </w:r>
          </w:p>
        </w:tc>
        <w:tc>
          <w:tcPr>
            <w:tcW w:w="1311" w:type="dxa"/>
            <w:tcBorders>
              <w:top w:val="nil"/>
              <w:left w:val="nil"/>
              <w:bottom w:val="single" w:sz="4" w:space="0" w:color="auto"/>
              <w:right w:val="single" w:sz="4" w:space="0" w:color="auto"/>
            </w:tcBorders>
            <w:vAlign w:val="center"/>
            <w:hideMark/>
          </w:tcPr>
          <w:p w14:paraId="012B659E" w14:textId="77777777" w:rsidR="00090A12" w:rsidRPr="00F507D6" w:rsidRDefault="00090A12" w:rsidP="00090A12">
            <w:pPr>
              <w:jc w:val="right"/>
              <w:rPr>
                <w:sz w:val="18"/>
                <w:szCs w:val="18"/>
                <w:lang w:val="en-GB"/>
              </w:rPr>
            </w:pPr>
            <w:r w:rsidRPr="00F507D6">
              <w:rPr>
                <w:sz w:val="18"/>
                <w:szCs w:val="18"/>
              </w:rPr>
              <w:t>31 035</w:t>
            </w:r>
          </w:p>
        </w:tc>
        <w:tc>
          <w:tcPr>
            <w:tcW w:w="1852" w:type="dxa"/>
            <w:tcBorders>
              <w:top w:val="nil"/>
              <w:left w:val="nil"/>
              <w:bottom w:val="single" w:sz="4" w:space="0" w:color="auto"/>
              <w:right w:val="single" w:sz="4" w:space="0" w:color="auto"/>
            </w:tcBorders>
            <w:vAlign w:val="center"/>
            <w:hideMark/>
          </w:tcPr>
          <w:p w14:paraId="78E61A0A" w14:textId="77777777" w:rsidR="00090A12" w:rsidRPr="00F507D6" w:rsidRDefault="00090A12" w:rsidP="00090A12">
            <w:pPr>
              <w:jc w:val="right"/>
              <w:rPr>
                <w:sz w:val="18"/>
                <w:szCs w:val="18"/>
                <w:lang w:val="en-GB"/>
              </w:rPr>
            </w:pPr>
            <w:r w:rsidRPr="00F507D6">
              <w:rPr>
                <w:sz w:val="18"/>
                <w:szCs w:val="18"/>
              </w:rPr>
              <w:t>56 679</w:t>
            </w:r>
          </w:p>
        </w:tc>
        <w:tc>
          <w:tcPr>
            <w:tcW w:w="0" w:type="auto"/>
            <w:vAlign w:val="center"/>
            <w:hideMark/>
          </w:tcPr>
          <w:p w14:paraId="2E81E1F4" w14:textId="77777777" w:rsidR="00090A12" w:rsidRPr="00F507D6" w:rsidRDefault="00090A12" w:rsidP="00090A12">
            <w:pPr>
              <w:rPr>
                <w:sz w:val="18"/>
                <w:szCs w:val="18"/>
                <w:lang w:val="en-GB"/>
              </w:rPr>
            </w:pPr>
          </w:p>
        </w:tc>
      </w:tr>
      <w:tr w:rsidR="00090A12" w:rsidRPr="00F507D6" w14:paraId="61A4B738"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57E4709" w14:textId="77777777" w:rsidR="00090A12" w:rsidRPr="00F507D6" w:rsidRDefault="00090A12" w:rsidP="00090A12">
            <w:pPr>
              <w:rPr>
                <w:sz w:val="18"/>
                <w:szCs w:val="18"/>
                <w:lang w:val="en-GB"/>
              </w:rPr>
            </w:pPr>
            <w:proofErr w:type="spellStart"/>
            <w:r w:rsidRPr="00F507D6">
              <w:rPr>
                <w:sz w:val="18"/>
                <w:szCs w:val="18"/>
              </w:rPr>
              <w:t>肯尼亚</w:t>
            </w:r>
            <w:proofErr w:type="spellEnd"/>
          </w:p>
        </w:tc>
        <w:tc>
          <w:tcPr>
            <w:tcW w:w="0" w:type="auto"/>
            <w:tcBorders>
              <w:top w:val="nil"/>
              <w:left w:val="nil"/>
              <w:bottom w:val="single" w:sz="4" w:space="0" w:color="auto"/>
              <w:right w:val="nil"/>
            </w:tcBorders>
            <w:hideMark/>
          </w:tcPr>
          <w:p w14:paraId="2877D6D9" w14:textId="77777777" w:rsidR="00090A12" w:rsidRPr="00F507D6" w:rsidRDefault="00090A12" w:rsidP="00090A12">
            <w:pPr>
              <w:jc w:val="right"/>
              <w:rPr>
                <w:sz w:val="18"/>
                <w:szCs w:val="18"/>
                <w:lang w:val="en-GB"/>
              </w:rPr>
            </w:pPr>
            <w:r w:rsidRPr="00F507D6">
              <w:rPr>
                <w:sz w:val="18"/>
                <w:szCs w:val="18"/>
              </w:rPr>
              <w:t>0.037</w:t>
            </w:r>
          </w:p>
        </w:tc>
        <w:tc>
          <w:tcPr>
            <w:tcW w:w="1754" w:type="dxa"/>
            <w:tcBorders>
              <w:top w:val="nil"/>
              <w:left w:val="single" w:sz="4" w:space="0" w:color="auto"/>
              <w:bottom w:val="single" w:sz="4" w:space="0" w:color="auto"/>
              <w:right w:val="nil"/>
            </w:tcBorders>
            <w:noWrap/>
            <w:vAlign w:val="center"/>
            <w:hideMark/>
          </w:tcPr>
          <w:p w14:paraId="187A0D9D" w14:textId="77777777" w:rsidR="00090A12" w:rsidRPr="00F507D6" w:rsidRDefault="00090A12" w:rsidP="00090A12">
            <w:pPr>
              <w:jc w:val="right"/>
              <w:rPr>
                <w:sz w:val="18"/>
                <w:szCs w:val="18"/>
                <w:lang w:val="en-GB"/>
              </w:rPr>
            </w:pPr>
            <w:r w:rsidRPr="00F507D6">
              <w:rPr>
                <w:sz w:val="18"/>
                <w:szCs w:val="18"/>
              </w:rPr>
              <w:t>0.048</w:t>
            </w:r>
          </w:p>
        </w:tc>
        <w:tc>
          <w:tcPr>
            <w:tcW w:w="1104" w:type="dxa"/>
            <w:tcBorders>
              <w:top w:val="nil"/>
              <w:left w:val="single" w:sz="4" w:space="0" w:color="auto"/>
              <w:bottom w:val="single" w:sz="4" w:space="0" w:color="auto"/>
              <w:right w:val="single" w:sz="4" w:space="0" w:color="auto"/>
            </w:tcBorders>
            <w:noWrap/>
            <w:vAlign w:val="center"/>
            <w:hideMark/>
          </w:tcPr>
          <w:p w14:paraId="1D68FE27" w14:textId="77777777" w:rsidR="00090A12" w:rsidRPr="00F507D6" w:rsidRDefault="00090A12" w:rsidP="00090A12">
            <w:pPr>
              <w:jc w:val="right"/>
              <w:rPr>
                <w:sz w:val="18"/>
                <w:szCs w:val="18"/>
                <w:lang w:val="en-GB"/>
              </w:rPr>
            </w:pPr>
            <w:r w:rsidRPr="00F507D6">
              <w:rPr>
                <w:sz w:val="18"/>
                <w:szCs w:val="18"/>
              </w:rPr>
              <w:t>6 528</w:t>
            </w:r>
          </w:p>
        </w:tc>
        <w:tc>
          <w:tcPr>
            <w:tcW w:w="1206" w:type="dxa"/>
            <w:tcBorders>
              <w:top w:val="nil"/>
              <w:left w:val="nil"/>
              <w:bottom w:val="single" w:sz="4" w:space="0" w:color="auto"/>
              <w:right w:val="single" w:sz="4" w:space="0" w:color="auto"/>
            </w:tcBorders>
            <w:vAlign w:val="center"/>
            <w:hideMark/>
          </w:tcPr>
          <w:p w14:paraId="5FEAE7E5" w14:textId="77777777" w:rsidR="00090A12" w:rsidRPr="00F507D6" w:rsidRDefault="00090A12" w:rsidP="00090A12">
            <w:pPr>
              <w:jc w:val="right"/>
              <w:rPr>
                <w:sz w:val="18"/>
                <w:szCs w:val="18"/>
                <w:lang w:val="en-GB"/>
              </w:rPr>
            </w:pPr>
            <w:r w:rsidRPr="00F507D6">
              <w:rPr>
                <w:sz w:val="18"/>
                <w:szCs w:val="18"/>
              </w:rPr>
              <w:t>7 727</w:t>
            </w:r>
          </w:p>
        </w:tc>
        <w:tc>
          <w:tcPr>
            <w:tcW w:w="1800" w:type="dxa"/>
            <w:tcBorders>
              <w:top w:val="nil"/>
              <w:left w:val="nil"/>
              <w:bottom w:val="single" w:sz="4" w:space="0" w:color="auto"/>
              <w:right w:val="single" w:sz="4" w:space="0" w:color="auto"/>
            </w:tcBorders>
            <w:vAlign w:val="center"/>
            <w:hideMark/>
          </w:tcPr>
          <w:p w14:paraId="51CF3234" w14:textId="77777777" w:rsidR="00090A12" w:rsidRPr="00F507D6" w:rsidRDefault="00090A12" w:rsidP="00090A12">
            <w:pPr>
              <w:jc w:val="right"/>
              <w:rPr>
                <w:sz w:val="18"/>
                <w:szCs w:val="18"/>
                <w:lang w:val="en-GB"/>
              </w:rPr>
            </w:pPr>
            <w:r w:rsidRPr="00F507D6">
              <w:rPr>
                <w:sz w:val="18"/>
                <w:szCs w:val="18"/>
              </w:rPr>
              <w:t>14 255</w:t>
            </w:r>
          </w:p>
        </w:tc>
        <w:tc>
          <w:tcPr>
            <w:tcW w:w="1350" w:type="dxa"/>
            <w:tcBorders>
              <w:top w:val="nil"/>
              <w:left w:val="nil"/>
              <w:bottom w:val="single" w:sz="4" w:space="0" w:color="auto"/>
              <w:right w:val="single" w:sz="4" w:space="0" w:color="auto"/>
            </w:tcBorders>
            <w:vAlign w:val="center"/>
            <w:hideMark/>
          </w:tcPr>
          <w:p w14:paraId="14C5D1F4" w14:textId="77777777" w:rsidR="00090A12" w:rsidRPr="00F507D6" w:rsidRDefault="00090A12" w:rsidP="00090A12">
            <w:pPr>
              <w:jc w:val="right"/>
              <w:rPr>
                <w:sz w:val="18"/>
                <w:szCs w:val="18"/>
                <w:lang w:val="en-GB"/>
              </w:rPr>
            </w:pPr>
            <w:r w:rsidRPr="00F507D6">
              <w:rPr>
                <w:sz w:val="18"/>
                <w:szCs w:val="18"/>
              </w:rPr>
              <w:t>6 901</w:t>
            </w:r>
          </w:p>
        </w:tc>
        <w:tc>
          <w:tcPr>
            <w:tcW w:w="1314" w:type="dxa"/>
            <w:tcBorders>
              <w:top w:val="nil"/>
              <w:left w:val="nil"/>
              <w:bottom w:val="single" w:sz="4" w:space="0" w:color="auto"/>
              <w:right w:val="single" w:sz="4" w:space="0" w:color="auto"/>
            </w:tcBorders>
            <w:vAlign w:val="center"/>
            <w:hideMark/>
          </w:tcPr>
          <w:p w14:paraId="0414480C" w14:textId="77777777" w:rsidR="00090A12" w:rsidRPr="00F507D6" w:rsidRDefault="00090A12" w:rsidP="00090A12">
            <w:pPr>
              <w:jc w:val="right"/>
              <w:rPr>
                <w:sz w:val="18"/>
                <w:szCs w:val="18"/>
                <w:lang w:val="en-GB"/>
              </w:rPr>
            </w:pPr>
            <w:r w:rsidRPr="00F507D6">
              <w:rPr>
                <w:sz w:val="18"/>
                <w:szCs w:val="18"/>
              </w:rPr>
              <w:t>7 970</w:t>
            </w:r>
          </w:p>
        </w:tc>
        <w:tc>
          <w:tcPr>
            <w:tcW w:w="1839" w:type="dxa"/>
            <w:tcBorders>
              <w:top w:val="nil"/>
              <w:left w:val="nil"/>
              <w:bottom w:val="single" w:sz="4" w:space="0" w:color="auto"/>
              <w:right w:val="single" w:sz="4" w:space="0" w:color="auto"/>
            </w:tcBorders>
            <w:vAlign w:val="center"/>
            <w:hideMark/>
          </w:tcPr>
          <w:p w14:paraId="191CB600" w14:textId="77777777" w:rsidR="00090A12" w:rsidRPr="00F507D6" w:rsidRDefault="00090A12" w:rsidP="00090A12">
            <w:pPr>
              <w:jc w:val="right"/>
              <w:rPr>
                <w:sz w:val="18"/>
                <w:szCs w:val="18"/>
                <w:lang w:val="en-GB"/>
              </w:rPr>
            </w:pPr>
            <w:r w:rsidRPr="00F507D6">
              <w:rPr>
                <w:sz w:val="18"/>
                <w:szCs w:val="18"/>
              </w:rPr>
              <w:t>14 871</w:t>
            </w:r>
          </w:p>
        </w:tc>
        <w:tc>
          <w:tcPr>
            <w:tcW w:w="1350" w:type="dxa"/>
            <w:tcBorders>
              <w:top w:val="nil"/>
              <w:left w:val="nil"/>
              <w:bottom w:val="single" w:sz="4" w:space="0" w:color="auto"/>
              <w:right w:val="single" w:sz="4" w:space="0" w:color="auto"/>
            </w:tcBorders>
            <w:vAlign w:val="center"/>
            <w:hideMark/>
          </w:tcPr>
          <w:p w14:paraId="7D7ED5F8" w14:textId="77777777" w:rsidR="00090A12" w:rsidRPr="00F507D6" w:rsidRDefault="00090A12" w:rsidP="00090A12">
            <w:pPr>
              <w:jc w:val="right"/>
              <w:rPr>
                <w:sz w:val="18"/>
                <w:szCs w:val="18"/>
                <w:lang w:val="en-GB"/>
              </w:rPr>
            </w:pPr>
            <w:r w:rsidRPr="00F507D6">
              <w:rPr>
                <w:sz w:val="18"/>
                <w:szCs w:val="18"/>
              </w:rPr>
              <w:t>7 243</w:t>
            </w:r>
          </w:p>
        </w:tc>
        <w:tc>
          <w:tcPr>
            <w:tcW w:w="1311" w:type="dxa"/>
            <w:tcBorders>
              <w:top w:val="nil"/>
              <w:left w:val="nil"/>
              <w:bottom w:val="single" w:sz="4" w:space="0" w:color="auto"/>
              <w:right w:val="single" w:sz="4" w:space="0" w:color="auto"/>
            </w:tcBorders>
            <w:vAlign w:val="center"/>
            <w:hideMark/>
          </w:tcPr>
          <w:p w14:paraId="05E37F3D" w14:textId="77777777" w:rsidR="00090A12" w:rsidRPr="00F507D6" w:rsidRDefault="00090A12" w:rsidP="00090A12">
            <w:pPr>
              <w:jc w:val="right"/>
              <w:rPr>
                <w:sz w:val="18"/>
                <w:szCs w:val="18"/>
                <w:lang w:val="en-GB"/>
              </w:rPr>
            </w:pPr>
            <w:r w:rsidRPr="00F507D6">
              <w:rPr>
                <w:sz w:val="18"/>
                <w:szCs w:val="18"/>
              </w:rPr>
              <w:t>8 766</w:t>
            </w:r>
          </w:p>
        </w:tc>
        <w:tc>
          <w:tcPr>
            <w:tcW w:w="1852" w:type="dxa"/>
            <w:tcBorders>
              <w:top w:val="nil"/>
              <w:left w:val="nil"/>
              <w:bottom w:val="single" w:sz="4" w:space="0" w:color="auto"/>
              <w:right w:val="single" w:sz="4" w:space="0" w:color="auto"/>
            </w:tcBorders>
            <w:vAlign w:val="center"/>
            <w:hideMark/>
          </w:tcPr>
          <w:p w14:paraId="0394E942" w14:textId="77777777" w:rsidR="00090A12" w:rsidRPr="00F507D6" w:rsidRDefault="00090A12" w:rsidP="00090A12">
            <w:pPr>
              <w:jc w:val="right"/>
              <w:rPr>
                <w:sz w:val="18"/>
                <w:szCs w:val="18"/>
                <w:lang w:val="en-GB"/>
              </w:rPr>
            </w:pPr>
            <w:r w:rsidRPr="00F507D6">
              <w:rPr>
                <w:sz w:val="18"/>
                <w:szCs w:val="18"/>
              </w:rPr>
              <w:t>16 009</w:t>
            </w:r>
          </w:p>
        </w:tc>
        <w:tc>
          <w:tcPr>
            <w:tcW w:w="0" w:type="auto"/>
            <w:vAlign w:val="center"/>
            <w:hideMark/>
          </w:tcPr>
          <w:p w14:paraId="02C52EE5" w14:textId="77777777" w:rsidR="00090A12" w:rsidRPr="00F507D6" w:rsidRDefault="00090A12" w:rsidP="00090A12">
            <w:pPr>
              <w:rPr>
                <w:sz w:val="18"/>
                <w:szCs w:val="18"/>
                <w:lang w:val="en-GB"/>
              </w:rPr>
            </w:pPr>
          </w:p>
        </w:tc>
      </w:tr>
      <w:tr w:rsidR="00090A12" w:rsidRPr="00F507D6" w14:paraId="30E48B29"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715C9C0" w14:textId="77777777" w:rsidR="00090A12" w:rsidRPr="00F507D6" w:rsidRDefault="00090A12" w:rsidP="00090A12">
            <w:pPr>
              <w:rPr>
                <w:sz w:val="18"/>
                <w:szCs w:val="18"/>
                <w:lang w:val="en-GB"/>
              </w:rPr>
            </w:pPr>
            <w:proofErr w:type="spellStart"/>
            <w:r w:rsidRPr="00F507D6">
              <w:rPr>
                <w:sz w:val="18"/>
                <w:szCs w:val="18"/>
              </w:rPr>
              <w:t>基里巴斯</w:t>
            </w:r>
            <w:proofErr w:type="spellEnd"/>
          </w:p>
        </w:tc>
        <w:tc>
          <w:tcPr>
            <w:tcW w:w="0" w:type="auto"/>
            <w:tcBorders>
              <w:top w:val="nil"/>
              <w:left w:val="nil"/>
              <w:bottom w:val="single" w:sz="4" w:space="0" w:color="auto"/>
              <w:right w:val="nil"/>
            </w:tcBorders>
            <w:hideMark/>
          </w:tcPr>
          <w:p w14:paraId="69E96C2A"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3AE787E9"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5F55CAC3"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795081DD"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2092F220"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405F6C66"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27CE566E"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31D6777A"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0BB26208"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55679729"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021ED9F6"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749C7294" w14:textId="77777777" w:rsidR="00090A12" w:rsidRPr="00F507D6" w:rsidRDefault="00090A12" w:rsidP="00090A12">
            <w:pPr>
              <w:rPr>
                <w:sz w:val="18"/>
                <w:szCs w:val="18"/>
                <w:lang w:val="en-GB"/>
              </w:rPr>
            </w:pPr>
          </w:p>
        </w:tc>
      </w:tr>
      <w:tr w:rsidR="00090A12" w:rsidRPr="00F507D6" w14:paraId="58BCC4EB"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4ABB63F5" w14:textId="77777777" w:rsidR="00090A12" w:rsidRPr="00F507D6" w:rsidRDefault="00090A12" w:rsidP="00090A12">
            <w:pPr>
              <w:rPr>
                <w:sz w:val="18"/>
                <w:szCs w:val="18"/>
                <w:lang w:val="en-GB"/>
              </w:rPr>
            </w:pPr>
            <w:proofErr w:type="spellStart"/>
            <w:r w:rsidRPr="00F507D6">
              <w:rPr>
                <w:sz w:val="18"/>
                <w:szCs w:val="18"/>
              </w:rPr>
              <w:t>科威特</w:t>
            </w:r>
            <w:proofErr w:type="spellEnd"/>
          </w:p>
        </w:tc>
        <w:tc>
          <w:tcPr>
            <w:tcW w:w="0" w:type="auto"/>
            <w:tcBorders>
              <w:top w:val="nil"/>
              <w:left w:val="nil"/>
              <w:bottom w:val="single" w:sz="4" w:space="0" w:color="auto"/>
              <w:right w:val="nil"/>
            </w:tcBorders>
            <w:hideMark/>
          </w:tcPr>
          <w:p w14:paraId="11F69376" w14:textId="77777777" w:rsidR="00090A12" w:rsidRPr="00F507D6" w:rsidRDefault="00090A12" w:rsidP="00090A12">
            <w:pPr>
              <w:jc w:val="right"/>
              <w:rPr>
                <w:sz w:val="18"/>
                <w:szCs w:val="18"/>
                <w:lang w:val="en-GB"/>
              </w:rPr>
            </w:pPr>
            <w:r w:rsidRPr="00F507D6">
              <w:rPr>
                <w:sz w:val="18"/>
                <w:szCs w:val="18"/>
              </w:rPr>
              <w:t>0.222</w:t>
            </w:r>
          </w:p>
        </w:tc>
        <w:tc>
          <w:tcPr>
            <w:tcW w:w="1754" w:type="dxa"/>
            <w:tcBorders>
              <w:top w:val="nil"/>
              <w:left w:val="single" w:sz="4" w:space="0" w:color="auto"/>
              <w:bottom w:val="single" w:sz="4" w:space="0" w:color="auto"/>
              <w:right w:val="nil"/>
            </w:tcBorders>
            <w:noWrap/>
            <w:vAlign w:val="center"/>
            <w:hideMark/>
          </w:tcPr>
          <w:p w14:paraId="3B83C718" w14:textId="77777777" w:rsidR="00090A12" w:rsidRPr="00F507D6" w:rsidRDefault="00090A12" w:rsidP="00090A12">
            <w:pPr>
              <w:jc w:val="right"/>
              <w:rPr>
                <w:sz w:val="18"/>
                <w:szCs w:val="18"/>
                <w:lang w:val="en-GB"/>
              </w:rPr>
            </w:pPr>
            <w:r w:rsidRPr="00F507D6">
              <w:rPr>
                <w:sz w:val="18"/>
                <w:szCs w:val="18"/>
              </w:rPr>
              <w:t>0.289</w:t>
            </w:r>
          </w:p>
        </w:tc>
        <w:tc>
          <w:tcPr>
            <w:tcW w:w="1104" w:type="dxa"/>
            <w:tcBorders>
              <w:top w:val="nil"/>
              <w:left w:val="single" w:sz="4" w:space="0" w:color="auto"/>
              <w:bottom w:val="single" w:sz="4" w:space="0" w:color="auto"/>
              <w:right w:val="single" w:sz="4" w:space="0" w:color="auto"/>
            </w:tcBorders>
            <w:noWrap/>
            <w:vAlign w:val="center"/>
            <w:hideMark/>
          </w:tcPr>
          <w:p w14:paraId="4979CA85" w14:textId="77777777" w:rsidR="00090A12" w:rsidRPr="00F507D6" w:rsidRDefault="00090A12" w:rsidP="00090A12">
            <w:pPr>
              <w:jc w:val="right"/>
              <w:rPr>
                <w:sz w:val="18"/>
                <w:szCs w:val="18"/>
                <w:lang w:val="en-GB"/>
              </w:rPr>
            </w:pPr>
            <w:r w:rsidRPr="00F507D6">
              <w:rPr>
                <w:sz w:val="18"/>
                <w:szCs w:val="18"/>
              </w:rPr>
              <w:t>39 167</w:t>
            </w:r>
          </w:p>
        </w:tc>
        <w:tc>
          <w:tcPr>
            <w:tcW w:w="1206" w:type="dxa"/>
            <w:tcBorders>
              <w:top w:val="nil"/>
              <w:left w:val="nil"/>
              <w:bottom w:val="single" w:sz="4" w:space="0" w:color="auto"/>
              <w:right w:val="single" w:sz="4" w:space="0" w:color="auto"/>
            </w:tcBorders>
            <w:vAlign w:val="center"/>
            <w:hideMark/>
          </w:tcPr>
          <w:p w14:paraId="605B323F" w14:textId="77777777" w:rsidR="00090A12" w:rsidRPr="00F507D6" w:rsidRDefault="00090A12" w:rsidP="00090A12">
            <w:pPr>
              <w:jc w:val="right"/>
              <w:rPr>
                <w:sz w:val="18"/>
                <w:szCs w:val="18"/>
                <w:lang w:val="en-GB"/>
              </w:rPr>
            </w:pPr>
            <w:r w:rsidRPr="00F507D6">
              <w:rPr>
                <w:sz w:val="18"/>
                <w:szCs w:val="18"/>
              </w:rPr>
              <w:t>46 360</w:t>
            </w:r>
          </w:p>
        </w:tc>
        <w:tc>
          <w:tcPr>
            <w:tcW w:w="1800" w:type="dxa"/>
            <w:tcBorders>
              <w:top w:val="nil"/>
              <w:left w:val="nil"/>
              <w:bottom w:val="single" w:sz="4" w:space="0" w:color="auto"/>
              <w:right w:val="single" w:sz="4" w:space="0" w:color="auto"/>
            </w:tcBorders>
            <w:vAlign w:val="center"/>
            <w:hideMark/>
          </w:tcPr>
          <w:p w14:paraId="25A3843D" w14:textId="77777777" w:rsidR="00090A12" w:rsidRPr="00F507D6" w:rsidRDefault="00090A12" w:rsidP="00090A12">
            <w:pPr>
              <w:jc w:val="right"/>
              <w:rPr>
                <w:sz w:val="18"/>
                <w:szCs w:val="18"/>
                <w:lang w:val="en-GB"/>
              </w:rPr>
            </w:pPr>
            <w:r w:rsidRPr="00F507D6">
              <w:rPr>
                <w:sz w:val="18"/>
                <w:szCs w:val="18"/>
              </w:rPr>
              <w:t>85 527</w:t>
            </w:r>
          </w:p>
        </w:tc>
        <w:tc>
          <w:tcPr>
            <w:tcW w:w="1350" w:type="dxa"/>
            <w:tcBorders>
              <w:top w:val="nil"/>
              <w:left w:val="nil"/>
              <w:bottom w:val="single" w:sz="4" w:space="0" w:color="auto"/>
              <w:right w:val="single" w:sz="4" w:space="0" w:color="auto"/>
            </w:tcBorders>
            <w:vAlign w:val="center"/>
            <w:hideMark/>
          </w:tcPr>
          <w:p w14:paraId="0D14DA7A" w14:textId="77777777" w:rsidR="00090A12" w:rsidRPr="00F507D6" w:rsidRDefault="00090A12" w:rsidP="00090A12">
            <w:pPr>
              <w:jc w:val="right"/>
              <w:rPr>
                <w:sz w:val="18"/>
                <w:szCs w:val="18"/>
                <w:lang w:val="en-GB"/>
              </w:rPr>
            </w:pPr>
            <w:r w:rsidRPr="00F507D6">
              <w:rPr>
                <w:sz w:val="18"/>
                <w:szCs w:val="18"/>
              </w:rPr>
              <w:t>41 408</w:t>
            </w:r>
          </w:p>
        </w:tc>
        <w:tc>
          <w:tcPr>
            <w:tcW w:w="1314" w:type="dxa"/>
            <w:tcBorders>
              <w:top w:val="nil"/>
              <w:left w:val="nil"/>
              <w:bottom w:val="single" w:sz="4" w:space="0" w:color="auto"/>
              <w:right w:val="single" w:sz="4" w:space="0" w:color="auto"/>
            </w:tcBorders>
            <w:vAlign w:val="center"/>
            <w:hideMark/>
          </w:tcPr>
          <w:p w14:paraId="740E2447" w14:textId="77777777" w:rsidR="00090A12" w:rsidRPr="00F507D6" w:rsidRDefault="00090A12" w:rsidP="00090A12">
            <w:pPr>
              <w:jc w:val="right"/>
              <w:rPr>
                <w:sz w:val="18"/>
                <w:szCs w:val="18"/>
                <w:lang w:val="en-GB"/>
              </w:rPr>
            </w:pPr>
            <w:r w:rsidRPr="00F507D6">
              <w:rPr>
                <w:sz w:val="18"/>
                <w:szCs w:val="18"/>
              </w:rPr>
              <w:t>47 818</w:t>
            </w:r>
          </w:p>
        </w:tc>
        <w:tc>
          <w:tcPr>
            <w:tcW w:w="1839" w:type="dxa"/>
            <w:tcBorders>
              <w:top w:val="nil"/>
              <w:left w:val="nil"/>
              <w:bottom w:val="single" w:sz="4" w:space="0" w:color="auto"/>
              <w:right w:val="single" w:sz="4" w:space="0" w:color="auto"/>
            </w:tcBorders>
            <w:vAlign w:val="center"/>
            <w:hideMark/>
          </w:tcPr>
          <w:p w14:paraId="5D92AD34" w14:textId="77777777" w:rsidR="00090A12" w:rsidRPr="00F507D6" w:rsidRDefault="00090A12" w:rsidP="00090A12">
            <w:pPr>
              <w:jc w:val="right"/>
              <w:rPr>
                <w:sz w:val="18"/>
                <w:szCs w:val="18"/>
                <w:lang w:val="en-GB"/>
              </w:rPr>
            </w:pPr>
            <w:r w:rsidRPr="00F507D6">
              <w:rPr>
                <w:sz w:val="18"/>
                <w:szCs w:val="18"/>
              </w:rPr>
              <w:t>89 226</w:t>
            </w:r>
          </w:p>
        </w:tc>
        <w:tc>
          <w:tcPr>
            <w:tcW w:w="1350" w:type="dxa"/>
            <w:tcBorders>
              <w:top w:val="nil"/>
              <w:left w:val="nil"/>
              <w:bottom w:val="single" w:sz="4" w:space="0" w:color="auto"/>
              <w:right w:val="single" w:sz="4" w:space="0" w:color="auto"/>
            </w:tcBorders>
            <w:vAlign w:val="center"/>
            <w:hideMark/>
          </w:tcPr>
          <w:p w14:paraId="5F0B9601" w14:textId="77777777" w:rsidR="00090A12" w:rsidRPr="00F507D6" w:rsidRDefault="00090A12" w:rsidP="00090A12">
            <w:pPr>
              <w:jc w:val="right"/>
              <w:rPr>
                <w:sz w:val="18"/>
                <w:szCs w:val="18"/>
                <w:lang w:val="en-GB"/>
              </w:rPr>
            </w:pPr>
            <w:r w:rsidRPr="00F507D6">
              <w:rPr>
                <w:sz w:val="18"/>
                <w:szCs w:val="18"/>
              </w:rPr>
              <w:t>43 458</w:t>
            </w:r>
          </w:p>
        </w:tc>
        <w:tc>
          <w:tcPr>
            <w:tcW w:w="1311" w:type="dxa"/>
            <w:tcBorders>
              <w:top w:val="nil"/>
              <w:left w:val="nil"/>
              <w:bottom w:val="single" w:sz="4" w:space="0" w:color="auto"/>
              <w:right w:val="single" w:sz="4" w:space="0" w:color="auto"/>
            </w:tcBorders>
            <w:vAlign w:val="center"/>
            <w:hideMark/>
          </w:tcPr>
          <w:p w14:paraId="5A8696B4" w14:textId="77777777" w:rsidR="00090A12" w:rsidRPr="00F507D6" w:rsidRDefault="00090A12" w:rsidP="00090A12">
            <w:pPr>
              <w:jc w:val="right"/>
              <w:rPr>
                <w:sz w:val="18"/>
                <w:szCs w:val="18"/>
                <w:lang w:val="en-GB"/>
              </w:rPr>
            </w:pPr>
            <w:r w:rsidRPr="00F507D6">
              <w:rPr>
                <w:sz w:val="18"/>
                <w:szCs w:val="18"/>
              </w:rPr>
              <w:t>52 594</w:t>
            </w:r>
          </w:p>
        </w:tc>
        <w:tc>
          <w:tcPr>
            <w:tcW w:w="1852" w:type="dxa"/>
            <w:tcBorders>
              <w:top w:val="nil"/>
              <w:left w:val="nil"/>
              <w:bottom w:val="single" w:sz="4" w:space="0" w:color="auto"/>
              <w:right w:val="single" w:sz="4" w:space="0" w:color="auto"/>
            </w:tcBorders>
            <w:vAlign w:val="center"/>
            <w:hideMark/>
          </w:tcPr>
          <w:p w14:paraId="78505845" w14:textId="77777777" w:rsidR="00090A12" w:rsidRPr="00F507D6" w:rsidRDefault="00090A12" w:rsidP="00090A12">
            <w:pPr>
              <w:jc w:val="right"/>
              <w:rPr>
                <w:sz w:val="18"/>
                <w:szCs w:val="18"/>
                <w:lang w:val="en-GB"/>
              </w:rPr>
            </w:pPr>
            <w:r w:rsidRPr="00F507D6">
              <w:rPr>
                <w:sz w:val="18"/>
                <w:szCs w:val="18"/>
              </w:rPr>
              <w:t>96 052</w:t>
            </w:r>
          </w:p>
        </w:tc>
        <w:tc>
          <w:tcPr>
            <w:tcW w:w="0" w:type="auto"/>
            <w:vAlign w:val="center"/>
            <w:hideMark/>
          </w:tcPr>
          <w:p w14:paraId="3D5749F3" w14:textId="77777777" w:rsidR="00090A12" w:rsidRPr="00F507D6" w:rsidRDefault="00090A12" w:rsidP="00090A12">
            <w:pPr>
              <w:rPr>
                <w:sz w:val="18"/>
                <w:szCs w:val="18"/>
                <w:lang w:val="en-GB"/>
              </w:rPr>
            </w:pPr>
          </w:p>
        </w:tc>
      </w:tr>
      <w:tr w:rsidR="00090A12" w:rsidRPr="00F507D6" w14:paraId="011A4E8D"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CDB5CD0" w14:textId="77777777" w:rsidR="00090A12" w:rsidRPr="00F507D6" w:rsidRDefault="00090A12" w:rsidP="00090A12">
            <w:pPr>
              <w:rPr>
                <w:sz w:val="18"/>
                <w:szCs w:val="18"/>
                <w:lang w:val="en-GB"/>
              </w:rPr>
            </w:pPr>
            <w:proofErr w:type="spellStart"/>
            <w:r w:rsidRPr="00F507D6">
              <w:rPr>
                <w:sz w:val="18"/>
                <w:szCs w:val="18"/>
              </w:rPr>
              <w:t>吉尔吉斯斯坦</w:t>
            </w:r>
            <w:proofErr w:type="spellEnd"/>
          </w:p>
        </w:tc>
        <w:tc>
          <w:tcPr>
            <w:tcW w:w="0" w:type="auto"/>
            <w:tcBorders>
              <w:top w:val="nil"/>
              <w:left w:val="nil"/>
              <w:bottom w:val="single" w:sz="4" w:space="0" w:color="auto"/>
              <w:right w:val="nil"/>
            </w:tcBorders>
            <w:hideMark/>
          </w:tcPr>
          <w:p w14:paraId="6684718D" w14:textId="77777777" w:rsidR="00090A12" w:rsidRPr="00F507D6" w:rsidRDefault="00090A12" w:rsidP="00090A12">
            <w:pPr>
              <w:jc w:val="right"/>
              <w:rPr>
                <w:sz w:val="18"/>
                <w:szCs w:val="18"/>
                <w:lang w:val="en-GB"/>
              </w:rPr>
            </w:pPr>
            <w:r w:rsidRPr="00F507D6">
              <w:rPr>
                <w:sz w:val="18"/>
                <w:szCs w:val="18"/>
              </w:rPr>
              <w:t>0.003</w:t>
            </w:r>
          </w:p>
        </w:tc>
        <w:tc>
          <w:tcPr>
            <w:tcW w:w="1754" w:type="dxa"/>
            <w:tcBorders>
              <w:top w:val="nil"/>
              <w:left w:val="single" w:sz="4" w:space="0" w:color="auto"/>
              <w:bottom w:val="single" w:sz="4" w:space="0" w:color="auto"/>
              <w:right w:val="nil"/>
            </w:tcBorders>
            <w:noWrap/>
            <w:vAlign w:val="center"/>
            <w:hideMark/>
          </w:tcPr>
          <w:p w14:paraId="02050DD6" w14:textId="77777777" w:rsidR="00090A12" w:rsidRPr="00F507D6" w:rsidRDefault="00090A12" w:rsidP="00090A12">
            <w:pPr>
              <w:jc w:val="right"/>
              <w:rPr>
                <w:sz w:val="18"/>
                <w:szCs w:val="18"/>
                <w:lang w:val="en-GB"/>
              </w:rPr>
            </w:pPr>
            <w:r w:rsidRPr="00F507D6">
              <w:rPr>
                <w:sz w:val="18"/>
                <w:szCs w:val="18"/>
              </w:rPr>
              <w:t>0.004</w:t>
            </w:r>
          </w:p>
        </w:tc>
        <w:tc>
          <w:tcPr>
            <w:tcW w:w="1104" w:type="dxa"/>
            <w:tcBorders>
              <w:top w:val="nil"/>
              <w:left w:val="single" w:sz="4" w:space="0" w:color="auto"/>
              <w:bottom w:val="single" w:sz="4" w:space="0" w:color="auto"/>
              <w:right w:val="single" w:sz="4" w:space="0" w:color="auto"/>
            </w:tcBorders>
            <w:noWrap/>
            <w:vAlign w:val="center"/>
            <w:hideMark/>
          </w:tcPr>
          <w:p w14:paraId="16F07587" w14:textId="77777777" w:rsidR="00090A12" w:rsidRPr="00F507D6" w:rsidRDefault="00090A12" w:rsidP="00090A12">
            <w:pPr>
              <w:jc w:val="right"/>
              <w:rPr>
                <w:sz w:val="18"/>
                <w:szCs w:val="18"/>
                <w:lang w:val="en-GB"/>
              </w:rPr>
            </w:pPr>
            <w:r w:rsidRPr="00F507D6">
              <w:rPr>
                <w:sz w:val="18"/>
                <w:szCs w:val="18"/>
              </w:rPr>
              <w:t>529</w:t>
            </w:r>
          </w:p>
        </w:tc>
        <w:tc>
          <w:tcPr>
            <w:tcW w:w="1206" w:type="dxa"/>
            <w:tcBorders>
              <w:top w:val="nil"/>
              <w:left w:val="nil"/>
              <w:bottom w:val="single" w:sz="4" w:space="0" w:color="auto"/>
              <w:right w:val="single" w:sz="4" w:space="0" w:color="auto"/>
            </w:tcBorders>
            <w:vAlign w:val="center"/>
            <w:hideMark/>
          </w:tcPr>
          <w:p w14:paraId="21D98B06" w14:textId="77777777" w:rsidR="00090A12" w:rsidRPr="00F507D6" w:rsidRDefault="00090A12" w:rsidP="00090A12">
            <w:pPr>
              <w:jc w:val="right"/>
              <w:rPr>
                <w:sz w:val="18"/>
                <w:szCs w:val="18"/>
                <w:lang w:val="en-GB"/>
              </w:rPr>
            </w:pPr>
            <w:r w:rsidRPr="00F507D6">
              <w:rPr>
                <w:sz w:val="18"/>
                <w:szCs w:val="18"/>
              </w:rPr>
              <w:t>626</w:t>
            </w:r>
          </w:p>
        </w:tc>
        <w:tc>
          <w:tcPr>
            <w:tcW w:w="1800" w:type="dxa"/>
            <w:tcBorders>
              <w:top w:val="nil"/>
              <w:left w:val="nil"/>
              <w:bottom w:val="single" w:sz="4" w:space="0" w:color="auto"/>
              <w:right w:val="single" w:sz="4" w:space="0" w:color="auto"/>
            </w:tcBorders>
            <w:vAlign w:val="center"/>
            <w:hideMark/>
          </w:tcPr>
          <w:p w14:paraId="31B71A88" w14:textId="77777777" w:rsidR="00090A12" w:rsidRPr="00F507D6" w:rsidRDefault="00090A12" w:rsidP="00090A12">
            <w:pPr>
              <w:jc w:val="right"/>
              <w:rPr>
                <w:sz w:val="18"/>
                <w:szCs w:val="18"/>
                <w:lang w:val="en-GB"/>
              </w:rPr>
            </w:pPr>
            <w:r w:rsidRPr="00F507D6">
              <w:rPr>
                <w:sz w:val="18"/>
                <w:szCs w:val="18"/>
              </w:rPr>
              <w:t>1 155</w:t>
            </w:r>
          </w:p>
        </w:tc>
        <w:tc>
          <w:tcPr>
            <w:tcW w:w="1350" w:type="dxa"/>
            <w:tcBorders>
              <w:top w:val="nil"/>
              <w:left w:val="nil"/>
              <w:bottom w:val="single" w:sz="4" w:space="0" w:color="auto"/>
              <w:right w:val="single" w:sz="4" w:space="0" w:color="auto"/>
            </w:tcBorders>
            <w:vAlign w:val="center"/>
            <w:hideMark/>
          </w:tcPr>
          <w:p w14:paraId="58819378" w14:textId="77777777" w:rsidR="00090A12" w:rsidRPr="00F507D6" w:rsidRDefault="00090A12" w:rsidP="00090A12">
            <w:pPr>
              <w:jc w:val="right"/>
              <w:rPr>
                <w:sz w:val="18"/>
                <w:szCs w:val="18"/>
                <w:lang w:val="en-GB"/>
              </w:rPr>
            </w:pPr>
            <w:r w:rsidRPr="00F507D6">
              <w:rPr>
                <w:sz w:val="18"/>
                <w:szCs w:val="18"/>
              </w:rPr>
              <w:t>559</w:t>
            </w:r>
          </w:p>
        </w:tc>
        <w:tc>
          <w:tcPr>
            <w:tcW w:w="1314" w:type="dxa"/>
            <w:tcBorders>
              <w:top w:val="nil"/>
              <w:left w:val="nil"/>
              <w:bottom w:val="single" w:sz="4" w:space="0" w:color="auto"/>
              <w:right w:val="single" w:sz="4" w:space="0" w:color="auto"/>
            </w:tcBorders>
            <w:vAlign w:val="center"/>
            <w:hideMark/>
          </w:tcPr>
          <w:p w14:paraId="7E03480B" w14:textId="77777777" w:rsidR="00090A12" w:rsidRPr="00F507D6" w:rsidRDefault="00090A12" w:rsidP="00090A12">
            <w:pPr>
              <w:jc w:val="right"/>
              <w:rPr>
                <w:sz w:val="18"/>
                <w:szCs w:val="18"/>
                <w:lang w:val="en-GB"/>
              </w:rPr>
            </w:pPr>
            <w:r w:rsidRPr="00F507D6">
              <w:rPr>
                <w:sz w:val="18"/>
                <w:szCs w:val="18"/>
              </w:rPr>
              <w:t>646</w:t>
            </w:r>
          </w:p>
        </w:tc>
        <w:tc>
          <w:tcPr>
            <w:tcW w:w="1839" w:type="dxa"/>
            <w:tcBorders>
              <w:top w:val="nil"/>
              <w:left w:val="nil"/>
              <w:bottom w:val="single" w:sz="4" w:space="0" w:color="auto"/>
              <w:right w:val="single" w:sz="4" w:space="0" w:color="auto"/>
            </w:tcBorders>
            <w:vAlign w:val="center"/>
            <w:hideMark/>
          </w:tcPr>
          <w:p w14:paraId="5EEFCBF3" w14:textId="77777777" w:rsidR="00090A12" w:rsidRPr="00F507D6" w:rsidRDefault="00090A12" w:rsidP="00090A12">
            <w:pPr>
              <w:jc w:val="right"/>
              <w:rPr>
                <w:sz w:val="18"/>
                <w:szCs w:val="18"/>
                <w:lang w:val="en-GB"/>
              </w:rPr>
            </w:pPr>
            <w:r w:rsidRPr="00F507D6">
              <w:rPr>
                <w:sz w:val="18"/>
                <w:szCs w:val="18"/>
              </w:rPr>
              <w:t>1 205</w:t>
            </w:r>
          </w:p>
        </w:tc>
        <w:tc>
          <w:tcPr>
            <w:tcW w:w="1350" w:type="dxa"/>
            <w:tcBorders>
              <w:top w:val="nil"/>
              <w:left w:val="nil"/>
              <w:bottom w:val="single" w:sz="4" w:space="0" w:color="auto"/>
              <w:right w:val="single" w:sz="4" w:space="0" w:color="auto"/>
            </w:tcBorders>
            <w:vAlign w:val="center"/>
            <w:hideMark/>
          </w:tcPr>
          <w:p w14:paraId="30701028" w14:textId="77777777" w:rsidR="00090A12" w:rsidRPr="00F507D6" w:rsidRDefault="00090A12" w:rsidP="00090A12">
            <w:pPr>
              <w:jc w:val="right"/>
              <w:rPr>
                <w:sz w:val="18"/>
                <w:szCs w:val="18"/>
                <w:lang w:val="en-GB"/>
              </w:rPr>
            </w:pPr>
            <w:r w:rsidRPr="00F507D6">
              <w:rPr>
                <w:sz w:val="18"/>
                <w:szCs w:val="18"/>
              </w:rPr>
              <w:t>587</w:t>
            </w:r>
          </w:p>
        </w:tc>
        <w:tc>
          <w:tcPr>
            <w:tcW w:w="1311" w:type="dxa"/>
            <w:tcBorders>
              <w:top w:val="nil"/>
              <w:left w:val="nil"/>
              <w:bottom w:val="single" w:sz="4" w:space="0" w:color="auto"/>
              <w:right w:val="single" w:sz="4" w:space="0" w:color="auto"/>
            </w:tcBorders>
            <w:vAlign w:val="center"/>
            <w:hideMark/>
          </w:tcPr>
          <w:p w14:paraId="56289111" w14:textId="77777777" w:rsidR="00090A12" w:rsidRPr="00F507D6" w:rsidRDefault="00090A12" w:rsidP="00090A12">
            <w:pPr>
              <w:jc w:val="right"/>
              <w:rPr>
                <w:sz w:val="18"/>
                <w:szCs w:val="18"/>
                <w:lang w:val="en-GB"/>
              </w:rPr>
            </w:pPr>
            <w:r w:rsidRPr="00F507D6">
              <w:rPr>
                <w:sz w:val="18"/>
                <w:szCs w:val="18"/>
              </w:rPr>
              <w:t>711</w:t>
            </w:r>
          </w:p>
        </w:tc>
        <w:tc>
          <w:tcPr>
            <w:tcW w:w="1852" w:type="dxa"/>
            <w:tcBorders>
              <w:top w:val="nil"/>
              <w:left w:val="nil"/>
              <w:bottom w:val="single" w:sz="4" w:space="0" w:color="auto"/>
              <w:right w:val="single" w:sz="4" w:space="0" w:color="auto"/>
            </w:tcBorders>
            <w:vAlign w:val="center"/>
            <w:hideMark/>
          </w:tcPr>
          <w:p w14:paraId="6D521E67" w14:textId="77777777" w:rsidR="00090A12" w:rsidRPr="00F507D6" w:rsidRDefault="00090A12" w:rsidP="00090A12">
            <w:pPr>
              <w:jc w:val="right"/>
              <w:rPr>
                <w:sz w:val="18"/>
                <w:szCs w:val="18"/>
                <w:lang w:val="en-GB"/>
              </w:rPr>
            </w:pPr>
            <w:r w:rsidRPr="00F507D6">
              <w:rPr>
                <w:sz w:val="18"/>
                <w:szCs w:val="18"/>
              </w:rPr>
              <w:t>1 298</w:t>
            </w:r>
          </w:p>
        </w:tc>
        <w:tc>
          <w:tcPr>
            <w:tcW w:w="0" w:type="auto"/>
            <w:vAlign w:val="center"/>
            <w:hideMark/>
          </w:tcPr>
          <w:p w14:paraId="02653E79" w14:textId="77777777" w:rsidR="00090A12" w:rsidRPr="00F507D6" w:rsidRDefault="00090A12" w:rsidP="00090A12">
            <w:pPr>
              <w:rPr>
                <w:sz w:val="18"/>
                <w:szCs w:val="18"/>
                <w:lang w:val="en-GB"/>
              </w:rPr>
            </w:pPr>
          </w:p>
        </w:tc>
      </w:tr>
      <w:tr w:rsidR="00090A12" w:rsidRPr="00F507D6" w14:paraId="5C47EC44"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6944193E" w14:textId="77777777" w:rsidR="00090A12" w:rsidRPr="00F507D6" w:rsidRDefault="00090A12" w:rsidP="00090A12">
            <w:pPr>
              <w:rPr>
                <w:sz w:val="18"/>
                <w:szCs w:val="18"/>
                <w:lang w:val="en-GB"/>
              </w:rPr>
            </w:pPr>
            <w:proofErr w:type="spellStart"/>
            <w:r w:rsidRPr="00F507D6">
              <w:rPr>
                <w:sz w:val="18"/>
                <w:szCs w:val="18"/>
              </w:rPr>
              <w:t>老挝人民民主共和国</w:t>
            </w:r>
            <w:proofErr w:type="spellEnd"/>
          </w:p>
        </w:tc>
        <w:tc>
          <w:tcPr>
            <w:tcW w:w="0" w:type="auto"/>
            <w:tcBorders>
              <w:top w:val="nil"/>
              <w:left w:val="nil"/>
              <w:bottom w:val="single" w:sz="4" w:space="0" w:color="auto"/>
              <w:right w:val="nil"/>
            </w:tcBorders>
            <w:hideMark/>
          </w:tcPr>
          <w:p w14:paraId="74893BD4" w14:textId="77777777" w:rsidR="00090A12" w:rsidRPr="00F507D6" w:rsidRDefault="00090A12" w:rsidP="00090A12">
            <w:pPr>
              <w:jc w:val="right"/>
              <w:rPr>
                <w:sz w:val="18"/>
                <w:szCs w:val="18"/>
                <w:lang w:val="en-GB"/>
              </w:rPr>
            </w:pPr>
            <w:r w:rsidRPr="00F507D6">
              <w:rPr>
                <w:sz w:val="18"/>
                <w:szCs w:val="18"/>
              </w:rPr>
              <w:t>0.006</w:t>
            </w:r>
          </w:p>
        </w:tc>
        <w:tc>
          <w:tcPr>
            <w:tcW w:w="1754" w:type="dxa"/>
            <w:tcBorders>
              <w:top w:val="nil"/>
              <w:left w:val="single" w:sz="4" w:space="0" w:color="auto"/>
              <w:bottom w:val="single" w:sz="4" w:space="0" w:color="auto"/>
              <w:right w:val="nil"/>
            </w:tcBorders>
            <w:noWrap/>
            <w:vAlign w:val="center"/>
            <w:hideMark/>
          </w:tcPr>
          <w:p w14:paraId="4FC918B8" w14:textId="77777777" w:rsidR="00090A12" w:rsidRPr="00F507D6" w:rsidRDefault="00090A12" w:rsidP="00090A12">
            <w:pPr>
              <w:jc w:val="right"/>
              <w:rPr>
                <w:sz w:val="18"/>
                <w:szCs w:val="18"/>
                <w:lang w:val="en-GB"/>
              </w:rPr>
            </w:pPr>
            <w:r w:rsidRPr="00F507D6">
              <w:rPr>
                <w:sz w:val="18"/>
                <w:szCs w:val="18"/>
              </w:rPr>
              <w:t>0.008</w:t>
            </w:r>
          </w:p>
        </w:tc>
        <w:tc>
          <w:tcPr>
            <w:tcW w:w="1104" w:type="dxa"/>
            <w:tcBorders>
              <w:top w:val="nil"/>
              <w:left w:val="single" w:sz="4" w:space="0" w:color="auto"/>
              <w:bottom w:val="single" w:sz="4" w:space="0" w:color="auto"/>
              <w:right w:val="single" w:sz="4" w:space="0" w:color="auto"/>
            </w:tcBorders>
            <w:noWrap/>
            <w:vAlign w:val="center"/>
            <w:hideMark/>
          </w:tcPr>
          <w:p w14:paraId="70C6297A" w14:textId="77777777" w:rsidR="00090A12" w:rsidRPr="00F507D6" w:rsidRDefault="00090A12" w:rsidP="00090A12">
            <w:pPr>
              <w:jc w:val="right"/>
              <w:rPr>
                <w:sz w:val="18"/>
                <w:szCs w:val="18"/>
                <w:lang w:val="en-GB"/>
              </w:rPr>
            </w:pPr>
            <w:r w:rsidRPr="00F507D6">
              <w:rPr>
                <w:sz w:val="18"/>
                <w:szCs w:val="18"/>
              </w:rPr>
              <w:t>1 059</w:t>
            </w:r>
          </w:p>
        </w:tc>
        <w:tc>
          <w:tcPr>
            <w:tcW w:w="1206" w:type="dxa"/>
            <w:tcBorders>
              <w:top w:val="nil"/>
              <w:left w:val="nil"/>
              <w:bottom w:val="single" w:sz="4" w:space="0" w:color="auto"/>
              <w:right w:val="single" w:sz="4" w:space="0" w:color="auto"/>
            </w:tcBorders>
            <w:vAlign w:val="center"/>
            <w:hideMark/>
          </w:tcPr>
          <w:p w14:paraId="7D3216F7" w14:textId="77777777" w:rsidR="00090A12" w:rsidRPr="00F507D6" w:rsidRDefault="00090A12" w:rsidP="00090A12">
            <w:pPr>
              <w:jc w:val="right"/>
              <w:rPr>
                <w:sz w:val="18"/>
                <w:szCs w:val="18"/>
                <w:lang w:val="en-GB"/>
              </w:rPr>
            </w:pPr>
            <w:r w:rsidRPr="00F507D6">
              <w:rPr>
                <w:sz w:val="18"/>
                <w:szCs w:val="18"/>
              </w:rPr>
              <w:t>1 253</w:t>
            </w:r>
          </w:p>
        </w:tc>
        <w:tc>
          <w:tcPr>
            <w:tcW w:w="1800" w:type="dxa"/>
            <w:tcBorders>
              <w:top w:val="nil"/>
              <w:left w:val="nil"/>
              <w:bottom w:val="single" w:sz="4" w:space="0" w:color="auto"/>
              <w:right w:val="single" w:sz="4" w:space="0" w:color="auto"/>
            </w:tcBorders>
            <w:vAlign w:val="center"/>
            <w:hideMark/>
          </w:tcPr>
          <w:p w14:paraId="05A8066F" w14:textId="77777777" w:rsidR="00090A12" w:rsidRPr="00F507D6" w:rsidRDefault="00090A12" w:rsidP="00090A12">
            <w:pPr>
              <w:jc w:val="right"/>
              <w:rPr>
                <w:sz w:val="18"/>
                <w:szCs w:val="18"/>
                <w:lang w:val="en-GB"/>
              </w:rPr>
            </w:pPr>
            <w:r w:rsidRPr="00F507D6">
              <w:rPr>
                <w:sz w:val="18"/>
                <w:szCs w:val="18"/>
              </w:rPr>
              <w:t>2 312</w:t>
            </w:r>
          </w:p>
        </w:tc>
        <w:tc>
          <w:tcPr>
            <w:tcW w:w="1350" w:type="dxa"/>
            <w:tcBorders>
              <w:top w:val="nil"/>
              <w:left w:val="nil"/>
              <w:bottom w:val="single" w:sz="4" w:space="0" w:color="auto"/>
              <w:right w:val="single" w:sz="4" w:space="0" w:color="auto"/>
            </w:tcBorders>
            <w:vAlign w:val="center"/>
            <w:hideMark/>
          </w:tcPr>
          <w:p w14:paraId="1A0B77D0" w14:textId="77777777" w:rsidR="00090A12" w:rsidRPr="00F507D6" w:rsidRDefault="00090A12" w:rsidP="00090A12">
            <w:pPr>
              <w:jc w:val="right"/>
              <w:rPr>
                <w:sz w:val="18"/>
                <w:szCs w:val="18"/>
                <w:lang w:val="en-GB"/>
              </w:rPr>
            </w:pPr>
            <w:r w:rsidRPr="00F507D6">
              <w:rPr>
                <w:sz w:val="18"/>
                <w:szCs w:val="18"/>
              </w:rPr>
              <w:t>1 119</w:t>
            </w:r>
          </w:p>
        </w:tc>
        <w:tc>
          <w:tcPr>
            <w:tcW w:w="1314" w:type="dxa"/>
            <w:tcBorders>
              <w:top w:val="nil"/>
              <w:left w:val="nil"/>
              <w:bottom w:val="single" w:sz="4" w:space="0" w:color="auto"/>
              <w:right w:val="single" w:sz="4" w:space="0" w:color="auto"/>
            </w:tcBorders>
            <w:vAlign w:val="center"/>
            <w:hideMark/>
          </w:tcPr>
          <w:p w14:paraId="450035D6" w14:textId="77777777" w:rsidR="00090A12" w:rsidRPr="00F507D6" w:rsidRDefault="00090A12" w:rsidP="00090A12">
            <w:pPr>
              <w:jc w:val="right"/>
              <w:rPr>
                <w:sz w:val="18"/>
                <w:szCs w:val="18"/>
                <w:lang w:val="en-GB"/>
              </w:rPr>
            </w:pPr>
            <w:r w:rsidRPr="00F507D6">
              <w:rPr>
                <w:sz w:val="18"/>
                <w:szCs w:val="18"/>
              </w:rPr>
              <w:t>1 292</w:t>
            </w:r>
          </w:p>
        </w:tc>
        <w:tc>
          <w:tcPr>
            <w:tcW w:w="1839" w:type="dxa"/>
            <w:tcBorders>
              <w:top w:val="nil"/>
              <w:left w:val="nil"/>
              <w:bottom w:val="single" w:sz="4" w:space="0" w:color="auto"/>
              <w:right w:val="single" w:sz="4" w:space="0" w:color="auto"/>
            </w:tcBorders>
            <w:vAlign w:val="center"/>
            <w:hideMark/>
          </w:tcPr>
          <w:p w14:paraId="341E3353" w14:textId="77777777" w:rsidR="00090A12" w:rsidRPr="00F507D6" w:rsidRDefault="00090A12" w:rsidP="00090A12">
            <w:pPr>
              <w:jc w:val="right"/>
              <w:rPr>
                <w:sz w:val="18"/>
                <w:szCs w:val="18"/>
                <w:lang w:val="en-GB"/>
              </w:rPr>
            </w:pPr>
            <w:r w:rsidRPr="00F507D6">
              <w:rPr>
                <w:sz w:val="18"/>
                <w:szCs w:val="18"/>
              </w:rPr>
              <w:t>2 411</w:t>
            </w:r>
          </w:p>
        </w:tc>
        <w:tc>
          <w:tcPr>
            <w:tcW w:w="1350" w:type="dxa"/>
            <w:tcBorders>
              <w:top w:val="nil"/>
              <w:left w:val="nil"/>
              <w:bottom w:val="single" w:sz="4" w:space="0" w:color="auto"/>
              <w:right w:val="single" w:sz="4" w:space="0" w:color="auto"/>
            </w:tcBorders>
            <w:vAlign w:val="center"/>
            <w:hideMark/>
          </w:tcPr>
          <w:p w14:paraId="05A3D62A" w14:textId="77777777" w:rsidR="00090A12" w:rsidRPr="00F507D6" w:rsidRDefault="00090A12" w:rsidP="00090A12">
            <w:pPr>
              <w:jc w:val="right"/>
              <w:rPr>
                <w:sz w:val="18"/>
                <w:szCs w:val="18"/>
                <w:lang w:val="en-GB"/>
              </w:rPr>
            </w:pPr>
            <w:r w:rsidRPr="00F507D6">
              <w:rPr>
                <w:sz w:val="18"/>
                <w:szCs w:val="18"/>
              </w:rPr>
              <w:t>1 174</w:t>
            </w:r>
          </w:p>
        </w:tc>
        <w:tc>
          <w:tcPr>
            <w:tcW w:w="1311" w:type="dxa"/>
            <w:tcBorders>
              <w:top w:val="nil"/>
              <w:left w:val="nil"/>
              <w:bottom w:val="single" w:sz="4" w:space="0" w:color="auto"/>
              <w:right w:val="single" w:sz="4" w:space="0" w:color="auto"/>
            </w:tcBorders>
            <w:vAlign w:val="center"/>
            <w:hideMark/>
          </w:tcPr>
          <w:p w14:paraId="795BC905" w14:textId="77777777" w:rsidR="00090A12" w:rsidRPr="00F507D6" w:rsidRDefault="00090A12" w:rsidP="00090A12">
            <w:pPr>
              <w:jc w:val="right"/>
              <w:rPr>
                <w:sz w:val="18"/>
                <w:szCs w:val="18"/>
                <w:lang w:val="en-GB"/>
              </w:rPr>
            </w:pPr>
            <w:r w:rsidRPr="00F507D6">
              <w:rPr>
                <w:sz w:val="18"/>
                <w:szCs w:val="18"/>
              </w:rPr>
              <w:t>1 421</w:t>
            </w:r>
          </w:p>
        </w:tc>
        <w:tc>
          <w:tcPr>
            <w:tcW w:w="1852" w:type="dxa"/>
            <w:tcBorders>
              <w:top w:val="nil"/>
              <w:left w:val="nil"/>
              <w:bottom w:val="single" w:sz="4" w:space="0" w:color="auto"/>
              <w:right w:val="single" w:sz="4" w:space="0" w:color="auto"/>
            </w:tcBorders>
            <w:vAlign w:val="center"/>
            <w:hideMark/>
          </w:tcPr>
          <w:p w14:paraId="513BB4C2" w14:textId="77777777" w:rsidR="00090A12" w:rsidRPr="00F507D6" w:rsidRDefault="00090A12" w:rsidP="00090A12">
            <w:pPr>
              <w:jc w:val="right"/>
              <w:rPr>
                <w:sz w:val="18"/>
                <w:szCs w:val="18"/>
                <w:lang w:val="en-GB"/>
              </w:rPr>
            </w:pPr>
            <w:r w:rsidRPr="00F507D6">
              <w:rPr>
                <w:sz w:val="18"/>
                <w:szCs w:val="18"/>
              </w:rPr>
              <w:t>2 595</w:t>
            </w:r>
          </w:p>
        </w:tc>
        <w:tc>
          <w:tcPr>
            <w:tcW w:w="0" w:type="auto"/>
            <w:vAlign w:val="center"/>
            <w:hideMark/>
          </w:tcPr>
          <w:p w14:paraId="7A925EB3" w14:textId="77777777" w:rsidR="00090A12" w:rsidRPr="00F507D6" w:rsidRDefault="00090A12" w:rsidP="00090A12">
            <w:pPr>
              <w:rPr>
                <w:sz w:val="18"/>
                <w:szCs w:val="18"/>
                <w:lang w:val="en-GB"/>
              </w:rPr>
            </w:pPr>
          </w:p>
        </w:tc>
      </w:tr>
      <w:tr w:rsidR="00090A12" w:rsidRPr="00F507D6" w14:paraId="2C2BA06A"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4E3FD4A1" w14:textId="77777777" w:rsidR="00090A12" w:rsidRPr="00F507D6" w:rsidRDefault="00090A12" w:rsidP="00090A12">
            <w:pPr>
              <w:rPr>
                <w:sz w:val="18"/>
                <w:szCs w:val="18"/>
                <w:lang w:val="en-GB"/>
              </w:rPr>
            </w:pPr>
            <w:proofErr w:type="spellStart"/>
            <w:r w:rsidRPr="00F507D6">
              <w:rPr>
                <w:sz w:val="18"/>
                <w:szCs w:val="18"/>
              </w:rPr>
              <w:t>拉托维亚</w:t>
            </w:r>
            <w:proofErr w:type="spellEnd"/>
          </w:p>
        </w:tc>
        <w:tc>
          <w:tcPr>
            <w:tcW w:w="0" w:type="auto"/>
            <w:tcBorders>
              <w:top w:val="nil"/>
              <w:left w:val="nil"/>
              <w:bottom w:val="single" w:sz="4" w:space="0" w:color="auto"/>
              <w:right w:val="nil"/>
            </w:tcBorders>
            <w:hideMark/>
          </w:tcPr>
          <w:p w14:paraId="01CCFBDC" w14:textId="77777777" w:rsidR="00090A12" w:rsidRPr="00F507D6" w:rsidRDefault="00090A12" w:rsidP="00090A12">
            <w:pPr>
              <w:jc w:val="right"/>
              <w:rPr>
                <w:sz w:val="18"/>
                <w:szCs w:val="18"/>
                <w:lang w:val="en-GB"/>
              </w:rPr>
            </w:pPr>
            <w:r w:rsidRPr="00F507D6">
              <w:rPr>
                <w:sz w:val="18"/>
                <w:szCs w:val="18"/>
              </w:rPr>
              <w:t>0.050</w:t>
            </w:r>
          </w:p>
        </w:tc>
        <w:tc>
          <w:tcPr>
            <w:tcW w:w="1754" w:type="dxa"/>
            <w:tcBorders>
              <w:top w:val="nil"/>
              <w:left w:val="single" w:sz="4" w:space="0" w:color="auto"/>
              <w:bottom w:val="single" w:sz="4" w:space="0" w:color="auto"/>
              <w:right w:val="nil"/>
            </w:tcBorders>
            <w:noWrap/>
            <w:vAlign w:val="center"/>
            <w:hideMark/>
          </w:tcPr>
          <w:p w14:paraId="2FE6D275" w14:textId="77777777" w:rsidR="00090A12" w:rsidRPr="00F507D6" w:rsidRDefault="00090A12" w:rsidP="00090A12">
            <w:pPr>
              <w:jc w:val="right"/>
              <w:rPr>
                <w:sz w:val="18"/>
                <w:szCs w:val="18"/>
                <w:lang w:val="en-GB"/>
              </w:rPr>
            </w:pPr>
            <w:r w:rsidRPr="00F507D6">
              <w:rPr>
                <w:sz w:val="18"/>
                <w:szCs w:val="18"/>
              </w:rPr>
              <w:t>0.065</w:t>
            </w:r>
          </w:p>
        </w:tc>
        <w:tc>
          <w:tcPr>
            <w:tcW w:w="1104" w:type="dxa"/>
            <w:tcBorders>
              <w:top w:val="nil"/>
              <w:left w:val="single" w:sz="4" w:space="0" w:color="auto"/>
              <w:bottom w:val="single" w:sz="4" w:space="0" w:color="auto"/>
              <w:right w:val="single" w:sz="4" w:space="0" w:color="auto"/>
            </w:tcBorders>
            <w:noWrap/>
            <w:vAlign w:val="center"/>
            <w:hideMark/>
          </w:tcPr>
          <w:p w14:paraId="45249A70" w14:textId="77777777" w:rsidR="00090A12" w:rsidRPr="00F507D6" w:rsidRDefault="00090A12" w:rsidP="00090A12">
            <w:pPr>
              <w:jc w:val="right"/>
              <w:rPr>
                <w:sz w:val="18"/>
                <w:szCs w:val="18"/>
                <w:lang w:val="en-GB"/>
              </w:rPr>
            </w:pPr>
            <w:r w:rsidRPr="00F507D6">
              <w:rPr>
                <w:sz w:val="18"/>
                <w:szCs w:val="18"/>
              </w:rPr>
              <w:t>8 822</w:t>
            </w:r>
          </w:p>
        </w:tc>
        <w:tc>
          <w:tcPr>
            <w:tcW w:w="1206" w:type="dxa"/>
            <w:tcBorders>
              <w:top w:val="nil"/>
              <w:left w:val="nil"/>
              <w:bottom w:val="single" w:sz="4" w:space="0" w:color="auto"/>
              <w:right w:val="single" w:sz="4" w:space="0" w:color="auto"/>
            </w:tcBorders>
            <w:vAlign w:val="center"/>
            <w:hideMark/>
          </w:tcPr>
          <w:p w14:paraId="2845938E" w14:textId="77777777" w:rsidR="00090A12" w:rsidRPr="00F507D6" w:rsidRDefault="00090A12" w:rsidP="00090A12">
            <w:pPr>
              <w:jc w:val="right"/>
              <w:rPr>
                <w:sz w:val="18"/>
                <w:szCs w:val="18"/>
                <w:lang w:val="en-GB"/>
              </w:rPr>
            </w:pPr>
            <w:r w:rsidRPr="00F507D6">
              <w:rPr>
                <w:sz w:val="18"/>
                <w:szCs w:val="18"/>
              </w:rPr>
              <w:t>10 441</w:t>
            </w:r>
          </w:p>
        </w:tc>
        <w:tc>
          <w:tcPr>
            <w:tcW w:w="1800" w:type="dxa"/>
            <w:tcBorders>
              <w:top w:val="nil"/>
              <w:left w:val="nil"/>
              <w:bottom w:val="single" w:sz="4" w:space="0" w:color="auto"/>
              <w:right w:val="single" w:sz="4" w:space="0" w:color="auto"/>
            </w:tcBorders>
            <w:vAlign w:val="center"/>
            <w:hideMark/>
          </w:tcPr>
          <w:p w14:paraId="103A7266" w14:textId="77777777" w:rsidR="00090A12" w:rsidRPr="00F507D6" w:rsidRDefault="00090A12" w:rsidP="00090A12">
            <w:pPr>
              <w:jc w:val="right"/>
              <w:rPr>
                <w:sz w:val="18"/>
                <w:szCs w:val="18"/>
                <w:lang w:val="en-GB"/>
              </w:rPr>
            </w:pPr>
            <w:r w:rsidRPr="00F507D6">
              <w:rPr>
                <w:sz w:val="18"/>
                <w:szCs w:val="18"/>
              </w:rPr>
              <w:t>19 263</w:t>
            </w:r>
          </w:p>
        </w:tc>
        <w:tc>
          <w:tcPr>
            <w:tcW w:w="1350" w:type="dxa"/>
            <w:tcBorders>
              <w:top w:val="nil"/>
              <w:left w:val="nil"/>
              <w:bottom w:val="single" w:sz="4" w:space="0" w:color="auto"/>
              <w:right w:val="single" w:sz="4" w:space="0" w:color="auto"/>
            </w:tcBorders>
            <w:vAlign w:val="center"/>
            <w:hideMark/>
          </w:tcPr>
          <w:p w14:paraId="2D43754B" w14:textId="77777777" w:rsidR="00090A12" w:rsidRPr="00F507D6" w:rsidRDefault="00090A12" w:rsidP="00090A12">
            <w:pPr>
              <w:jc w:val="right"/>
              <w:rPr>
                <w:sz w:val="18"/>
                <w:szCs w:val="18"/>
                <w:lang w:val="en-GB"/>
              </w:rPr>
            </w:pPr>
            <w:r w:rsidRPr="00F507D6">
              <w:rPr>
                <w:sz w:val="18"/>
                <w:szCs w:val="18"/>
              </w:rPr>
              <w:t>9 326</w:t>
            </w:r>
          </w:p>
        </w:tc>
        <w:tc>
          <w:tcPr>
            <w:tcW w:w="1314" w:type="dxa"/>
            <w:tcBorders>
              <w:top w:val="nil"/>
              <w:left w:val="nil"/>
              <w:bottom w:val="single" w:sz="4" w:space="0" w:color="auto"/>
              <w:right w:val="single" w:sz="4" w:space="0" w:color="auto"/>
            </w:tcBorders>
            <w:vAlign w:val="center"/>
            <w:hideMark/>
          </w:tcPr>
          <w:p w14:paraId="0FF7879B" w14:textId="77777777" w:rsidR="00090A12" w:rsidRPr="00F507D6" w:rsidRDefault="00090A12" w:rsidP="00090A12">
            <w:pPr>
              <w:jc w:val="right"/>
              <w:rPr>
                <w:sz w:val="18"/>
                <w:szCs w:val="18"/>
                <w:lang w:val="en-GB"/>
              </w:rPr>
            </w:pPr>
            <w:r w:rsidRPr="00F507D6">
              <w:rPr>
                <w:sz w:val="18"/>
                <w:szCs w:val="18"/>
              </w:rPr>
              <w:t>10 770</w:t>
            </w:r>
          </w:p>
        </w:tc>
        <w:tc>
          <w:tcPr>
            <w:tcW w:w="1839" w:type="dxa"/>
            <w:tcBorders>
              <w:top w:val="nil"/>
              <w:left w:val="nil"/>
              <w:bottom w:val="single" w:sz="4" w:space="0" w:color="auto"/>
              <w:right w:val="single" w:sz="4" w:space="0" w:color="auto"/>
            </w:tcBorders>
            <w:vAlign w:val="center"/>
            <w:hideMark/>
          </w:tcPr>
          <w:p w14:paraId="2619F21E" w14:textId="77777777" w:rsidR="00090A12" w:rsidRPr="00F507D6" w:rsidRDefault="00090A12" w:rsidP="00090A12">
            <w:pPr>
              <w:jc w:val="right"/>
              <w:rPr>
                <w:sz w:val="18"/>
                <w:szCs w:val="18"/>
                <w:lang w:val="en-GB"/>
              </w:rPr>
            </w:pPr>
            <w:r w:rsidRPr="00F507D6">
              <w:rPr>
                <w:sz w:val="18"/>
                <w:szCs w:val="18"/>
              </w:rPr>
              <w:t>20 096</w:t>
            </w:r>
          </w:p>
        </w:tc>
        <w:tc>
          <w:tcPr>
            <w:tcW w:w="1350" w:type="dxa"/>
            <w:tcBorders>
              <w:top w:val="nil"/>
              <w:left w:val="nil"/>
              <w:bottom w:val="single" w:sz="4" w:space="0" w:color="auto"/>
              <w:right w:val="single" w:sz="4" w:space="0" w:color="auto"/>
            </w:tcBorders>
            <w:vAlign w:val="center"/>
            <w:hideMark/>
          </w:tcPr>
          <w:p w14:paraId="4C6A3433" w14:textId="77777777" w:rsidR="00090A12" w:rsidRPr="00F507D6" w:rsidRDefault="00090A12" w:rsidP="00090A12">
            <w:pPr>
              <w:jc w:val="right"/>
              <w:rPr>
                <w:sz w:val="18"/>
                <w:szCs w:val="18"/>
                <w:lang w:val="en-GB"/>
              </w:rPr>
            </w:pPr>
            <w:r w:rsidRPr="00F507D6">
              <w:rPr>
                <w:sz w:val="18"/>
                <w:szCs w:val="18"/>
              </w:rPr>
              <w:t>9 788</w:t>
            </w:r>
          </w:p>
        </w:tc>
        <w:tc>
          <w:tcPr>
            <w:tcW w:w="1311" w:type="dxa"/>
            <w:tcBorders>
              <w:top w:val="nil"/>
              <w:left w:val="nil"/>
              <w:bottom w:val="single" w:sz="4" w:space="0" w:color="auto"/>
              <w:right w:val="single" w:sz="4" w:space="0" w:color="auto"/>
            </w:tcBorders>
            <w:vAlign w:val="center"/>
            <w:hideMark/>
          </w:tcPr>
          <w:p w14:paraId="2161776C" w14:textId="77777777" w:rsidR="00090A12" w:rsidRPr="00F507D6" w:rsidRDefault="00090A12" w:rsidP="00090A12">
            <w:pPr>
              <w:jc w:val="right"/>
              <w:rPr>
                <w:sz w:val="18"/>
                <w:szCs w:val="18"/>
                <w:lang w:val="en-GB"/>
              </w:rPr>
            </w:pPr>
            <w:r w:rsidRPr="00F507D6">
              <w:rPr>
                <w:sz w:val="18"/>
                <w:szCs w:val="18"/>
              </w:rPr>
              <w:t>11 845</w:t>
            </w:r>
          </w:p>
        </w:tc>
        <w:tc>
          <w:tcPr>
            <w:tcW w:w="1852" w:type="dxa"/>
            <w:tcBorders>
              <w:top w:val="nil"/>
              <w:left w:val="nil"/>
              <w:bottom w:val="single" w:sz="4" w:space="0" w:color="auto"/>
              <w:right w:val="single" w:sz="4" w:space="0" w:color="auto"/>
            </w:tcBorders>
            <w:vAlign w:val="center"/>
            <w:hideMark/>
          </w:tcPr>
          <w:p w14:paraId="332F3D7B" w14:textId="77777777" w:rsidR="00090A12" w:rsidRPr="00F507D6" w:rsidRDefault="00090A12" w:rsidP="00090A12">
            <w:pPr>
              <w:jc w:val="right"/>
              <w:rPr>
                <w:sz w:val="18"/>
                <w:szCs w:val="18"/>
                <w:lang w:val="en-GB"/>
              </w:rPr>
            </w:pPr>
            <w:r w:rsidRPr="00F507D6">
              <w:rPr>
                <w:sz w:val="18"/>
                <w:szCs w:val="18"/>
              </w:rPr>
              <w:t>21 633</w:t>
            </w:r>
          </w:p>
        </w:tc>
        <w:tc>
          <w:tcPr>
            <w:tcW w:w="0" w:type="auto"/>
            <w:vAlign w:val="center"/>
            <w:hideMark/>
          </w:tcPr>
          <w:p w14:paraId="365669F5" w14:textId="77777777" w:rsidR="00090A12" w:rsidRPr="00F507D6" w:rsidRDefault="00090A12" w:rsidP="00090A12">
            <w:pPr>
              <w:rPr>
                <w:sz w:val="18"/>
                <w:szCs w:val="18"/>
                <w:lang w:val="en-GB"/>
              </w:rPr>
            </w:pPr>
          </w:p>
        </w:tc>
      </w:tr>
      <w:tr w:rsidR="00090A12" w:rsidRPr="00F507D6" w14:paraId="7A4809D0"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0B5D621" w14:textId="77777777" w:rsidR="00090A12" w:rsidRPr="00F507D6" w:rsidRDefault="00090A12" w:rsidP="00090A12">
            <w:pPr>
              <w:rPr>
                <w:sz w:val="18"/>
                <w:szCs w:val="18"/>
                <w:lang w:val="en-GB"/>
              </w:rPr>
            </w:pPr>
            <w:proofErr w:type="spellStart"/>
            <w:r w:rsidRPr="00F507D6">
              <w:rPr>
                <w:sz w:val="18"/>
                <w:szCs w:val="18"/>
              </w:rPr>
              <w:t>黎巴嫩</w:t>
            </w:r>
            <w:proofErr w:type="spellEnd"/>
          </w:p>
        </w:tc>
        <w:tc>
          <w:tcPr>
            <w:tcW w:w="0" w:type="auto"/>
            <w:tcBorders>
              <w:top w:val="nil"/>
              <w:left w:val="nil"/>
              <w:bottom w:val="single" w:sz="4" w:space="0" w:color="auto"/>
              <w:right w:val="nil"/>
            </w:tcBorders>
            <w:hideMark/>
          </w:tcPr>
          <w:p w14:paraId="7AE47EBC" w14:textId="77777777" w:rsidR="00090A12" w:rsidRPr="00F507D6" w:rsidRDefault="00090A12" w:rsidP="00090A12">
            <w:pPr>
              <w:jc w:val="right"/>
              <w:rPr>
                <w:sz w:val="18"/>
                <w:szCs w:val="18"/>
                <w:lang w:val="en-GB"/>
              </w:rPr>
            </w:pPr>
            <w:r w:rsidRPr="00F507D6">
              <w:rPr>
                <w:sz w:val="18"/>
                <w:szCs w:val="18"/>
              </w:rPr>
              <w:t>0.022</w:t>
            </w:r>
          </w:p>
        </w:tc>
        <w:tc>
          <w:tcPr>
            <w:tcW w:w="1754" w:type="dxa"/>
            <w:tcBorders>
              <w:top w:val="nil"/>
              <w:left w:val="single" w:sz="4" w:space="0" w:color="auto"/>
              <w:bottom w:val="single" w:sz="4" w:space="0" w:color="auto"/>
              <w:right w:val="nil"/>
            </w:tcBorders>
            <w:noWrap/>
            <w:vAlign w:val="center"/>
            <w:hideMark/>
          </w:tcPr>
          <w:p w14:paraId="2ADEEED4" w14:textId="77777777" w:rsidR="00090A12" w:rsidRPr="00F507D6" w:rsidRDefault="00090A12" w:rsidP="00090A12">
            <w:pPr>
              <w:jc w:val="right"/>
              <w:rPr>
                <w:sz w:val="18"/>
                <w:szCs w:val="18"/>
                <w:lang w:val="en-GB"/>
              </w:rPr>
            </w:pPr>
            <w:r w:rsidRPr="00F507D6">
              <w:rPr>
                <w:sz w:val="18"/>
                <w:szCs w:val="18"/>
              </w:rPr>
              <w:t>0.029</w:t>
            </w:r>
          </w:p>
        </w:tc>
        <w:tc>
          <w:tcPr>
            <w:tcW w:w="1104" w:type="dxa"/>
            <w:tcBorders>
              <w:top w:val="nil"/>
              <w:left w:val="single" w:sz="4" w:space="0" w:color="auto"/>
              <w:bottom w:val="single" w:sz="4" w:space="0" w:color="auto"/>
              <w:right w:val="single" w:sz="4" w:space="0" w:color="auto"/>
            </w:tcBorders>
            <w:noWrap/>
            <w:vAlign w:val="center"/>
            <w:hideMark/>
          </w:tcPr>
          <w:p w14:paraId="457D10A9" w14:textId="77777777" w:rsidR="00090A12" w:rsidRPr="00F507D6" w:rsidRDefault="00090A12" w:rsidP="00090A12">
            <w:pPr>
              <w:jc w:val="right"/>
              <w:rPr>
                <w:sz w:val="18"/>
                <w:szCs w:val="18"/>
                <w:lang w:val="en-GB"/>
              </w:rPr>
            </w:pPr>
            <w:r w:rsidRPr="00F507D6">
              <w:rPr>
                <w:sz w:val="18"/>
                <w:szCs w:val="18"/>
              </w:rPr>
              <w:t>3 881</w:t>
            </w:r>
          </w:p>
        </w:tc>
        <w:tc>
          <w:tcPr>
            <w:tcW w:w="1206" w:type="dxa"/>
            <w:tcBorders>
              <w:top w:val="nil"/>
              <w:left w:val="nil"/>
              <w:bottom w:val="single" w:sz="4" w:space="0" w:color="auto"/>
              <w:right w:val="single" w:sz="4" w:space="0" w:color="auto"/>
            </w:tcBorders>
            <w:vAlign w:val="center"/>
            <w:hideMark/>
          </w:tcPr>
          <w:p w14:paraId="69F4EE78" w14:textId="77777777" w:rsidR="00090A12" w:rsidRPr="00F507D6" w:rsidRDefault="00090A12" w:rsidP="00090A12">
            <w:pPr>
              <w:jc w:val="right"/>
              <w:rPr>
                <w:sz w:val="18"/>
                <w:szCs w:val="18"/>
                <w:lang w:val="en-GB"/>
              </w:rPr>
            </w:pPr>
            <w:r w:rsidRPr="00F507D6">
              <w:rPr>
                <w:sz w:val="18"/>
                <w:szCs w:val="18"/>
              </w:rPr>
              <w:t>4 594</w:t>
            </w:r>
          </w:p>
        </w:tc>
        <w:tc>
          <w:tcPr>
            <w:tcW w:w="1800" w:type="dxa"/>
            <w:tcBorders>
              <w:top w:val="nil"/>
              <w:left w:val="nil"/>
              <w:bottom w:val="single" w:sz="4" w:space="0" w:color="auto"/>
              <w:right w:val="single" w:sz="4" w:space="0" w:color="auto"/>
            </w:tcBorders>
            <w:vAlign w:val="center"/>
            <w:hideMark/>
          </w:tcPr>
          <w:p w14:paraId="746D71F1" w14:textId="77777777" w:rsidR="00090A12" w:rsidRPr="00F507D6" w:rsidRDefault="00090A12" w:rsidP="00090A12">
            <w:pPr>
              <w:jc w:val="right"/>
              <w:rPr>
                <w:sz w:val="18"/>
                <w:szCs w:val="18"/>
                <w:lang w:val="en-GB"/>
              </w:rPr>
            </w:pPr>
            <w:r w:rsidRPr="00F507D6">
              <w:rPr>
                <w:sz w:val="18"/>
                <w:szCs w:val="18"/>
              </w:rPr>
              <w:t>8 475</w:t>
            </w:r>
          </w:p>
        </w:tc>
        <w:tc>
          <w:tcPr>
            <w:tcW w:w="1350" w:type="dxa"/>
            <w:tcBorders>
              <w:top w:val="nil"/>
              <w:left w:val="nil"/>
              <w:bottom w:val="single" w:sz="4" w:space="0" w:color="auto"/>
              <w:right w:val="single" w:sz="4" w:space="0" w:color="auto"/>
            </w:tcBorders>
            <w:vAlign w:val="center"/>
            <w:hideMark/>
          </w:tcPr>
          <w:p w14:paraId="25B93086" w14:textId="77777777" w:rsidR="00090A12" w:rsidRPr="00F507D6" w:rsidRDefault="00090A12" w:rsidP="00090A12">
            <w:pPr>
              <w:jc w:val="right"/>
              <w:rPr>
                <w:sz w:val="18"/>
                <w:szCs w:val="18"/>
                <w:lang w:val="en-GB"/>
              </w:rPr>
            </w:pPr>
            <w:r w:rsidRPr="00F507D6">
              <w:rPr>
                <w:sz w:val="18"/>
                <w:szCs w:val="18"/>
              </w:rPr>
              <w:t>4 104</w:t>
            </w:r>
          </w:p>
        </w:tc>
        <w:tc>
          <w:tcPr>
            <w:tcW w:w="1314" w:type="dxa"/>
            <w:tcBorders>
              <w:top w:val="nil"/>
              <w:left w:val="nil"/>
              <w:bottom w:val="single" w:sz="4" w:space="0" w:color="auto"/>
              <w:right w:val="single" w:sz="4" w:space="0" w:color="auto"/>
            </w:tcBorders>
            <w:vAlign w:val="center"/>
            <w:hideMark/>
          </w:tcPr>
          <w:p w14:paraId="4C8755D4" w14:textId="77777777" w:rsidR="00090A12" w:rsidRPr="00F507D6" w:rsidRDefault="00090A12" w:rsidP="00090A12">
            <w:pPr>
              <w:jc w:val="right"/>
              <w:rPr>
                <w:sz w:val="18"/>
                <w:szCs w:val="18"/>
                <w:lang w:val="en-GB"/>
              </w:rPr>
            </w:pPr>
            <w:r w:rsidRPr="00F507D6">
              <w:rPr>
                <w:sz w:val="18"/>
                <w:szCs w:val="18"/>
              </w:rPr>
              <w:t>4 739</w:t>
            </w:r>
          </w:p>
        </w:tc>
        <w:tc>
          <w:tcPr>
            <w:tcW w:w="1839" w:type="dxa"/>
            <w:tcBorders>
              <w:top w:val="nil"/>
              <w:left w:val="nil"/>
              <w:bottom w:val="single" w:sz="4" w:space="0" w:color="auto"/>
              <w:right w:val="single" w:sz="4" w:space="0" w:color="auto"/>
            </w:tcBorders>
            <w:vAlign w:val="center"/>
            <w:hideMark/>
          </w:tcPr>
          <w:p w14:paraId="7EF474FD" w14:textId="77777777" w:rsidR="00090A12" w:rsidRPr="00F507D6" w:rsidRDefault="00090A12" w:rsidP="00090A12">
            <w:pPr>
              <w:jc w:val="right"/>
              <w:rPr>
                <w:sz w:val="18"/>
                <w:szCs w:val="18"/>
                <w:lang w:val="en-GB"/>
              </w:rPr>
            </w:pPr>
            <w:r w:rsidRPr="00F507D6">
              <w:rPr>
                <w:sz w:val="18"/>
                <w:szCs w:val="18"/>
              </w:rPr>
              <w:t>8 843</w:t>
            </w:r>
          </w:p>
        </w:tc>
        <w:tc>
          <w:tcPr>
            <w:tcW w:w="1350" w:type="dxa"/>
            <w:tcBorders>
              <w:top w:val="nil"/>
              <w:left w:val="nil"/>
              <w:bottom w:val="single" w:sz="4" w:space="0" w:color="auto"/>
              <w:right w:val="single" w:sz="4" w:space="0" w:color="auto"/>
            </w:tcBorders>
            <w:vAlign w:val="center"/>
            <w:hideMark/>
          </w:tcPr>
          <w:p w14:paraId="0338F8FD" w14:textId="77777777" w:rsidR="00090A12" w:rsidRPr="00F507D6" w:rsidRDefault="00090A12" w:rsidP="00090A12">
            <w:pPr>
              <w:jc w:val="right"/>
              <w:rPr>
                <w:sz w:val="18"/>
                <w:szCs w:val="18"/>
                <w:lang w:val="en-GB"/>
              </w:rPr>
            </w:pPr>
            <w:r w:rsidRPr="00F507D6">
              <w:rPr>
                <w:sz w:val="18"/>
                <w:szCs w:val="18"/>
              </w:rPr>
              <w:t>4 307</w:t>
            </w:r>
          </w:p>
        </w:tc>
        <w:tc>
          <w:tcPr>
            <w:tcW w:w="1311" w:type="dxa"/>
            <w:tcBorders>
              <w:top w:val="nil"/>
              <w:left w:val="nil"/>
              <w:bottom w:val="single" w:sz="4" w:space="0" w:color="auto"/>
              <w:right w:val="single" w:sz="4" w:space="0" w:color="auto"/>
            </w:tcBorders>
            <w:vAlign w:val="center"/>
            <w:hideMark/>
          </w:tcPr>
          <w:p w14:paraId="3BB4A4C1" w14:textId="77777777" w:rsidR="00090A12" w:rsidRPr="00F507D6" w:rsidRDefault="00090A12" w:rsidP="00090A12">
            <w:pPr>
              <w:jc w:val="right"/>
              <w:rPr>
                <w:sz w:val="18"/>
                <w:szCs w:val="18"/>
                <w:lang w:val="en-GB"/>
              </w:rPr>
            </w:pPr>
            <w:r w:rsidRPr="00F507D6">
              <w:rPr>
                <w:sz w:val="18"/>
                <w:szCs w:val="18"/>
              </w:rPr>
              <w:t>5 212</w:t>
            </w:r>
          </w:p>
        </w:tc>
        <w:tc>
          <w:tcPr>
            <w:tcW w:w="1852" w:type="dxa"/>
            <w:tcBorders>
              <w:top w:val="nil"/>
              <w:left w:val="nil"/>
              <w:bottom w:val="single" w:sz="4" w:space="0" w:color="auto"/>
              <w:right w:val="single" w:sz="4" w:space="0" w:color="auto"/>
            </w:tcBorders>
            <w:vAlign w:val="center"/>
            <w:hideMark/>
          </w:tcPr>
          <w:p w14:paraId="1C21455A" w14:textId="77777777" w:rsidR="00090A12" w:rsidRPr="00F507D6" w:rsidRDefault="00090A12" w:rsidP="00090A12">
            <w:pPr>
              <w:jc w:val="right"/>
              <w:rPr>
                <w:sz w:val="18"/>
                <w:szCs w:val="18"/>
                <w:lang w:val="en-GB"/>
              </w:rPr>
            </w:pPr>
            <w:r w:rsidRPr="00F507D6">
              <w:rPr>
                <w:sz w:val="18"/>
                <w:szCs w:val="18"/>
              </w:rPr>
              <w:t>9 519</w:t>
            </w:r>
          </w:p>
        </w:tc>
        <w:tc>
          <w:tcPr>
            <w:tcW w:w="0" w:type="auto"/>
            <w:vAlign w:val="center"/>
            <w:hideMark/>
          </w:tcPr>
          <w:p w14:paraId="436E51E1" w14:textId="77777777" w:rsidR="00090A12" w:rsidRPr="00F507D6" w:rsidRDefault="00090A12" w:rsidP="00090A12">
            <w:pPr>
              <w:rPr>
                <w:sz w:val="18"/>
                <w:szCs w:val="18"/>
                <w:lang w:val="en-GB"/>
              </w:rPr>
            </w:pPr>
          </w:p>
        </w:tc>
      </w:tr>
      <w:tr w:rsidR="00090A12" w:rsidRPr="00F507D6" w14:paraId="6E7A9576"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38AD720A" w14:textId="77777777" w:rsidR="00090A12" w:rsidRPr="00F507D6" w:rsidRDefault="00090A12" w:rsidP="00090A12">
            <w:pPr>
              <w:rPr>
                <w:sz w:val="18"/>
                <w:szCs w:val="18"/>
                <w:lang w:val="en-GB"/>
              </w:rPr>
            </w:pPr>
            <w:proofErr w:type="spellStart"/>
            <w:r w:rsidRPr="00F507D6">
              <w:rPr>
                <w:sz w:val="18"/>
                <w:szCs w:val="18"/>
              </w:rPr>
              <w:lastRenderedPageBreak/>
              <w:t>莱索托</w:t>
            </w:r>
            <w:proofErr w:type="spellEnd"/>
          </w:p>
        </w:tc>
        <w:tc>
          <w:tcPr>
            <w:tcW w:w="0" w:type="auto"/>
            <w:tcBorders>
              <w:top w:val="nil"/>
              <w:left w:val="nil"/>
              <w:bottom w:val="single" w:sz="4" w:space="0" w:color="auto"/>
              <w:right w:val="nil"/>
            </w:tcBorders>
            <w:hideMark/>
          </w:tcPr>
          <w:p w14:paraId="70FCBEAC"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2B2BD2E8"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4B46E306"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798047B9"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494C8FA6"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192FAE7F"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5545F3C9"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77A641F4"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403D28F9"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0559B1B3"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5D02E050"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5264576B" w14:textId="77777777" w:rsidR="00090A12" w:rsidRPr="00F507D6" w:rsidRDefault="00090A12" w:rsidP="00090A12">
            <w:pPr>
              <w:rPr>
                <w:sz w:val="18"/>
                <w:szCs w:val="18"/>
                <w:lang w:val="en-GB"/>
              </w:rPr>
            </w:pPr>
          </w:p>
        </w:tc>
      </w:tr>
      <w:tr w:rsidR="00090A12" w:rsidRPr="00F507D6" w14:paraId="2700C820"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6FC4B7CA" w14:textId="77777777" w:rsidR="00090A12" w:rsidRPr="00F507D6" w:rsidRDefault="00090A12" w:rsidP="00090A12">
            <w:pPr>
              <w:rPr>
                <w:sz w:val="18"/>
                <w:szCs w:val="18"/>
                <w:lang w:val="en-GB"/>
              </w:rPr>
            </w:pPr>
            <w:proofErr w:type="spellStart"/>
            <w:r w:rsidRPr="00F507D6">
              <w:rPr>
                <w:sz w:val="18"/>
                <w:szCs w:val="18"/>
              </w:rPr>
              <w:t>利比里亚</w:t>
            </w:r>
            <w:proofErr w:type="spellEnd"/>
          </w:p>
        </w:tc>
        <w:tc>
          <w:tcPr>
            <w:tcW w:w="0" w:type="auto"/>
            <w:tcBorders>
              <w:top w:val="nil"/>
              <w:left w:val="nil"/>
              <w:bottom w:val="single" w:sz="4" w:space="0" w:color="auto"/>
              <w:right w:val="nil"/>
            </w:tcBorders>
            <w:hideMark/>
          </w:tcPr>
          <w:p w14:paraId="68CBBE2F"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6B4C1060"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601D2404"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58FB9215"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4620074C"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55C4B604"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76879543"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4A761510"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2F12EC0B"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03F624B0"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14EA1A61"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7402B5AE" w14:textId="77777777" w:rsidR="00090A12" w:rsidRPr="00F507D6" w:rsidRDefault="00090A12" w:rsidP="00090A12">
            <w:pPr>
              <w:rPr>
                <w:sz w:val="18"/>
                <w:szCs w:val="18"/>
                <w:lang w:val="en-GB"/>
              </w:rPr>
            </w:pPr>
          </w:p>
        </w:tc>
      </w:tr>
      <w:tr w:rsidR="00090A12" w:rsidRPr="00F507D6" w14:paraId="5832887E"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640A4D76" w14:textId="77777777" w:rsidR="00090A12" w:rsidRPr="00F507D6" w:rsidRDefault="00090A12" w:rsidP="00090A12">
            <w:pPr>
              <w:rPr>
                <w:sz w:val="18"/>
                <w:szCs w:val="18"/>
                <w:lang w:val="en-GB"/>
              </w:rPr>
            </w:pPr>
            <w:proofErr w:type="spellStart"/>
            <w:r w:rsidRPr="00F507D6">
              <w:rPr>
                <w:sz w:val="18"/>
                <w:szCs w:val="18"/>
              </w:rPr>
              <w:t>利比亚</w:t>
            </w:r>
            <w:proofErr w:type="spellEnd"/>
          </w:p>
        </w:tc>
        <w:tc>
          <w:tcPr>
            <w:tcW w:w="0" w:type="auto"/>
            <w:tcBorders>
              <w:top w:val="nil"/>
              <w:left w:val="nil"/>
              <w:bottom w:val="single" w:sz="4" w:space="0" w:color="auto"/>
              <w:right w:val="nil"/>
            </w:tcBorders>
            <w:hideMark/>
          </w:tcPr>
          <w:p w14:paraId="7A4A9FE6" w14:textId="77777777" w:rsidR="00090A12" w:rsidRPr="00F507D6" w:rsidRDefault="00090A12" w:rsidP="00090A12">
            <w:pPr>
              <w:jc w:val="right"/>
              <w:rPr>
                <w:sz w:val="18"/>
                <w:szCs w:val="18"/>
                <w:lang w:val="en-GB"/>
              </w:rPr>
            </w:pPr>
            <w:r w:rsidRPr="00F507D6">
              <w:rPr>
                <w:sz w:val="18"/>
                <w:szCs w:val="18"/>
              </w:rPr>
              <w:t>0.040</w:t>
            </w:r>
          </w:p>
        </w:tc>
        <w:tc>
          <w:tcPr>
            <w:tcW w:w="1754" w:type="dxa"/>
            <w:tcBorders>
              <w:top w:val="nil"/>
              <w:left w:val="single" w:sz="4" w:space="0" w:color="auto"/>
              <w:bottom w:val="single" w:sz="4" w:space="0" w:color="auto"/>
              <w:right w:val="nil"/>
            </w:tcBorders>
            <w:noWrap/>
            <w:vAlign w:val="center"/>
            <w:hideMark/>
          </w:tcPr>
          <w:p w14:paraId="1BE53A4F" w14:textId="77777777" w:rsidR="00090A12" w:rsidRPr="00F507D6" w:rsidRDefault="00090A12" w:rsidP="00090A12">
            <w:pPr>
              <w:jc w:val="right"/>
              <w:rPr>
                <w:sz w:val="18"/>
                <w:szCs w:val="18"/>
                <w:lang w:val="en-GB"/>
              </w:rPr>
            </w:pPr>
            <w:r w:rsidRPr="00F507D6">
              <w:rPr>
                <w:sz w:val="18"/>
                <w:szCs w:val="18"/>
              </w:rPr>
              <w:t>0.052</w:t>
            </w:r>
          </w:p>
        </w:tc>
        <w:tc>
          <w:tcPr>
            <w:tcW w:w="1104" w:type="dxa"/>
            <w:tcBorders>
              <w:top w:val="nil"/>
              <w:left w:val="single" w:sz="4" w:space="0" w:color="auto"/>
              <w:bottom w:val="single" w:sz="4" w:space="0" w:color="auto"/>
              <w:right w:val="single" w:sz="4" w:space="0" w:color="auto"/>
            </w:tcBorders>
            <w:noWrap/>
            <w:vAlign w:val="center"/>
            <w:hideMark/>
          </w:tcPr>
          <w:p w14:paraId="43FAB700" w14:textId="77777777" w:rsidR="00090A12" w:rsidRPr="00F507D6" w:rsidRDefault="00090A12" w:rsidP="00090A12">
            <w:pPr>
              <w:jc w:val="right"/>
              <w:rPr>
                <w:sz w:val="18"/>
                <w:szCs w:val="18"/>
                <w:lang w:val="en-GB"/>
              </w:rPr>
            </w:pPr>
            <w:r w:rsidRPr="00F507D6">
              <w:rPr>
                <w:sz w:val="18"/>
                <w:szCs w:val="18"/>
              </w:rPr>
              <w:t>7 057</w:t>
            </w:r>
          </w:p>
        </w:tc>
        <w:tc>
          <w:tcPr>
            <w:tcW w:w="1206" w:type="dxa"/>
            <w:tcBorders>
              <w:top w:val="nil"/>
              <w:left w:val="nil"/>
              <w:bottom w:val="single" w:sz="4" w:space="0" w:color="auto"/>
              <w:right w:val="single" w:sz="4" w:space="0" w:color="auto"/>
            </w:tcBorders>
            <w:vAlign w:val="center"/>
            <w:hideMark/>
          </w:tcPr>
          <w:p w14:paraId="044B4DBA" w14:textId="77777777" w:rsidR="00090A12" w:rsidRPr="00F507D6" w:rsidRDefault="00090A12" w:rsidP="00090A12">
            <w:pPr>
              <w:jc w:val="right"/>
              <w:rPr>
                <w:sz w:val="18"/>
                <w:szCs w:val="18"/>
                <w:lang w:val="en-GB"/>
              </w:rPr>
            </w:pPr>
            <w:r w:rsidRPr="00F507D6">
              <w:rPr>
                <w:sz w:val="18"/>
                <w:szCs w:val="18"/>
              </w:rPr>
              <w:t>8 353</w:t>
            </w:r>
          </w:p>
        </w:tc>
        <w:tc>
          <w:tcPr>
            <w:tcW w:w="1800" w:type="dxa"/>
            <w:tcBorders>
              <w:top w:val="nil"/>
              <w:left w:val="nil"/>
              <w:bottom w:val="single" w:sz="4" w:space="0" w:color="auto"/>
              <w:right w:val="single" w:sz="4" w:space="0" w:color="auto"/>
            </w:tcBorders>
            <w:vAlign w:val="center"/>
            <w:hideMark/>
          </w:tcPr>
          <w:p w14:paraId="57F17A10" w14:textId="77777777" w:rsidR="00090A12" w:rsidRPr="00F507D6" w:rsidRDefault="00090A12" w:rsidP="00090A12">
            <w:pPr>
              <w:jc w:val="right"/>
              <w:rPr>
                <w:sz w:val="18"/>
                <w:szCs w:val="18"/>
                <w:lang w:val="en-GB"/>
              </w:rPr>
            </w:pPr>
            <w:r w:rsidRPr="00F507D6">
              <w:rPr>
                <w:sz w:val="18"/>
                <w:szCs w:val="18"/>
              </w:rPr>
              <w:t>15 410</w:t>
            </w:r>
          </w:p>
        </w:tc>
        <w:tc>
          <w:tcPr>
            <w:tcW w:w="1350" w:type="dxa"/>
            <w:tcBorders>
              <w:top w:val="nil"/>
              <w:left w:val="nil"/>
              <w:bottom w:val="single" w:sz="4" w:space="0" w:color="auto"/>
              <w:right w:val="single" w:sz="4" w:space="0" w:color="auto"/>
            </w:tcBorders>
            <w:vAlign w:val="center"/>
            <w:hideMark/>
          </w:tcPr>
          <w:p w14:paraId="65E49911" w14:textId="77777777" w:rsidR="00090A12" w:rsidRPr="00F507D6" w:rsidRDefault="00090A12" w:rsidP="00090A12">
            <w:pPr>
              <w:jc w:val="right"/>
              <w:rPr>
                <w:sz w:val="18"/>
                <w:szCs w:val="18"/>
                <w:lang w:val="en-GB"/>
              </w:rPr>
            </w:pPr>
            <w:r w:rsidRPr="00F507D6">
              <w:rPr>
                <w:sz w:val="18"/>
                <w:szCs w:val="18"/>
              </w:rPr>
              <w:t>7 461</w:t>
            </w:r>
          </w:p>
        </w:tc>
        <w:tc>
          <w:tcPr>
            <w:tcW w:w="1314" w:type="dxa"/>
            <w:tcBorders>
              <w:top w:val="nil"/>
              <w:left w:val="nil"/>
              <w:bottom w:val="single" w:sz="4" w:space="0" w:color="auto"/>
              <w:right w:val="single" w:sz="4" w:space="0" w:color="auto"/>
            </w:tcBorders>
            <w:vAlign w:val="center"/>
            <w:hideMark/>
          </w:tcPr>
          <w:p w14:paraId="0DD1188A" w14:textId="77777777" w:rsidR="00090A12" w:rsidRPr="00F507D6" w:rsidRDefault="00090A12" w:rsidP="00090A12">
            <w:pPr>
              <w:jc w:val="right"/>
              <w:rPr>
                <w:sz w:val="18"/>
                <w:szCs w:val="18"/>
                <w:lang w:val="en-GB"/>
              </w:rPr>
            </w:pPr>
            <w:r w:rsidRPr="00F507D6">
              <w:rPr>
                <w:sz w:val="18"/>
                <w:szCs w:val="18"/>
              </w:rPr>
              <w:t>8 616</w:t>
            </w:r>
          </w:p>
        </w:tc>
        <w:tc>
          <w:tcPr>
            <w:tcW w:w="1839" w:type="dxa"/>
            <w:tcBorders>
              <w:top w:val="nil"/>
              <w:left w:val="nil"/>
              <w:bottom w:val="single" w:sz="4" w:space="0" w:color="auto"/>
              <w:right w:val="single" w:sz="4" w:space="0" w:color="auto"/>
            </w:tcBorders>
            <w:vAlign w:val="center"/>
            <w:hideMark/>
          </w:tcPr>
          <w:p w14:paraId="29A7272C" w14:textId="77777777" w:rsidR="00090A12" w:rsidRPr="00F507D6" w:rsidRDefault="00090A12" w:rsidP="00090A12">
            <w:pPr>
              <w:jc w:val="right"/>
              <w:rPr>
                <w:sz w:val="18"/>
                <w:szCs w:val="18"/>
                <w:lang w:val="en-GB"/>
              </w:rPr>
            </w:pPr>
            <w:r w:rsidRPr="00F507D6">
              <w:rPr>
                <w:sz w:val="18"/>
                <w:szCs w:val="18"/>
              </w:rPr>
              <w:t>16 077</w:t>
            </w:r>
          </w:p>
        </w:tc>
        <w:tc>
          <w:tcPr>
            <w:tcW w:w="1350" w:type="dxa"/>
            <w:tcBorders>
              <w:top w:val="nil"/>
              <w:left w:val="nil"/>
              <w:bottom w:val="single" w:sz="4" w:space="0" w:color="auto"/>
              <w:right w:val="single" w:sz="4" w:space="0" w:color="auto"/>
            </w:tcBorders>
            <w:vAlign w:val="center"/>
            <w:hideMark/>
          </w:tcPr>
          <w:p w14:paraId="0C968FF0" w14:textId="77777777" w:rsidR="00090A12" w:rsidRPr="00F507D6" w:rsidRDefault="00090A12" w:rsidP="00090A12">
            <w:pPr>
              <w:jc w:val="right"/>
              <w:rPr>
                <w:sz w:val="18"/>
                <w:szCs w:val="18"/>
                <w:lang w:val="en-GB"/>
              </w:rPr>
            </w:pPr>
            <w:r w:rsidRPr="00F507D6">
              <w:rPr>
                <w:sz w:val="18"/>
                <w:szCs w:val="18"/>
              </w:rPr>
              <w:t>7 830</w:t>
            </w:r>
          </w:p>
        </w:tc>
        <w:tc>
          <w:tcPr>
            <w:tcW w:w="1311" w:type="dxa"/>
            <w:tcBorders>
              <w:top w:val="nil"/>
              <w:left w:val="nil"/>
              <w:bottom w:val="single" w:sz="4" w:space="0" w:color="auto"/>
              <w:right w:val="single" w:sz="4" w:space="0" w:color="auto"/>
            </w:tcBorders>
            <w:vAlign w:val="center"/>
            <w:hideMark/>
          </w:tcPr>
          <w:p w14:paraId="071CB292" w14:textId="77777777" w:rsidR="00090A12" w:rsidRPr="00F507D6" w:rsidRDefault="00090A12" w:rsidP="00090A12">
            <w:pPr>
              <w:jc w:val="right"/>
              <w:rPr>
                <w:sz w:val="18"/>
                <w:szCs w:val="18"/>
                <w:lang w:val="en-GB"/>
              </w:rPr>
            </w:pPr>
            <w:r w:rsidRPr="00F507D6">
              <w:rPr>
                <w:sz w:val="18"/>
                <w:szCs w:val="18"/>
              </w:rPr>
              <w:t>9 476</w:t>
            </w:r>
          </w:p>
        </w:tc>
        <w:tc>
          <w:tcPr>
            <w:tcW w:w="1852" w:type="dxa"/>
            <w:tcBorders>
              <w:top w:val="nil"/>
              <w:left w:val="nil"/>
              <w:bottom w:val="single" w:sz="4" w:space="0" w:color="auto"/>
              <w:right w:val="single" w:sz="4" w:space="0" w:color="auto"/>
            </w:tcBorders>
            <w:vAlign w:val="center"/>
            <w:hideMark/>
          </w:tcPr>
          <w:p w14:paraId="72FB5058" w14:textId="77777777" w:rsidR="00090A12" w:rsidRPr="00F507D6" w:rsidRDefault="00090A12" w:rsidP="00090A12">
            <w:pPr>
              <w:jc w:val="right"/>
              <w:rPr>
                <w:sz w:val="18"/>
                <w:szCs w:val="18"/>
                <w:lang w:val="en-GB"/>
              </w:rPr>
            </w:pPr>
            <w:r w:rsidRPr="00F507D6">
              <w:rPr>
                <w:sz w:val="18"/>
                <w:szCs w:val="18"/>
              </w:rPr>
              <w:t>17 306</w:t>
            </w:r>
          </w:p>
        </w:tc>
        <w:tc>
          <w:tcPr>
            <w:tcW w:w="0" w:type="auto"/>
            <w:vAlign w:val="center"/>
            <w:hideMark/>
          </w:tcPr>
          <w:p w14:paraId="2E4640D9" w14:textId="77777777" w:rsidR="00090A12" w:rsidRPr="00F507D6" w:rsidRDefault="00090A12" w:rsidP="00090A12">
            <w:pPr>
              <w:rPr>
                <w:sz w:val="18"/>
                <w:szCs w:val="18"/>
                <w:lang w:val="en-GB"/>
              </w:rPr>
            </w:pPr>
          </w:p>
        </w:tc>
      </w:tr>
      <w:tr w:rsidR="00090A12" w:rsidRPr="00F507D6" w14:paraId="264A1A77"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5AB2470" w14:textId="77777777" w:rsidR="00090A12" w:rsidRPr="00F507D6" w:rsidRDefault="00090A12" w:rsidP="00090A12">
            <w:pPr>
              <w:rPr>
                <w:sz w:val="18"/>
                <w:szCs w:val="18"/>
                <w:lang w:val="en-GB"/>
              </w:rPr>
            </w:pPr>
            <w:proofErr w:type="spellStart"/>
            <w:r w:rsidRPr="00F507D6">
              <w:rPr>
                <w:sz w:val="18"/>
                <w:szCs w:val="18"/>
              </w:rPr>
              <w:t>列支敦士登</w:t>
            </w:r>
            <w:proofErr w:type="spellEnd"/>
          </w:p>
        </w:tc>
        <w:tc>
          <w:tcPr>
            <w:tcW w:w="0" w:type="auto"/>
            <w:tcBorders>
              <w:top w:val="nil"/>
              <w:left w:val="nil"/>
              <w:bottom w:val="single" w:sz="4" w:space="0" w:color="auto"/>
              <w:right w:val="nil"/>
            </w:tcBorders>
            <w:hideMark/>
          </w:tcPr>
          <w:p w14:paraId="31A1AE49" w14:textId="77777777" w:rsidR="00090A12" w:rsidRPr="00F507D6" w:rsidRDefault="00090A12" w:rsidP="00090A12">
            <w:pPr>
              <w:jc w:val="right"/>
              <w:rPr>
                <w:sz w:val="18"/>
                <w:szCs w:val="18"/>
                <w:lang w:val="en-GB"/>
              </w:rPr>
            </w:pPr>
            <w:r w:rsidRPr="00F507D6">
              <w:rPr>
                <w:sz w:val="18"/>
                <w:szCs w:val="18"/>
              </w:rPr>
              <w:t>0.009</w:t>
            </w:r>
          </w:p>
        </w:tc>
        <w:tc>
          <w:tcPr>
            <w:tcW w:w="1754" w:type="dxa"/>
            <w:tcBorders>
              <w:top w:val="nil"/>
              <w:left w:val="single" w:sz="4" w:space="0" w:color="auto"/>
              <w:bottom w:val="single" w:sz="4" w:space="0" w:color="auto"/>
              <w:right w:val="nil"/>
            </w:tcBorders>
            <w:noWrap/>
            <w:vAlign w:val="center"/>
            <w:hideMark/>
          </w:tcPr>
          <w:p w14:paraId="22A7F8F1" w14:textId="77777777" w:rsidR="00090A12" w:rsidRPr="00F507D6" w:rsidRDefault="00090A12" w:rsidP="00090A12">
            <w:pPr>
              <w:jc w:val="right"/>
              <w:rPr>
                <w:sz w:val="18"/>
                <w:szCs w:val="18"/>
                <w:lang w:val="en-GB"/>
              </w:rPr>
            </w:pPr>
            <w:r w:rsidRPr="00F507D6">
              <w:rPr>
                <w:sz w:val="18"/>
                <w:szCs w:val="18"/>
              </w:rPr>
              <w:t>0.012</w:t>
            </w:r>
          </w:p>
        </w:tc>
        <w:tc>
          <w:tcPr>
            <w:tcW w:w="1104" w:type="dxa"/>
            <w:tcBorders>
              <w:top w:val="nil"/>
              <w:left w:val="single" w:sz="4" w:space="0" w:color="auto"/>
              <w:bottom w:val="single" w:sz="4" w:space="0" w:color="auto"/>
              <w:right w:val="single" w:sz="4" w:space="0" w:color="auto"/>
            </w:tcBorders>
            <w:noWrap/>
            <w:vAlign w:val="center"/>
            <w:hideMark/>
          </w:tcPr>
          <w:p w14:paraId="210607E6" w14:textId="77777777" w:rsidR="00090A12" w:rsidRPr="00F507D6" w:rsidRDefault="00090A12" w:rsidP="00090A12">
            <w:pPr>
              <w:jc w:val="right"/>
              <w:rPr>
                <w:sz w:val="18"/>
                <w:szCs w:val="18"/>
                <w:lang w:val="en-GB"/>
              </w:rPr>
            </w:pPr>
            <w:r w:rsidRPr="00F507D6">
              <w:rPr>
                <w:sz w:val="18"/>
                <w:szCs w:val="18"/>
              </w:rPr>
              <w:t>1 588</w:t>
            </w:r>
          </w:p>
        </w:tc>
        <w:tc>
          <w:tcPr>
            <w:tcW w:w="1206" w:type="dxa"/>
            <w:tcBorders>
              <w:top w:val="nil"/>
              <w:left w:val="nil"/>
              <w:bottom w:val="single" w:sz="4" w:space="0" w:color="auto"/>
              <w:right w:val="single" w:sz="4" w:space="0" w:color="auto"/>
            </w:tcBorders>
            <w:vAlign w:val="center"/>
            <w:hideMark/>
          </w:tcPr>
          <w:p w14:paraId="7F69CDEE" w14:textId="77777777" w:rsidR="00090A12" w:rsidRPr="00F507D6" w:rsidRDefault="00090A12" w:rsidP="00090A12">
            <w:pPr>
              <w:jc w:val="right"/>
              <w:rPr>
                <w:sz w:val="18"/>
                <w:szCs w:val="18"/>
                <w:lang w:val="en-GB"/>
              </w:rPr>
            </w:pPr>
            <w:r w:rsidRPr="00F507D6">
              <w:rPr>
                <w:sz w:val="18"/>
                <w:szCs w:val="18"/>
              </w:rPr>
              <w:t>1 879</w:t>
            </w:r>
          </w:p>
        </w:tc>
        <w:tc>
          <w:tcPr>
            <w:tcW w:w="1800" w:type="dxa"/>
            <w:tcBorders>
              <w:top w:val="nil"/>
              <w:left w:val="nil"/>
              <w:bottom w:val="single" w:sz="4" w:space="0" w:color="auto"/>
              <w:right w:val="single" w:sz="4" w:space="0" w:color="auto"/>
            </w:tcBorders>
            <w:vAlign w:val="center"/>
            <w:hideMark/>
          </w:tcPr>
          <w:p w14:paraId="190E1953" w14:textId="77777777" w:rsidR="00090A12" w:rsidRPr="00F507D6" w:rsidRDefault="00090A12" w:rsidP="00090A12">
            <w:pPr>
              <w:jc w:val="right"/>
              <w:rPr>
                <w:sz w:val="18"/>
                <w:szCs w:val="18"/>
                <w:lang w:val="en-GB"/>
              </w:rPr>
            </w:pPr>
            <w:r w:rsidRPr="00F507D6">
              <w:rPr>
                <w:sz w:val="18"/>
                <w:szCs w:val="18"/>
              </w:rPr>
              <w:t>3 467</w:t>
            </w:r>
          </w:p>
        </w:tc>
        <w:tc>
          <w:tcPr>
            <w:tcW w:w="1350" w:type="dxa"/>
            <w:tcBorders>
              <w:top w:val="nil"/>
              <w:left w:val="nil"/>
              <w:bottom w:val="single" w:sz="4" w:space="0" w:color="auto"/>
              <w:right w:val="single" w:sz="4" w:space="0" w:color="auto"/>
            </w:tcBorders>
            <w:vAlign w:val="center"/>
            <w:hideMark/>
          </w:tcPr>
          <w:p w14:paraId="4CEE545A" w14:textId="77777777" w:rsidR="00090A12" w:rsidRPr="00F507D6" w:rsidRDefault="00090A12" w:rsidP="00090A12">
            <w:pPr>
              <w:jc w:val="right"/>
              <w:rPr>
                <w:sz w:val="18"/>
                <w:szCs w:val="18"/>
                <w:lang w:val="en-GB"/>
              </w:rPr>
            </w:pPr>
            <w:r w:rsidRPr="00F507D6">
              <w:rPr>
                <w:sz w:val="18"/>
                <w:szCs w:val="18"/>
              </w:rPr>
              <w:t>1 679</w:t>
            </w:r>
          </w:p>
        </w:tc>
        <w:tc>
          <w:tcPr>
            <w:tcW w:w="1314" w:type="dxa"/>
            <w:tcBorders>
              <w:top w:val="nil"/>
              <w:left w:val="nil"/>
              <w:bottom w:val="single" w:sz="4" w:space="0" w:color="auto"/>
              <w:right w:val="single" w:sz="4" w:space="0" w:color="auto"/>
            </w:tcBorders>
            <w:vAlign w:val="center"/>
            <w:hideMark/>
          </w:tcPr>
          <w:p w14:paraId="6E26DA4F" w14:textId="77777777" w:rsidR="00090A12" w:rsidRPr="00F507D6" w:rsidRDefault="00090A12" w:rsidP="00090A12">
            <w:pPr>
              <w:jc w:val="right"/>
              <w:rPr>
                <w:sz w:val="18"/>
                <w:szCs w:val="18"/>
                <w:lang w:val="en-GB"/>
              </w:rPr>
            </w:pPr>
            <w:r w:rsidRPr="00F507D6">
              <w:rPr>
                <w:sz w:val="18"/>
                <w:szCs w:val="18"/>
              </w:rPr>
              <w:t>1 939</w:t>
            </w:r>
          </w:p>
        </w:tc>
        <w:tc>
          <w:tcPr>
            <w:tcW w:w="1839" w:type="dxa"/>
            <w:tcBorders>
              <w:top w:val="nil"/>
              <w:left w:val="nil"/>
              <w:bottom w:val="single" w:sz="4" w:space="0" w:color="auto"/>
              <w:right w:val="single" w:sz="4" w:space="0" w:color="auto"/>
            </w:tcBorders>
            <w:vAlign w:val="center"/>
            <w:hideMark/>
          </w:tcPr>
          <w:p w14:paraId="6391EBD4" w14:textId="77777777" w:rsidR="00090A12" w:rsidRPr="00F507D6" w:rsidRDefault="00090A12" w:rsidP="00090A12">
            <w:pPr>
              <w:jc w:val="right"/>
              <w:rPr>
                <w:sz w:val="18"/>
                <w:szCs w:val="18"/>
                <w:lang w:val="en-GB"/>
              </w:rPr>
            </w:pPr>
            <w:r w:rsidRPr="00F507D6">
              <w:rPr>
                <w:sz w:val="18"/>
                <w:szCs w:val="18"/>
              </w:rPr>
              <w:t>3 618</w:t>
            </w:r>
          </w:p>
        </w:tc>
        <w:tc>
          <w:tcPr>
            <w:tcW w:w="1350" w:type="dxa"/>
            <w:tcBorders>
              <w:top w:val="nil"/>
              <w:left w:val="nil"/>
              <w:bottom w:val="single" w:sz="4" w:space="0" w:color="auto"/>
              <w:right w:val="single" w:sz="4" w:space="0" w:color="auto"/>
            </w:tcBorders>
            <w:vAlign w:val="center"/>
            <w:hideMark/>
          </w:tcPr>
          <w:p w14:paraId="701109D7" w14:textId="77777777" w:rsidR="00090A12" w:rsidRPr="00F507D6" w:rsidRDefault="00090A12" w:rsidP="00090A12">
            <w:pPr>
              <w:jc w:val="right"/>
              <w:rPr>
                <w:sz w:val="18"/>
                <w:szCs w:val="18"/>
                <w:lang w:val="en-GB"/>
              </w:rPr>
            </w:pPr>
            <w:r w:rsidRPr="00F507D6">
              <w:rPr>
                <w:sz w:val="18"/>
                <w:szCs w:val="18"/>
              </w:rPr>
              <w:t>1 762</w:t>
            </w:r>
          </w:p>
        </w:tc>
        <w:tc>
          <w:tcPr>
            <w:tcW w:w="1311" w:type="dxa"/>
            <w:tcBorders>
              <w:top w:val="nil"/>
              <w:left w:val="nil"/>
              <w:bottom w:val="single" w:sz="4" w:space="0" w:color="auto"/>
              <w:right w:val="single" w:sz="4" w:space="0" w:color="auto"/>
            </w:tcBorders>
            <w:vAlign w:val="center"/>
            <w:hideMark/>
          </w:tcPr>
          <w:p w14:paraId="58B3778A" w14:textId="77777777" w:rsidR="00090A12" w:rsidRPr="00F507D6" w:rsidRDefault="00090A12" w:rsidP="00090A12">
            <w:pPr>
              <w:jc w:val="right"/>
              <w:rPr>
                <w:sz w:val="18"/>
                <w:szCs w:val="18"/>
                <w:lang w:val="en-GB"/>
              </w:rPr>
            </w:pPr>
            <w:r w:rsidRPr="00F507D6">
              <w:rPr>
                <w:sz w:val="18"/>
                <w:szCs w:val="18"/>
              </w:rPr>
              <w:t>2 132</w:t>
            </w:r>
          </w:p>
        </w:tc>
        <w:tc>
          <w:tcPr>
            <w:tcW w:w="1852" w:type="dxa"/>
            <w:tcBorders>
              <w:top w:val="nil"/>
              <w:left w:val="nil"/>
              <w:bottom w:val="single" w:sz="4" w:space="0" w:color="auto"/>
              <w:right w:val="single" w:sz="4" w:space="0" w:color="auto"/>
            </w:tcBorders>
            <w:vAlign w:val="center"/>
            <w:hideMark/>
          </w:tcPr>
          <w:p w14:paraId="77FDBB7A" w14:textId="77777777" w:rsidR="00090A12" w:rsidRPr="00F507D6" w:rsidRDefault="00090A12" w:rsidP="00090A12">
            <w:pPr>
              <w:jc w:val="right"/>
              <w:rPr>
                <w:sz w:val="18"/>
                <w:szCs w:val="18"/>
                <w:lang w:val="en-GB"/>
              </w:rPr>
            </w:pPr>
            <w:r w:rsidRPr="00F507D6">
              <w:rPr>
                <w:sz w:val="18"/>
                <w:szCs w:val="18"/>
              </w:rPr>
              <w:t>3 894</w:t>
            </w:r>
          </w:p>
        </w:tc>
        <w:tc>
          <w:tcPr>
            <w:tcW w:w="0" w:type="auto"/>
            <w:vAlign w:val="center"/>
            <w:hideMark/>
          </w:tcPr>
          <w:p w14:paraId="5C0E290F" w14:textId="77777777" w:rsidR="00090A12" w:rsidRPr="00F507D6" w:rsidRDefault="00090A12" w:rsidP="00090A12">
            <w:pPr>
              <w:rPr>
                <w:sz w:val="18"/>
                <w:szCs w:val="18"/>
                <w:lang w:val="en-GB"/>
              </w:rPr>
            </w:pPr>
          </w:p>
        </w:tc>
      </w:tr>
      <w:tr w:rsidR="00090A12" w:rsidRPr="00F507D6" w14:paraId="11FA65F1"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3E5FDEF" w14:textId="77777777" w:rsidR="00090A12" w:rsidRPr="00F507D6" w:rsidRDefault="00090A12" w:rsidP="00090A12">
            <w:pPr>
              <w:rPr>
                <w:sz w:val="18"/>
                <w:szCs w:val="18"/>
                <w:lang w:val="en-GB"/>
              </w:rPr>
            </w:pPr>
            <w:proofErr w:type="spellStart"/>
            <w:r w:rsidRPr="00F507D6">
              <w:rPr>
                <w:sz w:val="18"/>
                <w:szCs w:val="18"/>
              </w:rPr>
              <w:t>立陶宛</w:t>
            </w:r>
            <w:proofErr w:type="spellEnd"/>
          </w:p>
        </w:tc>
        <w:tc>
          <w:tcPr>
            <w:tcW w:w="0" w:type="auto"/>
            <w:tcBorders>
              <w:top w:val="nil"/>
              <w:left w:val="nil"/>
              <w:bottom w:val="single" w:sz="4" w:space="0" w:color="auto"/>
              <w:right w:val="nil"/>
            </w:tcBorders>
            <w:hideMark/>
          </w:tcPr>
          <w:p w14:paraId="294B5DDE" w14:textId="77777777" w:rsidR="00090A12" w:rsidRPr="00F507D6" w:rsidRDefault="00090A12" w:rsidP="00090A12">
            <w:pPr>
              <w:jc w:val="right"/>
              <w:rPr>
                <w:sz w:val="18"/>
                <w:szCs w:val="18"/>
                <w:lang w:val="en-GB"/>
              </w:rPr>
            </w:pPr>
            <w:r w:rsidRPr="00F507D6">
              <w:rPr>
                <w:sz w:val="18"/>
                <w:szCs w:val="18"/>
              </w:rPr>
              <w:t>0.081</w:t>
            </w:r>
          </w:p>
        </w:tc>
        <w:tc>
          <w:tcPr>
            <w:tcW w:w="1754" w:type="dxa"/>
            <w:tcBorders>
              <w:top w:val="nil"/>
              <w:left w:val="single" w:sz="4" w:space="0" w:color="auto"/>
              <w:bottom w:val="single" w:sz="4" w:space="0" w:color="auto"/>
              <w:right w:val="nil"/>
            </w:tcBorders>
            <w:noWrap/>
            <w:vAlign w:val="center"/>
            <w:hideMark/>
          </w:tcPr>
          <w:p w14:paraId="4B5CCF49" w14:textId="77777777" w:rsidR="00090A12" w:rsidRPr="00F507D6" w:rsidRDefault="00090A12" w:rsidP="00090A12">
            <w:pPr>
              <w:jc w:val="right"/>
              <w:rPr>
                <w:sz w:val="18"/>
                <w:szCs w:val="18"/>
                <w:lang w:val="en-GB"/>
              </w:rPr>
            </w:pPr>
            <w:r w:rsidRPr="00F507D6">
              <w:rPr>
                <w:sz w:val="18"/>
                <w:szCs w:val="18"/>
              </w:rPr>
              <w:t>0.105</w:t>
            </w:r>
          </w:p>
        </w:tc>
        <w:tc>
          <w:tcPr>
            <w:tcW w:w="1104" w:type="dxa"/>
            <w:tcBorders>
              <w:top w:val="nil"/>
              <w:left w:val="single" w:sz="4" w:space="0" w:color="auto"/>
              <w:bottom w:val="single" w:sz="4" w:space="0" w:color="auto"/>
              <w:right w:val="single" w:sz="4" w:space="0" w:color="auto"/>
            </w:tcBorders>
            <w:noWrap/>
            <w:vAlign w:val="center"/>
            <w:hideMark/>
          </w:tcPr>
          <w:p w14:paraId="428901DB" w14:textId="77777777" w:rsidR="00090A12" w:rsidRPr="00F507D6" w:rsidRDefault="00090A12" w:rsidP="00090A12">
            <w:pPr>
              <w:jc w:val="right"/>
              <w:rPr>
                <w:sz w:val="18"/>
                <w:szCs w:val="18"/>
                <w:lang w:val="en-GB"/>
              </w:rPr>
            </w:pPr>
            <w:r w:rsidRPr="00F507D6">
              <w:rPr>
                <w:sz w:val="18"/>
                <w:szCs w:val="18"/>
              </w:rPr>
              <w:t>14 291</w:t>
            </w:r>
          </w:p>
        </w:tc>
        <w:tc>
          <w:tcPr>
            <w:tcW w:w="1206" w:type="dxa"/>
            <w:tcBorders>
              <w:top w:val="nil"/>
              <w:left w:val="nil"/>
              <w:bottom w:val="single" w:sz="4" w:space="0" w:color="auto"/>
              <w:right w:val="single" w:sz="4" w:space="0" w:color="auto"/>
            </w:tcBorders>
            <w:vAlign w:val="center"/>
            <w:hideMark/>
          </w:tcPr>
          <w:p w14:paraId="1D18FC56" w14:textId="77777777" w:rsidR="00090A12" w:rsidRPr="00F507D6" w:rsidRDefault="00090A12" w:rsidP="00090A12">
            <w:pPr>
              <w:jc w:val="right"/>
              <w:rPr>
                <w:sz w:val="18"/>
                <w:szCs w:val="18"/>
                <w:lang w:val="en-GB"/>
              </w:rPr>
            </w:pPr>
            <w:r w:rsidRPr="00F507D6">
              <w:rPr>
                <w:sz w:val="18"/>
                <w:szCs w:val="18"/>
              </w:rPr>
              <w:t>16 915</w:t>
            </w:r>
          </w:p>
        </w:tc>
        <w:tc>
          <w:tcPr>
            <w:tcW w:w="1800" w:type="dxa"/>
            <w:tcBorders>
              <w:top w:val="nil"/>
              <w:left w:val="nil"/>
              <w:bottom w:val="single" w:sz="4" w:space="0" w:color="auto"/>
              <w:right w:val="single" w:sz="4" w:space="0" w:color="auto"/>
            </w:tcBorders>
            <w:vAlign w:val="center"/>
            <w:hideMark/>
          </w:tcPr>
          <w:p w14:paraId="6295378C" w14:textId="77777777" w:rsidR="00090A12" w:rsidRPr="00F507D6" w:rsidRDefault="00090A12" w:rsidP="00090A12">
            <w:pPr>
              <w:jc w:val="right"/>
              <w:rPr>
                <w:sz w:val="18"/>
                <w:szCs w:val="18"/>
                <w:lang w:val="en-GB"/>
              </w:rPr>
            </w:pPr>
            <w:r w:rsidRPr="00F507D6">
              <w:rPr>
                <w:sz w:val="18"/>
                <w:szCs w:val="18"/>
              </w:rPr>
              <w:t>31 206</w:t>
            </w:r>
          </w:p>
        </w:tc>
        <w:tc>
          <w:tcPr>
            <w:tcW w:w="1350" w:type="dxa"/>
            <w:tcBorders>
              <w:top w:val="nil"/>
              <w:left w:val="nil"/>
              <w:bottom w:val="single" w:sz="4" w:space="0" w:color="auto"/>
              <w:right w:val="single" w:sz="4" w:space="0" w:color="auto"/>
            </w:tcBorders>
            <w:vAlign w:val="center"/>
            <w:hideMark/>
          </w:tcPr>
          <w:p w14:paraId="1180DA91" w14:textId="77777777" w:rsidR="00090A12" w:rsidRPr="00F507D6" w:rsidRDefault="00090A12" w:rsidP="00090A12">
            <w:pPr>
              <w:jc w:val="right"/>
              <w:rPr>
                <w:sz w:val="18"/>
                <w:szCs w:val="18"/>
                <w:lang w:val="en-GB"/>
              </w:rPr>
            </w:pPr>
            <w:r w:rsidRPr="00F507D6">
              <w:rPr>
                <w:sz w:val="18"/>
                <w:szCs w:val="18"/>
              </w:rPr>
              <w:t>15 108</w:t>
            </w:r>
          </w:p>
        </w:tc>
        <w:tc>
          <w:tcPr>
            <w:tcW w:w="1314" w:type="dxa"/>
            <w:tcBorders>
              <w:top w:val="nil"/>
              <w:left w:val="nil"/>
              <w:bottom w:val="single" w:sz="4" w:space="0" w:color="auto"/>
              <w:right w:val="single" w:sz="4" w:space="0" w:color="auto"/>
            </w:tcBorders>
            <w:vAlign w:val="center"/>
            <w:hideMark/>
          </w:tcPr>
          <w:p w14:paraId="174DA4F3" w14:textId="77777777" w:rsidR="00090A12" w:rsidRPr="00F507D6" w:rsidRDefault="00090A12" w:rsidP="00090A12">
            <w:pPr>
              <w:jc w:val="right"/>
              <w:rPr>
                <w:sz w:val="18"/>
                <w:szCs w:val="18"/>
                <w:lang w:val="en-GB"/>
              </w:rPr>
            </w:pPr>
            <w:r w:rsidRPr="00F507D6">
              <w:rPr>
                <w:sz w:val="18"/>
                <w:szCs w:val="18"/>
              </w:rPr>
              <w:t>17 447</w:t>
            </w:r>
          </w:p>
        </w:tc>
        <w:tc>
          <w:tcPr>
            <w:tcW w:w="1839" w:type="dxa"/>
            <w:tcBorders>
              <w:top w:val="nil"/>
              <w:left w:val="nil"/>
              <w:bottom w:val="single" w:sz="4" w:space="0" w:color="auto"/>
              <w:right w:val="single" w:sz="4" w:space="0" w:color="auto"/>
            </w:tcBorders>
            <w:vAlign w:val="center"/>
            <w:hideMark/>
          </w:tcPr>
          <w:p w14:paraId="18BDC191" w14:textId="77777777" w:rsidR="00090A12" w:rsidRPr="00F507D6" w:rsidRDefault="00090A12" w:rsidP="00090A12">
            <w:pPr>
              <w:jc w:val="right"/>
              <w:rPr>
                <w:sz w:val="18"/>
                <w:szCs w:val="18"/>
                <w:lang w:val="en-GB"/>
              </w:rPr>
            </w:pPr>
            <w:r w:rsidRPr="00F507D6">
              <w:rPr>
                <w:sz w:val="18"/>
                <w:szCs w:val="18"/>
              </w:rPr>
              <w:t>32 555</w:t>
            </w:r>
          </w:p>
        </w:tc>
        <w:tc>
          <w:tcPr>
            <w:tcW w:w="1350" w:type="dxa"/>
            <w:tcBorders>
              <w:top w:val="nil"/>
              <w:left w:val="nil"/>
              <w:bottom w:val="single" w:sz="4" w:space="0" w:color="auto"/>
              <w:right w:val="single" w:sz="4" w:space="0" w:color="auto"/>
            </w:tcBorders>
            <w:vAlign w:val="center"/>
            <w:hideMark/>
          </w:tcPr>
          <w:p w14:paraId="42B78F7F" w14:textId="77777777" w:rsidR="00090A12" w:rsidRPr="00F507D6" w:rsidRDefault="00090A12" w:rsidP="00090A12">
            <w:pPr>
              <w:jc w:val="right"/>
              <w:rPr>
                <w:sz w:val="18"/>
                <w:szCs w:val="18"/>
                <w:lang w:val="en-GB"/>
              </w:rPr>
            </w:pPr>
            <w:r w:rsidRPr="00F507D6">
              <w:rPr>
                <w:sz w:val="18"/>
                <w:szCs w:val="18"/>
              </w:rPr>
              <w:t>15 856</w:t>
            </w:r>
          </w:p>
        </w:tc>
        <w:tc>
          <w:tcPr>
            <w:tcW w:w="1311" w:type="dxa"/>
            <w:tcBorders>
              <w:top w:val="nil"/>
              <w:left w:val="nil"/>
              <w:bottom w:val="single" w:sz="4" w:space="0" w:color="auto"/>
              <w:right w:val="single" w:sz="4" w:space="0" w:color="auto"/>
            </w:tcBorders>
            <w:vAlign w:val="center"/>
            <w:hideMark/>
          </w:tcPr>
          <w:p w14:paraId="1708E157" w14:textId="77777777" w:rsidR="00090A12" w:rsidRPr="00F507D6" w:rsidRDefault="00090A12" w:rsidP="00090A12">
            <w:pPr>
              <w:jc w:val="right"/>
              <w:rPr>
                <w:sz w:val="18"/>
                <w:szCs w:val="18"/>
                <w:lang w:val="en-GB"/>
              </w:rPr>
            </w:pPr>
            <w:r w:rsidRPr="00F507D6">
              <w:rPr>
                <w:sz w:val="18"/>
                <w:szCs w:val="18"/>
              </w:rPr>
              <w:t>19 190</w:t>
            </w:r>
          </w:p>
        </w:tc>
        <w:tc>
          <w:tcPr>
            <w:tcW w:w="1852" w:type="dxa"/>
            <w:tcBorders>
              <w:top w:val="nil"/>
              <w:left w:val="nil"/>
              <w:bottom w:val="single" w:sz="4" w:space="0" w:color="auto"/>
              <w:right w:val="single" w:sz="4" w:space="0" w:color="auto"/>
            </w:tcBorders>
            <w:vAlign w:val="center"/>
            <w:hideMark/>
          </w:tcPr>
          <w:p w14:paraId="4AB99727" w14:textId="77777777" w:rsidR="00090A12" w:rsidRPr="00F507D6" w:rsidRDefault="00090A12" w:rsidP="00090A12">
            <w:pPr>
              <w:jc w:val="right"/>
              <w:rPr>
                <w:sz w:val="18"/>
                <w:szCs w:val="18"/>
                <w:lang w:val="en-GB"/>
              </w:rPr>
            </w:pPr>
            <w:r w:rsidRPr="00F507D6">
              <w:rPr>
                <w:sz w:val="18"/>
                <w:szCs w:val="18"/>
              </w:rPr>
              <w:t>35 046</w:t>
            </w:r>
          </w:p>
        </w:tc>
        <w:tc>
          <w:tcPr>
            <w:tcW w:w="0" w:type="auto"/>
            <w:vAlign w:val="center"/>
            <w:hideMark/>
          </w:tcPr>
          <w:p w14:paraId="4CE8971F" w14:textId="77777777" w:rsidR="00090A12" w:rsidRPr="00F507D6" w:rsidRDefault="00090A12" w:rsidP="00090A12">
            <w:pPr>
              <w:rPr>
                <w:sz w:val="18"/>
                <w:szCs w:val="18"/>
                <w:lang w:val="en-GB"/>
              </w:rPr>
            </w:pPr>
          </w:p>
        </w:tc>
      </w:tr>
      <w:tr w:rsidR="00090A12" w:rsidRPr="00F507D6" w14:paraId="2F8F35FA"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4E2594AF" w14:textId="77777777" w:rsidR="00090A12" w:rsidRPr="00F507D6" w:rsidRDefault="00090A12" w:rsidP="00090A12">
            <w:pPr>
              <w:rPr>
                <w:sz w:val="18"/>
                <w:szCs w:val="18"/>
                <w:lang w:val="en-GB"/>
              </w:rPr>
            </w:pPr>
            <w:proofErr w:type="spellStart"/>
            <w:r w:rsidRPr="00F507D6">
              <w:rPr>
                <w:sz w:val="18"/>
                <w:szCs w:val="18"/>
              </w:rPr>
              <w:t>卢森堡</w:t>
            </w:r>
            <w:proofErr w:type="spellEnd"/>
          </w:p>
        </w:tc>
        <w:tc>
          <w:tcPr>
            <w:tcW w:w="0" w:type="auto"/>
            <w:tcBorders>
              <w:top w:val="nil"/>
              <w:left w:val="nil"/>
              <w:bottom w:val="single" w:sz="4" w:space="0" w:color="auto"/>
              <w:right w:val="nil"/>
            </w:tcBorders>
            <w:hideMark/>
          </w:tcPr>
          <w:p w14:paraId="12C5D804" w14:textId="77777777" w:rsidR="00090A12" w:rsidRPr="00F507D6" w:rsidRDefault="00090A12" w:rsidP="00090A12">
            <w:pPr>
              <w:jc w:val="right"/>
              <w:rPr>
                <w:sz w:val="18"/>
                <w:szCs w:val="18"/>
                <w:lang w:val="en-GB"/>
              </w:rPr>
            </w:pPr>
            <w:r w:rsidRPr="00F507D6">
              <w:rPr>
                <w:sz w:val="18"/>
                <w:szCs w:val="18"/>
              </w:rPr>
              <w:t>0.073</w:t>
            </w:r>
          </w:p>
        </w:tc>
        <w:tc>
          <w:tcPr>
            <w:tcW w:w="1754" w:type="dxa"/>
            <w:tcBorders>
              <w:top w:val="nil"/>
              <w:left w:val="single" w:sz="4" w:space="0" w:color="auto"/>
              <w:bottom w:val="single" w:sz="4" w:space="0" w:color="auto"/>
              <w:right w:val="nil"/>
            </w:tcBorders>
            <w:noWrap/>
            <w:vAlign w:val="center"/>
            <w:hideMark/>
          </w:tcPr>
          <w:p w14:paraId="4AFCCE25" w14:textId="77777777" w:rsidR="00090A12" w:rsidRPr="00F507D6" w:rsidRDefault="00090A12" w:rsidP="00090A12">
            <w:pPr>
              <w:jc w:val="right"/>
              <w:rPr>
                <w:sz w:val="18"/>
                <w:szCs w:val="18"/>
                <w:lang w:val="en-GB"/>
              </w:rPr>
            </w:pPr>
            <w:r w:rsidRPr="00F507D6">
              <w:rPr>
                <w:sz w:val="18"/>
                <w:szCs w:val="18"/>
              </w:rPr>
              <w:t>0.095</w:t>
            </w:r>
          </w:p>
        </w:tc>
        <w:tc>
          <w:tcPr>
            <w:tcW w:w="1104" w:type="dxa"/>
            <w:tcBorders>
              <w:top w:val="nil"/>
              <w:left w:val="single" w:sz="4" w:space="0" w:color="auto"/>
              <w:bottom w:val="single" w:sz="4" w:space="0" w:color="auto"/>
              <w:right w:val="single" w:sz="4" w:space="0" w:color="auto"/>
            </w:tcBorders>
            <w:noWrap/>
            <w:vAlign w:val="center"/>
            <w:hideMark/>
          </w:tcPr>
          <w:p w14:paraId="5F7D4039" w14:textId="77777777" w:rsidR="00090A12" w:rsidRPr="00F507D6" w:rsidRDefault="00090A12" w:rsidP="00090A12">
            <w:pPr>
              <w:jc w:val="right"/>
              <w:rPr>
                <w:sz w:val="18"/>
                <w:szCs w:val="18"/>
                <w:lang w:val="en-GB"/>
              </w:rPr>
            </w:pPr>
            <w:r w:rsidRPr="00F507D6">
              <w:rPr>
                <w:sz w:val="18"/>
                <w:szCs w:val="18"/>
              </w:rPr>
              <w:t>12 879</w:t>
            </w:r>
          </w:p>
        </w:tc>
        <w:tc>
          <w:tcPr>
            <w:tcW w:w="1206" w:type="dxa"/>
            <w:tcBorders>
              <w:top w:val="nil"/>
              <w:left w:val="nil"/>
              <w:bottom w:val="single" w:sz="4" w:space="0" w:color="auto"/>
              <w:right w:val="single" w:sz="4" w:space="0" w:color="auto"/>
            </w:tcBorders>
            <w:vAlign w:val="center"/>
            <w:hideMark/>
          </w:tcPr>
          <w:p w14:paraId="6315C24A" w14:textId="77777777" w:rsidR="00090A12" w:rsidRPr="00F507D6" w:rsidRDefault="00090A12" w:rsidP="00090A12">
            <w:pPr>
              <w:jc w:val="right"/>
              <w:rPr>
                <w:sz w:val="18"/>
                <w:szCs w:val="18"/>
                <w:lang w:val="en-GB"/>
              </w:rPr>
            </w:pPr>
            <w:r w:rsidRPr="00F507D6">
              <w:rPr>
                <w:sz w:val="18"/>
                <w:szCs w:val="18"/>
              </w:rPr>
              <w:t>15 244</w:t>
            </w:r>
          </w:p>
        </w:tc>
        <w:tc>
          <w:tcPr>
            <w:tcW w:w="1800" w:type="dxa"/>
            <w:tcBorders>
              <w:top w:val="nil"/>
              <w:left w:val="nil"/>
              <w:bottom w:val="single" w:sz="4" w:space="0" w:color="auto"/>
              <w:right w:val="single" w:sz="4" w:space="0" w:color="auto"/>
            </w:tcBorders>
            <w:vAlign w:val="center"/>
            <w:hideMark/>
          </w:tcPr>
          <w:p w14:paraId="54CB8D30" w14:textId="77777777" w:rsidR="00090A12" w:rsidRPr="00F507D6" w:rsidRDefault="00090A12" w:rsidP="00090A12">
            <w:pPr>
              <w:jc w:val="right"/>
              <w:rPr>
                <w:sz w:val="18"/>
                <w:szCs w:val="18"/>
                <w:lang w:val="en-GB"/>
              </w:rPr>
            </w:pPr>
            <w:r w:rsidRPr="00F507D6">
              <w:rPr>
                <w:sz w:val="18"/>
                <w:szCs w:val="18"/>
              </w:rPr>
              <w:t>28 123</w:t>
            </w:r>
          </w:p>
        </w:tc>
        <w:tc>
          <w:tcPr>
            <w:tcW w:w="1350" w:type="dxa"/>
            <w:tcBorders>
              <w:top w:val="nil"/>
              <w:left w:val="nil"/>
              <w:bottom w:val="single" w:sz="4" w:space="0" w:color="auto"/>
              <w:right w:val="single" w:sz="4" w:space="0" w:color="auto"/>
            </w:tcBorders>
            <w:vAlign w:val="center"/>
            <w:hideMark/>
          </w:tcPr>
          <w:p w14:paraId="1FF45164" w14:textId="77777777" w:rsidR="00090A12" w:rsidRPr="00F507D6" w:rsidRDefault="00090A12" w:rsidP="00090A12">
            <w:pPr>
              <w:jc w:val="right"/>
              <w:rPr>
                <w:sz w:val="18"/>
                <w:szCs w:val="18"/>
                <w:lang w:val="en-GB"/>
              </w:rPr>
            </w:pPr>
            <w:r w:rsidRPr="00F507D6">
              <w:rPr>
                <w:sz w:val="18"/>
                <w:szCs w:val="18"/>
              </w:rPr>
              <w:t>13 616</w:t>
            </w:r>
          </w:p>
        </w:tc>
        <w:tc>
          <w:tcPr>
            <w:tcW w:w="1314" w:type="dxa"/>
            <w:tcBorders>
              <w:top w:val="nil"/>
              <w:left w:val="nil"/>
              <w:bottom w:val="single" w:sz="4" w:space="0" w:color="auto"/>
              <w:right w:val="single" w:sz="4" w:space="0" w:color="auto"/>
            </w:tcBorders>
            <w:vAlign w:val="center"/>
            <w:hideMark/>
          </w:tcPr>
          <w:p w14:paraId="7AE332D4" w14:textId="77777777" w:rsidR="00090A12" w:rsidRPr="00F507D6" w:rsidRDefault="00090A12" w:rsidP="00090A12">
            <w:pPr>
              <w:jc w:val="right"/>
              <w:rPr>
                <w:sz w:val="18"/>
                <w:szCs w:val="18"/>
                <w:lang w:val="en-GB"/>
              </w:rPr>
            </w:pPr>
            <w:r w:rsidRPr="00F507D6">
              <w:rPr>
                <w:sz w:val="18"/>
                <w:szCs w:val="18"/>
              </w:rPr>
              <w:t>15 724</w:t>
            </w:r>
          </w:p>
        </w:tc>
        <w:tc>
          <w:tcPr>
            <w:tcW w:w="1839" w:type="dxa"/>
            <w:tcBorders>
              <w:top w:val="nil"/>
              <w:left w:val="nil"/>
              <w:bottom w:val="single" w:sz="4" w:space="0" w:color="auto"/>
              <w:right w:val="single" w:sz="4" w:space="0" w:color="auto"/>
            </w:tcBorders>
            <w:vAlign w:val="center"/>
            <w:hideMark/>
          </w:tcPr>
          <w:p w14:paraId="7921F67C" w14:textId="77777777" w:rsidR="00090A12" w:rsidRPr="00F507D6" w:rsidRDefault="00090A12" w:rsidP="00090A12">
            <w:pPr>
              <w:jc w:val="right"/>
              <w:rPr>
                <w:sz w:val="18"/>
                <w:szCs w:val="18"/>
                <w:lang w:val="en-GB"/>
              </w:rPr>
            </w:pPr>
            <w:r w:rsidRPr="00F507D6">
              <w:rPr>
                <w:sz w:val="18"/>
                <w:szCs w:val="18"/>
              </w:rPr>
              <w:t>29 340</w:t>
            </w:r>
          </w:p>
        </w:tc>
        <w:tc>
          <w:tcPr>
            <w:tcW w:w="1350" w:type="dxa"/>
            <w:tcBorders>
              <w:top w:val="nil"/>
              <w:left w:val="nil"/>
              <w:bottom w:val="single" w:sz="4" w:space="0" w:color="auto"/>
              <w:right w:val="single" w:sz="4" w:space="0" w:color="auto"/>
            </w:tcBorders>
            <w:vAlign w:val="center"/>
            <w:hideMark/>
          </w:tcPr>
          <w:p w14:paraId="26F9DC79" w14:textId="77777777" w:rsidR="00090A12" w:rsidRPr="00F507D6" w:rsidRDefault="00090A12" w:rsidP="00090A12">
            <w:pPr>
              <w:jc w:val="right"/>
              <w:rPr>
                <w:sz w:val="18"/>
                <w:szCs w:val="18"/>
                <w:lang w:val="en-GB"/>
              </w:rPr>
            </w:pPr>
            <w:r w:rsidRPr="00F507D6">
              <w:rPr>
                <w:sz w:val="18"/>
                <w:szCs w:val="18"/>
              </w:rPr>
              <w:t>14 290</w:t>
            </w:r>
          </w:p>
        </w:tc>
        <w:tc>
          <w:tcPr>
            <w:tcW w:w="1311" w:type="dxa"/>
            <w:tcBorders>
              <w:top w:val="nil"/>
              <w:left w:val="nil"/>
              <w:bottom w:val="single" w:sz="4" w:space="0" w:color="auto"/>
              <w:right w:val="single" w:sz="4" w:space="0" w:color="auto"/>
            </w:tcBorders>
            <w:vAlign w:val="center"/>
            <w:hideMark/>
          </w:tcPr>
          <w:p w14:paraId="5A8BD74F" w14:textId="77777777" w:rsidR="00090A12" w:rsidRPr="00F507D6" w:rsidRDefault="00090A12" w:rsidP="00090A12">
            <w:pPr>
              <w:jc w:val="right"/>
              <w:rPr>
                <w:sz w:val="18"/>
                <w:szCs w:val="18"/>
                <w:lang w:val="en-GB"/>
              </w:rPr>
            </w:pPr>
            <w:r w:rsidRPr="00F507D6">
              <w:rPr>
                <w:sz w:val="18"/>
                <w:szCs w:val="18"/>
              </w:rPr>
              <w:t>17 294</w:t>
            </w:r>
          </w:p>
        </w:tc>
        <w:tc>
          <w:tcPr>
            <w:tcW w:w="1852" w:type="dxa"/>
            <w:tcBorders>
              <w:top w:val="nil"/>
              <w:left w:val="nil"/>
              <w:bottom w:val="single" w:sz="4" w:space="0" w:color="auto"/>
              <w:right w:val="single" w:sz="4" w:space="0" w:color="auto"/>
            </w:tcBorders>
            <w:vAlign w:val="center"/>
            <w:hideMark/>
          </w:tcPr>
          <w:p w14:paraId="41CFEB3C" w14:textId="77777777" w:rsidR="00090A12" w:rsidRPr="00F507D6" w:rsidRDefault="00090A12" w:rsidP="00090A12">
            <w:pPr>
              <w:jc w:val="right"/>
              <w:rPr>
                <w:sz w:val="18"/>
                <w:szCs w:val="18"/>
                <w:lang w:val="en-GB"/>
              </w:rPr>
            </w:pPr>
            <w:r w:rsidRPr="00F507D6">
              <w:rPr>
                <w:sz w:val="18"/>
                <w:szCs w:val="18"/>
              </w:rPr>
              <w:t>31 584</w:t>
            </w:r>
          </w:p>
        </w:tc>
        <w:tc>
          <w:tcPr>
            <w:tcW w:w="0" w:type="auto"/>
            <w:vAlign w:val="center"/>
            <w:hideMark/>
          </w:tcPr>
          <w:p w14:paraId="60802819" w14:textId="77777777" w:rsidR="00090A12" w:rsidRPr="00F507D6" w:rsidRDefault="00090A12" w:rsidP="00090A12">
            <w:pPr>
              <w:rPr>
                <w:sz w:val="18"/>
                <w:szCs w:val="18"/>
                <w:lang w:val="en-GB"/>
              </w:rPr>
            </w:pPr>
          </w:p>
        </w:tc>
      </w:tr>
      <w:tr w:rsidR="00090A12" w:rsidRPr="00F507D6" w14:paraId="4F6779BF"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4168B11" w14:textId="77777777" w:rsidR="00090A12" w:rsidRPr="00F507D6" w:rsidRDefault="00090A12" w:rsidP="00090A12">
            <w:pPr>
              <w:rPr>
                <w:sz w:val="18"/>
                <w:szCs w:val="18"/>
                <w:lang w:val="en-GB"/>
              </w:rPr>
            </w:pPr>
            <w:proofErr w:type="spellStart"/>
            <w:r w:rsidRPr="00F507D6">
              <w:rPr>
                <w:sz w:val="18"/>
                <w:szCs w:val="18"/>
              </w:rPr>
              <w:t>马达加斯加</w:t>
            </w:r>
            <w:proofErr w:type="spellEnd"/>
          </w:p>
        </w:tc>
        <w:tc>
          <w:tcPr>
            <w:tcW w:w="0" w:type="auto"/>
            <w:tcBorders>
              <w:top w:val="nil"/>
              <w:left w:val="nil"/>
              <w:bottom w:val="single" w:sz="4" w:space="0" w:color="auto"/>
              <w:right w:val="nil"/>
            </w:tcBorders>
            <w:hideMark/>
          </w:tcPr>
          <w:p w14:paraId="0FE1DD73" w14:textId="77777777" w:rsidR="00090A12" w:rsidRPr="00F507D6" w:rsidRDefault="00090A12" w:rsidP="00090A12">
            <w:pPr>
              <w:jc w:val="right"/>
              <w:rPr>
                <w:sz w:val="18"/>
                <w:szCs w:val="18"/>
                <w:lang w:val="en-GB"/>
              </w:rPr>
            </w:pPr>
            <w:r w:rsidRPr="00F507D6">
              <w:rPr>
                <w:sz w:val="18"/>
                <w:szCs w:val="18"/>
              </w:rPr>
              <w:t>0.004</w:t>
            </w:r>
          </w:p>
        </w:tc>
        <w:tc>
          <w:tcPr>
            <w:tcW w:w="1754" w:type="dxa"/>
            <w:tcBorders>
              <w:top w:val="nil"/>
              <w:left w:val="single" w:sz="4" w:space="0" w:color="auto"/>
              <w:bottom w:val="single" w:sz="4" w:space="0" w:color="auto"/>
              <w:right w:val="nil"/>
            </w:tcBorders>
            <w:noWrap/>
            <w:vAlign w:val="center"/>
            <w:hideMark/>
          </w:tcPr>
          <w:p w14:paraId="66F9492F" w14:textId="77777777" w:rsidR="00090A12" w:rsidRPr="00F507D6" w:rsidRDefault="00090A12" w:rsidP="00090A12">
            <w:pPr>
              <w:jc w:val="right"/>
              <w:rPr>
                <w:sz w:val="18"/>
                <w:szCs w:val="18"/>
                <w:lang w:val="en-GB"/>
              </w:rPr>
            </w:pPr>
            <w:r w:rsidRPr="00F507D6">
              <w:rPr>
                <w:sz w:val="18"/>
                <w:szCs w:val="18"/>
              </w:rPr>
              <w:t>0.005</w:t>
            </w:r>
          </w:p>
        </w:tc>
        <w:tc>
          <w:tcPr>
            <w:tcW w:w="1104" w:type="dxa"/>
            <w:tcBorders>
              <w:top w:val="nil"/>
              <w:left w:val="single" w:sz="4" w:space="0" w:color="auto"/>
              <w:bottom w:val="single" w:sz="4" w:space="0" w:color="auto"/>
              <w:right w:val="single" w:sz="4" w:space="0" w:color="auto"/>
            </w:tcBorders>
            <w:noWrap/>
            <w:vAlign w:val="center"/>
            <w:hideMark/>
          </w:tcPr>
          <w:p w14:paraId="04798A10" w14:textId="77777777" w:rsidR="00090A12" w:rsidRPr="00F507D6" w:rsidRDefault="00090A12" w:rsidP="00090A12">
            <w:pPr>
              <w:jc w:val="right"/>
              <w:rPr>
                <w:sz w:val="18"/>
                <w:szCs w:val="18"/>
                <w:lang w:val="en-GB"/>
              </w:rPr>
            </w:pPr>
            <w:r w:rsidRPr="00F507D6">
              <w:rPr>
                <w:sz w:val="18"/>
                <w:szCs w:val="18"/>
              </w:rPr>
              <w:t>706</w:t>
            </w:r>
          </w:p>
        </w:tc>
        <w:tc>
          <w:tcPr>
            <w:tcW w:w="1206" w:type="dxa"/>
            <w:tcBorders>
              <w:top w:val="nil"/>
              <w:left w:val="nil"/>
              <w:bottom w:val="single" w:sz="4" w:space="0" w:color="auto"/>
              <w:right w:val="single" w:sz="4" w:space="0" w:color="auto"/>
            </w:tcBorders>
            <w:vAlign w:val="center"/>
            <w:hideMark/>
          </w:tcPr>
          <w:p w14:paraId="45B23033" w14:textId="77777777" w:rsidR="00090A12" w:rsidRPr="00F507D6" w:rsidRDefault="00090A12" w:rsidP="00090A12">
            <w:pPr>
              <w:jc w:val="right"/>
              <w:rPr>
                <w:sz w:val="18"/>
                <w:szCs w:val="18"/>
                <w:lang w:val="en-GB"/>
              </w:rPr>
            </w:pPr>
            <w:r w:rsidRPr="00F507D6">
              <w:rPr>
                <w:sz w:val="18"/>
                <w:szCs w:val="18"/>
              </w:rPr>
              <w:t>835</w:t>
            </w:r>
          </w:p>
        </w:tc>
        <w:tc>
          <w:tcPr>
            <w:tcW w:w="1800" w:type="dxa"/>
            <w:tcBorders>
              <w:top w:val="nil"/>
              <w:left w:val="nil"/>
              <w:bottom w:val="single" w:sz="4" w:space="0" w:color="auto"/>
              <w:right w:val="single" w:sz="4" w:space="0" w:color="auto"/>
            </w:tcBorders>
            <w:vAlign w:val="center"/>
            <w:hideMark/>
          </w:tcPr>
          <w:p w14:paraId="5FEFEAB1" w14:textId="77777777" w:rsidR="00090A12" w:rsidRPr="00F507D6" w:rsidRDefault="00090A12" w:rsidP="00090A12">
            <w:pPr>
              <w:jc w:val="right"/>
              <w:rPr>
                <w:sz w:val="18"/>
                <w:szCs w:val="18"/>
                <w:lang w:val="en-GB"/>
              </w:rPr>
            </w:pPr>
            <w:r w:rsidRPr="00F507D6">
              <w:rPr>
                <w:sz w:val="18"/>
                <w:szCs w:val="18"/>
              </w:rPr>
              <w:t>1 541</w:t>
            </w:r>
          </w:p>
        </w:tc>
        <w:tc>
          <w:tcPr>
            <w:tcW w:w="1350" w:type="dxa"/>
            <w:tcBorders>
              <w:top w:val="nil"/>
              <w:left w:val="nil"/>
              <w:bottom w:val="single" w:sz="4" w:space="0" w:color="auto"/>
              <w:right w:val="single" w:sz="4" w:space="0" w:color="auto"/>
            </w:tcBorders>
            <w:vAlign w:val="center"/>
            <w:hideMark/>
          </w:tcPr>
          <w:p w14:paraId="120B8429" w14:textId="77777777" w:rsidR="00090A12" w:rsidRPr="00F507D6" w:rsidRDefault="00090A12" w:rsidP="00090A12">
            <w:pPr>
              <w:jc w:val="right"/>
              <w:rPr>
                <w:sz w:val="18"/>
                <w:szCs w:val="18"/>
                <w:lang w:val="en-GB"/>
              </w:rPr>
            </w:pPr>
            <w:r w:rsidRPr="00F507D6">
              <w:rPr>
                <w:sz w:val="18"/>
                <w:szCs w:val="18"/>
              </w:rPr>
              <w:t>746</w:t>
            </w:r>
          </w:p>
        </w:tc>
        <w:tc>
          <w:tcPr>
            <w:tcW w:w="1314" w:type="dxa"/>
            <w:tcBorders>
              <w:top w:val="nil"/>
              <w:left w:val="nil"/>
              <w:bottom w:val="single" w:sz="4" w:space="0" w:color="auto"/>
              <w:right w:val="single" w:sz="4" w:space="0" w:color="auto"/>
            </w:tcBorders>
            <w:vAlign w:val="center"/>
            <w:hideMark/>
          </w:tcPr>
          <w:p w14:paraId="5ED9D609" w14:textId="77777777" w:rsidR="00090A12" w:rsidRPr="00F507D6" w:rsidRDefault="00090A12" w:rsidP="00090A12">
            <w:pPr>
              <w:jc w:val="right"/>
              <w:rPr>
                <w:sz w:val="18"/>
                <w:szCs w:val="18"/>
                <w:lang w:val="en-GB"/>
              </w:rPr>
            </w:pPr>
            <w:r w:rsidRPr="00F507D6">
              <w:rPr>
                <w:sz w:val="18"/>
                <w:szCs w:val="18"/>
              </w:rPr>
              <w:t>862</w:t>
            </w:r>
          </w:p>
        </w:tc>
        <w:tc>
          <w:tcPr>
            <w:tcW w:w="1839" w:type="dxa"/>
            <w:tcBorders>
              <w:top w:val="nil"/>
              <w:left w:val="nil"/>
              <w:bottom w:val="single" w:sz="4" w:space="0" w:color="auto"/>
              <w:right w:val="single" w:sz="4" w:space="0" w:color="auto"/>
            </w:tcBorders>
            <w:vAlign w:val="center"/>
            <w:hideMark/>
          </w:tcPr>
          <w:p w14:paraId="65F4F980" w14:textId="77777777" w:rsidR="00090A12" w:rsidRPr="00F507D6" w:rsidRDefault="00090A12" w:rsidP="00090A12">
            <w:pPr>
              <w:jc w:val="right"/>
              <w:rPr>
                <w:sz w:val="18"/>
                <w:szCs w:val="18"/>
                <w:lang w:val="en-GB"/>
              </w:rPr>
            </w:pPr>
            <w:r w:rsidRPr="00F507D6">
              <w:rPr>
                <w:sz w:val="18"/>
                <w:szCs w:val="18"/>
              </w:rPr>
              <w:t>1 608</w:t>
            </w:r>
          </w:p>
        </w:tc>
        <w:tc>
          <w:tcPr>
            <w:tcW w:w="1350" w:type="dxa"/>
            <w:tcBorders>
              <w:top w:val="nil"/>
              <w:left w:val="nil"/>
              <w:bottom w:val="single" w:sz="4" w:space="0" w:color="auto"/>
              <w:right w:val="single" w:sz="4" w:space="0" w:color="auto"/>
            </w:tcBorders>
            <w:vAlign w:val="center"/>
            <w:hideMark/>
          </w:tcPr>
          <w:p w14:paraId="0214825D" w14:textId="77777777" w:rsidR="00090A12" w:rsidRPr="00F507D6" w:rsidRDefault="00090A12" w:rsidP="00090A12">
            <w:pPr>
              <w:jc w:val="right"/>
              <w:rPr>
                <w:sz w:val="18"/>
                <w:szCs w:val="18"/>
                <w:lang w:val="en-GB"/>
              </w:rPr>
            </w:pPr>
            <w:r w:rsidRPr="00F507D6">
              <w:rPr>
                <w:sz w:val="18"/>
                <w:szCs w:val="18"/>
              </w:rPr>
              <w:t>783</w:t>
            </w:r>
          </w:p>
        </w:tc>
        <w:tc>
          <w:tcPr>
            <w:tcW w:w="1311" w:type="dxa"/>
            <w:tcBorders>
              <w:top w:val="nil"/>
              <w:left w:val="nil"/>
              <w:bottom w:val="single" w:sz="4" w:space="0" w:color="auto"/>
              <w:right w:val="single" w:sz="4" w:space="0" w:color="auto"/>
            </w:tcBorders>
            <w:vAlign w:val="center"/>
            <w:hideMark/>
          </w:tcPr>
          <w:p w14:paraId="67D9DB9C" w14:textId="77777777" w:rsidR="00090A12" w:rsidRPr="00F507D6" w:rsidRDefault="00090A12" w:rsidP="00090A12">
            <w:pPr>
              <w:jc w:val="right"/>
              <w:rPr>
                <w:sz w:val="18"/>
                <w:szCs w:val="18"/>
                <w:lang w:val="en-GB"/>
              </w:rPr>
            </w:pPr>
            <w:r w:rsidRPr="00F507D6">
              <w:rPr>
                <w:sz w:val="18"/>
                <w:szCs w:val="18"/>
              </w:rPr>
              <w:t>948</w:t>
            </w:r>
          </w:p>
        </w:tc>
        <w:tc>
          <w:tcPr>
            <w:tcW w:w="1852" w:type="dxa"/>
            <w:tcBorders>
              <w:top w:val="nil"/>
              <w:left w:val="nil"/>
              <w:bottom w:val="single" w:sz="4" w:space="0" w:color="auto"/>
              <w:right w:val="single" w:sz="4" w:space="0" w:color="auto"/>
            </w:tcBorders>
            <w:vAlign w:val="center"/>
            <w:hideMark/>
          </w:tcPr>
          <w:p w14:paraId="2BCAE7DC" w14:textId="77777777" w:rsidR="00090A12" w:rsidRPr="00F507D6" w:rsidRDefault="00090A12" w:rsidP="00090A12">
            <w:pPr>
              <w:jc w:val="right"/>
              <w:rPr>
                <w:sz w:val="18"/>
                <w:szCs w:val="18"/>
                <w:lang w:val="en-GB"/>
              </w:rPr>
            </w:pPr>
            <w:r w:rsidRPr="00F507D6">
              <w:rPr>
                <w:sz w:val="18"/>
                <w:szCs w:val="18"/>
              </w:rPr>
              <w:t>1 731</w:t>
            </w:r>
          </w:p>
        </w:tc>
        <w:tc>
          <w:tcPr>
            <w:tcW w:w="0" w:type="auto"/>
            <w:vAlign w:val="center"/>
            <w:hideMark/>
          </w:tcPr>
          <w:p w14:paraId="222DBAE4" w14:textId="77777777" w:rsidR="00090A12" w:rsidRPr="00F507D6" w:rsidRDefault="00090A12" w:rsidP="00090A12">
            <w:pPr>
              <w:rPr>
                <w:sz w:val="18"/>
                <w:szCs w:val="18"/>
                <w:lang w:val="en-GB"/>
              </w:rPr>
            </w:pPr>
          </w:p>
        </w:tc>
      </w:tr>
      <w:tr w:rsidR="00090A12" w:rsidRPr="00F507D6" w14:paraId="1D98E64B"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4FB661B6" w14:textId="77777777" w:rsidR="00090A12" w:rsidRPr="00F507D6" w:rsidRDefault="00090A12" w:rsidP="00090A12">
            <w:pPr>
              <w:rPr>
                <w:sz w:val="18"/>
                <w:szCs w:val="18"/>
                <w:lang w:val="en-GB"/>
              </w:rPr>
            </w:pPr>
            <w:proofErr w:type="spellStart"/>
            <w:r w:rsidRPr="00F507D6">
              <w:rPr>
                <w:sz w:val="18"/>
                <w:szCs w:val="18"/>
              </w:rPr>
              <w:t>马拉维</w:t>
            </w:r>
            <w:proofErr w:type="spellEnd"/>
          </w:p>
        </w:tc>
        <w:tc>
          <w:tcPr>
            <w:tcW w:w="0" w:type="auto"/>
            <w:tcBorders>
              <w:top w:val="nil"/>
              <w:left w:val="nil"/>
              <w:bottom w:val="single" w:sz="4" w:space="0" w:color="auto"/>
              <w:right w:val="nil"/>
            </w:tcBorders>
            <w:hideMark/>
          </w:tcPr>
          <w:p w14:paraId="22CF6E57" w14:textId="77777777" w:rsidR="00090A12" w:rsidRPr="00F507D6" w:rsidRDefault="00090A12" w:rsidP="00090A12">
            <w:pPr>
              <w:jc w:val="right"/>
              <w:rPr>
                <w:sz w:val="18"/>
                <w:szCs w:val="18"/>
                <w:lang w:val="en-GB"/>
              </w:rPr>
            </w:pPr>
            <w:r w:rsidRPr="00F507D6">
              <w:rPr>
                <w:sz w:val="18"/>
                <w:szCs w:val="18"/>
              </w:rPr>
              <w:t>0.003</w:t>
            </w:r>
          </w:p>
        </w:tc>
        <w:tc>
          <w:tcPr>
            <w:tcW w:w="1754" w:type="dxa"/>
            <w:tcBorders>
              <w:top w:val="nil"/>
              <w:left w:val="single" w:sz="4" w:space="0" w:color="auto"/>
              <w:bottom w:val="single" w:sz="4" w:space="0" w:color="auto"/>
              <w:right w:val="nil"/>
            </w:tcBorders>
            <w:noWrap/>
            <w:vAlign w:val="center"/>
            <w:hideMark/>
          </w:tcPr>
          <w:p w14:paraId="0AC8D6AD" w14:textId="77777777" w:rsidR="00090A12" w:rsidRPr="00F507D6" w:rsidRDefault="00090A12" w:rsidP="00090A12">
            <w:pPr>
              <w:jc w:val="right"/>
              <w:rPr>
                <w:sz w:val="18"/>
                <w:szCs w:val="18"/>
                <w:lang w:val="en-GB"/>
              </w:rPr>
            </w:pPr>
            <w:r w:rsidRPr="00F507D6">
              <w:rPr>
                <w:sz w:val="18"/>
                <w:szCs w:val="18"/>
              </w:rPr>
              <w:t>0.004</w:t>
            </w:r>
          </w:p>
        </w:tc>
        <w:tc>
          <w:tcPr>
            <w:tcW w:w="1104" w:type="dxa"/>
            <w:tcBorders>
              <w:top w:val="nil"/>
              <w:left w:val="single" w:sz="4" w:space="0" w:color="auto"/>
              <w:bottom w:val="single" w:sz="4" w:space="0" w:color="auto"/>
              <w:right w:val="single" w:sz="4" w:space="0" w:color="auto"/>
            </w:tcBorders>
            <w:noWrap/>
            <w:vAlign w:val="center"/>
            <w:hideMark/>
          </w:tcPr>
          <w:p w14:paraId="55E060DF" w14:textId="77777777" w:rsidR="00090A12" w:rsidRPr="00F507D6" w:rsidRDefault="00090A12" w:rsidP="00090A12">
            <w:pPr>
              <w:jc w:val="right"/>
              <w:rPr>
                <w:sz w:val="18"/>
                <w:szCs w:val="18"/>
                <w:lang w:val="en-GB"/>
              </w:rPr>
            </w:pPr>
            <w:r w:rsidRPr="00F507D6">
              <w:rPr>
                <w:sz w:val="18"/>
                <w:szCs w:val="18"/>
              </w:rPr>
              <w:t>529</w:t>
            </w:r>
          </w:p>
        </w:tc>
        <w:tc>
          <w:tcPr>
            <w:tcW w:w="1206" w:type="dxa"/>
            <w:tcBorders>
              <w:top w:val="nil"/>
              <w:left w:val="nil"/>
              <w:bottom w:val="single" w:sz="4" w:space="0" w:color="auto"/>
              <w:right w:val="single" w:sz="4" w:space="0" w:color="auto"/>
            </w:tcBorders>
            <w:vAlign w:val="center"/>
            <w:hideMark/>
          </w:tcPr>
          <w:p w14:paraId="1BF1236E" w14:textId="77777777" w:rsidR="00090A12" w:rsidRPr="00F507D6" w:rsidRDefault="00090A12" w:rsidP="00090A12">
            <w:pPr>
              <w:jc w:val="right"/>
              <w:rPr>
                <w:sz w:val="18"/>
                <w:szCs w:val="18"/>
                <w:lang w:val="en-GB"/>
              </w:rPr>
            </w:pPr>
            <w:r w:rsidRPr="00F507D6">
              <w:rPr>
                <w:sz w:val="18"/>
                <w:szCs w:val="18"/>
              </w:rPr>
              <w:t>626</w:t>
            </w:r>
          </w:p>
        </w:tc>
        <w:tc>
          <w:tcPr>
            <w:tcW w:w="1800" w:type="dxa"/>
            <w:tcBorders>
              <w:top w:val="nil"/>
              <w:left w:val="nil"/>
              <w:bottom w:val="single" w:sz="4" w:space="0" w:color="auto"/>
              <w:right w:val="single" w:sz="4" w:space="0" w:color="auto"/>
            </w:tcBorders>
            <w:vAlign w:val="center"/>
            <w:hideMark/>
          </w:tcPr>
          <w:p w14:paraId="0CE8F354" w14:textId="77777777" w:rsidR="00090A12" w:rsidRPr="00F507D6" w:rsidRDefault="00090A12" w:rsidP="00090A12">
            <w:pPr>
              <w:jc w:val="right"/>
              <w:rPr>
                <w:sz w:val="18"/>
                <w:szCs w:val="18"/>
                <w:lang w:val="en-GB"/>
              </w:rPr>
            </w:pPr>
            <w:r w:rsidRPr="00F507D6">
              <w:rPr>
                <w:sz w:val="18"/>
                <w:szCs w:val="18"/>
              </w:rPr>
              <w:t>1 155</w:t>
            </w:r>
          </w:p>
        </w:tc>
        <w:tc>
          <w:tcPr>
            <w:tcW w:w="1350" w:type="dxa"/>
            <w:tcBorders>
              <w:top w:val="nil"/>
              <w:left w:val="nil"/>
              <w:bottom w:val="single" w:sz="4" w:space="0" w:color="auto"/>
              <w:right w:val="single" w:sz="4" w:space="0" w:color="auto"/>
            </w:tcBorders>
            <w:vAlign w:val="center"/>
            <w:hideMark/>
          </w:tcPr>
          <w:p w14:paraId="5FCB921D" w14:textId="77777777" w:rsidR="00090A12" w:rsidRPr="00F507D6" w:rsidRDefault="00090A12" w:rsidP="00090A12">
            <w:pPr>
              <w:jc w:val="right"/>
              <w:rPr>
                <w:sz w:val="18"/>
                <w:szCs w:val="18"/>
                <w:lang w:val="en-GB"/>
              </w:rPr>
            </w:pPr>
            <w:r w:rsidRPr="00F507D6">
              <w:rPr>
                <w:sz w:val="18"/>
                <w:szCs w:val="18"/>
              </w:rPr>
              <w:t>559</w:t>
            </w:r>
          </w:p>
        </w:tc>
        <w:tc>
          <w:tcPr>
            <w:tcW w:w="1314" w:type="dxa"/>
            <w:tcBorders>
              <w:top w:val="nil"/>
              <w:left w:val="nil"/>
              <w:bottom w:val="single" w:sz="4" w:space="0" w:color="auto"/>
              <w:right w:val="single" w:sz="4" w:space="0" w:color="auto"/>
            </w:tcBorders>
            <w:vAlign w:val="center"/>
            <w:hideMark/>
          </w:tcPr>
          <w:p w14:paraId="1FB15002" w14:textId="77777777" w:rsidR="00090A12" w:rsidRPr="00F507D6" w:rsidRDefault="00090A12" w:rsidP="00090A12">
            <w:pPr>
              <w:jc w:val="right"/>
              <w:rPr>
                <w:sz w:val="18"/>
                <w:szCs w:val="18"/>
                <w:lang w:val="en-GB"/>
              </w:rPr>
            </w:pPr>
            <w:r w:rsidRPr="00F507D6">
              <w:rPr>
                <w:sz w:val="18"/>
                <w:szCs w:val="18"/>
              </w:rPr>
              <w:t>646</w:t>
            </w:r>
          </w:p>
        </w:tc>
        <w:tc>
          <w:tcPr>
            <w:tcW w:w="1839" w:type="dxa"/>
            <w:tcBorders>
              <w:top w:val="nil"/>
              <w:left w:val="nil"/>
              <w:bottom w:val="single" w:sz="4" w:space="0" w:color="auto"/>
              <w:right w:val="single" w:sz="4" w:space="0" w:color="auto"/>
            </w:tcBorders>
            <w:vAlign w:val="center"/>
            <w:hideMark/>
          </w:tcPr>
          <w:p w14:paraId="70571EA9" w14:textId="77777777" w:rsidR="00090A12" w:rsidRPr="00F507D6" w:rsidRDefault="00090A12" w:rsidP="00090A12">
            <w:pPr>
              <w:jc w:val="right"/>
              <w:rPr>
                <w:sz w:val="18"/>
                <w:szCs w:val="18"/>
                <w:lang w:val="en-GB"/>
              </w:rPr>
            </w:pPr>
            <w:r w:rsidRPr="00F507D6">
              <w:rPr>
                <w:sz w:val="18"/>
                <w:szCs w:val="18"/>
              </w:rPr>
              <w:t>1 205</w:t>
            </w:r>
          </w:p>
        </w:tc>
        <w:tc>
          <w:tcPr>
            <w:tcW w:w="1350" w:type="dxa"/>
            <w:tcBorders>
              <w:top w:val="nil"/>
              <w:left w:val="nil"/>
              <w:bottom w:val="single" w:sz="4" w:space="0" w:color="auto"/>
              <w:right w:val="single" w:sz="4" w:space="0" w:color="auto"/>
            </w:tcBorders>
            <w:vAlign w:val="center"/>
            <w:hideMark/>
          </w:tcPr>
          <w:p w14:paraId="5940339A" w14:textId="77777777" w:rsidR="00090A12" w:rsidRPr="00F507D6" w:rsidRDefault="00090A12" w:rsidP="00090A12">
            <w:pPr>
              <w:jc w:val="right"/>
              <w:rPr>
                <w:sz w:val="18"/>
                <w:szCs w:val="18"/>
                <w:lang w:val="en-GB"/>
              </w:rPr>
            </w:pPr>
            <w:r w:rsidRPr="00F507D6">
              <w:rPr>
                <w:sz w:val="18"/>
                <w:szCs w:val="18"/>
              </w:rPr>
              <w:t>587</w:t>
            </w:r>
          </w:p>
        </w:tc>
        <w:tc>
          <w:tcPr>
            <w:tcW w:w="1311" w:type="dxa"/>
            <w:tcBorders>
              <w:top w:val="nil"/>
              <w:left w:val="nil"/>
              <w:bottom w:val="single" w:sz="4" w:space="0" w:color="auto"/>
              <w:right w:val="single" w:sz="4" w:space="0" w:color="auto"/>
            </w:tcBorders>
            <w:vAlign w:val="center"/>
            <w:hideMark/>
          </w:tcPr>
          <w:p w14:paraId="0F087EAE" w14:textId="77777777" w:rsidR="00090A12" w:rsidRPr="00F507D6" w:rsidRDefault="00090A12" w:rsidP="00090A12">
            <w:pPr>
              <w:jc w:val="right"/>
              <w:rPr>
                <w:sz w:val="18"/>
                <w:szCs w:val="18"/>
                <w:lang w:val="en-GB"/>
              </w:rPr>
            </w:pPr>
            <w:r w:rsidRPr="00F507D6">
              <w:rPr>
                <w:sz w:val="18"/>
                <w:szCs w:val="18"/>
              </w:rPr>
              <w:t>711</w:t>
            </w:r>
          </w:p>
        </w:tc>
        <w:tc>
          <w:tcPr>
            <w:tcW w:w="1852" w:type="dxa"/>
            <w:tcBorders>
              <w:top w:val="nil"/>
              <w:left w:val="nil"/>
              <w:bottom w:val="single" w:sz="4" w:space="0" w:color="auto"/>
              <w:right w:val="single" w:sz="4" w:space="0" w:color="auto"/>
            </w:tcBorders>
            <w:vAlign w:val="center"/>
            <w:hideMark/>
          </w:tcPr>
          <w:p w14:paraId="53F0839F" w14:textId="77777777" w:rsidR="00090A12" w:rsidRPr="00F507D6" w:rsidRDefault="00090A12" w:rsidP="00090A12">
            <w:pPr>
              <w:jc w:val="right"/>
              <w:rPr>
                <w:sz w:val="18"/>
                <w:szCs w:val="18"/>
                <w:lang w:val="en-GB"/>
              </w:rPr>
            </w:pPr>
            <w:r w:rsidRPr="00F507D6">
              <w:rPr>
                <w:sz w:val="18"/>
                <w:szCs w:val="18"/>
              </w:rPr>
              <w:t>1 298</w:t>
            </w:r>
          </w:p>
        </w:tc>
        <w:tc>
          <w:tcPr>
            <w:tcW w:w="0" w:type="auto"/>
            <w:vAlign w:val="center"/>
            <w:hideMark/>
          </w:tcPr>
          <w:p w14:paraId="4CF63D42" w14:textId="77777777" w:rsidR="00090A12" w:rsidRPr="00F507D6" w:rsidRDefault="00090A12" w:rsidP="00090A12">
            <w:pPr>
              <w:rPr>
                <w:sz w:val="18"/>
                <w:szCs w:val="18"/>
                <w:lang w:val="en-GB"/>
              </w:rPr>
            </w:pPr>
          </w:p>
        </w:tc>
      </w:tr>
      <w:tr w:rsidR="00090A12" w:rsidRPr="00F507D6" w14:paraId="739B1B5D"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DC79282" w14:textId="77777777" w:rsidR="00090A12" w:rsidRPr="00F507D6" w:rsidRDefault="00090A12" w:rsidP="00090A12">
            <w:pPr>
              <w:rPr>
                <w:sz w:val="18"/>
                <w:szCs w:val="18"/>
                <w:lang w:val="en-GB"/>
              </w:rPr>
            </w:pPr>
            <w:proofErr w:type="spellStart"/>
            <w:r w:rsidRPr="00F507D6">
              <w:rPr>
                <w:sz w:val="18"/>
                <w:szCs w:val="18"/>
              </w:rPr>
              <w:t>马来西亚</w:t>
            </w:r>
            <w:proofErr w:type="spellEnd"/>
          </w:p>
        </w:tc>
        <w:tc>
          <w:tcPr>
            <w:tcW w:w="0" w:type="auto"/>
            <w:tcBorders>
              <w:top w:val="nil"/>
              <w:left w:val="nil"/>
              <w:bottom w:val="single" w:sz="4" w:space="0" w:color="auto"/>
              <w:right w:val="nil"/>
            </w:tcBorders>
            <w:hideMark/>
          </w:tcPr>
          <w:p w14:paraId="3C4C2EBD" w14:textId="77777777" w:rsidR="00090A12" w:rsidRPr="00F507D6" w:rsidRDefault="00090A12" w:rsidP="00090A12">
            <w:pPr>
              <w:jc w:val="right"/>
              <w:rPr>
                <w:sz w:val="18"/>
                <w:szCs w:val="18"/>
                <w:lang w:val="en-GB"/>
              </w:rPr>
            </w:pPr>
            <w:r w:rsidRPr="00F507D6">
              <w:rPr>
                <w:sz w:val="18"/>
                <w:szCs w:val="18"/>
              </w:rPr>
              <w:t>0.326</w:t>
            </w:r>
          </w:p>
        </w:tc>
        <w:tc>
          <w:tcPr>
            <w:tcW w:w="1754" w:type="dxa"/>
            <w:tcBorders>
              <w:top w:val="nil"/>
              <w:left w:val="single" w:sz="4" w:space="0" w:color="auto"/>
              <w:bottom w:val="single" w:sz="4" w:space="0" w:color="auto"/>
              <w:right w:val="nil"/>
            </w:tcBorders>
            <w:noWrap/>
            <w:vAlign w:val="center"/>
            <w:hideMark/>
          </w:tcPr>
          <w:p w14:paraId="51A9D443" w14:textId="77777777" w:rsidR="00090A12" w:rsidRPr="00F507D6" w:rsidRDefault="00090A12" w:rsidP="00090A12">
            <w:pPr>
              <w:jc w:val="right"/>
              <w:rPr>
                <w:sz w:val="18"/>
                <w:szCs w:val="18"/>
                <w:lang w:val="en-GB"/>
              </w:rPr>
            </w:pPr>
            <w:r w:rsidRPr="00F507D6">
              <w:rPr>
                <w:sz w:val="18"/>
                <w:szCs w:val="18"/>
              </w:rPr>
              <w:t>0.424</w:t>
            </w:r>
          </w:p>
        </w:tc>
        <w:tc>
          <w:tcPr>
            <w:tcW w:w="1104" w:type="dxa"/>
            <w:tcBorders>
              <w:top w:val="nil"/>
              <w:left w:val="single" w:sz="4" w:space="0" w:color="auto"/>
              <w:bottom w:val="single" w:sz="4" w:space="0" w:color="auto"/>
              <w:right w:val="single" w:sz="4" w:space="0" w:color="auto"/>
            </w:tcBorders>
            <w:noWrap/>
            <w:vAlign w:val="center"/>
            <w:hideMark/>
          </w:tcPr>
          <w:p w14:paraId="7B40F2BE" w14:textId="77777777" w:rsidR="00090A12" w:rsidRPr="00F507D6" w:rsidRDefault="00090A12" w:rsidP="00090A12">
            <w:pPr>
              <w:jc w:val="right"/>
              <w:rPr>
                <w:sz w:val="18"/>
                <w:szCs w:val="18"/>
                <w:lang w:val="en-GB"/>
              </w:rPr>
            </w:pPr>
            <w:r w:rsidRPr="00F507D6">
              <w:rPr>
                <w:sz w:val="18"/>
                <w:szCs w:val="18"/>
              </w:rPr>
              <w:t>57 516</w:t>
            </w:r>
          </w:p>
        </w:tc>
        <w:tc>
          <w:tcPr>
            <w:tcW w:w="1206" w:type="dxa"/>
            <w:tcBorders>
              <w:top w:val="nil"/>
              <w:left w:val="nil"/>
              <w:bottom w:val="single" w:sz="4" w:space="0" w:color="auto"/>
              <w:right w:val="single" w:sz="4" w:space="0" w:color="auto"/>
            </w:tcBorders>
            <w:vAlign w:val="center"/>
            <w:hideMark/>
          </w:tcPr>
          <w:p w14:paraId="05AD4C27" w14:textId="77777777" w:rsidR="00090A12" w:rsidRPr="00F507D6" w:rsidRDefault="00090A12" w:rsidP="00090A12">
            <w:pPr>
              <w:jc w:val="right"/>
              <w:rPr>
                <w:sz w:val="18"/>
                <w:szCs w:val="18"/>
                <w:lang w:val="en-GB"/>
              </w:rPr>
            </w:pPr>
            <w:r w:rsidRPr="00F507D6">
              <w:rPr>
                <w:sz w:val="18"/>
                <w:szCs w:val="18"/>
              </w:rPr>
              <w:t>68 078</w:t>
            </w:r>
          </w:p>
        </w:tc>
        <w:tc>
          <w:tcPr>
            <w:tcW w:w="1800" w:type="dxa"/>
            <w:tcBorders>
              <w:top w:val="nil"/>
              <w:left w:val="nil"/>
              <w:bottom w:val="single" w:sz="4" w:space="0" w:color="auto"/>
              <w:right w:val="single" w:sz="4" w:space="0" w:color="auto"/>
            </w:tcBorders>
            <w:vAlign w:val="center"/>
            <w:hideMark/>
          </w:tcPr>
          <w:p w14:paraId="644F21A6" w14:textId="77777777" w:rsidR="00090A12" w:rsidRPr="00F507D6" w:rsidRDefault="00090A12" w:rsidP="00090A12">
            <w:pPr>
              <w:jc w:val="right"/>
              <w:rPr>
                <w:sz w:val="18"/>
                <w:szCs w:val="18"/>
                <w:lang w:val="en-GB"/>
              </w:rPr>
            </w:pPr>
            <w:r w:rsidRPr="00F507D6">
              <w:rPr>
                <w:sz w:val="18"/>
                <w:szCs w:val="18"/>
              </w:rPr>
              <w:t>125 594</w:t>
            </w:r>
          </w:p>
        </w:tc>
        <w:tc>
          <w:tcPr>
            <w:tcW w:w="1350" w:type="dxa"/>
            <w:tcBorders>
              <w:top w:val="nil"/>
              <w:left w:val="nil"/>
              <w:bottom w:val="single" w:sz="4" w:space="0" w:color="auto"/>
              <w:right w:val="single" w:sz="4" w:space="0" w:color="auto"/>
            </w:tcBorders>
            <w:vAlign w:val="center"/>
            <w:hideMark/>
          </w:tcPr>
          <w:p w14:paraId="4ACAC0F5" w14:textId="77777777" w:rsidR="00090A12" w:rsidRPr="00F507D6" w:rsidRDefault="00090A12" w:rsidP="00090A12">
            <w:pPr>
              <w:jc w:val="right"/>
              <w:rPr>
                <w:sz w:val="18"/>
                <w:szCs w:val="18"/>
                <w:lang w:val="en-GB"/>
              </w:rPr>
            </w:pPr>
            <w:r w:rsidRPr="00F507D6">
              <w:rPr>
                <w:sz w:val="18"/>
                <w:szCs w:val="18"/>
              </w:rPr>
              <w:t>60 806</w:t>
            </w:r>
          </w:p>
        </w:tc>
        <w:tc>
          <w:tcPr>
            <w:tcW w:w="1314" w:type="dxa"/>
            <w:tcBorders>
              <w:top w:val="nil"/>
              <w:left w:val="nil"/>
              <w:bottom w:val="single" w:sz="4" w:space="0" w:color="auto"/>
              <w:right w:val="single" w:sz="4" w:space="0" w:color="auto"/>
            </w:tcBorders>
            <w:vAlign w:val="center"/>
            <w:hideMark/>
          </w:tcPr>
          <w:p w14:paraId="5F59672C" w14:textId="77777777" w:rsidR="00090A12" w:rsidRPr="00F507D6" w:rsidRDefault="00090A12" w:rsidP="00090A12">
            <w:pPr>
              <w:jc w:val="right"/>
              <w:rPr>
                <w:sz w:val="18"/>
                <w:szCs w:val="18"/>
                <w:lang w:val="en-GB"/>
              </w:rPr>
            </w:pPr>
            <w:r w:rsidRPr="00F507D6">
              <w:rPr>
                <w:sz w:val="18"/>
                <w:szCs w:val="18"/>
              </w:rPr>
              <w:t>70 219</w:t>
            </w:r>
          </w:p>
        </w:tc>
        <w:tc>
          <w:tcPr>
            <w:tcW w:w="1839" w:type="dxa"/>
            <w:tcBorders>
              <w:top w:val="nil"/>
              <w:left w:val="nil"/>
              <w:bottom w:val="single" w:sz="4" w:space="0" w:color="auto"/>
              <w:right w:val="single" w:sz="4" w:space="0" w:color="auto"/>
            </w:tcBorders>
            <w:vAlign w:val="center"/>
            <w:hideMark/>
          </w:tcPr>
          <w:p w14:paraId="03D7D99B" w14:textId="77777777" w:rsidR="00090A12" w:rsidRPr="00F507D6" w:rsidRDefault="00090A12" w:rsidP="00090A12">
            <w:pPr>
              <w:jc w:val="right"/>
              <w:rPr>
                <w:sz w:val="18"/>
                <w:szCs w:val="18"/>
                <w:lang w:val="en-GB"/>
              </w:rPr>
            </w:pPr>
            <w:r w:rsidRPr="00F507D6">
              <w:rPr>
                <w:sz w:val="18"/>
                <w:szCs w:val="18"/>
              </w:rPr>
              <w:t>131 025</w:t>
            </w:r>
          </w:p>
        </w:tc>
        <w:tc>
          <w:tcPr>
            <w:tcW w:w="1350" w:type="dxa"/>
            <w:tcBorders>
              <w:top w:val="nil"/>
              <w:left w:val="nil"/>
              <w:bottom w:val="single" w:sz="4" w:space="0" w:color="auto"/>
              <w:right w:val="single" w:sz="4" w:space="0" w:color="auto"/>
            </w:tcBorders>
            <w:vAlign w:val="center"/>
            <w:hideMark/>
          </w:tcPr>
          <w:p w14:paraId="0AC3C1E4" w14:textId="77777777" w:rsidR="00090A12" w:rsidRPr="00F507D6" w:rsidRDefault="00090A12" w:rsidP="00090A12">
            <w:pPr>
              <w:jc w:val="right"/>
              <w:rPr>
                <w:sz w:val="18"/>
                <w:szCs w:val="18"/>
                <w:lang w:val="en-GB"/>
              </w:rPr>
            </w:pPr>
            <w:r w:rsidRPr="00F507D6">
              <w:rPr>
                <w:sz w:val="18"/>
                <w:szCs w:val="18"/>
              </w:rPr>
              <w:t>63 817</w:t>
            </w:r>
          </w:p>
        </w:tc>
        <w:tc>
          <w:tcPr>
            <w:tcW w:w="1311" w:type="dxa"/>
            <w:tcBorders>
              <w:top w:val="nil"/>
              <w:left w:val="nil"/>
              <w:bottom w:val="single" w:sz="4" w:space="0" w:color="auto"/>
              <w:right w:val="single" w:sz="4" w:space="0" w:color="auto"/>
            </w:tcBorders>
            <w:vAlign w:val="center"/>
            <w:hideMark/>
          </w:tcPr>
          <w:p w14:paraId="12F1EC3F" w14:textId="77777777" w:rsidR="00090A12" w:rsidRPr="00F507D6" w:rsidRDefault="00090A12" w:rsidP="00090A12">
            <w:pPr>
              <w:jc w:val="right"/>
              <w:rPr>
                <w:sz w:val="18"/>
                <w:szCs w:val="18"/>
                <w:lang w:val="en-GB"/>
              </w:rPr>
            </w:pPr>
            <w:r w:rsidRPr="00F507D6">
              <w:rPr>
                <w:sz w:val="18"/>
                <w:szCs w:val="18"/>
              </w:rPr>
              <w:t>77 232</w:t>
            </w:r>
          </w:p>
        </w:tc>
        <w:tc>
          <w:tcPr>
            <w:tcW w:w="1852" w:type="dxa"/>
            <w:tcBorders>
              <w:top w:val="nil"/>
              <w:left w:val="nil"/>
              <w:bottom w:val="single" w:sz="4" w:space="0" w:color="auto"/>
              <w:right w:val="single" w:sz="4" w:space="0" w:color="auto"/>
            </w:tcBorders>
            <w:vAlign w:val="center"/>
            <w:hideMark/>
          </w:tcPr>
          <w:p w14:paraId="6600EB00" w14:textId="77777777" w:rsidR="00090A12" w:rsidRPr="00F507D6" w:rsidRDefault="00090A12" w:rsidP="00090A12">
            <w:pPr>
              <w:jc w:val="right"/>
              <w:rPr>
                <w:sz w:val="18"/>
                <w:szCs w:val="18"/>
                <w:lang w:val="en-GB"/>
              </w:rPr>
            </w:pPr>
            <w:r w:rsidRPr="00F507D6">
              <w:rPr>
                <w:sz w:val="18"/>
                <w:szCs w:val="18"/>
              </w:rPr>
              <w:t>141 049</w:t>
            </w:r>
          </w:p>
        </w:tc>
        <w:tc>
          <w:tcPr>
            <w:tcW w:w="0" w:type="auto"/>
            <w:vAlign w:val="center"/>
            <w:hideMark/>
          </w:tcPr>
          <w:p w14:paraId="4C444F18" w14:textId="77777777" w:rsidR="00090A12" w:rsidRPr="00F507D6" w:rsidRDefault="00090A12" w:rsidP="00090A12">
            <w:pPr>
              <w:rPr>
                <w:sz w:val="18"/>
                <w:szCs w:val="18"/>
                <w:lang w:val="en-GB"/>
              </w:rPr>
            </w:pPr>
          </w:p>
        </w:tc>
      </w:tr>
      <w:tr w:rsidR="00090A12" w:rsidRPr="00F507D6" w14:paraId="70D86B29"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075C236" w14:textId="77777777" w:rsidR="00090A12" w:rsidRPr="00F507D6" w:rsidRDefault="00090A12" w:rsidP="00090A12">
            <w:pPr>
              <w:rPr>
                <w:sz w:val="18"/>
                <w:szCs w:val="18"/>
                <w:lang w:val="en-GB"/>
              </w:rPr>
            </w:pPr>
            <w:proofErr w:type="spellStart"/>
            <w:r w:rsidRPr="00F507D6">
              <w:rPr>
                <w:sz w:val="18"/>
                <w:szCs w:val="18"/>
              </w:rPr>
              <w:t>马尔代夫</w:t>
            </w:r>
            <w:proofErr w:type="spellEnd"/>
          </w:p>
        </w:tc>
        <w:tc>
          <w:tcPr>
            <w:tcW w:w="0" w:type="auto"/>
            <w:tcBorders>
              <w:top w:val="nil"/>
              <w:left w:val="nil"/>
              <w:bottom w:val="single" w:sz="4" w:space="0" w:color="auto"/>
              <w:right w:val="nil"/>
            </w:tcBorders>
            <w:hideMark/>
          </w:tcPr>
          <w:p w14:paraId="60A85C2B" w14:textId="77777777" w:rsidR="00090A12" w:rsidRPr="00F507D6" w:rsidRDefault="00090A12" w:rsidP="00090A12">
            <w:pPr>
              <w:jc w:val="right"/>
              <w:rPr>
                <w:sz w:val="18"/>
                <w:szCs w:val="18"/>
                <w:lang w:val="en-GB"/>
              </w:rPr>
            </w:pPr>
            <w:r w:rsidRPr="00F507D6">
              <w:rPr>
                <w:sz w:val="18"/>
                <w:szCs w:val="18"/>
              </w:rPr>
              <w:t>0.004</w:t>
            </w:r>
          </w:p>
        </w:tc>
        <w:tc>
          <w:tcPr>
            <w:tcW w:w="1754" w:type="dxa"/>
            <w:tcBorders>
              <w:top w:val="nil"/>
              <w:left w:val="single" w:sz="4" w:space="0" w:color="auto"/>
              <w:bottom w:val="single" w:sz="4" w:space="0" w:color="auto"/>
              <w:right w:val="nil"/>
            </w:tcBorders>
            <w:noWrap/>
            <w:vAlign w:val="center"/>
            <w:hideMark/>
          </w:tcPr>
          <w:p w14:paraId="35E4D38F" w14:textId="77777777" w:rsidR="00090A12" w:rsidRPr="00F507D6" w:rsidRDefault="00090A12" w:rsidP="00090A12">
            <w:pPr>
              <w:jc w:val="right"/>
              <w:rPr>
                <w:sz w:val="18"/>
                <w:szCs w:val="18"/>
                <w:lang w:val="en-GB"/>
              </w:rPr>
            </w:pPr>
            <w:r w:rsidRPr="00F507D6">
              <w:rPr>
                <w:sz w:val="18"/>
                <w:szCs w:val="18"/>
              </w:rPr>
              <w:t>0.005</w:t>
            </w:r>
          </w:p>
        </w:tc>
        <w:tc>
          <w:tcPr>
            <w:tcW w:w="1104" w:type="dxa"/>
            <w:tcBorders>
              <w:top w:val="nil"/>
              <w:left w:val="single" w:sz="4" w:space="0" w:color="auto"/>
              <w:bottom w:val="single" w:sz="4" w:space="0" w:color="auto"/>
              <w:right w:val="single" w:sz="4" w:space="0" w:color="auto"/>
            </w:tcBorders>
            <w:noWrap/>
            <w:vAlign w:val="center"/>
            <w:hideMark/>
          </w:tcPr>
          <w:p w14:paraId="2694EB0B" w14:textId="77777777" w:rsidR="00090A12" w:rsidRPr="00F507D6" w:rsidRDefault="00090A12" w:rsidP="00090A12">
            <w:pPr>
              <w:jc w:val="right"/>
              <w:rPr>
                <w:sz w:val="18"/>
                <w:szCs w:val="18"/>
                <w:lang w:val="en-GB"/>
              </w:rPr>
            </w:pPr>
            <w:r w:rsidRPr="00F507D6">
              <w:rPr>
                <w:sz w:val="18"/>
                <w:szCs w:val="18"/>
              </w:rPr>
              <w:t>706</w:t>
            </w:r>
          </w:p>
        </w:tc>
        <w:tc>
          <w:tcPr>
            <w:tcW w:w="1206" w:type="dxa"/>
            <w:tcBorders>
              <w:top w:val="nil"/>
              <w:left w:val="nil"/>
              <w:bottom w:val="single" w:sz="4" w:space="0" w:color="auto"/>
              <w:right w:val="single" w:sz="4" w:space="0" w:color="auto"/>
            </w:tcBorders>
            <w:vAlign w:val="center"/>
            <w:hideMark/>
          </w:tcPr>
          <w:p w14:paraId="3A09D386" w14:textId="77777777" w:rsidR="00090A12" w:rsidRPr="00F507D6" w:rsidRDefault="00090A12" w:rsidP="00090A12">
            <w:pPr>
              <w:jc w:val="right"/>
              <w:rPr>
                <w:sz w:val="18"/>
                <w:szCs w:val="18"/>
                <w:lang w:val="en-GB"/>
              </w:rPr>
            </w:pPr>
            <w:r w:rsidRPr="00F507D6">
              <w:rPr>
                <w:sz w:val="18"/>
                <w:szCs w:val="18"/>
              </w:rPr>
              <w:t>835</w:t>
            </w:r>
          </w:p>
        </w:tc>
        <w:tc>
          <w:tcPr>
            <w:tcW w:w="1800" w:type="dxa"/>
            <w:tcBorders>
              <w:top w:val="nil"/>
              <w:left w:val="nil"/>
              <w:bottom w:val="single" w:sz="4" w:space="0" w:color="auto"/>
              <w:right w:val="single" w:sz="4" w:space="0" w:color="auto"/>
            </w:tcBorders>
            <w:vAlign w:val="center"/>
            <w:hideMark/>
          </w:tcPr>
          <w:p w14:paraId="26047CF2" w14:textId="77777777" w:rsidR="00090A12" w:rsidRPr="00F507D6" w:rsidRDefault="00090A12" w:rsidP="00090A12">
            <w:pPr>
              <w:jc w:val="right"/>
              <w:rPr>
                <w:sz w:val="18"/>
                <w:szCs w:val="18"/>
                <w:lang w:val="en-GB"/>
              </w:rPr>
            </w:pPr>
            <w:r w:rsidRPr="00F507D6">
              <w:rPr>
                <w:sz w:val="18"/>
                <w:szCs w:val="18"/>
              </w:rPr>
              <w:t>1 541</w:t>
            </w:r>
          </w:p>
        </w:tc>
        <w:tc>
          <w:tcPr>
            <w:tcW w:w="1350" w:type="dxa"/>
            <w:tcBorders>
              <w:top w:val="nil"/>
              <w:left w:val="nil"/>
              <w:bottom w:val="single" w:sz="4" w:space="0" w:color="auto"/>
              <w:right w:val="single" w:sz="4" w:space="0" w:color="auto"/>
            </w:tcBorders>
            <w:vAlign w:val="center"/>
            <w:hideMark/>
          </w:tcPr>
          <w:p w14:paraId="153A0B69" w14:textId="77777777" w:rsidR="00090A12" w:rsidRPr="00F507D6" w:rsidRDefault="00090A12" w:rsidP="00090A12">
            <w:pPr>
              <w:jc w:val="right"/>
              <w:rPr>
                <w:sz w:val="18"/>
                <w:szCs w:val="18"/>
                <w:lang w:val="en-GB"/>
              </w:rPr>
            </w:pPr>
            <w:r w:rsidRPr="00F507D6">
              <w:rPr>
                <w:sz w:val="18"/>
                <w:szCs w:val="18"/>
              </w:rPr>
              <w:t>746</w:t>
            </w:r>
          </w:p>
        </w:tc>
        <w:tc>
          <w:tcPr>
            <w:tcW w:w="1314" w:type="dxa"/>
            <w:tcBorders>
              <w:top w:val="nil"/>
              <w:left w:val="nil"/>
              <w:bottom w:val="single" w:sz="4" w:space="0" w:color="auto"/>
              <w:right w:val="single" w:sz="4" w:space="0" w:color="auto"/>
            </w:tcBorders>
            <w:vAlign w:val="center"/>
            <w:hideMark/>
          </w:tcPr>
          <w:p w14:paraId="6ED47729" w14:textId="77777777" w:rsidR="00090A12" w:rsidRPr="00F507D6" w:rsidRDefault="00090A12" w:rsidP="00090A12">
            <w:pPr>
              <w:jc w:val="right"/>
              <w:rPr>
                <w:sz w:val="18"/>
                <w:szCs w:val="18"/>
                <w:lang w:val="en-GB"/>
              </w:rPr>
            </w:pPr>
            <w:r w:rsidRPr="00F507D6">
              <w:rPr>
                <w:sz w:val="18"/>
                <w:szCs w:val="18"/>
              </w:rPr>
              <w:t>862</w:t>
            </w:r>
          </w:p>
        </w:tc>
        <w:tc>
          <w:tcPr>
            <w:tcW w:w="1839" w:type="dxa"/>
            <w:tcBorders>
              <w:top w:val="nil"/>
              <w:left w:val="nil"/>
              <w:bottom w:val="single" w:sz="4" w:space="0" w:color="auto"/>
              <w:right w:val="single" w:sz="4" w:space="0" w:color="auto"/>
            </w:tcBorders>
            <w:vAlign w:val="center"/>
            <w:hideMark/>
          </w:tcPr>
          <w:p w14:paraId="67EC4CB0" w14:textId="77777777" w:rsidR="00090A12" w:rsidRPr="00F507D6" w:rsidRDefault="00090A12" w:rsidP="00090A12">
            <w:pPr>
              <w:jc w:val="right"/>
              <w:rPr>
                <w:sz w:val="18"/>
                <w:szCs w:val="18"/>
                <w:lang w:val="en-GB"/>
              </w:rPr>
            </w:pPr>
            <w:r w:rsidRPr="00F507D6">
              <w:rPr>
                <w:sz w:val="18"/>
                <w:szCs w:val="18"/>
              </w:rPr>
              <w:t>1 608</w:t>
            </w:r>
          </w:p>
        </w:tc>
        <w:tc>
          <w:tcPr>
            <w:tcW w:w="1350" w:type="dxa"/>
            <w:tcBorders>
              <w:top w:val="nil"/>
              <w:left w:val="nil"/>
              <w:bottom w:val="single" w:sz="4" w:space="0" w:color="auto"/>
              <w:right w:val="single" w:sz="4" w:space="0" w:color="auto"/>
            </w:tcBorders>
            <w:vAlign w:val="center"/>
            <w:hideMark/>
          </w:tcPr>
          <w:p w14:paraId="6F46F23F" w14:textId="77777777" w:rsidR="00090A12" w:rsidRPr="00F507D6" w:rsidRDefault="00090A12" w:rsidP="00090A12">
            <w:pPr>
              <w:jc w:val="right"/>
              <w:rPr>
                <w:sz w:val="18"/>
                <w:szCs w:val="18"/>
                <w:lang w:val="en-GB"/>
              </w:rPr>
            </w:pPr>
            <w:r w:rsidRPr="00F507D6">
              <w:rPr>
                <w:sz w:val="18"/>
                <w:szCs w:val="18"/>
              </w:rPr>
              <w:t>783</w:t>
            </w:r>
          </w:p>
        </w:tc>
        <w:tc>
          <w:tcPr>
            <w:tcW w:w="1311" w:type="dxa"/>
            <w:tcBorders>
              <w:top w:val="nil"/>
              <w:left w:val="nil"/>
              <w:bottom w:val="single" w:sz="4" w:space="0" w:color="auto"/>
              <w:right w:val="single" w:sz="4" w:space="0" w:color="auto"/>
            </w:tcBorders>
            <w:vAlign w:val="center"/>
            <w:hideMark/>
          </w:tcPr>
          <w:p w14:paraId="0FC853D3" w14:textId="77777777" w:rsidR="00090A12" w:rsidRPr="00F507D6" w:rsidRDefault="00090A12" w:rsidP="00090A12">
            <w:pPr>
              <w:jc w:val="right"/>
              <w:rPr>
                <w:sz w:val="18"/>
                <w:szCs w:val="18"/>
                <w:lang w:val="en-GB"/>
              </w:rPr>
            </w:pPr>
            <w:r w:rsidRPr="00F507D6">
              <w:rPr>
                <w:sz w:val="18"/>
                <w:szCs w:val="18"/>
              </w:rPr>
              <w:t>948</w:t>
            </w:r>
          </w:p>
        </w:tc>
        <w:tc>
          <w:tcPr>
            <w:tcW w:w="1852" w:type="dxa"/>
            <w:tcBorders>
              <w:top w:val="nil"/>
              <w:left w:val="nil"/>
              <w:bottom w:val="single" w:sz="4" w:space="0" w:color="auto"/>
              <w:right w:val="single" w:sz="4" w:space="0" w:color="auto"/>
            </w:tcBorders>
            <w:vAlign w:val="center"/>
            <w:hideMark/>
          </w:tcPr>
          <w:p w14:paraId="13447FBA" w14:textId="77777777" w:rsidR="00090A12" w:rsidRPr="00F507D6" w:rsidRDefault="00090A12" w:rsidP="00090A12">
            <w:pPr>
              <w:jc w:val="right"/>
              <w:rPr>
                <w:sz w:val="18"/>
                <w:szCs w:val="18"/>
                <w:lang w:val="en-GB"/>
              </w:rPr>
            </w:pPr>
            <w:r w:rsidRPr="00F507D6">
              <w:rPr>
                <w:sz w:val="18"/>
                <w:szCs w:val="18"/>
              </w:rPr>
              <w:t>1 731</w:t>
            </w:r>
          </w:p>
        </w:tc>
        <w:tc>
          <w:tcPr>
            <w:tcW w:w="0" w:type="auto"/>
            <w:vAlign w:val="center"/>
            <w:hideMark/>
          </w:tcPr>
          <w:p w14:paraId="45E4AD48" w14:textId="77777777" w:rsidR="00090A12" w:rsidRPr="00F507D6" w:rsidRDefault="00090A12" w:rsidP="00090A12">
            <w:pPr>
              <w:rPr>
                <w:sz w:val="18"/>
                <w:szCs w:val="18"/>
                <w:lang w:val="en-GB"/>
              </w:rPr>
            </w:pPr>
          </w:p>
        </w:tc>
      </w:tr>
      <w:tr w:rsidR="00090A12" w:rsidRPr="00F507D6" w14:paraId="35AEFBB5"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3993F317" w14:textId="77777777" w:rsidR="00090A12" w:rsidRPr="00F507D6" w:rsidRDefault="00090A12" w:rsidP="00090A12">
            <w:pPr>
              <w:rPr>
                <w:sz w:val="18"/>
                <w:szCs w:val="18"/>
                <w:lang w:val="en-GB"/>
              </w:rPr>
            </w:pPr>
            <w:proofErr w:type="spellStart"/>
            <w:r w:rsidRPr="00F507D6">
              <w:rPr>
                <w:sz w:val="18"/>
                <w:szCs w:val="18"/>
              </w:rPr>
              <w:t>马里</w:t>
            </w:r>
            <w:proofErr w:type="spellEnd"/>
          </w:p>
        </w:tc>
        <w:tc>
          <w:tcPr>
            <w:tcW w:w="0" w:type="auto"/>
            <w:tcBorders>
              <w:top w:val="nil"/>
              <w:left w:val="nil"/>
              <w:bottom w:val="single" w:sz="4" w:space="0" w:color="auto"/>
              <w:right w:val="nil"/>
            </w:tcBorders>
            <w:hideMark/>
          </w:tcPr>
          <w:p w14:paraId="7BE1821C" w14:textId="77777777" w:rsidR="00090A12" w:rsidRPr="00F507D6" w:rsidRDefault="00090A12" w:rsidP="00090A12">
            <w:pPr>
              <w:jc w:val="right"/>
              <w:rPr>
                <w:sz w:val="18"/>
                <w:szCs w:val="18"/>
                <w:lang w:val="en-GB"/>
              </w:rPr>
            </w:pPr>
            <w:r w:rsidRPr="00F507D6">
              <w:rPr>
                <w:sz w:val="18"/>
                <w:szCs w:val="18"/>
              </w:rPr>
              <w:t>0.005</w:t>
            </w:r>
          </w:p>
        </w:tc>
        <w:tc>
          <w:tcPr>
            <w:tcW w:w="1754" w:type="dxa"/>
            <w:tcBorders>
              <w:top w:val="nil"/>
              <w:left w:val="single" w:sz="4" w:space="0" w:color="auto"/>
              <w:bottom w:val="single" w:sz="4" w:space="0" w:color="auto"/>
              <w:right w:val="nil"/>
            </w:tcBorders>
            <w:noWrap/>
            <w:vAlign w:val="center"/>
            <w:hideMark/>
          </w:tcPr>
          <w:p w14:paraId="15495453" w14:textId="77777777" w:rsidR="00090A12" w:rsidRPr="00F507D6" w:rsidRDefault="00090A12" w:rsidP="00090A12">
            <w:pPr>
              <w:jc w:val="right"/>
              <w:rPr>
                <w:sz w:val="18"/>
                <w:szCs w:val="18"/>
                <w:lang w:val="en-GB"/>
              </w:rPr>
            </w:pPr>
            <w:r w:rsidRPr="00F507D6">
              <w:rPr>
                <w:sz w:val="18"/>
                <w:szCs w:val="18"/>
              </w:rPr>
              <w:t>0.007</w:t>
            </w:r>
          </w:p>
        </w:tc>
        <w:tc>
          <w:tcPr>
            <w:tcW w:w="1104" w:type="dxa"/>
            <w:tcBorders>
              <w:top w:val="nil"/>
              <w:left w:val="single" w:sz="4" w:space="0" w:color="auto"/>
              <w:bottom w:val="single" w:sz="4" w:space="0" w:color="auto"/>
              <w:right w:val="single" w:sz="4" w:space="0" w:color="auto"/>
            </w:tcBorders>
            <w:noWrap/>
            <w:vAlign w:val="center"/>
            <w:hideMark/>
          </w:tcPr>
          <w:p w14:paraId="3934BA36" w14:textId="77777777" w:rsidR="00090A12" w:rsidRPr="00F507D6" w:rsidRDefault="00090A12" w:rsidP="00090A12">
            <w:pPr>
              <w:jc w:val="right"/>
              <w:rPr>
                <w:sz w:val="18"/>
                <w:szCs w:val="18"/>
                <w:lang w:val="en-GB"/>
              </w:rPr>
            </w:pPr>
            <w:r w:rsidRPr="00F507D6">
              <w:rPr>
                <w:sz w:val="18"/>
                <w:szCs w:val="18"/>
              </w:rPr>
              <w:t>882</w:t>
            </w:r>
          </w:p>
        </w:tc>
        <w:tc>
          <w:tcPr>
            <w:tcW w:w="1206" w:type="dxa"/>
            <w:tcBorders>
              <w:top w:val="nil"/>
              <w:left w:val="nil"/>
              <w:bottom w:val="single" w:sz="4" w:space="0" w:color="auto"/>
              <w:right w:val="single" w:sz="4" w:space="0" w:color="auto"/>
            </w:tcBorders>
            <w:vAlign w:val="center"/>
            <w:hideMark/>
          </w:tcPr>
          <w:p w14:paraId="36D87D17" w14:textId="77777777" w:rsidR="00090A12" w:rsidRPr="00F507D6" w:rsidRDefault="00090A12" w:rsidP="00090A12">
            <w:pPr>
              <w:jc w:val="right"/>
              <w:rPr>
                <w:sz w:val="18"/>
                <w:szCs w:val="18"/>
                <w:lang w:val="en-GB"/>
              </w:rPr>
            </w:pPr>
            <w:r w:rsidRPr="00F507D6">
              <w:rPr>
                <w:sz w:val="18"/>
                <w:szCs w:val="18"/>
              </w:rPr>
              <w:t>1 044</w:t>
            </w:r>
          </w:p>
        </w:tc>
        <w:tc>
          <w:tcPr>
            <w:tcW w:w="1800" w:type="dxa"/>
            <w:tcBorders>
              <w:top w:val="nil"/>
              <w:left w:val="nil"/>
              <w:bottom w:val="single" w:sz="4" w:space="0" w:color="auto"/>
              <w:right w:val="single" w:sz="4" w:space="0" w:color="auto"/>
            </w:tcBorders>
            <w:vAlign w:val="center"/>
            <w:hideMark/>
          </w:tcPr>
          <w:p w14:paraId="2A439C2C" w14:textId="77777777" w:rsidR="00090A12" w:rsidRPr="00F507D6" w:rsidRDefault="00090A12" w:rsidP="00090A12">
            <w:pPr>
              <w:jc w:val="right"/>
              <w:rPr>
                <w:sz w:val="18"/>
                <w:szCs w:val="18"/>
                <w:lang w:val="en-GB"/>
              </w:rPr>
            </w:pPr>
            <w:r w:rsidRPr="00F507D6">
              <w:rPr>
                <w:sz w:val="18"/>
                <w:szCs w:val="18"/>
              </w:rPr>
              <w:t>1 926</w:t>
            </w:r>
          </w:p>
        </w:tc>
        <w:tc>
          <w:tcPr>
            <w:tcW w:w="1350" w:type="dxa"/>
            <w:tcBorders>
              <w:top w:val="nil"/>
              <w:left w:val="nil"/>
              <w:bottom w:val="single" w:sz="4" w:space="0" w:color="auto"/>
              <w:right w:val="single" w:sz="4" w:space="0" w:color="auto"/>
            </w:tcBorders>
            <w:vAlign w:val="center"/>
            <w:hideMark/>
          </w:tcPr>
          <w:p w14:paraId="7ECAFC07" w14:textId="77777777" w:rsidR="00090A12" w:rsidRPr="00F507D6" w:rsidRDefault="00090A12" w:rsidP="00090A12">
            <w:pPr>
              <w:jc w:val="right"/>
              <w:rPr>
                <w:sz w:val="18"/>
                <w:szCs w:val="18"/>
                <w:lang w:val="en-GB"/>
              </w:rPr>
            </w:pPr>
            <w:r w:rsidRPr="00F507D6">
              <w:rPr>
                <w:sz w:val="18"/>
                <w:szCs w:val="18"/>
              </w:rPr>
              <w:t>933</w:t>
            </w:r>
          </w:p>
        </w:tc>
        <w:tc>
          <w:tcPr>
            <w:tcW w:w="1314" w:type="dxa"/>
            <w:tcBorders>
              <w:top w:val="nil"/>
              <w:left w:val="nil"/>
              <w:bottom w:val="single" w:sz="4" w:space="0" w:color="auto"/>
              <w:right w:val="single" w:sz="4" w:space="0" w:color="auto"/>
            </w:tcBorders>
            <w:vAlign w:val="center"/>
            <w:hideMark/>
          </w:tcPr>
          <w:p w14:paraId="4C3393A6" w14:textId="77777777" w:rsidR="00090A12" w:rsidRPr="00F507D6" w:rsidRDefault="00090A12" w:rsidP="00090A12">
            <w:pPr>
              <w:jc w:val="right"/>
              <w:rPr>
                <w:sz w:val="18"/>
                <w:szCs w:val="18"/>
                <w:lang w:val="en-GB"/>
              </w:rPr>
            </w:pPr>
            <w:r w:rsidRPr="00F507D6">
              <w:rPr>
                <w:sz w:val="18"/>
                <w:szCs w:val="18"/>
              </w:rPr>
              <w:t>1 077</w:t>
            </w:r>
          </w:p>
        </w:tc>
        <w:tc>
          <w:tcPr>
            <w:tcW w:w="1839" w:type="dxa"/>
            <w:tcBorders>
              <w:top w:val="nil"/>
              <w:left w:val="nil"/>
              <w:bottom w:val="single" w:sz="4" w:space="0" w:color="auto"/>
              <w:right w:val="single" w:sz="4" w:space="0" w:color="auto"/>
            </w:tcBorders>
            <w:vAlign w:val="center"/>
            <w:hideMark/>
          </w:tcPr>
          <w:p w14:paraId="71B431ED" w14:textId="77777777" w:rsidR="00090A12" w:rsidRPr="00F507D6" w:rsidRDefault="00090A12" w:rsidP="00090A12">
            <w:pPr>
              <w:jc w:val="right"/>
              <w:rPr>
                <w:sz w:val="18"/>
                <w:szCs w:val="18"/>
                <w:lang w:val="en-GB"/>
              </w:rPr>
            </w:pPr>
            <w:r w:rsidRPr="00F507D6">
              <w:rPr>
                <w:sz w:val="18"/>
                <w:szCs w:val="18"/>
              </w:rPr>
              <w:t>2 010</w:t>
            </w:r>
          </w:p>
        </w:tc>
        <w:tc>
          <w:tcPr>
            <w:tcW w:w="1350" w:type="dxa"/>
            <w:tcBorders>
              <w:top w:val="nil"/>
              <w:left w:val="nil"/>
              <w:bottom w:val="single" w:sz="4" w:space="0" w:color="auto"/>
              <w:right w:val="single" w:sz="4" w:space="0" w:color="auto"/>
            </w:tcBorders>
            <w:vAlign w:val="center"/>
            <w:hideMark/>
          </w:tcPr>
          <w:p w14:paraId="28EC3D25" w14:textId="77777777" w:rsidR="00090A12" w:rsidRPr="00F507D6" w:rsidRDefault="00090A12" w:rsidP="00090A12">
            <w:pPr>
              <w:jc w:val="right"/>
              <w:rPr>
                <w:sz w:val="18"/>
                <w:szCs w:val="18"/>
                <w:lang w:val="en-GB"/>
              </w:rPr>
            </w:pPr>
            <w:r w:rsidRPr="00F507D6">
              <w:rPr>
                <w:sz w:val="18"/>
                <w:szCs w:val="18"/>
              </w:rPr>
              <w:t>979</w:t>
            </w:r>
          </w:p>
        </w:tc>
        <w:tc>
          <w:tcPr>
            <w:tcW w:w="1311" w:type="dxa"/>
            <w:tcBorders>
              <w:top w:val="nil"/>
              <w:left w:val="nil"/>
              <w:bottom w:val="single" w:sz="4" w:space="0" w:color="auto"/>
              <w:right w:val="single" w:sz="4" w:space="0" w:color="auto"/>
            </w:tcBorders>
            <w:vAlign w:val="center"/>
            <w:hideMark/>
          </w:tcPr>
          <w:p w14:paraId="09F28B96" w14:textId="77777777" w:rsidR="00090A12" w:rsidRPr="00F507D6" w:rsidRDefault="00090A12" w:rsidP="00090A12">
            <w:pPr>
              <w:jc w:val="right"/>
              <w:rPr>
                <w:sz w:val="18"/>
                <w:szCs w:val="18"/>
                <w:lang w:val="en-GB"/>
              </w:rPr>
            </w:pPr>
            <w:r w:rsidRPr="00F507D6">
              <w:rPr>
                <w:sz w:val="18"/>
                <w:szCs w:val="18"/>
              </w:rPr>
              <w:t>1 184</w:t>
            </w:r>
          </w:p>
        </w:tc>
        <w:tc>
          <w:tcPr>
            <w:tcW w:w="1852" w:type="dxa"/>
            <w:tcBorders>
              <w:top w:val="nil"/>
              <w:left w:val="nil"/>
              <w:bottom w:val="single" w:sz="4" w:space="0" w:color="auto"/>
              <w:right w:val="single" w:sz="4" w:space="0" w:color="auto"/>
            </w:tcBorders>
            <w:vAlign w:val="center"/>
            <w:hideMark/>
          </w:tcPr>
          <w:p w14:paraId="38E1B67C" w14:textId="77777777" w:rsidR="00090A12" w:rsidRPr="00F507D6" w:rsidRDefault="00090A12" w:rsidP="00090A12">
            <w:pPr>
              <w:jc w:val="right"/>
              <w:rPr>
                <w:sz w:val="18"/>
                <w:szCs w:val="18"/>
                <w:lang w:val="en-GB"/>
              </w:rPr>
            </w:pPr>
            <w:r w:rsidRPr="00F507D6">
              <w:rPr>
                <w:sz w:val="18"/>
                <w:szCs w:val="18"/>
              </w:rPr>
              <w:t>2 163</w:t>
            </w:r>
          </w:p>
        </w:tc>
        <w:tc>
          <w:tcPr>
            <w:tcW w:w="0" w:type="auto"/>
            <w:vAlign w:val="center"/>
            <w:hideMark/>
          </w:tcPr>
          <w:p w14:paraId="46228757" w14:textId="77777777" w:rsidR="00090A12" w:rsidRPr="00F507D6" w:rsidRDefault="00090A12" w:rsidP="00090A12">
            <w:pPr>
              <w:rPr>
                <w:sz w:val="18"/>
                <w:szCs w:val="18"/>
                <w:lang w:val="en-GB"/>
              </w:rPr>
            </w:pPr>
          </w:p>
        </w:tc>
      </w:tr>
      <w:tr w:rsidR="00090A12" w:rsidRPr="00F507D6" w14:paraId="3DCA49B9"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4FB2633" w14:textId="77777777" w:rsidR="00090A12" w:rsidRPr="00F507D6" w:rsidRDefault="00090A12" w:rsidP="00090A12">
            <w:pPr>
              <w:rPr>
                <w:sz w:val="18"/>
                <w:szCs w:val="18"/>
                <w:lang w:val="en-GB"/>
              </w:rPr>
            </w:pPr>
            <w:proofErr w:type="spellStart"/>
            <w:r w:rsidRPr="00F507D6">
              <w:rPr>
                <w:sz w:val="18"/>
                <w:szCs w:val="18"/>
              </w:rPr>
              <w:t>马耳他</w:t>
            </w:r>
            <w:proofErr w:type="spellEnd"/>
          </w:p>
        </w:tc>
        <w:tc>
          <w:tcPr>
            <w:tcW w:w="0" w:type="auto"/>
            <w:tcBorders>
              <w:top w:val="nil"/>
              <w:left w:val="nil"/>
              <w:bottom w:val="single" w:sz="4" w:space="0" w:color="auto"/>
              <w:right w:val="nil"/>
            </w:tcBorders>
            <w:hideMark/>
          </w:tcPr>
          <w:p w14:paraId="01F52508" w14:textId="77777777" w:rsidR="00090A12" w:rsidRPr="00F507D6" w:rsidRDefault="00090A12" w:rsidP="00090A12">
            <w:pPr>
              <w:jc w:val="right"/>
              <w:rPr>
                <w:sz w:val="18"/>
                <w:szCs w:val="18"/>
                <w:lang w:val="en-GB"/>
              </w:rPr>
            </w:pPr>
            <w:r w:rsidRPr="00F507D6">
              <w:rPr>
                <w:sz w:val="18"/>
                <w:szCs w:val="18"/>
              </w:rPr>
              <w:t>0.020</w:t>
            </w:r>
          </w:p>
        </w:tc>
        <w:tc>
          <w:tcPr>
            <w:tcW w:w="1754" w:type="dxa"/>
            <w:tcBorders>
              <w:top w:val="nil"/>
              <w:left w:val="single" w:sz="4" w:space="0" w:color="auto"/>
              <w:bottom w:val="single" w:sz="4" w:space="0" w:color="auto"/>
              <w:right w:val="nil"/>
            </w:tcBorders>
            <w:noWrap/>
            <w:vAlign w:val="center"/>
            <w:hideMark/>
          </w:tcPr>
          <w:p w14:paraId="349A67B8" w14:textId="77777777" w:rsidR="00090A12" w:rsidRPr="00F507D6" w:rsidRDefault="00090A12" w:rsidP="00090A12">
            <w:pPr>
              <w:jc w:val="right"/>
              <w:rPr>
                <w:sz w:val="18"/>
                <w:szCs w:val="18"/>
                <w:lang w:val="en-GB"/>
              </w:rPr>
            </w:pPr>
            <w:r w:rsidRPr="00F507D6">
              <w:rPr>
                <w:sz w:val="18"/>
                <w:szCs w:val="18"/>
              </w:rPr>
              <w:t>0.026</w:t>
            </w:r>
          </w:p>
        </w:tc>
        <w:tc>
          <w:tcPr>
            <w:tcW w:w="1104" w:type="dxa"/>
            <w:tcBorders>
              <w:top w:val="nil"/>
              <w:left w:val="single" w:sz="4" w:space="0" w:color="auto"/>
              <w:bottom w:val="single" w:sz="4" w:space="0" w:color="auto"/>
              <w:right w:val="single" w:sz="4" w:space="0" w:color="auto"/>
            </w:tcBorders>
            <w:noWrap/>
            <w:vAlign w:val="center"/>
            <w:hideMark/>
          </w:tcPr>
          <w:p w14:paraId="2289C016" w14:textId="77777777" w:rsidR="00090A12" w:rsidRPr="00F507D6" w:rsidRDefault="00090A12" w:rsidP="00090A12">
            <w:pPr>
              <w:jc w:val="right"/>
              <w:rPr>
                <w:sz w:val="18"/>
                <w:szCs w:val="18"/>
                <w:lang w:val="en-GB"/>
              </w:rPr>
            </w:pPr>
            <w:r w:rsidRPr="00F507D6">
              <w:rPr>
                <w:sz w:val="18"/>
                <w:szCs w:val="18"/>
              </w:rPr>
              <w:t>3 529</w:t>
            </w:r>
          </w:p>
        </w:tc>
        <w:tc>
          <w:tcPr>
            <w:tcW w:w="1206" w:type="dxa"/>
            <w:tcBorders>
              <w:top w:val="nil"/>
              <w:left w:val="nil"/>
              <w:bottom w:val="single" w:sz="4" w:space="0" w:color="auto"/>
              <w:right w:val="single" w:sz="4" w:space="0" w:color="auto"/>
            </w:tcBorders>
            <w:vAlign w:val="center"/>
            <w:hideMark/>
          </w:tcPr>
          <w:p w14:paraId="199AC5FD" w14:textId="77777777" w:rsidR="00090A12" w:rsidRPr="00F507D6" w:rsidRDefault="00090A12" w:rsidP="00090A12">
            <w:pPr>
              <w:jc w:val="right"/>
              <w:rPr>
                <w:sz w:val="18"/>
                <w:szCs w:val="18"/>
                <w:lang w:val="en-GB"/>
              </w:rPr>
            </w:pPr>
            <w:r w:rsidRPr="00F507D6">
              <w:rPr>
                <w:sz w:val="18"/>
                <w:szCs w:val="18"/>
              </w:rPr>
              <w:t>4 177</w:t>
            </w:r>
          </w:p>
        </w:tc>
        <w:tc>
          <w:tcPr>
            <w:tcW w:w="1800" w:type="dxa"/>
            <w:tcBorders>
              <w:top w:val="nil"/>
              <w:left w:val="nil"/>
              <w:bottom w:val="single" w:sz="4" w:space="0" w:color="auto"/>
              <w:right w:val="single" w:sz="4" w:space="0" w:color="auto"/>
            </w:tcBorders>
            <w:vAlign w:val="center"/>
            <w:hideMark/>
          </w:tcPr>
          <w:p w14:paraId="61AA4503" w14:textId="77777777" w:rsidR="00090A12" w:rsidRPr="00F507D6" w:rsidRDefault="00090A12" w:rsidP="00090A12">
            <w:pPr>
              <w:jc w:val="right"/>
              <w:rPr>
                <w:sz w:val="18"/>
                <w:szCs w:val="18"/>
                <w:lang w:val="en-GB"/>
              </w:rPr>
            </w:pPr>
            <w:r w:rsidRPr="00F507D6">
              <w:rPr>
                <w:sz w:val="18"/>
                <w:szCs w:val="18"/>
              </w:rPr>
              <w:t>7 706</w:t>
            </w:r>
          </w:p>
        </w:tc>
        <w:tc>
          <w:tcPr>
            <w:tcW w:w="1350" w:type="dxa"/>
            <w:tcBorders>
              <w:top w:val="nil"/>
              <w:left w:val="nil"/>
              <w:bottom w:val="single" w:sz="4" w:space="0" w:color="auto"/>
              <w:right w:val="single" w:sz="4" w:space="0" w:color="auto"/>
            </w:tcBorders>
            <w:vAlign w:val="center"/>
            <w:hideMark/>
          </w:tcPr>
          <w:p w14:paraId="5C267694" w14:textId="77777777" w:rsidR="00090A12" w:rsidRPr="00F507D6" w:rsidRDefault="00090A12" w:rsidP="00090A12">
            <w:pPr>
              <w:jc w:val="right"/>
              <w:rPr>
                <w:sz w:val="18"/>
                <w:szCs w:val="18"/>
                <w:lang w:val="en-GB"/>
              </w:rPr>
            </w:pPr>
            <w:r w:rsidRPr="00F507D6">
              <w:rPr>
                <w:sz w:val="18"/>
                <w:szCs w:val="18"/>
              </w:rPr>
              <w:t>3 730</w:t>
            </w:r>
          </w:p>
        </w:tc>
        <w:tc>
          <w:tcPr>
            <w:tcW w:w="1314" w:type="dxa"/>
            <w:tcBorders>
              <w:top w:val="nil"/>
              <w:left w:val="nil"/>
              <w:bottom w:val="single" w:sz="4" w:space="0" w:color="auto"/>
              <w:right w:val="single" w:sz="4" w:space="0" w:color="auto"/>
            </w:tcBorders>
            <w:vAlign w:val="center"/>
            <w:hideMark/>
          </w:tcPr>
          <w:p w14:paraId="4A9FFA96" w14:textId="77777777" w:rsidR="00090A12" w:rsidRPr="00F507D6" w:rsidRDefault="00090A12" w:rsidP="00090A12">
            <w:pPr>
              <w:jc w:val="right"/>
              <w:rPr>
                <w:sz w:val="18"/>
                <w:szCs w:val="18"/>
                <w:lang w:val="en-GB"/>
              </w:rPr>
            </w:pPr>
            <w:r w:rsidRPr="00F507D6">
              <w:rPr>
                <w:sz w:val="18"/>
                <w:szCs w:val="18"/>
              </w:rPr>
              <w:t>4 308</w:t>
            </w:r>
          </w:p>
        </w:tc>
        <w:tc>
          <w:tcPr>
            <w:tcW w:w="1839" w:type="dxa"/>
            <w:tcBorders>
              <w:top w:val="nil"/>
              <w:left w:val="nil"/>
              <w:bottom w:val="single" w:sz="4" w:space="0" w:color="auto"/>
              <w:right w:val="single" w:sz="4" w:space="0" w:color="auto"/>
            </w:tcBorders>
            <w:vAlign w:val="center"/>
            <w:hideMark/>
          </w:tcPr>
          <w:p w14:paraId="765D18C4" w14:textId="77777777" w:rsidR="00090A12" w:rsidRPr="00F507D6" w:rsidRDefault="00090A12" w:rsidP="00090A12">
            <w:pPr>
              <w:jc w:val="right"/>
              <w:rPr>
                <w:sz w:val="18"/>
                <w:szCs w:val="18"/>
                <w:lang w:val="en-GB"/>
              </w:rPr>
            </w:pPr>
            <w:r w:rsidRPr="00F507D6">
              <w:rPr>
                <w:sz w:val="18"/>
                <w:szCs w:val="18"/>
              </w:rPr>
              <w:t>8 038</w:t>
            </w:r>
          </w:p>
        </w:tc>
        <w:tc>
          <w:tcPr>
            <w:tcW w:w="1350" w:type="dxa"/>
            <w:tcBorders>
              <w:top w:val="nil"/>
              <w:left w:val="nil"/>
              <w:bottom w:val="single" w:sz="4" w:space="0" w:color="auto"/>
              <w:right w:val="single" w:sz="4" w:space="0" w:color="auto"/>
            </w:tcBorders>
            <w:vAlign w:val="center"/>
            <w:hideMark/>
          </w:tcPr>
          <w:p w14:paraId="6C8C13F5" w14:textId="77777777" w:rsidR="00090A12" w:rsidRPr="00F507D6" w:rsidRDefault="00090A12" w:rsidP="00090A12">
            <w:pPr>
              <w:jc w:val="right"/>
              <w:rPr>
                <w:sz w:val="18"/>
                <w:szCs w:val="18"/>
                <w:lang w:val="en-GB"/>
              </w:rPr>
            </w:pPr>
            <w:r w:rsidRPr="00F507D6">
              <w:rPr>
                <w:sz w:val="18"/>
                <w:szCs w:val="18"/>
              </w:rPr>
              <w:t>3 915</w:t>
            </w:r>
          </w:p>
        </w:tc>
        <w:tc>
          <w:tcPr>
            <w:tcW w:w="1311" w:type="dxa"/>
            <w:tcBorders>
              <w:top w:val="nil"/>
              <w:left w:val="nil"/>
              <w:bottom w:val="single" w:sz="4" w:space="0" w:color="auto"/>
              <w:right w:val="single" w:sz="4" w:space="0" w:color="auto"/>
            </w:tcBorders>
            <w:vAlign w:val="center"/>
            <w:hideMark/>
          </w:tcPr>
          <w:p w14:paraId="54E6887A" w14:textId="77777777" w:rsidR="00090A12" w:rsidRPr="00F507D6" w:rsidRDefault="00090A12" w:rsidP="00090A12">
            <w:pPr>
              <w:jc w:val="right"/>
              <w:rPr>
                <w:sz w:val="18"/>
                <w:szCs w:val="18"/>
                <w:lang w:val="en-GB"/>
              </w:rPr>
            </w:pPr>
            <w:r w:rsidRPr="00F507D6">
              <w:rPr>
                <w:sz w:val="18"/>
                <w:szCs w:val="18"/>
              </w:rPr>
              <w:t>4 738</w:t>
            </w:r>
          </w:p>
        </w:tc>
        <w:tc>
          <w:tcPr>
            <w:tcW w:w="1852" w:type="dxa"/>
            <w:tcBorders>
              <w:top w:val="nil"/>
              <w:left w:val="nil"/>
              <w:bottom w:val="single" w:sz="4" w:space="0" w:color="auto"/>
              <w:right w:val="single" w:sz="4" w:space="0" w:color="auto"/>
            </w:tcBorders>
            <w:vAlign w:val="center"/>
            <w:hideMark/>
          </w:tcPr>
          <w:p w14:paraId="2B0E8E82" w14:textId="77777777" w:rsidR="00090A12" w:rsidRPr="00F507D6" w:rsidRDefault="00090A12" w:rsidP="00090A12">
            <w:pPr>
              <w:jc w:val="right"/>
              <w:rPr>
                <w:sz w:val="18"/>
                <w:szCs w:val="18"/>
                <w:lang w:val="en-GB"/>
              </w:rPr>
            </w:pPr>
            <w:r w:rsidRPr="00F507D6">
              <w:rPr>
                <w:sz w:val="18"/>
                <w:szCs w:val="18"/>
              </w:rPr>
              <w:t>8 653</w:t>
            </w:r>
          </w:p>
        </w:tc>
        <w:tc>
          <w:tcPr>
            <w:tcW w:w="0" w:type="auto"/>
            <w:vAlign w:val="center"/>
            <w:hideMark/>
          </w:tcPr>
          <w:p w14:paraId="687DD110" w14:textId="77777777" w:rsidR="00090A12" w:rsidRPr="00F507D6" w:rsidRDefault="00090A12" w:rsidP="00090A12">
            <w:pPr>
              <w:rPr>
                <w:sz w:val="18"/>
                <w:szCs w:val="18"/>
                <w:lang w:val="en-GB"/>
              </w:rPr>
            </w:pPr>
          </w:p>
        </w:tc>
      </w:tr>
      <w:tr w:rsidR="00090A12" w:rsidRPr="00F507D6" w14:paraId="4B52F4DF"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47B222A" w14:textId="77777777" w:rsidR="00090A12" w:rsidRPr="00F507D6" w:rsidRDefault="00090A12" w:rsidP="00090A12">
            <w:pPr>
              <w:rPr>
                <w:sz w:val="18"/>
                <w:szCs w:val="18"/>
                <w:lang w:val="en-GB"/>
              </w:rPr>
            </w:pPr>
            <w:proofErr w:type="spellStart"/>
            <w:r w:rsidRPr="00F507D6">
              <w:rPr>
                <w:sz w:val="18"/>
                <w:szCs w:val="18"/>
              </w:rPr>
              <w:t>马绍尔群岛</w:t>
            </w:r>
            <w:proofErr w:type="spellEnd"/>
          </w:p>
        </w:tc>
        <w:tc>
          <w:tcPr>
            <w:tcW w:w="0" w:type="auto"/>
            <w:tcBorders>
              <w:top w:val="nil"/>
              <w:left w:val="nil"/>
              <w:bottom w:val="single" w:sz="4" w:space="0" w:color="auto"/>
              <w:right w:val="nil"/>
            </w:tcBorders>
            <w:hideMark/>
          </w:tcPr>
          <w:p w14:paraId="52DA6492"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1F51218A"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06805F36"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05D15750"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4B0F507C"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258F7645"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0BB90B03"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54E832AD"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6AED06B7"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22277B97"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5FBD12EA"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738B8AA6" w14:textId="77777777" w:rsidR="00090A12" w:rsidRPr="00F507D6" w:rsidRDefault="00090A12" w:rsidP="00090A12">
            <w:pPr>
              <w:rPr>
                <w:sz w:val="18"/>
                <w:szCs w:val="18"/>
                <w:lang w:val="en-GB"/>
              </w:rPr>
            </w:pPr>
          </w:p>
        </w:tc>
      </w:tr>
      <w:tr w:rsidR="00090A12" w:rsidRPr="00F507D6" w14:paraId="2D21021D"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4888DE83" w14:textId="77777777" w:rsidR="00090A12" w:rsidRPr="00F507D6" w:rsidRDefault="00090A12" w:rsidP="00090A12">
            <w:pPr>
              <w:rPr>
                <w:sz w:val="18"/>
                <w:szCs w:val="18"/>
                <w:lang w:val="en-GB"/>
              </w:rPr>
            </w:pPr>
            <w:proofErr w:type="spellStart"/>
            <w:r w:rsidRPr="00F507D6">
              <w:rPr>
                <w:sz w:val="18"/>
                <w:szCs w:val="18"/>
              </w:rPr>
              <w:t>毛里塔尼亚</w:t>
            </w:r>
            <w:proofErr w:type="spellEnd"/>
          </w:p>
        </w:tc>
        <w:tc>
          <w:tcPr>
            <w:tcW w:w="0" w:type="auto"/>
            <w:tcBorders>
              <w:top w:val="nil"/>
              <w:left w:val="nil"/>
              <w:bottom w:val="single" w:sz="4" w:space="0" w:color="auto"/>
              <w:right w:val="nil"/>
            </w:tcBorders>
            <w:hideMark/>
          </w:tcPr>
          <w:p w14:paraId="45CD16B7" w14:textId="77777777" w:rsidR="00090A12" w:rsidRPr="00F507D6" w:rsidRDefault="00090A12" w:rsidP="00090A12">
            <w:pPr>
              <w:jc w:val="right"/>
              <w:rPr>
                <w:sz w:val="18"/>
                <w:szCs w:val="18"/>
                <w:lang w:val="en-GB"/>
              </w:rPr>
            </w:pPr>
            <w:r w:rsidRPr="00F507D6">
              <w:rPr>
                <w:sz w:val="18"/>
                <w:szCs w:val="18"/>
              </w:rPr>
              <w:t>0.003</w:t>
            </w:r>
          </w:p>
        </w:tc>
        <w:tc>
          <w:tcPr>
            <w:tcW w:w="1754" w:type="dxa"/>
            <w:tcBorders>
              <w:top w:val="nil"/>
              <w:left w:val="single" w:sz="4" w:space="0" w:color="auto"/>
              <w:bottom w:val="single" w:sz="4" w:space="0" w:color="auto"/>
              <w:right w:val="nil"/>
            </w:tcBorders>
            <w:noWrap/>
            <w:vAlign w:val="center"/>
            <w:hideMark/>
          </w:tcPr>
          <w:p w14:paraId="67ED3D20" w14:textId="77777777" w:rsidR="00090A12" w:rsidRPr="00F507D6" w:rsidRDefault="00090A12" w:rsidP="00090A12">
            <w:pPr>
              <w:jc w:val="right"/>
              <w:rPr>
                <w:sz w:val="18"/>
                <w:szCs w:val="18"/>
                <w:lang w:val="en-GB"/>
              </w:rPr>
            </w:pPr>
            <w:r w:rsidRPr="00F507D6">
              <w:rPr>
                <w:sz w:val="18"/>
                <w:szCs w:val="18"/>
              </w:rPr>
              <w:t>0.004</w:t>
            </w:r>
          </w:p>
        </w:tc>
        <w:tc>
          <w:tcPr>
            <w:tcW w:w="1104" w:type="dxa"/>
            <w:tcBorders>
              <w:top w:val="nil"/>
              <w:left w:val="single" w:sz="4" w:space="0" w:color="auto"/>
              <w:bottom w:val="single" w:sz="4" w:space="0" w:color="auto"/>
              <w:right w:val="single" w:sz="4" w:space="0" w:color="auto"/>
            </w:tcBorders>
            <w:noWrap/>
            <w:vAlign w:val="center"/>
            <w:hideMark/>
          </w:tcPr>
          <w:p w14:paraId="134EDBE1" w14:textId="77777777" w:rsidR="00090A12" w:rsidRPr="00F507D6" w:rsidRDefault="00090A12" w:rsidP="00090A12">
            <w:pPr>
              <w:jc w:val="right"/>
              <w:rPr>
                <w:sz w:val="18"/>
                <w:szCs w:val="18"/>
                <w:lang w:val="en-GB"/>
              </w:rPr>
            </w:pPr>
            <w:r w:rsidRPr="00F507D6">
              <w:rPr>
                <w:sz w:val="18"/>
                <w:szCs w:val="18"/>
              </w:rPr>
              <w:t>529</w:t>
            </w:r>
          </w:p>
        </w:tc>
        <w:tc>
          <w:tcPr>
            <w:tcW w:w="1206" w:type="dxa"/>
            <w:tcBorders>
              <w:top w:val="nil"/>
              <w:left w:val="nil"/>
              <w:bottom w:val="single" w:sz="4" w:space="0" w:color="auto"/>
              <w:right w:val="single" w:sz="4" w:space="0" w:color="auto"/>
            </w:tcBorders>
            <w:vAlign w:val="center"/>
            <w:hideMark/>
          </w:tcPr>
          <w:p w14:paraId="535605C1" w14:textId="77777777" w:rsidR="00090A12" w:rsidRPr="00F507D6" w:rsidRDefault="00090A12" w:rsidP="00090A12">
            <w:pPr>
              <w:jc w:val="right"/>
              <w:rPr>
                <w:sz w:val="18"/>
                <w:szCs w:val="18"/>
                <w:lang w:val="en-GB"/>
              </w:rPr>
            </w:pPr>
            <w:r w:rsidRPr="00F507D6">
              <w:rPr>
                <w:sz w:val="18"/>
                <w:szCs w:val="18"/>
              </w:rPr>
              <w:t>626</w:t>
            </w:r>
          </w:p>
        </w:tc>
        <w:tc>
          <w:tcPr>
            <w:tcW w:w="1800" w:type="dxa"/>
            <w:tcBorders>
              <w:top w:val="nil"/>
              <w:left w:val="nil"/>
              <w:bottom w:val="single" w:sz="4" w:space="0" w:color="auto"/>
              <w:right w:val="single" w:sz="4" w:space="0" w:color="auto"/>
            </w:tcBorders>
            <w:vAlign w:val="center"/>
            <w:hideMark/>
          </w:tcPr>
          <w:p w14:paraId="26278DBD" w14:textId="77777777" w:rsidR="00090A12" w:rsidRPr="00F507D6" w:rsidRDefault="00090A12" w:rsidP="00090A12">
            <w:pPr>
              <w:jc w:val="right"/>
              <w:rPr>
                <w:sz w:val="18"/>
                <w:szCs w:val="18"/>
                <w:lang w:val="en-GB"/>
              </w:rPr>
            </w:pPr>
            <w:r w:rsidRPr="00F507D6">
              <w:rPr>
                <w:sz w:val="18"/>
                <w:szCs w:val="18"/>
              </w:rPr>
              <w:t>1 155</w:t>
            </w:r>
          </w:p>
        </w:tc>
        <w:tc>
          <w:tcPr>
            <w:tcW w:w="1350" w:type="dxa"/>
            <w:tcBorders>
              <w:top w:val="nil"/>
              <w:left w:val="nil"/>
              <w:bottom w:val="single" w:sz="4" w:space="0" w:color="auto"/>
              <w:right w:val="single" w:sz="4" w:space="0" w:color="auto"/>
            </w:tcBorders>
            <w:vAlign w:val="center"/>
            <w:hideMark/>
          </w:tcPr>
          <w:p w14:paraId="56755038" w14:textId="77777777" w:rsidR="00090A12" w:rsidRPr="00F507D6" w:rsidRDefault="00090A12" w:rsidP="00090A12">
            <w:pPr>
              <w:jc w:val="right"/>
              <w:rPr>
                <w:sz w:val="18"/>
                <w:szCs w:val="18"/>
                <w:lang w:val="en-GB"/>
              </w:rPr>
            </w:pPr>
            <w:r w:rsidRPr="00F507D6">
              <w:rPr>
                <w:sz w:val="18"/>
                <w:szCs w:val="18"/>
              </w:rPr>
              <w:t>559</w:t>
            </w:r>
          </w:p>
        </w:tc>
        <w:tc>
          <w:tcPr>
            <w:tcW w:w="1314" w:type="dxa"/>
            <w:tcBorders>
              <w:top w:val="nil"/>
              <w:left w:val="nil"/>
              <w:bottom w:val="single" w:sz="4" w:space="0" w:color="auto"/>
              <w:right w:val="single" w:sz="4" w:space="0" w:color="auto"/>
            </w:tcBorders>
            <w:vAlign w:val="center"/>
            <w:hideMark/>
          </w:tcPr>
          <w:p w14:paraId="6D9355E6" w14:textId="77777777" w:rsidR="00090A12" w:rsidRPr="00F507D6" w:rsidRDefault="00090A12" w:rsidP="00090A12">
            <w:pPr>
              <w:jc w:val="right"/>
              <w:rPr>
                <w:sz w:val="18"/>
                <w:szCs w:val="18"/>
                <w:lang w:val="en-GB"/>
              </w:rPr>
            </w:pPr>
            <w:r w:rsidRPr="00F507D6">
              <w:rPr>
                <w:sz w:val="18"/>
                <w:szCs w:val="18"/>
              </w:rPr>
              <w:t>646</w:t>
            </w:r>
          </w:p>
        </w:tc>
        <w:tc>
          <w:tcPr>
            <w:tcW w:w="1839" w:type="dxa"/>
            <w:tcBorders>
              <w:top w:val="nil"/>
              <w:left w:val="nil"/>
              <w:bottom w:val="single" w:sz="4" w:space="0" w:color="auto"/>
              <w:right w:val="single" w:sz="4" w:space="0" w:color="auto"/>
            </w:tcBorders>
            <w:vAlign w:val="center"/>
            <w:hideMark/>
          </w:tcPr>
          <w:p w14:paraId="4853456D" w14:textId="77777777" w:rsidR="00090A12" w:rsidRPr="00F507D6" w:rsidRDefault="00090A12" w:rsidP="00090A12">
            <w:pPr>
              <w:jc w:val="right"/>
              <w:rPr>
                <w:sz w:val="18"/>
                <w:szCs w:val="18"/>
                <w:lang w:val="en-GB"/>
              </w:rPr>
            </w:pPr>
            <w:r w:rsidRPr="00F507D6">
              <w:rPr>
                <w:sz w:val="18"/>
                <w:szCs w:val="18"/>
              </w:rPr>
              <w:t>1 205</w:t>
            </w:r>
          </w:p>
        </w:tc>
        <w:tc>
          <w:tcPr>
            <w:tcW w:w="1350" w:type="dxa"/>
            <w:tcBorders>
              <w:top w:val="nil"/>
              <w:left w:val="nil"/>
              <w:bottom w:val="single" w:sz="4" w:space="0" w:color="auto"/>
              <w:right w:val="single" w:sz="4" w:space="0" w:color="auto"/>
            </w:tcBorders>
            <w:vAlign w:val="center"/>
            <w:hideMark/>
          </w:tcPr>
          <w:p w14:paraId="3D9B3D97" w14:textId="77777777" w:rsidR="00090A12" w:rsidRPr="00F507D6" w:rsidRDefault="00090A12" w:rsidP="00090A12">
            <w:pPr>
              <w:jc w:val="right"/>
              <w:rPr>
                <w:sz w:val="18"/>
                <w:szCs w:val="18"/>
                <w:lang w:val="en-GB"/>
              </w:rPr>
            </w:pPr>
            <w:r w:rsidRPr="00F507D6">
              <w:rPr>
                <w:sz w:val="18"/>
                <w:szCs w:val="18"/>
              </w:rPr>
              <w:t>587</w:t>
            </w:r>
          </w:p>
        </w:tc>
        <w:tc>
          <w:tcPr>
            <w:tcW w:w="1311" w:type="dxa"/>
            <w:tcBorders>
              <w:top w:val="nil"/>
              <w:left w:val="nil"/>
              <w:bottom w:val="single" w:sz="4" w:space="0" w:color="auto"/>
              <w:right w:val="single" w:sz="4" w:space="0" w:color="auto"/>
            </w:tcBorders>
            <w:vAlign w:val="center"/>
            <w:hideMark/>
          </w:tcPr>
          <w:p w14:paraId="07969F47" w14:textId="77777777" w:rsidR="00090A12" w:rsidRPr="00F507D6" w:rsidRDefault="00090A12" w:rsidP="00090A12">
            <w:pPr>
              <w:jc w:val="right"/>
              <w:rPr>
                <w:sz w:val="18"/>
                <w:szCs w:val="18"/>
                <w:lang w:val="en-GB"/>
              </w:rPr>
            </w:pPr>
            <w:r w:rsidRPr="00F507D6">
              <w:rPr>
                <w:sz w:val="18"/>
                <w:szCs w:val="18"/>
              </w:rPr>
              <w:t>711</w:t>
            </w:r>
          </w:p>
        </w:tc>
        <w:tc>
          <w:tcPr>
            <w:tcW w:w="1852" w:type="dxa"/>
            <w:tcBorders>
              <w:top w:val="nil"/>
              <w:left w:val="nil"/>
              <w:bottom w:val="single" w:sz="4" w:space="0" w:color="auto"/>
              <w:right w:val="single" w:sz="4" w:space="0" w:color="auto"/>
            </w:tcBorders>
            <w:vAlign w:val="center"/>
            <w:hideMark/>
          </w:tcPr>
          <w:p w14:paraId="38691CF8" w14:textId="77777777" w:rsidR="00090A12" w:rsidRPr="00F507D6" w:rsidRDefault="00090A12" w:rsidP="00090A12">
            <w:pPr>
              <w:jc w:val="right"/>
              <w:rPr>
                <w:sz w:val="18"/>
                <w:szCs w:val="18"/>
                <w:lang w:val="en-GB"/>
              </w:rPr>
            </w:pPr>
            <w:r w:rsidRPr="00F507D6">
              <w:rPr>
                <w:sz w:val="18"/>
                <w:szCs w:val="18"/>
              </w:rPr>
              <w:t>1 298</w:t>
            </w:r>
          </w:p>
        </w:tc>
        <w:tc>
          <w:tcPr>
            <w:tcW w:w="0" w:type="auto"/>
            <w:vAlign w:val="center"/>
            <w:hideMark/>
          </w:tcPr>
          <w:p w14:paraId="33891615" w14:textId="77777777" w:rsidR="00090A12" w:rsidRPr="00F507D6" w:rsidRDefault="00090A12" w:rsidP="00090A12">
            <w:pPr>
              <w:rPr>
                <w:sz w:val="18"/>
                <w:szCs w:val="18"/>
                <w:lang w:val="en-GB"/>
              </w:rPr>
            </w:pPr>
          </w:p>
        </w:tc>
      </w:tr>
      <w:tr w:rsidR="00090A12" w:rsidRPr="00F507D6" w14:paraId="5A0112BB"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665AEE3F" w14:textId="77777777" w:rsidR="00090A12" w:rsidRPr="00F507D6" w:rsidRDefault="00090A12" w:rsidP="00090A12">
            <w:pPr>
              <w:rPr>
                <w:sz w:val="18"/>
                <w:szCs w:val="18"/>
                <w:lang w:val="en-GB"/>
              </w:rPr>
            </w:pPr>
            <w:proofErr w:type="spellStart"/>
            <w:r w:rsidRPr="00F507D6">
              <w:rPr>
                <w:sz w:val="18"/>
                <w:szCs w:val="18"/>
              </w:rPr>
              <w:t>毛里求斯</w:t>
            </w:r>
            <w:proofErr w:type="spellEnd"/>
          </w:p>
        </w:tc>
        <w:tc>
          <w:tcPr>
            <w:tcW w:w="0" w:type="auto"/>
            <w:tcBorders>
              <w:top w:val="nil"/>
              <w:left w:val="nil"/>
              <w:bottom w:val="single" w:sz="4" w:space="0" w:color="auto"/>
              <w:right w:val="nil"/>
            </w:tcBorders>
            <w:hideMark/>
          </w:tcPr>
          <w:p w14:paraId="4972CD50" w14:textId="77777777" w:rsidR="00090A12" w:rsidRPr="00F507D6" w:rsidRDefault="00090A12" w:rsidP="00090A12">
            <w:pPr>
              <w:jc w:val="right"/>
              <w:rPr>
                <w:sz w:val="18"/>
                <w:szCs w:val="18"/>
                <w:lang w:val="en-GB"/>
              </w:rPr>
            </w:pPr>
            <w:r w:rsidRPr="00F507D6">
              <w:rPr>
                <w:sz w:val="18"/>
                <w:szCs w:val="18"/>
              </w:rPr>
              <w:t>0.010</w:t>
            </w:r>
          </w:p>
        </w:tc>
        <w:tc>
          <w:tcPr>
            <w:tcW w:w="1754" w:type="dxa"/>
            <w:tcBorders>
              <w:top w:val="nil"/>
              <w:left w:val="single" w:sz="4" w:space="0" w:color="auto"/>
              <w:bottom w:val="single" w:sz="4" w:space="0" w:color="auto"/>
              <w:right w:val="nil"/>
            </w:tcBorders>
            <w:noWrap/>
            <w:vAlign w:val="center"/>
            <w:hideMark/>
          </w:tcPr>
          <w:p w14:paraId="543B5B84" w14:textId="77777777" w:rsidR="00090A12" w:rsidRPr="00F507D6" w:rsidRDefault="00090A12" w:rsidP="00090A12">
            <w:pPr>
              <w:jc w:val="right"/>
              <w:rPr>
                <w:sz w:val="18"/>
                <w:szCs w:val="18"/>
                <w:lang w:val="en-GB"/>
              </w:rPr>
            </w:pPr>
            <w:r w:rsidRPr="00F507D6">
              <w:rPr>
                <w:sz w:val="18"/>
                <w:szCs w:val="18"/>
              </w:rPr>
              <w:t>0.013</w:t>
            </w:r>
          </w:p>
        </w:tc>
        <w:tc>
          <w:tcPr>
            <w:tcW w:w="1104" w:type="dxa"/>
            <w:tcBorders>
              <w:top w:val="nil"/>
              <w:left w:val="single" w:sz="4" w:space="0" w:color="auto"/>
              <w:bottom w:val="single" w:sz="4" w:space="0" w:color="auto"/>
              <w:right w:val="single" w:sz="4" w:space="0" w:color="auto"/>
            </w:tcBorders>
            <w:noWrap/>
            <w:vAlign w:val="center"/>
            <w:hideMark/>
          </w:tcPr>
          <w:p w14:paraId="0432AE8C" w14:textId="77777777" w:rsidR="00090A12" w:rsidRPr="00F507D6" w:rsidRDefault="00090A12" w:rsidP="00090A12">
            <w:pPr>
              <w:jc w:val="right"/>
              <w:rPr>
                <w:sz w:val="18"/>
                <w:szCs w:val="18"/>
                <w:lang w:val="en-GB"/>
              </w:rPr>
            </w:pPr>
            <w:r w:rsidRPr="00F507D6">
              <w:rPr>
                <w:sz w:val="18"/>
                <w:szCs w:val="18"/>
              </w:rPr>
              <w:t>1 764</w:t>
            </w:r>
          </w:p>
        </w:tc>
        <w:tc>
          <w:tcPr>
            <w:tcW w:w="1206" w:type="dxa"/>
            <w:tcBorders>
              <w:top w:val="nil"/>
              <w:left w:val="nil"/>
              <w:bottom w:val="single" w:sz="4" w:space="0" w:color="auto"/>
              <w:right w:val="single" w:sz="4" w:space="0" w:color="auto"/>
            </w:tcBorders>
            <w:vAlign w:val="center"/>
            <w:hideMark/>
          </w:tcPr>
          <w:p w14:paraId="275EF14D" w14:textId="77777777" w:rsidR="00090A12" w:rsidRPr="00F507D6" w:rsidRDefault="00090A12" w:rsidP="00090A12">
            <w:pPr>
              <w:jc w:val="right"/>
              <w:rPr>
                <w:sz w:val="18"/>
                <w:szCs w:val="18"/>
                <w:lang w:val="en-GB"/>
              </w:rPr>
            </w:pPr>
            <w:r w:rsidRPr="00F507D6">
              <w:rPr>
                <w:sz w:val="18"/>
                <w:szCs w:val="18"/>
              </w:rPr>
              <w:t>2 088</w:t>
            </w:r>
          </w:p>
        </w:tc>
        <w:tc>
          <w:tcPr>
            <w:tcW w:w="1800" w:type="dxa"/>
            <w:tcBorders>
              <w:top w:val="nil"/>
              <w:left w:val="nil"/>
              <w:bottom w:val="single" w:sz="4" w:space="0" w:color="auto"/>
              <w:right w:val="single" w:sz="4" w:space="0" w:color="auto"/>
            </w:tcBorders>
            <w:vAlign w:val="center"/>
            <w:hideMark/>
          </w:tcPr>
          <w:p w14:paraId="005BD28B" w14:textId="77777777" w:rsidR="00090A12" w:rsidRPr="00F507D6" w:rsidRDefault="00090A12" w:rsidP="00090A12">
            <w:pPr>
              <w:jc w:val="right"/>
              <w:rPr>
                <w:sz w:val="18"/>
                <w:szCs w:val="18"/>
                <w:lang w:val="en-GB"/>
              </w:rPr>
            </w:pPr>
            <w:r w:rsidRPr="00F507D6">
              <w:rPr>
                <w:sz w:val="18"/>
                <w:szCs w:val="18"/>
              </w:rPr>
              <w:t>3 852</w:t>
            </w:r>
          </w:p>
        </w:tc>
        <w:tc>
          <w:tcPr>
            <w:tcW w:w="1350" w:type="dxa"/>
            <w:tcBorders>
              <w:top w:val="nil"/>
              <w:left w:val="nil"/>
              <w:bottom w:val="single" w:sz="4" w:space="0" w:color="auto"/>
              <w:right w:val="single" w:sz="4" w:space="0" w:color="auto"/>
            </w:tcBorders>
            <w:vAlign w:val="center"/>
            <w:hideMark/>
          </w:tcPr>
          <w:p w14:paraId="5DA8E17B" w14:textId="77777777" w:rsidR="00090A12" w:rsidRPr="00F507D6" w:rsidRDefault="00090A12" w:rsidP="00090A12">
            <w:pPr>
              <w:jc w:val="right"/>
              <w:rPr>
                <w:sz w:val="18"/>
                <w:szCs w:val="18"/>
                <w:lang w:val="en-GB"/>
              </w:rPr>
            </w:pPr>
            <w:r w:rsidRPr="00F507D6">
              <w:rPr>
                <w:sz w:val="18"/>
                <w:szCs w:val="18"/>
              </w:rPr>
              <w:t>1 865</w:t>
            </w:r>
          </w:p>
        </w:tc>
        <w:tc>
          <w:tcPr>
            <w:tcW w:w="1314" w:type="dxa"/>
            <w:tcBorders>
              <w:top w:val="nil"/>
              <w:left w:val="nil"/>
              <w:bottom w:val="single" w:sz="4" w:space="0" w:color="auto"/>
              <w:right w:val="single" w:sz="4" w:space="0" w:color="auto"/>
            </w:tcBorders>
            <w:vAlign w:val="center"/>
            <w:hideMark/>
          </w:tcPr>
          <w:p w14:paraId="32DF145C" w14:textId="77777777" w:rsidR="00090A12" w:rsidRPr="00F507D6" w:rsidRDefault="00090A12" w:rsidP="00090A12">
            <w:pPr>
              <w:jc w:val="right"/>
              <w:rPr>
                <w:sz w:val="18"/>
                <w:szCs w:val="18"/>
                <w:lang w:val="en-GB"/>
              </w:rPr>
            </w:pPr>
            <w:r w:rsidRPr="00F507D6">
              <w:rPr>
                <w:sz w:val="18"/>
                <w:szCs w:val="18"/>
              </w:rPr>
              <w:t>2 154</w:t>
            </w:r>
          </w:p>
        </w:tc>
        <w:tc>
          <w:tcPr>
            <w:tcW w:w="1839" w:type="dxa"/>
            <w:tcBorders>
              <w:top w:val="nil"/>
              <w:left w:val="nil"/>
              <w:bottom w:val="single" w:sz="4" w:space="0" w:color="auto"/>
              <w:right w:val="single" w:sz="4" w:space="0" w:color="auto"/>
            </w:tcBorders>
            <w:vAlign w:val="center"/>
            <w:hideMark/>
          </w:tcPr>
          <w:p w14:paraId="331CEC22" w14:textId="77777777" w:rsidR="00090A12" w:rsidRPr="00F507D6" w:rsidRDefault="00090A12" w:rsidP="00090A12">
            <w:pPr>
              <w:jc w:val="right"/>
              <w:rPr>
                <w:sz w:val="18"/>
                <w:szCs w:val="18"/>
                <w:lang w:val="en-GB"/>
              </w:rPr>
            </w:pPr>
            <w:r w:rsidRPr="00F507D6">
              <w:rPr>
                <w:sz w:val="18"/>
                <w:szCs w:val="18"/>
              </w:rPr>
              <w:t>4 019</w:t>
            </w:r>
          </w:p>
        </w:tc>
        <w:tc>
          <w:tcPr>
            <w:tcW w:w="1350" w:type="dxa"/>
            <w:tcBorders>
              <w:top w:val="nil"/>
              <w:left w:val="nil"/>
              <w:bottom w:val="single" w:sz="4" w:space="0" w:color="auto"/>
              <w:right w:val="single" w:sz="4" w:space="0" w:color="auto"/>
            </w:tcBorders>
            <w:vAlign w:val="center"/>
            <w:hideMark/>
          </w:tcPr>
          <w:p w14:paraId="779B9E9A" w14:textId="77777777" w:rsidR="00090A12" w:rsidRPr="00F507D6" w:rsidRDefault="00090A12" w:rsidP="00090A12">
            <w:pPr>
              <w:jc w:val="right"/>
              <w:rPr>
                <w:sz w:val="18"/>
                <w:szCs w:val="18"/>
                <w:lang w:val="en-GB"/>
              </w:rPr>
            </w:pPr>
            <w:r w:rsidRPr="00F507D6">
              <w:rPr>
                <w:sz w:val="18"/>
                <w:szCs w:val="18"/>
              </w:rPr>
              <w:t>1 957</w:t>
            </w:r>
          </w:p>
        </w:tc>
        <w:tc>
          <w:tcPr>
            <w:tcW w:w="1311" w:type="dxa"/>
            <w:tcBorders>
              <w:top w:val="nil"/>
              <w:left w:val="nil"/>
              <w:bottom w:val="single" w:sz="4" w:space="0" w:color="auto"/>
              <w:right w:val="single" w:sz="4" w:space="0" w:color="auto"/>
            </w:tcBorders>
            <w:vAlign w:val="center"/>
            <w:hideMark/>
          </w:tcPr>
          <w:p w14:paraId="28207A60" w14:textId="77777777" w:rsidR="00090A12" w:rsidRPr="00F507D6" w:rsidRDefault="00090A12" w:rsidP="00090A12">
            <w:pPr>
              <w:jc w:val="right"/>
              <w:rPr>
                <w:sz w:val="18"/>
                <w:szCs w:val="18"/>
                <w:lang w:val="en-GB"/>
              </w:rPr>
            </w:pPr>
            <w:r w:rsidRPr="00F507D6">
              <w:rPr>
                <w:sz w:val="18"/>
                <w:szCs w:val="18"/>
              </w:rPr>
              <w:t>2 369</w:t>
            </w:r>
          </w:p>
        </w:tc>
        <w:tc>
          <w:tcPr>
            <w:tcW w:w="1852" w:type="dxa"/>
            <w:tcBorders>
              <w:top w:val="nil"/>
              <w:left w:val="nil"/>
              <w:bottom w:val="single" w:sz="4" w:space="0" w:color="auto"/>
              <w:right w:val="single" w:sz="4" w:space="0" w:color="auto"/>
            </w:tcBorders>
            <w:vAlign w:val="center"/>
            <w:hideMark/>
          </w:tcPr>
          <w:p w14:paraId="0103753E" w14:textId="77777777" w:rsidR="00090A12" w:rsidRPr="00F507D6" w:rsidRDefault="00090A12" w:rsidP="00090A12">
            <w:pPr>
              <w:jc w:val="right"/>
              <w:rPr>
                <w:sz w:val="18"/>
                <w:szCs w:val="18"/>
                <w:lang w:val="en-GB"/>
              </w:rPr>
            </w:pPr>
            <w:r w:rsidRPr="00F507D6">
              <w:rPr>
                <w:sz w:val="18"/>
                <w:szCs w:val="18"/>
              </w:rPr>
              <w:t>4 326</w:t>
            </w:r>
          </w:p>
        </w:tc>
        <w:tc>
          <w:tcPr>
            <w:tcW w:w="0" w:type="auto"/>
            <w:vAlign w:val="center"/>
            <w:hideMark/>
          </w:tcPr>
          <w:p w14:paraId="7CB5801F" w14:textId="77777777" w:rsidR="00090A12" w:rsidRPr="00F507D6" w:rsidRDefault="00090A12" w:rsidP="00090A12">
            <w:pPr>
              <w:rPr>
                <w:sz w:val="18"/>
                <w:szCs w:val="18"/>
                <w:lang w:val="en-GB"/>
              </w:rPr>
            </w:pPr>
          </w:p>
        </w:tc>
      </w:tr>
      <w:tr w:rsidR="00090A12" w:rsidRPr="00F507D6" w14:paraId="578FF6C0"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63883D8" w14:textId="77777777" w:rsidR="00090A12" w:rsidRPr="00F507D6" w:rsidRDefault="00090A12" w:rsidP="00090A12">
            <w:pPr>
              <w:rPr>
                <w:sz w:val="18"/>
                <w:szCs w:val="18"/>
                <w:lang w:val="en-GB"/>
              </w:rPr>
            </w:pPr>
            <w:proofErr w:type="spellStart"/>
            <w:r w:rsidRPr="00F507D6">
              <w:rPr>
                <w:sz w:val="18"/>
                <w:szCs w:val="18"/>
              </w:rPr>
              <w:t>墨西哥</w:t>
            </w:r>
            <w:proofErr w:type="spellEnd"/>
          </w:p>
        </w:tc>
        <w:tc>
          <w:tcPr>
            <w:tcW w:w="0" w:type="auto"/>
            <w:tcBorders>
              <w:top w:val="nil"/>
              <w:left w:val="nil"/>
              <w:bottom w:val="single" w:sz="4" w:space="0" w:color="auto"/>
              <w:right w:val="nil"/>
            </w:tcBorders>
            <w:hideMark/>
          </w:tcPr>
          <w:p w14:paraId="7126F598" w14:textId="77777777" w:rsidR="00090A12" w:rsidRPr="00F507D6" w:rsidRDefault="00090A12" w:rsidP="00090A12">
            <w:pPr>
              <w:jc w:val="right"/>
              <w:rPr>
                <w:sz w:val="18"/>
                <w:szCs w:val="18"/>
                <w:lang w:val="en-GB"/>
              </w:rPr>
            </w:pPr>
            <w:r w:rsidRPr="00F507D6">
              <w:rPr>
                <w:sz w:val="18"/>
                <w:szCs w:val="18"/>
              </w:rPr>
              <w:t>1.137</w:t>
            </w:r>
          </w:p>
        </w:tc>
        <w:tc>
          <w:tcPr>
            <w:tcW w:w="1754" w:type="dxa"/>
            <w:tcBorders>
              <w:top w:val="nil"/>
              <w:left w:val="single" w:sz="4" w:space="0" w:color="auto"/>
              <w:bottom w:val="single" w:sz="4" w:space="0" w:color="auto"/>
              <w:right w:val="nil"/>
            </w:tcBorders>
            <w:noWrap/>
            <w:vAlign w:val="center"/>
            <w:hideMark/>
          </w:tcPr>
          <w:p w14:paraId="7EA8B96F" w14:textId="77777777" w:rsidR="00090A12" w:rsidRPr="00F507D6" w:rsidRDefault="00090A12" w:rsidP="00090A12">
            <w:pPr>
              <w:jc w:val="right"/>
              <w:rPr>
                <w:sz w:val="18"/>
                <w:szCs w:val="18"/>
                <w:lang w:val="en-GB"/>
              </w:rPr>
            </w:pPr>
            <w:r w:rsidRPr="00F507D6">
              <w:rPr>
                <w:sz w:val="18"/>
                <w:szCs w:val="18"/>
              </w:rPr>
              <w:t>1.480</w:t>
            </w:r>
          </w:p>
        </w:tc>
        <w:tc>
          <w:tcPr>
            <w:tcW w:w="1104" w:type="dxa"/>
            <w:tcBorders>
              <w:top w:val="nil"/>
              <w:left w:val="single" w:sz="4" w:space="0" w:color="auto"/>
              <w:bottom w:val="single" w:sz="4" w:space="0" w:color="auto"/>
              <w:right w:val="single" w:sz="4" w:space="0" w:color="auto"/>
            </w:tcBorders>
            <w:noWrap/>
            <w:vAlign w:val="center"/>
            <w:hideMark/>
          </w:tcPr>
          <w:p w14:paraId="29DEC2D9" w14:textId="77777777" w:rsidR="00090A12" w:rsidRPr="00F507D6" w:rsidRDefault="00090A12" w:rsidP="00090A12">
            <w:pPr>
              <w:jc w:val="right"/>
              <w:rPr>
                <w:sz w:val="18"/>
                <w:szCs w:val="18"/>
                <w:lang w:val="en-GB"/>
              </w:rPr>
            </w:pPr>
            <w:r w:rsidRPr="00F507D6">
              <w:rPr>
                <w:sz w:val="18"/>
                <w:szCs w:val="18"/>
              </w:rPr>
              <w:t>200 599</w:t>
            </w:r>
          </w:p>
        </w:tc>
        <w:tc>
          <w:tcPr>
            <w:tcW w:w="1206" w:type="dxa"/>
            <w:tcBorders>
              <w:top w:val="nil"/>
              <w:left w:val="nil"/>
              <w:bottom w:val="single" w:sz="4" w:space="0" w:color="auto"/>
              <w:right w:val="single" w:sz="4" w:space="0" w:color="auto"/>
            </w:tcBorders>
            <w:vAlign w:val="center"/>
            <w:hideMark/>
          </w:tcPr>
          <w:p w14:paraId="61E5CB7B" w14:textId="77777777" w:rsidR="00090A12" w:rsidRPr="00F507D6" w:rsidRDefault="00090A12" w:rsidP="00090A12">
            <w:pPr>
              <w:jc w:val="right"/>
              <w:rPr>
                <w:sz w:val="18"/>
                <w:szCs w:val="18"/>
                <w:lang w:val="en-GB"/>
              </w:rPr>
            </w:pPr>
            <w:r w:rsidRPr="00F507D6">
              <w:rPr>
                <w:sz w:val="18"/>
                <w:szCs w:val="18"/>
              </w:rPr>
              <w:t>237 437</w:t>
            </w:r>
          </w:p>
        </w:tc>
        <w:tc>
          <w:tcPr>
            <w:tcW w:w="1800" w:type="dxa"/>
            <w:tcBorders>
              <w:top w:val="nil"/>
              <w:left w:val="nil"/>
              <w:bottom w:val="single" w:sz="4" w:space="0" w:color="auto"/>
              <w:right w:val="single" w:sz="4" w:space="0" w:color="auto"/>
            </w:tcBorders>
            <w:vAlign w:val="center"/>
            <w:hideMark/>
          </w:tcPr>
          <w:p w14:paraId="47BC26EB" w14:textId="77777777" w:rsidR="00090A12" w:rsidRPr="00F507D6" w:rsidRDefault="00090A12" w:rsidP="00090A12">
            <w:pPr>
              <w:jc w:val="right"/>
              <w:rPr>
                <w:sz w:val="18"/>
                <w:szCs w:val="18"/>
                <w:lang w:val="en-GB"/>
              </w:rPr>
            </w:pPr>
            <w:r w:rsidRPr="00F507D6">
              <w:rPr>
                <w:sz w:val="18"/>
                <w:szCs w:val="18"/>
              </w:rPr>
              <w:t>438 036</w:t>
            </w:r>
          </w:p>
        </w:tc>
        <w:tc>
          <w:tcPr>
            <w:tcW w:w="1350" w:type="dxa"/>
            <w:tcBorders>
              <w:top w:val="nil"/>
              <w:left w:val="nil"/>
              <w:bottom w:val="single" w:sz="4" w:space="0" w:color="auto"/>
              <w:right w:val="single" w:sz="4" w:space="0" w:color="auto"/>
            </w:tcBorders>
            <w:vAlign w:val="center"/>
            <w:hideMark/>
          </w:tcPr>
          <w:p w14:paraId="182DDB2B" w14:textId="77777777" w:rsidR="00090A12" w:rsidRPr="00F507D6" w:rsidRDefault="00090A12" w:rsidP="00090A12">
            <w:pPr>
              <w:jc w:val="right"/>
              <w:rPr>
                <w:sz w:val="18"/>
                <w:szCs w:val="18"/>
                <w:lang w:val="en-GB"/>
              </w:rPr>
            </w:pPr>
            <w:r w:rsidRPr="00F507D6">
              <w:rPr>
                <w:sz w:val="18"/>
                <w:szCs w:val="18"/>
              </w:rPr>
              <w:t>212 076</w:t>
            </w:r>
          </w:p>
        </w:tc>
        <w:tc>
          <w:tcPr>
            <w:tcW w:w="1314" w:type="dxa"/>
            <w:tcBorders>
              <w:top w:val="nil"/>
              <w:left w:val="nil"/>
              <w:bottom w:val="single" w:sz="4" w:space="0" w:color="auto"/>
              <w:right w:val="single" w:sz="4" w:space="0" w:color="auto"/>
            </w:tcBorders>
            <w:vAlign w:val="center"/>
            <w:hideMark/>
          </w:tcPr>
          <w:p w14:paraId="323DB346" w14:textId="77777777" w:rsidR="00090A12" w:rsidRPr="00F507D6" w:rsidRDefault="00090A12" w:rsidP="00090A12">
            <w:pPr>
              <w:jc w:val="right"/>
              <w:rPr>
                <w:sz w:val="18"/>
                <w:szCs w:val="18"/>
                <w:lang w:val="en-GB"/>
              </w:rPr>
            </w:pPr>
            <w:r w:rsidRPr="00F507D6">
              <w:rPr>
                <w:sz w:val="18"/>
                <w:szCs w:val="18"/>
              </w:rPr>
              <w:t>244 903</w:t>
            </w:r>
          </w:p>
        </w:tc>
        <w:tc>
          <w:tcPr>
            <w:tcW w:w="1839" w:type="dxa"/>
            <w:tcBorders>
              <w:top w:val="nil"/>
              <w:left w:val="nil"/>
              <w:bottom w:val="single" w:sz="4" w:space="0" w:color="auto"/>
              <w:right w:val="single" w:sz="4" w:space="0" w:color="auto"/>
            </w:tcBorders>
            <w:vAlign w:val="center"/>
            <w:hideMark/>
          </w:tcPr>
          <w:p w14:paraId="0413562E" w14:textId="77777777" w:rsidR="00090A12" w:rsidRPr="00F507D6" w:rsidRDefault="00090A12" w:rsidP="00090A12">
            <w:pPr>
              <w:jc w:val="right"/>
              <w:rPr>
                <w:sz w:val="18"/>
                <w:szCs w:val="18"/>
                <w:lang w:val="en-GB"/>
              </w:rPr>
            </w:pPr>
            <w:r w:rsidRPr="00F507D6">
              <w:rPr>
                <w:sz w:val="18"/>
                <w:szCs w:val="18"/>
              </w:rPr>
              <w:t>456 979</w:t>
            </w:r>
          </w:p>
        </w:tc>
        <w:tc>
          <w:tcPr>
            <w:tcW w:w="1350" w:type="dxa"/>
            <w:tcBorders>
              <w:top w:val="nil"/>
              <w:left w:val="nil"/>
              <w:bottom w:val="single" w:sz="4" w:space="0" w:color="auto"/>
              <w:right w:val="single" w:sz="4" w:space="0" w:color="auto"/>
            </w:tcBorders>
            <w:vAlign w:val="center"/>
            <w:hideMark/>
          </w:tcPr>
          <w:p w14:paraId="74DDDCB4" w14:textId="77777777" w:rsidR="00090A12" w:rsidRPr="00F507D6" w:rsidRDefault="00090A12" w:rsidP="00090A12">
            <w:pPr>
              <w:jc w:val="right"/>
              <w:rPr>
                <w:sz w:val="18"/>
                <w:szCs w:val="18"/>
                <w:lang w:val="en-GB"/>
              </w:rPr>
            </w:pPr>
            <w:r w:rsidRPr="00F507D6">
              <w:rPr>
                <w:sz w:val="18"/>
                <w:szCs w:val="18"/>
              </w:rPr>
              <w:t>222 576</w:t>
            </w:r>
          </w:p>
        </w:tc>
        <w:tc>
          <w:tcPr>
            <w:tcW w:w="1311" w:type="dxa"/>
            <w:tcBorders>
              <w:top w:val="nil"/>
              <w:left w:val="nil"/>
              <w:bottom w:val="single" w:sz="4" w:space="0" w:color="auto"/>
              <w:right w:val="single" w:sz="4" w:space="0" w:color="auto"/>
            </w:tcBorders>
            <w:vAlign w:val="center"/>
            <w:hideMark/>
          </w:tcPr>
          <w:p w14:paraId="7E68D5DB" w14:textId="77777777" w:rsidR="00090A12" w:rsidRPr="00F507D6" w:rsidRDefault="00090A12" w:rsidP="00090A12">
            <w:pPr>
              <w:jc w:val="right"/>
              <w:rPr>
                <w:sz w:val="18"/>
                <w:szCs w:val="18"/>
                <w:lang w:val="en-GB"/>
              </w:rPr>
            </w:pPr>
            <w:r w:rsidRPr="00F507D6">
              <w:rPr>
                <w:sz w:val="18"/>
                <w:szCs w:val="18"/>
              </w:rPr>
              <w:t>269 366</w:t>
            </w:r>
          </w:p>
        </w:tc>
        <w:tc>
          <w:tcPr>
            <w:tcW w:w="1852" w:type="dxa"/>
            <w:tcBorders>
              <w:top w:val="nil"/>
              <w:left w:val="nil"/>
              <w:bottom w:val="single" w:sz="4" w:space="0" w:color="auto"/>
              <w:right w:val="single" w:sz="4" w:space="0" w:color="auto"/>
            </w:tcBorders>
            <w:vAlign w:val="center"/>
            <w:hideMark/>
          </w:tcPr>
          <w:p w14:paraId="16E12520" w14:textId="77777777" w:rsidR="00090A12" w:rsidRPr="00F507D6" w:rsidRDefault="00090A12" w:rsidP="00090A12">
            <w:pPr>
              <w:jc w:val="right"/>
              <w:rPr>
                <w:sz w:val="18"/>
                <w:szCs w:val="18"/>
                <w:lang w:val="en-GB"/>
              </w:rPr>
            </w:pPr>
            <w:r w:rsidRPr="00F507D6">
              <w:rPr>
                <w:sz w:val="18"/>
                <w:szCs w:val="18"/>
              </w:rPr>
              <w:t>491 942</w:t>
            </w:r>
          </w:p>
        </w:tc>
        <w:tc>
          <w:tcPr>
            <w:tcW w:w="0" w:type="auto"/>
            <w:vAlign w:val="center"/>
            <w:hideMark/>
          </w:tcPr>
          <w:p w14:paraId="565A0C1F" w14:textId="77777777" w:rsidR="00090A12" w:rsidRPr="00F507D6" w:rsidRDefault="00090A12" w:rsidP="00090A12">
            <w:pPr>
              <w:rPr>
                <w:sz w:val="18"/>
                <w:szCs w:val="18"/>
                <w:lang w:val="en-GB"/>
              </w:rPr>
            </w:pPr>
          </w:p>
        </w:tc>
      </w:tr>
      <w:tr w:rsidR="00090A12" w:rsidRPr="00F507D6" w14:paraId="4144C09A"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48F9F665" w14:textId="77777777" w:rsidR="00090A12" w:rsidRPr="00F507D6" w:rsidRDefault="00090A12" w:rsidP="00090A12">
            <w:pPr>
              <w:rPr>
                <w:sz w:val="18"/>
                <w:szCs w:val="18"/>
                <w:lang w:val="en-GB" w:eastAsia="zh-CN"/>
              </w:rPr>
            </w:pPr>
            <w:r w:rsidRPr="00F507D6">
              <w:rPr>
                <w:sz w:val="18"/>
                <w:szCs w:val="18"/>
                <w:lang w:eastAsia="zh-CN"/>
              </w:rPr>
              <w:t>密克罗尼西亚联邦</w:t>
            </w:r>
          </w:p>
        </w:tc>
        <w:tc>
          <w:tcPr>
            <w:tcW w:w="0" w:type="auto"/>
            <w:tcBorders>
              <w:top w:val="nil"/>
              <w:left w:val="nil"/>
              <w:bottom w:val="single" w:sz="4" w:space="0" w:color="auto"/>
              <w:right w:val="nil"/>
            </w:tcBorders>
            <w:vAlign w:val="bottom"/>
            <w:hideMark/>
          </w:tcPr>
          <w:p w14:paraId="386E67F2"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bottom"/>
            <w:hideMark/>
          </w:tcPr>
          <w:p w14:paraId="7E966DED"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bottom"/>
            <w:hideMark/>
          </w:tcPr>
          <w:p w14:paraId="6C041415"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bottom"/>
            <w:hideMark/>
          </w:tcPr>
          <w:p w14:paraId="7383548C"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bottom"/>
            <w:hideMark/>
          </w:tcPr>
          <w:p w14:paraId="104F86DC"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bottom"/>
            <w:hideMark/>
          </w:tcPr>
          <w:p w14:paraId="55F54D1C"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bottom"/>
            <w:hideMark/>
          </w:tcPr>
          <w:p w14:paraId="3E9C04F0"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bottom"/>
            <w:hideMark/>
          </w:tcPr>
          <w:p w14:paraId="027635E5"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bottom"/>
            <w:hideMark/>
          </w:tcPr>
          <w:p w14:paraId="0BFE4958"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bottom"/>
            <w:hideMark/>
          </w:tcPr>
          <w:p w14:paraId="35505C76"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bottom"/>
            <w:hideMark/>
          </w:tcPr>
          <w:p w14:paraId="66F7DAC5"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4D90A633" w14:textId="77777777" w:rsidR="00090A12" w:rsidRPr="00F507D6" w:rsidRDefault="00090A12" w:rsidP="00090A12">
            <w:pPr>
              <w:rPr>
                <w:sz w:val="18"/>
                <w:szCs w:val="18"/>
                <w:lang w:val="en-GB"/>
              </w:rPr>
            </w:pPr>
          </w:p>
        </w:tc>
      </w:tr>
      <w:tr w:rsidR="00090A12" w:rsidRPr="00F507D6" w14:paraId="0A748350"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59DB821" w14:textId="77777777" w:rsidR="00090A12" w:rsidRPr="00F507D6" w:rsidRDefault="00090A12" w:rsidP="00090A12">
            <w:pPr>
              <w:rPr>
                <w:sz w:val="18"/>
                <w:szCs w:val="18"/>
                <w:lang w:val="en-GB"/>
              </w:rPr>
            </w:pPr>
            <w:proofErr w:type="spellStart"/>
            <w:r w:rsidRPr="00F507D6">
              <w:rPr>
                <w:sz w:val="18"/>
                <w:szCs w:val="18"/>
              </w:rPr>
              <w:t>摩纳哥</w:t>
            </w:r>
            <w:proofErr w:type="spellEnd"/>
          </w:p>
        </w:tc>
        <w:tc>
          <w:tcPr>
            <w:tcW w:w="0" w:type="auto"/>
            <w:tcBorders>
              <w:top w:val="nil"/>
              <w:left w:val="nil"/>
              <w:bottom w:val="single" w:sz="4" w:space="0" w:color="auto"/>
              <w:right w:val="nil"/>
            </w:tcBorders>
            <w:hideMark/>
          </w:tcPr>
          <w:p w14:paraId="0EAD77D9" w14:textId="77777777" w:rsidR="00090A12" w:rsidRPr="00F507D6" w:rsidRDefault="00090A12" w:rsidP="00090A12">
            <w:pPr>
              <w:jc w:val="right"/>
              <w:rPr>
                <w:sz w:val="18"/>
                <w:szCs w:val="18"/>
                <w:lang w:val="en-GB"/>
              </w:rPr>
            </w:pPr>
            <w:r w:rsidRPr="00F507D6">
              <w:rPr>
                <w:sz w:val="18"/>
                <w:szCs w:val="18"/>
              </w:rPr>
              <w:t>0.011</w:t>
            </w:r>
          </w:p>
        </w:tc>
        <w:tc>
          <w:tcPr>
            <w:tcW w:w="1754" w:type="dxa"/>
            <w:tcBorders>
              <w:top w:val="nil"/>
              <w:left w:val="single" w:sz="4" w:space="0" w:color="auto"/>
              <w:bottom w:val="single" w:sz="4" w:space="0" w:color="auto"/>
              <w:right w:val="nil"/>
            </w:tcBorders>
            <w:noWrap/>
            <w:vAlign w:val="center"/>
            <w:hideMark/>
          </w:tcPr>
          <w:p w14:paraId="2FDB799A" w14:textId="77777777" w:rsidR="00090A12" w:rsidRPr="00F507D6" w:rsidRDefault="00090A12" w:rsidP="00090A12">
            <w:pPr>
              <w:jc w:val="right"/>
              <w:rPr>
                <w:sz w:val="18"/>
                <w:szCs w:val="18"/>
                <w:lang w:val="en-GB"/>
              </w:rPr>
            </w:pPr>
            <w:r w:rsidRPr="00F507D6">
              <w:rPr>
                <w:sz w:val="18"/>
                <w:szCs w:val="18"/>
              </w:rPr>
              <w:t>0.014</w:t>
            </w:r>
          </w:p>
        </w:tc>
        <w:tc>
          <w:tcPr>
            <w:tcW w:w="1104" w:type="dxa"/>
            <w:tcBorders>
              <w:top w:val="nil"/>
              <w:left w:val="single" w:sz="4" w:space="0" w:color="auto"/>
              <w:bottom w:val="single" w:sz="4" w:space="0" w:color="auto"/>
              <w:right w:val="single" w:sz="4" w:space="0" w:color="auto"/>
            </w:tcBorders>
            <w:noWrap/>
            <w:vAlign w:val="center"/>
            <w:hideMark/>
          </w:tcPr>
          <w:p w14:paraId="11D4E483" w14:textId="77777777" w:rsidR="00090A12" w:rsidRPr="00F507D6" w:rsidRDefault="00090A12" w:rsidP="00090A12">
            <w:pPr>
              <w:jc w:val="right"/>
              <w:rPr>
                <w:sz w:val="18"/>
                <w:szCs w:val="18"/>
                <w:lang w:val="en-GB"/>
              </w:rPr>
            </w:pPr>
            <w:r w:rsidRPr="00F507D6">
              <w:rPr>
                <w:sz w:val="18"/>
                <w:szCs w:val="18"/>
              </w:rPr>
              <w:t>1 941</w:t>
            </w:r>
          </w:p>
        </w:tc>
        <w:tc>
          <w:tcPr>
            <w:tcW w:w="1206" w:type="dxa"/>
            <w:tcBorders>
              <w:top w:val="nil"/>
              <w:left w:val="nil"/>
              <w:bottom w:val="single" w:sz="4" w:space="0" w:color="auto"/>
              <w:right w:val="single" w:sz="4" w:space="0" w:color="auto"/>
            </w:tcBorders>
            <w:vAlign w:val="center"/>
            <w:hideMark/>
          </w:tcPr>
          <w:p w14:paraId="2F4F27B8" w14:textId="77777777" w:rsidR="00090A12" w:rsidRPr="00F507D6" w:rsidRDefault="00090A12" w:rsidP="00090A12">
            <w:pPr>
              <w:jc w:val="right"/>
              <w:rPr>
                <w:sz w:val="18"/>
                <w:szCs w:val="18"/>
                <w:lang w:val="en-GB"/>
              </w:rPr>
            </w:pPr>
            <w:r w:rsidRPr="00F507D6">
              <w:rPr>
                <w:sz w:val="18"/>
                <w:szCs w:val="18"/>
              </w:rPr>
              <w:t>2 297</w:t>
            </w:r>
          </w:p>
        </w:tc>
        <w:tc>
          <w:tcPr>
            <w:tcW w:w="1800" w:type="dxa"/>
            <w:tcBorders>
              <w:top w:val="nil"/>
              <w:left w:val="nil"/>
              <w:bottom w:val="single" w:sz="4" w:space="0" w:color="auto"/>
              <w:right w:val="single" w:sz="4" w:space="0" w:color="auto"/>
            </w:tcBorders>
            <w:vAlign w:val="center"/>
            <w:hideMark/>
          </w:tcPr>
          <w:p w14:paraId="0AB3852E" w14:textId="77777777" w:rsidR="00090A12" w:rsidRPr="00F507D6" w:rsidRDefault="00090A12" w:rsidP="00090A12">
            <w:pPr>
              <w:jc w:val="right"/>
              <w:rPr>
                <w:sz w:val="18"/>
                <w:szCs w:val="18"/>
                <w:lang w:val="en-GB"/>
              </w:rPr>
            </w:pPr>
            <w:r w:rsidRPr="00F507D6">
              <w:rPr>
                <w:sz w:val="18"/>
                <w:szCs w:val="18"/>
              </w:rPr>
              <w:t>4 238</w:t>
            </w:r>
          </w:p>
        </w:tc>
        <w:tc>
          <w:tcPr>
            <w:tcW w:w="1350" w:type="dxa"/>
            <w:tcBorders>
              <w:top w:val="nil"/>
              <w:left w:val="nil"/>
              <w:bottom w:val="single" w:sz="4" w:space="0" w:color="auto"/>
              <w:right w:val="single" w:sz="4" w:space="0" w:color="auto"/>
            </w:tcBorders>
            <w:vAlign w:val="center"/>
            <w:hideMark/>
          </w:tcPr>
          <w:p w14:paraId="2408E631" w14:textId="77777777" w:rsidR="00090A12" w:rsidRPr="00F507D6" w:rsidRDefault="00090A12" w:rsidP="00090A12">
            <w:pPr>
              <w:jc w:val="right"/>
              <w:rPr>
                <w:sz w:val="18"/>
                <w:szCs w:val="18"/>
                <w:lang w:val="en-GB"/>
              </w:rPr>
            </w:pPr>
            <w:r w:rsidRPr="00F507D6">
              <w:rPr>
                <w:sz w:val="18"/>
                <w:szCs w:val="18"/>
              </w:rPr>
              <w:t>2 052</w:t>
            </w:r>
          </w:p>
        </w:tc>
        <w:tc>
          <w:tcPr>
            <w:tcW w:w="1314" w:type="dxa"/>
            <w:tcBorders>
              <w:top w:val="nil"/>
              <w:left w:val="nil"/>
              <w:bottom w:val="single" w:sz="4" w:space="0" w:color="auto"/>
              <w:right w:val="single" w:sz="4" w:space="0" w:color="auto"/>
            </w:tcBorders>
            <w:vAlign w:val="center"/>
            <w:hideMark/>
          </w:tcPr>
          <w:p w14:paraId="0473AD49" w14:textId="77777777" w:rsidR="00090A12" w:rsidRPr="00F507D6" w:rsidRDefault="00090A12" w:rsidP="00090A12">
            <w:pPr>
              <w:jc w:val="right"/>
              <w:rPr>
                <w:sz w:val="18"/>
                <w:szCs w:val="18"/>
                <w:lang w:val="en-GB"/>
              </w:rPr>
            </w:pPr>
            <w:r w:rsidRPr="00F507D6">
              <w:rPr>
                <w:sz w:val="18"/>
                <w:szCs w:val="18"/>
              </w:rPr>
              <w:t>2 369</w:t>
            </w:r>
          </w:p>
        </w:tc>
        <w:tc>
          <w:tcPr>
            <w:tcW w:w="1839" w:type="dxa"/>
            <w:tcBorders>
              <w:top w:val="nil"/>
              <w:left w:val="nil"/>
              <w:bottom w:val="single" w:sz="4" w:space="0" w:color="auto"/>
              <w:right w:val="single" w:sz="4" w:space="0" w:color="auto"/>
            </w:tcBorders>
            <w:vAlign w:val="center"/>
            <w:hideMark/>
          </w:tcPr>
          <w:p w14:paraId="64CB87EF" w14:textId="77777777" w:rsidR="00090A12" w:rsidRPr="00F507D6" w:rsidRDefault="00090A12" w:rsidP="00090A12">
            <w:pPr>
              <w:jc w:val="right"/>
              <w:rPr>
                <w:sz w:val="18"/>
                <w:szCs w:val="18"/>
                <w:lang w:val="en-GB"/>
              </w:rPr>
            </w:pPr>
            <w:r w:rsidRPr="00F507D6">
              <w:rPr>
                <w:sz w:val="18"/>
                <w:szCs w:val="18"/>
              </w:rPr>
              <w:t>4 421</w:t>
            </w:r>
          </w:p>
        </w:tc>
        <w:tc>
          <w:tcPr>
            <w:tcW w:w="1350" w:type="dxa"/>
            <w:tcBorders>
              <w:top w:val="nil"/>
              <w:left w:val="nil"/>
              <w:bottom w:val="single" w:sz="4" w:space="0" w:color="auto"/>
              <w:right w:val="single" w:sz="4" w:space="0" w:color="auto"/>
            </w:tcBorders>
            <w:vAlign w:val="center"/>
            <w:hideMark/>
          </w:tcPr>
          <w:p w14:paraId="6F2AC16D" w14:textId="77777777" w:rsidR="00090A12" w:rsidRPr="00F507D6" w:rsidRDefault="00090A12" w:rsidP="00090A12">
            <w:pPr>
              <w:jc w:val="right"/>
              <w:rPr>
                <w:sz w:val="18"/>
                <w:szCs w:val="18"/>
                <w:lang w:val="en-GB"/>
              </w:rPr>
            </w:pPr>
            <w:r w:rsidRPr="00F507D6">
              <w:rPr>
                <w:sz w:val="18"/>
                <w:szCs w:val="18"/>
              </w:rPr>
              <w:t>2 153</w:t>
            </w:r>
          </w:p>
        </w:tc>
        <w:tc>
          <w:tcPr>
            <w:tcW w:w="1311" w:type="dxa"/>
            <w:tcBorders>
              <w:top w:val="nil"/>
              <w:left w:val="nil"/>
              <w:bottom w:val="single" w:sz="4" w:space="0" w:color="auto"/>
              <w:right w:val="single" w:sz="4" w:space="0" w:color="auto"/>
            </w:tcBorders>
            <w:vAlign w:val="center"/>
            <w:hideMark/>
          </w:tcPr>
          <w:p w14:paraId="564B5820" w14:textId="77777777" w:rsidR="00090A12" w:rsidRPr="00F507D6" w:rsidRDefault="00090A12" w:rsidP="00090A12">
            <w:pPr>
              <w:jc w:val="right"/>
              <w:rPr>
                <w:sz w:val="18"/>
                <w:szCs w:val="18"/>
                <w:lang w:val="en-GB"/>
              </w:rPr>
            </w:pPr>
            <w:r w:rsidRPr="00F507D6">
              <w:rPr>
                <w:sz w:val="18"/>
                <w:szCs w:val="18"/>
              </w:rPr>
              <w:t>2 606</w:t>
            </w:r>
          </w:p>
        </w:tc>
        <w:tc>
          <w:tcPr>
            <w:tcW w:w="1852" w:type="dxa"/>
            <w:tcBorders>
              <w:top w:val="nil"/>
              <w:left w:val="nil"/>
              <w:bottom w:val="single" w:sz="4" w:space="0" w:color="auto"/>
              <w:right w:val="single" w:sz="4" w:space="0" w:color="auto"/>
            </w:tcBorders>
            <w:vAlign w:val="center"/>
            <w:hideMark/>
          </w:tcPr>
          <w:p w14:paraId="2380A243" w14:textId="77777777" w:rsidR="00090A12" w:rsidRPr="00F507D6" w:rsidRDefault="00090A12" w:rsidP="00090A12">
            <w:pPr>
              <w:jc w:val="right"/>
              <w:rPr>
                <w:sz w:val="18"/>
                <w:szCs w:val="18"/>
                <w:lang w:val="en-GB"/>
              </w:rPr>
            </w:pPr>
            <w:r w:rsidRPr="00F507D6">
              <w:rPr>
                <w:sz w:val="18"/>
                <w:szCs w:val="18"/>
              </w:rPr>
              <w:t>4 759</w:t>
            </w:r>
          </w:p>
        </w:tc>
        <w:tc>
          <w:tcPr>
            <w:tcW w:w="0" w:type="auto"/>
            <w:vAlign w:val="center"/>
            <w:hideMark/>
          </w:tcPr>
          <w:p w14:paraId="18DDA7A1" w14:textId="77777777" w:rsidR="00090A12" w:rsidRPr="00F507D6" w:rsidRDefault="00090A12" w:rsidP="00090A12">
            <w:pPr>
              <w:rPr>
                <w:sz w:val="18"/>
                <w:szCs w:val="18"/>
                <w:lang w:val="en-GB"/>
              </w:rPr>
            </w:pPr>
          </w:p>
        </w:tc>
      </w:tr>
      <w:tr w:rsidR="00090A12" w:rsidRPr="00F507D6" w14:paraId="3D8FF1DD"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32DE53E7" w14:textId="77777777" w:rsidR="00090A12" w:rsidRPr="00F507D6" w:rsidRDefault="00090A12" w:rsidP="00090A12">
            <w:pPr>
              <w:rPr>
                <w:sz w:val="18"/>
                <w:szCs w:val="18"/>
                <w:lang w:val="en-GB"/>
              </w:rPr>
            </w:pPr>
            <w:proofErr w:type="spellStart"/>
            <w:r w:rsidRPr="00F507D6">
              <w:rPr>
                <w:sz w:val="18"/>
                <w:szCs w:val="18"/>
              </w:rPr>
              <w:t>蒙古</w:t>
            </w:r>
            <w:proofErr w:type="spellEnd"/>
          </w:p>
        </w:tc>
        <w:tc>
          <w:tcPr>
            <w:tcW w:w="0" w:type="auto"/>
            <w:tcBorders>
              <w:top w:val="nil"/>
              <w:left w:val="nil"/>
              <w:bottom w:val="single" w:sz="4" w:space="0" w:color="auto"/>
              <w:right w:val="nil"/>
            </w:tcBorders>
            <w:hideMark/>
          </w:tcPr>
          <w:p w14:paraId="16459578" w14:textId="77777777" w:rsidR="00090A12" w:rsidRPr="00F507D6" w:rsidRDefault="00090A12" w:rsidP="00090A12">
            <w:pPr>
              <w:jc w:val="right"/>
              <w:rPr>
                <w:sz w:val="18"/>
                <w:szCs w:val="18"/>
                <w:lang w:val="en-GB"/>
              </w:rPr>
            </w:pPr>
            <w:r w:rsidRPr="00F507D6">
              <w:rPr>
                <w:sz w:val="18"/>
                <w:szCs w:val="18"/>
              </w:rPr>
              <w:t>0.004</w:t>
            </w:r>
          </w:p>
        </w:tc>
        <w:tc>
          <w:tcPr>
            <w:tcW w:w="1754" w:type="dxa"/>
            <w:tcBorders>
              <w:top w:val="nil"/>
              <w:left w:val="single" w:sz="4" w:space="0" w:color="auto"/>
              <w:bottom w:val="single" w:sz="4" w:space="0" w:color="auto"/>
              <w:right w:val="nil"/>
            </w:tcBorders>
            <w:noWrap/>
            <w:vAlign w:val="center"/>
            <w:hideMark/>
          </w:tcPr>
          <w:p w14:paraId="0683DA30" w14:textId="77777777" w:rsidR="00090A12" w:rsidRPr="00F507D6" w:rsidRDefault="00090A12" w:rsidP="00090A12">
            <w:pPr>
              <w:jc w:val="right"/>
              <w:rPr>
                <w:sz w:val="18"/>
                <w:szCs w:val="18"/>
                <w:lang w:val="en-GB"/>
              </w:rPr>
            </w:pPr>
            <w:r w:rsidRPr="00F507D6">
              <w:rPr>
                <w:sz w:val="18"/>
                <w:szCs w:val="18"/>
              </w:rPr>
              <w:t>0.005</w:t>
            </w:r>
          </w:p>
        </w:tc>
        <w:tc>
          <w:tcPr>
            <w:tcW w:w="1104" w:type="dxa"/>
            <w:tcBorders>
              <w:top w:val="nil"/>
              <w:left w:val="single" w:sz="4" w:space="0" w:color="auto"/>
              <w:bottom w:val="single" w:sz="4" w:space="0" w:color="auto"/>
              <w:right w:val="single" w:sz="4" w:space="0" w:color="auto"/>
            </w:tcBorders>
            <w:noWrap/>
            <w:vAlign w:val="center"/>
            <w:hideMark/>
          </w:tcPr>
          <w:p w14:paraId="0B5622C1" w14:textId="77777777" w:rsidR="00090A12" w:rsidRPr="00F507D6" w:rsidRDefault="00090A12" w:rsidP="00090A12">
            <w:pPr>
              <w:jc w:val="right"/>
              <w:rPr>
                <w:sz w:val="18"/>
                <w:szCs w:val="18"/>
                <w:lang w:val="en-GB"/>
              </w:rPr>
            </w:pPr>
            <w:r w:rsidRPr="00F507D6">
              <w:rPr>
                <w:sz w:val="18"/>
                <w:szCs w:val="18"/>
              </w:rPr>
              <w:t>706</w:t>
            </w:r>
          </w:p>
        </w:tc>
        <w:tc>
          <w:tcPr>
            <w:tcW w:w="1206" w:type="dxa"/>
            <w:tcBorders>
              <w:top w:val="nil"/>
              <w:left w:val="nil"/>
              <w:bottom w:val="single" w:sz="4" w:space="0" w:color="auto"/>
              <w:right w:val="single" w:sz="4" w:space="0" w:color="auto"/>
            </w:tcBorders>
            <w:vAlign w:val="center"/>
            <w:hideMark/>
          </w:tcPr>
          <w:p w14:paraId="02800C40" w14:textId="77777777" w:rsidR="00090A12" w:rsidRPr="00F507D6" w:rsidRDefault="00090A12" w:rsidP="00090A12">
            <w:pPr>
              <w:jc w:val="right"/>
              <w:rPr>
                <w:sz w:val="18"/>
                <w:szCs w:val="18"/>
                <w:lang w:val="en-GB"/>
              </w:rPr>
            </w:pPr>
            <w:r w:rsidRPr="00F507D6">
              <w:rPr>
                <w:sz w:val="18"/>
                <w:szCs w:val="18"/>
              </w:rPr>
              <w:t>835</w:t>
            </w:r>
          </w:p>
        </w:tc>
        <w:tc>
          <w:tcPr>
            <w:tcW w:w="1800" w:type="dxa"/>
            <w:tcBorders>
              <w:top w:val="nil"/>
              <w:left w:val="nil"/>
              <w:bottom w:val="single" w:sz="4" w:space="0" w:color="auto"/>
              <w:right w:val="single" w:sz="4" w:space="0" w:color="auto"/>
            </w:tcBorders>
            <w:vAlign w:val="center"/>
            <w:hideMark/>
          </w:tcPr>
          <w:p w14:paraId="0562A754" w14:textId="77777777" w:rsidR="00090A12" w:rsidRPr="00F507D6" w:rsidRDefault="00090A12" w:rsidP="00090A12">
            <w:pPr>
              <w:jc w:val="right"/>
              <w:rPr>
                <w:sz w:val="18"/>
                <w:szCs w:val="18"/>
                <w:lang w:val="en-GB"/>
              </w:rPr>
            </w:pPr>
            <w:r w:rsidRPr="00F507D6">
              <w:rPr>
                <w:sz w:val="18"/>
                <w:szCs w:val="18"/>
              </w:rPr>
              <w:t>1 541</w:t>
            </w:r>
          </w:p>
        </w:tc>
        <w:tc>
          <w:tcPr>
            <w:tcW w:w="1350" w:type="dxa"/>
            <w:tcBorders>
              <w:top w:val="nil"/>
              <w:left w:val="nil"/>
              <w:bottom w:val="single" w:sz="4" w:space="0" w:color="auto"/>
              <w:right w:val="single" w:sz="4" w:space="0" w:color="auto"/>
            </w:tcBorders>
            <w:vAlign w:val="center"/>
            <w:hideMark/>
          </w:tcPr>
          <w:p w14:paraId="34B9FE36" w14:textId="77777777" w:rsidR="00090A12" w:rsidRPr="00F507D6" w:rsidRDefault="00090A12" w:rsidP="00090A12">
            <w:pPr>
              <w:jc w:val="right"/>
              <w:rPr>
                <w:sz w:val="18"/>
                <w:szCs w:val="18"/>
                <w:lang w:val="en-GB"/>
              </w:rPr>
            </w:pPr>
            <w:r w:rsidRPr="00F507D6">
              <w:rPr>
                <w:sz w:val="18"/>
                <w:szCs w:val="18"/>
              </w:rPr>
              <w:t>746</w:t>
            </w:r>
          </w:p>
        </w:tc>
        <w:tc>
          <w:tcPr>
            <w:tcW w:w="1314" w:type="dxa"/>
            <w:tcBorders>
              <w:top w:val="nil"/>
              <w:left w:val="nil"/>
              <w:bottom w:val="single" w:sz="4" w:space="0" w:color="auto"/>
              <w:right w:val="single" w:sz="4" w:space="0" w:color="auto"/>
            </w:tcBorders>
            <w:vAlign w:val="center"/>
            <w:hideMark/>
          </w:tcPr>
          <w:p w14:paraId="5E5A2D08" w14:textId="77777777" w:rsidR="00090A12" w:rsidRPr="00F507D6" w:rsidRDefault="00090A12" w:rsidP="00090A12">
            <w:pPr>
              <w:jc w:val="right"/>
              <w:rPr>
                <w:sz w:val="18"/>
                <w:szCs w:val="18"/>
                <w:lang w:val="en-GB"/>
              </w:rPr>
            </w:pPr>
            <w:r w:rsidRPr="00F507D6">
              <w:rPr>
                <w:sz w:val="18"/>
                <w:szCs w:val="18"/>
              </w:rPr>
              <w:t>862</w:t>
            </w:r>
          </w:p>
        </w:tc>
        <w:tc>
          <w:tcPr>
            <w:tcW w:w="1839" w:type="dxa"/>
            <w:tcBorders>
              <w:top w:val="nil"/>
              <w:left w:val="nil"/>
              <w:bottom w:val="single" w:sz="4" w:space="0" w:color="auto"/>
              <w:right w:val="single" w:sz="4" w:space="0" w:color="auto"/>
            </w:tcBorders>
            <w:vAlign w:val="center"/>
            <w:hideMark/>
          </w:tcPr>
          <w:p w14:paraId="447E6B2D" w14:textId="77777777" w:rsidR="00090A12" w:rsidRPr="00F507D6" w:rsidRDefault="00090A12" w:rsidP="00090A12">
            <w:pPr>
              <w:jc w:val="right"/>
              <w:rPr>
                <w:sz w:val="18"/>
                <w:szCs w:val="18"/>
                <w:lang w:val="en-GB"/>
              </w:rPr>
            </w:pPr>
            <w:r w:rsidRPr="00F507D6">
              <w:rPr>
                <w:sz w:val="18"/>
                <w:szCs w:val="18"/>
              </w:rPr>
              <w:t>1 608</w:t>
            </w:r>
          </w:p>
        </w:tc>
        <w:tc>
          <w:tcPr>
            <w:tcW w:w="1350" w:type="dxa"/>
            <w:tcBorders>
              <w:top w:val="nil"/>
              <w:left w:val="nil"/>
              <w:bottom w:val="single" w:sz="4" w:space="0" w:color="auto"/>
              <w:right w:val="single" w:sz="4" w:space="0" w:color="auto"/>
            </w:tcBorders>
            <w:vAlign w:val="center"/>
            <w:hideMark/>
          </w:tcPr>
          <w:p w14:paraId="40E288A5" w14:textId="77777777" w:rsidR="00090A12" w:rsidRPr="00F507D6" w:rsidRDefault="00090A12" w:rsidP="00090A12">
            <w:pPr>
              <w:jc w:val="right"/>
              <w:rPr>
                <w:sz w:val="18"/>
                <w:szCs w:val="18"/>
                <w:lang w:val="en-GB"/>
              </w:rPr>
            </w:pPr>
            <w:r w:rsidRPr="00F507D6">
              <w:rPr>
                <w:sz w:val="18"/>
                <w:szCs w:val="18"/>
              </w:rPr>
              <w:t>783</w:t>
            </w:r>
          </w:p>
        </w:tc>
        <w:tc>
          <w:tcPr>
            <w:tcW w:w="1311" w:type="dxa"/>
            <w:tcBorders>
              <w:top w:val="nil"/>
              <w:left w:val="nil"/>
              <w:bottom w:val="single" w:sz="4" w:space="0" w:color="auto"/>
              <w:right w:val="single" w:sz="4" w:space="0" w:color="auto"/>
            </w:tcBorders>
            <w:vAlign w:val="center"/>
            <w:hideMark/>
          </w:tcPr>
          <w:p w14:paraId="4DA0FFFA" w14:textId="77777777" w:rsidR="00090A12" w:rsidRPr="00F507D6" w:rsidRDefault="00090A12" w:rsidP="00090A12">
            <w:pPr>
              <w:jc w:val="right"/>
              <w:rPr>
                <w:sz w:val="18"/>
                <w:szCs w:val="18"/>
                <w:lang w:val="en-GB"/>
              </w:rPr>
            </w:pPr>
            <w:r w:rsidRPr="00F507D6">
              <w:rPr>
                <w:sz w:val="18"/>
                <w:szCs w:val="18"/>
              </w:rPr>
              <w:t>948</w:t>
            </w:r>
          </w:p>
        </w:tc>
        <w:tc>
          <w:tcPr>
            <w:tcW w:w="1852" w:type="dxa"/>
            <w:tcBorders>
              <w:top w:val="nil"/>
              <w:left w:val="nil"/>
              <w:bottom w:val="single" w:sz="4" w:space="0" w:color="auto"/>
              <w:right w:val="single" w:sz="4" w:space="0" w:color="auto"/>
            </w:tcBorders>
            <w:vAlign w:val="center"/>
            <w:hideMark/>
          </w:tcPr>
          <w:p w14:paraId="3488F216" w14:textId="77777777" w:rsidR="00090A12" w:rsidRPr="00F507D6" w:rsidRDefault="00090A12" w:rsidP="00090A12">
            <w:pPr>
              <w:jc w:val="right"/>
              <w:rPr>
                <w:sz w:val="18"/>
                <w:szCs w:val="18"/>
                <w:lang w:val="en-GB"/>
              </w:rPr>
            </w:pPr>
            <w:r w:rsidRPr="00F507D6">
              <w:rPr>
                <w:sz w:val="18"/>
                <w:szCs w:val="18"/>
              </w:rPr>
              <w:t>1 731</w:t>
            </w:r>
          </w:p>
        </w:tc>
        <w:tc>
          <w:tcPr>
            <w:tcW w:w="0" w:type="auto"/>
            <w:vAlign w:val="center"/>
            <w:hideMark/>
          </w:tcPr>
          <w:p w14:paraId="04BC0EC9" w14:textId="77777777" w:rsidR="00090A12" w:rsidRPr="00F507D6" w:rsidRDefault="00090A12" w:rsidP="00090A12">
            <w:pPr>
              <w:rPr>
                <w:sz w:val="18"/>
                <w:szCs w:val="18"/>
                <w:lang w:val="en-GB"/>
              </w:rPr>
            </w:pPr>
          </w:p>
        </w:tc>
      </w:tr>
      <w:tr w:rsidR="00090A12" w:rsidRPr="00F507D6" w14:paraId="7CACDC45"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63E71A4" w14:textId="77777777" w:rsidR="00090A12" w:rsidRPr="00F507D6" w:rsidRDefault="00090A12" w:rsidP="00090A12">
            <w:pPr>
              <w:rPr>
                <w:sz w:val="18"/>
                <w:szCs w:val="18"/>
                <w:lang w:val="en-GB"/>
              </w:rPr>
            </w:pPr>
            <w:proofErr w:type="spellStart"/>
            <w:r w:rsidRPr="00F507D6">
              <w:rPr>
                <w:sz w:val="18"/>
                <w:szCs w:val="18"/>
              </w:rPr>
              <w:t>黑山</w:t>
            </w:r>
            <w:proofErr w:type="spellEnd"/>
          </w:p>
        </w:tc>
        <w:tc>
          <w:tcPr>
            <w:tcW w:w="0" w:type="auto"/>
            <w:tcBorders>
              <w:top w:val="nil"/>
              <w:left w:val="nil"/>
              <w:bottom w:val="single" w:sz="4" w:space="0" w:color="auto"/>
              <w:right w:val="nil"/>
            </w:tcBorders>
            <w:hideMark/>
          </w:tcPr>
          <w:p w14:paraId="349A8FEC" w14:textId="77777777" w:rsidR="00090A12" w:rsidRPr="00F507D6" w:rsidRDefault="00090A12" w:rsidP="00090A12">
            <w:pPr>
              <w:jc w:val="right"/>
              <w:rPr>
                <w:sz w:val="18"/>
                <w:szCs w:val="18"/>
                <w:lang w:val="en-GB"/>
              </w:rPr>
            </w:pPr>
            <w:r w:rsidRPr="00F507D6">
              <w:rPr>
                <w:sz w:val="18"/>
                <w:szCs w:val="18"/>
              </w:rPr>
              <w:t>0.004</w:t>
            </w:r>
          </w:p>
        </w:tc>
        <w:tc>
          <w:tcPr>
            <w:tcW w:w="1754" w:type="dxa"/>
            <w:tcBorders>
              <w:top w:val="nil"/>
              <w:left w:val="single" w:sz="4" w:space="0" w:color="auto"/>
              <w:bottom w:val="single" w:sz="4" w:space="0" w:color="auto"/>
              <w:right w:val="nil"/>
            </w:tcBorders>
            <w:noWrap/>
            <w:vAlign w:val="center"/>
            <w:hideMark/>
          </w:tcPr>
          <w:p w14:paraId="2890276E" w14:textId="77777777" w:rsidR="00090A12" w:rsidRPr="00F507D6" w:rsidRDefault="00090A12" w:rsidP="00090A12">
            <w:pPr>
              <w:jc w:val="right"/>
              <w:rPr>
                <w:sz w:val="18"/>
                <w:szCs w:val="18"/>
                <w:lang w:val="en-GB"/>
              </w:rPr>
            </w:pPr>
            <w:r w:rsidRPr="00F507D6">
              <w:rPr>
                <w:sz w:val="18"/>
                <w:szCs w:val="18"/>
              </w:rPr>
              <w:t>0.005</w:t>
            </w:r>
          </w:p>
        </w:tc>
        <w:tc>
          <w:tcPr>
            <w:tcW w:w="1104" w:type="dxa"/>
            <w:tcBorders>
              <w:top w:val="nil"/>
              <w:left w:val="single" w:sz="4" w:space="0" w:color="auto"/>
              <w:bottom w:val="single" w:sz="4" w:space="0" w:color="auto"/>
              <w:right w:val="single" w:sz="4" w:space="0" w:color="auto"/>
            </w:tcBorders>
            <w:noWrap/>
            <w:vAlign w:val="center"/>
            <w:hideMark/>
          </w:tcPr>
          <w:p w14:paraId="3D456082" w14:textId="77777777" w:rsidR="00090A12" w:rsidRPr="00F507D6" w:rsidRDefault="00090A12" w:rsidP="00090A12">
            <w:pPr>
              <w:jc w:val="right"/>
              <w:rPr>
                <w:sz w:val="18"/>
                <w:szCs w:val="18"/>
                <w:lang w:val="en-GB"/>
              </w:rPr>
            </w:pPr>
            <w:r w:rsidRPr="00F507D6">
              <w:rPr>
                <w:sz w:val="18"/>
                <w:szCs w:val="18"/>
              </w:rPr>
              <w:t>706</w:t>
            </w:r>
          </w:p>
        </w:tc>
        <w:tc>
          <w:tcPr>
            <w:tcW w:w="1206" w:type="dxa"/>
            <w:tcBorders>
              <w:top w:val="nil"/>
              <w:left w:val="nil"/>
              <w:bottom w:val="single" w:sz="4" w:space="0" w:color="auto"/>
              <w:right w:val="single" w:sz="4" w:space="0" w:color="auto"/>
            </w:tcBorders>
            <w:vAlign w:val="center"/>
            <w:hideMark/>
          </w:tcPr>
          <w:p w14:paraId="299421E3" w14:textId="77777777" w:rsidR="00090A12" w:rsidRPr="00F507D6" w:rsidRDefault="00090A12" w:rsidP="00090A12">
            <w:pPr>
              <w:jc w:val="right"/>
              <w:rPr>
                <w:sz w:val="18"/>
                <w:szCs w:val="18"/>
                <w:lang w:val="en-GB"/>
              </w:rPr>
            </w:pPr>
            <w:r w:rsidRPr="00F507D6">
              <w:rPr>
                <w:sz w:val="18"/>
                <w:szCs w:val="18"/>
              </w:rPr>
              <w:t>835</w:t>
            </w:r>
          </w:p>
        </w:tc>
        <w:tc>
          <w:tcPr>
            <w:tcW w:w="1800" w:type="dxa"/>
            <w:tcBorders>
              <w:top w:val="nil"/>
              <w:left w:val="nil"/>
              <w:bottom w:val="single" w:sz="4" w:space="0" w:color="auto"/>
              <w:right w:val="single" w:sz="4" w:space="0" w:color="auto"/>
            </w:tcBorders>
            <w:vAlign w:val="center"/>
            <w:hideMark/>
          </w:tcPr>
          <w:p w14:paraId="32E4BFF5" w14:textId="77777777" w:rsidR="00090A12" w:rsidRPr="00F507D6" w:rsidRDefault="00090A12" w:rsidP="00090A12">
            <w:pPr>
              <w:jc w:val="right"/>
              <w:rPr>
                <w:sz w:val="18"/>
                <w:szCs w:val="18"/>
                <w:lang w:val="en-GB"/>
              </w:rPr>
            </w:pPr>
            <w:r w:rsidRPr="00F507D6">
              <w:rPr>
                <w:sz w:val="18"/>
                <w:szCs w:val="18"/>
              </w:rPr>
              <w:t>1 541</w:t>
            </w:r>
          </w:p>
        </w:tc>
        <w:tc>
          <w:tcPr>
            <w:tcW w:w="1350" w:type="dxa"/>
            <w:tcBorders>
              <w:top w:val="nil"/>
              <w:left w:val="nil"/>
              <w:bottom w:val="single" w:sz="4" w:space="0" w:color="auto"/>
              <w:right w:val="single" w:sz="4" w:space="0" w:color="auto"/>
            </w:tcBorders>
            <w:vAlign w:val="center"/>
            <w:hideMark/>
          </w:tcPr>
          <w:p w14:paraId="0CA4E037" w14:textId="77777777" w:rsidR="00090A12" w:rsidRPr="00F507D6" w:rsidRDefault="00090A12" w:rsidP="00090A12">
            <w:pPr>
              <w:jc w:val="right"/>
              <w:rPr>
                <w:sz w:val="18"/>
                <w:szCs w:val="18"/>
                <w:lang w:val="en-GB"/>
              </w:rPr>
            </w:pPr>
            <w:r w:rsidRPr="00F507D6">
              <w:rPr>
                <w:sz w:val="18"/>
                <w:szCs w:val="18"/>
              </w:rPr>
              <w:t>746</w:t>
            </w:r>
          </w:p>
        </w:tc>
        <w:tc>
          <w:tcPr>
            <w:tcW w:w="1314" w:type="dxa"/>
            <w:tcBorders>
              <w:top w:val="nil"/>
              <w:left w:val="nil"/>
              <w:bottom w:val="single" w:sz="4" w:space="0" w:color="auto"/>
              <w:right w:val="single" w:sz="4" w:space="0" w:color="auto"/>
            </w:tcBorders>
            <w:vAlign w:val="center"/>
            <w:hideMark/>
          </w:tcPr>
          <w:p w14:paraId="2C3A5907" w14:textId="77777777" w:rsidR="00090A12" w:rsidRPr="00F507D6" w:rsidRDefault="00090A12" w:rsidP="00090A12">
            <w:pPr>
              <w:jc w:val="right"/>
              <w:rPr>
                <w:sz w:val="18"/>
                <w:szCs w:val="18"/>
                <w:lang w:val="en-GB"/>
              </w:rPr>
            </w:pPr>
            <w:r w:rsidRPr="00F507D6">
              <w:rPr>
                <w:sz w:val="18"/>
                <w:szCs w:val="18"/>
              </w:rPr>
              <w:t>862</w:t>
            </w:r>
          </w:p>
        </w:tc>
        <w:tc>
          <w:tcPr>
            <w:tcW w:w="1839" w:type="dxa"/>
            <w:tcBorders>
              <w:top w:val="nil"/>
              <w:left w:val="nil"/>
              <w:bottom w:val="single" w:sz="4" w:space="0" w:color="auto"/>
              <w:right w:val="single" w:sz="4" w:space="0" w:color="auto"/>
            </w:tcBorders>
            <w:vAlign w:val="center"/>
            <w:hideMark/>
          </w:tcPr>
          <w:p w14:paraId="55761A1D" w14:textId="77777777" w:rsidR="00090A12" w:rsidRPr="00F507D6" w:rsidRDefault="00090A12" w:rsidP="00090A12">
            <w:pPr>
              <w:jc w:val="right"/>
              <w:rPr>
                <w:sz w:val="18"/>
                <w:szCs w:val="18"/>
                <w:lang w:val="en-GB"/>
              </w:rPr>
            </w:pPr>
            <w:r w:rsidRPr="00F507D6">
              <w:rPr>
                <w:sz w:val="18"/>
                <w:szCs w:val="18"/>
              </w:rPr>
              <w:t>1 608</w:t>
            </w:r>
          </w:p>
        </w:tc>
        <w:tc>
          <w:tcPr>
            <w:tcW w:w="1350" w:type="dxa"/>
            <w:tcBorders>
              <w:top w:val="nil"/>
              <w:left w:val="nil"/>
              <w:bottom w:val="single" w:sz="4" w:space="0" w:color="auto"/>
              <w:right w:val="single" w:sz="4" w:space="0" w:color="auto"/>
            </w:tcBorders>
            <w:vAlign w:val="center"/>
            <w:hideMark/>
          </w:tcPr>
          <w:p w14:paraId="2ED4A9B2" w14:textId="77777777" w:rsidR="00090A12" w:rsidRPr="00F507D6" w:rsidRDefault="00090A12" w:rsidP="00090A12">
            <w:pPr>
              <w:jc w:val="right"/>
              <w:rPr>
                <w:sz w:val="18"/>
                <w:szCs w:val="18"/>
                <w:lang w:val="en-GB"/>
              </w:rPr>
            </w:pPr>
            <w:r w:rsidRPr="00F507D6">
              <w:rPr>
                <w:sz w:val="18"/>
                <w:szCs w:val="18"/>
              </w:rPr>
              <w:t>783</w:t>
            </w:r>
          </w:p>
        </w:tc>
        <w:tc>
          <w:tcPr>
            <w:tcW w:w="1311" w:type="dxa"/>
            <w:tcBorders>
              <w:top w:val="nil"/>
              <w:left w:val="nil"/>
              <w:bottom w:val="single" w:sz="4" w:space="0" w:color="auto"/>
              <w:right w:val="single" w:sz="4" w:space="0" w:color="auto"/>
            </w:tcBorders>
            <w:vAlign w:val="center"/>
            <w:hideMark/>
          </w:tcPr>
          <w:p w14:paraId="2F7EDF5E" w14:textId="77777777" w:rsidR="00090A12" w:rsidRPr="00F507D6" w:rsidRDefault="00090A12" w:rsidP="00090A12">
            <w:pPr>
              <w:jc w:val="right"/>
              <w:rPr>
                <w:sz w:val="18"/>
                <w:szCs w:val="18"/>
                <w:lang w:val="en-GB"/>
              </w:rPr>
            </w:pPr>
            <w:r w:rsidRPr="00F507D6">
              <w:rPr>
                <w:sz w:val="18"/>
                <w:szCs w:val="18"/>
              </w:rPr>
              <w:t>948</w:t>
            </w:r>
          </w:p>
        </w:tc>
        <w:tc>
          <w:tcPr>
            <w:tcW w:w="1852" w:type="dxa"/>
            <w:tcBorders>
              <w:top w:val="nil"/>
              <w:left w:val="nil"/>
              <w:bottom w:val="single" w:sz="4" w:space="0" w:color="auto"/>
              <w:right w:val="single" w:sz="4" w:space="0" w:color="auto"/>
            </w:tcBorders>
            <w:vAlign w:val="center"/>
            <w:hideMark/>
          </w:tcPr>
          <w:p w14:paraId="314BDA7D" w14:textId="77777777" w:rsidR="00090A12" w:rsidRPr="00F507D6" w:rsidRDefault="00090A12" w:rsidP="00090A12">
            <w:pPr>
              <w:jc w:val="right"/>
              <w:rPr>
                <w:sz w:val="18"/>
                <w:szCs w:val="18"/>
                <w:lang w:val="en-GB"/>
              </w:rPr>
            </w:pPr>
            <w:r w:rsidRPr="00F507D6">
              <w:rPr>
                <w:sz w:val="18"/>
                <w:szCs w:val="18"/>
              </w:rPr>
              <w:t>1 731</w:t>
            </w:r>
          </w:p>
        </w:tc>
        <w:tc>
          <w:tcPr>
            <w:tcW w:w="0" w:type="auto"/>
            <w:vAlign w:val="center"/>
            <w:hideMark/>
          </w:tcPr>
          <w:p w14:paraId="4609AFDF" w14:textId="77777777" w:rsidR="00090A12" w:rsidRPr="00F507D6" w:rsidRDefault="00090A12" w:rsidP="00090A12">
            <w:pPr>
              <w:rPr>
                <w:sz w:val="18"/>
                <w:szCs w:val="18"/>
                <w:lang w:val="en-GB"/>
              </w:rPr>
            </w:pPr>
          </w:p>
        </w:tc>
      </w:tr>
      <w:tr w:rsidR="00090A12" w:rsidRPr="00F507D6" w14:paraId="774860DE"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E8B303E" w14:textId="77777777" w:rsidR="00090A12" w:rsidRPr="00F507D6" w:rsidRDefault="00090A12" w:rsidP="00090A12">
            <w:pPr>
              <w:rPr>
                <w:sz w:val="18"/>
                <w:szCs w:val="18"/>
                <w:lang w:val="en-GB"/>
              </w:rPr>
            </w:pPr>
            <w:proofErr w:type="spellStart"/>
            <w:r w:rsidRPr="00F507D6">
              <w:rPr>
                <w:sz w:val="18"/>
                <w:szCs w:val="18"/>
              </w:rPr>
              <w:t>摩洛哥</w:t>
            </w:r>
            <w:proofErr w:type="spellEnd"/>
          </w:p>
        </w:tc>
        <w:tc>
          <w:tcPr>
            <w:tcW w:w="0" w:type="auto"/>
            <w:tcBorders>
              <w:top w:val="nil"/>
              <w:left w:val="nil"/>
              <w:bottom w:val="single" w:sz="4" w:space="0" w:color="auto"/>
              <w:right w:val="nil"/>
            </w:tcBorders>
            <w:hideMark/>
          </w:tcPr>
          <w:p w14:paraId="0CC660AA" w14:textId="77777777" w:rsidR="00090A12" w:rsidRPr="00F507D6" w:rsidRDefault="00090A12" w:rsidP="00090A12">
            <w:pPr>
              <w:jc w:val="right"/>
              <w:rPr>
                <w:sz w:val="18"/>
                <w:szCs w:val="18"/>
                <w:lang w:val="en-GB"/>
              </w:rPr>
            </w:pPr>
            <w:r w:rsidRPr="00F507D6">
              <w:rPr>
                <w:sz w:val="18"/>
                <w:szCs w:val="18"/>
              </w:rPr>
              <w:t>0.059</w:t>
            </w:r>
          </w:p>
        </w:tc>
        <w:tc>
          <w:tcPr>
            <w:tcW w:w="1754" w:type="dxa"/>
            <w:tcBorders>
              <w:top w:val="nil"/>
              <w:left w:val="single" w:sz="4" w:space="0" w:color="auto"/>
              <w:bottom w:val="single" w:sz="4" w:space="0" w:color="auto"/>
              <w:right w:val="nil"/>
            </w:tcBorders>
            <w:noWrap/>
            <w:vAlign w:val="center"/>
            <w:hideMark/>
          </w:tcPr>
          <w:p w14:paraId="31771EB1" w14:textId="77777777" w:rsidR="00090A12" w:rsidRPr="00F507D6" w:rsidRDefault="00090A12" w:rsidP="00090A12">
            <w:pPr>
              <w:jc w:val="right"/>
              <w:rPr>
                <w:sz w:val="18"/>
                <w:szCs w:val="18"/>
                <w:lang w:val="en-GB"/>
              </w:rPr>
            </w:pPr>
            <w:r w:rsidRPr="00F507D6">
              <w:rPr>
                <w:sz w:val="18"/>
                <w:szCs w:val="18"/>
              </w:rPr>
              <w:t>0.077</w:t>
            </w:r>
          </w:p>
        </w:tc>
        <w:tc>
          <w:tcPr>
            <w:tcW w:w="1104" w:type="dxa"/>
            <w:tcBorders>
              <w:top w:val="nil"/>
              <w:left w:val="single" w:sz="4" w:space="0" w:color="auto"/>
              <w:bottom w:val="single" w:sz="4" w:space="0" w:color="auto"/>
              <w:right w:val="single" w:sz="4" w:space="0" w:color="auto"/>
            </w:tcBorders>
            <w:noWrap/>
            <w:vAlign w:val="center"/>
            <w:hideMark/>
          </w:tcPr>
          <w:p w14:paraId="41E14A56" w14:textId="77777777" w:rsidR="00090A12" w:rsidRPr="00F507D6" w:rsidRDefault="00090A12" w:rsidP="00090A12">
            <w:pPr>
              <w:jc w:val="right"/>
              <w:rPr>
                <w:sz w:val="18"/>
                <w:szCs w:val="18"/>
                <w:lang w:val="en-GB"/>
              </w:rPr>
            </w:pPr>
            <w:r w:rsidRPr="00F507D6">
              <w:rPr>
                <w:sz w:val="18"/>
                <w:szCs w:val="18"/>
              </w:rPr>
              <w:t>10 409</w:t>
            </w:r>
          </w:p>
        </w:tc>
        <w:tc>
          <w:tcPr>
            <w:tcW w:w="1206" w:type="dxa"/>
            <w:tcBorders>
              <w:top w:val="nil"/>
              <w:left w:val="nil"/>
              <w:bottom w:val="single" w:sz="4" w:space="0" w:color="auto"/>
              <w:right w:val="single" w:sz="4" w:space="0" w:color="auto"/>
            </w:tcBorders>
            <w:vAlign w:val="center"/>
            <w:hideMark/>
          </w:tcPr>
          <w:p w14:paraId="7AED9D81" w14:textId="77777777" w:rsidR="00090A12" w:rsidRPr="00F507D6" w:rsidRDefault="00090A12" w:rsidP="00090A12">
            <w:pPr>
              <w:jc w:val="right"/>
              <w:rPr>
                <w:sz w:val="18"/>
                <w:szCs w:val="18"/>
                <w:lang w:val="en-GB"/>
              </w:rPr>
            </w:pPr>
            <w:r w:rsidRPr="00F507D6">
              <w:rPr>
                <w:sz w:val="18"/>
                <w:szCs w:val="18"/>
              </w:rPr>
              <w:t>12 321</w:t>
            </w:r>
          </w:p>
        </w:tc>
        <w:tc>
          <w:tcPr>
            <w:tcW w:w="1800" w:type="dxa"/>
            <w:tcBorders>
              <w:top w:val="nil"/>
              <w:left w:val="nil"/>
              <w:bottom w:val="single" w:sz="4" w:space="0" w:color="auto"/>
              <w:right w:val="single" w:sz="4" w:space="0" w:color="auto"/>
            </w:tcBorders>
            <w:vAlign w:val="center"/>
            <w:hideMark/>
          </w:tcPr>
          <w:p w14:paraId="08C05D05" w14:textId="77777777" w:rsidR="00090A12" w:rsidRPr="00F507D6" w:rsidRDefault="00090A12" w:rsidP="00090A12">
            <w:pPr>
              <w:jc w:val="right"/>
              <w:rPr>
                <w:sz w:val="18"/>
                <w:szCs w:val="18"/>
                <w:lang w:val="en-GB"/>
              </w:rPr>
            </w:pPr>
            <w:r w:rsidRPr="00F507D6">
              <w:rPr>
                <w:sz w:val="18"/>
                <w:szCs w:val="18"/>
              </w:rPr>
              <w:t>22 730</w:t>
            </w:r>
          </w:p>
        </w:tc>
        <w:tc>
          <w:tcPr>
            <w:tcW w:w="1350" w:type="dxa"/>
            <w:tcBorders>
              <w:top w:val="nil"/>
              <w:left w:val="nil"/>
              <w:bottom w:val="single" w:sz="4" w:space="0" w:color="auto"/>
              <w:right w:val="single" w:sz="4" w:space="0" w:color="auto"/>
            </w:tcBorders>
            <w:vAlign w:val="center"/>
            <w:hideMark/>
          </w:tcPr>
          <w:p w14:paraId="56BD45BB" w14:textId="77777777" w:rsidR="00090A12" w:rsidRPr="00F507D6" w:rsidRDefault="00090A12" w:rsidP="00090A12">
            <w:pPr>
              <w:jc w:val="right"/>
              <w:rPr>
                <w:sz w:val="18"/>
                <w:szCs w:val="18"/>
                <w:lang w:val="en-GB"/>
              </w:rPr>
            </w:pPr>
            <w:r w:rsidRPr="00F507D6">
              <w:rPr>
                <w:sz w:val="18"/>
                <w:szCs w:val="18"/>
              </w:rPr>
              <w:t>11 005</w:t>
            </w:r>
          </w:p>
        </w:tc>
        <w:tc>
          <w:tcPr>
            <w:tcW w:w="1314" w:type="dxa"/>
            <w:tcBorders>
              <w:top w:val="nil"/>
              <w:left w:val="nil"/>
              <w:bottom w:val="single" w:sz="4" w:space="0" w:color="auto"/>
              <w:right w:val="single" w:sz="4" w:space="0" w:color="auto"/>
            </w:tcBorders>
            <w:vAlign w:val="center"/>
            <w:hideMark/>
          </w:tcPr>
          <w:p w14:paraId="36290AA0" w14:textId="77777777" w:rsidR="00090A12" w:rsidRPr="00F507D6" w:rsidRDefault="00090A12" w:rsidP="00090A12">
            <w:pPr>
              <w:jc w:val="right"/>
              <w:rPr>
                <w:sz w:val="18"/>
                <w:szCs w:val="18"/>
                <w:lang w:val="en-GB"/>
              </w:rPr>
            </w:pPr>
            <w:r w:rsidRPr="00F507D6">
              <w:rPr>
                <w:sz w:val="18"/>
                <w:szCs w:val="18"/>
              </w:rPr>
              <w:t>12 708</w:t>
            </w:r>
          </w:p>
        </w:tc>
        <w:tc>
          <w:tcPr>
            <w:tcW w:w="1839" w:type="dxa"/>
            <w:tcBorders>
              <w:top w:val="nil"/>
              <w:left w:val="nil"/>
              <w:bottom w:val="single" w:sz="4" w:space="0" w:color="auto"/>
              <w:right w:val="single" w:sz="4" w:space="0" w:color="auto"/>
            </w:tcBorders>
            <w:vAlign w:val="center"/>
            <w:hideMark/>
          </w:tcPr>
          <w:p w14:paraId="5F8960FC" w14:textId="77777777" w:rsidR="00090A12" w:rsidRPr="00F507D6" w:rsidRDefault="00090A12" w:rsidP="00090A12">
            <w:pPr>
              <w:jc w:val="right"/>
              <w:rPr>
                <w:sz w:val="18"/>
                <w:szCs w:val="18"/>
                <w:lang w:val="en-GB"/>
              </w:rPr>
            </w:pPr>
            <w:r w:rsidRPr="00F507D6">
              <w:rPr>
                <w:sz w:val="18"/>
                <w:szCs w:val="18"/>
              </w:rPr>
              <w:t>23 713</w:t>
            </w:r>
          </w:p>
        </w:tc>
        <w:tc>
          <w:tcPr>
            <w:tcW w:w="1350" w:type="dxa"/>
            <w:tcBorders>
              <w:top w:val="nil"/>
              <w:left w:val="nil"/>
              <w:bottom w:val="single" w:sz="4" w:space="0" w:color="auto"/>
              <w:right w:val="single" w:sz="4" w:space="0" w:color="auto"/>
            </w:tcBorders>
            <w:vAlign w:val="center"/>
            <w:hideMark/>
          </w:tcPr>
          <w:p w14:paraId="345A7A9D" w14:textId="77777777" w:rsidR="00090A12" w:rsidRPr="00F507D6" w:rsidRDefault="00090A12" w:rsidP="00090A12">
            <w:pPr>
              <w:jc w:val="right"/>
              <w:rPr>
                <w:sz w:val="18"/>
                <w:szCs w:val="18"/>
                <w:lang w:val="en-GB"/>
              </w:rPr>
            </w:pPr>
            <w:r w:rsidRPr="00F507D6">
              <w:rPr>
                <w:sz w:val="18"/>
                <w:szCs w:val="18"/>
              </w:rPr>
              <w:t>11 550</w:t>
            </w:r>
          </w:p>
        </w:tc>
        <w:tc>
          <w:tcPr>
            <w:tcW w:w="1311" w:type="dxa"/>
            <w:tcBorders>
              <w:top w:val="nil"/>
              <w:left w:val="nil"/>
              <w:bottom w:val="single" w:sz="4" w:space="0" w:color="auto"/>
              <w:right w:val="single" w:sz="4" w:space="0" w:color="auto"/>
            </w:tcBorders>
            <w:vAlign w:val="center"/>
            <w:hideMark/>
          </w:tcPr>
          <w:p w14:paraId="0E1EB56D" w14:textId="77777777" w:rsidR="00090A12" w:rsidRPr="00F507D6" w:rsidRDefault="00090A12" w:rsidP="00090A12">
            <w:pPr>
              <w:jc w:val="right"/>
              <w:rPr>
                <w:sz w:val="18"/>
                <w:szCs w:val="18"/>
                <w:lang w:val="en-GB"/>
              </w:rPr>
            </w:pPr>
            <w:r w:rsidRPr="00F507D6">
              <w:rPr>
                <w:sz w:val="18"/>
                <w:szCs w:val="18"/>
              </w:rPr>
              <w:t>13 978</w:t>
            </w:r>
          </w:p>
        </w:tc>
        <w:tc>
          <w:tcPr>
            <w:tcW w:w="1852" w:type="dxa"/>
            <w:tcBorders>
              <w:top w:val="nil"/>
              <w:left w:val="nil"/>
              <w:bottom w:val="single" w:sz="4" w:space="0" w:color="auto"/>
              <w:right w:val="single" w:sz="4" w:space="0" w:color="auto"/>
            </w:tcBorders>
            <w:vAlign w:val="center"/>
            <w:hideMark/>
          </w:tcPr>
          <w:p w14:paraId="4B22C8A6" w14:textId="77777777" w:rsidR="00090A12" w:rsidRPr="00F507D6" w:rsidRDefault="00090A12" w:rsidP="00090A12">
            <w:pPr>
              <w:jc w:val="right"/>
              <w:rPr>
                <w:sz w:val="18"/>
                <w:szCs w:val="18"/>
                <w:lang w:val="en-GB"/>
              </w:rPr>
            </w:pPr>
            <w:r w:rsidRPr="00F507D6">
              <w:rPr>
                <w:sz w:val="18"/>
                <w:szCs w:val="18"/>
              </w:rPr>
              <w:t>25 528</w:t>
            </w:r>
          </w:p>
        </w:tc>
        <w:tc>
          <w:tcPr>
            <w:tcW w:w="0" w:type="auto"/>
            <w:vAlign w:val="center"/>
            <w:hideMark/>
          </w:tcPr>
          <w:p w14:paraId="10786F09" w14:textId="77777777" w:rsidR="00090A12" w:rsidRPr="00F507D6" w:rsidRDefault="00090A12" w:rsidP="00090A12">
            <w:pPr>
              <w:rPr>
                <w:sz w:val="18"/>
                <w:szCs w:val="18"/>
                <w:lang w:val="en-GB"/>
              </w:rPr>
            </w:pPr>
          </w:p>
        </w:tc>
      </w:tr>
      <w:tr w:rsidR="00090A12" w:rsidRPr="00F507D6" w14:paraId="577F0172"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EB9121F" w14:textId="77777777" w:rsidR="00090A12" w:rsidRPr="00F507D6" w:rsidRDefault="00090A12" w:rsidP="00090A12">
            <w:pPr>
              <w:rPr>
                <w:sz w:val="18"/>
                <w:szCs w:val="18"/>
                <w:lang w:val="en-GB"/>
              </w:rPr>
            </w:pPr>
            <w:proofErr w:type="spellStart"/>
            <w:r w:rsidRPr="00F507D6">
              <w:rPr>
                <w:sz w:val="18"/>
                <w:szCs w:val="18"/>
              </w:rPr>
              <w:t>莫桑比克</w:t>
            </w:r>
            <w:proofErr w:type="spellEnd"/>
          </w:p>
        </w:tc>
        <w:tc>
          <w:tcPr>
            <w:tcW w:w="0" w:type="auto"/>
            <w:tcBorders>
              <w:top w:val="nil"/>
              <w:left w:val="nil"/>
              <w:bottom w:val="single" w:sz="4" w:space="0" w:color="auto"/>
              <w:right w:val="nil"/>
            </w:tcBorders>
            <w:hideMark/>
          </w:tcPr>
          <w:p w14:paraId="0CF8F147" w14:textId="77777777" w:rsidR="00090A12" w:rsidRPr="00F507D6" w:rsidRDefault="00090A12" w:rsidP="00090A12">
            <w:pPr>
              <w:jc w:val="right"/>
              <w:rPr>
                <w:sz w:val="18"/>
                <w:szCs w:val="18"/>
                <w:lang w:val="en-GB"/>
              </w:rPr>
            </w:pPr>
            <w:r w:rsidRPr="00F507D6">
              <w:rPr>
                <w:sz w:val="18"/>
                <w:szCs w:val="18"/>
              </w:rPr>
              <w:t>0.002</w:t>
            </w:r>
          </w:p>
        </w:tc>
        <w:tc>
          <w:tcPr>
            <w:tcW w:w="1754" w:type="dxa"/>
            <w:tcBorders>
              <w:top w:val="nil"/>
              <w:left w:val="single" w:sz="4" w:space="0" w:color="auto"/>
              <w:bottom w:val="single" w:sz="4" w:space="0" w:color="auto"/>
              <w:right w:val="nil"/>
            </w:tcBorders>
            <w:noWrap/>
            <w:vAlign w:val="center"/>
            <w:hideMark/>
          </w:tcPr>
          <w:p w14:paraId="454CE53E" w14:textId="77777777" w:rsidR="00090A12" w:rsidRPr="00F507D6" w:rsidRDefault="00090A12" w:rsidP="00090A12">
            <w:pPr>
              <w:jc w:val="right"/>
              <w:rPr>
                <w:sz w:val="18"/>
                <w:szCs w:val="18"/>
                <w:lang w:val="en-GB"/>
              </w:rPr>
            </w:pPr>
            <w:r w:rsidRPr="00F507D6">
              <w:rPr>
                <w:sz w:val="18"/>
                <w:szCs w:val="18"/>
              </w:rPr>
              <w:t>0.003</w:t>
            </w:r>
          </w:p>
        </w:tc>
        <w:tc>
          <w:tcPr>
            <w:tcW w:w="1104" w:type="dxa"/>
            <w:tcBorders>
              <w:top w:val="nil"/>
              <w:left w:val="single" w:sz="4" w:space="0" w:color="auto"/>
              <w:bottom w:val="single" w:sz="4" w:space="0" w:color="auto"/>
              <w:right w:val="single" w:sz="4" w:space="0" w:color="auto"/>
            </w:tcBorders>
            <w:noWrap/>
            <w:vAlign w:val="center"/>
            <w:hideMark/>
          </w:tcPr>
          <w:p w14:paraId="32035B0F" w14:textId="77777777" w:rsidR="00090A12" w:rsidRPr="00F507D6" w:rsidRDefault="00090A12" w:rsidP="00090A12">
            <w:pPr>
              <w:jc w:val="right"/>
              <w:rPr>
                <w:sz w:val="18"/>
                <w:szCs w:val="18"/>
                <w:lang w:val="en-GB"/>
              </w:rPr>
            </w:pPr>
            <w:r w:rsidRPr="00F507D6">
              <w:rPr>
                <w:sz w:val="18"/>
                <w:szCs w:val="18"/>
              </w:rPr>
              <w:t>353</w:t>
            </w:r>
          </w:p>
        </w:tc>
        <w:tc>
          <w:tcPr>
            <w:tcW w:w="1206" w:type="dxa"/>
            <w:tcBorders>
              <w:top w:val="nil"/>
              <w:left w:val="nil"/>
              <w:bottom w:val="single" w:sz="4" w:space="0" w:color="auto"/>
              <w:right w:val="single" w:sz="4" w:space="0" w:color="auto"/>
            </w:tcBorders>
            <w:vAlign w:val="center"/>
            <w:hideMark/>
          </w:tcPr>
          <w:p w14:paraId="45C918A1" w14:textId="77777777" w:rsidR="00090A12" w:rsidRPr="00F507D6" w:rsidRDefault="00090A12" w:rsidP="00090A12">
            <w:pPr>
              <w:jc w:val="right"/>
              <w:rPr>
                <w:sz w:val="18"/>
                <w:szCs w:val="18"/>
                <w:lang w:val="en-GB"/>
              </w:rPr>
            </w:pPr>
            <w:r w:rsidRPr="00F507D6">
              <w:rPr>
                <w:sz w:val="18"/>
                <w:szCs w:val="18"/>
              </w:rPr>
              <w:t>418</w:t>
            </w:r>
          </w:p>
        </w:tc>
        <w:tc>
          <w:tcPr>
            <w:tcW w:w="1800" w:type="dxa"/>
            <w:tcBorders>
              <w:top w:val="nil"/>
              <w:left w:val="nil"/>
              <w:bottom w:val="single" w:sz="4" w:space="0" w:color="auto"/>
              <w:right w:val="single" w:sz="4" w:space="0" w:color="auto"/>
            </w:tcBorders>
            <w:vAlign w:val="center"/>
            <w:hideMark/>
          </w:tcPr>
          <w:p w14:paraId="4EC2AB95" w14:textId="77777777" w:rsidR="00090A12" w:rsidRPr="00F507D6" w:rsidRDefault="00090A12" w:rsidP="00090A12">
            <w:pPr>
              <w:jc w:val="right"/>
              <w:rPr>
                <w:sz w:val="18"/>
                <w:szCs w:val="18"/>
                <w:lang w:val="en-GB"/>
              </w:rPr>
            </w:pPr>
            <w:r w:rsidRPr="00F507D6">
              <w:rPr>
                <w:sz w:val="18"/>
                <w:szCs w:val="18"/>
              </w:rPr>
              <w:t>771</w:t>
            </w:r>
          </w:p>
        </w:tc>
        <w:tc>
          <w:tcPr>
            <w:tcW w:w="1350" w:type="dxa"/>
            <w:tcBorders>
              <w:top w:val="nil"/>
              <w:left w:val="nil"/>
              <w:bottom w:val="single" w:sz="4" w:space="0" w:color="auto"/>
              <w:right w:val="single" w:sz="4" w:space="0" w:color="auto"/>
            </w:tcBorders>
            <w:vAlign w:val="center"/>
            <w:hideMark/>
          </w:tcPr>
          <w:p w14:paraId="1D3D5DD4" w14:textId="77777777" w:rsidR="00090A12" w:rsidRPr="00F507D6" w:rsidRDefault="00090A12" w:rsidP="00090A12">
            <w:pPr>
              <w:jc w:val="right"/>
              <w:rPr>
                <w:sz w:val="18"/>
                <w:szCs w:val="18"/>
                <w:lang w:val="en-GB"/>
              </w:rPr>
            </w:pPr>
            <w:r w:rsidRPr="00F507D6">
              <w:rPr>
                <w:sz w:val="18"/>
                <w:szCs w:val="18"/>
              </w:rPr>
              <w:t>373</w:t>
            </w:r>
          </w:p>
        </w:tc>
        <w:tc>
          <w:tcPr>
            <w:tcW w:w="1314" w:type="dxa"/>
            <w:tcBorders>
              <w:top w:val="nil"/>
              <w:left w:val="nil"/>
              <w:bottom w:val="single" w:sz="4" w:space="0" w:color="auto"/>
              <w:right w:val="single" w:sz="4" w:space="0" w:color="auto"/>
            </w:tcBorders>
            <w:vAlign w:val="center"/>
            <w:hideMark/>
          </w:tcPr>
          <w:p w14:paraId="56455AAB" w14:textId="77777777" w:rsidR="00090A12" w:rsidRPr="00F507D6" w:rsidRDefault="00090A12" w:rsidP="00090A12">
            <w:pPr>
              <w:jc w:val="right"/>
              <w:rPr>
                <w:sz w:val="18"/>
                <w:szCs w:val="18"/>
                <w:lang w:val="en-GB"/>
              </w:rPr>
            </w:pPr>
            <w:r w:rsidRPr="00F507D6">
              <w:rPr>
                <w:sz w:val="18"/>
                <w:szCs w:val="18"/>
              </w:rPr>
              <w:t>431</w:t>
            </w:r>
          </w:p>
        </w:tc>
        <w:tc>
          <w:tcPr>
            <w:tcW w:w="1839" w:type="dxa"/>
            <w:tcBorders>
              <w:top w:val="nil"/>
              <w:left w:val="nil"/>
              <w:bottom w:val="single" w:sz="4" w:space="0" w:color="auto"/>
              <w:right w:val="single" w:sz="4" w:space="0" w:color="auto"/>
            </w:tcBorders>
            <w:vAlign w:val="center"/>
            <w:hideMark/>
          </w:tcPr>
          <w:p w14:paraId="3DB424FE" w14:textId="77777777" w:rsidR="00090A12" w:rsidRPr="00F507D6" w:rsidRDefault="00090A12" w:rsidP="00090A12">
            <w:pPr>
              <w:jc w:val="right"/>
              <w:rPr>
                <w:sz w:val="18"/>
                <w:szCs w:val="18"/>
                <w:lang w:val="en-GB"/>
              </w:rPr>
            </w:pPr>
            <w:r w:rsidRPr="00F507D6">
              <w:rPr>
                <w:sz w:val="18"/>
                <w:szCs w:val="18"/>
              </w:rPr>
              <w:t>804</w:t>
            </w:r>
          </w:p>
        </w:tc>
        <w:tc>
          <w:tcPr>
            <w:tcW w:w="1350" w:type="dxa"/>
            <w:tcBorders>
              <w:top w:val="nil"/>
              <w:left w:val="nil"/>
              <w:bottom w:val="single" w:sz="4" w:space="0" w:color="auto"/>
              <w:right w:val="single" w:sz="4" w:space="0" w:color="auto"/>
            </w:tcBorders>
            <w:vAlign w:val="center"/>
            <w:hideMark/>
          </w:tcPr>
          <w:p w14:paraId="42FBFA11" w14:textId="77777777" w:rsidR="00090A12" w:rsidRPr="00F507D6" w:rsidRDefault="00090A12" w:rsidP="00090A12">
            <w:pPr>
              <w:jc w:val="right"/>
              <w:rPr>
                <w:sz w:val="18"/>
                <w:szCs w:val="18"/>
                <w:lang w:val="en-GB"/>
              </w:rPr>
            </w:pPr>
            <w:r w:rsidRPr="00F507D6">
              <w:rPr>
                <w:sz w:val="18"/>
                <w:szCs w:val="18"/>
              </w:rPr>
              <w:t>392</w:t>
            </w:r>
          </w:p>
        </w:tc>
        <w:tc>
          <w:tcPr>
            <w:tcW w:w="1311" w:type="dxa"/>
            <w:tcBorders>
              <w:top w:val="nil"/>
              <w:left w:val="nil"/>
              <w:bottom w:val="single" w:sz="4" w:space="0" w:color="auto"/>
              <w:right w:val="single" w:sz="4" w:space="0" w:color="auto"/>
            </w:tcBorders>
            <w:vAlign w:val="center"/>
            <w:hideMark/>
          </w:tcPr>
          <w:p w14:paraId="57B53731" w14:textId="77777777" w:rsidR="00090A12" w:rsidRPr="00F507D6" w:rsidRDefault="00090A12" w:rsidP="00090A12">
            <w:pPr>
              <w:jc w:val="right"/>
              <w:rPr>
                <w:sz w:val="18"/>
                <w:szCs w:val="18"/>
                <w:lang w:val="en-GB"/>
              </w:rPr>
            </w:pPr>
            <w:r w:rsidRPr="00F507D6">
              <w:rPr>
                <w:sz w:val="18"/>
                <w:szCs w:val="18"/>
              </w:rPr>
              <w:t>474</w:t>
            </w:r>
          </w:p>
        </w:tc>
        <w:tc>
          <w:tcPr>
            <w:tcW w:w="1852" w:type="dxa"/>
            <w:tcBorders>
              <w:top w:val="nil"/>
              <w:left w:val="nil"/>
              <w:bottom w:val="single" w:sz="4" w:space="0" w:color="auto"/>
              <w:right w:val="single" w:sz="4" w:space="0" w:color="auto"/>
            </w:tcBorders>
            <w:vAlign w:val="center"/>
            <w:hideMark/>
          </w:tcPr>
          <w:p w14:paraId="5E13248C" w14:textId="77777777" w:rsidR="00090A12" w:rsidRPr="00F507D6" w:rsidRDefault="00090A12" w:rsidP="00090A12">
            <w:pPr>
              <w:jc w:val="right"/>
              <w:rPr>
                <w:sz w:val="18"/>
                <w:szCs w:val="18"/>
                <w:lang w:val="en-GB"/>
              </w:rPr>
            </w:pPr>
            <w:r w:rsidRPr="00F507D6">
              <w:rPr>
                <w:sz w:val="18"/>
                <w:szCs w:val="18"/>
              </w:rPr>
              <w:t>866</w:t>
            </w:r>
          </w:p>
        </w:tc>
        <w:tc>
          <w:tcPr>
            <w:tcW w:w="0" w:type="auto"/>
            <w:vAlign w:val="center"/>
            <w:hideMark/>
          </w:tcPr>
          <w:p w14:paraId="1F6DEF38" w14:textId="77777777" w:rsidR="00090A12" w:rsidRPr="00F507D6" w:rsidRDefault="00090A12" w:rsidP="00090A12">
            <w:pPr>
              <w:rPr>
                <w:sz w:val="18"/>
                <w:szCs w:val="18"/>
                <w:lang w:val="en-GB"/>
              </w:rPr>
            </w:pPr>
          </w:p>
        </w:tc>
      </w:tr>
      <w:tr w:rsidR="00090A12" w:rsidRPr="00F507D6" w14:paraId="7F80AFE6"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3E6764E8" w14:textId="77777777" w:rsidR="00090A12" w:rsidRPr="00F507D6" w:rsidRDefault="00090A12" w:rsidP="00090A12">
            <w:pPr>
              <w:rPr>
                <w:sz w:val="18"/>
                <w:szCs w:val="18"/>
                <w:lang w:val="en-GB"/>
              </w:rPr>
            </w:pPr>
            <w:proofErr w:type="spellStart"/>
            <w:r w:rsidRPr="00F507D6">
              <w:rPr>
                <w:sz w:val="18"/>
                <w:szCs w:val="18"/>
              </w:rPr>
              <w:t>缅甸</w:t>
            </w:r>
            <w:proofErr w:type="spellEnd"/>
          </w:p>
        </w:tc>
        <w:tc>
          <w:tcPr>
            <w:tcW w:w="0" w:type="auto"/>
            <w:tcBorders>
              <w:top w:val="nil"/>
              <w:left w:val="nil"/>
              <w:bottom w:val="single" w:sz="4" w:space="0" w:color="auto"/>
              <w:right w:val="nil"/>
            </w:tcBorders>
            <w:hideMark/>
          </w:tcPr>
          <w:p w14:paraId="1F96E0BD" w14:textId="77777777" w:rsidR="00090A12" w:rsidRPr="00F507D6" w:rsidRDefault="00090A12" w:rsidP="00090A12">
            <w:pPr>
              <w:jc w:val="right"/>
              <w:rPr>
                <w:sz w:val="18"/>
                <w:szCs w:val="18"/>
                <w:lang w:val="en-GB"/>
              </w:rPr>
            </w:pPr>
            <w:r w:rsidRPr="00F507D6">
              <w:rPr>
                <w:sz w:val="18"/>
                <w:szCs w:val="18"/>
              </w:rPr>
              <w:t>0.010</w:t>
            </w:r>
          </w:p>
        </w:tc>
        <w:tc>
          <w:tcPr>
            <w:tcW w:w="1754" w:type="dxa"/>
            <w:tcBorders>
              <w:top w:val="nil"/>
              <w:left w:val="single" w:sz="4" w:space="0" w:color="auto"/>
              <w:bottom w:val="single" w:sz="4" w:space="0" w:color="auto"/>
              <w:right w:val="nil"/>
            </w:tcBorders>
            <w:noWrap/>
            <w:vAlign w:val="center"/>
            <w:hideMark/>
          </w:tcPr>
          <w:p w14:paraId="7A387EEF" w14:textId="77777777" w:rsidR="00090A12" w:rsidRPr="00F507D6" w:rsidRDefault="00090A12" w:rsidP="00090A12">
            <w:pPr>
              <w:jc w:val="right"/>
              <w:rPr>
                <w:sz w:val="18"/>
                <w:szCs w:val="18"/>
                <w:lang w:val="en-GB"/>
              </w:rPr>
            </w:pPr>
            <w:r w:rsidRPr="00F507D6">
              <w:rPr>
                <w:sz w:val="18"/>
                <w:szCs w:val="18"/>
              </w:rPr>
              <w:t>0.010</w:t>
            </w:r>
          </w:p>
        </w:tc>
        <w:tc>
          <w:tcPr>
            <w:tcW w:w="1104" w:type="dxa"/>
            <w:tcBorders>
              <w:top w:val="nil"/>
              <w:left w:val="single" w:sz="4" w:space="0" w:color="auto"/>
              <w:bottom w:val="single" w:sz="4" w:space="0" w:color="auto"/>
              <w:right w:val="single" w:sz="4" w:space="0" w:color="auto"/>
            </w:tcBorders>
            <w:noWrap/>
            <w:vAlign w:val="center"/>
            <w:hideMark/>
          </w:tcPr>
          <w:p w14:paraId="646A9394" w14:textId="77777777" w:rsidR="00090A12" w:rsidRPr="00F507D6" w:rsidRDefault="00090A12" w:rsidP="00090A12">
            <w:pPr>
              <w:jc w:val="right"/>
              <w:rPr>
                <w:sz w:val="18"/>
                <w:szCs w:val="18"/>
                <w:lang w:val="en-GB"/>
              </w:rPr>
            </w:pPr>
            <w:r w:rsidRPr="00F507D6">
              <w:rPr>
                <w:sz w:val="18"/>
                <w:szCs w:val="18"/>
              </w:rPr>
              <w:t>1 355</w:t>
            </w:r>
          </w:p>
        </w:tc>
        <w:tc>
          <w:tcPr>
            <w:tcW w:w="1206" w:type="dxa"/>
            <w:tcBorders>
              <w:top w:val="nil"/>
              <w:left w:val="nil"/>
              <w:bottom w:val="single" w:sz="4" w:space="0" w:color="auto"/>
              <w:right w:val="single" w:sz="4" w:space="0" w:color="auto"/>
            </w:tcBorders>
            <w:vAlign w:val="center"/>
            <w:hideMark/>
          </w:tcPr>
          <w:p w14:paraId="67AC7F3D" w14:textId="77777777" w:rsidR="00090A12" w:rsidRPr="00F507D6" w:rsidRDefault="00090A12" w:rsidP="00090A12">
            <w:pPr>
              <w:jc w:val="right"/>
              <w:rPr>
                <w:sz w:val="18"/>
                <w:szCs w:val="18"/>
                <w:lang w:val="en-GB"/>
              </w:rPr>
            </w:pPr>
            <w:r w:rsidRPr="00F507D6">
              <w:rPr>
                <w:sz w:val="18"/>
                <w:szCs w:val="18"/>
              </w:rPr>
              <w:t>1 604</w:t>
            </w:r>
          </w:p>
        </w:tc>
        <w:tc>
          <w:tcPr>
            <w:tcW w:w="1800" w:type="dxa"/>
            <w:tcBorders>
              <w:top w:val="nil"/>
              <w:left w:val="nil"/>
              <w:bottom w:val="single" w:sz="4" w:space="0" w:color="auto"/>
              <w:right w:val="single" w:sz="4" w:space="0" w:color="auto"/>
            </w:tcBorders>
            <w:vAlign w:val="center"/>
            <w:hideMark/>
          </w:tcPr>
          <w:p w14:paraId="5F9A2545" w14:textId="77777777" w:rsidR="00090A12" w:rsidRPr="00F507D6" w:rsidRDefault="00090A12" w:rsidP="00090A12">
            <w:pPr>
              <w:jc w:val="right"/>
              <w:rPr>
                <w:sz w:val="18"/>
                <w:szCs w:val="18"/>
                <w:lang w:val="en-GB"/>
              </w:rPr>
            </w:pPr>
            <w:r w:rsidRPr="00F507D6">
              <w:rPr>
                <w:sz w:val="18"/>
                <w:szCs w:val="18"/>
              </w:rPr>
              <w:t>2 959</w:t>
            </w:r>
          </w:p>
        </w:tc>
        <w:tc>
          <w:tcPr>
            <w:tcW w:w="1350" w:type="dxa"/>
            <w:tcBorders>
              <w:top w:val="nil"/>
              <w:left w:val="nil"/>
              <w:bottom w:val="single" w:sz="4" w:space="0" w:color="auto"/>
              <w:right w:val="single" w:sz="4" w:space="0" w:color="auto"/>
            </w:tcBorders>
            <w:vAlign w:val="center"/>
            <w:hideMark/>
          </w:tcPr>
          <w:p w14:paraId="3794A74D" w14:textId="77777777" w:rsidR="00090A12" w:rsidRPr="00F507D6" w:rsidRDefault="00090A12" w:rsidP="00090A12">
            <w:pPr>
              <w:jc w:val="right"/>
              <w:rPr>
                <w:sz w:val="18"/>
                <w:szCs w:val="18"/>
                <w:lang w:val="en-GB"/>
              </w:rPr>
            </w:pPr>
            <w:r w:rsidRPr="00F507D6">
              <w:rPr>
                <w:sz w:val="18"/>
                <w:szCs w:val="18"/>
              </w:rPr>
              <w:t>1 433</w:t>
            </w:r>
          </w:p>
        </w:tc>
        <w:tc>
          <w:tcPr>
            <w:tcW w:w="1314" w:type="dxa"/>
            <w:tcBorders>
              <w:top w:val="nil"/>
              <w:left w:val="nil"/>
              <w:bottom w:val="single" w:sz="4" w:space="0" w:color="auto"/>
              <w:right w:val="single" w:sz="4" w:space="0" w:color="auto"/>
            </w:tcBorders>
            <w:vAlign w:val="center"/>
            <w:hideMark/>
          </w:tcPr>
          <w:p w14:paraId="5CE309A4" w14:textId="77777777" w:rsidR="00090A12" w:rsidRPr="00F507D6" w:rsidRDefault="00090A12" w:rsidP="00090A12">
            <w:pPr>
              <w:jc w:val="right"/>
              <w:rPr>
                <w:sz w:val="18"/>
                <w:szCs w:val="18"/>
                <w:lang w:val="en-GB"/>
              </w:rPr>
            </w:pPr>
            <w:r w:rsidRPr="00F507D6">
              <w:rPr>
                <w:sz w:val="18"/>
                <w:szCs w:val="18"/>
              </w:rPr>
              <w:t>1 654</w:t>
            </w:r>
          </w:p>
        </w:tc>
        <w:tc>
          <w:tcPr>
            <w:tcW w:w="1839" w:type="dxa"/>
            <w:tcBorders>
              <w:top w:val="nil"/>
              <w:left w:val="nil"/>
              <w:bottom w:val="single" w:sz="4" w:space="0" w:color="auto"/>
              <w:right w:val="single" w:sz="4" w:space="0" w:color="auto"/>
            </w:tcBorders>
            <w:vAlign w:val="center"/>
            <w:hideMark/>
          </w:tcPr>
          <w:p w14:paraId="0CF5BC29" w14:textId="77777777" w:rsidR="00090A12" w:rsidRPr="00F507D6" w:rsidRDefault="00090A12" w:rsidP="00090A12">
            <w:pPr>
              <w:jc w:val="right"/>
              <w:rPr>
                <w:sz w:val="18"/>
                <w:szCs w:val="18"/>
                <w:lang w:val="en-GB"/>
              </w:rPr>
            </w:pPr>
            <w:r w:rsidRPr="00F507D6">
              <w:rPr>
                <w:sz w:val="18"/>
                <w:szCs w:val="18"/>
              </w:rPr>
              <w:t>3 087</w:t>
            </w:r>
          </w:p>
        </w:tc>
        <w:tc>
          <w:tcPr>
            <w:tcW w:w="1350" w:type="dxa"/>
            <w:tcBorders>
              <w:top w:val="nil"/>
              <w:left w:val="nil"/>
              <w:bottom w:val="single" w:sz="4" w:space="0" w:color="auto"/>
              <w:right w:val="single" w:sz="4" w:space="0" w:color="auto"/>
            </w:tcBorders>
            <w:vAlign w:val="center"/>
            <w:hideMark/>
          </w:tcPr>
          <w:p w14:paraId="4A4033BB" w14:textId="77777777" w:rsidR="00090A12" w:rsidRPr="00F507D6" w:rsidRDefault="00090A12" w:rsidP="00090A12">
            <w:pPr>
              <w:jc w:val="right"/>
              <w:rPr>
                <w:sz w:val="18"/>
                <w:szCs w:val="18"/>
                <w:lang w:val="en-GB"/>
              </w:rPr>
            </w:pPr>
            <w:r w:rsidRPr="00F507D6">
              <w:rPr>
                <w:sz w:val="18"/>
                <w:szCs w:val="18"/>
              </w:rPr>
              <w:t>1 504</w:t>
            </w:r>
          </w:p>
        </w:tc>
        <w:tc>
          <w:tcPr>
            <w:tcW w:w="1311" w:type="dxa"/>
            <w:tcBorders>
              <w:top w:val="nil"/>
              <w:left w:val="nil"/>
              <w:bottom w:val="single" w:sz="4" w:space="0" w:color="auto"/>
              <w:right w:val="single" w:sz="4" w:space="0" w:color="auto"/>
            </w:tcBorders>
            <w:vAlign w:val="center"/>
            <w:hideMark/>
          </w:tcPr>
          <w:p w14:paraId="1C0D67AD" w14:textId="77777777" w:rsidR="00090A12" w:rsidRPr="00F507D6" w:rsidRDefault="00090A12" w:rsidP="00090A12">
            <w:pPr>
              <w:jc w:val="right"/>
              <w:rPr>
                <w:sz w:val="18"/>
                <w:szCs w:val="18"/>
                <w:lang w:val="en-GB"/>
              </w:rPr>
            </w:pPr>
            <w:r w:rsidRPr="00F507D6">
              <w:rPr>
                <w:sz w:val="18"/>
                <w:szCs w:val="18"/>
              </w:rPr>
              <w:t>1 820</w:t>
            </w:r>
          </w:p>
        </w:tc>
        <w:tc>
          <w:tcPr>
            <w:tcW w:w="1852" w:type="dxa"/>
            <w:tcBorders>
              <w:top w:val="nil"/>
              <w:left w:val="nil"/>
              <w:bottom w:val="single" w:sz="4" w:space="0" w:color="auto"/>
              <w:right w:val="single" w:sz="4" w:space="0" w:color="auto"/>
            </w:tcBorders>
            <w:vAlign w:val="center"/>
            <w:hideMark/>
          </w:tcPr>
          <w:p w14:paraId="494F0A0D" w14:textId="77777777" w:rsidR="00090A12" w:rsidRPr="00F507D6" w:rsidRDefault="00090A12" w:rsidP="00090A12">
            <w:pPr>
              <w:jc w:val="right"/>
              <w:rPr>
                <w:sz w:val="18"/>
                <w:szCs w:val="18"/>
                <w:lang w:val="en-GB"/>
              </w:rPr>
            </w:pPr>
            <w:r w:rsidRPr="00F507D6">
              <w:rPr>
                <w:sz w:val="18"/>
                <w:szCs w:val="18"/>
              </w:rPr>
              <w:t>3 324</w:t>
            </w:r>
          </w:p>
        </w:tc>
        <w:tc>
          <w:tcPr>
            <w:tcW w:w="0" w:type="auto"/>
            <w:vAlign w:val="center"/>
            <w:hideMark/>
          </w:tcPr>
          <w:p w14:paraId="78416305" w14:textId="77777777" w:rsidR="00090A12" w:rsidRPr="00F507D6" w:rsidRDefault="00090A12" w:rsidP="00090A12">
            <w:pPr>
              <w:rPr>
                <w:sz w:val="18"/>
                <w:szCs w:val="18"/>
                <w:lang w:val="en-GB"/>
              </w:rPr>
            </w:pPr>
          </w:p>
        </w:tc>
      </w:tr>
      <w:tr w:rsidR="00090A12" w:rsidRPr="00F507D6" w14:paraId="7A5DFC10"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6E8F8C7" w14:textId="77777777" w:rsidR="00090A12" w:rsidRPr="00F507D6" w:rsidRDefault="00090A12" w:rsidP="00090A12">
            <w:pPr>
              <w:rPr>
                <w:sz w:val="18"/>
                <w:szCs w:val="18"/>
                <w:lang w:val="en-GB"/>
              </w:rPr>
            </w:pPr>
            <w:proofErr w:type="spellStart"/>
            <w:r w:rsidRPr="00F507D6">
              <w:rPr>
                <w:sz w:val="18"/>
                <w:szCs w:val="18"/>
              </w:rPr>
              <w:t>纳米比亚</w:t>
            </w:r>
            <w:proofErr w:type="spellEnd"/>
          </w:p>
        </w:tc>
        <w:tc>
          <w:tcPr>
            <w:tcW w:w="0" w:type="auto"/>
            <w:tcBorders>
              <w:top w:val="nil"/>
              <w:left w:val="nil"/>
              <w:bottom w:val="single" w:sz="4" w:space="0" w:color="auto"/>
              <w:right w:val="nil"/>
            </w:tcBorders>
            <w:hideMark/>
          </w:tcPr>
          <w:p w14:paraId="329CA543" w14:textId="77777777" w:rsidR="00090A12" w:rsidRPr="00F507D6" w:rsidRDefault="00090A12" w:rsidP="00090A12">
            <w:pPr>
              <w:jc w:val="right"/>
              <w:rPr>
                <w:sz w:val="18"/>
                <w:szCs w:val="18"/>
                <w:lang w:val="en-GB"/>
              </w:rPr>
            </w:pPr>
            <w:r w:rsidRPr="00F507D6">
              <w:rPr>
                <w:sz w:val="18"/>
                <w:szCs w:val="18"/>
              </w:rPr>
              <w:t>0.007</w:t>
            </w:r>
          </w:p>
        </w:tc>
        <w:tc>
          <w:tcPr>
            <w:tcW w:w="1754" w:type="dxa"/>
            <w:tcBorders>
              <w:top w:val="nil"/>
              <w:left w:val="single" w:sz="4" w:space="0" w:color="auto"/>
              <w:bottom w:val="single" w:sz="4" w:space="0" w:color="auto"/>
              <w:right w:val="nil"/>
            </w:tcBorders>
            <w:noWrap/>
            <w:vAlign w:val="center"/>
            <w:hideMark/>
          </w:tcPr>
          <w:p w14:paraId="3E7CD34E" w14:textId="77777777" w:rsidR="00090A12" w:rsidRPr="00F507D6" w:rsidRDefault="00090A12" w:rsidP="00090A12">
            <w:pPr>
              <w:jc w:val="right"/>
              <w:rPr>
                <w:sz w:val="18"/>
                <w:szCs w:val="18"/>
                <w:lang w:val="en-GB"/>
              </w:rPr>
            </w:pPr>
            <w:r w:rsidRPr="00F507D6">
              <w:rPr>
                <w:sz w:val="18"/>
                <w:szCs w:val="18"/>
              </w:rPr>
              <w:t>0.009</w:t>
            </w:r>
          </w:p>
        </w:tc>
        <w:tc>
          <w:tcPr>
            <w:tcW w:w="1104" w:type="dxa"/>
            <w:tcBorders>
              <w:top w:val="nil"/>
              <w:left w:val="single" w:sz="4" w:space="0" w:color="auto"/>
              <w:bottom w:val="single" w:sz="4" w:space="0" w:color="auto"/>
              <w:right w:val="single" w:sz="4" w:space="0" w:color="auto"/>
            </w:tcBorders>
            <w:noWrap/>
            <w:vAlign w:val="center"/>
            <w:hideMark/>
          </w:tcPr>
          <w:p w14:paraId="55C33A9D" w14:textId="77777777" w:rsidR="00090A12" w:rsidRPr="00F507D6" w:rsidRDefault="00090A12" w:rsidP="00090A12">
            <w:pPr>
              <w:jc w:val="right"/>
              <w:rPr>
                <w:sz w:val="18"/>
                <w:szCs w:val="18"/>
                <w:lang w:val="en-GB"/>
              </w:rPr>
            </w:pPr>
            <w:r w:rsidRPr="00F507D6">
              <w:rPr>
                <w:sz w:val="18"/>
                <w:szCs w:val="18"/>
              </w:rPr>
              <w:t>1 235</w:t>
            </w:r>
          </w:p>
        </w:tc>
        <w:tc>
          <w:tcPr>
            <w:tcW w:w="1206" w:type="dxa"/>
            <w:tcBorders>
              <w:top w:val="nil"/>
              <w:left w:val="nil"/>
              <w:bottom w:val="single" w:sz="4" w:space="0" w:color="auto"/>
              <w:right w:val="single" w:sz="4" w:space="0" w:color="auto"/>
            </w:tcBorders>
            <w:vAlign w:val="center"/>
            <w:hideMark/>
          </w:tcPr>
          <w:p w14:paraId="3DAC8CBA" w14:textId="77777777" w:rsidR="00090A12" w:rsidRPr="00F507D6" w:rsidRDefault="00090A12" w:rsidP="00090A12">
            <w:pPr>
              <w:jc w:val="right"/>
              <w:rPr>
                <w:sz w:val="18"/>
                <w:szCs w:val="18"/>
                <w:lang w:val="en-GB"/>
              </w:rPr>
            </w:pPr>
            <w:r w:rsidRPr="00F507D6">
              <w:rPr>
                <w:sz w:val="18"/>
                <w:szCs w:val="18"/>
              </w:rPr>
              <w:t>1 462</w:t>
            </w:r>
          </w:p>
        </w:tc>
        <w:tc>
          <w:tcPr>
            <w:tcW w:w="1800" w:type="dxa"/>
            <w:tcBorders>
              <w:top w:val="nil"/>
              <w:left w:val="nil"/>
              <w:bottom w:val="single" w:sz="4" w:space="0" w:color="auto"/>
              <w:right w:val="single" w:sz="4" w:space="0" w:color="auto"/>
            </w:tcBorders>
            <w:vAlign w:val="center"/>
            <w:hideMark/>
          </w:tcPr>
          <w:p w14:paraId="1F9F806F" w14:textId="77777777" w:rsidR="00090A12" w:rsidRPr="00F507D6" w:rsidRDefault="00090A12" w:rsidP="00090A12">
            <w:pPr>
              <w:jc w:val="right"/>
              <w:rPr>
                <w:sz w:val="18"/>
                <w:szCs w:val="18"/>
                <w:lang w:val="en-GB"/>
              </w:rPr>
            </w:pPr>
            <w:r w:rsidRPr="00F507D6">
              <w:rPr>
                <w:sz w:val="18"/>
                <w:szCs w:val="18"/>
              </w:rPr>
              <w:t>2 697</w:t>
            </w:r>
          </w:p>
        </w:tc>
        <w:tc>
          <w:tcPr>
            <w:tcW w:w="1350" w:type="dxa"/>
            <w:tcBorders>
              <w:top w:val="nil"/>
              <w:left w:val="nil"/>
              <w:bottom w:val="single" w:sz="4" w:space="0" w:color="auto"/>
              <w:right w:val="single" w:sz="4" w:space="0" w:color="auto"/>
            </w:tcBorders>
            <w:vAlign w:val="center"/>
            <w:hideMark/>
          </w:tcPr>
          <w:p w14:paraId="450ED307" w14:textId="77777777" w:rsidR="00090A12" w:rsidRPr="00F507D6" w:rsidRDefault="00090A12" w:rsidP="00090A12">
            <w:pPr>
              <w:jc w:val="right"/>
              <w:rPr>
                <w:sz w:val="18"/>
                <w:szCs w:val="18"/>
                <w:lang w:val="en-GB"/>
              </w:rPr>
            </w:pPr>
            <w:r w:rsidRPr="00F507D6">
              <w:rPr>
                <w:sz w:val="18"/>
                <w:szCs w:val="18"/>
              </w:rPr>
              <w:t>1 305</w:t>
            </w:r>
          </w:p>
        </w:tc>
        <w:tc>
          <w:tcPr>
            <w:tcW w:w="1314" w:type="dxa"/>
            <w:tcBorders>
              <w:top w:val="nil"/>
              <w:left w:val="nil"/>
              <w:bottom w:val="single" w:sz="4" w:space="0" w:color="auto"/>
              <w:right w:val="single" w:sz="4" w:space="0" w:color="auto"/>
            </w:tcBorders>
            <w:vAlign w:val="center"/>
            <w:hideMark/>
          </w:tcPr>
          <w:p w14:paraId="64C28FED" w14:textId="77777777" w:rsidR="00090A12" w:rsidRPr="00F507D6" w:rsidRDefault="00090A12" w:rsidP="00090A12">
            <w:pPr>
              <w:jc w:val="right"/>
              <w:rPr>
                <w:sz w:val="18"/>
                <w:szCs w:val="18"/>
                <w:lang w:val="en-GB"/>
              </w:rPr>
            </w:pPr>
            <w:r w:rsidRPr="00F507D6">
              <w:rPr>
                <w:sz w:val="18"/>
                <w:szCs w:val="18"/>
              </w:rPr>
              <w:t>1 508</w:t>
            </w:r>
          </w:p>
        </w:tc>
        <w:tc>
          <w:tcPr>
            <w:tcW w:w="1839" w:type="dxa"/>
            <w:tcBorders>
              <w:top w:val="nil"/>
              <w:left w:val="nil"/>
              <w:bottom w:val="single" w:sz="4" w:space="0" w:color="auto"/>
              <w:right w:val="single" w:sz="4" w:space="0" w:color="auto"/>
            </w:tcBorders>
            <w:vAlign w:val="center"/>
            <w:hideMark/>
          </w:tcPr>
          <w:p w14:paraId="171875E1" w14:textId="77777777" w:rsidR="00090A12" w:rsidRPr="00F507D6" w:rsidRDefault="00090A12" w:rsidP="00090A12">
            <w:pPr>
              <w:jc w:val="right"/>
              <w:rPr>
                <w:sz w:val="18"/>
                <w:szCs w:val="18"/>
                <w:lang w:val="en-GB"/>
              </w:rPr>
            </w:pPr>
            <w:r w:rsidRPr="00F507D6">
              <w:rPr>
                <w:sz w:val="18"/>
                <w:szCs w:val="18"/>
              </w:rPr>
              <w:t>2 813</w:t>
            </w:r>
          </w:p>
        </w:tc>
        <w:tc>
          <w:tcPr>
            <w:tcW w:w="1350" w:type="dxa"/>
            <w:tcBorders>
              <w:top w:val="nil"/>
              <w:left w:val="nil"/>
              <w:bottom w:val="single" w:sz="4" w:space="0" w:color="auto"/>
              <w:right w:val="single" w:sz="4" w:space="0" w:color="auto"/>
            </w:tcBorders>
            <w:vAlign w:val="center"/>
            <w:hideMark/>
          </w:tcPr>
          <w:p w14:paraId="206EF91B" w14:textId="77777777" w:rsidR="00090A12" w:rsidRPr="00F507D6" w:rsidRDefault="00090A12" w:rsidP="00090A12">
            <w:pPr>
              <w:jc w:val="right"/>
              <w:rPr>
                <w:sz w:val="18"/>
                <w:szCs w:val="18"/>
                <w:lang w:val="en-GB"/>
              </w:rPr>
            </w:pPr>
            <w:r w:rsidRPr="00F507D6">
              <w:rPr>
                <w:sz w:val="18"/>
                <w:szCs w:val="18"/>
              </w:rPr>
              <w:t>1 370</w:t>
            </w:r>
          </w:p>
        </w:tc>
        <w:tc>
          <w:tcPr>
            <w:tcW w:w="1311" w:type="dxa"/>
            <w:tcBorders>
              <w:top w:val="nil"/>
              <w:left w:val="nil"/>
              <w:bottom w:val="single" w:sz="4" w:space="0" w:color="auto"/>
              <w:right w:val="single" w:sz="4" w:space="0" w:color="auto"/>
            </w:tcBorders>
            <w:vAlign w:val="center"/>
            <w:hideMark/>
          </w:tcPr>
          <w:p w14:paraId="5C573568" w14:textId="77777777" w:rsidR="00090A12" w:rsidRPr="00F507D6" w:rsidRDefault="00090A12" w:rsidP="00090A12">
            <w:pPr>
              <w:jc w:val="right"/>
              <w:rPr>
                <w:sz w:val="18"/>
                <w:szCs w:val="18"/>
                <w:lang w:val="en-GB"/>
              </w:rPr>
            </w:pPr>
            <w:r w:rsidRPr="00F507D6">
              <w:rPr>
                <w:sz w:val="18"/>
                <w:szCs w:val="18"/>
              </w:rPr>
              <w:t>1 658</w:t>
            </w:r>
          </w:p>
        </w:tc>
        <w:tc>
          <w:tcPr>
            <w:tcW w:w="1852" w:type="dxa"/>
            <w:tcBorders>
              <w:top w:val="nil"/>
              <w:left w:val="nil"/>
              <w:bottom w:val="single" w:sz="4" w:space="0" w:color="auto"/>
              <w:right w:val="single" w:sz="4" w:space="0" w:color="auto"/>
            </w:tcBorders>
            <w:vAlign w:val="center"/>
            <w:hideMark/>
          </w:tcPr>
          <w:p w14:paraId="18A8C441" w14:textId="77777777" w:rsidR="00090A12" w:rsidRPr="00F507D6" w:rsidRDefault="00090A12" w:rsidP="00090A12">
            <w:pPr>
              <w:jc w:val="right"/>
              <w:rPr>
                <w:sz w:val="18"/>
                <w:szCs w:val="18"/>
                <w:lang w:val="en-GB"/>
              </w:rPr>
            </w:pPr>
            <w:r w:rsidRPr="00F507D6">
              <w:rPr>
                <w:sz w:val="18"/>
                <w:szCs w:val="18"/>
              </w:rPr>
              <w:t>3 028</w:t>
            </w:r>
          </w:p>
        </w:tc>
        <w:tc>
          <w:tcPr>
            <w:tcW w:w="0" w:type="auto"/>
            <w:vAlign w:val="center"/>
            <w:hideMark/>
          </w:tcPr>
          <w:p w14:paraId="1D7DB38D" w14:textId="77777777" w:rsidR="00090A12" w:rsidRPr="00F507D6" w:rsidRDefault="00090A12" w:rsidP="00090A12">
            <w:pPr>
              <w:rPr>
                <w:sz w:val="18"/>
                <w:szCs w:val="18"/>
                <w:lang w:val="en-GB"/>
              </w:rPr>
            </w:pPr>
          </w:p>
        </w:tc>
      </w:tr>
      <w:tr w:rsidR="00090A12" w:rsidRPr="00F507D6" w14:paraId="45DB36FF"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29BFBD6" w14:textId="5005B52F" w:rsidR="00090A12" w:rsidRPr="00F507D6" w:rsidRDefault="00013300" w:rsidP="00090A12">
            <w:pPr>
              <w:rPr>
                <w:sz w:val="18"/>
                <w:szCs w:val="18"/>
                <w:lang w:val="en-GB"/>
              </w:rPr>
            </w:pPr>
            <w:r>
              <w:rPr>
                <w:rFonts w:hint="eastAsia"/>
                <w:sz w:val="18"/>
                <w:szCs w:val="18"/>
                <w:lang w:eastAsia="zh-CN"/>
              </w:rPr>
              <w:t>瑙鲁</w:t>
            </w:r>
          </w:p>
        </w:tc>
        <w:tc>
          <w:tcPr>
            <w:tcW w:w="0" w:type="auto"/>
            <w:tcBorders>
              <w:top w:val="nil"/>
              <w:left w:val="nil"/>
              <w:bottom w:val="single" w:sz="4" w:space="0" w:color="auto"/>
              <w:right w:val="nil"/>
            </w:tcBorders>
            <w:hideMark/>
          </w:tcPr>
          <w:p w14:paraId="3518E456"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16FC7570"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6E320B06"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10DDCE02"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2834DAB3"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0EB6D2CE"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16C1F125"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294CD6C9"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03D8954B"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26E42189"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18E73C98"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7A0C530E" w14:textId="77777777" w:rsidR="00090A12" w:rsidRPr="00F507D6" w:rsidRDefault="00090A12" w:rsidP="00090A12">
            <w:pPr>
              <w:rPr>
                <w:sz w:val="18"/>
                <w:szCs w:val="18"/>
                <w:lang w:val="en-GB"/>
              </w:rPr>
            </w:pPr>
          </w:p>
        </w:tc>
      </w:tr>
      <w:tr w:rsidR="00090A12" w:rsidRPr="00F507D6" w14:paraId="3B5E0749"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5D9B8AB" w14:textId="77777777" w:rsidR="00090A12" w:rsidRPr="00F507D6" w:rsidRDefault="00090A12" w:rsidP="00090A12">
            <w:pPr>
              <w:rPr>
                <w:sz w:val="18"/>
                <w:szCs w:val="18"/>
                <w:lang w:val="en-GB"/>
              </w:rPr>
            </w:pPr>
            <w:proofErr w:type="spellStart"/>
            <w:r w:rsidRPr="00F507D6">
              <w:rPr>
                <w:sz w:val="18"/>
                <w:szCs w:val="18"/>
              </w:rPr>
              <w:t>尼泊尔</w:t>
            </w:r>
            <w:proofErr w:type="spellEnd"/>
          </w:p>
        </w:tc>
        <w:tc>
          <w:tcPr>
            <w:tcW w:w="0" w:type="auto"/>
            <w:tcBorders>
              <w:top w:val="nil"/>
              <w:left w:val="nil"/>
              <w:bottom w:val="single" w:sz="4" w:space="0" w:color="auto"/>
              <w:right w:val="nil"/>
            </w:tcBorders>
            <w:hideMark/>
          </w:tcPr>
          <w:p w14:paraId="0C8E3E68" w14:textId="77777777" w:rsidR="00090A12" w:rsidRPr="00F507D6" w:rsidRDefault="00090A12" w:rsidP="00090A12">
            <w:pPr>
              <w:jc w:val="right"/>
              <w:rPr>
                <w:sz w:val="18"/>
                <w:szCs w:val="18"/>
                <w:lang w:val="en-GB"/>
              </w:rPr>
            </w:pPr>
            <w:r w:rsidRPr="00F507D6">
              <w:rPr>
                <w:sz w:val="18"/>
                <w:szCs w:val="18"/>
              </w:rPr>
              <w:t>0.010</w:t>
            </w:r>
          </w:p>
        </w:tc>
        <w:tc>
          <w:tcPr>
            <w:tcW w:w="1754" w:type="dxa"/>
            <w:tcBorders>
              <w:top w:val="nil"/>
              <w:left w:val="single" w:sz="4" w:space="0" w:color="auto"/>
              <w:bottom w:val="single" w:sz="4" w:space="0" w:color="auto"/>
              <w:right w:val="nil"/>
            </w:tcBorders>
            <w:noWrap/>
            <w:vAlign w:val="center"/>
            <w:hideMark/>
          </w:tcPr>
          <w:p w14:paraId="47FCDDCB" w14:textId="77777777" w:rsidR="00090A12" w:rsidRPr="00F507D6" w:rsidRDefault="00090A12" w:rsidP="00090A12">
            <w:pPr>
              <w:jc w:val="right"/>
              <w:rPr>
                <w:sz w:val="18"/>
                <w:szCs w:val="18"/>
                <w:lang w:val="en-GB"/>
              </w:rPr>
            </w:pPr>
            <w:r w:rsidRPr="00F507D6">
              <w:rPr>
                <w:sz w:val="18"/>
                <w:szCs w:val="18"/>
              </w:rPr>
              <w:t>0.010</w:t>
            </w:r>
          </w:p>
        </w:tc>
        <w:tc>
          <w:tcPr>
            <w:tcW w:w="1104" w:type="dxa"/>
            <w:tcBorders>
              <w:top w:val="nil"/>
              <w:left w:val="single" w:sz="4" w:space="0" w:color="auto"/>
              <w:bottom w:val="single" w:sz="4" w:space="0" w:color="auto"/>
              <w:right w:val="single" w:sz="4" w:space="0" w:color="auto"/>
            </w:tcBorders>
            <w:noWrap/>
            <w:vAlign w:val="center"/>
            <w:hideMark/>
          </w:tcPr>
          <w:p w14:paraId="4AD58F8F" w14:textId="77777777" w:rsidR="00090A12" w:rsidRPr="00F507D6" w:rsidRDefault="00090A12" w:rsidP="00090A12">
            <w:pPr>
              <w:jc w:val="right"/>
              <w:rPr>
                <w:sz w:val="18"/>
                <w:szCs w:val="18"/>
                <w:lang w:val="en-GB"/>
              </w:rPr>
            </w:pPr>
            <w:r w:rsidRPr="00F507D6">
              <w:rPr>
                <w:sz w:val="18"/>
                <w:szCs w:val="18"/>
              </w:rPr>
              <w:t>1 355</w:t>
            </w:r>
          </w:p>
        </w:tc>
        <w:tc>
          <w:tcPr>
            <w:tcW w:w="1206" w:type="dxa"/>
            <w:tcBorders>
              <w:top w:val="nil"/>
              <w:left w:val="nil"/>
              <w:bottom w:val="single" w:sz="4" w:space="0" w:color="auto"/>
              <w:right w:val="single" w:sz="4" w:space="0" w:color="auto"/>
            </w:tcBorders>
            <w:vAlign w:val="center"/>
            <w:hideMark/>
          </w:tcPr>
          <w:p w14:paraId="7DF1407B" w14:textId="77777777" w:rsidR="00090A12" w:rsidRPr="00F507D6" w:rsidRDefault="00090A12" w:rsidP="00090A12">
            <w:pPr>
              <w:jc w:val="right"/>
              <w:rPr>
                <w:sz w:val="18"/>
                <w:szCs w:val="18"/>
                <w:lang w:val="en-GB"/>
              </w:rPr>
            </w:pPr>
            <w:r w:rsidRPr="00F507D6">
              <w:rPr>
                <w:sz w:val="18"/>
                <w:szCs w:val="18"/>
              </w:rPr>
              <w:t>1 604</w:t>
            </w:r>
          </w:p>
        </w:tc>
        <w:tc>
          <w:tcPr>
            <w:tcW w:w="1800" w:type="dxa"/>
            <w:tcBorders>
              <w:top w:val="nil"/>
              <w:left w:val="nil"/>
              <w:bottom w:val="single" w:sz="4" w:space="0" w:color="auto"/>
              <w:right w:val="single" w:sz="4" w:space="0" w:color="auto"/>
            </w:tcBorders>
            <w:vAlign w:val="center"/>
            <w:hideMark/>
          </w:tcPr>
          <w:p w14:paraId="2B439F3A" w14:textId="77777777" w:rsidR="00090A12" w:rsidRPr="00F507D6" w:rsidRDefault="00090A12" w:rsidP="00090A12">
            <w:pPr>
              <w:jc w:val="right"/>
              <w:rPr>
                <w:sz w:val="18"/>
                <w:szCs w:val="18"/>
                <w:lang w:val="en-GB"/>
              </w:rPr>
            </w:pPr>
            <w:r w:rsidRPr="00F507D6">
              <w:rPr>
                <w:sz w:val="18"/>
                <w:szCs w:val="18"/>
              </w:rPr>
              <w:t>2 959</w:t>
            </w:r>
          </w:p>
        </w:tc>
        <w:tc>
          <w:tcPr>
            <w:tcW w:w="1350" w:type="dxa"/>
            <w:tcBorders>
              <w:top w:val="nil"/>
              <w:left w:val="nil"/>
              <w:bottom w:val="single" w:sz="4" w:space="0" w:color="auto"/>
              <w:right w:val="single" w:sz="4" w:space="0" w:color="auto"/>
            </w:tcBorders>
            <w:vAlign w:val="center"/>
            <w:hideMark/>
          </w:tcPr>
          <w:p w14:paraId="5C404750" w14:textId="77777777" w:rsidR="00090A12" w:rsidRPr="00F507D6" w:rsidRDefault="00090A12" w:rsidP="00090A12">
            <w:pPr>
              <w:jc w:val="right"/>
              <w:rPr>
                <w:sz w:val="18"/>
                <w:szCs w:val="18"/>
                <w:lang w:val="en-GB"/>
              </w:rPr>
            </w:pPr>
            <w:r w:rsidRPr="00F507D6">
              <w:rPr>
                <w:sz w:val="18"/>
                <w:szCs w:val="18"/>
              </w:rPr>
              <w:t>1 433</w:t>
            </w:r>
          </w:p>
        </w:tc>
        <w:tc>
          <w:tcPr>
            <w:tcW w:w="1314" w:type="dxa"/>
            <w:tcBorders>
              <w:top w:val="nil"/>
              <w:left w:val="nil"/>
              <w:bottom w:val="single" w:sz="4" w:space="0" w:color="auto"/>
              <w:right w:val="single" w:sz="4" w:space="0" w:color="auto"/>
            </w:tcBorders>
            <w:vAlign w:val="center"/>
            <w:hideMark/>
          </w:tcPr>
          <w:p w14:paraId="28FCC0B3" w14:textId="77777777" w:rsidR="00090A12" w:rsidRPr="00F507D6" w:rsidRDefault="00090A12" w:rsidP="00090A12">
            <w:pPr>
              <w:jc w:val="right"/>
              <w:rPr>
                <w:sz w:val="18"/>
                <w:szCs w:val="18"/>
                <w:lang w:val="en-GB"/>
              </w:rPr>
            </w:pPr>
            <w:r w:rsidRPr="00F507D6">
              <w:rPr>
                <w:sz w:val="18"/>
                <w:szCs w:val="18"/>
              </w:rPr>
              <w:t>1 654</w:t>
            </w:r>
          </w:p>
        </w:tc>
        <w:tc>
          <w:tcPr>
            <w:tcW w:w="1839" w:type="dxa"/>
            <w:tcBorders>
              <w:top w:val="nil"/>
              <w:left w:val="nil"/>
              <w:bottom w:val="single" w:sz="4" w:space="0" w:color="auto"/>
              <w:right w:val="single" w:sz="4" w:space="0" w:color="auto"/>
            </w:tcBorders>
            <w:vAlign w:val="center"/>
            <w:hideMark/>
          </w:tcPr>
          <w:p w14:paraId="03795771" w14:textId="77777777" w:rsidR="00090A12" w:rsidRPr="00F507D6" w:rsidRDefault="00090A12" w:rsidP="00090A12">
            <w:pPr>
              <w:jc w:val="right"/>
              <w:rPr>
                <w:sz w:val="18"/>
                <w:szCs w:val="18"/>
                <w:lang w:val="en-GB"/>
              </w:rPr>
            </w:pPr>
            <w:r w:rsidRPr="00F507D6">
              <w:rPr>
                <w:sz w:val="18"/>
                <w:szCs w:val="18"/>
              </w:rPr>
              <w:t>3 087</w:t>
            </w:r>
          </w:p>
        </w:tc>
        <w:tc>
          <w:tcPr>
            <w:tcW w:w="1350" w:type="dxa"/>
            <w:tcBorders>
              <w:top w:val="nil"/>
              <w:left w:val="nil"/>
              <w:bottom w:val="single" w:sz="4" w:space="0" w:color="auto"/>
              <w:right w:val="single" w:sz="4" w:space="0" w:color="auto"/>
            </w:tcBorders>
            <w:vAlign w:val="center"/>
            <w:hideMark/>
          </w:tcPr>
          <w:p w14:paraId="611C374E" w14:textId="77777777" w:rsidR="00090A12" w:rsidRPr="00F507D6" w:rsidRDefault="00090A12" w:rsidP="00090A12">
            <w:pPr>
              <w:jc w:val="right"/>
              <w:rPr>
                <w:sz w:val="18"/>
                <w:szCs w:val="18"/>
                <w:lang w:val="en-GB"/>
              </w:rPr>
            </w:pPr>
            <w:r w:rsidRPr="00F507D6">
              <w:rPr>
                <w:sz w:val="18"/>
                <w:szCs w:val="18"/>
              </w:rPr>
              <w:t>1 504</w:t>
            </w:r>
          </w:p>
        </w:tc>
        <w:tc>
          <w:tcPr>
            <w:tcW w:w="1311" w:type="dxa"/>
            <w:tcBorders>
              <w:top w:val="nil"/>
              <w:left w:val="nil"/>
              <w:bottom w:val="single" w:sz="4" w:space="0" w:color="auto"/>
              <w:right w:val="single" w:sz="4" w:space="0" w:color="auto"/>
            </w:tcBorders>
            <w:vAlign w:val="center"/>
            <w:hideMark/>
          </w:tcPr>
          <w:p w14:paraId="1282A074" w14:textId="77777777" w:rsidR="00090A12" w:rsidRPr="00F507D6" w:rsidRDefault="00090A12" w:rsidP="00090A12">
            <w:pPr>
              <w:jc w:val="right"/>
              <w:rPr>
                <w:sz w:val="18"/>
                <w:szCs w:val="18"/>
                <w:lang w:val="en-GB"/>
              </w:rPr>
            </w:pPr>
            <w:r w:rsidRPr="00F507D6">
              <w:rPr>
                <w:sz w:val="18"/>
                <w:szCs w:val="18"/>
              </w:rPr>
              <w:t>1 820</w:t>
            </w:r>
          </w:p>
        </w:tc>
        <w:tc>
          <w:tcPr>
            <w:tcW w:w="1852" w:type="dxa"/>
            <w:tcBorders>
              <w:top w:val="nil"/>
              <w:left w:val="nil"/>
              <w:bottom w:val="single" w:sz="4" w:space="0" w:color="auto"/>
              <w:right w:val="single" w:sz="4" w:space="0" w:color="auto"/>
            </w:tcBorders>
            <w:vAlign w:val="center"/>
            <w:hideMark/>
          </w:tcPr>
          <w:p w14:paraId="385231F2" w14:textId="77777777" w:rsidR="00090A12" w:rsidRPr="00F507D6" w:rsidRDefault="00090A12" w:rsidP="00090A12">
            <w:pPr>
              <w:jc w:val="right"/>
              <w:rPr>
                <w:sz w:val="18"/>
                <w:szCs w:val="18"/>
                <w:lang w:val="en-GB"/>
              </w:rPr>
            </w:pPr>
            <w:r w:rsidRPr="00F507D6">
              <w:rPr>
                <w:sz w:val="18"/>
                <w:szCs w:val="18"/>
              </w:rPr>
              <w:t>3 324</w:t>
            </w:r>
          </w:p>
        </w:tc>
        <w:tc>
          <w:tcPr>
            <w:tcW w:w="0" w:type="auto"/>
            <w:vAlign w:val="center"/>
            <w:hideMark/>
          </w:tcPr>
          <w:p w14:paraId="4452E668" w14:textId="77777777" w:rsidR="00090A12" w:rsidRPr="00F507D6" w:rsidRDefault="00090A12" w:rsidP="00090A12">
            <w:pPr>
              <w:rPr>
                <w:sz w:val="18"/>
                <w:szCs w:val="18"/>
                <w:lang w:val="en-GB"/>
              </w:rPr>
            </w:pPr>
          </w:p>
        </w:tc>
      </w:tr>
      <w:tr w:rsidR="00090A12" w:rsidRPr="00F507D6" w14:paraId="2CADDB32"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14A5DC1" w14:textId="77777777" w:rsidR="00090A12" w:rsidRPr="00F507D6" w:rsidRDefault="00090A12" w:rsidP="00090A12">
            <w:pPr>
              <w:rPr>
                <w:sz w:val="18"/>
                <w:szCs w:val="18"/>
                <w:lang w:val="en-GB"/>
              </w:rPr>
            </w:pPr>
            <w:proofErr w:type="spellStart"/>
            <w:r w:rsidRPr="00F507D6">
              <w:rPr>
                <w:sz w:val="18"/>
                <w:szCs w:val="18"/>
              </w:rPr>
              <w:lastRenderedPageBreak/>
              <w:t>荷兰王国</w:t>
            </w:r>
            <w:proofErr w:type="spellEnd"/>
          </w:p>
        </w:tc>
        <w:tc>
          <w:tcPr>
            <w:tcW w:w="0" w:type="auto"/>
            <w:tcBorders>
              <w:top w:val="nil"/>
              <w:left w:val="nil"/>
              <w:bottom w:val="single" w:sz="4" w:space="0" w:color="auto"/>
              <w:right w:val="nil"/>
            </w:tcBorders>
            <w:hideMark/>
          </w:tcPr>
          <w:p w14:paraId="3CFB6D9C" w14:textId="77777777" w:rsidR="00090A12" w:rsidRPr="00F507D6" w:rsidRDefault="00090A12" w:rsidP="00090A12">
            <w:pPr>
              <w:jc w:val="right"/>
              <w:rPr>
                <w:sz w:val="18"/>
                <w:szCs w:val="18"/>
                <w:lang w:val="en-GB"/>
              </w:rPr>
            </w:pPr>
            <w:r w:rsidRPr="00F507D6">
              <w:rPr>
                <w:sz w:val="18"/>
                <w:szCs w:val="18"/>
              </w:rPr>
              <w:t>1.298</w:t>
            </w:r>
          </w:p>
        </w:tc>
        <w:tc>
          <w:tcPr>
            <w:tcW w:w="1754" w:type="dxa"/>
            <w:tcBorders>
              <w:top w:val="nil"/>
              <w:left w:val="single" w:sz="4" w:space="0" w:color="auto"/>
              <w:bottom w:val="single" w:sz="4" w:space="0" w:color="auto"/>
              <w:right w:val="nil"/>
            </w:tcBorders>
            <w:noWrap/>
            <w:vAlign w:val="center"/>
            <w:hideMark/>
          </w:tcPr>
          <w:p w14:paraId="14A8D1DE" w14:textId="77777777" w:rsidR="00090A12" w:rsidRPr="00F507D6" w:rsidRDefault="00090A12" w:rsidP="00090A12">
            <w:pPr>
              <w:jc w:val="right"/>
              <w:rPr>
                <w:sz w:val="18"/>
                <w:szCs w:val="18"/>
                <w:lang w:val="en-GB"/>
              </w:rPr>
            </w:pPr>
            <w:r w:rsidRPr="00F507D6">
              <w:rPr>
                <w:sz w:val="18"/>
                <w:szCs w:val="18"/>
              </w:rPr>
              <w:t>1.690</w:t>
            </w:r>
          </w:p>
        </w:tc>
        <w:tc>
          <w:tcPr>
            <w:tcW w:w="1104" w:type="dxa"/>
            <w:tcBorders>
              <w:top w:val="nil"/>
              <w:left w:val="single" w:sz="4" w:space="0" w:color="auto"/>
              <w:bottom w:val="single" w:sz="4" w:space="0" w:color="auto"/>
              <w:right w:val="single" w:sz="4" w:space="0" w:color="auto"/>
            </w:tcBorders>
            <w:noWrap/>
            <w:vAlign w:val="center"/>
            <w:hideMark/>
          </w:tcPr>
          <w:p w14:paraId="2B87DD1C" w14:textId="77777777" w:rsidR="00090A12" w:rsidRPr="00F507D6" w:rsidRDefault="00090A12" w:rsidP="00090A12">
            <w:pPr>
              <w:jc w:val="right"/>
              <w:rPr>
                <w:sz w:val="18"/>
                <w:szCs w:val="18"/>
                <w:lang w:val="en-GB"/>
              </w:rPr>
            </w:pPr>
            <w:r w:rsidRPr="00F507D6">
              <w:rPr>
                <w:sz w:val="18"/>
                <w:szCs w:val="18"/>
              </w:rPr>
              <w:t>229 004</w:t>
            </w:r>
          </w:p>
        </w:tc>
        <w:tc>
          <w:tcPr>
            <w:tcW w:w="1206" w:type="dxa"/>
            <w:tcBorders>
              <w:top w:val="nil"/>
              <w:left w:val="nil"/>
              <w:bottom w:val="single" w:sz="4" w:space="0" w:color="auto"/>
              <w:right w:val="single" w:sz="4" w:space="0" w:color="auto"/>
            </w:tcBorders>
            <w:vAlign w:val="center"/>
            <w:hideMark/>
          </w:tcPr>
          <w:p w14:paraId="163A3C23" w14:textId="77777777" w:rsidR="00090A12" w:rsidRPr="00F507D6" w:rsidRDefault="00090A12" w:rsidP="00090A12">
            <w:pPr>
              <w:jc w:val="right"/>
              <w:rPr>
                <w:sz w:val="18"/>
                <w:szCs w:val="18"/>
                <w:lang w:val="en-GB"/>
              </w:rPr>
            </w:pPr>
            <w:r w:rsidRPr="00F507D6">
              <w:rPr>
                <w:sz w:val="18"/>
                <w:szCs w:val="18"/>
              </w:rPr>
              <w:t>271 058</w:t>
            </w:r>
          </w:p>
        </w:tc>
        <w:tc>
          <w:tcPr>
            <w:tcW w:w="1800" w:type="dxa"/>
            <w:tcBorders>
              <w:top w:val="nil"/>
              <w:left w:val="nil"/>
              <w:bottom w:val="single" w:sz="4" w:space="0" w:color="auto"/>
              <w:right w:val="single" w:sz="4" w:space="0" w:color="auto"/>
            </w:tcBorders>
            <w:vAlign w:val="center"/>
            <w:hideMark/>
          </w:tcPr>
          <w:p w14:paraId="5321D0B2" w14:textId="77777777" w:rsidR="00090A12" w:rsidRPr="00F507D6" w:rsidRDefault="00090A12" w:rsidP="00090A12">
            <w:pPr>
              <w:jc w:val="right"/>
              <w:rPr>
                <w:sz w:val="18"/>
                <w:szCs w:val="18"/>
                <w:lang w:val="en-GB"/>
              </w:rPr>
            </w:pPr>
            <w:r w:rsidRPr="00F507D6">
              <w:rPr>
                <w:sz w:val="18"/>
                <w:szCs w:val="18"/>
              </w:rPr>
              <w:t>500 062</w:t>
            </w:r>
          </w:p>
        </w:tc>
        <w:tc>
          <w:tcPr>
            <w:tcW w:w="1350" w:type="dxa"/>
            <w:tcBorders>
              <w:top w:val="nil"/>
              <w:left w:val="nil"/>
              <w:bottom w:val="single" w:sz="4" w:space="0" w:color="auto"/>
              <w:right w:val="single" w:sz="4" w:space="0" w:color="auto"/>
            </w:tcBorders>
            <w:vAlign w:val="center"/>
            <w:hideMark/>
          </w:tcPr>
          <w:p w14:paraId="53502F87" w14:textId="77777777" w:rsidR="00090A12" w:rsidRPr="00F507D6" w:rsidRDefault="00090A12" w:rsidP="00090A12">
            <w:pPr>
              <w:jc w:val="right"/>
              <w:rPr>
                <w:sz w:val="18"/>
                <w:szCs w:val="18"/>
                <w:lang w:val="en-GB"/>
              </w:rPr>
            </w:pPr>
            <w:r w:rsidRPr="00F507D6">
              <w:rPr>
                <w:sz w:val="18"/>
                <w:szCs w:val="18"/>
              </w:rPr>
              <w:t>242 107</w:t>
            </w:r>
          </w:p>
        </w:tc>
        <w:tc>
          <w:tcPr>
            <w:tcW w:w="1314" w:type="dxa"/>
            <w:tcBorders>
              <w:top w:val="nil"/>
              <w:left w:val="nil"/>
              <w:bottom w:val="single" w:sz="4" w:space="0" w:color="auto"/>
              <w:right w:val="single" w:sz="4" w:space="0" w:color="auto"/>
            </w:tcBorders>
            <w:vAlign w:val="center"/>
            <w:hideMark/>
          </w:tcPr>
          <w:p w14:paraId="463C3957" w14:textId="77777777" w:rsidR="00090A12" w:rsidRPr="00F507D6" w:rsidRDefault="00090A12" w:rsidP="00090A12">
            <w:pPr>
              <w:jc w:val="right"/>
              <w:rPr>
                <w:sz w:val="18"/>
                <w:szCs w:val="18"/>
                <w:lang w:val="en-GB"/>
              </w:rPr>
            </w:pPr>
            <w:r w:rsidRPr="00F507D6">
              <w:rPr>
                <w:sz w:val="18"/>
                <w:szCs w:val="18"/>
              </w:rPr>
              <w:t>279 582</w:t>
            </w:r>
          </w:p>
        </w:tc>
        <w:tc>
          <w:tcPr>
            <w:tcW w:w="1839" w:type="dxa"/>
            <w:tcBorders>
              <w:top w:val="nil"/>
              <w:left w:val="nil"/>
              <w:bottom w:val="single" w:sz="4" w:space="0" w:color="auto"/>
              <w:right w:val="single" w:sz="4" w:space="0" w:color="auto"/>
            </w:tcBorders>
            <w:vAlign w:val="center"/>
            <w:hideMark/>
          </w:tcPr>
          <w:p w14:paraId="0F709CA5" w14:textId="77777777" w:rsidR="00090A12" w:rsidRPr="00F507D6" w:rsidRDefault="00090A12" w:rsidP="00090A12">
            <w:pPr>
              <w:jc w:val="right"/>
              <w:rPr>
                <w:sz w:val="18"/>
                <w:szCs w:val="18"/>
                <w:lang w:val="en-GB"/>
              </w:rPr>
            </w:pPr>
            <w:r w:rsidRPr="00F507D6">
              <w:rPr>
                <w:sz w:val="18"/>
                <w:szCs w:val="18"/>
              </w:rPr>
              <w:t>521 689</w:t>
            </w:r>
          </w:p>
        </w:tc>
        <w:tc>
          <w:tcPr>
            <w:tcW w:w="1350" w:type="dxa"/>
            <w:tcBorders>
              <w:top w:val="nil"/>
              <w:left w:val="nil"/>
              <w:bottom w:val="single" w:sz="4" w:space="0" w:color="auto"/>
              <w:right w:val="single" w:sz="4" w:space="0" w:color="auto"/>
            </w:tcBorders>
            <w:vAlign w:val="center"/>
            <w:hideMark/>
          </w:tcPr>
          <w:p w14:paraId="6E3617D7" w14:textId="77777777" w:rsidR="00090A12" w:rsidRPr="00F507D6" w:rsidRDefault="00090A12" w:rsidP="00090A12">
            <w:pPr>
              <w:jc w:val="right"/>
              <w:rPr>
                <w:sz w:val="18"/>
                <w:szCs w:val="18"/>
                <w:lang w:val="en-GB"/>
              </w:rPr>
            </w:pPr>
            <w:r w:rsidRPr="00F507D6">
              <w:rPr>
                <w:sz w:val="18"/>
                <w:szCs w:val="18"/>
              </w:rPr>
              <w:t>254 093</w:t>
            </w:r>
          </w:p>
        </w:tc>
        <w:tc>
          <w:tcPr>
            <w:tcW w:w="1311" w:type="dxa"/>
            <w:tcBorders>
              <w:top w:val="nil"/>
              <w:left w:val="nil"/>
              <w:bottom w:val="single" w:sz="4" w:space="0" w:color="auto"/>
              <w:right w:val="single" w:sz="4" w:space="0" w:color="auto"/>
            </w:tcBorders>
            <w:vAlign w:val="center"/>
            <w:hideMark/>
          </w:tcPr>
          <w:p w14:paraId="2C3D9243" w14:textId="77777777" w:rsidR="00090A12" w:rsidRPr="00F507D6" w:rsidRDefault="00090A12" w:rsidP="00090A12">
            <w:pPr>
              <w:jc w:val="right"/>
              <w:rPr>
                <w:sz w:val="18"/>
                <w:szCs w:val="18"/>
                <w:lang w:val="en-GB"/>
              </w:rPr>
            </w:pPr>
            <w:r w:rsidRPr="00F507D6">
              <w:rPr>
                <w:sz w:val="18"/>
                <w:szCs w:val="18"/>
              </w:rPr>
              <w:t>307 508</w:t>
            </w:r>
          </w:p>
        </w:tc>
        <w:tc>
          <w:tcPr>
            <w:tcW w:w="1852" w:type="dxa"/>
            <w:tcBorders>
              <w:top w:val="nil"/>
              <w:left w:val="nil"/>
              <w:bottom w:val="single" w:sz="4" w:space="0" w:color="auto"/>
              <w:right w:val="single" w:sz="4" w:space="0" w:color="auto"/>
            </w:tcBorders>
            <w:vAlign w:val="center"/>
            <w:hideMark/>
          </w:tcPr>
          <w:p w14:paraId="5120D141" w14:textId="77777777" w:rsidR="00090A12" w:rsidRPr="00F507D6" w:rsidRDefault="00090A12" w:rsidP="00090A12">
            <w:pPr>
              <w:jc w:val="right"/>
              <w:rPr>
                <w:sz w:val="18"/>
                <w:szCs w:val="18"/>
                <w:lang w:val="en-GB"/>
              </w:rPr>
            </w:pPr>
            <w:r w:rsidRPr="00F507D6">
              <w:rPr>
                <w:sz w:val="18"/>
                <w:szCs w:val="18"/>
              </w:rPr>
              <w:t>561 601</w:t>
            </w:r>
          </w:p>
        </w:tc>
        <w:tc>
          <w:tcPr>
            <w:tcW w:w="0" w:type="auto"/>
            <w:vAlign w:val="center"/>
            <w:hideMark/>
          </w:tcPr>
          <w:p w14:paraId="73089E4D" w14:textId="77777777" w:rsidR="00090A12" w:rsidRPr="00F507D6" w:rsidRDefault="00090A12" w:rsidP="00090A12">
            <w:pPr>
              <w:rPr>
                <w:sz w:val="18"/>
                <w:szCs w:val="18"/>
                <w:lang w:val="en-GB"/>
              </w:rPr>
            </w:pPr>
          </w:p>
        </w:tc>
      </w:tr>
      <w:tr w:rsidR="00090A12" w:rsidRPr="00F507D6" w14:paraId="3CFBF3EC"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4BEE44F" w14:textId="77777777" w:rsidR="00090A12" w:rsidRPr="00F507D6" w:rsidRDefault="00090A12" w:rsidP="00090A12">
            <w:pPr>
              <w:rPr>
                <w:sz w:val="18"/>
                <w:szCs w:val="18"/>
                <w:lang w:val="en-GB"/>
              </w:rPr>
            </w:pPr>
            <w:proofErr w:type="spellStart"/>
            <w:r w:rsidRPr="00F507D6">
              <w:rPr>
                <w:sz w:val="18"/>
                <w:szCs w:val="18"/>
              </w:rPr>
              <w:t>新西兰</w:t>
            </w:r>
            <w:proofErr w:type="spellEnd"/>
          </w:p>
        </w:tc>
        <w:tc>
          <w:tcPr>
            <w:tcW w:w="0" w:type="auto"/>
            <w:tcBorders>
              <w:top w:val="nil"/>
              <w:left w:val="nil"/>
              <w:bottom w:val="single" w:sz="4" w:space="0" w:color="auto"/>
              <w:right w:val="nil"/>
            </w:tcBorders>
            <w:hideMark/>
          </w:tcPr>
          <w:p w14:paraId="4A4967B1" w14:textId="77777777" w:rsidR="00090A12" w:rsidRPr="00F507D6" w:rsidRDefault="00090A12" w:rsidP="00090A12">
            <w:pPr>
              <w:jc w:val="right"/>
              <w:rPr>
                <w:sz w:val="18"/>
                <w:szCs w:val="18"/>
                <w:lang w:val="en-GB"/>
              </w:rPr>
            </w:pPr>
            <w:r w:rsidRPr="00F507D6">
              <w:rPr>
                <w:sz w:val="18"/>
                <w:szCs w:val="18"/>
              </w:rPr>
              <w:t>0.302</w:t>
            </w:r>
          </w:p>
        </w:tc>
        <w:tc>
          <w:tcPr>
            <w:tcW w:w="1754" w:type="dxa"/>
            <w:tcBorders>
              <w:top w:val="nil"/>
              <w:left w:val="single" w:sz="4" w:space="0" w:color="auto"/>
              <w:bottom w:val="single" w:sz="4" w:space="0" w:color="auto"/>
              <w:right w:val="nil"/>
            </w:tcBorders>
            <w:noWrap/>
            <w:vAlign w:val="center"/>
            <w:hideMark/>
          </w:tcPr>
          <w:p w14:paraId="7D1BC597" w14:textId="77777777" w:rsidR="00090A12" w:rsidRPr="00F507D6" w:rsidRDefault="00090A12" w:rsidP="00090A12">
            <w:pPr>
              <w:jc w:val="right"/>
              <w:rPr>
                <w:sz w:val="18"/>
                <w:szCs w:val="18"/>
                <w:lang w:val="en-GB"/>
              </w:rPr>
            </w:pPr>
            <w:r w:rsidRPr="00F507D6">
              <w:rPr>
                <w:sz w:val="18"/>
                <w:szCs w:val="18"/>
              </w:rPr>
              <w:t>0.393</w:t>
            </w:r>
          </w:p>
        </w:tc>
        <w:tc>
          <w:tcPr>
            <w:tcW w:w="1104" w:type="dxa"/>
            <w:tcBorders>
              <w:top w:val="nil"/>
              <w:left w:val="single" w:sz="4" w:space="0" w:color="auto"/>
              <w:bottom w:val="single" w:sz="4" w:space="0" w:color="auto"/>
              <w:right w:val="single" w:sz="4" w:space="0" w:color="auto"/>
            </w:tcBorders>
            <w:noWrap/>
            <w:vAlign w:val="center"/>
            <w:hideMark/>
          </w:tcPr>
          <w:p w14:paraId="2D783F52" w14:textId="77777777" w:rsidR="00090A12" w:rsidRPr="00F507D6" w:rsidRDefault="00090A12" w:rsidP="00090A12">
            <w:pPr>
              <w:jc w:val="right"/>
              <w:rPr>
                <w:sz w:val="18"/>
                <w:szCs w:val="18"/>
                <w:lang w:val="en-GB"/>
              </w:rPr>
            </w:pPr>
            <w:r w:rsidRPr="00F507D6">
              <w:rPr>
                <w:sz w:val="18"/>
                <w:szCs w:val="18"/>
              </w:rPr>
              <w:t>53 281</w:t>
            </w:r>
          </w:p>
        </w:tc>
        <w:tc>
          <w:tcPr>
            <w:tcW w:w="1206" w:type="dxa"/>
            <w:tcBorders>
              <w:top w:val="nil"/>
              <w:left w:val="nil"/>
              <w:bottom w:val="single" w:sz="4" w:space="0" w:color="auto"/>
              <w:right w:val="single" w:sz="4" w:space="0" w:color="auto"/>
            </w:tcBorders>
            <w:vAlign w:val="center"/>
            <w:hideMark/>
          </w:tcPr>
          <w:p w14:paraId="7922043A" w14:textId="77777777" w:rsidR="00090A12" w:rsidRPr="00F507D6" w:rsidRDefault="00090A12" w:rsidP="00090A12">
            <w:pPr>
              <w:jc w:val="right"/>
              <w:rPr>
                <w:sz w:val="18"/>
                <w:szCs w:val="18"/>
                <w:lang w:val="en-GB"/>
              </w:rPr>
            </w:pPr>
            <w:r w:rsidRPr="00F507D6">
              <w:rPr>
                <w:sz w:val="18"/>
                <w:szCs w:val="18"/>
              </w:rPr>
              <w:t>63 066</w:t>
            </w:r>
          </w:p>
        </w:tc>
        <w:tc>
          <w:tcPr>
            <w:tcW w:w="1800" w:type="dxa"/>
            <w:tcBorders>
              <w:top w:val="nil"/>
              <w:left w:val="nil"/>
              <w:bottom w:val="single" w:sz="4" w:space="0" w:color="auto"/>
              <w:right w:val="single" w:sz="4" w:space="0" w:color="auto"/>
            </w:tcBorders>
            <w:vAlign w:val="center"/>
            <w:hideMark/>
          </w:tcPr>
          <w:p w14:paraId="2909244D" w14:textId="77777777" w:rsidR="00090A12" w:rsidRPr="00F507D6" w:rsidRDefault="00090A12" w:rsidP="00090A12">
            <w:pPr>
              <w:jc w:val="right"/>
              <w:rPr>
                <w:sz w:val="18"/>
                <w:szCs w:val="18"/>
                <w:lang w:val="en-GB"/>
              </w:rPr>
            </w:pPr>
            <w:r w:rsidRPr="00F507D6">
              <w:rPr>
                <w:sz w:val="18"/>
                <w:szCs w:val="18"/>
              </w:rPr>
              <w:t>116 347</w:t>
            </w:r>
          </w:p>
        </w:tc>
        <w:tc>
          <w:tcPr>
            <w:tcW w:w="1350" w:type="dxa"/>
            <w:tcBorders>
              <w:top w:val="nil"/>
              <w:left w:val="nil"/>
              <w:bottom w:val="single" w:sz="4" w:space="0" w:color="auto"/>
              <w:right w:val="single" w:sz="4" w:space="0" w:color="auto"/>
            </w:tcBorders>
            <w:vAlign w:val="center"/>
            <w:hideMark/>
          </w:tcPr>
          <w:p w14:paraId="5EC261EE" w14:textId="77777777" w:rsidR="00090A12" w:rsidRPr="00F507D6" w:rsidRDefault="00090A12" w:rsidP="00090A12">
            <w:pPr>
              <w:jc w:val="right"/>
              <w:rPr>
                <w:sz w:val="18"/>
                <w:szCs w:val="18"/>
                <w:lang w:val="en-GB"/>
              </w:rPr>
            </w:pPr>
            <w:r w:rsidRPr="00F507D6">
              <w:rPr>
                <w:sz w:val="18"/>
                <w:szCs w:val="18"/>
              </w:rPr>
              <w:t>56 330</w:t>
            </w:r>
          </w:p>
        </w:tc>
        <w:tc>
          <w:tcPr>
            <w:tcW w:w="1314" w:type="dxa"/>
            <w:tcBorders>
              <w:top w:val="nil"/>
              <w:left w:val="nil"/>
              <w:bottom w:val="single" w:sz="4" w:space="0" w:color="auto"/>
              <w:right w:val="single" w:sz="4" w:space="0" w:color="auto"/>
            </w:tcBorders>
            <w:vAlign w:val="center"/>
            <w:hideMark/>
          </w:tcPr>
          <w:p w14:paraId="6233DDFF" w14:textId="77777777" w:rsidR="00090A12" w:rsidRPr="00F507D6" w:rsidRDefault="00090A12" w:rsidP="00090A12">
            <w:pPr>
              <w:jc w:val="right"/>
              <w:rPr>
                <w:sz w:val="18"/>
                <w:szCs w:val="18"/>
                <w:lang w:val="en-GB"/>
              </w:rPr>
            </w:pPr>
            <w:r w:rsidRPr="00F507D6">
              <w:rPr>
                <w:sz w:val="18"/>
                <w:szCs w:val="18"/>
              </w:rPr>
              <w:t>65 049</w:t>
            </w:r>
          </w:p>
        </w:tc>
        <w:tc>
          <w:tcPr>
            <w:tcW w:w="1839" w:type="dxa"/>
            <w:tcBorders>
              <w:top w:val="nil"/>
              <w:left w:val="nil"/>
              <w:bottom w:val="single" w:sz="4" w:space="0" w:color="auto"/>
              <w:right w:val="single" w:sz="4" w:space="0" w:color="auto"/>
            </w:tcBorders>
            <w:vAlign w:val="center"/>
            <w:hideMark/>
          </w:tcPr>
          <w:p w14:paraId="7AD8671C" w14:textId="77777777" w:rsidR="00090A12" w:rsidRPr="00F507D6" w:rsidRDefault="00090A12" w:rsidP="00090A12">
            <w:pPr>
              <w:jc w:val="right"/>
              <w:rPr>
                <w:sz w:val="18"/>
                <w:szCs w:val="18"/>
                <w:lang w:val="en-GB"/>
              </w:rPr>
            </w:pPr>
            <w:r w:rsidRPr="00F507D6">
              <w:rPr>
                <w:sz w:val="18"/>
                <w:szCs w:val="18"/>
              </w:rPr>
              <w:t>121 379</w:t>
            </w:r>
          </w:p>
        </w:tc>
        <w:tc>
          <w:tcPr>
            <w:tcW w:w="1350" w:type="dxa"/>
            <w:tcBorders>
              <w:top w:val="nil"/>
              <w:left w:val="nil"/>
              <w:bottom w:val="single" w:sz="4" w:space="0" w:color="auto"/>
              <w:right w:val="single" w:sz="4" w:space="0" w:color="auto"/>
            </w:tcBorders>
            <w:vAlign w:val="center"/>
            <w:hideMark/>
          </w:tcPr>
          <w:p w14:paraId="5AF89774" w14:textId="77777777" w:rsidR="00090A12" w:rsidRPr="00F507D6" w:rsidRDefault="00090A12" w:rsidP="00090A12">
            <w:pPr>
              <w:jc w:val="right"/>
              <w:rPr>
                <w:sz w:val="18"/>
                <w:szCs w:val="18"/>
                <w:lang w:val="en-GB"/>
              </w:rPr>
            </w:pPr>
            <w:r w:rsidRPr="00F507D6">
              <w:rPr>
                <w:sz w:val="18"/>
                <w:szCs w:val="18"/>
              </w:rPr>
              <w:t>59 119</w:t>
            </w:r>
          </w:p>
        </w:tc>
        <w:tc>
          <w:tcPr>
            <w:tcW w:w="1311" w:type="dxa"/>
            <w:tcBorders>
              <w:top w:val="nil"/>
              <w:left w:val="nil"/>
              <w:bottom w:val="single" w:sz="4" w:space="0" w:color="auto"/>
              <w:right w:val="single" w:sz="4" w:space="0" w:color="auto"/>
            </w:tcBorders>
            <w:vAlign w:val="center"/>
            <w:hideMark/>
          </w:tcPr>
          <w:p w14:paraId="0DD727C4" w14:textId="77777777" w:rsidR="00090A12" w:rsidRPr="00F507D6" w:rsidRDefault="00090A12" w:rsidP="00090A12">
            <w:pPr>
              <w:jc w:val="right"/>
              <w:rPr>
                <w:sz w:val="18"/>
                <w:szCs w:val="18"/>
                <w:lang w:val="en-GB"/>
              </w:rPr>
            </w:pPr>
            <w:r w:rsidRPr="00F507D6">
              <w:rPr>
                <w:sz w:val="18"/>
                <w:szCs w:val="18"/>
              </w:rPr>
              <w:t>71 547</w:t>
            </w:r>
          </w:p>
        </w:tc>
        <w:tc>
          <w:tcPr>
            <w:tcW w:w="1852" w:type="dxa"/>
            <w:tcBorders>
              <w:top w:val="nil"/>
              <w:left w:val="nil"/>
              <w:bottom w:val="single" w:sz="4" w:space="0" w:color="auto"/>
              <w:right w:val="single" w:sz="4" w:space="0" w:color="auto"/>
            </w:tcBorders>
            <w:vAlign w:val="center"/>
            <w:hideMark/>
          </w:tcPr>
          <w:p w14:paraId="121D4FE4" w14:textId="77777777" w:rsidR="00090A12" w:rsidRPr="00F507D6" w:rsidRDefault="00090A12" w:rsidP="00090A12">
            <w:pPr>
              <w:jc w:val="right"/>
              <w:rPr>
                <w:sz w:val="18"/>
                <w:szCs w:val="18"/>
                <w:lang w:val="en-GB"/>
              </w:rPr>
            </w:pPr>
            <w:r w:rsidRPr="00F507D6">
              <w:rPr>
                <w:sz w:val="18"/>
                <w:szCs w:val="18"/>
              </w:rPr>
              <w:t>130 666</w:t>
            </w:r>
          </w:p>
        </w:tc>
        <w:tc>
          <w:tcPr>
            <w:tcW w:w="0" w:type="auto"/>
            <w:vAlign w:val="center"/>
            <w:hideMark/>
          </w:tcPr>
          <w:p w14:paraId="098E8E76" w14:textId="77777777" w:rsidR="00090A12" w:rsidRPr="00F507D6" w:rsidRDefault="00090A12" w:rsidP="00090A12">
            <w:pPr>
              <w:rPr>
                <w:sz w:val="18"/>
                <w:szCs w:val="18"/>
                <w:lang w:val="en-GB"/>
              </w:rPr>
            </w:pPr>
          </w:p>
        </w:tc>
      </w:tr>
      <w:tr w:rsidR="00090A12" w:rsidRPr="00F507D6" w14:paraId="22E56554"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8C98146" w14:textId="77777777" w:rsidR="00090A12" w:rsidRPr="00F507D6" w:rsidRDefault="00090A12" w:rsidP="00090A12">
            <w:pPr>
              <w:rPr>
                <w:sz w:val="18"/>
                <w:szCs w:val="18"/>
                <w:lang w:val="en-GB"/>
              </w:rPr>
            </w:pPr>
            <w:proofErr w:type="spellStart"/>
            <w:r w:rsidRPr="00F507D6">
              <w:rPr>
                <w:sz w:val="18"/>
                <w:szCs w:val="18"/>
              </w:rPr>
              <w:t>尼加拉瓜</w:t>
            </w:r>
            <w:proofErr w:type="spellEnd"/>
          </w:p>
        </w:tc>
        <w:tc>
          <w:tcPr>
            <w:tcW w:w="0" w:type="auto"/>
            <w:tcBorders>
              <w:top w:val="nil"/>
              <w:left w:val="nil"/>
              <w:bottom w:val="single" w:sz="4" w:space="0" w:color="auto"/>
              <w:right w:val="nil"/>
            </w:tcBorders>
            <w:hideMark/>
          </w:tcPr>
          <w:p w14:paraId="55711A6B" w14:textId="77777777" w:rsidR="00090A12" w:rsidRPr="00F507D6" w:rsidRDefault="00090A12" w:rsidP="00090A12">
            <w:pPr>
              <w:jc w:val="right"/>
              <w:rPr>
                <w:sz w:val="18"/>
                <w:szCs w:val="18"/>
                <w:lang w:val="en-GB"/>
              </w:rPr>
            </w:pPr>
            <w:r w:rsidRPr="00F507D6">
              <w:rPr>
                <w:sz w:val="18"/>
                <w:szCs w:val="18"/>
              </w:rPr>
              <w:t>0.004</w:t>
            </w:r>
          </w:p>
        </w:tc>
        <w:tc>
          <w:tcPr>
            <w:tcW w:w="1754" w:type="dxa"/>
            <w:tcBorders>
              <w:top w:val="nil"/>
              <w:left w:val="single" w:sz="4" w:space="0" w:color="auto"/>
              <w:bottom w:val="single" w:sz="4" w:space="0" w:color="auto"/>
              <w:right w:val="nil"/>
            </w:tcBorders>
            <w:noWrap/>
            <w:vAlign w:val="center"/>
            <w:hideMark/>
          </w:tcPr>
          <w:p w14:paraId="6F0F595A" w14:textId="77777777" w:rsidR="00090A12" w:rsidRPr="00F507D6" w:rsidRDefault="00090A12" w:rsidP="00090A12">
            <w:pPr>
              <w:jc w:val="right"/>
              <w:rPr>
                <w:sz w:val="18"/>
                <w:szCs w:val="18"/>
                <w:lang w:val="en-GB"/>
              </w:rPr>
            </w:pPr>
            <w:r w:rsidRPr="00F507D6">
              <w:rPr>
                <w:sz w:val="18"/>
                <w:szCs w:val="18"/>
              </w:rPr>
              <w:t>0.005</w:t>
            </w:r>
          </w:p>
        </w:tc>
        <w:tc>
          <w:tcPr>
            <w:tcW w:w="1104" w:type="dxa"/>
            <w:tcBorders>
              <w:top w:val="nil"/>
              <w:left w:val="single" w:sz="4" w:space="0" w:color="auto"/>
              <w:bottom w:val="single" w:sz="4" w:space="0" w:color="auto"/>
              <w:right w:val="single" w:sz="4" w:space="0" w:color="auto"/>
            </w:tcBorders>
            <w:noWrap/>
            <w:vAlign w:val="center"/>
            <w:hideMark/>
          </w:tcPr>
          <w:p w14:paraId="3AE3D3C5" w14:textId="77777777" w:rsidR="00090A12" w:rsidRPr="00F507D6" w:rsidRDefault="00090A12" w:rsidP="00090A12">
            <w:pPr>
              <w:jc w:val="right"/>
              <w:rPr>
                <w:sz w:val="18"/>
                <w:szCs w:val="18"/>
                <w:lang w:val="en-GB"/>
              </w:rPr>
            </w:pPr>
            <w:r w:rsidRPr="00F507D6">
              <w:rPr>
                <w:sz w:val="18"/>
                <w:szCs w:val="18"/>
              </w:rPr>
              <w:t>706</w:t>
            </w:r>
          </w:p>
        </w:tc>
        <w:tc>
          <w:tcPr>
            <w:tcW w:w="1206" w:type="dxa"/>
            <w:tcBorders>
              <w:top w:val="nil"/>
              <w:left w:val="nil"/>
              <w:bottom w:val="single" w:sz="4" w:space="0" w:color="auto"/>
              <w:right w:val="single" w:sz="4" w:space="0" w:color="auto"/>
            </w:tcBorders>
            <w:vAlign w:val="center"/>
            <w:hideMark/>
          </w:tcPr>
          <w:p w14:paraId="514012FE" w14:textId="77777777" w:rsidR="00090A12" w:rsidRPr="00F507D6" w:rsidRDefault="00090A12" w:rsidP="00090A12">
            <w:pPr>
              <w:jc w:val="right"/>
              <w:rPr>
                <w:sz w:val="18"/>
                <w:szCs w:val="18"/>
                <w:lang w:val="en-GB"/>
              </w:rPr>
            </w:pPr>
            <w:r w:rsidRPr="00F507D6">
              <w:rPr>
                <w:sz w:val="18"/>
                <w:szCs w:val="18"/>
              </w:rPr>
              <w:t>835</w:t>
            </w:r>
          </w:p>
        </w:tc>
        <w:tc>
          <w:tcPr>
            <w:tcW w:w="1800" w:type="dxa"/>
            <w:tcBorders>
              <w:top w:val="nil"/>
              <w:left w:val="nil"/>
              <w:bottom w:val="single" w:sz="4" w:space="0" w:color="auto"/>
              <w:right w:val="single" w:sz="4" w:space="0" w:color="auto"/>
            </w:tcBorders>
            <w:vAlign w:val="center"/>
            <w:hideMark/>
          </w:tcPr>
          <w:p w14:paraId="22257FBA" w14:textId="77777777" w:rsidR="00090A12" w:rsidRPr="00F507D6" w:rsidRDefault="00090A12" w:rsidP="00090A12">
            <w:pPr>
              <w:jc w:val="right"/>
              <w:rPr>
                <w:sz w:val="18"/>
                <w:szCs w:val="18"/>
                <w:lang w:val="en-GB"/>
              </w:rPr>
            </w:pPr>
            <w:r w:rsidRPr="00F507D6">
              <w:rPr>
                <w:sz w:val="18"/>
                <w:szCs w:val="18"/>
              </w:rPr>
              <w:t>1 541</w:t>
            </w:r>
          </w:p>
        </w:tc>
        <w:tc>
          <w:tcPr>
            <w:tcW w:w="1350" w:type="dxa"/>
            <w:tcBorders>
              <w:top w:val="nil"/>
              <w:left w:val="nil"/>
              <w:bottom w:val="single" w:sz="4" w:space="0" w:color="auto"/>
              <w:right w:val="single" w:sz="4" w:space="0" w:color="auto"/>
            </w:tcBorders>
            <w:vAlign w:val="center"/>
            <w:hideMark/>
          </w:tcPr>
          <w:p w14:paraId="13A1DA2A" w14:textId="77777777" w:rsidR="00090A12" w:rsidRPr="00F507D6" w:rsidRDefault="00090A12" w:rsidP="00090A12">
            <w:pPr>
              <w:jc w:val="right"/>
              <w:rPr>
                <w:sz w:val="18"/>
                <w:szCs w:val="18"/>
                <w:lang w:val="en-GB"/>
              </w:rPr>
            </w:pPr>
            <w:r w:rsidRPr="00F507D6">
              <w:rPr>
                <w:sz w:val="18"/>
                <w:szCs w:val="18"/>
              </w:rPr>
              <w:t>746</w:t>
            </w:r>
          </w:p>
        </w:tc>
        <w:tc>
          <w:tcPr>
            <w:tcW w:w="1314" w:type="dxa"/>
            <w:tcBorders>
              <w:top w:val="nil"/>
              <w:left w:val="nil"/>
              <w:bottom w:val="single" w:sz="4" w:space="0" w:color="auto"/>
              <w:right w:val="single" w:sz="4" w:space="0" w:color="auto"/>
            </w:tcBorders>
            <w:vAlign w:val="center"/>
            <w:hideMark/>
          </w:tcPr>
          <w:p w14:paraId="433B3DB2" w14:textId="77777777" w:rsidR="00090A12" w:rsidRPr="00F507D6" w:rsidRDefault="00090A12" w:rsidP="00090A12">
            <w:pPr>
              <w:jc w:val="right"/>
              <w:rPr>
                <w:sz w:val="18"/>
                <w:szCs w:val="18"/>
                <w:lang w:val="en-GB"/>
              </w:rPr>
            </w:pPr>
            <w:r w:rsidRPr="00F507D6">
              <w:rPr>
                <w:sz w:val="18"/>
                <w:szCs w:val="18"/>
              </w:rPr>
              <w:t>862</w:t>
            </w:r>
          </w:p>
        </w:tc>
        <w:tc>
          <w:tcPr>
            <w:tcW w:w="1839" w:type="dxa"/>
            <w:tcBorders>
              <w:top w:val="nil"/>
              <w:left w:val="nil"/>
              <w:bottom w:val="single" w:sz="4" w:space="0" w:color="auto"/>
              <w:right w:val="single" w:sz="4" w:space="0" w:color="auto"/>
            </w:tcBorders>
            <w:vAlign w:val="center"/>
            <w:hideMark/>
          </w:tcPr>
          <w:p w14:paraId="52BAB798" w14:textId="77777777" w:rsidR="00090A12" w:rsidRPr="00F507D6" w:rsidRDefault="00090A12" w:rsidP="00090A12">
            <w:pPr>
              <w:jc w:val="right"/>
              <w:rPr>
                <w:sz w:val="18"/>
                <w:szCs w:val="18"/>
                <w:lang w:val="en-GB"/>
              </w:rPr>
            </w:pPr>
            <w:r w:rsidRPr="00F507D6">
              <w:rPr>
                <w:sz w:val="18"/>
                <w:szCs w:val="18"/>
              </w:rPr>
              <w:t>1 608</w:t>
            </w:r>
          </w:p>
        </w:tc>
        <w:tc>
          <w:tcPr>
            <w:tcW w:w="1350" w:type="dxa"/>
            <w:tcBorders>
              <w:top w:val="nil"/>
              <w:left w:val="nil"/>
              <w:bottom w:val="single" w:sz="4" w:space="0" w:color="auto"/>
              <w:right w:val="single" w:sz="4" w:space="0" w:color="auto"/>
            </w:tcBorders>
            <w:vAlign w:val="center"/>
            <w:hideMark/>
          </w:tcPr>
          <w:p w14:paraId="60222B91" w14:textId="77777777" w:rsidR="00090A12" w:rsidRPr="00F507D6" w:rsidRDefault="00090A12" w:rsidP="00090A12">
            <w:pPr>
              <w:jc w:val="right"/>
              <w:rPr>
                <w:sz w:val="18"/>
                <w:szCs w:val="18"/>
                <w:lang w:val="en-GB"/>
              </w:rPr>
            </w:pPr>
            <w:r w:rsidRPr="00F507D6">
              <w:rPr>
                <w:sz w:val="18"/>
                <w:szCs w:val="18"/>
              </w:rPr>
              <w:t>783</w:t>
            </w:r>
          </w:p>
        </w:tc>
        <w:tc>
          <w:tcPr>
            <w:tcW w:w="1311" w:type="dxa"/>
            <w:tcBorders>
              <w:top w:val="nil"/>
              <w:left w:val="nil"/>
              <w:bottom w:val="single" w:sz="4" w:space="0" w:color="auto"/>
              <w:right w:val="single" w:sz="4" w:space="0" w:color="auto"/>
            </w:tcBorders>
            <w:vAlign w:val="center"/>
            <w:hideMark/>
          </w:tcPr>
          <w:p w14:paraId="19EE425A" w14:textId="77777777" w:rsidR="00090A12" w:rsidRPr="00F507D6" w:rsidRDefault="00090A12" w:rsidP="00090A12">
            <w:pPr>
              <w:jc w:val="right"/>
              <w:rPr>
                <w:sz w:val="18"/>
                <w:szCs w:val="18"/>
                <w:lang w:val="en-GB"/>
              </w:rPr>
            </w:pPr>
            <w:r w:rsidRPr="00F507D6">
              <w:rPr>
                <w:sz w:val="18"/>
                <w:szCs w:val="18"/>
              </w:rPr>
              <w:t>948</w:t>
            </w:r>
          </w:p>
        </w:tc>
        <w:tc>
          <w:tcPr>
            <w:tcW w:w="1852" w:type="dxa"/>
            <w:tcBorders>
              <w:top w:val="nil"/>
              <w:left w:val="nil"/>
              <w:bottom w:val="single" w:sz="4" w:space="0" w:color="auto"/>
              <w:right w:val="single" w:sz="4" w:space="0" w:color="auto"/>
            </w:tcBorders>
            <w:vAlign w:val="center"/>
            <w:hideMark/>
          </w:tcPr>
          <w:p w14:paraId="64744704" w14:textId="77777777" w:rsidR="00090A12" w:rsidRPr="00F507D6" w:rsidRDefault="00090A12" w:rsidP="00090A12">
            <w:pPr>
              <w:jc w:val="right"/>
              <w:rPr>
                <w:sz w:val="18"/>
                <w:szCs w:val="18"/>
                <w:lang w:val="en-GB"/>
              </w:rPr>
            </w:pPr>
            <w:r w:rsidRPr="00F507D6">
              <w:rPr>
                <w:sz w:val="18"/>
                <w:szCs w:val="18"/>
              </w:rPr>
              <w:t>1 731</w:t>
            </w:r>
          </w:p>
        </w:tc>
        <w:tc>
          <w:tcPr>
            <w:tcW w:w="0" w:type="auto"/>
            <w:vAlign w:val="center"/>
            <w:hideMark/>
          </w:tcPr>
          <w:p w14:paraId="5BD559DD" w14:textId="77777777" w:rsidR="00090A12" w:rsidRPr="00F507D6" w:rsidRDefault="00090A12" w:rsidP="00090A12">
            <w:pPr>
              <w:rPr>
                <w:sz w:val="18"/>
                <w:szCs w:val="18"/>
                <w:lang w:val="en-GB"/>
              </w:rPr>
            </w:pPr>
          </w:p>
        </w:tc>
      </w:tr>
      <w:tr w:rsidR="00090A12" w:rsidRPr="00F507D6" w14:paraId="07103D2D"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56D0C86" w14:textId="77777777" w:rsidR="00090A12" w:rsidRPr="00F507D6" w:rsidRDefault="00090A12" w:rsidP="00090A12">
            <w:pPr>
              <w:rPr>
                <w:sz w:val="18"/>
                <w:szCs w:val="18"/>
                <w:lang w:val="en-GB"/>
              </w:rPr>
            </w:pPr>
            <w:proofErr w:type="spellStart"/>
            <w:r w:rsidRPr="00F507D6">
              <w:rPr>
                <w:sz w:val="18"/>
                <w:szCs w:val="18"/>
              </w:rPr>
              <w:t>尼日尔</w:t>
            </w:r>
            <w:proofErr w:type="spellEnd"/>
          </w:p>
        </w:tc>
        <w:tc>
          <w:tcPr>
            <w:tcW w:w="0" w:type="auto"/>
            <w:tcBorders>
              <w:top w:val="nil"/>
              <w:left w:val="nil"/>
              <w:bottom w:val="single" w:sz="4" w:space="0" w:color="auto"/>
              <w:right w:val="nil"/>
            </w:tcBorders>
            <w:hideMark/>
          </w:tcPr>
          <w:p w14:paraId="538655AF" w14:textId="77777777" w:rsidR="00090A12" w:rsidRPr="00F507D6" w:rsidRDefault="00090A12" w:rsidP="00090A12">
            <w:pPr>
              <w:jc w:val="right"/>
              <w:rPr>
                <w:sz w:val="18"/>
                <w:szCs w:val="18"/>
                <w:lang w:val="en-GB"/>
              </w:rPr>
            </w:pPr>
            <w:r w:rsidRPr="00F507D6">
              <w:rPr>
                <w:sz w:val="18"/>
                <w:szCs w:val="18"/>
              </w:rPr>
              <w:t>0.004</w:t>
            </w:r>
          </w:p>
        </w:tc>
        <w:tc>
          <w:tcPr>
            <w:tcW w:w="1754" w:type="dxa"/>
            <w:tcBorders>
              <w:top w:val="nil"/>
              <w:left w:val="single" w:sz="4" w:space="0" w:color="auto"/>
              <w:bottom w:val="single" w:sz="4" w:space="0" w:color="auto"/>
              <w:right w:val="nil"/>
            </w:tcBorders>
            <w:noWrap/>
            <w:vAlign w:val="center"/>
            <w:hideMark/>
          </w:tcPr>
          <w:p w14:paraId="6391EEB8" w14:textId="77777777" w:rsidR="00090A12" w:rsidRPr="00F507D6" w:rsidRDefault="00090A12" w:rsidP="00090A12">
            <w:pPr>
              <w:jc w:val="right"/>
              <w:rPr>
                <w:sz w:val="18"/>
                <w:szCs w:val="18"/>
                <w:lang w:val="en-GB"/>
              </w:rPr>
            </w:pPr>
            <w:r w:rsidRPr="00F507D6">
              <w:rPr>
                <w:sz w:val="18"/>
                <w:szCs w:val="18"/>
              </w:rPr>
              <w:t>0.005</w:t>
            </w:r>
          </w:p>
        </w:tc>
        <w:tc>
          <w:tcPr>
            <w:tcW w:w="1104" w:type="dxa"/>
            <w:tcBorders>
              <w:top w:val="nil"/>
              <w:left w:val="single" w:sz="4" w:space="0" w:color="auto"/>
              <w:bottom w:val="single" w:sz="4" w:space="0" w:color="auto"/>
              <w:right w:val="single" w:sz="4" w:space="0" w:color="auto"/>
            </w:tcBorders>
            <w:noWrap/>
            <w:vAlign w:val="center"/>
            <w:hideMark/>
          </w:tcPr>
          <w:p w14:paraId="707FE201" w14:textId="77777777" w:rsidR="00090A12" w:rsidRPr="00F507D6" w:rsidRDefault="00090A12" w:rsidP="00090A12">
            <w:pPr>
              <w:jc w:val="right"/>
              <w:rPr>
                <w:sz w:val="18"/>
                <w:szCs w:val="18"/>
                <w:lang w:val="en-GB"/>
              </w:rPr>
            </w:pPr>
            <w:r w:rsidRPr="00F507D6">
              <w:rPr>
                <w:sz w:val="18"/>
                <w:szCs w:val="18"/>
              </w:rPr>
              <w:t>706</w:t>
            </w:r>
          </w:p>
        </w:tc>
        <w:tc>
          <w:tcPr>
            <w:tcW w:w="1206" w:type="dxa"/>
            <w:tcBorders>
              <w:top w:val="nil"/>
              <w:left w:val="nil"/>
              <w:bottom w:val="single" w:sz="4" w:space="0" w:color="auto"/>
              <w:right w:val="single" w:sz="4" w:space="0" w:color="auto"/>
            </w:tcBorders>
            <w:vAlign w:val="center"/>
            <w:hideMark/>
          </w:tcPr>
          <w:p w14:paraId="750E4668" w14:textId="77777777" w:rsidR="00090A12" w:rsidRPr="00F507D6" w:rsidRDefault="00090A12" w:rsidP="00090A12">
            <w:pPr>
              <w:jc w:val="right"/>
              <w:rPr>
                <w:sz w:val="18"/>
                <w:szCs w:val="18"/>
                <w:lang w:val="en-GB"/>
              </w:rPr>
            </w:pPr>
            <w:r w:rsidRPr="00F507D6">
              <w:rPr>
                <w:sz w:val="18"/>
                <w:szCs w:val="18"/>
              </w:rPr>
              <w:t>835</w:t>
            </w:r>
          </w:p>
        </w:tc>
        <w:tc>
          <w:tcPr>
            <w:tcW w:w="1800" w:type="dxa"/>
            <w:tcBorders>
              <w:top w:val="nil"/>
              <w:left w:val="nil"/>
              <w:bottom w:val="single" w:sz="4" w:space="0" w:color="auto"/>
              <w:right w:val="single" w:sz="4" w:space="0" w:color="auto"/>
            </w:tcBorders>
            <w:vAlign w:val="center"/>
            <w:hideMark/>
          </w:tcPr>
          <w:p w14:paraId="3FB00256" w14:textId="77777777" w:rsidR="00090A12" w:rsidRPr="00F507D6" w:rsidRDefault="00090A12" w:rsidP="00090A12">
            <w:pPr>
              <w:jc w:val="right"/>
              <w:rPr>
                <w:sz w:val="18"/>
                <w:szCs w:val="18"/>
                <w:lang w:val="en-GB"/>
              </w:rPr>
            </w:pPr>
            <w:r w:rsidRPr="00F507D6">
              <w:rPr>
                <w:sz w:val="18"/>
                <w:szCs w:val="18"/>
              </w:rPr>
              <w:t>1 541</w:t>
            </w:r>
          </w:p>
        </w:tc>
        <w:tc>
          <w:tcPr>
            <w:tcW w:w="1350" w:type="dxa"/>
            <w:tcBorders>
              <w:top w:val="nil"/>
              <w:left w:val="nil"/>
              <w:bottom w:val="single" w:sz="4" w:space="0" w:color="auto"/>
              <w:right w:val="single" w:sz="4" w:space="0" w:color="auto"/>
            </w:tcBorders>
            <w:vAlign w:val="center"/>
            <w:hideMark/>
          </w:tcPr>
          <w:p w14:paraId="5E566F23" w14:textId="77777777" w:rsidR="00090A12" w:rsidRPr="00F507D6" w:rsidRDefault="00090A12" w:rsidP="00090A12">
            <w:pPr>
              <w:jc w:val="right"/>
              <w:rPr>
                <w:sz w:val="18"/>
                <w:szCs w:val="18"/>
                <w:lang w:val="en-GB"/>
              </w:rPr>
            </w:pPr>
            <w:r w:rsidRPr="00F507D6">
              <w:rPr>
                <w:sz w:val="18"/>
                <w:szCs w:val="18"/>
              </w:rPr>
              <w:t>746</w:t>
            </w:r>
          </w:p>
        </w:tc>
        <w:tc>
          <w:tcPr>
            <w:tcW w:w="1314" w:type="dxa"/>
            <w:tcBorders>
              <w:top w:val="nil"/>
              <w:left w:val="nil"/>
              <w:bottom w:val="single" w:sz="4" w:space="0" w:color="auto"/>
              <w:right w:val="single" w:sz="4" w:space="0" w:color="auto"/>
            </w:tcBorders>
            <w:vAlign w:val="center"/>
            <w:hideMark/>
          </w:tcPr>
          <w:p w14:paraId="34F28003" w14:textId="77777777" w:rsidR="00090A12" w:rsidRPr="00F507D6" w:rsidRDefault="00090A12" w:rsidP="00090A12">
            <w:pPr>
              <w:jc w:val="right"/>
              <w:rPr>
                <w:sz w:val="18"/>
                <w:szCs w:val="18"/>
                <w:lang w:val="en-GB"/>
              </w:rPr>
            </w:pPr>
            <w:r w:rsidRPr="00F507D6">
              <w:rPr>
                <w:sz w:val="18"/>
                <w:szCs w:val="18"/>
              </w:rPr>
              <w:t>862</w:t>
            </w:r>
          </w:p>
        </w:tc>
        <w:tc>
          <w:tcPr>
            <w:tcW w:w="1839" w:type="dxa"/>
            <w:tcBorders>
              <w:top w:val="nil"/>
              <w:left w:val="nil"/>
              <w:bottom w:val="single" w:sz="4" w:space="0" w:color="auto"/>
              <w:right w:val="single" w:sz="4" w:space="0" w:color="auto"/>
            </w:tcBorders>
            <w:vAlign w:val="center"/>
            <w:hideMark/>
          </w:tcPr>
          <w:p w14:paraId="5625B4F3" w14:textId="77777777" w:rsidR="00090A12" w:rsidRPr="00F507D6" w:rsidRDefault="00090A12" w:rsidP="00090A12">
            <w:pPr>
              <w:jc w:val="right"/>
              <w:rPr>
                <w:sz w:val="18"/>
                <w:szCs w:val="18"/>
                <w:lang w:val="en-GB"/>
              </w:rPr>
            </w:pPr>
            <w:r w:rsidRPr="00F507D6">
              <w:rPr>
                <w:sz w:val="18"/>
                <w:szCs w:val="18"/>
              </w:rPr>
              <w:t>1 608</w:t>
            </w:r>
          </w:p>
        </w:tc>
        <w:tc>
          <w:tcPr>
            <w:tcW w:w="1350" w:type="dxa"/>
            <w:tcBorders>
              <w:top w:val="nil"/>
              <w:left w:val="nil"/>
              <w:bottom w:val="single" w:sz="4" w:space="0" w:color="auto"/>
              <w:right w:val="single" w:sz="4" w:space="0" w:color="auto"/>
            </w:tcBorders>
            <w:vAlign w:val="center"/>
            <w:hideMark/>
          </w:tcPr>
          <w:p w14:paraId="7F9BC183" w14:textId="77777777" w:rsidR="00090A12" w:rsidRPr="00F507D6" w:rsidRDefault="00090A12" w:rsidP="00090A12">
            <w:pPr>
              <w:jc w:val="right"/>
              <w:rPr>
                <w:sz w:val="18"/>
                <w:szCs w:val="18"/>
                <w:lang w:val="en-GB"/>
              </w:rPr>
            </w:pPr>
            <w:r w:rsidRPr="00F507D6">
              <w:rPr>
                <w:sz w:val="18"/>
                <w:szCs w:val="18"/>
              </w:rPr>
              <w:t>783</w:t>
            </w:r>
          </w:p>
        </w:tc>
        <w:tc>
          <w:tcPr>
            <w:tcW w:w="1311" w:type="dxa"/>
            <w:tcBorders>
              <w:top w:val="nil"/>
              <w:left w:val="nil"/>
              <w:bottom w:val="single" w:sz="4" w:space="0" w:color="auto"/>
              <w:right w:val="single" w:sz="4" w:space="0" w:color="auto"/>
            </w:tcBorders>
            <w:vAlign w:val="center"/>
            <w:hideMark/>
          </w:tcPr>
          <w:p w14:paraId="155BCCBB" w14:textId="77777777" w:rsidR="00090A12" w:rsidRPr="00F507D6" w:rsidRDefault="00090A12" w:rsidP="00090A12">
            <w:pPr>
              <w:jc w:val="right"/>
              <w:rPr>
                <w:sz w:val="18"/>
                <w:szCs w:val="18"/>
                <w:lang w:val="en-GB"/>
              </w:rPr>
            </w:pPr>
            <w:r w:rsidRPr="00F507D6">
              <w:rPr>
                <w:sz w:val="18"/>
                <w:szCs w:val="18"/>
              </w:rPr>
              <w:t>948</w:t>
            </w:r>
          </w:p>
        </w:tc>
        <w:tc>
          <w:tcPr>
            <w:tcW w:w="1852" w:type="dxa"/>
            <w:tcBorders>
              <w:top w:val="nil"/>
              <w:left w:val="nil"/>
              <w:bottom w:val="single" w:sz="4" w:space="0" w:color="auto"/>
              <w:right w:val="single" w:sz="4" w:space="0" w:color="auto"/>
            </w:tcBorders>
            <w:vAlign w:val="center"/>
            <w:hideMark/>
          </w:tcPr>
          <w:p w14:paraId="7DC9EB6F" w14:textId="77777777" w:rsidR="00090A12" w:rsidRPr="00F507D6" w:rsidRDefault="00090A12" w:rsidP="00090A12">
            <w:pPr>
              <w:jc w:val="right"/>
              <w:rPr>
                <w:sz w:val="18"/>
                <w:szCs w:val="18"/>
                <w:lang w:val="en-GB"/>
              </w:rPr>
            </w:pPr>
            <w:r w:rsidRPr="00F507D6">
              <w:rPr>
                <w:sz w:val="18"/>
                <w:szCs w:val="18"/>
              </w:rPr>
              <w:t>1 731</w:t>
            </w:r>
          </w:p>
        </w:tc>
        <w:tc>
          <w:tcPr>
            <w:tcW w:w="0" w:type="auto"/>
            <w:vAlign w:val="center"/>
            <w:hideMark/>
          </w:tcPr>
          <w:p w14:paraId="465A08CB" w14:textId="77777777" w:rsidR="00090A12" w:rsidRPr="00F507D6" w:rsidRDefault="00090A12" w:rsidP="00090A12">
            <w:pPr>
              <w:rPr>
                <w:sz w:val="18"/>
                <w:szCs w:val="18"/>
                <w:lang w:val="en-GB"/>
              </w:rPr>
            </w:pPr>
          </w:p>
        </w:tc>
      </w:tr>
      <w:tr w:rsidR="00090A12" w:rsidRPr="00F507D6" w14:paraId="3AD061BB"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5078A44" w14:textId="77777777" w:rsidR="00090A12" w:rsidRPr="00F507D6" w:rsidRDefault="00090A12" w:rsidP="00090A12">
            <w:pPr>
              <w:rPr>
                <w:sz w:val="18"/>
                <w:szCs w:val="18"/>
                <w:lang w:val="en-GB"/>
              </w:rPr>
            </w:pPr>
            <w:proofErr w:type="spellStart"/>
            <w:r w:rsidRPr="00F507D6">
              <w:rPr>
                <w:sz w:val="18"/>
                <w:szCs w:val="18"/>
              </w:rPr>
              <w:t>尼日利亚</w:t>
            </w:r>
            <w:proofErr w:type="spellEnd"/>
          </w:p>
        </w:tc>
        <w:tc>
          <w:tcPr>
            <w:tcW w:w="0" w:type="auto"/>
            <w:tcBorders>
              <w:top w:val="nil"/>
              <w:left w:val="nil"/>
              <w:bottom w:val="single" w:sz="4" w:space="0" w:color="auto"/>
              <w:right w:val="nil"/>
            </w:tcBorders>
            <w:hideMark/>
          </w:tcPr>
          <w:p w14:paraId="5D501EE7" w14:textId="77777777" w:rsidR="00090A12" w:rsidRPr="00F507D6" w:rsidRDefault="00090A12" w:rsidP="00090A12">
            <w:pPr>
              <w:jc w:val="right"/>
              <w:rPr>
                <w:sz w:val="18"/>
                <w:szCs w:val="18"/>
                <w:lang w:val="en-GB"/>
              </w:rPr>
            </w:pPr>
            <w:r w:rsidRPr="00F507D6">
              <w:rPr>
                <w:sz w:val="18"/>
                <w:szCs w:val="18"/>
              </w:rPr>
              <w:t>0.150</w:t>
            </w:r>
          </w:p>
        </w:tc>
        <w:tc>
          <w:tcPr>
            <w:tcW w:w="1754" w:type="dxa"/>
            <w:tcBorders>
              <w:top w:val="nil"/>
              <w:left w:val="single" w:sz="4" w:space="0" w:color="auto"/>
              <w:bottom w:val="single" w:sz="4" w:space="0" w:color="auto"/>
              <w:right w:val="nil"/>
            </w:tcBorders>
            <w:noWrap/>
            <w:vAlign w:val="center"/>
            <w:hideMark/>
          </w:tcPr>
          <w:p w14:paraId="65BE79B4" w14:textId="77777777" w:rsidR="00090A12" w:rsidRPr="00F507D6" w:rsidRDefault="00090A12" w:rsidP="00090A12">
            <w:pPr>
              <w:jc w:val="right"/>
              <w:rPr>
                <w:sz w:val="18"/>
                <w:szCs w:val="18"/>
                <w:lang w:val="en-GB"/>
              </w:rPr>
            </w:pPr>
            <w:r w:rsidRPr="00F507D6">
              <w:rPr>
                <w:sz w:val="18"/>
                <w:szCs w:val="18"/>
              </w:rPr>
              <w:t>0.195</w:t>
            </w:r>
          </w:p>
        </w:tc>
        <w:tc>
          <w:tcPr>
            <w:tcW w:w="1104" w:type="dxa"/>
            <w:tcBorders>
              <w:top w:val="nil"/>
              <w:left w:val="single" w:sz="4" w:space="0" w:color="auto"/>
              <w:bottom w:val="single" w:sz="4" w:space="0" w:color="auto"/>
              <w:right w:val="single" w:sz="4" w:space="0" w:color="auto"/>
            </w:tcBorders>
            <w:noWrap/>
            <w:vAlign w:val="center"/>
            <w:hideMark/>
          </w:tcPr>
          <w:p w14:paraId="574FDCE9" w14:textId="77777777" w:rsidR="00090A12" w:rsidRPr="00F507D6" w:rsidRDefault="00090A12" w:rsidP="00090A12">
            <w:pPr>
              <w:jc w:val="right"/>
              <w:rPr>
                <w:sz w:val="18"/>
                <w:szCs w:val="18"/>
                <w:lang w:val="en-GB"/>
              </w:rPr>
            </w:pPr>
            <w:r w:rsidRPr="00F507D6">
              <w:rPr>
                <w:sz w:val="18"/>
                <w:szCs w:val="18"/>
              </w:rPr>
              <w:t>26 464</w:t>
            </w:r>
          </w:p>
        </w:tc>
        <w:tc>
          <w:tcPr>
            <w:tcW w:w="1206" w:type="dxa"/>
            <w:tcBorders>
              <w:top w:val="nil"/>
              <w:left w:val="nil"/>
              <w:bottom w:val="single" w:sz="4" w:space="0" w:color="auto"/>
              <w:right w:val="single" w:sz="4" w:space="0" w:color="auto"/>
            </w:tcBorders>
            <w:vAlign w:val="center"/>
            <w:hideMark/>
          </w:tcPr>
          <w:p w14:paraId="2DDAAD6A" w14:textId="77777777" w:rsidR="00090A12" w:rsidRPr="00F507D6" w:rsidRDefault="00090A12" w:rsidP="00090A12">
            <w:pPr>
              <w:jc w:val="right"/>
              <w:rPr>
                <w:sz w:val="18"/>
                <w:szCs w:val="18"/>
                <w:lang w:val="en-GB"/>
              </w:rPr>
            </w:pPr>
            <w:r w:rsidRPr="00F507D6">
              <w:rPr>
                <w:sz w:val="18"/>
                <w:szCs w:val="18"/>
              </w:rPr>
              <w:t>31 324</w:t>
            </w:r>
          </w:p>
        </w:tc>
        <w:tc>
          <w:tcPr>
            <w:tcW w:w="1800" w:type="dxa"/>
            <w:tcBorders>
              <w:top w:val="nil"/>
              <w:left w:val="nil"/>
              <w:bottom w:val="single" w:sz="4" w:space="0" w:color="auto"/>
              <w:right w:val="single" w:sz="4" w:space="0" w:color="auto"/>
            </w:tcBorders>
            <w:vAlign w:val="center"/>
            <w:hideMark/>
          </w:tcPr>
          <w:p w14:paraId="393B7C06" w14:textId="77777777" w:rsidR="00090A12" w:rsidRPr="00F507D6" w:rsidRDefault="00090A12" w:rsidP="00090A12">
            <w:pPr>
              <w:jc w:val="right"/>
              <w:rPr>
                <w:sz w:val="18"/>
                <w:szCs w:val="18"/>
                <w:lang w:val="en-GB"/>
              </w:rPr>
            </w:pPr>
            <w:r w:rsidRPr="00F507D6">
              <w:rPr>
                <w:sz w:val="18"/>
                <w:szCs w:val="18"/>
              </w:rPr>
              <w:t>57 788</w:t>
            </w:r>
          </w:p>
        </w:tc>
        <w:tc>
          <w:tcPr>
            <w:tcW w:w="1350" w:type="dxa"/>
            <w:tcBorders>
              <w:top w:val="nil"/>
              <w:left w:val="nil"/>
              <w:bottom w:val="single" w:sz="4" w:space="0" w:color="auto"/>
              <w:right w:val="single" w:sz="4" w:space="0" w:color="auto"/>
            </w:tcBorders>
            <w:vAlign w:val="center"/>
            <w:hideMark/>
          </w:tcPr>
          <w:p w14:paraId="3A11B4B7" w14:textId="77777777" w:rsidR="00090A12" w:rsidRPr="00F507D6" w:rsidRDefault="00090A12" w:rsidP="00090A12">
            <w:pPr>
              <w:jc w:val="right"/>
              <w:rPr>
                <w:sz w:val="18"/>
                <w:szCs w:val="18"/>
                <w:lang w:val="en-GB"/>
              </w:rPr>
            </w:pPr>
            <w:r w:rsidRPr="00F507D6">
              <w:rPr>
                <w:sz w:val="18"/>
                <w:szCs w:val="18"/>
              </w:rPr>
              <w:t>27 978</w:t>
            </w:r>
          </w:p>
        </w:tc>
        <w:tc>
          <w:tcPr>
            <w:tcW w:w="1314" w:type="dxa"/>
            <w:tcBorders>
              <w:top w:val="nil"/>
              <w:left w:val="nil"/>
              <w:bottom w:val="single" w:sz="4" w:space="0" w:color="auto"/>
              <w:right w:val="single" w:sz="4" w:space="0" w:color="auto"/>
            </w:tcBorders>
            <w:vAlign w:val="center"/>
            <w:hideMark/>
          </w:tcPr>
          <w:p w14:paraId="544EB5B5" w14:textId="77777777" w:rsidR="00090A12" w:rsidRPr="00F507D6" w:rsidRDefault="00090A12" w:rsidP="00090A12">
            <w:pPr>
              <w:jc w:val="right"/>
              <w:rPr>
                <w:sz w:val="18"/>
                <w:szCs w:val="18"/>
                <w:lang w:val="en-GB"/>
              </w:rPr>
            </w:pPr>
            <w:r w:rsidRPr="00F507D6">
              <w:rPr>
                <w:sz w:val="18"/>
                <w:szCs w:val="18"/>
              </w:rPr>
              <w:t>32 309</w:t>
            </w:r>
          </w:p>
        </w:tc>
        <w:tc>
          <w:tcPr>
            <w:tcW w:w="1839" w:type="dxa"/>
            <w:tcBorders>
              <w:top w:val="nil"/>
              <w:left w:val="nil"/>
              <w:bottom w:val="single" w:sz="4" w:space="0" w:color="auto"/>
              <w:right w:val="single" w:sz="4" w:space="0" w:color="auto"/>
            </w:tcBorders>
            <w:vAlign w:val="center"/>
            <w:hideMark/>
          </w:tcPr>
          <w:p w14:paraId="6A9DC9CD" w14:textId="77777777" w:rsidR="00090A12" w:rsidRPr="00F507D6" w:rsidRDefault="00090A12" w:rsidP="00090A12">
            <w:pPr>
              <w:jc w:val="right"/>
              <w:rPr>
                <w:sz w:val="18"/>
                <w:szCs w:val="18"/>
                <w:lang w:val="en-GB"/>
              </w:rPr>
            </w:pPr>
            <w:r w:rsidRPr="00F507D6">
              <w:rPr>
                <w:sz w:val="18"/>
                <w:szCs w:val="18"/>
              </w:rPr>
              <w:t>60 287</w:t>
            </w:r>
          </w:p>
        </w:tc>
        <w:tc>
          <w:tcPr>
            <w:tcW w:w="1350" w:type="dxa"/>
            <w:tcBorders>
              <w:top w:val="nil"/>
              <w:left w:val="nil"/>
              <w:bottom w:val="single" w:sz="4" w:space="0" w:color="auto"/>
              <w:right w:val="single" w:sz="4" w:space="0" w:color="auto"/>
            </w:tcBorders>
            <w:vAlign w:val="center"/>
            <w:hideMark/>
          </w:tcPr>
          <w:p w14:paraId="4253B0A3" w14:textId="77777777" w:rsidR="00090A12" w:rsidRPr="00F507D6" w:rsidRDefault="00090A12" w:rsidP="00090A12">
            <w:pPr>
              <w:jc w:val="right"/>
              <w:rPr>
                <w:sz w:val="18"/>
                <w:szCs w:val="18"/>
                <w:lang w:val="en-GB"/>
              </w:rPr>
            </w:pPr>
            <w:r w:rsidRPr="00F507D6">
              <w:rPr>
                <w:sz w:val="18"/>
                <w:szCs w:val="18"/>
              </w:rPr>
              <w:t>29 364</w:t>
            </w:r>
          </w:p>
        </w:tc>
        <w:tc>
          <w:tcPr>
            <w:tcW w:w="1311" w:type="dxa"/>
            <w:tcBorders>
              <w:top w:val="nil"/>
              <w:left w:val="nil"/>
              <w:bottom w:val="single" w:sz="4" w:space="0" w:color="auto"/>
              <w:right w:val="single" w:sz="4" w:space="0" w:color="auto"/>
            </w:tcBorders>
            <w:vAlign w:val="center"/>
            <w:hideMark/>
          </w:tcPr>
          <w:p w14:paraId="1FAC3E06" w14:textId="77777777" w:rsidR="00090A12" w:rsidRPr="00F507D6" w:rsidRDefault="00090A12" w:rsidP="00090A12">
            <w:pPr>
              <w:jc w:val="right"/>
              <w:rPr>
                <w:sz w:val="18"/>
                <w:szCs w:val="18"/>
                <w:lang w:val="en-GB"/>
              </w:rPr>
            </w:pPr>
            <w:r w:rsidRPr="00F507D6">
              <w:rPr>
                <w:sz w:val="18"/>
                <w:szCs w:val="18"/>
              </w:rPr>
              <w:t>35 536</w:t>
            </w:r>
          </w:p>
        </w:tc>
        <w:tc>
          <w:tcPr>
            <w:tcW w:w="1852" w:type="dxa"/>
            <w:tcBorders>
              <w:top w:val="nil"/>
              <w:left w:val="nil"/>
              <w:bottom w:val="single" w:sz="4" w:space="0" w:color="auto"/>
              <w:right w:val="single" w:sz="4" w:space="0" w:color="auto"/>
            </w:tcBorders>
            <w:vAlign w:val="center"/>
            <w:hideMark/>
          </w:tcPr>
          <w:p w14:paraId="2DD439BB" w14:textId="77777777" w:rsidR="00090A12" w:rsidRPr="00F507D6" w:rsidRDefault="00090A12" w:rsidP="00090A12">
            <w:pPr>
              <w:jc w:val="right"/>
              <w:rPr>
                <w:sz w:val="18"/>
                <w:szCs w:val="18"/>
                <w:lang w:val="en-GB"/>
              </w:rPr>
            </w:pPr>
            <w:r w:rsidRPr="00F507D6">
              <w:rPr>
                <w:sz w:val="18"/>
                <w:szCs w:val="18"/>
              </w:rPr>
              <w:t>64 900</w:t>
            </w:r>
          </w:p>
        </w:tc>
        <w:tc>
          <w:tcPr>
            <w:tcW w:w="0" w:type="auto"/>
            <w:vAlign w:val="center"/>
            <w:hideMark/>
          </w:tcPr>
          <w:p w14:paraId="41B794B3" w14:textId="77777777" w:rsidR="00090A12" w:rsidRPr="00F507D6" w:rsidRDefault="00090A12" w:rsidP="00090A12">
            <w:pPr>
              <w:rPr>
                <w:sz w:val="18"/>
                <w:szCs w:val="18"/>
                <w:lang w:val="en-GB"/>
              </w:rPr>
            </w:pPr>
          </w:p>
        </w:tc>
      </w:tr>
      <w:tr w:rsidR="00090A12" w:rsidRPr="00F507D6" w14:paraId="5F4575B7"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67422071" w14:textId="77777777" w:rsidR="00090A12" w:rsidRPr="00F507D6" w:rsidRDefault="00090A12" w:rsidP="00090A12">
            <w:pPr>
              <w:rPr>
                <w:sz w:val="18"/>
                <w:szCs w:val="18"/>
                <w:lang w:val="en-GB"/>
              </w:rPr>
            </w:pPr>
            <w:proofErr w:type="spellStart"/>
            <w:r w:rsidRPr="00F507D6">
              <w:rPr>
                <w:sz w:val="18"/>
                <w:szCs w:val="18"/>
              </w:rPr>
              <w:t>纽埃</w:t>
            </w:r>
            <w:proofErr w:type="spellEnd"/>
          </w:p>
        </w:tc>
        <w:tc>
          <w:tcPr>
            <w:tcW w:w="0" w:type="auto"/>
            <w:tcBorders>
              <w:top w:val="nil"/>
              <w:left w:val="nil"/>
              <w:bottom w:val="single" w:sz="4" w:space="0" w:color="auto"/>
              <w:right w:val="nil"/>
            </w:tcBorders>
            <w:hideMark/>
          </w:tcPr>
          <w:p w14:paraId="6EE38343"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292F96FB"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21BFD58E"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57706F2B"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0F65A282"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49181F8E"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3D7F6B9E"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5C506EDA"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14B994F6"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2E946D32"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0F2DEA1D"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6F7B10EE" w14:textId="77777777" w:rsidR="00090A12" w:rsidRPr="00F507D6" w:rsidRDefault="00090A12" w:rsidP="00090A12">
            <w:pPr>
              <w:rPr>
                <w:sz w:val="18"/>
                <w:szCs w:val="18"/>
                <w:lang w:val="en-GB"/>
              </w:rPr>
            </w:pPr>
          </w:p>
        </w:tc>
      </w:tr>
      <w:tr w:rsidR="00090A12" w:rsidRPr="00F507D6" w14:paraId="34BB61FB"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6C1E60B" w14:textId="77777777" w:rsidR="00090A12" w:rsidRPr="00F507D6" w:rsidRDefault="00090A12" w:rsidP="00090A12">
            <w:pPr>
              <w:rPr>
                <w:sz w:val="18"/>
                <w:szCs w:val="18"/>
                <w:lang w:val="en-GB"/>
              </w:rPr>
            </w:pPr>
            <w:proofErr w:type="spellStart"/>
            <w:r w:rsidRPr="00F507D6">
              <w:rPr>
                <w:sz w:val="18"/>
                <w:szCs w:val="18"/>
              </w:rPr>
              <w:t>北马其顿</w:t>
            </w:r>
            <w:proofErr w:type="spellEnd"/>
          </w:p>
        </w:tc>
        <w:tc>
          <w:tcPr>
            <w:tcW w:w="0" w:type="auto"/>
            <w:tcBorders>
              <w:top w:val="nil"/>
              <w:left w:val="nil"/>
              <w:bottom w:val="single" w:sz="4" w:space="0" w:color="auto"/>
              <w:right w:val="nil"/>
            </w:tcBorders>
            <w:hideMark/>
          </w:tcPr>
          <w:p w14:paraId="57A2F170" w14:textId="77777777" w:rsidR="00090A12" w:rsidRPr="00F507D6" w:rsidRDefault="00090A12" w:rsidP="00090A12">
            <w:pPr>
              <w:jc w:val="right"/>
              <w:rPr>
                <w:sz w:val="18"/>
                <w:szCs w:val="18"/>
                <w:lang w:val="en-GB"/>
              </w:rPr>
            </w:pPr>
            <w:r w:rsidRPr="00F507D6">
              <w:rPr>
                <w:sz w:val="18"/>
                <w:szCs w:val="18"/>
              </w:rPr>
              <w:t>0.008</w:t>
            </w:r>
          </w:p>
        </w:tc>
        <w:tc>
          <w:tcPr>
            <w:tcW w:w="1754" w:type="dxa"/>
            <w:tcBorders>
              <w:top w:val="nil"/>
              <w:left w:val="single" w:sz="4" w:space="0" w:color="auto"/>
              <w:bottom w:val="single" w:sz="4" w:space="0" w:color="auto"/>
              <w:right w:val="nil"/>
            </w:tcBorders>
            <w:noWrap/>
            <w:vAlign w:val="center"/>
            <w:hideMark/>
          </w:tcPr>
          <w:p w14:paraId="21152D6E" w14:textId="77777777" w:rsidR="00090A12" w:rsidRPr="00F507D6" w:rsidRDefault="00090A12" w:rsidP="00090A12">
            <w:pPr>
              <w:jc w:val="right"/>
              <w:rPr>
                <w:sz w:val="18"/>
                <w:szCs w:val="18"/>
                <w:lang w:val="en-GB"/>
              </w:rPr>
            </w:pPr>
            <w:r w:rsidRPr="00F507D6">
              <w:rPr>
                <w:sz w:val="18"/>
                <w:szCs w:val="18"/>
              </w:rPr>
              <w:t>0.010</w:t>
            </w:r>
          </w:p>
        </w:tc>
        <w:tc>
          <w:tcPr>
            <w:tcW w:w="1104" w:type="dxa"/>
            <w:tcBorders>
              <w:top w:val="nil"/>
              <w:left w:val="single" w:sz="4" w:space="0" w:color="auto"/>
              <w:bottom w:val="single" w:sz="4" w:space="0" w:color="auto"/>
              <w:right w:val="single" w:sz="4" w:space="0" w:color="auto"/>
            </w:tcBorders>
            <w:noWrap/>
            <w:vAlign w:val="center"/>
            <w:hideMark/>
          </w:tcPr>
          <w:p w14:paraId="447CA356" w14:textId="77777777" w:rsidR="00090A12" w:rsidRPr="00F507D6" w:rsidRDefault="00090A12" w:rsidP="00090A12">
            <w:pPr>
              <w:jc w:val="right"/>
              <w:rPr>
                <w:sz w:val="18"/>
                <w:szCs w:val="18"/>
                <w:lang w:val="en-GB"/>
              </w:rPr>
            </w:pPr>
            <w:r w:rsidRPr="00F507D6">
              <w:rPr>
                <w:sz w:val="18"/>
                <w:szCs w:val="18"/>
              </w:rPr>
              <w:t>1 411</w:t>
            </w:r>
          </w:p>
        </w:tc>
        <w:tc>
          <w:tcPr>
            <w:tcW w:w="1206" w:type="dxa"/>
            <w:tcBorders>
              <w:top w:val="nil"/>
              <w:left w:val="nil"/>
              <w:bottom w:val="single" w:sz="4" w:space="0" w:color="auto"/>
              <w:right w:val="single" w:sz="4" w:space="0" w:color="auto"/>
            </w:tcBorders>
            <w:vAlign w:val="center"/>
            <w:hideMark/>
          </w:tcPr>
          <w:p w14:paraId="7C92F3EE" w14:textId="77777777" w:rsidR="00090A12" w:rsidRPr="00F507D6" w:rsidRDefault="00090A12" w:rsidP="00090A12">
            <w:pPr>
              <w:jc w:val="right"/>
              <w:rPr>
                <w:sz w:val="18"/>
                <w:szCs w:val="18"/>
                <w:lang w:val="en-GB"/>
              </w:rPr>
            </w:pPr>
            <w:r w:rsidRPr="00F507D6">
              <w:rPr>
                <w:sz w:val="18"/>
                <w:szCs w:val="18"/>
              </w:rPr>
              <w:t>1 671</w:t>
            </w:r>
          </w:p>
        </w:tc>
        <w:tc>
          <w:tcPr>
            <w:tcW w:w="1800" w:type="dxa"/>
            <w:tcBorders>
              <w:top w:val="nil"/>
              <w:left w:val="nil"/>
              <w:bottom w:val="single" w:sz="4" w:space="0" w:color="auto"/>
              <w:right w:val="single" w:sz="4" w:space="0" w:color="auto"/>
            </w:tcBorders>
            <w:vAlign w:val="center"/>
            <w:hideMark/>
          </w:tcPr>
          <w:p w14:paraId="2CA4DB90" w14:textId="77777777" w:rsidR="00090A12" w:rsidRPr="00F507D6" w:rsidRDefault="00090A12" w:rsidP="00090A12">
            <w:pPr>
              <w:jc w:val="right"/>
              <w:rPr>
                <w:sz w:val="18"/>
                <w:szCs w:val="18"/>
                <w:lang w:val="en-GB"/>
              </w:rPr>
            </w:pPr>
            <w:r w:rsidRPr="00F507D6">
              <w:rPr>
                <w:sz w:val="18"/>
                <w:szCs w:val="18"/>
              </w:rPr>
              <w:t>3 082</w:t>
            </w:r>
          </w:p>
        </w:tc>
        <w:tc>
          <w:tcPr>
            <w:tcW w:w="1350" w:type="dxa"/>
            <w:tcBorders>
              <w:top w:val="nil"/>
              <w:left w:val="nil"/>
              <w:bottom w:val="single" w:sz="4" w:space="0" w:color="auto"/>
              <w:right w:val="single" w:sz="4" w:space="0" w:color="auto"/>
            </w:tcBorders>
            <w:vAlign w:val="center"/>
            <w:hideMark/>
          </w:tcPr>
          <w:p w14:paraId="4B87DE95" w14:textId="77777777" w:rsidR="00090A12" w:rsidRPr="00F507D6" w:rsidRDefault="00090A12" w:rsidP="00090A12">
            <w:pPr>
              <w:jc w:val="right"/>
              <w:rPr>
                <w:sz w:val="18"/>
                <w:szCs w:val="18"/>
                <w:lang w:val="en-GB"/>
              </w:rPr>
            </w:pPr>
            <w:r w:rsidRPr="00F507D6">
              <w:rPr>
                <w:sz w:val="18"/>
                <w:szCs w:val="18"/>
              </w:rPr>
              <w:t>1 492</w:t>
            </w:r>
          </w:p>
        </w:tc>
        <w:tc>
          <w:tcPr>
            <w:tcW w:w="1314" w:type="dxa"/>
            <w:tcBorders>
              <w:top w:val="nil"/>
              <w:left w:val="nil"/>
              <w:bottom w:val="single" w:sz="4" w:space="0" w:color="auto"/>
              <w:right w:val="single" w:sz="4" w:space="0" w:color="auto"/>
            </w:tcBorders>
            <w:vAlign w:val="center"/>
            <w:hideMark/>
          </w:tcPr>
          <w:p w14:paraId="3672C79B" w14:textId="77777777" w:rsidR="00090A12" w:rsidRPr="00F507D6" w:rsidRDefault="00090A12" w:rsidP="00090A12">
            <w:pPr>
              <w:jc w:val="right"/>
              <w:rPr>
                <w:sz w:val="18"/>
                <w:szCs w:val="18"/>
                <w:lang w:val="en-GB"/>
              </w:rPr>
            </w:pPr>
            <w:r w:rsidRPr="00F507D6">
              <w:rPr>
                <w:sz w:val="18"/>
                <w:szCs w:val="18"/>
              </w:rPr>
              <w:t>1 723</w:t>
            </w:r>
          </w:p>
        </w:tc>
        <w:tc>
          <w:tcPr>
            <w:tcW w:w="1839" w:type="dxa"/>
            <w:tcBorders>
              <w:top w:val="nil"/>
              <w:left w:val="nil"/>
              <w:bottom w:val="single" w:sz="4" w:space="0" w:color="auto"/>
              <w:right w:val="single" w:sz="4" w:space="0" w:color="auto"/>
            </w:tcBorders>
            <w:vAlign w:val="center"/>
            <w:hideMark/>
          </w:tcPr>
          <w:p w14:paraId="6C60581A" w14:textId="77777777" w:rsidR="00090A12" w:rsidRPr="00F507D6" w:rsidRDefault="00090A12" w:rsidP="00090A12">
            <w:pPr>
              <w:jc w:val="right"/>
              <w:rPr>
                <w:sz w:val="18"/>
                <w:szCs w:val="18"/>
                <w:lang w:val="en-GB"/>
              </w:rPr>
            </w:pPr>
            <w:r w:rsidRPr="00F507D6">
              <w:rPr>
                <w:sz w:val="18"/>
                <w:szCs w:val="18"/>
              </w:rPr>
              <w:t>3 215</w:t>
            </w:r>
          </w:p>
        </w:tc>
        <w:tc>
          <w:tcPr>
            <w:tcW w:w="1350" w:type="dxa"/>
            <w:tcBorders>
              <w:top w:val="nil"/>
              <w:left w:val="nil"/>
              <w:bottom w:val="single" w:sz="4" w:space="0" w:color="auto"/>
              <w:right w:val="single" w:sz="4" w:space="0" w:color="auto"/>
            </w:tcBorders>
            <w:vAlign w:val="center"/>
            <w:hideMark/>
          </w:tcPr>
          <w:p w14:paraId="4720D2A2" w14:textId="77777777" w:rsidR="00090A12" w:rsidRPr="00F507D6" w:rsidRDefault="00090A12" w:rsidP="00090A12">
            <w:pPr>
              <w:jc w:val="right"/>
              <w:rPr>
                <w:sz w:val="18"/>
                <w:szCs w:val="18"/>
                <w:lang w:val="en-GB"/>
              </w:rPr>
            </w:pPr>
            <w:r w:rsidRPr="00F507D6">
              <w:rPr>
                <w:sz w:val="18"/>
                <w:szCs w:val="18"/>
              </w:rPr>
              <w:t>1 566</w:t>
            </w:r>
          </w:p>
        </w:tc>
        <w:tc>
          <w:tcPr>
            <w:tcW w:w="1311" w:type="dxa"/>
            <w:tcBorders>
              <w:top w:val="nil"/>
              <w:left w:val="nil"/>
              <w:bottom w:val="single" w:sz="4" w:space="0" w:color="auto"/>
              <w:right w:val="single" w:sz="4" w:space="0" w:color="auto"/>
            </w:tcBorders>
            <w:vAlign w:val="center"/>
            <w:hideMark/>
          </w:tcPr>
          <w:p w14:paraId="513D6DFD" w14:textId="77777777" w:rsidR="00090A12" w:rsidRPr="00F507D6" w:rsidRDefault="00090A12" w:rsidP="00090A12">
            <w:pPr>
              <w:jc w:val="right"/>
              <w:rPr>
                <w:sz w:val="18"/>
                <w:szCs w:val="18"/>
                <w:lang w:val="en-GB"/>
              </w:rPr>
            </w:pPr>
            <w:r w:rsidRPr="00F507D6">
              <w:rPr>
                <w:sz w:val="18"/>
                <w:szCs w:val="18"/>
              </w:rPr>
              <w:t>1 895</w:t>
            </w:r>
          </w:p>
        </w:tc>
        <w:tc>
          <w:tcPr>
            <w:tcW w:w="1852" w:type="dxa"/>
            <w:tcBorders>
              <w:top w:val="nil"/>
              <w:left w:val="nil"/>
              <w:bottom w:val="single" w:sz="4" w:space="0" w:color="auto"/>
              <w:right w:val="single" w:sz="4" w:space="0" w:color="auto"/>
            </w:tcBorders>
            <w:vAlign w:val="center"/>
            <w:hideMark/>
          </w:tcPr>
          <w:p w14:paraId="3CB15448" w14:textId="77777777" w:rsidR="00090A12" w:rsidRPr="00F507D6" w:rsidRDefault="00090A12" w:rsidP="00090A12">
            <w:pPr>
              <w:jc w:val="right"/>
              <w:rPr>
                <w:sz w:val="18"/>
                <w:szCs w:val="18"/>
                <w:lang w:val="en-GB"/>
              </w:rPr>
            </w:pPr>
            <w:r w:rsidRPr="00F507D6">
              <w:rPr>
                <w:sz w:val="18"/>
                <w:szCs w:val="18"/>
              </w:rPr>
              <w:t>3 461</w:t>
            </w:r>
          </w:p>
        </w:tc>
        <w:tc>
          <w:tcPr>
            <w:tcW w:w="0" w:type="auto"/>
            <w:vAlign w:val="center"/>
            <w:hideMark/>
          </w:tcPr>
          <w:p w14:paraId="79FB3208" w14:textId="77777777" w:rsidR="00090A12" w:rsidRPr="00F507D6" w:rsidRDefault="00090A12" w:rsidP="00090A12">
            <w:pPr>
              <w:rPr>
                <w:sz w:val="18"/>
                <w:szCs w:val="18"/>
                <w:lang w:val="en-GB"/>
              </w:rPr>
            </w:pPr>
          </w:p>
        </w:tc>
      </w:tr>
      <w:tr w:rsidR="00090A12" w:rsidRPr="00F507D6" w14:paraId="4B99BF44"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3AAA471" w14:textId="77777777" w:rsidR="00090A12" w:rsidRPr="00F507D6" w:rsidRDefault="00090A12" w:rsidP="00090A12">
            <w:pPr>
              <w:rPr>
                <w:sz w:val="18"/>
                <w:szCs w:val="18"/>
                <w:lang w:val="en-GB"/>
              </w:rPr>
            </w:pPr>
            <w:proofErr w:type="spellStart"/>
            <w:r w:rsidRPr="00F507D6">
              <w:rPr>
                <w:sz w:val="18"/>
                <w:szCs w:val="18"/>
              </w:rPr>
              <w:t>挪威</w:t>
            </w:r>
            <w:proofErr w:type="spellEnd"/>
          </w:p>
        </w:tc>
        <w:tc>
          <w:tcPr>
            <w:tcW w:w="0" w:type="auto"/>
            <w:tcBorders>
              <w:top w:val="nil"/>
              <w:left w:val="nil"/>
              <w:bottom w:val="single" w:sz="4" w:space="0" w:color="auto"/>
              <w:right w:val="nil"/>
            </w:tcBorders>
            <w:hideMark/>
          </w:tcPr>
          <w:p w14:paraId="147336C1" w14:textId="77777777" w:rsidR="00090A12" w:rsidRPr="00F507D6" w:rsidRDefault="00090A12" w:rsidP="00090A12">
            <w:pPr>
              <w:jc w:val="right"/>
              <w:rPr>
                <w:sz w:val="18"/>
                <w:szCs w:val="18"/>
                <w:lang w:val="en-GB"/>
              </w:rPr>
            </w:pPr>
            <w:r w:rsidRPr="00F507D6">
              <w:rPr>
                <w:sz w:val="18"/>
                <w:szCs w:val="18"/>
              </w:rPr>
              <w:t>0.653</w:t>
            </w:r>
          </w:p>
        </w:tc>
        <w:tc>
          <w:tcPr>
            <w:tcW w:w="1754" w:type="dxa"/>
            <w:tcBorders>
              <w:top w:val="nil"/>
              <w:left w:val="single" w:sz="4" w:space="0" w:color="auto"/>
              <w:bottom w:val="single" w:sz="4" w:space="0" w:color="auto"/>
              <w:right w:val="nil"/>
            </w:tcBorders>
            <w:noWrap/>
            <w:vAlign w:val="center"/>
            <w:hideMark/>
          </w:tcPr>
          <w:p w14:paraId="23084A54" w14:textId="77777777" w:rsidR="00090A12" w:rsidRPr="00F507D6" w:rsidRDefault="00090A12" w:rsidP="00090A12">
            <w:pPr>
              <w:jc w:val="right"/>
              <w:rPr>
                <w:sz w:val="18"/>
                <w:szCs w:val="18"/>
                <w:lang w:val="en-GB"/>
              </w:rPr>
            </w:pPr>
            <w:r w:rsidRPr="00F507D6">
              <w:rPr>
                <w:sz w:val="18"/>
                <w:szCs w:val="18"/>
              </w:rPr>
              <w:t>0.850</w:t>
            </w:r>
          </w:p>
        </w:tc>
        <w:tc>
          <w:tcPr>
            <w:tcW w:w="1104" w:type="dxa"/>
            <w:tcBorders>
              <w:top w:val="nil"/>
              <w:left w:val="single" w:sz="4" w:space="0" w:color="auto"/>
              <w:bottom w:val="single" w:sz="4" w:space="0" w:color="auto"/>
              <w:right w:val="single" w:sz="4" w:space="0" w:color="auto"/>
            </w:tcBorders>
            <w:noWrap/>
            <w:vAlign w:val="center"/>
            <w:hideMark/>
          </w:tcPr>
          <w:p w14:paraId="1018458C" w14:textId="77777777" w:rsidR="00090A12" w:rsidRPr="00F507D6" w:rsidRDefault="00090A12" w:rsidP="00090A12">
            <w:pPr>
              <w:jc w:val="right"/>
              <w:rPr>
                <w:sz w:val="18"/>
                <w:szCs w:val="18"/>
                <w:lang w:val="en-GB"/>
              </w:rPr>
            </w:pPr>
            <w:r w:rsidRPr="00F507D6">
              <w:rPr>
                <w:sz w:val="18"/>
                <w:szCs w:val="18"/>
              </w:rPr>
              <w:t>115 208</w:t>
            </w:r>
          </w:p>
        </w:tc>
        <w:tc>
          <w:tcPr>
            <w:tcW w:w="1206" w:type="dxa"/>
            <w:tcBorders>
              <w:top w:val="nil"/>
              <w:left w:val="nil"/>
              <w:bottom w:val="single" w:sz="4" w:space="0" w:color="auto"/>
              <w:right w:val="single" w:sz="4" w:space="0" w:color="auto"/>
            </w:tcBorders>
            <w:vAlign w:val="center"/>
            <w:hideMark/>
          </w:tcPr>
          <w:p w14:paraId="0E30B4D9" w14:textId="77777777" w:rsidR="00090A12" w:rsidRPr="00F507D6" w:rsidRDefault="00090A12" w:rsidP="00090A12">
            <w:pPr>
              <w:jc w:val="right"/>
              <w:rPr>
                <w:sz w:val="18"/>
                <w:szCs w:val="18"/>
                <w:lang w:val="en-GB"/>
              </w:rPr>
            </w:pPr>
            <w:r w:rsidRPr="00F507D6">
              <w:rPr>
                <w:sz w:val="18"/>
                <w:szCs w:val="18"/>
              </w:rPr>
              <w:t>136 364</w:t>
            </w:r>
          </w:p>
        </w:tc>
        <w:tc>
          <w:tcPr>
            <w:tcW w:w="1800" w:type="dxa"/>
            <w:tcBorders>
              <w:top w:val="nil"/>
              <w:left w:val="nil"/>
              <w:bottom w:val="single" w:sz="4" w:space="0" w:color="auto"/>
              <w:right w:val="single" w:sz="4" w:space="0" w:color="auto"/>
            </w:tcBorders>
            <w:vAlign w:val="center"/>
            <w:hideMark/>
          </w:tcPr>
          <w:p w14:paraId="7D96AA04" w14:textId="77777777" w:rsidR="00090A12" w:rsidRPr="00F507D6" w:rsidRDefault="00090A12" w:rsidP="00090A12">
            <w:pPr>
              <w:jc w:val="right"/>
              <w:rPr>
                <w:sz w:val="18"/>
                <w:szCs w:val="18"/>
                <w:lang w:val="en-GB"/>
              </w:rPr>
            </w:pPr>
            <w:r w:rsidRPr="00F507D6">
              <w:rPr>
                <w:sz w:val="18"/>
                <w:szCs w:val="18"/>
              </w:rPr>
              <w:t>251 572</w:t>
            </w:r>
          </w:p>
        </w:tc>
        <w:tc>
          <w:tcPr>
            <w:tcW w:w="1350" w:type="dxa"/>
            <w:tcBorders>
              <w:top w:val="nil"/>
              <w:left w:val="nil"/>
              <w:bottom w:val="single" w:sz="4" w:space="0" w:color="auto"/>
              <w:right w:val="single" w:sz="4" w:space="0" w:color="auto"/>
            </w:tcBorders>
            <w:vAlign w:val="center"/>
            <w:hideMark/>
          </w:tcPr>
          <w:p w14:paraId="18055CB5" w14:textId="77777777" w:rsidR="00090A12" w:rsidRPr="00F507D6" w:rsidRDefault="00090A12" w:rsidP="00090A12">
            <w:pPr>
              <w:jc w:val="right"/>
              <w:rPr>
                <w:sz w:val="18"/>
                <w:szCs w:val="18"/>
                <w:lang w:val="en-GB"/>
              </w:rPr>
            </w:pPr>
            <w:r w:rsidRPr="00F507D6">
              <w:rPr>
                <w:sz w:val="18"/>
                <w:szCs w:val="18"/>
              </w:rPr>
              <w:t>121 799</w:t>
            </w:r>
          </w:p>
        </w:tc>
        <w:tc>
          <w:tcPr>
            <w:tcW w:w="1314" w:type="dxa"/>
            <w:tcBorders>
              <w:top w:val="nil"/>
              <w:left w:val="nil"/>
              <w:bottom w:val="single" w:sz="4" w:space="0" w:color="auto"/>
              <w:right w:val="single" w:sz="4" w:space="0" w:color="auto"/>
            </w:tcBorders>
            <w:vAlign w:val="center"/>
            <w:hideMark/>
          </w:tcPr>
          <w:p w14:paraId="20C24BF8" w14:textId="77777777" w:rsidR="00090A12" w:rsidRPr="00F507D6" w:rsidRDefault="00090A12" w:rsidP="00090A12">
            <w:pPr>
              <w:jc w:val="right"/>
              <w:rPr>
                <w:sz w:val="18"/>
                <w:szCs w:val="18"/>
                <w:lang w:val="en-GB"/>
              </w:rPr>
            </w:pPr>
            <w:r w:rsidRPr="00F507D6">
              <w:rPr>
                <w:sz w:val="18"/>
                <w:szCs w:val="18"/>
              </w:rPr>
              <w:t>140 653</w:t>
            </w:r>
          </w:p>
        </w:tc>
        <w:tc>
          <w:tcPr>
            <w:tcW w:w="1839" w:type="dxa"/>
            <w:tcBorders>
              <w:top w:val="nil"/>
              <w:left w:val="nil"/>
              <w:bottom w:val="single" w:sz="4" w:space="0" w:color="auto"/>
              <w:right w:val="single" w:sz="4" w:space="0" w:color="auto"/>
            </w:tcBorders>
            <w:vAlign w:val="center"/>
            <w:hideMark/>
          </w:tcPr>
          <w:p w14:paraId="58E9361E" w14:textId="77777777" w:rsidR="00090A12" w:rsidRPr="00F507D6" w:rsidRDefault="00090A12" w:rsidP="00090A12">
            <w:pPr>
              <w:jc w:val="right"/>
              <w:rPr>
                <w:sz w:val="18"/>
                <w:szCs w:val="18"/>
                <w:lang w:val="en-GB"/>
              </w:rPr>
            </w:pPr>
            <w:r w:rsidRPr="00F507D6">
              <w:rPr>
                <w:sz w:val="18"/>
                <w:szCs w:val="18"/>
              </w:rPr>
              <w:t>262 452</w:t>
            </w:r>
          </w:p>
        </w:tc>
        <w:tc>
          <w:tcPr>
            <w:tcW w:w="1350" w:type="dxa"/>
            <w:tcBorders>
              <w:top w:val="nil"/>
              <w:left w:val="nil"/>
              <w:bottom w:val="single" w:sz="4" w:space="0" w:color="auto"/>
              <w:right w:val="single" w:sz="4" w:space="0" w:color="auto"/>
            </w:tcBorders>
            <w:vAlign w:val="center"/>
            <w:hideMark/>
          </w:tcPr>
          <w:p w14:paraId="05CE129D" w14:textId="77777777" w:rsidR="00090A12" w:rsidRPr="00F507D6" w:rsidRDefault="00090A12" w:rsidP="00090A12">
            <w:pPr>
              <w:jc w:val="right"/>
              <w:rPr>
                <w:sz w:val="18"/>
                <w:szCs w:val="18"/>
                <w:lang w:val="en-GB"/>
              </w:rPr>
            </w:pPr>
            <w:r w:rsidRPr="00F507D6">
              <w:rPr>
                <w:sz w:val="18"/>
                <w:szCs w:val="18"/>
              </w:rPr>
              <w:t>127 829</w:t>
            </w:r>
          </w:p>
        </w:tc>
        <w:tc>
          <w:tcPr>
            <w:tcW w:w="1311" w:type="dxa"/>
            <w:tcBorders>
              <w:top w:val="nil"/>
              <w:left w:val="nil"/>
              <w:bottom w:val="single" w:sz="4" w:space="0" w:color="auto"/>
              <w:right w:val="single" w:sz="4" w:space="0" w:color="auto"/>
            </w:tcBorders>
            <w:vAlign w:val="center"/>
            <w:hideMark/>
          </w:tcPr>
          <w:p w14:paraId="4DACD239" w14:textId="77777777" w:rsidR="00090A12" w:rsidRPr="00F507D6" w:rsidRDefault="00090A12" w:rsidP="00090A12">
            <w:pPr>
              <w:jc w:val="right"/>
              <w:rPr>
                <w:sz w:val="18"/>
                <w:szCs w:val="18"/>
                <w:lang w:val="en-GB"/>
              </w:rPr>
            </w:pPr>
            <w:r w:rsidRPr="00F507D6">
              <w:rPr>
                <w:sz w:val="18"/>
                <w:szCs w:val="18"/>
              </w:rPr>
              <w:t>154 702</w:t>
            </w:r>
          </w:p>
        </w:tc>
        <w:tc>
          <w:tcPr>
            <w:tcW w:w="1852" w:type="dxa"/>
            <w:tcBorders>
              <w:top w:val="nil"/>
              <w:left w:val="nil"/>
              <w:bottom w:val="single" w:sz="4" w:space="0" w:color="auto"/>
              <w:right w:val="single" w:sz="4" w:space="0" w:color="auto"/>
            </w:tcBorders>
            <w:vAlign w:val="center"/>
            <w:hideMark/>
          </w:tcPr>
          <w:p w14:paraId="7A09AF98" w14:textId="77777777" w:rsidR="00090A12" w:rsidRPr="00F507D6" w:rsidRDefault="00090A12" w:rsidP="00090A12">
            <w:pPr>
              <w:jc w:val="right"/>
              <w:rPr>
                <w:sz w:val="18"/>
                <w:szCs w:val="18"/>
                <w:lang w:val="en-GB"/>
              </w:rPr>
            </w:pPr>
            <w:r w:rsidRPr="00F507D6">
              <w:rPr>
                <w:sz w:val="18"/>
                <w:szCs w:val="18"/>
              </w:rPr>
              <w:t>282 531</w:t>
            </w:r>
          </w:p>
        </w:tc>
        <w:tc>
          <w:tcPr>
            <w:tcW w:w="0" w:type="auto"/>
            <w:vAlign w:val="center"/>
            <w:hideMark/>
          </w:tcPr>
          <w:p w14:paraId="60A240B8" w14:textId="77777777" w:rsidR="00090A12" w:rsidRPr="00F507D6" w:rsidRDefault="00090A12" w:rsidP="00090A12">
            <w:pPr>
              <w:rPr>
                <w:sz w:val="18"/>
                <w:szCs w:val="18"/>
                <w:lang w:val="en-GB"/>
              </w:rPr>
            </w:pPr>
          </w:p>
        </w:tc>
      </w:tr>
      <w:tr w:rsidR="00090A12" w:rsidRPr="00F507D6" w14:paraId="286BDEAD"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644B672C" w14:textId="77777777" w:rsidR="00090A12" w:rsidRPr="00F507D6" w:rsidRDefault="00090A12" w:rsidP="00090A12">
            <w:pPr>
              <w:rPr>
                <w:sz w:val="18"/>
                <w:szCs w:val="18"/>
                <w:lang w:val="en-GB"/>
              </w:rPr>
            </w:pPr>
            <w:proofErr w:type="spellStart"/>
            <w:r w:rsidRPr="00F507D6">
              <w:rPr>
                <w:sz w:val="18"/>
                <w:szCs w:val="18"/>
              </w:rPr>
              <w:t>阿曼</w:t>
            </w:r>
            <w:proofErr w:type="spellEnd"/>
          </w:p>
        </w:tc>
        <w:tc>
          <w:tcPr>
            <w:tcW w:w="0" w:type="auto"/>
            <w:tcBorders>
              <w:top w:val="nil"/>
              <w:left w:val="nil"/>
              <w:bottom w:val="single" w:sz="4" w:space="0" w:color="auto"/>
              <w:right w:val="nil"/>
            </w:tcBorders>
            <w:hideMark/>
          </w:tcPr>
          <w:p w14:paraId="3BC1EA29" w14:textId="77777777" w:rsidR="00090A12" w:rsidRPr="00F507D6" w:rsidRDefault="00090A12" w:rsidP="00090A12">
            <w:pPr>
              <w:jc w:val="right"/>
              <w:rPr>
                <w:sz w:val="18"/>
                <w:szCs w:val="18"/>
                <w:lang w:val="en-GB"/>
              </w:rPr>
            </w:pPr>
            <w:r w:rsidRPr="00F507D6">
              <w:rPr>
                <w:sz w:val="18"/>
                <w:szCs w:val="18"/>
              </w:rPr>
              <w:t>0.115</w:t>
            </w:r>
          </w:p>
        </w:tc>
        <w:tc>
          <w:tcPr>
            <w:tcW w:w="1754" w:type="dxa"/>
            <w:tcBorders>
              <w:top w:val="nil"/>
              <w:left w:val="single" w:sz="4" w:space="0" w:color="auto"/>
              <w:bottom w:val="single" w:sz="4" w:space="0" w:color="auto"/>
              <w:right w:val="nil"/>
            </w:tcBorders>
            <w:noWrap/>
            <w:vAlign w:val="center"/>
            <w:hideMark/>
          </w:tcPr>
          <w:p w14:paraId="1941054F" w14:textId="77777777" w:rsidR="00090A12" w:rsidRPr="00F507D6" w:rsidRDefault="00090A12" w:rsidP="00090A12">
            <w:pPr>
              <w:jc w:val="right"/>
              <w:rPr>
                <w:sz w:val="18"/>
                <w:szCs w:val="18"/>
                <w:lang w:val="en-GB"/>
              </w:rPr>
            </w:pPr>
            <w:r w:rsidRPr="00F507D6">
              <w:rPr>
                <w:sz w:val="18"/>
                <w:szCs w:val="18"/>
              </w:rPr>
              <w:t>0.150</w:t>
            </w:r>
          </w:p>
        </w:tc>
        <w:tc>
          <w:tcPr>
            <w:tcW w:w="1104" w:type="dxa"/>
            <w:tcBorders>
              <w:top w:val="nil"/>
              <w:left w:val="single" w:sz="4" w:space="0" w:color="auto"/>
              <w:bottom w:val="single" w:sz="4" w:space="0" w:color="auto"/>
              <w:right w:val="single" w:sz="4" w:space="0" w:color="auto"/>
            </w:tcBorders>
            <w:noWrap/>
            <w:vAlign w:val="center"/>
            <w:hideMark/>
          </w:tcPr>
          <w:p w14:paraId="6E755614" w14:textId="77777777" w:rsidR="00090A12" w:rsidRPr="00F507D6" w:rsidRDefault="00090A12" w:rsidP="00090A12">
            <w:pPr>
              <w:jc w:val="right"/>
              <w:rPr>
                <w:sz w:val="18"/>
                <w:szCs w:val="18"/>
                <w:lang w:val="en-GB"/>
              </w:rPr>
            </w:pPr>
            <w:r w:rsidRPr="00F507D6">
              <w:rPr>
                <w:sz w:val="18"/>
                <w:szCs w:val="18"/>
              </w:rPr>
              <w:t>20 289</w:t>
            </w:r>
          </w:p>
        </w:tc>
        <w:tc>
          <w:tcPr>
            <w:tcW w:w="1206" w:type="dxa"/>
            <w:tcBorders>
              <w:top w:val="nil"/>
              <w:left w:val="nil"/>
              <w:bottom w:val="single" w:sz="4" w:space="0" w:color="auto"/>
              <w:right w:val="single" w:sz="4" w:space="0" w:color="auto"/>
            </w:tcBorders>
            <w:vAlign w:val="center"/>
            <w:hideMark/>
          </w:tcPr>
          <w:p w14:paraId="267427D1" w14:textId="77777777" w:rsidR="00090A12" w:rsidRPr="00F507D6" w:rsidRDefault="00090A12" w:rsidP="00090A12">
            <w:pPr>
              <w:jc w:val="right"/>
              <w:rPr>
                <w:sz w:val="18"/>
                <w:szCs w:val="18"/>
                <w:lang w:val="en-GB"/>
              </w:rPr>
            </w:pPr>
            <w:r w:rsidRPr="00F507D6">
              <w:rPr>
                <w:sz w:val="18"/>
                <w:szCs w:val="18"/>
              </w:rPr>
              <w:t>24 015</w:t>
            </w:r>
          </w:p>
        </w:tc>
        <w:tc>
          <w:tcPr>
            <w:tcW w:w="1800" w:type="dxa"/>
            <w:tcBorders>
              <w:top w:val="nil"/>
              <w:left w:val="nil"/>
              <w:bottom w:val="single" w:sz="4" w:space="0" w:color="auto"/>
              <w:right w:val="single" w:sz="4" w:space="0" w:color="auto"/>
            </w:tcBorders>
            <w:vAlign w:val="center"/>
            <w:hideMark/>
          </w:tcPr>
          <w:p w14:paraId="51283BCA" w14:textId="77777777" w:rsidR="00090A12" w:rsidRPr="00F507D6" w:rsidRDefault="00090A12" w:rsidP="00090A12">
            <w:pPr>
              <w:jc w:val="right"/>
              <w:rPr>
                <w:sz w:val="18"/>
                <w:szCs w:val="18"/>
                <w:lang w:val="en-GB"/>
              </w:rPr>
            </w:pPr>
            <w:r w:rsidRPr="00F507D6">
              <w:rPr>
                <w:sz w:val="18"/>
                <w:szCs w:val="18"/>
              </w:rPr>
              <w:t>44 304</w:t>
            </w:r>
          </w:p>
        </w:tc>
        <w:tc>
          <w:tcPr>
            <w:tcW w:w="1350" w:type="dxa"/>
            <w:tcBorders>
              <w:top w:val="nil"/>
              <w:left w:val="nil"/>
              <w:bottom w:val="single" w:sz="4" w:space="0" w:color="auto"/>
              <w:right w:val="single" w:sz="4" w:space="0" w:color="auto"/>
            </w:tcBorders>
            <w:vAlign w:val="center"/>
            <w:hideMark/>
          </w:tcPr>
          <w:p w14:paraId="0F8A9D70" w14:textId="77777777" w:rsidR="00090A12" w:rsidRPr="00F507D6" w:rsidRDefault="00090A12" w:rsidP="00090A12">
            <w:pPr>
              <w:jc w:val="right"/>
              <w:rPr>
                <w:sz w:val="18"/>
                <w:szCs w:val="18"/>
                <w:lang w:val="en-GB"/>
              </w:rPr>
            </w:pPr>
            <w:r w:rsidRPr="00F507D6">
              <w:rPr>
                <w:sz w:val="18"/>
                <w:szCs w:val="18"/>
              </w:rPr>
              <w:t>21 450</w:t>
            </w:r>
          </w:p>
        </w:tc>
        <w:tc>
          <w:tcPr>
            <w:tcW w:w="1314" w:type="dxa"/>
            <w:tcBorders>
              <w:top w:val="nil"/>
              <w:left w:val="nil"/>
              <w:bottom w:val="single" w:sz="4" w:space="0" w:color="auto"/>
              <w:right w:val="single" w:sz="4" w:space="0" w:color="auto"/>
            </w:tcBorders>
            <w:vAlign w:val="center"/>
            <w:hideMark/>
          </w:tcPr>
          <w:p w14:paraId="53C67820" w14:textId="77777777" w:rsidR="00090A12" w:rsidRPr="00F507D6" w:rsidRDefault="00090A12" w:rsidP="00090A12">
            <w:pPr>
              <w:jc w:val="right"/>
              <w:rPr>
                <w:sz w:val="18"/>
                <w:szCs w:val="18"/>
                <w:lang w:val="en-GB"/>
              </w:rPr>
            </w:pPr>
            <w:r w:rsidRPr="00F507D6">
              <w:rPr>
                <w:sz w:val="18"/>
                <w:szCs w:val="18"/>
              </w:rPr>
              <w:t>24 770</w:t>
            </w:r>
          </w:p>
        </w:tc>
        <w:tc>
          <w:tcPr>
            <w:tcW w:w="1839" w:type="dxa"/>
            <w:tcBorders>
              <w:top w:val="nil"/>
              <w:left w:val="nil"/>
              <w:bottom w:val="single" w:sz="4" w:space="0" w:color="auto"/>
              <w:right w:val="single" w:sz="4" w:space="0" w:color="auto"/>
            </w:tcBorders>
            <w:vAlign w:val="center"/>
            <w:hideMark/>
          </w:tcPr>
          <w:p w14:paraId="7FFB446E" w14:textId="77777777" w:rsidR="00090A12" w:rsidRPr="00F507D6" w:rsidRDefault="00090A12" w:rsidP="00090A12">
            <w:pPr>
              <w:jc w:val="right"/>
              <w:rPr>
                <w:sz w:val="18"/>
                <w:szCs w:val="18"/>
                <w:lang w:val="en-GB"/>
              </w:rPr>
            </w:pPr>
            <w:r w:rsidRPr="00F507D6">
              <w:rPr>
                <w:sz w:val="18"/>
                <w:szCs w:val="18"/>
              </w:rPr>
              <w:t>46 220</w:t>
            </w:r>
          </w:p>
        </w:tc>
        <w:tc>
          <w:tcPr>
            <w:tcW w:w="1350" w:type="dxa"/>
            <w:tcBorders>
              <w:top w:val="nil"/>
              <w:left w:val="nil"/>
              <w:bottom w:val="single" w:sz="4" w:space="0" w:color="auto"/>
              <w:right w:val="single" w:sz="4" w:space="0" w:color="auto"/>
            </w:tcBorders>
            <w:vAlign w:val="center"/>
            <w:hideMark/>
          </w:tcPr>
          <w:p w14:paraId="657D23E0" w14:textId="77777777" w:rsidR="00090A12" w:rsidRPr="00F507D6" w:rsidRDefault="00090A12" w:rsidP="00090A12">
            <w:pPr>
              <w:jc w:val="right"/>
              <w:rPr>
                <w:sz w:val="18"/>
                <w:szCs w:val="18"/>
                <w:lang w:val="en-GB"/>
              </w:rPr>
            </w:pPr>
            <w:r w:rsidRPr="00F507D6">
              <w:rPr>
                <w:sz w:val="18"/>
                <w:szCs w:val="18"/>
              </w:rPr>
              <w:t>22 512</w:t>
            </w:r>
          </w:p>
        </w:tc>
        <w:tc>
          <w:tcPr>
            <w:tcW w:w="1311" w:type="dxa"/>
            <w:tcBorders>
              <w:top w:val="nil"/>
              <w:left w:val="nil"/>
              <w:bottom w:val="single" w:sz="4" w:space="0" w:color="auto"/>
              <w:right w:val="single" w:sz="4" w:space="0" w:color="auto"/>
            </w:tcBorders>
            <w:vAlign w:val="center"/>
            <w:hideMark/>
          </w:tcPr>
          <w:p w14:paraId="0CD62238" w14:textId="77777777" w:rsidR="00090A12" w:rsidRPr="00F507D6" w:rsidRDefault="00090A12" w:rsidP="00090A12">
            <w:pPr>
              <w:jc w:val="right"/>
              <w:rPr>
                <w:sz w:val="18"/>
                <w:szCs w:val="18"/>
                <w:lang w:val="en-GB"/>
              </w:rPr>
            </w:pPr>
            <w:r w:rsidRPr="00F507D6">
              <w:rPr>
                <w:sz w:val="18"/>
                <w:szCs w:val="18"/>
              </w:rPr>
              <w:t>27 245</w:t>
            </w:r>
          </w:p>
        </w:tc>
        <w:tc>
          <w:tcPr>
            <w:tcW w:w="1852" w:type="dxa"/>
            <w:tcBorders>
              <w:top w:val="nil"/>
              <w:left w:val="nil"/>
              <w:bottom w:val="single" w:sz="4" w:space="0" w:color="auto"/>
              <w:right w:val="single" w:sz="4" w:space="0" w:color="auto"/>
            </w:tcBorders>
            <w:vAlign w:val="center"/>
            <w:hideMark/>
          </w:tcPr>
          <w:p w14:paraId="0DEB69A8" w14:textId="77777777" w:rsidR="00090A12" w:rsidRPr="00F507D6" w:rsidRDefault="00090A12" w:rsidP="00090A12">
            <w:pPr>
              <w:jc w:val="right"/>
              <w:rPr>
                <w:sz w:val="18"/>
                <w:szCs w:val="18"/>
                <w:lang w:val="en-GB"/>
              </w:rPr>
            </w:pPr>
            <w:r w:rsidRPr="00F507D6">
              <w:rPr>
                <w:sz w:val="18"/>
                <w:szCs w:val="18"/>
              </w:rPr>
              <w:t>49 757</w:t>
            </w:r>
          </w:p>
        </w:tc>
        <w:tc>
          <w:tcPr>
            <w:tcW w:w="0" w:type="auto"/>
            <w:vAlign w:val="center"/>
            <w:hideMark/>
          </w:tcPr>
          <w:p w14:paraId="1B41050F" w14:textId="77777777" w:rsidR="00090A12" w:rsidRPr="00F507D6" w:rsidRDefault="00090A12" w:rsidP="00090A12">
            <w:pPr>
              <w:rPr>
                <w:sz w:val="18"/>
                <w:szCs w:val="18"/>
                <w:lang w:val="en-GB"/>
              </w:rPr>
            </w:pPr>
          </w:p>
        </w:tc>
      </w:tr>
      <w:tr w:rsidR="00090A12" w:rsidRPr="00F507D6" w14:paraId="22E7098F"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4D4A5E9A" w14:textId="77777777" w:rsidR="00090A12" w:rsidRPr="00F507D6" w:rsidRDefault="00090A12" w:rsidP="00090A12">
            <w:pPr>
              <w:rPr>
                <w:sz w:val="18"/>
                <w:szCs w:val="18"/>
                <w:lang w:val="en-GB"/>
              </w:rPr>
            </w:pPr>
            <w:proofErr w:type="spellStart"/>
            <w:r w:rsidRPr="00F507D6">
              <w:rPr>
                <w:sz w:val="18"/>
                <w:szCs w:val="18"/>
              </w:rPr>
              <w:t>巴基斯坦</w:t>
            </w:r>
            <w:proofErr w:type="spellEnd"/>
          </w:p>
        </w:tc>
        <w:tc>
          <w:tcPr>
            <w:tcW w:w="0" w:type="auto"/>
            <w:tcBorders>
              <w:top w:val="nil"/>
              <w:left w:val="nil"/>
              <w:bottom w:val="single" w:sz="4" w:space="0" w:color="auto"/>
              <w:right w:val="nil"/>
            </w:tcBorders>
            <w:hideMark/>
          </w:tcPr>
          <w:p w14:paraId="391C05EC" w14:textId="77777777" w:rsidR="00090A12" w:rsidRPr="00F507D6" w:rsidRDefault="00090A12" w:rsidP="00090A12">
            <w:pPr>
              <w:jc w:val="right"/>
              <w:rPr>
                <w:sz w:val="18"/>
                <w:szCs w:val="18"/>
                <w:lang w:val="en-GB"/>
              </w:rPr>
            </w:pPr>
            <w:r w:rsidRPr="00F507D6">
              <w:rPr>
                <w:sz w:val="18"/>
                <w:szCs w:val="18"/>
              </w:rPr>
              <w:t>0.123</w:t>
            </w:r>
          </w:p>
        </w:tc>
        <w:tc>
          <w:tcPr>
            <w:tcW w:w="1754" w:type="dxa"/>
            <w:tcBorders>
              <w:top w:val="nil"/>
              <w:left w:val="single" w:sz="4" w:space="0" w:color="auto"/>
              <w:bottom w:val="single" w:sz="4" w:space="0" w:color="auto"/>
              <w:right w:val="nil"/>
            </w:tcBorders>
            <w:noWrap/>
            <w:vAlign w:val="center"/>
            <w:hideMark/>
          </w:tcPr>
          <w:p w14:paraId="031C0F9F" w14:textId="77777777" w:rsidR="00090A12" w:rsidRPr="00F507D6" w:rsidRDefault="00090A12" w:rsidP="00090A12">
            <w:pPr>
              <w:jc w:val="right"/>
              <w:rPr>
                <w:sz w:val="18"/>
                <w:szCs w:val="18"/>
                <w:lang w:val="en-GB"/>
              </w:rPr>
            </w:pPr>
            <w:r w:rsidRPr="00F507D6">
              <w:rPr>
                <w:sz w:val="18"/>
                <w:szCs w:val="18"/>
              </w:rPr>
              <w:t>0.160</w:t>
            </w:r>
          </w:p>
        </w:tc>
        <w:tc>
          <w:tcPr>
            <w:tcW w:w="1104" w:type="dxa"/>
            <w:tcBorders>
              <w:top w:val="nil"/>
              <w:left w:val="single" w:sz="4" w:space="0" w:color="auto"/>
              <w:bottom w:val="single" w:sz="4" w:space="0" w:color="auto"/>
              <w:right w:val="single" w:sz="4" w:space="0" w:color="auto"/>
            </w:tcBorders>
            <w:noWrap/>
            <w:vAlign w:val="center"/>
            <w:hideMark/>
          </w:tcPr>
          <w:p w14:paraId="668FF4EA" w14:textId="77777777" w:rsidR="00090A12" w:rsidRPr="00F507D6" w:rsidRDefault="00090A12" w:rsidP="00090A12">
            <w:pPr>
              <w:jc w:val="right"/>
              <w:rPr>
                <w:sz w:val="18"/>
                <w:szCs w:val="18"/>
                <w:lang w:val="en-GB"/>
              </w:rPr>
            </w:pPr>
            <w:r w:rsidRPr="00F507D6">
              <w:rPr>
                <w:sz w:val="18"/>
                <w:szCs w:val="18"/>
              </w:rPr>
              <w:t>21 701</w:t>
            </w:r>
          </w:p>
        </w:tc>
        <w:tc>
          <w:tcPr>
            <w:tcW w:w="1206" w:type="dxa"/>
            <w:tcBorders>
              <w:top w:val="nil"/>
              <w:left w:val="nil"/>
              <w:bottom w:val="single" w:sz="4" w:space="0" w:color="auto"/>
              <w:right w:val="single" w:sz="4" w:space="0" w:color="auto"/>
            </w:tcBorders>
            <w:vAlign w:val="center"/>
            <w:hideMark/>
          </w:tcPr>
          <w:p w14:paraId="3BB3B104" w14:textId="77777777" w:rsidR="00090A12" w:rsidRPr="00F507D6" w:rsidRDefault="00090A12" w:rsidP="00090A12">
            <w:pPr>
              <w:jc w:val="right"/>
              <w:rPr>
                <w:sz w:val="18"/>
                <w:szCs w:val="18"/>
                <w:lang w:val="en-GB"/>
              </w:rPr>
            </w:pPr>
            <w:r w:rsidRPr="00F507D6">
              <w:rPr>
                <w:sz w:val="18"/>
                <w:szCs w:val="18"/>
              </w:rPr>
              <w:t>25 686</w:t>
            </w:r>
          </w:p>
        </w:tc>
        <w:tc>
          <w:tcPr>
            <w:tcW w:w="1800" w:type="dxa"/>
            <w:tcBorders>
              <w:top w:val="nil"/>
              <w:left w:val="nil"/>
              <w:bottom w:val="single" w:sz="4" w:space="0" w:color="auto"/>
              <w:right w:val="single" w:sz="4" w:space="0" w:color="auto"/>
            </w:tcBorders>
            <w:vAlign w:val="center"/>
            <w:hideMark/>
          </w:tcPr>
          <w:p w14:paraId="779AC888" w14:textId="77777777" w:rsidR="00090A12" w:rsidRPr="00F507D6" w:rsidRDefault="00090A12" w:rsidP="00090A12">
            <w:pPr>
              <w:jc w:val="right"/>
              <w:rPr>
                <w:sz w:val="18"/>
                <w:szCs w:val="18"/>
                <w:lang w:val="en-GB"/>
              </w:rPr>
            </w:pPr>
            <w:r w:rsidRPr="00F507D6">
              <w:rPr>
                <w:sz w:val="18"/>
                <w:szCs w:val="18"/>
              </w:rPr>
              <w:t>47 387</w:t>
            </w:r>
          </w:p>
        </w:tc>
        <w:tc>
          <w:tcPr>
            <w:tcW w:w="1350" w:type="dxa"/>
            <w:tcBorders>
              <w:top w:val="nil"/>
              <w:left w:val="nil"/>
              <w:bottom w:val="single" w:sz="4" w:space="0" w:color="auto"/>
              <w:right w:val="single" w:sz="4" w:space="0" w:color="auto"/>
            </w:tcBorders>
            <w:vAlign w:val="center"/>
            <w:hideMark/>
          </w:tcPr>
          <w:p w14:paraId="080C00B2" w14:textId="77777777" w:rsidR="00090A12" w:rsidRPr="00F507D6" w:rsidRDefault="00090A12" w:rsidP="00090A12">
            <w:pPr>
              <w:jc w:val="right"/>
              <w:rPr>
                <w:sz w:val="18"/>
                <w:szCs w:val="18"/>
                <w:lang w:val="en-GB"/>
              </w:rPr>
            </w:pPr>
            <w:r w:rsidRPr="00F507D6">
              <w:rPr>
                <w:sz w:val="18"/>
                <w:szCs w:val="18"/>
              </w:rPr>
              <w:t>22 942</w:t>
            </w:r>
          </w:p>
        </w:tc>
        <w:tc>
          <w:tcPr>
            <w:tcW w:w="1314" w:type="dxa"/>
            <w:tcBorders>
              <w:top w:val="nil"/>
              <w:left w:val="nil"/>
              <w:bottom w:val="single" w:sz="4" w:space="0" w:color="auto"/>
              <w:right w:val="single" w:sz="4" w:space="0" w:color="auto"/>
            </w:tcBorders>
            <w:vAlign w:val="center"/>
            <w:hideMark/>
          </w:tcPr>
          <w:p w14:paraId="4F8366BC" w14:textId="77777777" w:rsidR="00090A12" w:rsidRPr="00F507D6" w:rsidRDefault="00090A12" w:rsidP="00090A12">
            <w:pPr>
              <w:jc w:val="right"/>
              <w:rPr>
                <w:sz w:val="18"/>
                <w:szCs w:val="18"/>
                <w:lang w:val="en-GB"/>
              </w:rPr>
            </w:pPr>
            <w:r w:rsidRPr="00F507D6">
              <w:rPr>
                <w:sz w:val="18"/>
                <w:szCs w:val="18"/>
              </w:rPr>
              <w:t>26 494</w:t>
            </w:r>
          </w:p>
        </w:tc>
        <w:tc>
          <w:tcPr>
            <w:tcW w:w="1839" w:type="dxa"/>
            <w:tcBorders>
              <w:top w:val="nil"/>
              <w:left w:val="nil"/>
              <w:bottom w:val="single" w:sz="4" w:space="0" w:color="auto"/>
              <w:right w:val="single" w:sz="4" w:space="0" w:color="auto"/>
            </w:tcBorders>
            <w:vAlign w:val="center"/>
            <w:hideMark/>
          </w:tcPr>
          <w:p w14:paraId="7F090B5E" w14:textId="77777777" w:rsidR="00090A12" w:rsidRPr="00F507D6" w:rsidRDefault="00090A12" w:rsidP="00090A12">
            <w:pPr>
              <w:jc w:val="right"/>
              <w:rPr>
                <w:sz w:val="18"/>
                <w:szCs w:val="18"/>
                <w:lang w:val="en-GB"/>
              </w:rPr>
            </w:pPr>
            <w:r w:rsidRPr="00F507D6">
              <w:rPr>
                <w:sz w:val="18"/>
                <w:szCs w:val="18"/>
              </w:rPr>
              <w:t>49 436</w:t>
            </w:r>
          </w:p>
        </w:tc>
        <w:tc>
          <w:tcPr>
            <w:tcW w:w="1350" w:type="dxa"/>
            <w:tcBorders>
              <w:top w:val="nil"/>
              <w:left w:val="nil"/>
              <w:bottom w:val="single" w:sz="4" w:space="0" w:color="auto"/>
              <w:right w:val="single" w:sz="4" w:space="0" w:color="auto"/>
            </w:tcBorders>
            <w:vAlign w:val="center"/>
            <w:hideMark/>
          </w:tcPr>
          <w:p w14:paraId="19060385" w14:textId="77777777" w:rsidR="00090A12" w:rsidRPr="00F507D6" w:rsidRDefault="00090A12" w:rsidP="00090A12">
            <w:pPr>
              <w:jc w:val="right"/>
              <w:rPr>
                <w:sz w:val="18"/>
                <w:szCs w:val="18"/>
                <w:lang w:val="en-GB"/>
              </w:rPr>
            </w:pPr>
            <w:r w:rsidRPr="00F507D6">
              <w:rPr>
                <w:sz w:val="18"/>
                <w:szCs w:val="18"/>
              </w:rPr>
              <w:t>24 078</w:t>
            </w:r>
          </w:p>
        </w:tc>
        <w:tc>
          <w:tcPr>
            <w:tcW w:w="1311" w:type="dxa"/>
            <w:tcBorders>
              <w:top w:val="nil"/>
              <w:left w:val="nil"/>
              <w:bottom w:val="single" w:sz="4" w:space="0" w:color="auto"/>
              <w:right w:val="single" w:sz="4" w:space="0" w:color="auto"/>
            </w:tcBorders>
            <w:vAlign w:val="center"/>
            <w:hideMark/>
          </w:tcPr>
          <w:p w14:paraId="16C1CE39" w14:textId="77777777" w:rsidR="00090A12" w:rsidRPr="00F507D6" w:rsidRDefault="00090A12" w:rsidP="00090A12">
            <w:pPr>
              <w:jc w:val="right"/>
              <w:rPr>
                <w:sz w:val="18"/>
                <w:szCs w:val="18"/>
                <w:lang w:val="en-GB"/>
              </w:rPr>
            </w:pPr>
            <w:r w:rsidRPr="00F507D6">
              <w:rPr>
                <w:sz w:val="18"/>
                <w:szCs w:val="18"/>
              </w:rPr>
              <w:t>29 140</w:t>
            </w:r>
          </w:p>
        </w:tc>
        <w:tc>
          <w:tcPr>
            <w:tcW w:w="1852" w:type="dxa"/>
            <w:tcBorders>
              <w:top w:val="nil"/>
              <w:left w:val="nil"/>
              <w:bottom w:val="single" w:sz="4" w:space="0" w:color="auto"/>
              <w:right w:val="single" w:sz="4" w:space="0" w:color="auto"/>
            </w:tcBorders>
            <w:vAlign w:val="center"/>
            <w:hideMark/>
          </w:tcPr>
          <w:p w14:paraId="2411306F" w14:textId="77777777" w:rsidR="00090A12" w:rsidRPr="00F507D6" w:rsidRDefault="00090A12" w:rsidP="00090A12">
            <w:pPr>
              <w:jc w:val="right"/>
              <w:rPr>
                <w:sz w:val="18"/>
                <w:szCs w:val="18"/>
                <w:lang w:val="en-GB"/>
              </w:rPr>
            </w:pPr>
            <w:r w:rsidRPr="00F507D6">
              <w:rPr>
                <w:sz w:val="18"/>
                <w:szCs w:val="18"/>
              </w:rPr>
              <w:t>53 218</w:t>
            </w:r>
          </w:p>
        </w:tc>
        <w:tc>
          <w:tcPr>
            <w:tcW w:w="0" w:type="auto"/>
            <w:vAlign w:val="center"/>
            <w:hideMark/>
          </w:tcPr>
          <w:p w14:paraId="427BCFFE" w14:textId="77777777" w:rsidR="00090A12" w:rsidRPr="00F507D6" w:rsidRDefault="00090A12" w:rsidP="00090A12">
            <w:pPr>
              <w:rPr>
                <w:sz w:val="18"/>
                <w:szCs w:val="18"/>
                <w:lang w:val="en-GB"/>
              </w:rPr>
            </w:pPr>
          </w:p>
        </w:tc>
      </w:tr>
      <w:tr w:rsidR="00090A12" w:rsidRPr="00F507D6" w14:paraId="780C44D7"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46674F7" w14:textId="77777777" w:rsidR="00090A12" w:rsidRPr="00F507D6" w:rsidRDefault="00090A12" w:rsidP="00090A12">
            <w:pPr>
              <w:rPr>
                <w:sz w:val="18"/>
                <w:szCs w:val="18"/>
                <w:lang w:val="en-GB"/>
              </w:rPr>
            </w:pPr>
            <w:proofErr w:type="spellStart"/>
            <w:r w:rsidRPr="00F507D6">
              <w:rPr>
                <w:sz w:val="18"/>
                <w:szCs w:val="18"/>
              </w:rPr>
              <w:t>帕劳</w:t>
            </w:r>
            <w:proofErr w:type="spellEnd"/>
          </w:p>
        </w:tc>
        <w:tc>
          <w:tcPr>
            <w:tcW w:w="0" w:type="auto"/>
            <w:tcBorders>
              <w:top w:val="nil"/>
              <w:left w:val="nil"/>
              <w:bottom w:val="single" w:sz="4" w:space="0" w:color="auto"/>
              <w:right w:val="nil"/>
            </w:tcBorders>
            <w:hideMark/>
          </w:tcPr>
          <w:p w14:paraId="39A1DC2E"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1188B03F"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43DE2B11"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3D26FE46"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1BF587C4"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356636DB"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2D53426E"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6E284BC0"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1AEF0421"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5E7E37BC"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2B2D07A8"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798B8222" w14:textId="77777777" w:rsidR="00090A12" w:rsidRPr="00F507D6" w:rsidRDefault="00090A12" w:rsidP="00090A12">
            <w:pPr>
              <w:rPr>
                <w:sz w:val="18"/>
                <w:szCs w:val="18"/>
                <w:lang w:val="en-GB"/>
              </w:rPr>
            </w:pPr>
          </w:p>
        </w:tc>
      </w:tr>
      <w:tr w:rsidR="00090A12" w:rsidRPr="00F507D6" w14:paraId="6B504A2C"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9B9DAEE" w14:textId="77777777" w:rsidR="00090A12" w:rsidRPr="00F507D6" w:rsidRDefault="00090A12" w:rsidP="00090A12">
            <w:pPr>
              <w:rPr>
                <w:sz w:val="18"/>
                <w:szCs w:val="18"/>
                <w:lang w:val="en-GB"/>
              </w:rPr>
            </w:pPr>
            <w:proofErr w:type="spellStart"/>
            <w:r w:rsidRPr="00F507D6">
              <w:rPr>
                <w:sz w:val="18"/>
                <w:szCs w:val="18"/>
              </w:rPr>
              <w:t>巴拿马</w:t>
            </w:r>
            <w:proofErr w:type="spellEnd"/>
          </w:p>
        </w:tc>
        <w:tc>
          <w:tcPr>
            <w:tcW w:w="0" w:type="auto"/>
            <w:tcBorders>
              <w:top w:val="nil"/>
              <w:left w:val="nil"/>
              <w:bottom w:val="single" w:sz="4" w:space="0" w:color="auto"/>
              <w:right w:val="nil"/>
            </w:tcBorders>
            <w:hideMark/>
          </w:tcPr>
          <w:p w14:paraId="3A108273" w14:textId="77777777" w:rsidR="00090A12" w:rsidRPr="00F507D6" w:rsidRDefault="00090A12" w:rsidP="00090A12">
            <w:pPr>
              <w:jc w:val="right"/>
              <w:rPr>
                <w:sz w:val="18"/>
                <w:szCs w:val="18"/>
                <w:lang w:val="en-GB"/>
              </w:rPr>
            </w:pPr>
            <w:r w:rsidRPr="00F507D6">
              <w:rPr>
                <w:sz w:val="18"/>
                <w:szCs w:val="18"/>
              </w:rPr>
              <w:t>0.086</w:t>
            </w:r>
          </w:p>
        </w:tc>
        <w:tc>
          <w:tcPr>
            <w:tcW w:w="1754" w:type="dxa"/>
            <w:tcBorders>
              <w:top w:val="nil"/>
              <w:left w:val="single" w:sz="4" w:space="0" w:color="auto"/>
              <w:bottom w:val="single" w:sz="4" w:space="0" w:color="auto"/>
              <w:right w:val="nil"/>
            </w:tcBorders>
            <w:noWrap/>
            <w:vAlign w:val="center"/>
            <w:hideMark/>
          </w:tcPr>
          <w:p w14:paraId="26695324" w14:textId="77777777" w:rsidR="00090A12" w:rsidRPr="00F507D6" w:rsidRDefault="00090A12" w:rsidP="00090A12">
            <w:pPr>
              <w:jc w:val="right"/>
              <w:rPr>
                <w:sz w:val="18"/>
                <w:szCs w:val="18"/>
                <w:lang w:val="en-GB"/>
              </w:rPr>
            </w:pPr>
            <w:r w:rsidRPr="00F507D6">
              <w:rPr>
                <w:sz w:val="18"/>
                <w:szCs w:val="18"/>
              </w:rPr>
              <w:t>0.112</w:t>
            </w:r>
          </w:p>
        </w:tc>
        <w:tc>
          <w:tcPr>
            <w:tcW w:w="1104" w:type="dxa"/>
            <w:tcBorders>
              <w:top w:val="nil"/>
              <w:left w:val="single" w:sz="4" w:space="0" w:color="auto"/>
              <w:bottom w:val="single" w:sz="4" w:space="0" w:color="auto"/>
              <w:right w:val="single" w:sz="4" w:space="0" w:color="auto"/>
            </w:tcBorders>
            <w:noWrap/>
            <w:vAlign w:val="center"/>
            <w:hideMark/>
          </w:tcPr>
          <w:p w14:paraId="31A74BFE" w14:textId="77777777" w:rsidR="00090A12" w:rsidRPr="00F507D6" w:rsidRDefault="00090A12" w:rsidP="00090A12">
            <w:pPr>
              <w:jc w:val="right"/>
              <w:rPr>
                <w:sz w:val="18"/>
                <w:szCs w:val="18"/>
                <w:lang w:val="en-GB"/>
              </w:rPr>
            </w:pPr>
            <w:r w:rsidRPr="00F507D6">
              <w:rPr>
                <w:sz w:val="18"/>
                <w:szCs w:val="18"/>
              </w:rPr>
              <w:t>15 173</w:t>
            </w:r>
          </w:p>
        </w:tc>
        <w:tc>
          <w:tcPr>
            <w:tcW w:w="1206" w:type="dxa"/>
            <w:tcBorders>
              <w:top w:val="nil"/>
              <w:left w:val="nil"/>
              <w:bottom w:val="single" w:sz="4" w:space="0" w:color="auto"/>
              <w:right w:val="single" w:sz="4" w:space="0" w:color="auto"/>
            </w:tcBorders>
            <w:vAlign w:val="center"/>
            <w:hideMark/>
          </w:tcPr>
          <w:p w14:paraId="7A1B26C9" w14:textId="77777777" w:rsidR="00090A12" w:rsidRPr="00F507D6" w:rsidRDefault="00090A12" w:rsidP="00090A12">
            <w:pPr>
              <w:jc w:val="right"/>
              <w:rPr>
                <w:sz w:val="18"/>
                <w:szCs w:val="18"/>
                <w:lang w:val="en-GB"/>
              </w:rPr>
            </w:pPr>
            <w:r w:rsidRPr="00F507D6">
              <w:rPr>
                <w:sz w:val="18"/>
                <w:szCs w:val="18"/>
              </w:rPr>
              <w:t>17 959</w:t>
            </w:r>
          </w:p>
        </w:tc>
        <w:tc>
          <w:tcPr>
            <w:tcW w:w="1800" w:type="dxa"/>
            <w:tcBorders>
              <w:top w:val="nil"/>
              <w:left w:val="nil"/>
              <w:bottom w:val="single" w:sz="4" w:space="0" w:color="auto"/>
              <w:right w:val="single" w:sz="4" w:space="0" w:color="auto"/>
            </w:tcBorders>
            <w:vAlign w:val="center"/>
            <w:hideMark/>
          </w:tcPr>
          <w:p w14:paraId="7EABF336" w14:textId="77777777" w:rsidR="00090A12" w:rsidRPr="00F507D6" w:rsidRDefault="00090A12" w:rsidP="00090A12">
            <w:pPr>
              <w:jc w:val="right"/>
              <w:rPr>
                <w:sz w:val="18"/>
                <w:szCs w:val="18"/>
                <w:lang w:val="en-GB"/>
              </w:rPr>
            </w:pPr>
            <w:r w:rsidRPr="00F507D6">
              <w:rPr>
                <w:sz w:val="18"/>
                <w:szCs w:val="18"/>
              </w:rPr>
              <w:t>33 132</w:t>
            </w:r>
          </w:p>
        </w:tc>
        <w:tc>
          <w:tcPr>
            <w:tcW w:w="1350" w:type="dxa"/>
            <w:tcBorders>
              <w:top w:val="nil"/>
              <w:left w:val="nil"/>
              <w:bottom w:val="single" w:sz="4" w:space="0" w:color="auto"/>
              <w:right w:val="single" w:sz="4" w:space="0" w:color="auto"/>
            </w:tcBorders>
            <w:vAlign w:val="center"/>
            <w:hideMark/>
          </w:tcPr>
          <w:p w14:paraId="259E6B1C" w14:textId="77777777" w:rsidR="00090A12" w:rsidRPr="00F507D6" w:rsidRDefault="00090A12" w:rsidP="00090A12">
            <w:pPr>
              <w:jc w:val="right"/>
              <w:rPr>
                <w:sz w:val="18"/>
                <w:szCs w:val="18"/>
                <w:lang w:val="en-GB"/>
              </w:rPr>
            </w:pPr>
            <w:r w:rsidRPr="00F507D6">
              <w:rPr>
                <w:sz w:val="18"/>
                <w:szCs w:val="18"/>
              </w:rPr>
              <w:t>16 041</w:t>
            </w:r>
          </w:p>
        </w:tc>
        <w:tc>
          <w:tcPr>
            <w:tcW w:w="1314" w:type="dxa"/>
            <w:tcBorders>
              <w:top w:val="nil"/>
              <w:left w:val="nil"/>
              <w:bottom w:val="single" w:sz="4" w:space="0" w:color="auto"/>
              <w:right w:val="single" w:sz="4" w:space="0" w:color="auto"/>
            </w:tcBorders>
            <w:vAlign w:val="center"/>
            <w:hideMark/>
          </w:tcPr>
          <w:p w14:paraId="497FDAD3" w14:textId="77777777" w:rsidR="00090A12" w:rsidRPr="00F507D6" w:rsidRDefault="00090A12" w:rsidP="00090A12">
            <w:pPr>
              <w:jc w:val="right"/>
              <w:rPr>
                <w:sz w:val="18"/>
                <w:szCs w:val="18"/>
                <w:lang w:val="en-GB"/>
              </w:rPr>
            </w:pPr>
            <w:r w:rsidRPr="00F507D6">
              <w:rPr>
                <w:sz w:val="18"/>
                <w:szCs w:val="18"/>
              </w:rPr>
              <w:t>18 524</w:t>
            </w:r>
          </w:p>
        </w:tc>
        <w:tc>
          <w:tcPr>
            <w:tcW w:w="1839" w:type="dxa"/>
            <w:tcBorders>
              <w:top w:val="nil"/>
              <w:left w:val="nil"/>
              <w:bottom w:val="single" w:sz="4" w:space="0" w:color="auto"/>
              <w:right w:val="single" w:sz="4" w:space="0" w:color="auto"/>
            </w:tcBorders>
            <w:vAlign w:val="center"/>
            <w:hideMark/>
          </w:tcPr>
          <w:p w14:paraId="48FABFB2" w14:textId="77777777" w:rsidR="00090A12" w:rsidRPr="00F507D6" w:rsidRDefault="00090A12" w:rsidP="00090A12">
            <w:pPr>
              <w:jc w:val="right"/>
              <w:rPr>
                <w:sz w:val="18"/>
                <w:szCs w:val="18"/>
                <w:lang w:val="en-GB"/>
              </w:rPr>
            </w:pPr>
            <w:r w:rsidRPr="00F507D6">
              <w:rPr>
                <w:sz w:val="18"/>
                <w:szCs w:val="18"/>
              </w:rPr>
              <w:t>34 565</w:t>
            </w:r>
          </w:p>
        </w:tc>
        <w:tc>
          <w:tcPr>
            <w:tcW w:w="1350" w:type="dxa"/>
            <w:tcBorders>
              <w:top w:val="nil"/>
              <w:left w:val="nil"/>
              <w:bottom w:val="single" w:sz="4" w:space="0" w:color="auto"/>
              <w:right w:val="single" w:sz="4" w:space="0" w:color="auto"/>
            </w:tcBorders>
            <w:vAlign w:val="center"/>
            <w:hideMark/>
          </w:tcPr>
          <w:p w14:paraId="5698F0D8" w14:textId="77777777" w:rsidR="00090A12" w:rsidRPr="00F507D6" w:rsidRDefault="00090A12" w:rsidP="00090A12">
            <w:pPr>
              <w:jc w:val="right"/>
              <w:rPr>
                <w:sz w:val="18"/>
                <w:szCs w:val="18"/>
                <w:lang w:val="en-GB"/>
              </w:rPr>
            </w:pPr>
            <w:r w:rsidRPr="00F507D6">
              <w:rPr>
                <w:sz w:val="18"/>
                <w:szCs w:val="18"/>
              </w:rPr>
              <w:t>16 835</w:t>
            </w:r>
          </w:p>
        </w:tc>
        <w:tc>
          <w:tcPr>
            <w:tcW w:w="1311" w:type="dxa"/>
            <w:tcBorders>
              <w:top w:val="nil"/>
              <w:left w:val="nil"/>
              <w:bottom w:val="single" w:sz="4" w:space="0" w:color="auto"/>
              <w:right w:val="single" w:sz="4" w:space="0" w:color="auto"/>
            </w:tcBorders>
            <w:vAlign w:val="center"/>
            <w:hideMark/>
          </w:tcPr>
          <w:p w14:paraId="445C7EDC" w14:textId="77777777" w:rsidR="00090A12" w:rsidRPr="00F507D6" w:rsidRDefault="00090A12" w:rsidP="00090A12">
            <w:pPr>
              <w:jc w:val="right"/>
              <w:rPr>
                <w:sz w:val="18"/>
                <w:szCs w:val="18"/>
                <w:lang w:val="en-GB"/>
              </w:rPr>
            </w:pPr>
            <w:r w:rsidRPr="00F507D6">
              <w:rPr>
                <w:sz w:val="18"/>
                <w:szCs w:val="18"/>
              </w:rPr>
              <w:t>20 374</w:t>
            </w:r>
          </w:p>
        </w:tc>
        <w:tc>
          <w:tcPr>
            <w:tcW w:w="1852" w:type="dxa"/>
            <w:tcBorders>
              <w:top w:val="nil"/>
              <w:left w:val="nil"/>
              <w:bottom w:val="single" w:sz="4" w:space="0" w:color="auto"/>
              <w:right w:val="single" w:sz="4" w:space="0" w:color="auto"/>
            </w:tcBorders>
            <w:vAlign w:val="center"/>
            <w:hideMark/>
          </w:tcPr>
          <w:p w14:paraId="2B7BA972" w14:textId="77777777" w:rsidR="00090A12" w:rsidRPr="00F507D6" w:rsidRDefault="00090A12" w:rsidP="00090A12">
            <w:pPr>
              <w:jc w:val="right"/>
              <w:rPr>
                <w:sz w:val="18"/>
                <w:szCs w:val="18"/>
                <w:lang w:val="en-GB"/>
              </w:rPr>
            </w:pPr>
            <w:r w:rsidRPr="00F507D6">
              <w:rPr>
                <w:sz w:val="18"/>
                <w:szCs w:val="18"/>
              </w:rPr>
              <w:t>37 209</w:t>
            </w:r>
          </w:p>
        </w:tc>
        <w:tc>
          <w:tcPr>
            <w:tcW w:w="0" w:type="auto"/>
            <w:vAlign w:val="center"/>
            <w:hideMark/>
          </w:tcPr>
          <w:p w14:paraId="422046FE" w14:textId="77777777" w:rsidR="00090A12" w:rsidRPr="00F507D6" w:rsidRDefault="00090A12" w:rsidP="00090A12">
            <w:pPr>
              <w:rPr>
                <w:sz w:val="18"/>
                <w:szCs w:val="18"/>
                <w:lang w:val="en-GB"/>
              </w:rPr>
            </w:pPr>
          </w:p>
        </w:tc>
      </w:tr>
      <w:tr w:rsidR="00090A12" w:rsidRPr="00F507D6" w14:paraId="61FF29C0"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23A7A44" w14:textId="77777777" w:rsidR="00090A12" w:rsidRPr="00F507D6" w:rsidRDefault="00090A12" w:rsidP="00090A12">
            <w:pPr>
              <w:rPr>
                <w:sz w:val="18"/>
                <w:szCs w:val="18"/>
                <w:lang w:val="en-GB"/>
              </w:rPr>
            </w:pPr>
            <w:proofErr w:type="spellStart"/>
            <w:r w:rsidRPr="00F507D6">
              <w:rPr>
                <w:sz w:val="18"/>
                <w:szCs w:val="18"/>
              </w:rPr>
              <w:t>巴布亚新几内亚</w:t>
            </w:r>
            <w:proofErr w:type="spellEnd"/>
          </w:p>
        </w:tc>
        <w:tc>
          <w:tcPr>
            <w:tcW w:w="0" w:type="auto"/>
            <w:tcBorders>
              <w:top w:val="nil"/>
              <w:left w:val="nil"/>
              <w:bottom w:val="single" w:sz="4" w:space="0" w:color="auto"/>
              <w:right w:val="nil"/>
            </w:tcBorders>
            <w:hideMark/>
          </w:tcPr>
          <w:p w14:paraId="187134FC" w14:textId="77777777" w:rsidR="00090A12" w:rsidRPr="00F507D6" w:rsidRDefault="00090A12" w:rsidP="00090A12">
            <w:pPr>
              <w:jc w:val="right"/>
              <w:rPr>
                <w:sz w:val="18"/>
                <w:szCs w:val="18"/>
                <w:lang w:val="en-GB"/>
              </w:rPr>
            </w:pPr>
            <w:r w:rsidRPr="00F507D6">
              <w:rPr>
                <w:sz w:val="18"/>
                <w:szCs w:val="18"/>
              </w:rPr>
              <w:t>0.009</w:t>
            </w:r>
          </w:p>
        </w:tc>
        <w:tc>
          <w:tcPr>
            <w:tcW w:w="1754" w:type="dxa"/>
            <w:tcBorders>
              <w:top w:val="nil"/>
              <w:left w:val="single" w:sz="4" w:space="0" w:color="auto"/>
              <w:bottom w:val="single" w:sz="4" w:space="0" w:color="auto"/>
              <w:right w:val="nil"/>
            </w:tcBorders>
            <w:noWrap/>
            <w:vAlign w:val="center"/>
            <w:hideMark/>
          </w:tcPr>
          <w:p w14:paraId="4A0A5674" w14:textId="77777777" w:rsidR="00090A12" w:rsidRPr="00F507D6" w:rsidRDefault="00090A12" w:rsidP="00090A12">
            <w:pPr>
              <w:jc w:val="right"/>
              <w:rPr>
                <w:sz w:val="18"/>
                <w:szCs w:val="18"/>
                <w:lang w:val="en-GB"/>
              </w:rPr>
            </w:pPr>
            <w:r w:rsidRPr="00F507D6">
              <w:rPr>
                <w:sz w:val="18"/>
                <w:szCs w:val="18"/>
              </w:rPr>
              <w:t>0.012</w:t>
            </w:r>
          </w:p>
        </w:tc>
        <w:tc>
          <w:tcPr>
            <w:tcW w:w="1104" w:type="dxa"/>
            <w:tcBorders>
              <w:top w:val="nil"/>
              <w:left w:val="single" w:sz="4" w:space="0" w:color="auto"/>
              <w:bottom w:val="single" w:sz="4" w:space="0" w:color="auto"/>
              <w:right w:val="single" w:sz="4" w:space="0" w:color="auto"/>
            </w:tcBorders>
            <w:noWrap/>
            <w:vAlign w:val="center"/>
            <w:hideMark/>
          </w:tcPr>
          <w:p w14:paraId="09A385BF" w14:textId="77777777" w:rsidR="00090A12" w:rsidRPr="00F507D6" w:rsidRDefault="00090A12" w:rsidP="00090A12">
            <w:pPr>
              <w:jc w:val="right"/>
              <w:rPr>
                <w:sz w:val="18"/>
                <w:szCs w:val="18"/>
                <w:lang w:val="en-GB"/>
              </w:rPr>
            </w:pPr>
            <w:r w:rsidRPr="00F507D6">
              <w:rPr>
                <w:sz w:val="18"/>
                <w:szCs w:val="18"/>
              </w:rPr>
              <w:t>1 588</w:t>
            </w:r>
          </w:p>
        </w:tc>
        <w:tc>
          <w:tcPr>
            <w:tcW w:w="1206" w:type="dxa"/>
            <w:tcBorders>
              <w:top w:val="nil"/>
              <w:left w:val="nil"/>
              <w:bottom w:val="single" w:sz="4" w:space="0" w:color="auto"/>
              <w:right w:val="single" w:sz="4" w:space="0" w:color="auto"/>
            </w:tcBorders>
            <w:vAlign w:val="center"/>
            <w:hideMark/>
          </w:tcPr>
          <w:p w14:paraId="614EAF8D" w14:textId="77777777" w:rsidR="00090A12" w:rsidRPr="00F507D6" w:rsidRDefault="00090A12" w:rsidP="00090A12">
            <w:pPr>
              <w:jc w:val="right"/>
              <w:rPr>
                <w:sz w:val="18"/>
                <w:szCs w:val="18"/>
                <w:lang w:val="en-GB"/>
              </w:rPr>
            </w:pPr>
            <w:r w:rsidRPr="00F507D6">
              <w:rPr>
                <w:sz w:val="18"/>
                <w:szCs w:val="18"/>
              </w:rPr>
              <w:t>1 879</w:t>
            </w:r>
          </w:p>
        </w:tc>
        <w:tc>
          <w:tcPr>
            <w:tcW w:w="1800" w:type="dxa"/>
            <w:tcBorders>
              <w:top w:val="nil"/>
              <w:left w:val="nil"/>
              <w:bottom w:val="single" w:sz="4" w:space="0" w:color="auto"/>
              <w:right w:val="single" w:sz="4" w:space="0" w:color="auto"/>
            </w:tcBorders>
            <w:vAlign w:val="center"/>
            <w:hideMark/>
          </w:tcPr>
          <w:p w14:paraId="22B192C9" w14:textId="77777777" w:rsidR="00090A12" w:rsidRPr="00F507D6" w:rsidRDefault="00090A12" w:rsidP="00090A12">
            <w:pPr>
              <w:jc w:val="right"/>
              <w:rPr>
                <w:sz w:val="18"/>
                <w:szCs w:val="18"/>
                <w:lang w:val="en-GB"/>
              </w:rPr>
            </w:pPr>
            <w:r w:rsidRPr="00F507D6">
              <w:rPr>
                <w:sz w:val="18"/>
                <w:szCs w:val="18"/>
              </w:rPr>
              <w:t>3 467</w:t>
            </w:r>
          </w:p>
        </w:tc>
        <w:tc>
          <w:tcPr>
            <w:tcW w:w="1350" w:type="dxa"/>
            <w:tcBorders>
              <w:top w:val="nil"/>
              <w:left w:val="nil"/>
              <w:bottom w:val="single" w:sz="4" w:space="0" w:color="auto"/>
              <w:right w:val="single" w:sz="4" w:space="0" w:color="auto"/>
            </w:tcBorders>
            <w:vAlign w:val="center"/>
            <w:hideMark/>
          </w:tcPr>
          <w:p w14:paraId="1158E557" w14:textId="77777777" w:rsidR="00090A12" w:rsidRPr="00F507D6" w:rsidRDefault="00090A12" w:rsidP="00090A12">
            <w:pPr>
              <w:jc w:val="right"/>
              <w:rPr>
                <w:sz w:val="18"/>
                <w:szCs w:val="18"/>
                <w:lang w:val="en-GB"/>
              </w:rPr>
            </w:pPr>
            <w:r w:rsidRPr="00F507D6">
              <w:rPr>
                <w:sz w:val="18"/>
                <w:szCs w:val="18"/>
              </w:rPr>
              <w:t>1 679</w:t>
            </w:r>
          </w:p>
        </w:tc>
        <w:tc>
          <w:tcPr>
            <w:tcW w:w="1314" w:type="dxa"/>
            <w:tcBorders>
              <w:top w:val="nil"/>
              <w:left w:val="nil"/>
              <w:bottom w:val="single" w:sz="4" w:space="0" w:color="auto"/>
              <w:right w:val="single" w:sz="4" w:space="0" w:color="auto"/>
            </w:tcBorders>
            <w:vAlign w:val="center"/>
            <w:hideMark/>
          </w:tcPr>
          <w:p w14:paraId="1A62F68D" w14:textId="77777777" w:rsidR="00090A12" w:rsidRPr="00F507D6" w:rsidRDefault="00090A12" w:rsidP="00090A12">
            <w:pPr>
              <w:jc w:val="right"/>
              <w:rPr>
                <w:sz w:val="18"/>
                <w:szCs w:val="18"/>
                <w:lang w:val="en-GB"/>
              </w:rPr>
            </w:pPr>
            <w:r w:rsidRPr="00F507D6">
              <w:rPr>
                <w:sz w:val="18"/>
                <w:szCs w:val="18"/>
              </w:rPr>
              <w:t>1 939</w:t>
            </w:r>
          </w:p>
        </w:tc>
        <w:tc>
          <w:tcPr>
            <w:tcW w:w="1839" w:type="dxa"/>
            <w:tcBorders>
              <w:top w:val="nil"/>
              <w:left w:val="nil"/>
              <w:bottom w:val="single" w:sz="4" w:space="0" w:color="auto"/>
              <w:right w:val="single" w:sz="4" w:space="0" w:color="auto"/>
            </w:tcBorders>
            <w:vAlign w:val="center"/>
            <w:hideMark/>
          </w:tcPr>
          <w:p w14:paraId="61993EAF" w14:textId="77777777" w:rsidR="00090A12" w:rsidRPr="00F507D6" w:rsidRDefault="00090A12" w:rsidP="00090A12">
            <w:pPr>
              <w:jc w:val="right"/>
              <w:rPr>
                <w:sz w:val="18"/>
                <w:szCs w:val="18"/>
                <w:lang w:val="en-GB"/>
              </w:rPr>
            </w:pPr>
            <w:r w:rsidRPr="00F507D6">
              <w:rPr>
                <w:sz w:val="18"/>
                <w:szCs w:val="18"/>
              </w:rPr>
              <w:t>3 618</w:t>
            </w:r>
          </w:p>
        </w:tc>
        <w:tc>
          <w:tcPr>
            <w:tcW w:w="1350" w:type="dxa"/>
            <w:tcBorders>
              <w:top w:val="nil"/>
              <w:left w:val="nil"/>
              <w:bottom w:val="single" w:sz="4" w:space="0" w:color="auto"/>
              <w:right w:val="single" w:sz="4" w:space="0" w:color="auto"/>
            </w:tcBorders>
            <w:vAlign w:val="center"/>
            <w:hideMark/>
          </w:tcPr>
          <w:p w14:paraId="4F06BA02" w14:textId="77777777" w:rsidR="00090A12" w:rsidRPr="00F507D6" w:rsidRDefault="00090A12" w:rsidP="00090A12">
            <w:pPr>
              <w:jc w:val="right"/>
              <w:rPr>
                <w:sz w:val="18"/>
                <w:szCs w:val="18"/>
                <w:lang w:val="en-GB"/>
              </w:rPr>
            </w:pPr>
            <w:r w:rsidRPr="00F507D6">
              <w:rPr>
                <w:sz w:val="18"/>
                <w:szCs w:val="18"/>
              </w:rPr>
              <w:t>1 762</w:t>
            </w:r>
          </w:p>
        </w:tc>
        <w:tc>
          <w:tcPr>
            <w:tcW w:w="1311" w:type="dxa"/>
            <w:tcBorders>
              <w:top w:val="nil"/>
              <w:left w:val="nil"/>
              <w:bottom w:val="single" w:sz="4" w:space="0" w:color="auto"/>
              <w:right w:val="single" w:sz="4" w:space="0" w:color="auto"/>
            </w:tcBorders>
            <w:vAlign w:val="center"/>
            <w:hideMark/>
          </w:tcPr>
          <w:p w14:paraId="501AB0EC" w14:textId="77777777" w:rsidR="00090A12" w:rsidRPr="00F507D6" w:rsidRDefault="00090A12" w:rsidP="00090A12">
            <w:pPr>
              <w:jc w:val="right"/>
              <w:rPr>
                <w:sz w:val="18"/>
                <w:szCs w:val="18"/>
                <w:lang w:val="en-GB"/>
              </w:rPr>
            </w:pPr>
            <w:r w:rsidRPr="00F507D6">
              <w:rPr>
                <w:sz w:val="18"/>
                <w:szCs w:val="18"/>
              </w:rPr>
              <w:t>2 132</w:t>
            </w:r>
          </w:p>
        </w:tc>
        <w:tc>
          <w:tcPr>
            <w:tcW w:w="1852" w:type="dxa"/>
            <w:tcBorders>
              <w:top w:val="nil"/>
              <w:left w:val="nil"/>
              <w:bottom w:val="single" w:sz="4" w:space="0" w:color="auto"/>
              <w:right w:val="single" w:sz="4" w:space="0" w:color="auto"/>
            </w:tcBorders>
            <w:vAlign w:val="center"/>
            <w:hideMark/>
          </w:tcPr>
          <w:p w14:paraId="2B02318A" w14:textId="77777777" w:rsidR="00090A12" w:rsidRPr="00F507D6" w:rsidRDefault="00090A12" w:rsidP="00090A12">
            <w:pPr>
              <w:jc w:val="right"/>
              <w:rPr>
                <w:sz w:val="18"/>
                <w:szCs w:val="18"/>
                <w:lang w:val="en-GB"/>
              </w:rPr>
            </w:pPr>
            <w:r w:rsidRPr="00F507D6">
              <w:rPr>
                <w:sz w:val="18"/>
                <w:szCs w:val="18"/>
              </w:rPr>
              <w:t>3 894</w:t>
            </w:r>
          </w:p>
        </w:tc>
        <w:tc>
          <w:tcPr>
            <w:tcW w:w="0" w:type="auto"/>
            <w:vAlign w:val="center"/>
            <w:hideMark/>
          </w:tcPr>
          <w:p w14:paraId="0E3352E1" w14:textId="77777777" w:rsidR="00090A12" w:rsidRPr="00F507D6" w:rsidRDefault="00090A12" w:rsidP="00090A12">
            <w:pPr>
              <w:rPr>
                <w:sz w:val="18"/>
                <w:szCs w:val="18"/>
                <w:lang w:val="en-GB"/>
              </w:rPr>
            </w:pPr>
          </w:p>
        </w:tc>
      </w:tr>
      <w:tr w:rsidR="00090A12" w:rsidRPr="00F507D6" w14:paraId="06DFEA6D"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4F18471" w14:textId="77777777" w:rsidR="00090A12" w:rsidRPr="00F507D6" w:rsidRDefault="00090A12" w:rsidP="00090A12">
            <w:pPr>
              <w:rPr>
                <w:sz w:val="18"/>
                <w:szCs w:val="18"/>
                <w:lang w:val="en-GB"/>
              </w:rPr>
            </w:pPr>
            <w:proofErr w:type="spellStart"/>
            <w:r w:rsidRPr="00F507D6">
              <w:rPr>
                <w:sz w:val="18"/>
                <w:szCs w:val="18"/>
              </w:rPr>
              <w:t>巴拉圭</w:t>
            </w:r>
            <w:proofErr w:type="spellEnd"/>
          </w:p>
        </w:tc>
        <w:tc>
          <w:tcPr>
            <w:tcW w:w="0" w:type="auto"/>
            <w:tcBorders>
              <w:top w:val="nil"/>
              <w:left w:val="nil"/>
              <w:bottom w:val="single" w:sz="4" w:space="0" w:color="auto"/>
              <w:right w:val="nil"/>
            </w:tcBorders>
            <w:hideMark/>
          </w:tcPr>
          <w:p w14:paraId="1072A6CA" w14:textId="77777777" w:rsidR="00090A12" w:rsidRPr="00F507D6" w:rsidRDefault="00090A12" w:rsidP="00090A12">
            <w:pPr>
              <w:jc w:val="right"/>
              <w:rPr>
                <w:sz w:val="18"/>
                <w:szCs w:val="18"/>
                <w:lang w:val="en-GB"/>
              </w:rPr>
            </w:pPr>
            <w:r w:rsidRPr="00F507D6">
              <w:rPr>
                <w:sz w:val="18"/>
                <w:szCs w:val="18"/>
              </w:rPr>
              <w:t>0.023</w:t>
            </w:r>
          </w:p>
        </w:tc>
        <w:tc>
          <w:tcPr>
            <w:tcW w:w="1754" w:type="dxa"/>
            <w:tcBorders>
              <w:top w:val="nil"/>
              <w:left w:val="single" w:sz="4" w:space="0" w:color="auto"/>
              <w:bottom w:val="single" w:sz="4" w:space="0" w:color="auto"/>
              <w:right w:val="nil"/>
            </w:tcBorders>
            <w:noWrap/>
            <w:vAlign w:val="center"/>
            <w:hideMark/>
          </w:tcPr>
          <w:p w14:paraId="19754EA7" w14:textId="77777777" w:rsidR="00090A12" w:rsidRPr="00F507D6" w:rsidRDefault="00090A12" w:rsidP="00090A12">
            <w:pPr>
              <w:jc w:val="right"/>
              <w:rPr>
                <w:sz w:val="18"/>
                <w:szCs w:val="18"/>
                <w:lang w:val="en-GB"/>
              </w:rPr>
            </w:pPr>
            <w:r w:rsidRPr="00F507D6">
              <w:rPr>
                <w:sz w:val="18"/>
                <w:szCs w:val="18"/>
              </w:rPr>
              <w:t>0.030</w:t>
            </w:r>
          </w:p>
        </w:tc>
        <w:tc>
          <w:tcPr>
            <w:tcW w:w="1104" w:type="dxa"/>
            <w:tcBorders>
              <w:top w:val="nil"/>
              <w:left w:val="single" w:sz="4" w:space="0" w:color="auto"/>
              <w:bottom w:val="single" w:sz="4" w:space="0" w:color="auto"/>
              <w:right w:val="single" w:sz="4" w:space="0" w:color="auto"/>
            </w:tcBorders>
            <w:noWrap/>
            <w:vAlign w:val="center"/>
            <w:hideMark/>
          </w:tcPr>
          <w:p w14:paraId="44572A25" w14:textId="77777777" w:rsidR="00090A12" w:rsidRPr="00F507D6" w:rsidRDefault="00090A12" w:rsidP="00090A12">
            <w:pPr>
              <w:jc w:val="right"/>
              <w:rPr>
                <w:sz w:val="18"/>
                <w:szCs w:val="18"/>
                <w:lang w:val="en-GB"/>
              </w:rPr>
            </w:pPr>
            <w:r w:rsidRPr="00F507D6">
              <w:rPr>
                <w:sz w:val="18"/>
                <w:szCs w:val="18"/>
              </w:rPr>
              <w:t>4 058</w:t>
            </w:r>
          </w:p>
        </w:tc>
        <w:tc>
          <w:tcPr>
            <w:tcW w:w="1206" w:type="dxa"/>
            <w:tcBorders>
              <w:top w:val="nil"/>
              <w:left w:val="nil"/>
              <w:bottom w:val="single" w:sz="4" w:space="0" w:color="auto"/>
              <w:right w:val="single" w:sz="4" w:space="0" w:color="auto"/>
            </w:tcBorders>
            <w:vAlign w:val="center"/>
            <w:hideMark/>
          </w:tcPr>
          <w:p w14:paraId="5EF8A03C" w14:textId="77777777" w:rsidR="00090A12" w:rsidRPr="00F507D6" w:rsidRDefault="00090A12" w:rsidP="00090A12">
            <w:pPr>
              <w:jc w:val="right"/>
              <w:rPr>
                <w:sz w:val="18"/>
                <w:szCs w:val="18"/>
                <w:lang w:val="en-GB"/>
              </w:rPr>
            </w:pPr>
            <w:r w:rsidRPr="00F507D6">
              <w:rPr>
                <w:sz w:val="18"/>
                <w:szCs w:val="18"/>
              </w:rPr>
              <w:t>4 803</w:t>
            </w:r>
          </w:p>
        </w:tc>
        <w:tc>
          <w:tcPr>
            <w:tcW w:w="1800" w:type="dxa"/>
            <w:tcBorders>
              <w:top w:val="nil"/>
              <w:left w:val="nil"/>
              <w:bottom w:val="single" w:sz="4" w:space="0" w:color="auto"/>
              <w:right w:val="single" w:sz="4" w:space="0" w:color="auto"/>
            </w:tcBorders>
            <w:vAlign w:val="center"/>
            <w:hideMark/>
          </w:tcPr>
          <w:p w14:paraId="032812FD" w14:textId="77777777" w:rsidR="00090A12" w:rsidRPr="00F507D6" w:rsidRDefault="00090A12" w:rsidP="00090A12">
            <w:pPr>
              <w:jc w:val="right"/>
              <w:rPr>
                <w:sz w:val="18"/>
                <w:szCs w:val="18"/>
                <w:lang w:val="en-GB"/>
              </w:rPr>
            </w:pPr>
            <w:r w:rsidRPr="00F507D6">
              <w:rPr>
                <w:sz w:val="18"/>
                <w:szCs w:val="18"/>
              </w:rPr>
              <w:t>8 861</w:t>
            </w:r>
          </w:p>
        </w:tc>
        <w:tc>
          <w:tcPr>
            <w:tcW w:w="1350" w:type="dxa"/>
            <w:tcBorders>
              <w:top w:val="nil"/>
              <w:left w:val="nil"/>
              <w:bottom w:val="single" w:sz="4" w:space="0" w:color="auto"/>
              <w:right w:val="single" w:sz="4" w:space="0" w:color="auto"/>
            </w:tcBorders>
            <w:vAlign w:val="center"/>
            <w:hideMark/>
          </w:tcPr>
          <w:p w14:paraId="336D2AAF" w14:textId="77777777" w:rsidR="00090A12" w:rsidRPr="00F507D6" w:rsidRDefault="00090A12" w:rsidP="00090A12">
            <w:pPr>
              <w:jc w:val="right"/>
              <w:rPr>
                <w:sz w:val="18"/>
                <w:szCs w:val="18"/>
                <w:lang w:val="en-GB"/>
              </w:rPr>
            </w:pPr>
            <w:r w:rsidRPr="00F507D6">
              <w:rPr>
                <w:sz w:val="18"/>
                <w:szCs w:val="18"/>
              </w:rPr>
              <w:t>4 290</w:t>
            </w:r>
          </w:p>
        </w:tc>
        <w:tc>
          <w:tcPr>
            <w:tcW w:w="1314" w:type="dxa"/>
            <w:tcBorders>
              <w:top w:val="nil"/>
              <w:left w:val="nil"/>
              <w:bottom w:val="single" w:sz="4" w:space="0" w:color="auto"/>
              <w:right w:val="single" w:sz="4" w:space="0" w:color="auto"/>
            </w:tcBorders>
            <w:vAlign w:val="center"/>
            <w:hideMark/>
          </w:tcPr>
          <w:p w14:paraId="7E0B4CF2" w14:textId="77777777" w:rsidR="00090A12" w:rsidRPr="00F507D6" w:rsidRDefault="00090A12" w:rsidP="00090A12">
            <w:pPr>
              <w:jc w:val="right"/>
              <w:rPr>
                <w:sz w:val="18"/>
                <w:szCs w:val="18"/>
                <w:lang w:val="en-GB"/>
              </w:rPr>
            </w:pPr>
            <w:r w:rsidRPr="00F507D6">
              <w:rPr>
                <w:sz w:val="18"/>
                <w:szCs w:val="18"/>
              </w:rPr>
              <w:t>4 954</w:t>
            </w:r>
          </w:p>
        </w:tc>
        <w:tc>
          <w:tcPr>
            <w:tcW w:w="1839" w:type="dxa"/>
            <w:tcBorders>
              <w:top w:val="nil"/>
              <w:left w:val="nil"/>
              <w:bottom w:val="single" w:sz="4" w:space="0" w:color="auto"/>
              <w:right w:val="single" w:sz="4" w:space="0" w:color="auto"/>
            </w:tcBorders>
            <w:vAlign w:val="center"/>
            <w:hideMark/>
          </w:tcPr>
          <w:p w14:paraId="1293DACD" w14:textId="77777777" w:rsidR="00090A12" w:rsidRPr="00F507D6" w:rsidRDefault="00090A12" w:rsidP="00090A12">
            <w:pPr>
              <w:jc w:val="right"/>
              <w:rPr>
                <w:sz w:val="18"/>
                <w:szCs w:val="18"/>
                <w:lang w:val="en-GB"/>
              </w:rPr>
            </w:pPr>
            <w:r w:rsidRPr="00F507D6">
              <w:rPr>
                <w:sz w:val="18"/>
                <w:szCs w:val="18"/>
              </w:rPr>
              <w:t>9 244</w:t>
            </w:r>
          </w:p>
        </w:tc>
        <w:tc>
          <w:tcPr>
            <w:tcW w:w="1350" w:type="dxa"/>
            <w:tcBorders>
              <w:top w:val="nil"/>
              <w:left w:val="nil"/>
              <w:bottom w:val="single" w:sz="4" w:space="0" w:color="auto"/>
              <w:right w:val="single" w:sz="4" w:space="0" w:color="auto"/>
            </w:tcBorders>
            <w:vAlign w:val="center"/>
            <w:hideMark/>
          </w:tcPr>
          <w:p w14:paraId="4D3D99C0" w14:textId="77777777" w:rsidR="00090A12" w:rsidRPr="00F507D6" w:rsidRDefault="00090A12" w:rsidP="00090A12">
            <w:pPr>
              <w:jc w:val="right"/>
              <w:rPr>
                <w:sz w:val="18"/>
                <w:szCs w:val="18"/>
                <w:lang w:val="en-GB"/>
              </w:rPr>
            </w:pPr>
            <w:r w:rsidRPr="00F507D6">
              <w:rPr>
                <w:sz w:val="18"/>
                <w:szCs w:val="18"/>
              </w:rPr>
              <w:t>4 502</w:t>
            </w:r>
          </w:p>
        </w:tc>
        <w:tc>
          <w:tcPr>
            <w:tcW w:w="1311" w:type="dxa"/>
            <w:tcBorders>
              <w:top w:val="nil"/>
              <w:left w:val="nil"/>
              <w:bottom w:val="single" w:sz="4" w:space="0" w:color="auto"/>
              <w:right w:val="single" w:sz="4" w:space="0" w:color="auto"/>
            </w:tcBorders>
            <w:vAlign w:val="center"/>
            <w:hideMark/>
          </w:tcPr>
          <w:p w14:paraId="4F404C31" w14:textId="77777777" w:rsidR="00090A12" w:rsidRPr="00F507D6" w:rsidRDefault="00090A12" w:rsidP="00090A12">
            <w:pPr>
              <w:jc w:val="right"/>
              <w:rPr>
                <w:sz w:val="18"/>
                <w:szCs w:val="18"/>
                <w:lang w:val="en-GB"/>
              </w:rPr>
            </w:pPr>
            <w:r w:rsidRPr="00F507D6">
              <w:rPr>
                <w:sz w:val="18"/>
                <w:szCs w:val="18"/>
              </w:rPr>
              <w:t>5 449</w:t>
            </w:r>
          </w:p>
        </w:tc>
        <w:tc>
          <w:tcPr>
            <w:tcW w:w="1852" w:type="dxa"/>
            <w:tcBorders>
              <w:top w:val="nil"/>
              <w:left w:val="nil"/>
              <w:bottom w:val="single" w:sz="4" w:space="0" w:color="auto"/>
              <w:right w:val="single" w:sz="4" w:space="0" w:color="auto"/>
            </w:tcBorders>
            <w:vAlign w:val="center"/>
            <w:hideMark/>
          </w:tcPr>
          <w:p w14:paraId="70B7CDC9" w14:textId="77777777" w:rsidR="00090A12" w:rsidRPr="00F507D6" w:rsidRDefault="00090A12" w:rsidP="00090A12">
            <w:pPr>
              <w:jc w:val="right"/>
              <w:rPr>
                <w:sz w:val="18"/>
                <w:szCs w:val="18"/>
                <w:lang w:val="en-GB"/>
              </w:rPr>
            </w:pPr>
            <w:r w:rsidRPr="00F507D6">
              <w:rPr>
                <w:sz w:val="18"/>
                <w:szCs w:val="18"/>
              </w:rPr>
              <w:t>9 951</w:t>
            </w:r>
          </w:p>
        </w:tc>
        <w:tc>
          <w:tcPr>
            <w:tcW w:w="0" w:type="auto"/>
            <w:vAlign w:val="center"/>
            <w:hideMark/>
          </w:tcPr>
          <w:p w14:paraId="565E9DFE" w14:textId="77777777" w:rsidR="00090A12" w:rsidRPr="00F507D6" w:rsidRDefault="00090A12" w:rsidP="00090A12">
            <w:pPr>
              <w:rPr>
                <w:sz w:val="18"/>
                <w:szCs w:val="18"/>
                <w:lang w:val="en-GB"/>
              </w:rPr>
            </w:pPr>
          </w:p>
        </w:tc>
      </w:tr>
      <w:tr w:rsidR="00090A12" w:rsidRPr="00F507D6" w14:paraId="67F35722"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7310035" w14:textId="77777777" w:rsidR="00090A12" w:rsidRPr="00F507D6" w:rsidRDefault="00090A12" w:rsidP="00090A12">
            <w:pPr>
              <w:rPr>
                <w:sz w:val="18"/>
                <w:szCs w:val="18"/>
                <w:lang w:val="en-GB"/>
              </w:rPr>
            </w:pPr>
            <w:proofErr w:type="spellStart"/>
            <w:r w:rsidRPr="00F507D6">
              <w:rPr>
                <w:sz w:val="18"/>
                <w:szCs w:val="18"/>
              </w:rPr>
              <w:t>秘鲁</w:t>
            </w:r>
            <w:proofErr w:type="spellEnd"/>
          </w:p>
        </w:tc>
        <w:tc>
          <w:tcPr>
            <w:tcW w:w="0" w:type="auto"/>
            <w:tcBorders>
              <w:top w:val="nil"/>
              <w:left w:val="nil"/>
              <w:bottom w:val="single" w:sz="4" w:space="0" w:color="auto"/>
              <w:right w:val="nil"/>
            </w:tcBorders>
            <w:hideMark/>
          </w:tcPr>
          <w:p w14:paraId="0DE1DC54" w14:textId="77777777" w:rsidR="00090A12" w:rsidRPr="00F507D6" w:rsidRDefault="00090A12" w:rsidP="00090A12">
            <w:pPr>
              <w:jc w:val="right"/>
              <w:rPr>
                <w:sz w:val="18"/>
                <w:szCs w:val="18"/>
                <w:lang w:val="en-GB"/>
              </w:rPr>
            </w:pPr>
            <w:r w:rsidRPr="00F507D6">
              <w:rPr>
                <w:sz w:val="18"/>
                <w:szCs w:val="18"/>
              </w:rPr>
              <w:t>0.145</w:t>
            </w:r>
          </w:p>
        </w:tc>
        <w:tc>
          <w:tcPr>
            <w:tcW w:w="1754" w:type="dxa"/>
            <w:tcBorders>
              <w:top w:val="nil"/>
              <w:left w:val="single" w:sz="4" w:space="0" w:color="auto"/>
              <w:bottom w:val="single" w:sz="4" w:space="0" w:color="auto"/>
              <w:right w:val="nil"/>
            </w:tcBorders>
            <w:noWrap/>
            <w:vAlign w:val="center"/>
            <w:hideMark/>
          </w:tcPr>
          <w:p w14:paraId="2CCE4BA6" w14:textId="77777777" w:rsidR="00090A12" w:rsidRPr="00F507D6" w:rsidRDefault="00090A12" w:rsidP="00090A12">
            <w:pPr>
              <w:jc w:val="right"/>
              <w:rPr>
                <w:sz w:val="18"/>
                <w:szCs w:val="18"/>
                <w:lang w:val="en-GB"/>
              </w:rPr>
            </w:pPr>
            <w:r w:rsidRPr="00F507D6">
              <w:rPr>
                <w:sz w:val="18"/>
                <w:szCs w:val="18"/>
              </w:rPr>
              <w:t>0.189</w:t>
            </w:r>
          </w:p>
        </w:tc>
        <w:tc>
          <w:tcPr>
            <w:tcW w:w="1104" w:type="dxa"/>
            <w:tcBorders>
              <w:top w:val="nil"/>
              <w:left w:val="single" w:sz="4" w:space="0" w:color="auto"/>
              <w:bottom w:val="single" w:sz="4" w:space="0" w:color="auto"/>
              <w:right w:val="single" w:sz="4" w:space="0" w:color="auto"/>
            </w:tcBorders>
            <w:noWrap/>
            <w:vAlign w:val="center"/>
            <w:hideMark/>
          </w:tcPr>
          <w:p w14:paraId="0138DD93" w14:textId="77777777" w:rsidR="00090A12" w:rsidRPr="00F507D6" w:rsidRDefault="00090A12" w:rsidP="00090A12">
            <w:pPr>
              <w:jc w:val="right"/>
              <w:rPr>
                <w:sz w:val="18"/>
                <w:szCs w:val="18"/>
                <w:lang w:val="en-GB"/>
              </w:rPr>
            </w:pPr>
            <w:r w:rsidRPr="00F507D6">
              <w:rPr>
                <w:sz w:val="18"/>
                <w:szCs w:val="18"/>
              </w:rPr>
              <w:t>25 582</w:t>
            </w:r>
          </w:p>
        </w:tc>
        <w:tc>
          <w:tcPr>
            <w:tcW w:w="1206" w:type="dxa"/>
            <w:tcBorders>
              <w:top w:val="nil"/>
              <w:left w:val="nil"/>
              <w:bottom w:val="single" w:sz="4" w:space="0" w:color="auto"/>
              <w:right w:val="single" w:sz="4" w:space="0" w:color="auto"/>
            </w:tcBorders>
            <w:vAlign w:val="center"/>
            <w:hideMark/>
          </w:tcPr>
          <w:p w14:paraId="7D9901B4" w14:textId="77777777" w:rsidR="00090A12" w:rsidRPr="00F507D6" w:rsidRDefault="00090A12" w:rsidP="00090A12">
            <w:pPr>
              <w:jc w:val="right"/>
              <w:rPr>
                <w:sz w:val="18"/>
                <w:szCs w:val="18"/>
                <w:lang w:val="en-GB"/>
              </w:rPr>
            </w:pPr>
            <w:r w:rsidRPr="00F507D6">
              <w:rPr>
                <w:sz w:val="18"/>
                <w:szCs w:val="18"/>
              </w:rPr>
              <w:t>30 280</w:t>
            </w:r>
          </w:p>
        </w:tc>
        <w:tc>
          <w:tcPr>
            <w:tcW w:w="1800" w:type="dxa"/>
            <w:tcBorders>
              <w:top w:val="nil"/>
              <w:left w:val="nil"/>
              <w:bottom w:val="single" w:sz="4" w:space="0" w:color="auto"/>
              <w:right w:val="single" w:sz="4" w:space="0" w:color="auto"/>
            </w:tcBorders>
            <w:vAlign w:val="center"/>
            <w:hideMark/>
          </w:tcPr>
          <w:p w14:paraId="71E34429" w14:textId="77777777" w:rsidR="00090A12" w:rsidRPr="00F507D6" w:rsidRDefault="00090A12" w:rsidP="00090A12">
            <w:pPr>
              <w:jc w:val="right"/>
              <w:rPr>
                <w:sz w:val="18"/>
                <w:szCs w:val="18"/>
                <w:lang w:val="en-GB"/>
              </w:rPr>
            </w:pPr>
            <w:r w:rsidRPr="00F507D6">
              <w:rPr>
                <w:sz w:val="18"/>
                <w:szCs w:val="18"/>
              </w:rPr>
              <w:t>55 862</w:t>
            </w:r>
          </w:p>
        </w:tc>
        <w:tc>
          <w:tcPr>
            <w:tcW w:w="1350" w:type="dxa"/>
            <w:tcBorders>
              <w:top w:val="nil"/>
              <w:left w:val="nil"/>
              <w:bottom w:val="single" w:sz="4" w:space="0" w:color="auto"/>
              <w:right w:val="single" w:sz="4" w:space="0" w:color="auto"/>
            </w:tcBorders>
            <w:vAlign w:val="center"/>
            <w:hideMark/>
          </w:tcPr>
          <w:p w14:paraId="36BAC252" w14:textId="77777777" w:rsidR="00090A12" w:rsidRPr="00F507D6" w:rsidRDefault="00090A12" w:rsidP="00090A12">
            <w:pPr>
              <w:jc w:val="right"/>
              <w:rPr>
                <w:sz w:val="18"/>
                <w:szCs w:val="18"/>
                <w:lang w:val="en-GB"/>
              </w:rPr>
            </w:pPr>
            <w:r w:rsidRPr="00F507D6">
              <w:rPr>
                <w:sz w:val="18"/>
                <w:szCs w:val="18"/>
              </w:rPr>
              <w:t>27 046</w:t>
            </w:r>
          </w:p>
        </w:tc>
        <w:tc>
          <w:tcPr>
            <w:tcW w:w="1314" w:type="dxa"/>
            <w:tcBorders>
              <w:top w:val="nil"/>
              <w:left w:val="nil"/>
              <w:bottom w:val="single" w:sz="4" w:space="0" w:color="auto"/>
              <w:right w:val="single" w:sz="4" w:space="0" w:color="auto"/>
            </w:tcBorders>
            <w:vAlign w:val="center"/>
            <w:hideMark/>
          </w:tcPr>
          <w:p w14:paraId="35BD8D25" w14:textId="77777777" w:rsidR="00090A12" w:rsidRPr="00F507D6" w:rsidRDefault="00090A12" w:rsidP="00090A12">
            <w:pPr>
              <w:jc w:val="right"/>
              <w:rPr>
                <w:sz w:val="18"/>
                <w:szCs w:val="18"/>
                <w:lang w:val="en-GB"/>
              </w:rPr>
            </w:pPr>
            <w:r w:rsidRPr="00F507D6">
              <w:rPr>
                <w:sz w:val="18"/>
                <w:szCs w:val="18"/>
              </w:rPr>
              <w:t>31 232</w:t>
            </w:r>
          </w:p>
        </w:tc>
        <w:tc>
          <w:tcPr>
            <w:tcW w:w="1839" w:type="dxa"/>
            <w:tcBorders>
              <w:top w:val="nil"/>
              <w:left w:val="nil"/>
              <w:bottom w:val="single" w:sz="4" w:space="0" w:color="auto"/>
              <w:right w:val="single" w:sz="4" w:space="0" w:color="auto"/>
            </w:tcBorders>
            <w:vAlign w:val="center"/>
            <w:hideMark/>
          </w:tcPr>
          <w:p w14:paraId="43DC979D" w14:textId="77777777" w:rsidR="00090A12" w:rsidRPr="00F507D6" w:rsidRDefault="00090A12" w:rsidP="00090A12">
            <w:pPr>
              <w:jc w:val="right"/>
              <w:rPr>
                <w:sz w:val="18"/>
                <w:szCs w:val="18"/>
                <w:lang w:val="en-GB"/>
              </w:rPr>
            </w:pPr>
            <w:r w:rsidRPr="00F507D6">
              <w:rPr>
                <w:sz w:val="18"/>
                <w:szCs w:val="18"/>
              </w:rPr>
              <w:t>58 278</w:t>
            </w:r>
          </w:p>
        </w:tc>
        <w:tc>
          <w:tcPr>
            <w:tcW w:w="1350" w:type="dxa"/>
            <w:tcBorders>
              <w:top w:val="nil"/>
              <w:left w:val="nil"/>
              <w:bottom w:val="single" w:sz="4" w:space="0" w:color="auto"/>
              <w:right w:val="single" w:sz="4" w:space="0" w:color="auto"/>
            </w:tcBorders>
            <w:vAlign w:val="center"/>
            <w:hideMark/>
          </w:tcPr>
          <w:p w14:paraId="00B12D58" w14:textId="77777777" w:rsidR="00090A12" w:rsidRPr="00F507D6" w:rsidRDefault="00090A12" w:rsidP="00090A12">
            <w:pPr>
              <w:jc w:val="right"/>
              <w:rPr>
                <w:sz w:val="18"/>
                <w:szCs w:val="18"/>
                <w:lang w:val="en-GB"/>
              </w:rPr>
            </w:pPr>
            <w:r w:rsidRPr="00F507D6">
              <w:rPr>
                <w:sz w:val="18"/>
                <w:szCs w:val="18"/>
              </w:rPr>
              <w:t>28 385</w:t>
            </w:r>
          </w:p>
        </w:tc>
        <w:tc>
          <w:tcPr>
            <w:tcW w:w="1311" w:type="dxa"/>
            <w:tcBorders>
              <w:top w:val="nil"/>
              <w:left w:val="nil"/>
              <w:bottom w:val="single" w:sz="4" w:space="0" w:color="auto"/>
              <w:right w:val="single" w:sz="4" w:space="0" w:color="auto"/>
            </w:tcBorders>
            <w:vAlign w:val="center"/>
            <w:hideMark/>
          </w:tcPr>
          <w:p w14:paraId="28252B23" w14:textId="77777777" w:rsidR="00090A12" w:rsidRPr="00F507D6" w:rsidRDefault="00090A12" w:rsidP="00090A12">
            <w:pPr>
              <w:jc w:val="right"/>
              <w:rPr>
                <w:sz w:val="18"/>
                <w:szCs w:val="18"/>
                <w:lang w:val="en-GB"/>
              </w:rPr>
            </w:pPr>
            <w:r w:rsidRPr="00F507D6">
              <w:rPr>
                <w:sz w:val="18"/>
                <w:szCs w:val="18"/>
              </w:rPr>
              <w:t>34 352</w:t>
            </w:r>
          </w:p>
        </w:tc>
        <w:tc>
          <w:tcPr>
            <w:tcW w:w="1852" w:type="dxa"/>
            <w:tcBorders>
              <w:top w:val="nil"/>
              <w:left w:val="nil"/>
              <w:bottom w:val="single" w:sz="4" w:space="0" w:color="auto"/>
              <w:right w:val="single" w:sz="4" w:space="0" w:color="auto"/>
            </w:tcBorders>
            <w:vAlign w:val="center"/>
            <w:hideMark/>
          </w:tcPr>
          <w:p w14:paraId="34F4B0F6" w14:textId="77777777" w:rsidR="00090A12" w:rsidRPr="00F507D6" w:rsidRDefault="00090A12" w:rsidP="00090A12">
            <w:pPr>
              <w:jc w:val="right"/>
              <w:rPr>
                <w:sz w:val="18"/>
                <w:szCs w:val="18"/>
                <w:lang w:val="en-GB"/>
              </w:rPr>
            </w:pPr>
            <w:r w:rsidRPr="00F507D6">
              <w:rPr>
                <w:sz w:val="18"/>
                <w:szCs w:val="18"/>
              </w:rPr>
              <w:t>62 737</w:t>
            </w:r>
          </w:p>
        </w:tc>
        <w:tc>
          <w:tcPr>
            <w:tcW w:w="0" w:type="auto"/>
            <w:vAlign w:val="center"/>
            <w:hideMark/>
          </w:tcPr>
          <w:p w14:paraId="2A35AB24" w14:textId="77777777" w:rsidR="00090A12" w:rsidRPr="00F507D6" w:rsidRDefault="00090A12" w:rsidP="00090A12">
            <w:pPr>
              <w:rPr>
                <w:sz w:val="18"/>
                <w:szCs w:val="18"/>
                <w:lang w:val="en-GB"/>
              </w:rPr>
            </w:pPr>
          </w:p>
        </w:tc>
      </w:tr>
      <w:tr w:rsidR="00090A12" w:rsidRPr="00F507D6" w14:paraId="252591F9"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D62ADBE" w14:textId="77777777" w:rsidR="00090A12" w:rsidRPr="00F507D6" w:rsidRDefault="00090A12" w:rsidP="00090A12">
            <w:pPr>
              <w:rPr>
                <w:sz w:val="18"/>
                <w:szCs w:val="18"/>
                <w:lang w:val="en-GB"/>
              </w:rPr>
            </w:pPr>
            <w:proofErr w:type="spellStart"/>
            <w:r w:rsidRPr="00F507D6">
              <w:rPr>
                <w:sz w:val="18"/>
                <w:szCs w:val="18"/>
              </w:rPr>
              <w:t>菲律宾</w:t>
            </w:r>
            <w:proofErr w:type="spellEnd"/>
          </w:p>
        </w:tc>
        <w:tc>
          <w:tcPr>
            <w:tcW w:w="0" w:type="auto"/>
            <w:tcBorders>
              <w:top w:val="nil"/>
              <w:left w:val="nil"/>
              <w:bottom w:val="single" w:sz="4" w:space="0" w:color="auto"/>
              <w:right w:val="nil"/>
            </w:tcBorders>
            <w:hideMark/>
          </w:tcPr>
          <w:p w14:paraId="4DB05A3E" w14:textId="77777777" w:rsidR="00090A12" w:rsidRPr="00F507D6" w:rsidRDefault="00090A12" w:rsidP="00090A12">
            <w:pPr>
              <w:jc w:val="right"/>
              <w:rPr>
                <w:sz w:val="18"/>
                <w:szCs w:val="18"/>
                <w:lang w:val="en-GB"/>
              </w:rPr>
            </w:pPr>
            <w:r w:rsidRPr="00F507D6">
              <w:rPr>
                <w:sz w:val="18"/>
                <w:szCs w:val="18"/>
              </w:rPr>
              <w:t>0.198</w:t>
            </w:r>
          </w:p>
        </w:tc>
        <w:tc>
          <w:tcPr>
            <w:tcW w:w="1754" w:type="dxa"/>
            <w:tcBorders>
              <w:top w:val="nil"/>
              <w:left w:val="single" w:sz="4" w:space="0" w:color="auto"/>
              <w:bottom w:val="single" w:sz="4" w:space="0" w:color="auto"/>
              <w:right w:val="nil"/>
            </w:tcBorders>
            <w:noWrap/>
            <w:vAlign w:val="center"/>
            <w:hideMark/>
          </w:tcPr>
          <w:p w14:paraId="0182DF0F" w14:textId="77777777" w:rsidR="00090A12" w:rsidRPr="00F507D6" w:rsidRDefault="00090A12" w:rsidP="00090A12">
            <w:pPr>
              <w:jc w:val="right"/>
              <w:rPr>
                <w:sz w:val="18"/>
                <w:szCs w:val="18"/>
                <w:lang w:val="en-GB"/>
              </w:rPr>
            </w:pPr>
            <w:r w:rsidRPr="00F507D6">
              <w:rPr>
                <w:sz w:val="18"/>
                <w:szCs w:val="18"/>
              </w:rPr>
              <w:t>0.258</w:t>
            </w:r>
          </w:p>
        </w:tc>
        <w:tc>
          <w:tcPr>
            <w:tcW w:w="1104" w:type="dxa"/>
            <w:tcBorders>
              <w:top w:val="nil"/>
              <w:left w:val="single" w:sz="4" w:space="0" w:color="auto"/>
              <w:bottom w:val="single" w:sz="4" w:space="0" w:color="auto"/>
              <w:right w:val="single" w:sz="4" w:space="0" w:color="auto"/>
            </w:tcBorders>
            <w:noWrap/>
            <w:vAlign w:val="center"/>
            <w:hideMark/>
          </w:tcPr>
          <w:p w14:paraId="14B3F075" w14:textId="77777777" w:rsidR="00090A12" w:rsidRPr="00F507D6" w:rsidRDefault="00090A12" w:rsidP="00090A12">
            <w:pPr>
              <w:jc w:val="right"/>
              <w:rPr>
                <w:sz w:val="18"/>
                <w:szCs w:val="18"/>
                <w:lang w:val="en-GB"/>
              </w:rPr>
            </w:pPr>
            <w:r w:rsidRPr="00F507D6">
              <w:rPr>
                <w:sz w:val="18"/>
                <w:szCs w:val="18"/>
              </w:rPr>
              <w:t>34 933</w:t>
            </w:r>
          </w:p>
        </w:tc>
        <w:tc>
          <w:tcPr>
            <w:tcW w:w="1206" w:type="dxa"/>
            <w:tcBorders>
              <w:top w:val="nil"/>
              <w:left w:val="nil"/>
              <w:bottom w:val="single" w:sz="4" w:space="0" w:color="auto"/>
              <w:right w:val="single" w:sz="4" w:space="0" w:color="auto"/>
            </w:tcBorders>
            <w:vAlign w:val="center"/>
            <w:hideMark/>
          </w:tcPr>
          <w:p w14:paraId="561C8036" w14:textId="77777777" w:rsidR="00090A12" w:rsidRPr="00F507D6" w:rsidRDefault="00090A12" w:rsidP="00090A12">
            <w:pPr>
              <w:jc w:val="right"/>
              <w:rPr>
                <w:sz w:val="18"/>
                <w:szCs w:val="18"/>
                <w:lang w:val="en-GB"/>
              </w:rPr>
            </w:pPr>
            <w:r w:rsidRPr="00F507D6">
              <w:rPr>
                <w:sz w:val="18"/>
                <w:szCs w:val="18"/>
              </w:rPr>
              <w:t>41 348</w:t>
            </w:r>
          </w:p>
        </w:tc>
        <w:tc>
          <w:tcPr>
            <w:tcW w:w="1800" w:type="dxa"/>
            <w:tcBorders>
              <w:top w:val="nil"/>
              <w:left w:val="nil"/>
              <w:bottom w:val="single" w:sz="4" w:space="0" w:color="auto"/>
              <w:right w:val="single" w:sz="4" w:space="0" w:color="auto"/>
            </w:tcBorders>
            <w:vAlign w:val="center"/>
            <w:hideMark/>
          </w:tcPr>
          <w:p w14:paraId="1E6F7671" w14:textId="77777777" w:rsidR="00090A12" w:rsidRPr="00F507D6" w:rsidRDefault="00090A12" w:rsidP="00090A12">
            <w:pPr>
              <w:jc w:val="right"/>
              <w:rPr>
                <w:sz w:val="18"/>
                <w:szCs w:val="18"/>
                <w:lang w:val="en-GB"/>
              </w:rPr>
            </w:pPr>
            <w:r w:rsidRPr="00F507D6">
              <w:rPr>
                <w:sz w:val="18"/>
                <w:szCs w:val="18"/>
              </w:rPr>
              <w:t>76 281</w:t>
            </w:r>
          </w:p>
        </w:tc>
        <w:tc>
          <w:tcPr>
            <w:tcW w:w="1350" w:type="dxa"/>
            <w:tcBorders>
              <w:top w:val="nil"/>
              <w:left w:val="nil"/>
              <w:bottom w:val="single" w:sz="4" w:space="0" w:color="auto"/>
              <w:right w:val="single" w:sz="4" w:space="0" w:color="auto"/>
            </w:tcBorders>
            <w:vAlign w:val="center"/>
            <w:hideMark/>
          </w:tcPr>
          <w:p w14:paraId="351F8E8A" w14:textId="77777777" w:rsidR="00090A12" w:rsidRPr="00F507D6" w:rsidRDefault="00090A12" w:rsidP="00090A12">
            <w:pPr>
              <w:jc w:val="right"/>
              <w:rPr>
                <w:sz w:val="18"/>
                <w:szCs w:val="18"/>
                <w:lang w:val="en-GB"/>
              </w:rPr>
            </w:pPr>
            <w:r w:rsidRPr="00F507D6">
              <w:rPr>
                <w:sz w:val="18"/>
                <w:szCs w:val="18"/>
              </w:rPr>
              <w:t>36 932</w:t>
            </w:r>
          </w:p>
        </w:tc>
        <w:tc>
          <w:tcPr>
            <w:tcW w:w="1314" w:type="dxa"/>
            <w:tcBorders>
              <w:top w:val="nil"/>
              <w:left w:val="nil"/>
              <w:bottom w:val="single" w:sz="4" w:space="0" w:color="auto"/>
              <w:right w:val="single" w:sz="4" w:space="0" w:color="auto"/>
            </w:tcBorders>
            <w:vAlign w:val="center"/>
            <w:hideMark/>
          </w:tcPr>
          <w:p w14:paraId="16AC1489" w14:textId="77777777" w:rsidR="00090A12" w:rsidRPr="00F507D6" w:rsidRDefault="00090A12" w:rsidP="00090A12">
            <w:pPr>
              <w:jc w:val="right"/>
              <w:rPr>
                <w:sz w:val="18"/>
                <w:szCs w:val="18"/>
                <w:lang w:val="en-GB"/>
              </w:rPr>
            </w:pPr>
            <w:r w:rsidRPr="00F507D6">
              <w:rPr>
                <w:sz w:val="18"/>
                <w:szCs w:val="18"/>
              </w:rPr>
              <w:t>42 648</w:t>
            </w:r>
          </w:p>
        </w:tc>
        <w:tc>
          <w:tcPr>
            <w:tcW w:w="1839" w:type="dxa"/>
            <w:tcBorders>
              <w:top w:val="nil"/>
              <w:left w:val="nil"/>
              <w:bottom w:val="single" w:sz="4" w:space="0" w:color="auto"/>
              <w:right w:val="single" w:sz="4" w:space="0" w:color="auto"/>
            </w:tcBorders>
            <w:vAlign w:val="center"/>
            <w:hideMark/>
          </w:tcPr>
          <w:p w14:paraId="629C7B6C" w14:textId="77777777" w:rsidR="00090A12" w:rsidRPr="00F507D6" w:rsidRDefault="00090A12" w:rsidP="00090A12">
            <w:pPr>
              <w:jc w:val="right"/>
              <w:rPr>
                <w:sz w:val="18"/>
                <w:szCs w:val="18"/>
                <w:lang w:val="en-GB"/>
              </w:rPr>
            </w:pPr>
            <w:r w:rsidRPr="00F507D6">
              <w:rPr>
                <w:sz w:val="18"/>
                <w:szCs w:val="18"/>
              </w:rPr>
              <w:t>79 580</w:t>
            </w:r>
          </w:p>
        </w:tc>
        <w:tc>
          <w:tcPr>
            <w:tcW w:w="1350" w:type="dxa"/>
            <w:tcBorders>
              <w:top w:val="nil"/>
              <w:left w:val="nil"/>
              <w:bottom w:val="single" w:sz="4" w:space="0" w:color="auto"/>
              <w:right w:val="single" w:sz="4" w:space="0" w:color="auto"/>
            </w:tcBorders>
            <w:vAlign w:val="center"/>
            <w:hideMark/>
          </w:tcPr>
          <w:p w14:paraId="2837CC28" w14:textId="77777777" w:rsidR="00090A12" w:rsidRPr="00F507D6" w:rsidRDefault="00090A12" w:rsidP="00090A12">
            <w:pPr>
              <w:jc w:val="right"/>
              <w:rPr>
                <w:sz w:val="18"/>
                <w:szCs w:val="18"/>
                <w:lang w:val="en-GB"/>
              </w:rPr>
            </w:pPr>
            <w:r w:rsidRPr="00F507D6">
              <w:rPr>
                <w:sz w:val="18"/>
                <w:szCs w:val="18"/>
              </w:rPr>
              <w:t>38 760</w:t>
            </w:r>
          </w:p>
        </w:tc>
        <w:tc>
          <w:tcPr>
            <w:tcW w:w="1311" w:type="dxa"/>
            <w:tcBorders>
              <w:top w:val="nil"/>
              <w:left w:val="nil"/>
              <w:bottom w:val="single" w:sz="4" w:space="0" w:color="auto"/>
              <w:right w:val="single" w:sz="4" w:space="0" w:color="auto"/>
            </w:tcBorders>
            <w:vAlign w:val="center"/>
            <w:hideMark/>
          </w:tcPr>
          <w:p w14:paraId="7F9FDFE9" w14:textId="77777777" w:rsidR="00090A12" w:rsidRPr="00F507D6" w:rsidRDefault="00090A12" w:rsidP="00090A12">
            <w:pPr>
              <w:jc w:val="right"/>
              <w:rPr>
                <w:sz w:val="18"/>
                <w:szCs w:val="18"/>
                <w:lang w:val="en-GB"/>
              </w:rPr>
            </w:pPr>
            <w:r w:rsidRPr="00F507D6">
              <w:rPr>
                <w:sz w:val="18"/>
                <w:szCs w:val="18"/>
              </w:rPr>
              <w:t>46 908</w:t>
            </w:r>
          </w:p>
        </w:tc>
        <w:tc>
          <w:tcPr>
            <w:tcW w:w="1852" w:type="dxa"/>
            <w:tcBorders>
              <w:top w:val="nil"/>
              <w:left w:val="nil"/>
              <w:bottom w:val="single" w:sz="4" w:space="0" w:color="auto"/>
              <w:right w:val="single" w:sz="4" w:space="0" w:color="auto"/>
            </w:tcBorders>
            <w:vAlign w:val="center"/>
            <w:hideMark/>
          </w:tcPr>
          <w:p w14:paraId="335DF57E" w14:textId="77777777" w:rsidR="00090A12" w:rsidRPr="00F507D6" w:rsidRDefault="00090A12" w:rsidP="00090A12">
            <w:pPr>
              <w:jc w:val="right"/>
              <w:rPr>
                <w:sz w:val="18"/>
                <w:szCs w:val="18"/>
                <w:lang w:val="en-GB"/>
              </w:rPr>
            </w:pPr>
            <w:r w:rsidRPr="00F507D6">
              <w:rPr>
                <w:sz w:val="18"/>
                <w:szCs w:val="18"/>
              </w:rPr>
              <w:t>85 668</w:t>
            </w:r>
          </w:p>
        </w:tc>
        <w:tc>
          <w:tcPr>
            <w:tcW w:w="0" w:type="auto"/>
            <w:vAlign w:val="center"/>
            <w:hideMark/>
          </w:tcPr>
          <w:p w14:paraId="369FA263" w14:textId="77777777" w:rsidR="00090A12" w:rsidRPr="00F507D6" w:rsidRDefault="00090A12" w:rsidP="00090A12">
            <w:pPr>
              <w:rPr>
                <w:sz w:val="18"/>
                <w:szCs w:val="18"/>
                <w:lang w:val="en-GB"/>
              </w:rPr>
            </w:pPr>
          </w:p>
        </w:tc>
      </w:tr>
      <w:tr w:rsidR="00090A12" w:rsidRPr="00F507D6" w14:paraId="45DEC9F2"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D5DC76A" w14:textId="77777777" w:rsidR="00090A12" w:rsidRPr="00F507D6" w:rsidRDefault="00090A12" w:rsidP="00090A12">
            <w:pPr>
              <w:rPr>
                <w:sz w:val="18"/>
                <w:szCs w:val="18"/>
                <w:lang w:val="en-GB"/>
              </w:rPr>
            </w:pPr>
            <w:proofErr w:type="spellStart"/>
            <w:r w:rsidRPr="00F507D6">
              <w:rPr>
                <w:sz w:val="18"/>
                <w:szCs w:val="18"/>
              </w:rPr>
              <w:t>波兰</w:t>
            </w:r>
            <w:proofErr w:type="spellEnd"/>
          </w:p>
        </w:tc>
        <w:tc>
          <w:tcPr>
            <w:tcW w:w="0" w:type="auto"/>
            <w:tcBorders>
              <w:top w:val="nil"/>
              <w:left w:val="nil"/>
              <w:bottom w:val="single" w:sz="4" w:space="0" w:color="auto"/>
              <w:right w:val="nil"/>
            </w:tcBorders>
            <w:hideMark/>
          </w:tcPr>
          <w:p w14:paraId="01B7EBB4" w14:textId="77777777" w:rsidR="00090A12" w:rsidRPr="00F507D6" w:rsidRDefault="00090A12" w:rsidP="00090A12">
            <w:pPr>
              <w:jc w:val="right"/>
              <w:rPr>
                <w:sz w:val="18"/>
                <w:szCs w:val="18"/>
                <w:lang w:val="en-GB"/>
              </w:rPr>
            </w:pPr>
            <w:r w:rsidRPr="00F507D6">
              <w:rPr>
                <w:sz w:val="18"/>
                <w:szCs w:val="18"/>
              </w:rPr>
              <w:t>0.831</w:t>
            </w:r>
          </w:p>
        </w:tc>
        <w:tc>
          <w:tcPr>
            <w:tcW w:w="1754" w:type="dxa"/>
            <w:tcBorders>
              <w:top w:val="nil"/>
              <w:left w:val="single" w:sz="4" w:space="0" w:color="auto"/>
              <w:bottom w:val="single" w:sz="4" w:space="0" w:color="auto"/>
              <w:right w:val="nil"/>
            </w:tcBorders>
            <w:noWrap/>
            <w:vAlign w:val="center"/>
            <w:hideMark/>
          </w:tcPr>
          <w:p w14:paraId="07DA02BB" w14:textId="77777777" w:rsidR="00090A12" w:rsidRPr="00F507D6" w:rsidRDefault="00090A12" w:rsidP="00090A12">
            <w:pPr>
              <w:jc w:val="right"/>
              <w:rPr>
                <w:sz w:val="18"/>
                <w:szCs w:val="18"/>
                <w:lang w:val="en-GB"/>
              </w:rPr>
            </w:pPr>
            <w:r w:rsidRPr="00F507D6">
              <w:rPr>
                <w:sz w:val="18"/>
                <w:szCs w:val="18"/>
              </w:rPr>
              <w:t>1.082</w:t>
            </w:r>
          </w:p>
        </w:tc>
        <w:tc>
          <w:tcPr>
            <w:tcW w:w="1104" w:type="dxa"/>
            <w:tcBorders>
              <w:top w:val="nil"/>
              <w:left w:val="single" w:sz="4" w:space="0" w:color="auto"/>
              <w:bottom w:val="single" w:sz="4" w:space="0" w:color="auto"/>
              <w:right w:val="single" w:sz="4" w:space="0" w:color="auto"/>
            </w:tcBorders>
            <w:noWrap/>
            <w:vAlign w:val="center"/>
            <w:hideMark/>
          </w:tcPr>
          <w:p w14:paraId="51A7651A" w14:textId="77777777" w:rsidR="00090A12" w:rsidRPr="00F507D6" w:rsidRDefault="00090A12" w:rsidP="00090A12">
            <w:pPr>
              <w:jc w:val="right"/>
              <w:rPr>
                <w:sz w:val="18"/>
                <w:szCs w:val="18"/>
                <w:lang w:val="en-GB"/>
              </w:rPr>
            </w:pPr>
            <w:r w:rsidRPr="00F507D6">
              <w:rPr>
                <w:sz w:val="18"/>
                <w:szCs w:val="18"/>
              </w:rPr>
              <w:t>146 612</w:t>
            </w:r>
          </w:p>
        </w:tc>
        <w:tc>
          <w:tcPr>
            <w:tcW w:w="1206" w:type="dxa"/>
            <w:tcBorders>
              <w:top w:val="nil"/>
              <w:left w:val="nil"/>
              <w:bottom w:val="single" w:sz="4" w:space="0" w:color="auto"/>
              <w:right w:val="single" w:sz="4" w:space="0" w:color="auto"/>
            </w:tcBorders>
            <w:vAlign w:val="center"/>
            <w:hideMark/>
          </w:tcPr>
          <w:p w14:paraId="1DDE6483" w14:textId="77777777" w:rsidR="00090A12" w:rsidRPr="00F507D6" w:rsidRDefault="00090A12" w:rsidP="00090A12">
            <w:pPr>
              <w:jc w:val="right"/>
              <w:rPr>
                <w:sz w:val="18"/>
                <w:szCs w:val="18"/>
                <w:lang w:val="en-GB"/>
              </w:rPr>
            </w:pPr>
            <w:r w:rsidRPr="00F507D6">
              <w:rPr>
                <w:sz w:val="18"/>
                <w:szCs w:val="18"/>
              </w:rPr>
              <w:t>173 536</w:t>
            </w:r>
          </w:p>
        </w:tc>
        <w:tc>
          <w:tcPr>
            <w:tcW w:w="1800" w:type="dxa"/>
            <w:tcBorders>
              <w:top w:val="nil"/>
              <w:left w:val="nil"/>
              <w:bottom w:val="single" w:sz="4" w:space="0" w:color="auto"/>
              <w:right w:val="single" w:sz="4" w:space="0" w:color="auto"/>
            </w:tcBorders>
            <w:vAlign w:val="center"/>
            <w:hideMark/>
          </w:tcPr>
          <w:p w14:paraId="77C2CA7B" w14:textId="77777777" w:rsidR="00090A12" w:rsidRPr="00F507D6" w:rsidRDefault="00090A12" w:rsidP="00090A12">
            <w:pPr>
              <w:jc w:val="right"/>
              <w:rPr>
                <w:sz w:val="18"/>
                <w:szCs w:val="18"/>
                <w:lang w:val="en-GB"/>
              </w:rPr>
            </w:pPr>
            <w:r w:rsidRPr="00F507D6">
              <w:rPr>
                <w:sz w:val="18"/>
                <w:szCs w:val="18"/>
              </w:rPr>
              <w:t>320 148</w:t>
            </w:r>
          </w:p>
        </w:tc>
        <w:tc>
          <w:tcPr>
            <w:tcW w:w="1350" w:type="dxa"/>
            <w:tcBorders>
              <w:top w:val="nil"/>
              <w:left w:val="nil"/>
              <w:bottom w:val="single" w:sz="4" w:space="0" w:color="auto"/>
              <w:right w:val="single" w:sz="4" w:space="0" w:color="auto"/>
            </w:tcBorders>
            <w:vAlign w:val="center"/>
            <w:hideMark/>
          </w:tcPr>
          <w:p w14:paraId="06DEC92C" w14:textId="77777777" w:rsidR="00090A12" w:rsidRPr="00F507D6" w:rsidRDefault="00090A12" w:rsidP="00090A12">
            <w:pPr>
              <w:jc w:val="right"/>
              <w:rPr>
                <w:sz w:val="18"/>
                <w:szCs w:val="18"/>
                <w:lang w:val="en-GB"/>
              </w:rPr>
            </w:pPr>
            <w:r w:rsidRPr="00F507D6">
              <w:rPr>
                <w:sz w:val="18"/>
                <w:szCs w:val="18"/>
              </w:rPr>
              <w:t>155 000</w:t>
            </w:r>
          </w:p>
        </w:tc>
        <w:tc>
          <w:tcPr>
            <w:tcW w:w="1314" w:type="dxa"/>
            <w:tcBorders>
              <w:top w:val="nil"/>
              <w:left w:val="nil"/>
              <w:bottom w:val="single" w:sz="4" w:space="0" w:color="auto"/>
              <w:right w:val="single" w:sz="4" w:space="0" w:color="auto"/>
            </w:tcBorders>
            <w:vAlign w:val="center"/>
            <w:hideMark/>
          </w:tcPr>
          <w:p w14:paraId="2BD85375" w14:textId="77777777" w:rsidR="00090A12" w:rsidRPr="00F507D6" w:rsidRDefault="00090A12" w:rsidP="00090A12">
            <w:pPr>
              <w:jc w:val="right"/>
              <w:rPr>
                <w:sz w:val="18"/>
                <w:szCs w:val="18"/>
                <w:lang w:val="en-GB"/>
              </w:rPr>
            </w:pPr>
            <w:r w:rsidRPr="00F507D6">
              <w:rPr>
                <w:sz w:val="18"/>
                <w:szCs w:val="18"/>
              </w:rPr>
              <w:t>178 993</w:t>
            </w:r>
          </w:p>
        </w:tc>
        <w:tc>
          <w:tcPr>
            <w:tcW w:w="1839" w:type="dxa"/>
            <w:tcBorders>
              <w:top w:val="nil"/>
              <w:left w:val="nil"/>
              <w:bottom w:val="single" w:sz="4" w:space="0" w:color="auto"/>
              <w:right w:val="single" w:sz="4" w:space="0" w:color="auto"/>
            </w:tcBorders>
            <w:vAlign w:val="center"/>
            <w:hideMark/>
          </w:tcPr>
          <w:p w14:paraId="25068B5E" w14:textId="77777777" w:rsidR="00090A12" w:rsidRPr="00F507D6" w:rsidRDefault="00090A12" w:rsidP="00090A12">
            <w:pPr>
              <w:jc w:val="right"/>
              <w:rPr>
                <w:sz w:val="18"/>
                <w:szCs w:val="18"/>
                <w:lang w:val="en-GB"/>
              </w:rPr>
            </w:pPr>
            <w:r w:rsidRPr="00F507D6">
              <w:rPr>
                <w:sz w:val="18"/>
                <w:szCs w:val="18"/>
              </w:rPr>
              <w:t>333 993</w:t>
            </w:r>
          </w:p>
        </w:tc>
        <w:tc>
          <w:tcPr>
            <w:tcW w:w="1350" w:type="dxa"/>
            <w:tcBorders>
              <w:top w:val="nil"/>
              <w:left w:val="nil"/>
              <w:bottom w:val="single" w:sz="4" w:space="0" w:color="auto"/>
              <w:right w:val="single" w:sz="4" w:space="0" w:color="auto"/>
            </w:tcBorders>
            <w:vAlign w:val="center"/>
            <w:hideMark/>
          </w:tcPr>
          <w:p w14:paraId="071D6327" w14:textId="77777777" w:rsidR="00090A12" w:rsidRPr="00F507D6" w:rsidRDefault="00090A12" w:rsidP="00090A12">
            <w:pPr>
              <w:jc w:val="right"/>
              <w:rPr>
                <w:sz w:val="18"/>
                <w:szCs w:val="18"/>
                <w:lang w:val="en-GB"/>
              </w:rPr>
            </w:pPr>
            <w:r w:rsidRPr="00F507D6">
              <w:rPr>
                <w:sz w:val="18"/>
                <w:szCs w:val="18"/>
              </w:rPr>
              <w:t>162 674</w:t>
            </w:r>
          </w:p>
        </w:tc>
        <w:tc>
          <w:tcPr>
            <w:tcW w:w="1311" w:type="dxa"/>
            <w:tcBorders>
              <w:top w:val="nil"/>
              <w:left w:val="nil"/>
              <w:bottom w:val="single" w:sz="4" w:space="0" w:color="auto"/>
              <w:right w:val="single" w:sz="4" w:space="0" w:color="auto"/>
            </w:tcBorders>
            <w:vAlign w:val="center"/>
            <w:hideMark/>
          </w:tcPr>
          <w:p w14:paraId="0D718605" w14:textId="77777777" w:rsidR="00090A12" w:rsidRPr="00F507D6" w:rsidRDefault="00090A12" w:rsidP="00090A12">
            <w:pPr>
              <w:jc w:val="right"/>
              <w:rPr>
                <w:sz w:val="18"/>
                <w:szCs w:val="18"/>
                <w:lang w:val="en-GB"/>
              </w:rPr>
            </w:pPr>
            <w:r w:rsidRPr="00F507D6">
              <w:rPr>
                <w:sz w:val="18"/>
                <w:szCs w:val="18"/>
              </w:rPr>
              <w:t>196 871</w:t>
            </w:r>
          </w:p>
        </w:tc>
        <w:tc>
          <w:tcPr>
            <w:tcW w:w="1852" w:type="dxa"/>
            <w:tcBorders>
              <w:top w:val="nil"/>
              <w:left w:val="nil"/>
              <w:bottom w:val="single" w:sz="4" w:space="0" w:color="auto"/>
              <w:right w:val="single" w:sz="4" w:space="0" w:color="auto"/>
            </w:tcBorders>
            <w:vAlign w:val="center"/>
            <w:hideMark/>
          </w:tcPr>
          <w:p w14:paraId="572F1FCB" w14:textId="77777777" w:rsidR="00090A12" w:rsidRPr="00F507D6" w:rsidRDefault="00090A12" w:rsidP="00090A12">
            <w:pPr>
              <w:jc w:val="right"/>
              <w:rPr>
                <w:sz w:val="18"/>
                <w:szCs w:val="18"/>
                <w:lang w:val="en-GB"/>
              </w:rPr>
            </w:pPr>
            <w:r w:rsidRPr="00F507D6">
              <w:rPr>
                <w:sz w:val="18"/>
                <w:szCs w:val="18"/>
              </w:rPr>
              <w:t>359 545</w:t>
            </w:r>
          </w:p>
        </w:tc>
        <w:tc>
          <w:tcPr>
            <w:tcW w:w="0" w:type="auto"/>
            <w:vAlign w:val="center"/>
            <w:hideMark/>
          </w:tcPr>
          <w:p w14:paraId="45E38E81" w14:textId="77777777" w:rsidR="00090A12" w:rsidRPr="00F507D6" w:rsidRDefault="00090A12" w:rsidP="00090A12">
            <w:pPr>
              <w:rPr>
                <w:sz w:val="18"/>
                <w:szCs w:val="18"/>
                <w:lang w:val="en-GB"/>
              </w:rPr>
            </w:pPr>
          </w:p>
        </w:tc>
      </w:tr>
      <w:tr w:rsidR="00090A12" w:rsidRPr="00F507D6" w14:paraId="6E91214A"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EF63603" w14:textId="77777777" w:rsidR="00090A12" w:rsidRPr="00F507D6" w:rsidRDefault="00090A12" w:rsidP="00090A12">
            <w:pPr>
              <w:rPr>
                <w:sz w:val="18"/>
                <w:szCs w:val="18"/>
                <w:lang w:val="en-GB"/>
              </w:rPr>
            </w:pPr>
            <w:proofErr w:type="spellStart"/>
            <w:r w:rsidRPr="00F507D6">
              <w:rPr>
                <w:sz w:val="18"/>
                <w:szCs w:val="18"/>
              </w:rPr>
              <w:t>葡萄牙</w:t>
            </w:r>
            <w:proofErr w:type="spellEnd"/>
          </w:p>
        </w:tc>
        <w:tc>
          <w:tcPr>
            <w:tcW w:w="0" w:type="auto"/>
            <w:tcBorders>
              <w:top w:val="nil"/>
              <w:left w:val="nil"/>
              <w:bottom w:val="single" w:sz="4" w:space="0" w:color="auto"/>
              <w:right w:val="nil"/>
            </w:tcBorders>
            <w:hideMark/>
          </w:tcPr>
          <w:p w14:paraId="1682D68D" w14:textId="77777777" w:rsidR="00090A12" w:rsidRPr="00F507D6" w:rsidRDefault="00090A12" w:rsidP="00090A12">
            <w:pPr>
              <w:jc w:val="right"/>
              <w:rPr>
                <w:sz w:val="18"/>
                <w:szCs w:val="18"/>
                <w:lang w:val="en-GB"/>
              </w:rPr>
            </w:pPr>
            <w:r w:rsidRPr="00F507D6">
              <w:rPr>
                <w:sz w:val="18"/>
                <w:szCs w:val="18"/>
              </w:rPr>
              <w:t>0.328</w:t>
            </w:r>
          </w:p>
        </w:tc>
        <w:tc>
          <w:tcPr>
            <w:tcW w:w="1754" w:type="dxa"/>
            <w:tcBorders>
              <w:top w:val="nil"/>
              <w:left w:val="single" w:sz="4" w:space="0" w:color="auto"/>
              <w:bottom w:val="single" w:sz="4" w:space="0" w:color="auto"/>
              <w:right w:val="nil"/>
            </w:tcBorders>
            <w:noWrap/>
            <w:vAlign w:val="center"/>
            <w:hideMark/>
          </w:tcPr>
          <w:p w14:paraId="346DA14F" w14:textId="77777777" w:rsidR="00090A12" w:rsidRPr="00F507D6" w:rsidRDefault="00090A12" w:rsidP="00090A12">
            <w:pPr>
              <w:jc w:val="right"/>
              <w:rPr>
                <w:sz w:val="18"/>
                <w:szCs w:val="18"/>
                <w:lang w:val="en-GB"/>
              </w:rPr>
            </w:pPr>
            <w:r w:rsidRPr="00F507D6">
              <w:rPr>
                <w:sz w:val="18"/>
                <w:szCs w:val="18"/>
              </w:rPr>
              <w:t>0.427</w:t>
            </w:r>
          </w:p>
        </w:tc>
        <w:tc>
          <w:tcPr>
            <w:tcW w:w="1104" w:type="dxa"/>
            <w:tcBorders>
              <w:top w:val="nil"/>
              <w:left w:val="single" w:sz="4" w:space="0" w:color="auto"/>
              <w:bottom w:val="single" w:sz="4" w:space="0" w:color="auto"/>
              <w:right w:val="single" w:sz="4" w:space="0" w:color="auto"/>
            </w:tcBorders>
            <w:noWrap/>
            <w:vAlign w:val="center"/>
            <w:hideMark/>
          </w:tcPr>
          <w:p w14:paraId="6CD2357A" w14:textId="77777777" w:rsidR="00090A12" w:rsidRPr="00F507D6" w:rsidRDefault="00090A12" w:rsidP="00090A12">
            <w:pPr>
              <w:jc w:val="right"/>
              <w:rPr>
                <w:sz w:val="18"/>
                <w:szCs w:val="18"/>
                <w:lang w:val="en-GB"/>
              </w:rPr>
            </w:pPr>
            <w:r w:rsidRPr="00F507D6">
              <w:rPr>
                <w:sz w:val="18"/>
                <w:szCs w:val="18"/>
              </w:rPr>
              <w:t>57 869</w:t>
            </w:r>
          </w:p>
        </w:tc>
        <w:tc>
          <w:tcPr>
            <w:tcW w:w="1206" w:type="dxa"/>
            <w:tcBorders>
              <w:top w:val="nil"/>
              <w:left w:val="nil"/>
              <w:bottom w:val="single" w:sz="4" w:space="0" w:color="auto"/>
              <w:right w:val="single" w:sz="4" w:space="0" w:color="auto"/>
            </w:tcBorders>
            <w:vAlign w:val="center"/>
            <w:hideMark/>
          </w:tcPr>
          <w:p w14:paraId="575A8B18" w14:textId="77777777" w:rsidR="00090A12" w:rsidRPr="00F507D6" w:rsidRDefault="00090A12" w:rsidP="00090A12">
            <w:pPr>
              <w:jc w:val="right"/>
              <w:rPr>
                <w:sz w:val="18"/>
                <w:szCs w:val="18"/>
                <w:lang w:val="en-GB"/>
              </w:rPr>
            </w:pPr>
            <w:r w:rsidRPr="00F507D6">
              <w:rPr>
                <w:sz w:val="18"/>
                <w:szCs w:val="18"/>
              </w:rPr>
              <w:t>68 495</w:t>
            </w:r>
          </w:p>
        </w:tc>
        <w:tc>
          <w:tcPr>
            <w:tcW w:w="1800" w:type="dxa"/>
            <w:tcBorders>
              <w:top w:val="nil"/>
              <w:left w:val="nil"/>
              <w:bottom w:val="single" w:sz="4" w:space="0" w:color="auto"/>
              <w:right w:val="single" w:sz="4" w:space="0" w:color="auto"/>
            </w:tcBorders>
            <w:vAlign w:val="center"/>
            <w:hideMark/>
          </w:tcPr>
          <w:p w14:paraId="479708A3" w14:textId="77777777" w:rsidR="00090A12" w:rsidRPr="00F507D6" w:rsidRDefault="00090A12" w:rsidP="00090A12">
            <w:pPr>
              <w:jc w:val="right"/>
              <w:rPr>
                <w:sz w:val="18"/>
                <w:szCs w:val="18"/>
                <w:lang w:val="en-GB"/>
              </w:rPr>
            </w:pPr>
            <w:r w:rsidRPr="00F507D6">
              <w:rPr>
                <w:sz w:val="18"/>
                <w:szCs w:val="18"/>
              </w:rPr>
              <w:t>126 364</w:t>
            </w:r>
          </w:p>
        </w:tc>
        <w:tc>
          <w:tcPr>
            <w:tcW w:w="1350" w:type="dxa"/>
            <w:tcBorders>
              <w:top w:val="nil"/>
              <w:left w:val="nil"/>
              <w:bottom w:val="single" w:sz="4" w:space="0" w:color="auto"/>
              <w:right w:val="single" w:sz="4" w:space="0" w:color="auto"/>
            </w:tcBorders>
            <w:vAlign w:val="center"/>
            <w:hideMark/>
          </w:tcPr>
          <w:p w14:paraId="083324CB" w14:textId="77777777" w:rsidR="00090A12" w:rsidRPr="00F507D6" w:rsidRDefault="00090A12" w:rsidP="00090A12">
            <w:pPr>
              <w:jc w:val="right"/>
              <w:rPr>
                <w:sz w:val="18"/>
                <w:szCs w:val="18"/>
                <w:lang w:val="en-GB"/>
              </w:rPr>
            </w:pPr>
            <w:r w:rsidRPr="00F507D6">
              <w:rPr>
                <w:sz w:val="18"/>
                <w:szCs w:val="18"/>
              </w:rPr>
              <w:t>61 179</w:t>
            </w:r>
          </w:p>
        </w:tc>
        <w:tc>
          <w:tcPr>
            <w:tcW w:w="1314" w:type="dxa"/>
            <w:tcBorders>
              <w:top w:val="nil"/>
              <w:left w:val="nil"/>
              <w:bottom w:val="single" w:sz="4" w:space="0" w:color="auto"/>
              <w:right w:val="single" w:sz="4" w:space="0" w:color="auto"/>
            </w:tcBorders>
            <w:vAlign w:val="center"/>
            <w:hideMark/>
          </w:tcPr>
          <w:p w14:paraId="2D172F7A" w14:textId="77777777" w:rsidR="00090A12" w:rsidRPr="00F507D6" w:rsidRDefault="00090A12" w:rsidP="00090A12">
            <w:pPr>
              <w:jc w:val="right"/>
              <w:rPr>
                <w:sz w:val="18"/>
                <w:szCs w:val="18"/>
                <w:lang w:val="en-GB"/>
              </w:rPr>
            </w:pPr>
            <w:r w:rsidRPr="00F507D6">
              <w:rPr>
                <w:sz w:val="18"/>
                <w:szCs w:val="18"/>
              </w:rPr>
              <w:t>70 649</w:t>
            </w:r>
          </w:p>
        </w:tc>
        <w:tc>
          <w:tcPr>
            <w:tcW w:w="1839" w:type="dxa"/>
            <w:tcBorders>
              <w:top w:val="nil"/>
              <w:left w:val="nil"/>
              <w:bottom w:val="single" w:sz="4" w:space="0" w:color="auto"/>
              <w:right w:val="single" w:sz="4" w:space="0" w:color="auto"/>
            </w:tcBorders>
            <w:vAlign w:val="center"/>
            <w:hideMark/>
          </w:tcPr>
          <w:p w14:paraId="6D8529D8" w14:textId="77777777" w:rsidR="00090A12" w:rsidRPr="00F507D6" w:rsidRDefault="00090A12" w:rsidP="00090A12">
            <w:pPr>
              <w:jc w:val="right"/>
              <w:rPr>
                <w:sz w:val="18"/>
                <w:szCs w:val="18"/>
                <w:lang w:val="en-GB"/>
              </w:rPr>
            </w:pPr>
            <w:r w:rsidRPr="00F507D6">
              <w:rPr>
                <w:sz w:val="18"/>
                <w:szCs w:val="18"/>
              </w:rPr>
              <w:t>131 828</w:t>
            </w:r>
          </w:p>
        </w:tc>
        <w:tc>
          <w:tcPr>
            <w:tcW w:w="1350" w:type="dxa"/>
            <w:tcBorders>
              <w:top w:val="nil"/>
              <w:left w:val="nil"/>
              <w:bottom w:val="single" w:sz="4" w:space="0" w:color="auto"/>
              <w:right w:val="single" w:sz="4" w:space="0" w:color="auto"/>
            </w:tcBorders>
            <w:vAlign w:val="center"/>
            <w:hideMark/>
          </w:tcPr>
          <w:p w14:paraId="28A32B19" w14:textId="77777777" w:rsidR="00090A12" w:rsidRPr="00F507D6" w:rsidRDefault="00090A12" w:rsidP="00090A12">
            <w:pPr>
              <w:jc w:val="right"/>
              <w:rPr>
                <w:sz w:val="18"/>
                <w:szCs w:val="18"/>
                <w:lang w:val="en-GB"/>
              </w:rPr>
            </w:pPr>
            <w:r w:rsidRPr="00F507D6">
              <w:rPr>
                <w:sz w:val="18"/>
                <w:szCs w:val="18"/>
              </w:rPr>
              <w:t>64 208</w:t>
            </w:r>
          </w:p>
        </w:tc>
        <w:tc>
          <w:tcPr>
            <w:tcW w:w="1311" w:type="dxa"/>
            <w:tcBorders>
              <w:top w:val="nil"/>
              <w:left w:val="nil"/>
              <w:bottom w:val="single" w:sz="4" w:space="0" w:color="auto"/>
              <w:right w:val="single" w:sz="4" w:space="0" w:color="auto"/>
            </w:tcBorders>
            <w:vAlign w:val="center"/>
            <w:hideMark/>
          </w:tcPr>
          <w:p w14:paraId="16B919A7" w14:textId="77777777" w:rsidR="00090A12" w:rsidRPr="00F507D6" w:rsidRDefault="00090A12" w:rsidP="00090A12">
            <w:pPr>
              <w:jc w:val="right"/>
              <w:rPr>
                <w:sz w:val="18"/>
                <w:szCs w:val="18"/>
                <w:lang w:val="en-GB"/>
              </w:rPr>
            </w:pPr>
            <w:r w:rsidRPr="00F507D6">
              <w:rPr>
                <w:sz w:val="18"/>
                <w:szCs w:val="18"/>
              </w:rPr>
              <w:t>77 706</w:t>
            </w:r>
          </w:p>
        </w:tc>
        <w:tc>
          <w:tcPr>
            <w:tcW w:w="1852" w:type="dxa"/>
            <w:tcBorders>
              <w:top w:val="nil"/>
              <w:left w:val="nil"/>
              <w:bottom w:val="single" w:sz="4" w:space="0" w:color="auto"/>
              <w:right w:val="single" w:sz="4" w:space="0" w:color="auto"/>
            </w:tcBorders>
            <w:vAlign w:val="center"/>
            <w:hideMark/>
          </w:tcPr>
          <w:p w14:paraId="5619DEA7" w14:textId="77777777" w:rsidR="00090A12" w:rsidRPr="00F507D6" w:rsidRDefault="00090A12" w:rsidP="00090A12">
            <w:pPr>
              <w:jc w:val="right"/>
              <w:rPr>
                <w:sz w:val="18"/>
                <w:szCs w:val="18"/>
                <w:lang w:val="en-GB"/>
              </w:rPr>
            </w:pPr>
            <w:r w:rsidRPr="00F507D6">
              <w:rPr>
                <w:sz w:val="18"/>
                <w:szCs w:val="18"/>
              </w:rPr>
              <w:t>141 914</w:t>
            </w:r>
          </w:p>
        </w:tc>
        <w:tc>
          <w:tcPr>
            <w:tcW w:w="0" w:type="auto"/>
            <w:vAlign w:val="center"/>
            <w:hideMark/>
          </w:tcPr>
          <w:p w14:paraId="397F9558" w14:textId="77777777" w:rsidR="00090A12" w:rsidRPr="00F507D6" w:rsidRDefault="00090A12" w:rsidP="00090A12">
            <w:pPr>
              <w:rPr>
                <w:sz w:val="18"/>
                <w:szCs w:val="18"/>
                <w:lang w:val="en-GB"/>
              </w:rPr>
            </w:pPr>
          </w:p>
        </w:tc>
      </w:tr>
      <w:tr w:rsidR="00090A12" w:rsidRPr="00F507D6" w14:paraId="19A2E7BB"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0B7094B" w14:textId="77777777" w:rsidR="00090A12" w:rsidRPr="00F507D6" w:rsidRDefault="00090A12" w:rsidP="00090A12">
            <w:pPr>
              <w:rPr>
                <w:sz w:val="18"/>
                <w:szCs w:val="18"/>
                <w:lang w:val="en-GB"/>
              </w:rPr>
            </w:pPr>
            <w:proofErr w:type="spellStart"/>
            <w:r w:rsidRPr="00F507D6">
              <w:rPr>
                <w:sz w:val="18"/>
                <w:szCs w:val="18"/>
              </w:rPr>
              <w:t>卡塔尔</w:t>
            </w:r>
            <w:proofErr w:type="spellEnd"/>
          </w:p>
        </w:tc>
        <w:tc>
          <w:tcPr>
            <w:tcW w:w="0" w:type="auto"/>
            <w:tcBorders>
              <w:top w:val="nil"/>
              <w:left w:val="nil"/>
              <w:bottom w:val="single" w:sz="4" w:space="0" w:color="auto"/>
              <w:right w:val="nil"/>
            </w:tcBorders>
            <w:hideMark/>
          </w:tcPr>
          <w:p w14:paraId="18EC745D" w14:textId="77777777" w:rsidR="00090A12" w:rsidRPr="00F507D6" w:rsidRDefault="00090A12" w:rsidP="00090A12">
            <w:pPr>
              <w:jc w:val="right"/>
              <w:rPr>
                <w:sz w:val="18"/>
                <w:szCs w:val="18"/>
                <w:lang w:val="en-GB"/>
              </w:rPr>
            </w:pPr>
            <w:r w:rsidRPr="00F507D6">
              <w:rPr>
                <w:sz w:val="18"/>
                <w:szCs w:val="18"/>
              </w:rPr>
              <w:t>0.245</w:t>
            </w:r>
          </w:p>
        </w:tc>
        <w:tc>
          <w:tcPr>
            <w:tcW w:w="1754" w:type="dxa"/>
            <w:tcBorders>
              <w:top w:val="nil"/>
              <w:left w:val="single" w:sz="4" w:space="0" w:color="auto"/>
              <w:bottom w:val="single" w:sz="4" w:space="0" w:color="auto"/>
              <w:right w:val="nil"/>
            </w:tcBorders>
            <w:noWrap/>
            <w:vAlign w:val="center"/>
            <w:hideMark/>
          </w:tcPr>
          <w:p w14:paraId="4238DFC3" w14:textId="77777777" w:rsidR="00090A12" w:rsidRPr="00F507D6" w:rsidRDefault="00090A12" w:rsidP="00090A12">
            <w:pPr>
              <w:jc w:val="right"/>
              <w:rPr>
                <w:sz w:val="18"/>
                <w:szCs w:val="18"/>
                <w:lang w:val="en-GB"/>
              </w:rPr>
            </w:pPr>
            <w:r w:rsidRPr="00F507D6">
              <w:rPr>
                <w:sz w:val="18"/>
                <w:szCs w:val="18"/>
              </w:rPr>
              <w:t>0.319</w:t>
            </w:r>
          </w:p>
        </w:tc>
        <w:tc>
          <w:tcPr>
            <w:tcW w:w="1104" w:type="dxa"/>
            <w:tcBorders>
              <w:top w:val="nil"/>
              <w:left w:val="single" w:sz="4" w:space="0" w:color="auto"/>
              <w:bottom w:val="single" w:sz="4" w:space="0" w:color="auto"/>
              <w:right w:val="single" w:sz="4" w:space="0" w:color="auto"/>
            </w:tcBorders>
            <w:noWrap/>
            <w:vAlign w:val="center"/>
            <w:hideMark/>
          </w:tcPr>
          <w:p w14:paraId="1AED1CBA" w14:textId="77777777" w:rsidR="00090A12" w:rsidRPr="00F507D6" w:rsidRDefault="00090A12" w:rsidP="00090A12">
            <w:pPr>
              <w:jc w:val="right"/>
              <w:rPr>
                <w:sz w:val="18"/>
                <w:szCs w:val="18"/>
                <w:lang w:val="en-GB"/>
              </w:rPr>
            </w:pPr>
            <w:r w:rsidRPr="00F507D6">
              <w:rPr>
                <w:sz w:val="18"/>
                <w:szCs w:val="18"/>
              </w:rPr>
              <w:t>43 225</w:t>
            </w:r>
          </w:p>
        </w:tc>
        <w:tc>
          <w:tcPr>
            <w:tcW w:w="1206" w:type="dxa"/>
            <w:tcBorders>
              <w:top w:val="nil"/>
              <w:left w:val="nil"/>
              <w:bottom w:val="single" w:sz="4" w:space="0" w:color="auto"/>
              <w:right w:val="single" w:sz="4" w:space="0" w:color="auto"/>
            </w:tcBorders>
            <w:vAlign w:val="center"/>
            <w:hideMark/>
          </w:tcPr>
          <w:p w14:paraId="1573B9BB" w14:textId="77777777" w:rsidR="00090A12" w:rsidRPr="00F507D6" w:rsidRDefault="00090A12" w:rsidP="00090A12">
            <w:pPr>
              <w:jc w:val="right"/>
              <w:rPr>
                <w:sz w:val="18"/>
                <w:szCs w:val="18"/>
                <w:lang w:val="en-GB"/>
              </w:rPr>
            </w:pPr>
            <w:r w:rsidRPr="00F507D6">
              <w:rPr>
                <w:sz w:val="18"/>
                <w:szCs w:val="18"/>
              </w:rPr>
              <w:t>51 163</w:t>
            </w:r>
          </w:p>
        </w:tc>
        <w:tc>
          <w:tcPr>
            <w:tcW w:w="1800" w:type="dxa"/>
            <w:tcBorders>
              <w:top w:val="nil"/>
              <w:left w:val="nil"/>
              <w:bottom w:val="single" w:sz="4" w:space="0" w:color="auto"/>
              <w:right w:val="single" w:sz="4" w:space="0" w:color="auto"/>
            </w:tcBorders>
            <w:vAlign w:val="center"/>
            <w:hideMark/>
          </w:tcPr>
          <w:p w14:paraId="13A8EA37" w14:textId="77777777" w:rsidR="00090A12" w:rsidRPr="00F507D6" w:rsidRDefault="00090A12" w:rsidP="00090A12">
            <w:pPr>
              <w:jc w:val="right"/>
              <w:rPr>
                <w:sz w:val="18"/>
                <w:szCs w:val="18"/>
                <w:lang w:val="en-GB"/>
              </w:rPr>
            </w:pPr>
            <w:r w:rsidRPr="00F507D6">
              <w:rPr>
                <w:sz w:val="18"/>
                <w:szCs w:val="18"/>
              </w:rPr>
              <w:t>94 388</w:t>
            </w:r>
          </w:p>
        </w:tc>
        <w:tc>
          <w:tcPr>
            <w:tcW w:w="1350" w:type="dxa"/>
            <w:tcBorders>
              <w:top w:val="nil"/>
              <w:left w:val="nil"/>
              <w:bottom w:val="single" w:sz="4" w:space="0" w:color="auto"/>
              <w:right w:val="single" w:sz="4" w:space="0" w:color="auto"/>
            </w:tcBorders>
            <w:vAlign w:val="center"/>
            <w:hideMark/>
          </w:tcPr>
          <w:p w14:paraId="522E0B0F" w14:textId="77777777" w:rsidR="00090A12" w:rsidRPr="00F507D6" w:rsidRDefault="00090A12" w:rsidP="00090A12">
            <w:pPr>
              <w:jc w:val="right"/>
              <w:rPr>
                <w:sz w:val="18"/>
                <w:szCs w:val="18"/>
                <w:lang w:val="en-GB"/>
              </w:rPr>
            </w:pPr>
            <w:r w:rsidRPr="00F507D6">
              <w:rPr>
                <w:sz w:val="18"/>
                <w:szCs w:val="18"/>
              </w:rPr>
              <w:t>45 698</w:t>
            </w:r>
          </w:p>
        </w:tc>
        <w:tc>
          <w:tcPr>
            <w:tcW w:w="1314" w:type="dxa"/>
            <w:tcBorders>
              <w:top w:val="nil"/>
              <w:left w:val="nil"/>
              <w:bottom w:val="single" w:sz="4" w:space="0" w:color="auto"/>
              <w:right w:val="single" w:sz="4" w:space="0" w:color="auto"/>
            </w:tcBorders>
            <w:vAlign w:val="center"/>
            <w:hideMark/>
          </w:tcPr>
          <w:p w14:paraId="4B6B1870" w14:textId="77777777" w:rsidR="00090A12" w:rsidRPr="00F507D6" w:rsidRDefault="00090A12" w:rsidP="00090A12">
            <w:pPr>
              <w:jc w:val="right"/>
              <w:rPr>
                <w:sz w:val="18"/>
                <w:szCs w:val="18"/>
                <w:lang w:val="en-GB"/>
              </w:rPr>
            </w:pPr>
            <w:r w:rsidRPr="00F507D6">
              <w:rPr>
                <w:sz w:val="18"/>
                <w:szCs w:val="18"/>
              </w:rPr>
              <w:t>52 772</w:t>
            </w:r>
          </w:p>
        </w:tc>
        <w:tc>
          <w:tcPr>
            <w:tcW w:w="1839" w:type="dxa"/>
            <w:tcBorders>
              <w:top w:val="nil"/>
              <w:left w:val="nil"/>
              <w:bottom w:val="single" w:sz="4" w:space="0" w:color="auto"/>
              <w:right w:val="single" w:sz="4" w:space="0" w:color="auto"/>
            </w:tcBorders>
            <w:vAlign w:val="center"/>
            <w:hideMark/>
          </w:tcPr>
          <w:p w14:paraId="6695604B" w14:textId="77777777" w:rsidR="00090A12" w:rsidRPr="00F507D6" w:rsidRDefault="00090A12" w:rsidP="00090A12">
            <w:pPr>
              <w:jc w:val="right"/>
              <w:rPr>
                <w:sz w:val="18"/>
                <w:szCs w:val="18"/>
                <w:lang w:val="en-GB"/>
              </w:rPr>
            </w:pPr>
            <w:r w:rsidRPr="00F507D6">
              <w:rPr>
                <w:sz w:val="18"/>
                <w:szCs w:val="18"/>
              </w:rPr>
              <w:t>98 470</w:t>
            </w:r>
          </w:p>
        </w:tc>
        <w:tc>
          <w:tcPr>
            <w:tcW w:w="1350" w:type="dxa"/>
            <w:tcBorders>
              <w:top w:val="nil"/>
              <w:left w:val="nil"/>
              <w:bottom w:val="single" w:sz="4" w:space="0" w:color="auto"/>
              <w:right w:val="single" w:sz="4" w:space="0" w:color="auto"/>
            </w:tcBorders>
            <w:vAlign w:val="center"/>
            <w:hideMark/>
          </w:tcPr>
          <w:p w14:paraId="0B9C14C3" w14:textId="77777777" w:rsidR="00090A12" w:rsidRPr="00F507D6" w:rsidRDefault="00090A12" w:rsidP="00090A12">
            <w:pPr>
              <w:jc w:val="right"/>
              <w:rPr>
                <w:sz w:val="18"/>
                <w:szCs w:val="18"/>
                <w:lang w:val="en-GB"/>
              </w:rPr>
            </w:pPr>
            <w:r w:rsidRPr="00F507D6">
              <w:rPr>
                <w:sz w:val="18"/>
                <w:szCs w:val="18"/>
              </w:rPr>
              <w:t>47 960</w:t>
            </w:r>
          </w:p>
        </w:tc>
        <w:tc>
          <w:tcPr>
            <w:tcW w:w="1311" w:type="dxa"/>
            <w:tcBorders>
              <w:top w:val="nil"/>
              <w:left w:val="nil"/>
              <w:bottom w:val="single" w:sz="4" w:space="0" w:color="auto"/>
              <w:right w:val="single" w:sz="4" w:space="0" w:color="auto"/>
            </w:tcBorders>
            <w:vAlign w:val="center"/>
            <w:hideMark/>
          </w:tcPr>
          <w:p w14:paraId="7DD52573" w14:textId="77777777" w:rsidR="00090A12" w:rsidRPr="00F507D6" w:rsidRDefault="00090A12" w:rsidP="00090A12">
            <w:pPr>
              <w:jc w:val="right"/>
              <w:rPr>
                <w:sz w:val="18"/>
                <w:szCs w:val="18"/>
                <w:lang w:val="en-GB"/>
              </w:rPr>
            </w:pPr>
            <w:r w:rsidRPr="00F507D6">
              <w:rPr>
                <w:sz w:val="18"/>
                <w:szCs w:val="18"/>
              </w:rPr>
              <w:t>58 043</w:t>
            </w:r>
          </w:p>
        </w:tc>
        <w:tc>
          <w:tcPr>
            <w:tcW w:w="1852" w:type="dxa"/>
            <w:tcBorders>
              <w:top w:val="nil"/>
              <w:left w:val="nil"/>
              <w:bottom w:val="single" w:sz="4" w:space="0" w:color="auto"/>
              <w:right w:val="single" w:sz="4" w:space="0" w:color="auto"/>
            </w:tcBorders>
            <w:vAlign w:val="center"/>
            <w:hideMark/>
          </w:tcPr>
          <w:p w14:paraId="750A97D9" w14:textId="77777777" w:rsidR="00090A12" w:rsidRPr="00F507D6" w:rsidRDefault="00090A12" w:rsidP="00090A12">
            <w:pPr>
              <w:jc w:val="right"/>
              <w:rPr>
                <w:sz w:val="18"/>
                <w:szCs w:val="18"/>
                <w:lang w:val="en-GB"/>
              </w:rPr>
            </w:pPr>
            <w:r w:rsidRPr="00F507D6">
              <w:rPr>
                <w:sz w:val="18"/>
                <w:szCs w:val="18"/>
              </w:rPr>
              <w:t>106 003</w:t>
            </w:r>
          </w:p>
        </w:tc>
        <w:tc>
          <w:tcPr>
            <w:tcW w:w="0" w:type="auto"/>
            <w:vAlign w:val="center"/>
            <w:hideMark/>
          </w:tcPr>
          <w:p w14:paraId="32704F67" w14:textId="77777777" w:rsidR="00090A12" w:rsidRPr="00F507D6" w:rsidRDefault="00090A12" w:rsidP="00090A12">
            <w:pPr>
              <w:rPr>
                <w:sz w:val="18"/>
                <w:szCs w:val="18"/>
                <w:lang w:val="en-GB"/>
              </w:rPr>
            </w:pPr>
          </w:p>
        </w:tc>
      </w:tr>
      <w:tr w:rsidR="00090A12" w:rsidRPr="00F507D6" w14:paraId="5EC90AA1"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9A0A516" w14:textId="77777777" w:rsidR="00090A12" w:rsidRPr="00F507D6" w:rsidRDefault="00090A12" w:rsidP="00090A12">
            <w:pPr>
              <w:rPr>
                <w:sz w:val="18"/>
                <w:szCs w:val="18"/>
                <w:lang w:val="en-GB"/>
              </w:rPr>
            </w:pPr>
            <w:proofErr w:type="spellStart"/>
            <w:r w:rsidRPr="00F507D6">
              <w:rPr>
                <w:sz w:val="18"/>
                <w:szCs w:val="18"/>
              </w:rPr>
              <w:t>大韩民国</w:t>
            </w:r>
            <w:proofErr w:type="spellEnd"/>
          </w:p>
        </w:tc>
        <w:tc>
          <w:tcPr>
            <w:tcW w:w="0" w:type="auto"/>
            <w:tcBorders>
              <w:top w:val="nil"/>
              <w:left w:val="nil"/>
              <w:bottom w:val="single" w:sz="4" w:space="0" w:color="auto"/>
              <w:right w:val="nil"/>
            </w:tcBorders>
            <w:hideMark/>
          </w:tcPr>
          <w:p w14:paraId="42EA00A7" w14:textId="77777777" w:rsidR="00090A12" w:rsidRPr="00F507D6" w:rsidRDefault="00090A12" w:rsidP="00090A12">
            <w:pPr>
              <w:jc w:val="right"/>
              <w:rPr>
                <w:sz w:val="18"/>
                <w:szCs w:val="18"/>
                <w:lang w:val="en-GB"/>
              </w:rPr>
            </w:pPr>
            <w:r w:rsidRPr="00F507D6">
              <w:rPr>
                <w:sz w:val="18"/>
                <w:szCs w:val="18"/>
              </w:rPr>
              <w:t>2.349</w:t>
            </w:r>
          </w:p>
        </w:tc>
        <w:tc>
          <w:tcPr>
            <w:tcW w:w="1754" w:type="dxa"/>
            <w:tcBorders>
              <w:top w:val="nil"/>
              <w:left w:val="single" w:sz="4" w:space="0" w:color="auto"/>
              <w:bottom w:val="single" w:sz="4" w:space="0" w:color="auto"/>
              <w:right w:val="nil"/>
            </w:tcBorders>
            <w:noWrap/>
            <w:vAlign w:val="center"/>
            <w:hideMark/>
          </w:tcPr>
          <w:p w14:paraId="2627E155" w14:textId="77777777" w:rsidR="00090A12" w:rsidRPr="00F507D6" w:rsidRDefault="00090A12" w:rsidP="00090A12">
            <w:pPr>
              <w:jc w:val="right"/>
              <w:rPr>
                <w:sz w:val="18"/>
                <w:szCs w:val="18"/>
                <w:lang w:val="en-GB"/>
              </w:rPr>
            </w:pPr>
            <w:r w:rsidRPr="00F507D6">
              <w:rPr>
                <w:sz w:val="18"/>
                <w:szCs w:val="18"/>
              </w:rPr>
              <w:t>3.058</w:t>
            </w:r>
          </w:p>
        </w:tc>
        <w:tc>
          <w:tcPr>
            <w:tcW w:w="1104" w:type="dxa"/>
            <w:tcBorders>
              <w:top w:val="nil"/>
              <w:left w:val="single" w:sz="4" w:space="0" w:color="auto"/>
              <w:bottom w:val="single" w:sz="4" w:space="0" w:color="auto"/>
              <w:right w:val="single" w:sz="4" w:space="0" w:color="auto"/>
            </w:tcBorders>
            <w:noWrap/>
            <w:vAlign w:val="center"/>
            <w:hideMark/>
          </w:tcPr>
          <w:p w14:paraId="62FC4B79" w14:textId="77777777" w:rsidR="00090A12" w:rsidRPr="00F507D6" w:rsidRDefault="00090A12" w:rsidP="00090A12">
            <w:pPr>
              <w:jc w:val="right"/>
              <w:rPr>
                <w:sz w:val="18"/>
                <w:szCs w:val="18"/>
                <w:lang w:val="en-GB"/>
              </w:rPr>
            </w:pPr>
            <w:r w:rsidRPr="00F507D6">
              <w:rPr>
                <w:sz w:val="18"/>
                <w:szCs w:val="18"/>
              </w:rPr>
              <w:t>414 430</w:t>
            </w:r>
          </w:p>
        </w:tc>
        <w:tc>
          <w:tcPr>
            <w:tcW w:w="1206" w:type="dxa"/>
            <w:tcBorders>
              <w:top w:val="nil"/>
              <w:left w:val="nil"/>
              <w:bottom w:val="single" w:sz="4" w:space="0" w:color="auto"/>
              <w:right w:val="single" w:sz="4" w:space="0" w:color="auto"/>
            </w:tcBorders>
            <w:vAlign w:val="center"/>
            <w:hideMark/>
          </w:tcPr>
          <w:p w14:paraId="03E859BF" w14:textId="77777777" w:rsidR="00090A12" w:rsidRPr="00F507D6" w:rsidRDefault="00090A12" w:rsidP="00090A12">
            <w:pPr>
              <w:jc w:val="right"/>
              <w:rPr>
                <w:sz w:val="18"/>
                <w:szCs w:val="18"/>
                <w:lang w:val="en-GB"/>
              </w:rPr>
            </w:pPr>
            <w:r w:rsidRPr="00F507D6">
              <w:rPr>
                <w:sz w:val="18"/>
                <w:szCs w:val="18"/>
              </w:rPr>
              <w:t>490 536</w:t>
            </w:r>
          </w:p>
        </w:tc>
        <w:tc>
          <w:tcPr>
            <w:tcW w:w="1800" w:type="dxa"/>
            <w:tcBorders>
              <w:top w:val="nil"/>
              <w:left w:val="nil"/>
              <w:bottom w:val="single" w:sz="4" w:space="0" w:color="auto"/>
              <w:right w:val="single" w:sz="4" w:space="0" w:color="auto"/>
            </w:tcBorders>
            <w:vAlign w:val="center"/>
            <w:hideMark/>
          </w:tcPr>
          <w:p w14:paraId="03C7A060" w14:textId="77777777" w:rsidR="00090A12" w:rsidRPr="00F507D6" w:rsidRDefault="00090A12" w:rsidP="00090A12">
            <w:pPr>
              <w:jc w:val="right"/>
              <w:rPr>
                <w:sz w:val="18"/>
                <w:szCs w:val="18"/>
                <w:lang w:val="en-GB"/>
              </w:rPr>
            </w:pPr>
            <w:r w:rsidRPr="00F507D6">
              <w:rPr>
                <w:sz w:val="18"/>
                <w:szCs w:val="18"/>
              </w:rPr>
              <w:t>904 966</w:t>
            </w:r>
          </w:p>
        </w:tc>
        <w:tc>
          <w:tcPr>
            <w:tcW w:w="1350" w:type="dxa"/>
            <w:tcBorders>
              <w:top w:val="nil"/>
              <w:left w:val="nil"/>
              <w:bottom w:val="single" w:sz="4" w:space="0" w:color="auto"/>
              <w:right w:val="single" w:sz="4" w:space="0" w:color="auto"/>
            </w:tcBorders>
            <w:vAlign w:val="center"/>
            <w:hideMark/>
          </w:tcPr>
          <w:p w14:paraId="1C6027E4" w14:textId="77777777" w:rsidR="00090A12" w:rsidRPr="00F507D6" w:rsidRDefault="00090A12" w:rsidP="00090A12">
            <w:pPr>
              <w:jc w:val="right"/>
              <w:rPr>
                <w:sz w:val="18"/>
                <w:szCs w:val="18"/>
                <w:lang w:val="en-GB"/>
              </w:rPr>
            </w:pPr>
            <w:r w:rsidRPr="00F507D6">
              <w:rPr>
                <w:sz w:val="18"/>
                <w:szCs w:val="18"/>
              </w:rPr>
              <w:t>438 142</w:t>
            </w:r>
          </w:p>
        </w:tc>
        <w:tc>
          <w:tcPr>
            <w:tcW w:w="1314" w:type="dxa"/>
            <w:tcBorders>
              <w:top w:val="nil"/>
              <w:left w:val="nil"/>
              <w:bottom w:val="single" w:sz="4" w:space="0" w:color="auto"/>
              <w:right w:val="single" w:sz="4" w:space="0" w:color="auto"/>
            </w:tcBorders>
            <w:vAlign w:val="center"/>
            <w:hideMark/>
          </w:tcPr>
          <w:p w14:paraId="2FE72554" w14:textId="77777777" w:rsidR="00090A12" w:rsidRPr="00F507D6" w:rsidRDefault="00090A12" w:rsidP="00090A12">
            <w:pPr>
              <w:jc w:val="right"/>
              <w:rPr>
                <w:sz w:val="18"/>
                <w:szCs w:val="18"/>
                <w:lang w:val="en-GB"/>
              </w:rPr>
            </w:pPr>
            <w:r w:rsidRPr="00F507D6">
              <w:rPr>
                <w:sz w:val="18"/>
                <w:szCs w:val="18"/>
              </w:rPr>
              <w:t>505 961</w:t>
            </w:r>
          </w:p>
        </w:tc>
        <w:tc>
          <w:tcPr>
            <w:tcW w:w="1839" w:type="dxa"/>
            <w:tcBorders>
              <w:top w:val="nil"/>
              <w:left w:val="nil"/>
              <w:bottom w:val="single" w:sz="4" w:space="0" w:color="auto"/>
              <w:right w:val="single" w:sz="4" w:space="0" w:color="auto"/>
            </w:tcBorders>
            <w:vAlign w:val="center"/>
            <w:hideMark/>
          </w:tcPr>
          <w:p w14:paraId="518FD6A4" w14:textId="77777777" w:rsidR="00090A12" w:rsidRPr="00F507D6" w:rsidRDefault="00090A12" w:rsidP="00090A12">
            <w:pPr>
              <w:jc w:val="right"/>
              <w:rPr>
                <w:sz w:val="18"/>
                <w:szCs w:val="18"/>
                <w:lang w:val="en-GB"/>
              </w:rPr>
            </w:pPr>
            <w:r w:rsidRPr="00F507D6">
              <w:rPr>
                <w:sz w:val="18"/>
                <w:szCs w:val="18"/>
              </w:rPr>
              <w:t>944 103</w:t>
            </w:r>
          </w:p>
        </w:tc>
        <w:tc>
          <w:tcPr>
            <w:tcW w:w="1350" w:type="dxa"/>
            <w:tcBorders>
              <w:top w:val="nil"/>
              <w:left w:val="nil"/>
              <w:bottom w:val="single" w:sz="4" w:space="0" w:color="auto"/>
              <w:right w:val="single" w:sz="4" w:space="0" w:color="auto"/>
            </w:tcBorders>
            <w:vAlign w:val="center"/>
            <w:hideMark/>
          </w:tcPr>
          <w:p w14:paraId="162A243A" w14:textId="77777777" w:rsidR="00090A12" w:rsidRPr="00F507D6" w:rsidRDefault="00090A12" w:rsidP="00090A12">
            <w:pPr>
              <w:jc w:val="right"/>
              <w:rPr>
                <w:sz w:val="18"/>
                <w:szCs w:val="18"/>
                <w:lang w:val="en-GB"/>
              </w:rPr>
            </w:pPr>
            <w:r w:rsidRPr="00F507D6">
              <w:rPr>
                <w:sz w:val="18"/>
                <w:szCs w:val="18"/>
              </w:rPr>
              <w:t>459 834</w:t>
            </w:r>
          </w:p>
        </w:tc>
        <w:tc>
          <w:tcPr>
            <w:tcW w:w="1311" w:type="dxa"/>
            <w:tcBorders>
              <w:top w:val="nil"/>
              <w:left w:val="nil"/>
              <w:bottom w:val="single" w:sz="4" w:space="0" w:color="auto"/>
              <w:right w:val="single" w:sz="4" w:space="0" w:color="auto"/>
            </w:tcBorders>
            <w:vAlign w:val="center"/>
            <w:hideMark/>
          </w:tcPr>
          <w:p w14:paraId="69BC85F5" w14:textId="77777777" w:rsidR="00090A12" w:rsidRPr="00F507D6" w:rsidRDefault="00090A12" w:rsidP="00090A12">
            <w:pPr>
              <w:jc w:val="right"/>
              <w:rPr>
                <w:sz w:val="18"/>
                <w:szCs w:val="18"/>
                <w:lang w:val="en-GB"/>
              </w:rPr>
            </w:pPr>
            <w:r w:rsidRPr="00F507D6">
              <w:rPr>
                <w:sz w:val="18"/>
                <w:szCs w:val="18"/>
              </w:rPr>
              <w:t>556 500</w:t>
            </w:r>
          </w:p>
        </w:tc>
        <w:tc>
          <w:tcPr>
            <w:tcW w:w="1852" w:type="dxa"/>
            <w:tcBorders>
              <w:top w:val="nil"/>
              <w:left w:val="nil"/>
              <w:bottom w:val="single" w:sz="4" w:space="0" w:color="auto"/>
              <w:right w:val="single" w:sz="4" w:space="0" w:color="auto"/>
            </w:tcBorders>
            <w:vAlign w:val="center"/>
            <w:hideMark/>
          </w:tcPr>
          <w:p w14:paraId="006BED63" w14:textId="77777777" w:rsidR="00090A12" w:rsidRPr="00F507D6" w:rsidRDefault="00090A12" w:rsidP="00090A12">
            <w:pPr>
              <w:jc w:val="right"/>
              <w:rPr>
                <w:sz w:val="18"/>
                <w:szCs w:val="18"/>
                <w:lang w:val="en-GB"/>
              </w:rPr>
            </w:pPr>
            <w:r w:rsidRPr="00F507D6">
              <w:rPr>
                <w:sz w:val="18"/>
                <w:szCs w:val="18"/>
              </w:rPr>
              <w:t>1 016 334</w:t>
            </w:r>
          </w:p>
        </w:tc>
        <w:tc>
          <w:tcPr>
            <w:tcW w:w="0" w:type="auto"/>
            <w:vAlign w:val="center"/>
            <w:hideMark/>
          </w:tcPr>
          <w:p w14:paraId="477E9939" w14:textId="77777777" w:rsidR="00090A12" w:rsidRPr="00F507D6" w:rsidRDefault="00090A12" w:rsidP="00090A12">
            <w:pPr>
              <w:rPr>
                <w:sz w:val="18"/>
                <w:szCs w:val="18"/>
                <w:lang w:val="en-GB"/>
              </w:rPr>
            </w:pPr>
          </w:p>
        </w:tc>
      </w:tr>
      <w:tr w:rsidR="00090A12" w:rsidRPr="00F507D6" w14:paraId="6485B191"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61A9AF82" w14:textId="77777777" w:rsidR="00090A12" w:rsidRPr="00F507D6" w:rsidRDefault="00090A12" w:rsidP="00090A12">
            <w:pPr>
              <w:rPr>
                <w:sz w:val="18"/>
                <w:szCs w:val="18"/>
                <w:lang w:val="en-GB"/>
              </w:rPr>
            </w:pPr>
            <w:proofErr w:type="spellStart"/>
            <w:r w:rsidRPr="00F507D6">
              <w:rPr>
                <w:sz w:val="18"/>
                <w:szCs w:val="18"/>
              </w:rPr>
              <w:t>摩尔多瓦共和国</w:t>
            </w:r>
            <w:proofErr w:type="spellEnd"/>
          </w:p>
        </w:tc>
        <w:tc>
          <w:tcPr>
            <w:tcW w:w="0" w:type="auto"/>
            <w:tcBorders>
              <w:top w:val="nil"/>
              <w:left w:val="nil"/>
              <w:bottom w:val="single" w:sz="4" w:space="0" w:color="auto"/>
              <w:right w:val="nil"/>
            </w:tcBorders>
            <w:hideMark/>
          </w:tcPr>
          <w:p w14:paraId="45BEF314" w14:textId="77777777" w:rsidR="00090A12" w:rsidRPr="00F507D6" w:rsidRDefault="00090A12" w:rsidP="00090A12">
            <w:pPr>
              <w:jc w:val="right"/>
              <w:rPr>
                <w:sz w:val="18"/>
                <w:szCs w:val="18"/>
                <w:lang w:val="en-GB"/>
              </w:rPr>
            </w:pPr>
            <w:r w:rsidRPr="00F507D6">
              <w:rPr>
                <w:sz w:val="18"/>
                <w:szCs w:val="18"/>
              </w:rPr>
              <w:t>0.006</w:t>
            </w:r>
          </w:p>
        </w:tc>
        <w:tc>
          <w:tcPr>
            <w:tcW w:w="1754" w:type="dxa"/>
            <w:tcBorders>
              <w:top w:val="nil"/>
              <w:left w:val="single" w:sz="4" w:space="0" w:color="auto"/>
              <w:bottom w:val="single" w:sz="4" w:space="0" w:color="auto"/>
              <w:right w:val="nil"/>
            </w:tcBorders>
            <w:noWrap/>
            <w:vAlign w:val="center"/>
            <w:hideMark/>
          </w:tcPr>
          <w:p w14:paraId="498032D6" w14:textId="77777777" w:rsidR="00090A12" w:rsidRPr="00F507D6" w:rsidRDefault="00090A12" w:rsidP="00090A12">
            <w:pPr>
              <w:jc w:val="right"/>
              <w:rPr>
                <w:sz w:val="18"/>
                <w:szCs w:val="18"/>
                <w:lang w:val="en-GB"/>
              </w:rPr>
            </w:pPr>
            <w:r w:rsidRPr="00F507D6">
              <w:rPr>
                <w:sz w:val="18"/>
                <w:szCs w:val="18"/>
              </w:rPr>
              <w:t>0.008</w:t>
            </w:r>
          </w:p>
        </w:tc>
        <w:tc>
          <w:tcPr>
            <w:tcW w:w="1104" w:type="dxa"/>
            <w:tcBorders>
              <w:top w:val="nil"/>
              <w:left w:val="single" w:sz="4" w:space="0" w:color="auto"/>
              <w:bottom w:val="single" w:sz="4" w:space="0" w:color="auto"/>
              <w:right w:val="single" w:sz="4" w:space="0" w:color="auto"/>
            </w:tcBorders>
            <w:noWrap/>
            <w:vAlign w:val="center"/>
            <w:hideMark/>
          </w:tcPr>
          <w:p w14:paraId="562B1D26" w14:textId="77777777" w:rsidR="00090A12" w:rsidRPr="00F507D6" w:rsidRDefault="00090A12" w:rsidP="00090A12">
            <w:pPr>
              <w:jc w:val="right"/>
              <w:rPr>
                <w:sz w:val="18"/>
                <w:szCs w:val="18"/>
                <w:lang w:val="en-GB"/>
              </w:rPr>
            </w:pPr>
            <w:r w:rsidRPr="00F507D6">
              <w:rPr>
                <w:sz w:val="18"/>
                <w:szCs w:val="18"/>
              </w:rPr>
              <w:t>1 059</w:t>
            </w:r>
          </w:p>
        </w:tc>
        <w:tc>
          <w:tcPr>
            <w:tcW w:w="1206" w:type="dxa"/>
            <w:tcBorders>
              <w:top w:val="nil"/>
              <w:left w:val="nil"/>
              <w:bottom w:val="single" w:sz="4" w:space="0" w:color="auto"/>
              <w:right w:val="single" w:sz="4" w:space="0" w:color="auto"/>
            </w:tcBorders>
            <w:vAlign w:val="center"/>
            <w:hideMark/>
          </w:tcPr>
          <w:p w14:paraId="4F0A19BD" w14:textId="77777777" w:rsidR="00090A12" w:rsidRPr="00F507D6" w:rsidRDefault="00090A12" w:rsidP="00090A12">
            <w:pPr>
              <w:jc w:val="right"/>
              <w:rPr>
                <w:sz w:val="18"/>
                <w:szCs w:val="18"/>
                <w:lang w:val="en-GB"/>
              </w:rPr>
            </w:pPr>
            <w:r w:rsidRPr="00F507D6">
              <w:rPr>
                <w:sz w:val="18"/>
                <w:szCs w:val="18"/>
              </w:rPr>
              <w:t>1 253</w:t>
            </w:r>
          </w:p>
        </w:tc>
        <w:tc>
          <w:tcPr>
            <w:tcW w:w="1800" w:type="dxa"/>
            <w:tcBorders>
              <w:top w:val="nil"/>
              <w:left w:val="nil"/>
              <w:bottom w:val="single" w:sz="4" w:space="0" w:color="auto"/>
              <w:right w:val="single" w:sz="4" w:space="0" w:color="auto"/>
            </w:tcBorders>
            <w:vAlign w:val="center"/>
            <w:hideMark/>
          </w:tcPr>
          <w:p w14:paraId="518A46D1" w14:textId="77777777" w:rsidR="00090A12" w:rsidRPr="00F507D6" w:rsidRDefault="00090A12" w:rsidP="00090A12">
            <w:pPr>
              <w:jc w:val="right"/>
              <w:rPr>
                <w:sz w:val="18"/>
                <w:szCs w:val="18"/>
                <w:lang w:val="en-GB"/>
              </w:rPr>
            </w:pPr>
            <w:r w:rsidRPr="00F507D6">
              <w:rPr>
                <w:sz w:val="18"/>
                <w:szCs w:val="18"/>
              </w:rPr>
              <w:t>2 312</w:t>
            </w:r>
          </w:p>
        </w:tc>
        <w:tc>
          <w:tcPr>
            <w:tcW w:w="1350" w:type="dxa"/>
            <w:tcBorders>
              <w:top w:val="nil"/>
              <w:left w:val="nil"/>
              <w:bottom w:val="single" w:sz="4" w:space="0" w:color="auto"/>
              <w:right w:val="single" w:sz="4" w:space="0" w:color="auto"/>
            </w:tcBorders>
            <w:vAlign w:val="center"/>
            <w:hideMark/>
          </w:tcPr>
          <w:p w14:paraId="40CBB3FD" w14:textId="77777777" w:rsidR="00090A12" w:rsidRPr="00F507D6" w:rsidRDefault="00090A12" w:rsidP="00090A12">
            <w:pPr>
              <w:jc w:val="right"/>
              <w:rPr>
                <w:sz w:val="18"/>
                <w:szCs w:val="18"/>
                <w:lang w:val="en-GB"/>
              </w:rPr>
            </w:pPr>
            <w:r w:rsidRPr="00F507D6">
              <w:rPr>
                <w:sz w:val="18"/>
                <w:szCs w:val="18"/>
              </w:rPr>
              <w:t>1 119</w:t>
            </w:r>
          </w:p>
        </w:tc>
        <w:tc>
          <w:tcPr>
            <w:tcW w:w="1314" w:type="dxa"/>
            <w:tcBorders>
              <w:top w:val="nil"/>
              <w:left w:val="nil"/>
              <w:bottom w:val="single" w:sz="4" w:space="0" w:color="auto"/>
              <w:right w:val="single" w:sz="4" w:space="0" w:color="auto"/>
            </w:tcBorders>
            <w:vAlign w:val="center"/>
            <w:hideMark/>
          </w:tcPr>
          <w:p w14:paraId="61C4D89C" w14:textId="77777777" w:rsidR="00090A12" w:rsidRPr="00F507D6" w:rsidRDefault="00090A12" w:rsidP="00090A12">
            <w:pPr>
              <w:jc w:val="right"/>
              <w:rPr>
                <w:sz w:val="18"/>
                <w:szCs w:val="18"/>
                <w:lang w:val="en-GB"/>
              </w:rPr>
            </w:pPr>
            <w:r w:rsidRPr="00F507D6">
              <w:rPr>
                <w:sz w:val="18"/>
                <w:szCs w:val="18"/>
              </w:rPr>
              <w:t>1 292</w:t>
            </w:r>
          </w:p>
        </w:tc>
        <w:tc>
          <w:tcPr>
            <w:tcW w:w="1839" w:type="dxa"/>
            <w:tcBorders>
              <w:top w:val="nil"/>
              <w:left w:val="nil"/>
              <w:bottom w:val="single" w:sz="4" w:space="0" w:color="auto"/>
              <w:right w:val="single" w:sz="4" w:space="0" w:color="auto"/>
            </w:tcBorders>
            <w:vAlign w:val="center"/>
            <w:hideMark/>
          </w:tcPr>
          <w:p w14:paraId="57B6C17F" w14:textId="77777777" w:rsidR="00090A12" w:rsidRPr="00F507D6" w:rsidRDefault="00090A12" w:rsidP="00090A12">
            <w:pPr>
              <w:jc w:val="right"/>
              <w:rPr>
                <w:sz w:val="18"/>
                <w:szCs w:val="18"/>
                <w:lang w:val="en-GB"/>
              </w:rPr>
            </w:pPr>
            <w:r w:rsidRPr="00F507D6">
              <w:rPr>
                <w:sz w:val="18"/>
                <w:szCs w:val="18"/>
              </w:rPr>
              <w:t>2 411</w:t>
            </w:r>
          </w:p>
        </w:tc>
        <w:tc>
          <w:tcPr>
            <w:tcW w:w="1350" w:type="dxa"/>
            <w:tcBorders>
              <w:top w:val="nil"/>
              <w:left w:val="nil"/>
              <w:bottom w:val="single" w:sz="4" w:space="0" w:color="auto"/>
              <w:right w:val="single" w:sz="4" w:space="0" w:color="auto"/>
            </w:tcBorders>
            <w:vAlign w:val="center"/>
            <w:hideMark/>
          </w:tcPr>
          <w:p w14:paraId="192A0366" w14:textId="77777777" w:rsidR="00090A12" w:rsidRPr="00F507D6" w:rsidRDefault="00090A12" w:rsidP="00090A12">
            <w:pPr>
              <w:jc w:val="right"/>
              <w:rPr>
                <w:sz w:val="18"/>
                <w:szCs w:val="18"/>
                <w:lang w:val="en-GB"/>
              </w:rPr>
            </w:pPr>
            <w:r w:rsidRPr="00F507D6">
              <w:rPr>
                <w:sz w:val="18"/>
                <w:szCs w:val="18"/>
              </w:rPr>
              <w:t>1 174</w:t>
            </w:r>
          </w:p>
        </w:tc>
        <w:tc>
          <w:tcPr>
            <w:tcW w:w="1311" w:type="dxa"/>
            <w:tcBorders>
              <w:top w:val="nil"/>
              <w:left w:val="nil"/>
              <w:bottom w:val="single" w:sz="4" w:space="0" w:color="auto"/>
              <w:right w:val="single" w:sz="4" w:space="0" w:color="auto"/>
            </w:tcBorders>
            <w:vAlign w:val="center"/>
            <w:hideMark/>
          </w:tcPr>
          <w:p w14:paraId="7BD126DC" w14:textId="77777777" w:rsidR="00090A12" w:rsidRPr="00F507D6" w:rsidRDefault="00090A12" w:rsidP="00090A12">
            <w:pPr>
              <w:jc w:val="right"/>
              <w:rPr>
                <w:sz w:val="18"/>
                <w:szCs w:val="18"/>
                <w:lang w:val="en-GB"/>
              </w:rPr>
            </w:pPr>
            <w:r w:rsidRPr="00F507D6">
              <w:rPr>
                <w:sz w:val="18"/>
                <w:szCs w:val="18"/>
              </w:rPr>
              <w:t>1 421</w:t>
            </w:r>
          </w:p>
        </w:tc>
        <w:tc>
          <w:tcPr>
            <w:tcW w:w="1852" w:type="dxa"/>
            <w:tcBorders>
              <w:top w:val="nil"/>
              <w:left w:val="nil"/>
              <w:bottom w:val="single" w:sz="4" w:space="0" w:color="auto"/>
              <w:right w:val="single" w:sz="4" w:space="0" w:color="auto"/>
            </w:tcBorders>
            <w:vAlign w:val="center"/>
            <w:hideMark/>
          </w:tcPr>
          <w:p w14:paraId="21CCB8B7" w14:textId="77777777" w:rsidR="00090A12" w:rsidRPr="00F507D6" w:rsidRDefault="00090A12" w:rsidP="00090A12">
            <w:pPr>
              <w:jc w:val="right"/>
              <w:rPr>
                <w:sz w:val="18"/>
                <w:szCs w:val="18"/>
                <w:lang w:val="en-GB"/>
              </w:rPr>
            </w:pPr>
            <w:r w:rsidRPr="00F507D6">
              <w:rPr>
                <w:sz w:val="18"/>
                <w:szCs w:val="18"/>
              </w:rPr>
              <w:t>2 595</w:t>
            </w:r>
          </w:p>
        </w:tc>
        <w:tc>
          <w:tcPr>
            <w:tcW w:w="0" w:type="auto"/>
            <w:vAlign w:val="center"/>
            <w:hideMark/>
          </w:tcPr>
          <w:p w14:paraId="45D70272" w14:textId="77777777" w:rsidR="00090A12" w:rsidRPr="00F507D6" w:rsidRDefault="00090A12" w:rsidP="00090A12">
            <w:pPr>
              <w:rPr>
                <w:sz w:val="18"/>
                <w:szCs w:val="18"/>
                <w:lang w:val="en-GB"/>
              </w:rPr>
            </w:pPr>
          </w:p>
        </w:tc>
      </w:tr>
      <w:tr w:rsidR="00090A12" w:rsidRPr="00F507D6" w14:paraId="27253AFF"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7FA05ED" w14:textId="77777777" w:rsidR="00090A12" w:rsidRPr="00F507D6" w:rsidRDefault="00090A12" w:rsidP="00090A12">
            <w:pPr>
              <w:rPr>
                <w:sz w:val="18"/>
                <w:szCs w:val="18"/>
                <w:lang w:val="en-GB"/>
              </w:rPr>
            </w:pPr>
            <w:proofErr w:type="spellStart"/>
            <w:r w:rsidRPr="00F507D6">
              <w:rPr>
                <w:sz w:val="18"/>
                <w:szCs w:val="18"/>
              </w:rPr>
              <w:t>罗马尼亚</w:t>
            </w:r>
            <w:proofErr w:type="spellEnd"/>
          </w:p>
        </w:tc>
        <w:tc>
          <w:tcPr>
            <w:tcW w:w="0" w:type="auto"/>
            <w:tcBorders>
              <w:top w:val="nil"/>
              <w:left w:val="nil"/>
              <w:bottom w:val="single" w:sz="4" w:space="0" w:color="auto"/>
              <w:right w:val="nil"/>
            </w:tcBorders>
            <w:hideMark/>
          </w:tcPr>
          <w:p w14:paraId="4DC257C6" w14:textId="77777777" w:rsidR="00090A12" w:rsidRPr="00F507D6" w:rsidRDefault="00090A12" w:rsidP="00090A12">
            <w:pPr>
              <w:jc w:val="right"/>
              <w:rPr>
                <w:sz w:val="18"/>
                <w:szCs w:val="18"/>
                <w:lang w:val="en-GB"/>
              </w:rPr>
            </w:pPr>
            <w:r w:rsidRPr="00F507D6">
              <w:rPr>
                <w:sz w:val="18"/>
                <w:szCs w:val="18"/>
              </w:rPr>
              <w:t>0.358</w:t>
            </w:r>
          </w:p>
        </w:tc>
        <w:tc>
          <w:tcPr>
            <w:tcW w:w="1754" w:type="dxa"/>
            <w:tcBorders>
              <w:top w:val="nil"/>
              <w:left w:val="single" w:sz="4" w:space="0" w:color="auto"/>
              <w:bottom w:val="single" w:sz="4" w:space="0" w:color="auto"/>
              <w:right w:val="nil"/>
            </w:tcBorders>
            <w:noWrap/>
            <w:vAlign w:val="center"/>
            <w:hideMark/>
          </w:tcPr>
          <w:p w14:paraId="33AE1861" w14:textId="77777777" w:rsidR="00090A12" w:rsidRPr="00F507D6" w:rsidRDefault="00090A12" w:rsidP="00090A12">
            <w:pPr>
              <w:jc w:val="right"/>
              <w:rPr>
                <w:sz w:val="18"/>
                <w:szCs w:val="18"/>
                <w:lang w:val="en-GB"/>
              </w:rPr>
            </w:pPr>
            <w:r w:rsidRPr="00F507D6">
              <w:rPr>
                <w:sz w:val="18"/>
                <w:szCs w:val="18"/>
              </w:rPr>
              <w:t>0.466</w:t>
            </w:r>
          </w:p>
        </w:tc>
        <w:tc>
          <w:tcPr>
            <w:tcW w:w="1104" w:type="dxa"/>
            <w:tcBorders>
              <w:top w:val="nil"/>
              <w:left w:val="single" w:sz="4" w:space="0" w:color="auto"/>
              <w:bottom w:val="single" w:sz="4" w:space="0" w:color="auto"/>
              <w:right w:val="single" w:sz="4" w:space="0" w:color="auto"/>
            </w:tcBorders>
            <w:noWrap/>
            <w:vAlign w:val="center"/>
            <w:hideMark/>
          </w:tcPr>
          <w:p w14:paraId="38EA05B9" w14:textId="77777777" w:rsidR="00090A12" w:rsidRPr="00F507D6" w:rsidRDefault="00090A12" w:rsidP="00090A12">
            <w:pPr>
              <w:jc w:val="right"/>
              <w:rPr>
                <w:sz w:val="18"/>
                <w:szCs w:val="18"/>
                <w:lang w:val="en-GB"/>
              </w:rPr>
            </w:pPr>
            <w:r w:rsidRPr="00F507D6">
              <w:rPr>
                <w:sz w:val="18"/>
                <w:szCs w:val="18"/>
              </w:rPr>
              <w:t>63 161</w:t>
            </w:r>
          </w:p>
        </w:tc>
        <w:tc>
          <w:tcPr>
            <w:tcW w:w="1206" w:type="dxa"/>
            <w:tcBorders>
              <w:top w:val="nil"/>
              <w:left w:val="nil"/>
              <w:bottom w:val="single" w:sz="4" w:space="0" w:color="auto"/>
              <w:right w:val="single" w:sz="4" w:space="0" w:color="auto"/>
            </w:tcBorders>
            <w:vAlign w:val="center"/>
            <w:hideMark/>
          </w:tcPr>
          <w:p w14:paraId="04EA64CD" w14:textId="77777777" w:rsidR="00090A12" w:rsidRPr="00F507D6" w:rsidRDefault="00090A12" w:rsidP="00090A12">
            <w:pPr>
              <w:jc w:val="right"/>
              <w:rPr>
                <w:sz w:val="18"/>
                <w:szCs w:val="18"/>
                <w:lang w:val="en-GB"/>
              </w:rPr>
            </w:pPr>
            <w:r w:rsidRPr="00F507D6">
              <w:rPr>
                <w:sz w:val="18"/>
                <w:szCs w:val="18"/>
              </w:rPr>
              <w:t>74 760</w:t>
            </w:r>
          </w:p>
        </w:tc>
        <w:tc>
          <w:tcPr>
            <w:tcW w:w="1800" w:type="dxa"/>
            <w:tcBorders>
              <w:top w:val="nil"/>
              <w:left w:val="nil"/>
              <w:bottom w:val="single" w:sz="4" w:space="0" w:color="auto"/>
              <w:right w:val="single" w:sz="4" w:space="0" w:color="auto"/>
            </w:tcBorders>
            <w:vAlign w:val="center"/>
            <w:hideMark/>
          </w:tcPr>
          <w:p w14:paraId="2F29B0BD" w14:textId="77777777" w:rsidR="00090A12" w:rsidRPr="00F507D6" w:rsidRDefault="00090A12" w:rsidP="00090A12">
            <w:pPr>
              <w:jc w:val="right"/>
              <w:rPr>
                <w:sz w:val="18"/>
                <w:szCs w:val="18"/>
                <w:lang w:val="en-GB"/>
              </w:rPr>
            </w:pPr>
            <w:r w:rsidRPr="00F507D6">
              <w:rPr>
                <w:sz w:val="18"/>
                <w:szCs w:val="18"/>
              </w:rPr>
              <w:t>137 921</w:t>
            </w:r>
          </w:p>
        </w:tc>
        <w:tc>
          <w:tcPr>
            <w:tcW w:w="1350" w:type="dxa"/>
            <w:tcBorders>
              <w:top w:val="nil"/>
              <w:left w:val="nil"/>
              <w:bottom w:val="single" w:sz="4" w:space="0" w:color="auto"/>
              <w:right w:val="single" w:sz="4" w:space="0" w:color="auto"/>
            </w:tcBorders>
            <w:vAlign w:val="center"/>
            <w:hideMark/>
          </w:tcPr>
          <w:p w14:paraId="6D6E1933" w14:textId="77777777" w:rsidR="00090A12" w:rsidRPr="00F507D6" w:rsidRDefault="00090A12" w:rsidP="00090A12">
            <w:pPr>
              <w:jc w:val="right"/>
              <w:rPr>
                <w:sz w:val="18"/>
                <w:szCs w:val="18"/>
                <w:lang w:val="en-GB"/>
              </w:rPr>
            </w:pPr>
            <w:r w:rsidRPr="00F507D6">
              <w:rPr>
                <w:sz w:val="18"/>
                <w:szCs w:val="18"/>
              </w:rPr>
              <w:t>66 775</w:t>
            </w:r>
          </w:p>
        </w:tc>
        <w:tc>
          <w:tcPr>
            <w:tcW w:w="1314" w:type="dxa"/>
            <w:tcBorders>
              <w:top w:val="nil"/>
              <w:left w:val="nil"/>
              <w:bottom w:val="single" w:sz="4" w:space="0" w:color="auto"/>
              <w:right w:val="single" w:sz="4" w:space="0" w:color="auto"/>
            </w:tcBorders>
            <w:vAlign w:val="center"/>
            <w:hideMark/>
          </w:tcPr>
          <w:p w14:paraId="33C9B1DD" w14:textId="77777777" w:rsidR="00090A12" w:rsidRPr="00F507D6" w:rsidRDefault="00090A12" w:rsidP="00090A12">
            <w:pPr>
              <w:jc w:val="right"/>
              <w:rPr>
                <w:sz w:val="18"/>
                <w:szCs w:val="18"/>
                <w:lang w:val="en-GB"/>
              </w:rPr>
            </w:pPr>
            <w:r w:rsidRPr="00F507D6">
              <w:rPr>
                <w:sz w:val="18"/>
                <w:szCs w:val="18"/>
              </w:rPr>
              <w:t>77 111</w:t>
            </w:r>
          </w:p>
        </w:tc>
        <w:tc>
          <w:tcPr>
            <w:tcW w:w="1839" w:type="dxa"/>
            <w:tcBorders>
              <w:top w:val="nil"/>
              <w:left w:val="nil"/>
              <w:bottom w:val="single" w:sz="4" w:space="0" w:color="auto"/>
              <w:right w:val="single" w:sz="4" w:space="0" w:color="auto"/>
            </w:tcBorders>
            <w:vAlign w:val="center"/>
            <w:hideMark/>
          </w:tcPr>
          <w:p w14:paraId="5BB93A55" w14:textId="77777777" w:rsidR="00090A12" w:rsidRPr="00F507D6" w:rsidRDefault="00090A12" w:rsidP="00090A12">
            <w:pPr>
              <w:jc w:val="right"/>
              <w:rPr>
                <w:sz w:val="18"/>
                <w:szCs w:val="18"/>
                <w:lang w:val="en-GB"/>
              </w:rPr>
            </w:pPr>
            <w:r w:rsidRPr="00F507D6">
              <w:rPr>
                <w:sz w:val="18"/>
                <w:szCs w:val="18"/>
              </w:rPr>
              <w:t>143 886</w:t>
            </w:r>
          </w:p>
        </w:tc>
        <w:tc>
          <w:tcPr>
            <w:tcW w:w="1350" w:type="dxa"/>
            <w:tcBorders>
              <w:top w:val="nil"/>
              <w:left w:val="nil"/>
              <w:bottom w:val="single" w:sz="4" w:space="0" w:color="auto"/>
              <w:right w:val="single" w:sz="4" w:space="0" w:color="auto"/>
            </w:tcBorders>
            <w:vAlign w:val="center"/>
            <w:hideMark/>
          </w:tcPr>
          <w:p w14:paraId="6BFFC0EB" w14:textId="77777777" w:rsidR="00090A12" w:rsidRPr="00F507D6" w:rsidRDefault="00090A12" w:rsidP="00090A12">
            <w:pPr>
              <w:jc w:val="right"/>
              <w:rPr>
                <w:sz w:val="18"/>
                <w:szCs w:val="18"/>
                <w:lang w:val="en-GB"/>
              </w:rPr>
            </w:pPr>
            <w:r w:rsidRPr="00F507D6">
              <w:rPr>
                <w:sz w:val="18"/>
                <w:szCs w:val="18"/>
              </w:rPr>
              <w:t>70 081</w:t>
            </w:r>
          </w:p>
        </w:tc>
        <w:tc>
          <w:tcPr>
            <w:tcW w:w="1311" w:type="dxa"/>
            <w:tcBorders>
              <w:top w:val="nil"/>
              <w:left w:val="nil"/>
              <w:bottom w:val="single" w:sz="4" w:space="0" w:color="auto"/>
              <w:right w:val="single" w:sz="4" w:space="0" w:color="auto"/>
            </w:tcBorders>
            <w:vAlign w:val="center"/>
            <w:hideMark/>
          </w:tcPr>
          <w:p w14:paraId="4D98E2BE" w14:textId="77777777" w:rsidR="00090A12" w:rsidRPr="00F507D6" w:rsidRDefault="00090A12" w:rsidP="00090A12">
            <w:pPr>
              <w:jc w:val="right"/>
              <w:rPr>
                <w:sz w:val="18"/>
                <w:szCs w:val="18"/>
                <w:lang w:val="en-GB"/>
              </w:rPr>
            </w:pPr>
            <w:r w:rsidRPr="00F507D6">
              <w:rPr>
                <w:sz w:val="18"/>
                <w:szCs w:val="18"/>
              </w:rPr>
              <w:t>84 813</w:t>
            </w:r>
          </w:p>
        </w:tc>
        <w:tc>
          <w:tcPr>
            <w:tcW w:w="1852" w:type="dxa"/>
            <w:tcBorders>
              <w:top w:val="nil"/>
              <w:left w:val="nil"/>
              <w:bottom w:val="single" w:sz="4" w:space="0" w:color="auto"/>
              <w:right w:val="single" w:sz="4" w:space="0" w:color="auto"/>
            </w:tcBorders>
            <w:vAlign w:val="center"/>
            <w:hideMark/>
          </w:tcPr>
          <w:p w14:paraId="7D3F7819" w14:textId="77777777" w:rsidR="00090A12" w:rsidRPr="00F507D6" w:rsidRDefault="00090A12" w:rsidP="00090A12">
            <w:pPr>
              <w:jc w:val="right"/>
              <w:rPr>
                <w:sz w:val="18"/>
                <w:szCs w:val="18"/>
                <w:lang w:val="en-GB"/>
              </w:rPr>
            </w:pPr>
            <w:r w:rsidRPr="00F507D6">
              <w:rPr>
                <w:sz w:val="18"/>
                <w:szCs w:val="18"/>
              </w:rPr>
              <w:t>154 894</w:t>
            </w:r>
          </w:p>
        </w:tc>
        <w:tc>
          <w:tcPr>
            <w:tcW w:w="0" w:type="auto"/>
            <w:vAlign w:val="center"/>
            <w:hideMark/>
          </w:tcPr>
          <w:p w14:paraId="06EF5890" w14:textId="77777777" w:rsidR="00090A12" w:rsidRPr="00F507D6" w:rsidRDefault="00090A12" w:rsidP="00090A12">
            <w:pPr>
              <w:rPr>
                <w:sz w:val="18"/>
                <w:szCs w:val="18"/>
                <w:lang w:val="en-GB"/>
              </w:rPr>
            </w:pPr>
          </w:p>
        </w:tc>
      </w:tr>
      <w:tr w:rsidR="00090A12" w:rsidRPr="00F507D6" w14:paraId="41B4DD36"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A550255" w14:textId="77777777" w:rsidR="00090A12" w:rsidRPr="00F507D6" w:rsidRDefault="00090A12" w:rsidP="00090A12">
            <w:pPr>
              <w:rPr>
                <w:sz w:val="18"/>
                <w:szCs w:val="18"/>
                <w:lang w:val="en-GB"/>
              </w:rPr>
            </w:pPr>
            <w:proofErr w:type="spellStart"/>
            <w:r w:rsidRPr="00F507D6">
              <w:rPr>
                <w:sz w:val="18"/>
                <w:szCs w:val="18"/>
              </w:rPr>
              <w:t>俄罗斯联邦</w:t>
            </w:r>
            <w:proofErr w:type="spellEnd"/>
          </w:p>
        </w:tc>
        <w:tc>
          <w:tcPr>
            <w:tcW w:w="0" w:type="auto"/>
            <w:tcBorders>
              <w:top w:val="nil"/>
              <w:left w:val="nil"/>
              <w:bottom w:val="single" w:sz="4" w:space="0" w:color="auto"/>
              <w:right w:val="nil"/>
            </w:tcBorders>
            <w:hideMark/>
          </w:tcPr>
          <w:p w14:paraId="0A474B7A" w14:textId="77777777" w:rsidR="00090A12" w:rsidRPr="00F507D6" w:rsidRDefault="00090A12" w:rsidP="00090A12">
            <w:pPr>
              <w:jc w:val="right"/>
              <w:rPr>
                <w:sz w:val="18"/>
                <w:szCs w:val="18"/>
                <w:lang w:val="en-GB"/>
              </w:rPr>
            </w:pPr>
            <w:r w:rsidRPr="00F507D6">
              <w:rPr>
                <w:sz w:val="18"/>
                <w:szCs w:val="18"/>
              </w:rPr>
              <w:t>2.094</w:t>
            </w:r>
          </w:p>
        </w:tc>
        <w:tc>
          <w:tcPr>
            <w:tcW w:w="1754" w:type="dxa"/>
            <w:tcBorders>
              <w:top w:val="nil"/>
              <w:left w:val="single" w:sz="4" w:space="0" w:color="auto"/>
              <w:bottom w:val="single" w:sz="4" w:space="0" w:color="auto"/>
              <w:right w:val="nil"/>
            </w:tcBorders>
            <w:noWrap/>
            <w:vAlign w:val="center"/>
            <w:hideMark/>
          </w:tcPr>
          <w:p w14:paraId="6C273D91" w14:textId="77777777" w:rsidR="00090A12" w:rsidRPr="00F507D6" w:rsidRDefault="00090A12" w:rsidP="00090A12">
            <w:pPr>
              <w:jc w:val="right"/>
              <w:rPr>
                <w:sz w:val="18"/>
                <w:szCs w:val="18"/>
                <w:lang w:val="en-GB"/>
              </w:rPr>
            </w:pPr>
            <w:r w:rsidRPr="00F507D6">
              <w:rPr>
                <w:sz w:val="18"/>
                <w:szCs w:val="18"/>
              </w:rPr>
              <w:t>2.726</w:t>
            </w:r>
          </w:p>
        </w:tc>
        <w:tc>
          <w:tcPr>
            <w:tcW w:w="1104" w:type="dxa"/>
            <w:tcBorders>
              <w:top w:val="nil"/>
              <w:left w:val="single" w:sz="4" w:space="0" w:color="auto"/>
              <w:bottom w:val="single" w:sz="4" w:space="0" w:color="auto"/>
              <w:right w:val="single" w:sz="4" w:space="0" w:color="auto"/>
            </w:tcBorders>
            <w:noWrap/>
            <w:vAlign w:val="center"/>
            <w:hideMark/>
          </w:tcPr>
          <w:p w14:paraId="3871D0FF" w14:textId="77777777" w:rsidR="00090A12" w:rsidRPr="00F507D6" w:rsidRDefault="00090A12" w:rsidP="00090A12">
            <w:pPr>
              <w:jc w:val="right"/>
              <w:rPr>
                <w:sz w:val="18"/>
                <w:szCs w:val="18"/>
                <w:lang w:val="en-GB"/>
              </w:rPr>
            </w:pPr>
            <w:r w:rsidRPr="00F507D6">
              <w:rPr>
                <w:sz w:val="18"/>
                <w:szCs w:val="18"/>
              </w:rPr>
              <w:t>369 440</w:t>
            </w:r>
          </w:p>
        </w:tc>
        <w:tc>
          <w:tcPr>
            <w:tcW w:w="1206" w:type="dxa"/>
            <w:tcBorders>
              <w:top w:val="nil"/>
              <w:left w:val="nil"/>
              <w:bottom w:val="single" w:sz="4" w:space="0" w:color="auto"/>
              <w:right w:val="single" w:sz="4" w:space="0" w:color="auto"/>
            </w:tcBorders>
            <w:vAlign w:val="center"/>
            <w:hideMark/>
          </w:tcPr>
          <w:p w14:paraId="016BA114" w14:textId="77777777" w:rsidR="00090A12" w:rsidRPr="00F507D6" w:rsidRDefault="00090A12" w:rsidP="00090A12">
            <w:pPr>
              <w:jc w:val="right"/>
              <w:rPr>
                <w:sz w:val="18"/>
                <w:szCs w:val="18"/>
                <w:lang w:val="en-GB"/>
              </w:rPr>
            </w:pPr>
            <w:r w:rsidRPr="00F507D6">
              <w:rPr>
                <w:sz w:val="18"/>
                <w:szCs w:val="18"/>
              </w:rPr>
              <w:t>437 285</w:t>
            </w:r>
          </w:p>
        </w:tc>
        <w:tc>
          <w:tcPr>
            <w:tcW w:w="1800" w:type="dxa"/>
            <w:tcBorders>
              <w:top w:val="nil"/>
              <w:left w:val="nil"/>
              <w:bottom w:val="single" w:sz="4" w:space="0" w:color="auto"/>
              <w:right w:val="single" w:sz="4" w:space="0" w:color="auto"/>
            </w:tcBorders>
            <w:vAlign w:val="center"/>
            <w:hideMark/>
          </w:tcPr>
          <w:p w14:paraId="190F38F6" w14:textId="77777777" w:rsidR="00090A12" w:rsidRPr="00F507D6" w:rsidRDefault="00090A12" w:rsidP="00090A12">
            <w:pPr>
              <w:jc w:val="right"/>
              <w:rPr>
                <w:sz w:val="18"/>
                <w:szCs w:val="18"/>
                <w:lang w:val="en-GB"/>
              </w:rPr>
            </w:pPr>
            <w:r w:rsidRPr="00F507D6">
              <w:rPr>
                <w:sz w:val="18"/>
                <w:szCs w:val="18"/>
              </w:rPr>
              <w:t>806 725</w:t>
            </w:r>
          </w:p>
        </w:tc>
        <w:tc>
          <w:tcPr>
            <w:tcW w:w="1350" w:type="dxa"/>
            <w:tcBorders>
              <w:top w:val="nil"/>
              <w:left w:val="nil"/>
              <w:bottom w:val="single" w:sz="4" w:space="0" w:color="auto"/>
              <w:right w:val="single" w:sz="4" w:space="0" w:color="auto"/>
            </w:tcBorders>
            <w:vAlign w:val="center"/>
            <w:hideMark/>
          </w:tcPr>
          <w:p w14:paraId="7808EDC9" w14:textId="77777777" w:rsidR="00090A12" w:rsidRPr="00F507D6" w:rsidRDefault="00090A12" w:rsidP="00090A12">
            <w:pPr>
              <w:jc w:val="right"/>
              <w:rPr>
                <w:sz w:val="18"/>
                <w:szCs w:val="18"/>
                <w:lang w:val="en-GB"/>
              </w:rPr>
            </w:pPr>
            <w:r w:rsidRPr="00F507D6">
              <w:rPr>
                <w:sz w:val="18"/>
                <w:szCs w:val="18"/>
              </w:rPr>
              <w:t>390 579</w:t>
            </w:r>
          </w:p>
        </w:tc>
        <w:tc>
          <w:tcPr>
            <w:tcW w:w="1314" w:type="dxa"/>
            <w:tcBorders>
              <w:top w:val="nil"/>
              <w:left w:val="nil"/>
              <w:bottom w:val="single" w:sz="4" w:space="0" w:color="auto"/>
              <w:right w:val="single" w:sz="4" w:space="0" w:color="auto"/>
            </w:tcBorders>
            <w:vAlign w:val="center"/>
            <w:hideMark/>
          </w:tcPr>
          <w:p w14:paraId="09973B1C" w14:textId="77777777" w:rsidR="00090A12" w:rsidRPr="00F507D6" w:rsidRDefault="00090A12" w:rsidP="00090A12">
            <w:pPr>
              <w:jc w:val="right"/>
              <w:rPr>
                <w:sz w:val="18"/>
                <w:szCs w:val="18"/>
                <w:lang w:val="en-GB"/>
              </w:rPr>
            </w:pPr>
            <w:r w:rsidRPr="00F507D6">
              <w:rPr>
                <w:sz w:val="18"/>
                <w:szCs w:val="18"/>
              </w:rPr>
              <w:t>451 036</w:t>
            </w:r>
          </w:p>
        </w:tc>
        <w:tc>
          <w:tcPr>
            <w:tcW w:w="1839" w:type="dxa"/>
            <w:tcBorders>
              <w:top w:val="nil"/>
              <w:left w:val="nil"/>
              <w:bottom w:val="single" w:sz="4" w:space="0" w:color="auto"/>
              <w:right w:val="single" w:sz="4" w:space="0" w:color="auto"/>
            </w:tcBorders>
            <w:vAlign w:val="center"/>
            <w:hideMark/>
          </w:tcPr>
          <w:p w14:paraId="09C35F71" w14:textId="77777777" w:rsidR="00090A12" w:rsidRPr="00F507D6" w:rsidRDefault="00090A12" w:rsidP="00090A12">
            <w:pPr>
              <w:jc w:val="right"/>
              <w:rPr>
                <w:sz w:val="18"/>
                <w:szCs w:val="18"/>
                <w:lang w:val="en-GB"/>
              </w:rPr>
            </w:pPr>
            <w:r w:rsidRPr="00F507D6">
              <w:rPr>
                <w:sz w:val="18"/>
                <w:szCs w:val="18"/>
              </w:rPr>
              <w:t>841 615</w:t>
            </w:r>
          </w:p>
        </w:tc>
        <w:tc>
          <w:tcPr>
            <w:tcW w:w="1350" w:type="dxa"/>
            <w:tcBorders>
              <w:top w:val="nil"/>
              <w:left w:val="nil"/>
              <w:bottom w:val="single" w:sz="4" w:space="0" w:color="auto"/>
              <w:right w:val="single" w:sz="4" w:space="0" w:color="auto"/>
            </w:tcBorders>
            <w:vAlign w:val="center"/>
            <w:hideMark/>
          </w:tcPr>
          <w:p w14:paraId="2731235B" w14:textId="77777777" w:rsidR="00090A12" w:rsidRPr="00F507D6" w:rsidRDefault="00090A12" w:rsidP="00090A12">
            <w:pPr>
              <w:jc w:val="right"/>
              <w:rPr>
                <w:sz w:val="18"/>
                <w:szCs w:val="18"/>
                <w:lang w:val="en-GB"/>
              </w:rPr>
            </w:pPr>
            <w:r w:rsidRPr="00F507D6">
              <w:rPr>
                <w:sz w:val="18"/>
                <w:szCs w:val="18"/>
              </w:rPr>
              <w:t>409 916</w:t>
            </w:r>
          </w:p>
        </w:tc>
        <w:tc>
          <w:tcPr>
            <w:tcW w:w="1311" w:type="dxa"/>
            <w:tcBorders>
              <w:top w:val="nil"/>
              <w:left w:val="nil"/>
              <w:bottom w:val="single" w:sz="4" w:space="0" w:color="auto"/>
              <w:right w:val="single" w:sz="4" w:space="0" w:color="auto"/>
            </w:tcBorders>
            <w:vAlign w:val="center"/>
            <w:hideMark/>
          </w:tcPr>
          <w:p w14:paraId="23262178" w14:textId="77777777" w:rsidR="00090A12" w:rsidRPr="00F507D6" w:rsidRDefault="00090A12" w:rsidP="00090A12">
            <w:pPr>
              <w:jc w:val="right"/>
              <w:rPr>
                <w:sz w:val="18"/>
                <w:szCs w:val="18"/>
                <w:lang w:val="en-GB"/>
              </w:rPr>
            </w:pPr>
            <w:r w:rsidRPr="00F507D6">
              <w:rPr>
                <w:sz w:val="18"/>
                <w:szCs w:val="18"/>
              </w:rPr>
              <w:t>496 088</w:t>
            </w:r>
          </w:p>
        </w:tc>
        <w:tc>
          <w:tcPr>
            <w:tcW w:w="1852" w:type="dxa"/>
            <w:tcBorders>
              <w:top w:val="nil"/>
              <w:left w:val="nil"/>
              <w:bottom w:val="single" w:sz="4" w:space="0" w:color="auto"/>
              <w:right w:val="single" w:sz="4" w:space="0" w:color="auto"/>
            </w:tcBorders>
            <w:vAlign w:val="center"/>
            <w:hideMark/>
          </w:tcPr>
          <w:p w14:paraId="08DEB00B" w14:textId="77777777" w:rsidR="00090A12" w:rsidRPr="00F507D6" w:rsidRDefault="00090A12" w:rsidP="00090A12">
            <w:pPr>
              <w:jc w:val="right"/>
              <w:rPr>
                <w:sz w:val="18"/>
                <w:szCs w:val="18"/>
                <w:lang w:val="en-GB"/>
              </w:rPr>
            </w:pPr>
            <w:r w:rsidRPr="00F507D6">
              <w:rPr>
                <w:sz w:val="18"/>
                <w:szCs w:val="18"/>
              </w:rPr>
              <w:t>906 004</w:t>
            </w:r>
          </w:p>
        </w:tc>
        <w:tc>
          <w:tcPr>
            <w:tcW w:w="0" w:type="auto"/>
            <w:vAlign w:val="center"/>
            <w:hideMark/>
          </w:tcPr>
          <w:p w14:paraId="6214595B" w14:textId="77777777" w:rsidR="00090A12" w:rsidRPr="00F507D6" w:rsidRDefault="00090A12" w:rsidP="00090A12">
            <w:pPr>
              <w:rPr>
                <w:sz w:val="18"/>
                <w:szCs w:val="18"/>
                <w:lang w:val="en-GB"/>
              </w:rPr>
            </w:pPr>
          </w:p>
        </w:tc>
      </w:tr>
      <w:tr w:rsidR="00090A12" w:rsidRPr="00F507D6" w14:paraId="0AF256F8"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29742B3" w14:textId="77777777" w:rsidR="00090A12" w:rsidRPr="00F507D6" w:rsidRDefault="00090A12" w:rsidP="00090A12">
            <w:pPr>
              <w:rPr>
                <w:sz w:val="18"/>
                <w:szCs w:val="18"/>
                <w:lang w:val="en-GB"/>
              </w:rPr>
            </w:pPr>
            <w:proofErr w:type="spellStart"/>
            <w:r w:rsidRPr="00F507D6">
              <w:rPr>
                <w:sz w:val="18"/>
                <w:szCs w:val="18"/>
              </w:rPr>
              <w:t>卢旺达</w:t>
            </w:r>
            <w:proofErr w:type="spellEnd"/>
          </w:p>
        </w:tc>
        <w:tc>
          <w:tcPr>
            <w:tcW w:w="0" w:type="auto"/>
            <w:tcBorders>
              <w:top w:val="nil"/>
              <w:left w:val="nil"/>
              <w:bottom w:val="single" w:sz="4" w:space="0" w:color="auto"/>
              <w:right w:val="nil"/>
            </w:tcBorders>
            <w:hideMark/>
          </w:tcPr>
          <w:p w14:paraId="0FE69DF4" w14:textId="77777777" w:rsidR="00090A12" w:rsidRPr="00F507D6" w:rsidRDefault="00090A12" w:rsidP="00090A12">
            <w:pPr>
              <w:jc w:val="right"/>
              <w:rPr>
                <w:sz w:val="18"/>
                <w:szCs w:val="18"/>
                <w:lang w:val="en-GB"/>
              </w:rPr>
            </w:pPr>
            <w:r w:rsidRPr="00F507D6">
              <w:rPr>
                <w:sz w:val="18"/>
                <w:szCs w:val="18"/>
              </w:rPr>
              <w:t>0.003</w:t>
            </w:r>
          </w:p>
        </w:tc>
        <w:tc>
          <w:tcPr>
            <w:tcW w:w="1754" w:type="dxa"/>
            <w:tcBorders>
              <w:top w:val="nil"/>
              <w:left w:val="single" w:sz="4" w:space="0" w:color="auto"/>
              <w:bottom w:val="single" w:sz="4" w:space="0" w:color="auto"/>
              <w:right w:val="nil"/>
            </w:tcBorders>
            <w:noWrap/>
            <w:vAlign w:val="center"/>
            <w:hideMark/>
          </w:tcPr>
          <w:p w14:paraId="1D4653B6" w14:textId="77777777" w:rsidR="00090A12" w:rsidRPr="00F507D6" w:rsidRDefault="00090A12" w:rsidP="00090A12">
            <w:pPr>
              <w:jc w:val="right"/>
              <w:rPr>
                <w:sz w:val="18"/>
                <w:szCs w:val="18"/>
                <w:lang w:val="en-GB"/>
              </w:rPr>
            </w:pPr>
            <w:r w:rsidRPr="00F507D6">
              <w:rPr>
                <w:sz w:val="18"/>
                <w:szCs w:val="18"/>
              </w:rPr>
              <w:t>0.004</w:t>
            </w:r>
          </w:p>
        </w:tc>
        <w:tc>
          <w:tcPr>
            <w:tcW w:w="1104" w:type="dxa"/>
            <w:tcBorders>
              <w:top w:val="nil"/>
              <w:left w:val="single" w:sz="4" w:space="0" w:color="auto"/>
              <w:bottom w:val="single" w:sz="4" w:space="0" w:color="auto"/>
              <w:right w:val="single" w:sz="4" w:space="0" w:color="auto"/>
            </w:tcBorders>
            <w:noWrap/>
            <w:vAlign w:val="center"/>
            <w:hideMark/>
          </w:tcPr>
          <w:p w14:paraId="2E063E31" w14:textId="77777777" w:rsidR="00090A12" w:rsidRPr="00F507D6" w:rsidRDefault="00090A12" w:rsidP="00090A12">
            <w:pPr>
              <w:jc w:val="right"/>
              <w:rPr>
                <w:sz w:val="18"/>
                <w:szCs w:val="18"/>
                <w:lang w:val="en-GB"/>
              </w:rPr>
            </w:pPr>
            <w:r w:rsidRPr="00F507D6">
              <w:rPr>
                <w:sz w:val="18"/>
                <w:szCs w:val="18"/>
              </w:rPr>
              <w:t>529</w:t>
            </w:r>
          </w:p>
        </w:tc>
        <w:tc>
          <w:tcPr>
            <w:tcW w:w="1206" w:type="dxa"/>
            <w:tcBorders>
              <w:top w:val="nil"/>
              <w:left w:val="nil"/>
              <w:bottom w:val="single" w:sz="4" w:space="0" w:color="auto"/>
              <w:right w:val="single" w:sz="4" w:space="0" w:color="auto"/>
            </w:tcBorders>
            <w:vAlign w:val="center"/>
            <w:hideMark/>
          </w:tcPr>
          <w:p w14:paraId="408CA5CF" w14:textId="77777777" w:rsidR="00090A12" w:rsidRPr="00F507D6" w:rsidRDefault="00090A12" w:rsidP="00090A12">
            <w:pPr>
              <w:jc w:val="right"/>
              <w:rPr>
                <w:sz w:val="18"/>
                <w:szCs w:val="18"/>
                <w:lang w:val="en-GB"/>
              </w:rPr>
            </w:pPr>
            <w:r w:rsidRPr="00F507D6">
              <w:rPr>
                <w:sz w:val="18"/>
                <w:szCs w:val="18"/>
              </w:rPr>
              <w:t>626</w:t>
            </w:r>
          </w:p>
        </w:tc>
        <w:tc>
          <w:tcPr>
            <w:tcW w:w="1800" w:type="dxa"/>
            <w:tcBorders>
              <w:top w:val="nil"/>
              <w:left w:val="nil"/>
              <w:bottom w:val="single" w:sz="4" w:space="0" w:color="auto"/>
              <w:right w:val="single" w:sz="4" w:space="0" w:color="auto"/>
            </w:tcBorders>
            <w:vAlign w:val="center"/>
            <w:hideMark/>
          </w:tcPr>
          <w:p w14:paraId="6EC1BF07" w14:textId="77777777" w:rsidR="00090A12" w:rsidRPr="00F507D6" w:rsidRDefault="00090A12" w:rsidP="00090A12">
            <w:pPr>
              <w:jc w:val="right"/>
              <w:rPr>
                <w:sz w:val="18"/>
                <w:szCs w:val="18"/>
                <w:lang w:val="en-GB"/>
              </w:rPr>
            </w:pPr>
            <w:r w:rsidRPr="00F507D6">
              <w:rPr>
                <w:sz w:val="18"/>
                <w:szCs w:val="18"/>
              </w:rPr>
              <w:t>1 155</w:t>
            </w:r>
          </w:p>
        </w:tc>
        <w:tc>
          <w:tcPr>
            <w:tcW w:w="1350" w:type="dxa"/>
            <w:tcBorders>
              <w:top w:val="nil"/>
              <w:left w:val="nil"/>
              <w:bottom w:val="single" w:sz="4" w:space="0" w:color="auto"/>
              <w:right w:val="single" w:sz="4" w:space="0" w:color="auto"/>
            </w:tcBorders>
            <w:vAlign w:val="center"/>
            <w:hideMark/>
          </w:tcPr>
          <w:p w14:paraId="19CA5EAA" w14:textId="77777777" w:rsidR="00090A12" w:rsidRPr="00F507D6" w:rsidRDefault="00090A12" w:rsidP="00090A12">
            <w:pPr>
              <w:jc w:val="right"/>
              <w:rPr>
                <w:sz w:val="18"/>
                <w:szCs w:val="18"/>
                <w:lang w:val="en-GB"/>
              </w:rPr>
            </w:pPr>
            <w:r w:rsidRPr="00F507D6">
              <w:rPr>
                <w:sz w:val="18"/>
                <w:szCs w:val="18"/>
              </w:rPr>
              <w:t>559</w:t>
            </w:r>
          </w:p>
        </w:tc>
        <w:tc>
          <w:tcPr>
            <w:tcW w:w="1314" w:type="dxa"/>
            <w:tcBorders>
              <w:top w:val="nil"/>
              <w:left w:val="nil"/>
              <w:bottom w:val="single" w:sz="4" w:space="0" w:color="auto"/>
              <w:right w:val="single" w:sz="4" w:space="0" w:color="auto"/>
            </w:tcBorders>
            <w:vAlign w:val="center"/>
            <w:hideMark/>
          </w:tcPr>
          <w:p w14:paraId="039E61A0" w14:textId="77777777" w:rsidR="00090A12" w:rsidRPr="00F507D6" w:rsidRDefault="00090A12" w:rsidP="00090A12">
            <w:pPr>
              <w:jc w:val="right"/>
              <w:rPr>
                <w:sz w:val="18"/>
                <w:szCs w:val="18"/>
                <w:lang w:val="en-GB"/>
              </w:rPr>
            </w:pPr>
            <w:r w:rsidRPr="00F507D6">
              <w:rPr>
                <w:sz w:val="18"/>
                <w:szCs w:val="18"/>
              </w:rPr>
              <w:t>646</w:t>
            </w:r>
          </w:p>
        </w:tc>
        <w:tc>
          <w:tcPr>
            <w:tcW w:w="1839" w:type="dxa"/>
            <w:tcBorders>
              <w:top w:val="nil"/>
              <w:left w:val="nil"/>
              <w:bottom w:val="single" w:sz="4" w:space="0" w:color="auto"/>
              <w:right w:val="single" w:sz="4" w:space="0" w:color="auto"/>
            </w:tcBorders>
            <w:vAlign w:val="center"/>
            <w:hideMark/>
          </w:tcPr>
          <w:p w14:paraId="6E13DDA3" w14:textId="77777777" w:rsidR="00090A12" w:rsidRPr="00F507D6" w:rsidRDefault="00090A12" w:rsidP="00090A12">
            <w:pPr>
              <w:jc w:val="right"/>
              <w:rPr>
                <w:sz w:val="18"/>
                <w:szCs w:val="18"/>
                <w:lang w:val="en-GB"/>
              </w:rPr>
            </w:pPr>
            <w:r w:rsidRPr="00F507D6">
              <w:rPr>
                <w:sz w:val="18"/>
                <w:szCs w:val="18"/>
              </w:rPr>
              <w:t>1 205</w:t>
            </w:r>
          </w:p>
        </w:tc>
        <w:tc>
          <w:tcPr>
            <w:tcW w:w="1350" w:type="dxa"/>
            <w:tcBorders>
              <w:top w:val="nil"/>
              <w:left w:val="nil"/>
              <w:bottom w:val="single" w:sz="4" w:space="0" w:color="auto"/>
              <w:right w:val="single" w:sz="4" w:space="0" w:color="auto"/>
            </w:tcBorders>
            <w:vAlign w:val="center"/>
            <w:hideMark/>
          </w:tcPr>
          <w:p w14:paraId="0B2A9DFE" w14:textId="77777777" w:rsidR="00090A12" w:rsidRPr="00F507D6" w:rsidRDefault="00090A12" w:rsidP="00090A12">
            <w:pPr>
              <w:jc w:val="right"/>
              <w:rPr>
                <w:sz w:val="18"/>
                <w:szCs w:val="18"/>
                <w:lang w:val="en-GB"/>
              </w:rPr>
            </w:pPr>
            <w:r w:rsidRPr="00F507D6">
              <w:rPr>
                <w:sz w:val="18"/>
                <w:szCs w:val="18"/>
              </w:rPr>
              <w:t>587</w:t>
            </w:r>
          </w:p>
        </w:tc>
        <w:tc>
          <w:tcPr>
            <w:tcW w:w="1311" w:type="dxa"/>
            <w:tcBorders>
              <w:top w:val="nil"/>
              <w:left w:val="nil"/>
              <w:bottom w:val="single" w:sz="4" w:space="0" w:color="auto"/>
              <w:right w:val="single" w:sz="4" w:space="0" w:color="auto"/>
            </w:tcBorders>
            <w:vAlign w:val="center"/>
            <w:hideMark/>
          </w:tcPr>
          <w:p w14:paraId="7CFBE2C6" w14:textId="77777777" w:rsidR="00090A12" w:rsidRPr="00F507D6" w:rsidRDefault="00090A12" w:rsidP="00090A12">
            <w:pPr>
              <w:jc w:val="right"/>
              <w:rPr>
                <w:sz w:val="18"/>
                <w:szCs w:val="18"/>
                <w:lang w:val="en-GB"/>
              </w:rPr>
            </w:pPr>
            <w:r w:rsidRPr="00F507D6">
              <w:rPr>
                <w:sz w:val="18"/>
                <w:szCs w:val="18"/>
              </w:rPr>
              <w:t>711</w:t>
            </w:r>
          </w:p>
        </w:tc>
        <w:tc>
          <w:tcPr>
            <w:tcW w:w="1852" w:type="dxa"/>
            <w:tcBorders>
              <w:top w:val="nil"/>
              <w:left w:val="nil"/>
              <w:bottom w:val="single" w:sz="4" w:space="0" w:color="auto"/>
              <w:right w:val="single" w:sz="4" w:space="0" w:color="auto"/>
            </w:tcBorders>
            <w:vAlign w:val="center"/>
            <w:hideMark/>
          </w:tcPr>
          <w:p w14:paraId="6637CD66" w14:textId="77777777" w:rsidR="00090A12" w:rsidRPr="00F507D6" w:rsidRDefault="00090A12" w:rsidP="00090A12">
            <w:pPr>
              <w:jc w:val="right"/>
              <w:rPr>
                <w:sz w:val="18"/>
                <w:szCs w:val="18"/>
                <w:lang w:val="en-GB"/>
              </w:rPr>
            </w:pPr>
            <w:r w:rsidRPr="00F507D6">
              <w:rPr>
                <w:sz w:val="18"/>
                <w:szCs w:val="18"/>
              </w:rPr>
              <w:t>1 298</w:t>
            </w:r>
          </w:p>
        </w:tc>
        <w:tc>
          <w:tcPr>
            <w:tcW w:w="0" w:type="auto"/>
            <w:vAlign w:val="center"/>
            <w:hideMark/>
          </w:tcPr>
          <w:p w14:paraId="05CFAB7C" w14:textId="77777777" w:rsidR="00090A12" w:rsidRPr="00F507D6" w:rsidRDefault="00090A12" w:rsidP="00090A12">
            <w:pPr>
              <w:rPr>
                <w:sz w:val="18"/>
                <w:szCs w:val="18"/>
                <w:lang w:val="en-GB"/>
              </w:rPr>
            </w:pPr>
          </w:p>
        </w:tc>
      </w:tr>
      <w:tr w:rsidR="00090A12" w:rsidRPr="00F507D6" w14:paraId="6ACA6289"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DFF0DF0" w14:textId="77777777" w:rsidR="00090A12" w:rsidRPr="00F507D6" w:rsidRDefault="00090A12" w:rsidP="00090A12">
            <w:pPr>
              <w:rPr>
                <w:sz w:val="18"/>
                <w:szCs w:val="18"/>
                <w:lang w:val="en-GB"/>
              </w:rPr>
            </w:pPr>
            <w:proofErr w:type="spellStart"/>
            <w:r w:rsidRPr="00F507D6">
              <w:rPr>
                <w:sz w:val="18"/>
                <w:szCs w:val="18"/>
              </w:rPr>
              <w:t>圣基茨和尼维斯</w:t>
            </w:r>
            <w:proofErr w:type="spellEnd"/>
          </w:p>
        </w:tc>
        <w:tc>
          <w:tcPr>
            <w:tcW w:w="0" w:type="auto"/>
            <w:tcBorders>
              <w:top w:val="nil"/>
              <w:left w:val="nil"/>
              <w:bottom w:val="single" w:sz="4" w:space="0" w:color="auto"/>
              <w:right w:val="nil"/>
            </w:tcBorders>
            <w:hideMark/>
          </w:tcPr>
          <w:p w14:paraId="0CC65940"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305AB468"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22C7D08D"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669871BC"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01502233"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7A3CBD64"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073A8E62"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6C74F794"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5E4AC886"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75FB9BE9"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509934AD"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2086B494" w14:textId="77777777" w:rsidR="00090A12" w:rsidRPr="00F507D6" w:rsidRDefault="00090A12" w:rsidP="00090A12">
            <w:pPr>
              <w:rPr>
                <w:sz w:val="18"/>
                <w:szCs w:val="18"/>
                <w:lang w:val="en-GB"/>
              </w:rPr>
            </w:pPr>
          </w:p>
        </w:tc>
      </w:tr>
      <w:tr w:rsidR="00090A12" w:rsidRPr="00F507D6" w14:paraId="186F69E2"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1331AA0" w14:textId="77777777" w:rsidR="00090A12" w:rsidRPr="00F507D6" w:rsidRDefault="00090A12" w:rsidP="00090A12">
            <w:pPr>
              <w:rPr>
                <w:sz w:val="18"/>
                <w:szCs w:val="18"/>
                <w:lang w:val="en-GB"/>
              </w:rPr>
            </w:pPr>
            <w:proofErr w:type="spellStart"/>
            <w:r w:rsidRPr="00F507D6">
              <w:rPr>
                <w:sz w:val="18"/>
                <w:szCs w:val="18"/>
              </w:rPr>
              <w:t>圣卢西亚</w:t>
            </w:r>
            <w:proofErr w:type="spellEnd"/>
          </w:p>
        </w:tc>
        <w:tc>
          <w:tcPr>
            <w:tcW w:w="0" w:type="auto"/>
            <w:tcBorders>
              <w:top w:val="nil"/>
              <w:left w:val="nil"/>
              <w:bottom w:val="single" w:sz="4" w:space="0" w:color="auto"/>
              <w:right w:val="nil"/>
            </w:tcBorders>
            <w:hideMark/>
          </w:tcPr>
          <w:p w14:paraId="50916BE1" w14:textId="77777777" w:rsidR="00090A12" w:rsidRPr="00F507D6" w:rsidRDefault="00090A12" w:rsidP="00090A12">
            <w:pPr>
              <w:jc w:val="right"/>
              <w:rPr>
                <w:sz w:val="18"/>
                <w:szCs w:val="18"/>
                <w:lang w:val="en-GB"/>
              </w:rPr>
            </w:pPr>
            <w:r w:rsidRPr="00F507D6">
              <w:rPr>
                <w:sz w:val="18"/>
                <w:szCs w:val="18"/>
              </w:rPr>
              <w:t>0.002</w:t>
            </w:r>
          </w:p>
        </w:tc>
        <w:tc>
          <w:tcPr>
            <w:tcW w:w="1754" w:type="dxa"/>
            <w:tcBorders>
              <w:top w:val="nil"/>
              <w:left w:val="single" w:sz="4" w:space="0" w:color="auto"/>
              <w:bottom w:val="single" w:sz="4" w:space="0" w:color="auto"/>
              <w:right w:val="nil"/>
            </w:tcBorders>
            <w:noWrap/>
            <w:vAlign w:val="center"/>
            <w:hideMark/>
          </w:tcPr>
          <w:p w14:paraId="75E46509" w14:textId="77777777" w:rsidR="00090A12" w:rsidRPr="00F507D6" w:rsidRDefault="00090A12" w:rsidP="00090A12">
            <w:pPr>
              <w:jc w:val="right"/>
              <w:rPr>
                <w:sz w:val="18"/>
                <w:szCs w:val="18"/>
                <w:lang w:val="en-GB"/>
              </w:rPr>
            </w:pPr>
            <w:r w:rsidRPr="00F507D6">
              <w:rPr>
                <w:sz w:val="18"/>
                <w:szCs w:val="18"/>
              </w:rPr>
              <w:t>0.003</w:t>
            </w:r>
          </w:p>
        </w:tc>
        <w:tc>
          <w:tcPr>
            <w:tcW w:w="1104" w:type="dxa"/>
            <w:tcBorders>
              <w:top w:val="nil"/>
              <w:left w:val="single" w:sz="4" w:space="0" w:color="auto"/>
              <w:bottom w:val="single" w:sz="4" w:space="0" w:color="auto"/>
              <w:right w:val="single" w:sz="4" w:space="0" w:color="auto"/>
            </w:tcBorders>
            <w:noWrap/>
            <w:vAlign w:val="center"/>
            <w:hideMark/>
          </w:tcPr>
          <w:p w14:paraId="5605035A" w14:textId="77777777" w:rsidR="00090A12" w:rsidRPr="00F507D6" w:rsidRDefault="00090A12" w:rsidP="00090A12">
            <w:pPr>
              <w:jc w:val="right"/>
              <w:rPr>
                <w:sz w:val="18"/>
                <w:szCs w:val="18"/>
                <w:lang w:val="en-GB"/>
              </w:rPr>
            </w:pPr>
            <w:r w:rsidRPr="00F507D6">
              <w:rPr>
                <w:sz w:val="18"/>
                <w:szCs w:val="18"/>
              </w:rPr>
              <w:t>353</w:t>
            </w:r>
          </w:p>
        </w:tc>
        <w:tc>
          <w:tcPr>
            <w:tcW w:w="1206" w:type="dxa"/>
            <w:tcBorders>
              <w:top w:val="nil"/>
              <w:left w:val="nil"/>
              <w:bottom w:val="single" w:sz="4" w:space="0" w:color="auto"/>
              <w:right w:val="single" w:sz="4" w:space="0" w:color="auto"/>
            </w:tcBorders>
            <w:vAlign w:val="center"/>
            <w:hideMark/>
          </w:tcPr>
          <w:p w14:paraId="195E81EB" w14:textId="77777777" w:rsidR="00090A12" w:rsidRPr="00F507D6" w:rsidRDefault="00090A12" w:rsidP="00090A12">
            <w:pPr>
              <w:jc w:val="right"/>
              <w:rPr>
                <w:sz w:val="18"/>
                <w:szCs w:val="18"/>
                <w:lang w:val="en-GB"/>
              </w:rPr>
            </w:pPr>
            <w:r w:rsidRPr="00F507D6">
              <w:rPr>
                <w:sz w:val="18"/>
                <w:szCs w:val="18"/>
              </w:rPr>
              <w:t>418</w:t>
            </w:r>
          </w:p>
        </w:tc>
        <w:tc>
          <w:tcPr>
            <w:tcW w:w="1800" w:type="dxa"/>
            <w:tcBorders>
              <w:top w:val="nil"/>
              <w:left w:val="nil"/>
              <w:bottom w:val="single" w:sz="4" w:space="0" w:color="auto"/>
              <w:right w:val="single" w:sz="4" w:space="0" w:color="auto"/>
            </w:tcBorders>
            <w:vAlign w:val="center"/>
            <w:hideMark/>
          </w:tcPr>
          <w:p w14:paraId="59AACF43" w14:textId="77777777" w:rsidR="00090A12" w:rsidRPr="00F507D6" w:rsidRDefault="00090A12" w:rsidP="00090A12">
            <w:pPr>
              <w:jc w:val="right"/>
              <w:rPr>
                <w:sz w:val="18"/>
                <w:szCs w:val="18"/>
                <w:lang w:val="en-GB"/>
              </w:rPr>
            </w:pPr>
            <w:r w:rsidRPr="00F507D6">
              <w:rPr>
                <w:sz w:val="18"/>
                <w:szCs w:val="18"/>
              </w:rPr>
              <w:t>771</w:t>
            </w:r>
          </w:p>
        </w:tc>
        <w:tc>
          <w:tcPr>
            <w:tcW w:w="1350" w:type="dxa"/>
            <w:tcBorders>
              <w:top w:val="nil"/>
              <w:left w:val="nil"/>
              <w:bottom w:val="single" w:sz="4" w:space="0" w:color="auto"/>
              <w:right w:val="single" w:sz="4" w:space="0" w:color="auto"/>
            </w:tcBorders>
            <w:vAlign w:val="center"/>
            <w:hideMark/>
          </w:tcPr>
          <w:p w14:paraId="08DE34B4" w14:textId="77777777" w:rsidR="00090A12" w:rsidRPr="00F507D6" w:rsidRDefault="00090A12" w:rsidP="00090A12">
            <w:pPr>
              <w:jc w:val="right"/>
              <w:rPr>
                <w:sz w:val="18"/>
                <w:szCs w:val="18"/>
                <w:lang w:val="en-GB"/>
              </w:rPr>
            </w:pPr>
            <w:r w:rsidRPr="00F507D6">
              <w:rPr>
                <w:sz w:val="18"/>
                <w:szCs w:val="18"/>
              </w:rPr>
              <w:t>373</w:t>
            </w:r>
          </w:p>
        </w:tc>
        <w:tc>
          <w:tcPr>
            <w:tcW w:w="1314" w:type="dxa"/>
            <w:tcBorders>
              <w:top w:val="nil"/>
              <w:left w:val="nil"/>
              <w:bottom w:val="single" w:sz="4" w:space="0" w:color="auto"/>
              <w:right w:val="single" w:sz="4" w:space="0" w:color="auto"/>
            </w:tcBorders>
            <w:vAlign w:val="center"/>
            <w:hideMark/>
          </w:tcPr>
          <w:p w14:paraId="4F989E6E" w14:textId="77777777" w:rsidR="00090A12" w:rsidRPr="00F507D6" w:rsidRDefault="00090A12" w:rsidP="00090A12">
            <w:pPr>
              <w:jc w:val="right"/>
              <w:rPr>
                <w:sz w:val="18"/>
                <w:szCs w:val="18"/>
                <w:lang w:val="en-GB"/>
              </w:rPr>
            </w:pPr>
            <w:r w:rsidRPr="00F507D6">
              <w:rPr>
                <w:sz w:val="18"/>
                <w:szCs w:val="18"/>
              </w:rPr>
              <w:t>431</w:t>
            </w:r>
          </w:p>
        </w:tc>
        <w:tc>
          <w:tcPr>
            <w:tcW w:w="1839" w:type="dxa"/>
            <w:tcBorders>
              <w:top w:val="nil"/>
              <w:left w:val="nil"/>
              <w:bottom w:val="single" w:sz="4" w:space="0" w:color="auto"/>
              <w:right w:val="single" w:sz="4" w:space="0" w:color="auto"/>
            </w:tcBorders>
            <w:vAlign w:val="center"/>
            <w:hideMark/>
          </w:tcPr>
          <w:p w14:paraId="2D02AEEA" w14:textId="77777777" w:rsidR="00090A12" w:rsidRPr="00F507D6" w:rsidRDefault="00090A12" w:rsidP="00090A12">
            <w:pPr>
              <w:jc w:val="right"/>
              <w:rPr>
                <w:sz w:val="18"/>
                <w:szCs w:val="18"/>
                <w:lang w:val="en-GB"/>
              </w:rPr>
            </w:pPr>
            <w:r w:rsidRPr="00F507D6">
              <w:rPr>
                <w:sz w:val="18"/>
                <w:szCs w:val="18"/>
              </w:rPr>
              <w:t>804</w:t>
            </w:r>
          </w:p>
        </w:tc>
        <w:tc>
          <w:tcPr>
            <w:tcW w:w="1350" w:type="dxa"/>
            <w:tcBorders>
              <w:top w:val="nil"/>
              <w:left w:val="nil"/>
              <w:bottom w:val="single" w:sz="4" w:space="0" w:color="auto"/>
              <w:right w:val="single" w:sz="4" w:space="0" w:color="auto"/>
            </w:tcBorders>
            <w:vAlign w:val="center"/>
            <w:hideMark/>
          </w:tcPr>
          <w:p w14:paraId="5AFD0F63" w14:textId="77777777" w:rsidR="00090A12" w:rsidRPr="00F507D6" w:rsidRDefault="00090A12" w:rsidP="00090A12">
            <w:pPr>
              <w:jc w:val="right"/>
              <w:rPr>
                <w:sz w:val="18"/>
                <w:szCs w:val="18"/>
                <w:lang w:val="en-GB"/>
              </w:rPr>
            </w:pPr>
            <w:r w:rsidRPr="00F507D6">
              <w:rPr>
                <w:sz w:val="18"/>
                <w:szCs w:val="18"/>
              </w:rPr>
              <w:t>392</w:t>
            </w:r>
          </w:p>
        </w:tc>
        <w:tc>
          <w:tcPr>
            <w:tcW w:w="1311" w:type="dxa"/>
            <w:tcBorders>
              <w:top w:val="nil"/>
              <w:left w:val="nil"/>
              <w:bottom w:val="single" w:sz="4" w:space="0" w:color="auto"/>
              <w:right w:val="single" w:sz="4" w:space="0" w:color="auto"/>
            </w:tcBorders>
            <w:vAlign w:val="center"/>
            <w:hideMark/>
          </w:tcPr>
          <w:p w14:paraId="394434A3" w14:textId="77777777" w:rsidR="00090A12" w:rsidRPr="00F507D6" w:rsidRDefault="00090A12" w:rsidP="00090A12">
            <w:pPr>
              <w:jc w:val="right"/>
              <w:rPr>
                <w:sz w:val="18"/>
                <w:szCs w:val="18"/>
                <w:lang w:val="en-GB"/>
              </w:rPr>
            </w:pPr>
            <w:r w:rsidRPr="00F507D6">
              <w:rPr>
                <w:sz w:val="18"/>
                <w:szCs w:val="18"/>
              </w:rPr>
              <w:t>474</w:t>
            </w:r>
          </w:p>
        </w:tc>
        <w:tc>
          <w:tcPr>
            <w:tcW w:w="1852" w:type="dxa"/>
            <w:tcBorders>
              <w:top w:val="nil"/>
              <w:left w:val="nil"/>
              <w:bottom w:val="single" w:sz="4" w:space="0" w:color="auto"/>
              <w:right w:val="single" w:sz="4" w:space="0" w:color="auto"/>
            </w:tcBorders>
            <w:vAlign w:val="center"/>
            <w:hideMark/>
          </w:tcPr>
          <w:p w14:paraId="08A42BBB" w14:textId="77777777" w:rsidR="00090A12" w:rsidRPr="00F507D6" w:rsidRDefault="00090A12" w:rsidP="00090A12">
            <w:pPr>
              <w:jc w:val="right"/>
              <w:rPr>
                <w:sz w:val="18"/>
                <w:szCs w:val="18"/>
                <w:lang w:val="en-GB"/>
              </w:rPr>
            </w:pPr>
            <w:r w:rsidRPr="00F507D6">
              <w:rPr>
                <w:sz w:val="18"/>
                <w:szCs w:val="18"/>
              </w:rPr>
              <w:t>866</w:t>
            </w:r>
          </w:p>
        </w:tc>
        <w:tc>
          <w:tcPr>
            <w:tcW w:w="0" w:type="auto"/>
            <w:vAlign w:val="center"/>
            <w:hideMark/>
          </w:tcPr>
          <w:p w14:paraId="1D2E6899" w14:textId="77777777" w:rsidR="00090A12" w:rsidRPr="00F507D6" w:rsidRDefault="00090A12" w:rsidP="00090A12">
            <w:pPr>
              <w:rPr>
                <w:sz w:val="18"/>
                <w:szCs w:val="18"/>
                <w:lang w:val="en-GB"/>
              </w:rPr>
            </w:pPr>
          </w:p>
        </w:tc>
      </w:tr>
      <w:tr w:rsidR="00090A12" w:rsidRPr="00F507D6" w14:paraId="492C0C5A"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53DD4B4" w14:textId="77777777" w:rsidR="00090A12" w:rsidRPr="00F507D6" w:rsidRDefault="00090A12" w:rsidP="00090A12">
            <w:pPr>
              <w:rPr>
                <w:sz w:val="18"/>
                <w:szCs w:val="18"/>
                <w:lang w:val="en-GB" w:eastAsia="zh-CN"/>
              </w:rPr>
            </w:pPr>
            <w:r w:rsidRPr="00F507D6">
              <w:rPr>
                <w:sz w:val="18"/>
                <w:szCs w:val="18"/>
                <w:lang w:eastAsia="zh-CN"/>
              </w:rPr>
              <w:lastRenderedPageBreak/>
              <w:t>圣文森特和格林纳丁斯</w:t>
            </w:r>
          </w:p>
        </w:tc>
        <w:tc>
          <w:tcPr>
            <w:tcW w:w="0" w:type="auto"/>
            <w:tcBorders>
              <w:top w:val="nil"/>
              <w:left w:val="nil"/>
              <w:bottom w:val="single" w:sz="4" w:space="0" w:color="auto"/>
              <w:right w:val="nil"/>
            </w:tcBorders>
            <w:hideMark/>
          </w:tcPr>
          <w:p w14:paraId="3015A973"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4A127320"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40D75E01"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213E1BDD"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66BFBC68"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64ABDACA"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2FF55EA3"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733C523A"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6C2B720E"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59C36E02"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3960245C"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385FAAE6" w14:textId="77777777" w:rsidR="00090A12" w:rsidRPr="00F507D6" w:rsidRDefault="00090A12" w:rsidP="00090A12">
            <w:pPr>
              <w:rPr>
                <w:sz w:val="18"/>
                <w:szCs w:val="18"/>
                <w:lang w:val="en-GB"/>
              </w:rPr>
            </w:pPr>
          </w:p>
        </w:tc>
      </w:tr>
      <w:tr w:rsidR="00090A12" w:rsidRPr="00F507D6" w14:paraId="0100E13D"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39E2A785" w14:textId="77777777" w:rsidR="00090A12" w:rsidRPr="00F507D6" w:rsidRDefault="00090A12" w:rsidP="00090A12">
            <w:pPr>
              <w:rPr>
                <w:sz w:val="18"/>
                <w:szCs w:val="18"/>
                <w:lang w:val="en-GB"/>
              </w:rPr>
            </w:pPr>
            <w:proofErr w:type="spellStart"/>
            <w:r w:rsidRPr="00F507D6">
              <w:rPr>
                <w:sz w:val="18"/>
                <w:szCs w:val="18"/>
              </w:rPr>
              <w:t>萨摩亚</w:t>
            </w:r>
            <w:proofErr w:type="spellEnd"/>
          </w:p>
        </w:tc>
        <w:tc>
          <w:tcPr>
            <w:tcW w:w="0" w:type="auto"/>
            <w:tcBorders>
              <w:top w:val="nil"/>
              <w:left w:val="nil"/>
              <w:bottom w:val="single" w:sz="4" w:space="0" w:color="auto"/>
              <w:right w:val="nil"/>
            </w:tcBorders>
            <w:hideMark/>
          </w:tcPr>
          <w:p w14:paraId="47417674"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356A1184"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412EB278"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3781844E"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7EBD6E96"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444870EB"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2A20CE19"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478F700B"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64CA4377"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3E8B1488"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789F793F"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18FB6FE8" w14:textId="77777777" w:rsidR="00090A12" w:rsidRPr="00F507D6" w:rsidRDefault="00090A12" w:rsidP="00090A12">
            <w:pPr>
              <w:rPr>
                <w:sz w:val="18"/>
                <w:szCs w:val="18"/>
                <w:lang w:val="en-GB"/>
              </w:rPr>
            </w:pPr>
          </w:p>
        </w:tc>
      </w:tr>
      <w:tr w:rsidR="00090A12" w:rsidRPr="00F507D6" w14:paraId="439EB00E"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9CD9F5A" w14:textId="77777777" w:rsidR="00090A12" w:rsidRPr="00F507D6" w:rsidRDefault="00090A12" w:rsidP="00090A12">
            <w:pPr>
              <w:rPr>
                <w:sz w:val="18"/>
                <w:szCs w:val="18"/>
                <w:lang w:val="en-GB"/>
              </w:rPr>
            </w:pPr>
            <w:proofErr w:type="spellStart"/>
            <w:r w:rsidRPr="00F507D6">
              <w:rPr>
                <w:sz w:val="18"/>
                <w:szCs w:val="18"/>
              </w:rPr>
              <w:t>圣马力诺</w:t>
            </w:r>
            <w:proofErr w:type="spellEnd"/>
          </w:p>
        </w:tc>
        <w:tc>
          <w:tcPr>
            <w:tcW w:w="0" w:type="auto"/>
            <w:tcBorders>
              <w:top w:val="nil"/>
              <w:left w:val="nil"/>
              <w:bottom w:val="single" w:sz="4" w:space="0" w:color="auto"/>
              <w:right w:val="nil"/>
            </w:tcBorders>
            <w:hideMark/>
          </w:tcPr>
          <w:p w14:paraId="00671066" w14:textId="77777777" w:rsidR="00090A12" w:rsidRPr="00F507D6" w:rsidRDefault="00090A12" w:rsidP="00090A12">
            <w:pPr>
              <w:jc w:val="right"/>
              <w:rPr>
                <w:sz w:val="18"/>
                <w:szCs w:val="18"/>
                <w:lang w:val="en-GB"/>
              </w:rPr>
            </w:pPr>
            <w:r w:rsidRPr="00F507D6">
              <w:rPr>
                <w:sz w:val="18"/>
                <w:szCs w:val="18"/>
              </w:rPr>
              <w:t>0.002</w:t>
            </w:r>
          </w:p>
        </w:tc>
        <w:tc>
          <w:tcPr>
            <w:tcW w:w="1754" w:type="dxa"/>
            <w:tcBorders>
              <w:top w:val="nil"/>
              <w:left w:val="single" w:sz="4" w:space="0" w:color="auto"/>
              <w:bottom w:val="single" w:sz="4" w:space="0" w:color="auto"/>
              <w:right w:val="nil"/>
            </w:tcBorders>
            <w:noWrap/>
            <w:vAlign w:val="center"/>
            <w:hideMark/>
          </w:tcPr>
          <w:p w14:paraId="0CECC9B9" w14:textId="77777777" w:rsidR="00090A12" w:rsidRPr="00F507D6" w:rsidRDefault="00090A12" w:rsidP="00090A12">
            <w:pPr>
              <w:jc w:val="right"/>
              <w:rPr>
                <w:sz w:val="18"/>
                <w:szCs w:val="18"/>
                <w:lang w:val="en-GB"/>
              </w:rPr>
            </w:pPr>
            <w:r w:rsidRPr="00F507D6">
              <w:rPr>
                <w:sz w:val="18"/>
                <w:szCs w:val="18"/>
              </w:rPr>
              <w:t>0.003</w:t>
            </w:r>
          </w:p>
        </w:tc>
        <w:tc>
          <w:tcPr>
            <w:tcW w:w="1104" w:type="dxa"/>
            <w:tcBorders>
              <w:top w:val="nil"/>
              <w:left w:val="single" w:sz="4" w:space="0" w:color="auto"/>
              <w:bottom w:val="single" w:sz="4" w:space="0" w:color="auto"/>
              <w:right w:val="single" w:sz="4" w:space="0" w:color="auto"/>
            </w:tcBorders>
            <w:noWrap/>
            <w:vAlign w:val="center"/>
            <w:hideMark/>
          </w:tcPr>
          <w:p w14:paraId="730383ED" w14:textId="77777777" w:rsidR="00090A12" w:rsidRPr="00F507D6" w:rsidRDefault="00090A12" w:rsidP="00090A12">
            <w:pPr>
              <w:jc w:val="right"/>
              <w:rPr>
                <w:sz w:val="18"/>
                <w:szCs w:val="18"/>
                <w:lang w:val="en-GB"/>
              </w:rPr>
            </w:pPr>
            <w:r w:rsidRPr="00F507D6">
              <w:rPr>
                <w:sz w:val="18"/>
                <w:szCs w:val="18"/>
              </w:rPr>
              <w:t>353</w:t>
            </w:r>
          </w:p>
        </w:tc>
        <w:tc>
          <w:tcPr>
            <w:tcW w:w="1206" w:type="dxa"/>
            <w:tcBorders>
              <w:top w:val="nil"/>
              <w:left w:val="nil"/>
              <w:bottom w:val="single" w:sz="4" w:space="0" w:color="auto"/>
              <w:right w:val="single" w:sz="4" w:space="0" w:color="auto"/>
            </w:tcBorders>
            <w:vAlign w:val="center"/>
            <w:hideMark/>
          </w:tcPr>
          <w:p w14:paraId="68E91721" w14:textId="77777777" w:rsidR="00090A12" w:rsidRPr="00F507D6" w:rsidRDefault="00090A12" w:rsidP="00090A12">
            <w:pPr>
              <w:jc w:val="right"/>
              <w:rPr>
                <w:sz w:val="18"/>
                <w:szCs w:val="18"/>
                <w:lang w:val="en-GB"/>
              </w:rPr>
            </w:pPr>
            <w:r w:rsidRPr="00F507D6">
              <w:rPr>
                <w:sz w:val="18"/>
                <w:szCs w:val="18"/>
              </w:rPr>
              <w:t>418</w:t>
            </w:r>
          </w:p>
        </w:tc>
        <w:tc>
          <w:tcPr>
            <w:tcW w:w="1800" w:type="dxa"/>
            <w:tcBorders>
              <w:top w:val="nil"/>
              <w:left w:val="nil"/>
              <w:bottom w:val="single" w:sz="4" w:space="0" w:color="auto"/>
              <w:right w:val="single" w:sz="4" w:space="0" w:color="auto"/>
            </w:tcBorders>
            <w:vAlign w:val="center"/>
            <w:hideMark/>
          </w:tcPr>
          <w:p w14:paraId="512945D9" w14:textId="77777777" w:rsidR="00090A12" w:rsidRPr="00F507D6" w:rsidRDefault="00090A12" w:rsidP="00090A12">
            <w:pPr>
              <w:jc w:val="right"/>
              <w:rPr>
                <w:sz w:val="18"/>
                <w:szCs w:val="18"/>
                <w:lang w:val="en-GB"/>
              </w:rPr>
            </w:pPr>
            <w:r w:rsidRPr="00F507D6">
              <w:rPr>
                <w:sz w:val="18"/>
                <w:szCs w:val="18"/>
              </w:rPr>
              <w:t>771</w:t>
            </w:r>
          </w:p>
        </w:tc>
        <w:tc>
          <w:tcPr>
            <w:tcW w:w="1350" w:type="dxa"/>
            <w:tcBorders>
              <w:top w:val="nil"/>
              <w:left w:val="nil"/>
              <w:bottom w:val="single" w:sz="4" w:space="0" w:color="auto"/>
              <w:right w:val="single" w:sz="4" w:space="0" w:color="auto"/>
            </w:tcBorders>
            <w:vAlign w:val="center"/>
            <w:hideMark/>
          </w:tcPr>
          <w:p w14:paraId="37696F26" w14:textId="77777777" w:rsidR="00090A12" w:rsidRPr="00F507D6" w:rsidRDefault="00090A12" w:rsidP="00090A12">
            <w:pPr>
              <w:jc w:val="right"/>
              <w:rPr>
                <w:sz w:val="18"/>
                <w:szCs w:val="18"/>
                <w:lang w:val="en-GB"/>
              </w:rPr>
            </w:pPr>
            <w:r w:rsidRPr="00F507D6">
              <w:rPr>
                <w:sz w:val="18"/>
                <w:szCs w:val="18"/>
              </w:rPr>
              <w:t>373</w:t>
            </w:r>
          </w:p>
        </w:tc>
        <w:tc>
          <w:tcPr>
            <w:tcW w:w="1314" w:type="dxa"/>
            <w:tcBorders>
              <w:top w:val="nil"/>
              <w:left w:val="nil"/>
              <w:bottom w:val="single" w:sz="4" w:space="0" w:color="auto"/>
              <w:right w:val="single" w:sz="4" w:space="0" w:color="auto"/>
            </w:tcBorders>
            <w:vAlign w:val="center"/>
            <w:hideMark/>
          </w:tcPr>
          <w:p w14:paraId="62D9CC0F" w14:textId="77777777" w:rsidR="00090A12" w:rsidRPr="00F507D6" w:rsidRDefault="00090A12" w:rsidP="00090A12">
            <w:pPr>
              <w:jc w:val="right"/>
              <w:rPr>
                <w:sz w:val="18"/>
                <w:szCs w:val="18"/>
                <w:lang w:val="en-GB"/>
              </w:rPr>
            </w:pPr>
            <w:r w:rsidRPr="00F507D6">
              <w:rPr>
                <w:sz w:val="18"/>
                <w:szCs w:val="18"/>
              </w:rPr>
              <w:t>431</w:t>
            </w:r>
          </w:p>
        </w:tc>
        <w:tc>
          <w:tcPr>
            <w:tcW w:w="1839" w:type="dxa"/>
            <w:tcBorders>
              <w:top w:val="nil"/>
              <w:left w:val="nil"/>
              <w:bottom w:val="single" w:sz="4" w:space="0" w:color="auto"/>
              <w:right w:val="single" w:sz="4" w:space="0" w:color="auto"/>
            </w:tcBorders>
            <w:vAlign w:val="center"/>
            <w:hideMark/>
          </w:tcPr>
          <w:p w14:paraId="587651AF" w14:textId="77777777" w:rsidR="00090A12" w:rsidRPr="00F507D6" w:rsidRDefault="00090A12" w:rsidP="00090A12">
            <w:pPr>
              <w:jc w:val="right"/>
              <w:rPr>
                <w:sz w:val="18"/>
                <w:szCs w:val="18"/>
                <w:lang w:val="en-GB"/>
              </w:rPr>
            </w:pPr>
            <w:r w:rsidRPr="00F507D6">
              <w:rPr>
                <w:sz w:val="18"/>
                <w:szCs w:val="18"/>
              </w:rPr>
              <w:t>804</w:t>
            </w:r>
          </w:p>
        </w:tc>
        <w:tc>
          <w:tcPr>
            <w:tcW w:w="1350" w:type="dxa"/>
            <w:tcBorders>
              <w:top w:val="nil"/>
              <w:left w:val="nil"/>
              <w:bottom w:val="single" w:sz="4" w:space="0" w:color="auto"/>
              <w:right w:val="single" w:sz="4" w:space="0" w:color="auto"/>
            </w:tcBorders>
            <w:vAlign w:val="center"/>
            <w:hideMark/>
          </w:tcPr>
          <w:p w14:paraId="4E28988A" w14:textId="77777777" w:rsidR="00090A12" w:rsidRPr="00F507D6" w:rsidRDefault="00090A12" w:rsidP="00090A12">
            <w:pPr>
              <w:jc w:val="right"/>
              <w:rPr>
                <w:sz w:val="18"/>
                <w:szCs w:val="18"/>
                <w:lang w:val="en-GB"/>
              </w:rPr>
            </w:pPr>
            <w:r w:rsidRPr="00F507D6">
              <w:rPr>
                <w:sz w:val="18"/>
                <w:szCs w:val="18"/>
              </w:rPr>
              <w:t>392</w:t>
            </w:r>
          </w:p>
        </w:tc>
        <w:tc>
          <w:tcPr>
            <w:tcW w:w="1311" w:type="dxa"/>
            <w:tcBorders>
              <w:top w:val="nil"/>
              <w:left w:val="nil"/>
              <w:bottom w:val="single" w:sz="4" w:space="0" w:color="auto"/>
              <w:right w:val="single" w:sz="4" w:space="0" w:color="auto"/>
            </w:tcBorders>
            <w:vAlign w:val="center"/>
            <w:hideMark/>
          </w:tcPr>
          <w:p w14:paraId="0670CA8A" w14:textId="77777777" w:rsidR="00090A12" w:rsidRPr="00F507D6" w:rsidRDefault="00090A12" w:rsidP="00090A12">
            <w:pPr>
              <w:jc w:val="right"/>
              <w:rPr>
                <w:sz w:val="18"/>
                <w:szCs w:val="18"/>
                <w:lang w:val="en-GB"/>
              </w:rPr>
            </w:pPr>
            <w:r w:rsidRPr="00F507D6">
              <w:rPr>
                <w:sz w:val="18"/>
                <w:szCs w:val="18"/>
              </w:rPr>
              <w:t>474</w:t>
            </w:r>
          </w:p>
        </w:tc>
        <w:tc>
          <w:tcPr>
            <w:tcW w:w="1852" w:type="dxa"/>
            <w:tcBorders>
              <w:top w:val="nil"/>
              <w:left w:val="nil"/>
              <w:bottom w:val="single" w:sz="4" w:space="0" w:color="auto"/>
              <w:right w:val="single" w:sz="4" w:space="0" w:color="auto"/>
            </w:tcBorders>
            <w:vAlign w:val="center"/>
            <w:hideMark/>
          </w:tcPr>
          <w:p w14:paraId="3016D2E5" w14:textId="77777777" w:rsidR="00090A12" w:rsidRPr="00F507D6" w:rsidRDefault="00090A12" w:rsidP="00090A12">
            <w:pPr>
              <w:jc w:val="right"/>
              <w:rPr>
                <w:sz w:val="18"/>
                <w:szCs w:val="18"/>
                <w:lang w:val="en-GB"/>
              </w:rPr>
            </w:pPr>
            <w:r w:rsidRPr="00F507D6">
              <w:rPr>
                <w:sz w:val="18"/>
                <w:szCs w:val="18"/>
              </w:rPr>
              <w:t>866</w:t>
            </w:r>
          </w:p>
        </w:tc>
        <w:tc>
          <w:tcPr>
            <w:tcW w:w="0" w:type="auto"/>
            <w:vAlign w:val="center"/>
            <w:hideMark/>
          </w:tcPr>
          <w:p w14:paraId="76A56EF5" w14:textId="77777777" w:rsidR="00090A12" w:rsidRPr="00F507D6" w:rsidRDefault="00090A12" w:rsidP="00090A12">
            <w:pPr>
              <w:rPr>
                <w:sz w:val="18"/>
                <w:szCs w:val="18"/>
                <w:lang w:val="en-GB"/>
              </w:rPr>
            </w:pPr>
          </w:p>
        </w:tc>
      </w:tr>
      <w:tr w:rsidR="00090A12" w:rsidRPr="00F507D6" w14:paraId="422E8D64"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39D4D716" w14:textId="77777777" w:rsidR="00090A12" w:rsidRPr="00F507D6" w:rsidRDefault="00090A12" w:rsidP="00090A12">
            <w:pPr>
              <w:rPr>
                <w:sz w:val="18"/>
                <w:szCs w:val="18"/>
                <w:lang w:val="en-GB"/>
              </w:rPr>
            </w:pPr>
            <w:proofErr w:type="spellStart"/>
            <w:r w:rsidRPr="00F507D6">
              <w:rPr>
                <w:sz w:val="18"/>
                <w:szCs w:val="18"/>
              </w:rPr>
              <w:t>圣多美和普林西比</w:t>
            </w:r>
            <w:proofErr w:type="spellEnd"/>
          </w:p>
        </w:tc>
        <w:tc>
          <w:tcPr>
            <w:tcW w:w="0" w:type="auto"/>
            <w:tcBorders>
              <w:top w:val="nil"/>
              <w:left w:val="nil"/>
              <w:bottom w:val="single" w:sz="4" w:space="0" w:color="auto"/>
              <w:right w:val="nil"/>
            </w:tcBorders>
            <w:hideMark/>
          </w:tcPr>
          <w:p w14:paraId="354C4434"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49E1573B"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64DC5231"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734A00E2"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7910CB32"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145028FD"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62413412"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7A777F49"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555B112C"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21AEB65A"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46966DB7"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13FBE937" w14:textId="77777777" w:rsidR="00090A12" w:rsidRPr="00F507D6" w:rsidRDefault="00090A12" w:rsidP="00090A12">
            <w:pPr>
              <w:rPr>
                <w:sz w:val="18"/>
                <w:szCs w:val="18"/>
                <w:lang w:val="en-GB"/>
              </w:rPr>
            </w:pPr>
          </w:p>
        </w:tc>
      </w:tr>
      <w:tr w:rsidR="00090A12" w:rsidRPr="00F507D6" w14:paraId="17AC0C64"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EF307D4" w14:textId="77777777" w:rsidR="00090A12" w:rsidRPr="00F507D6" w:rsidRDefault="00090A12" w:rsidP="00090A12">
            <w:pPr>
              <w:rPr>
                <w:sz w:val="18"/>
                <w:szCs w:val="18"/>
                <w:lang w:val="en-GB"/>
              </w:rPr>
            </w:pPr>
            <w:proofErr w:type="spellStart"/>
            <w:r w:rsidRPr="00F507D6">
              <w:rPr>
                <w:sz w:val="18"/>
                <w:szCs w:val="18"/>
              </w:rPr>
              <w:t>沙特阿拉伯</w:t>
            </w:r>
            <w:proofErr w:type="spellEnd"/>
          </w:p>
        </w:tc>
        <w:tc>
          <w:tcPr>
            <w:tcW w:w="0" w:type="auto"/>
            <w:tcBorders>
              <w:top w:val="nil"/>
              <w:left w:val="nil"/>
              <w:bottom w:val="single" w:sz="4" w:space="0" w:color="auto"/>
              <w:right w:val="nil"/>
            </w:tcBorders>
            <w:hideMark/>
          </w:tcPr>
          <w:p w14:paraId="1C8002F8" w14:textId="77777777" w:rsidR="00090A12" w:rsidRPr="00F507D6" w:rsidRDefault="00090A12" w:rsidP="00090A12">
            <w:pPr>
              <w:jc w:val="right"/>
              <w:rPr>
                <w:sz w:val="18"/>
                <w:szCs w:val="18"/>
                <w:lang w:val="en-GB"/>
              </w:rPr>
            </w:pPr>
            <w:r w:rsidRPr="00F507D6">
              <w:rPr>
                <w:sz w:val="18"/>
                <w:szCs w:val="18"/>
              </w:rPr>
              <w:t>1.217</w:t>
            </w:r>
          </w:p>
        </w:tc>
        <w:tc>
          <w:tcPr>
            <w:tcW w:w="1754" w:type="dxa"/>
            <w:tcBorders>
              <w:top w:val="nil"/>
              <w:left w:val="single" w:sz="4" w:space="0" w:color="auto"/>
              <w:bottom w:val="single" w:sz="4" w:space="0" w:color="auto"/>
              <w:right w:val="nil"/>
            </w:tcBorders>
            <w:noWrap/>
            <w:vAlign w:val="center"/>
            <w:hideMark/>
          </w:tcPr>
          <w:p w14:paraId="75FEAB59" w14:textId="77777777" w:rsidR="00090A12" w:rsidRPr="00F507D6" w:rsidRDefault="00090A12" w:rsidP="00090A12">
            <w:pPr>
              <w:jc w:val="right"/>
              <w:rPr>
                <w:sz w:val="18"/>
                <w:szCs w:val="18"/>
                <w:lang w:val="en-GB"/>
              </w:rPr>
            </w:pPr>
            <w:r w:rsidRPr="00F507D6">
              <w:rPr>
                <w:sz w:val="18"/>
                <w:szCs w:val="18"/>
              </w:rPr>
              <w:t>1.584</w:t>
            </w:r>
          </w:p>
        </w:tc>
        <w:tc>
          <w:tcPr>
            <w:tcW w:w="1104" w:type="dxa"/>
            <w:tcBorders>
              <w:top w:val="nil"/>
              <w:left w:val="single" w:sz="4" w:space="0" w:color="auto"/>
              <w:bottom w:val="single" w:sz="4" w:space="0" w:color="auto"/>
              <w:right w:val="single" w:sz="4" w:space="0" w:color="auto"/>
            </w:tcBorders>
            <w:noWrap/>
            <w:vAlign w:val="center"/>
            <w:hideMark/>
          </w:tcPr>
          <w:p w14:paraId="46006B92" w14:textId="77777777" w:rsidR="00090A12" w:rsidRPr="00F507D6" w:rsidRDefault="00090A12" w:rsidP="00090A12">
            <w:pPr>
              <w:jc w:val="right"/>
              <w:rPr>
                <w:sz w:val="18"/>
                <w:szCs w:val="18"/>
                <w:lang w:val="en-GB"/>
              </w:rPr>
            </w:pPr>
            <w:r w:rsidRPr="00F507D6">
              <w:rPr>
                <w:sz w:val="18"/>
                <w:szCs w:val="18"/>
              </w:rPr>
              <w:t>214 713</w:t>
            </w:r>
          </w:p>
        </w:tc>
        <w:tc>
          <w:tcPr>
            <w:tcW w:w="1206" w:type="dxa"/>
            <w:tcBorders>
              <w:top w:val="nil"/>
              <w:left w:val="nil"/>
              <w:bottom w:val="single" w:sz="4" w:space="0" w:color="auto"/>
              <w:right w:val="single" w:sz="4" w:space="0" w:color="auto"/>
            </w:tcBorders>
            <w:vAlign w:val="center"/>
            <w:hideMark/>
          </w:tcPr>
          <w:p w14:paraId="192B8BCB" w14:textId="77777777" w:rsidR="00090A12" w:rsidRPr="00F507D6" w:rsidRDefault="00090A12" w:rsidP="00090A12">
            <w:pPr>
              <w:jc w:val="right"/>
              <w:rPr>
                <w:sz w:val="18"/>
                <w:szCs w:val="18"/>
                <w:lang w:val="en-GB"/>
              </w:rPr>
            </w:pPr>
            <w:r w:rsidRPr="00F507D6">
              <w:rPr>
                <w:sz w:val="18"/>
                <w:szCs w:val="18"/>
              </w:rPr>
              <w:t>254 143</w:t>
            </w:r>
          </w:p>
        </w:tc>
        <w:tc>
          <w:tcPr>
            <w:tcW w:w="1800" w:type="dxa"/>
            <w:tcBorders>
              <w:top w:val="nil"/>
              <w:left w:val="nil"/>
              <w:bottom w:val="single" w:sz="4" w:space="0" w:color="auto"/>
              <w:right w:val="single" w:sz="4" w:space="0" w:color="auto"/>
            </w:tcBorders>
            <w:vAlign w:val="center"/>
            <w:hideMark/>
          </w:tcPr>
          <w:p w14:paraId="369EB6B9" w14:textId="77777777" w:rsidR="00090A12" w:rsidRPr="00F507D6" w:rsidRDefault="00090A12" w:rsidP="00090A12">
            <w:pPr>
              <w:jc w:val="right"/>
              <w:rPr>
                <w:sz w:val="18"/>
                <w:szCs w:val="18"/>
                <w:lang w:val="en-GB"/>
              </w:rPr>
            </w:pPr>
            <w:r w:rsidRPr="00F507D6">
              <w:rPr>
                <w:sz w:val="18"/>
                <w:szCs w:val="18"/>
              </w:rPr>
              <w:t>468 856</w:t>
            </w:r>
          </w:p>
        </w:tc>
        <w:tc>
          <w:tcPr>
            <w:tcW w:w="1350" w:type="dxa"/>
            <w:tcBorders>
              <w:top w:val="nil"/>
              <w:left w:val="nil"/>
              <w:bottom w:val="single" w:sz="4" w:space="0" w:color="auto"/>
              <w:right w:val="single" w:sz="4" w:space="0" w:color="auto"/>
            </w:tcBorders>
            <w:vAlign w:val="center"/>
            <w:hideMark/>
          </w:tcPr>
          <w:p w14:paraId="01D4B818" w14:textId="77777777" w:rsidR="00090A12" w:rsidRPr="00F507D6" w:rsidRDefault="00090A12" w:rsidP="00090A12">
            <w:pPr>
              <w:jc w:val="right"/>
              <w:rPr>
                <w:sz w:val="18"/>
                <w:szCs w:val="18"/>
                <w:lang w:val="en-GB"/>
              </w:rPr>
            </w:pPr>
            <w:r w:rsidRPr="00F507D6">
              <w:rPr>
                <w:sz w:val="18"/>
                <w:szCs w:val="18"/>
              </w:rPr>
              <w:t>226 998</w:t>
            </w:r>
          </w:p>
        </w:tc>
        <w:tc>
          <w:tcPr>
            <w:tcW w:w="1314" w:type="dxa"/>
            <w:tcBorders>
              <w:top w:val="nil"/>
              <w:left w:val="nil"/>
              <w:bottom w:val="single" w:sz="4" w:space="0" w:color="auto"/>
              <w:right w:val="single" w:sz="4" w:space="0" w:color="auto"/>
            </w:tcBorders>
            <w:vAlign w:val="center"/>
            <w:hideMark/>
          </w:tcPr>
          <w:p w14:paraId="58A71EE0" w14:textId="77777777" w:rsidR="00090A12" w:rsidRPr="00F507D6" w:rsidRDefault="00090A12" w:rsidP="00090A12">
            <w:pPr>
              <w:jc w:val="right"/>
              <w:rPr>
                <w:sz w:val="18"/>
                <w:szCs w:val="18"/>
                <w:lang w:val="en-GB"/>
              </w:rPr>
            </w:pPr>
            <w:r w:rsidRPr="00F507D6">
              <w:rPr>
                <w:sz w:val="18"/>
                <w:szCs w:val="18"/>
              </w:rPr>
              <w:t>262 135</w:t>
            </w:r>
          </w:p>
        </w:tc>
        <w:tc>
          <w:tcPr>
            <w:tcW w:w="1839" w:type="dxa"/>
            <w:tcBorders>
              <w:top w:val="nil"/>
              <w:left w:val="nil"/>
              <w:bottom w:val="single" w:sz="4" w:space="0" w:color="auto"/>
              <w:right w:val="single" w:sz="4" w:space="0" w:color="auto"/>
            </w:tcBorders>
            <w:vAlign w:val="center"/>
            <w:hideMark/>
          </w:tcPr>
          <w:p w14:paraId="1E584D06" w14:textId="77777777" w:rsidR="00090A12" w:rsidRPr="00F507D6" w:rsidRDefault="00090A12" w:rsidP="00090A12">
            <w:pPr>
              <w:jc w:val="right"/>
              <w:rPr>
                <w:sz w:val="18"/>
                <w:szCs w:val="18"/>
                <w:lang w:val="en-GB"/>
              </w:rPr>
            </w:pPr>
            <w:r w:rsidRPr="00F507D6">
              <w:rPr>
                <w:sz w:val="18"/>
                <w:szCs w:val="18"/>
              </w:rPr>
              <w:t>489 133</w:t>
            </w:r>
          </w:p>
        </w:tc>
        <w:tc>
          <w:tcPr>
            <w:tcW w:w="1350" w:type="dxa"/>
            <w:tcBorders>
              <w:top w:val="nil"/>
              <w:left w:val="nil"/>
              <w:bottom w:val="single" w:sz="4" w:space="0" w:color="auto"/>
              <w:right w:val="single" w:sz="4" w:space="0" w:color="auto"/>
            </w:tcBorders>
            <w:vAlign w:val="center"/>
            <w:hideMark/>
          </w:tcPr>
          <w:p w14:paraId="3C8F9AE6" w14:textId="77777777" w:rsidR="00090A12" w:rsidRPr="00F507D6" w:rsidRDefault="00090A12" w:rsidP="00090A12">
            <w:pPr>
              <w:jc w:val="right"/>
              <w:rPr>
                <w:sz w:val="18"/>
                <w:szCs w:val="18"/>
                <w:lang w:val="en-GB"/>
              </w:rPr>
            </w:pPr>
            <w:r w:rsidRPr="00F507D6">
              <w:rPr>
                <w:sz w:val="18"/>
                <w:szCs w:val="18"/>
              </w:rPr>
              <w:t>238 237</w:t>
            </w:r>
          </w:p>
        </w:tc>
        <w:tc>
          <w:tcPr>
            <w:tcW w:w="1311" w:type="dxa"/>
            <w:tcBorders>
              <w:top w:val="nil"/>
              <w:left w:val="nil"/>
              <w:bottom w:val="single" w:sz="4" w:space="0" w:color="auto"/>
              <w:right w:val="single" w:sz="4" w:space="0" w:color="auto"/>
            </w:tcBorders>
            <w:vAlign w:val="center"/>
            <w:hideMark/>
          </w:tcPr>
          <w:p w14:paraId="6C363A7A" w14:textId="77777777" w:rsidR="00090A12" w:rsidRPr="00F507D6" w:rsidRDefault="00090A12" w:rsidP="00090A12">
            <w:pPr>
              <w:jc w:val="right"/>
              <w:rPr>
                <w:sz w:val="18"/>
                <w:szCs w:val="18"/>
                <w:lang w:val="en-GB"/>
              </w:rPr>
            </w:pPr>
            <w:r w:rsidRPr="00F507D6">
              <w:rPr>
                <w:sz w:val="18"/>
                <w:szCs w:val="18"/>
              </w:rPr>
              <w:t>288 318</w:t>
            </w:r>
          </w:p>
        </w:tc>
        <w:tc>
          <w:tcPr>
            <w:tcW w:w="1852" w:type="dxa"/>
            <w:tcBorders>
              <w:top w:val="nil"/>
              <w:left w:val="nil"/>
              <w:bottom w:val="single" w:sz="4" w:space="0" w:color="auto"/>
              <w:right w:val="single" w:sz="4" w:space="0" w:color="auto"/>
            </w:tcBorders>
            <w:vAlign w:val="center"/>
            <w:hideMark/>
          </w:tcPr>
          <w:p w14:paraId="776E3AC0" w14:textId="77777777" w:rsidR="00090A12" w:rsidRPr="00F507D6" w:rsidRDefault="00090A12" w:rsidP="00090A12">
            <w:pPr>
              <w:jc w:val="right"/>
              <w:rPr>
                <w:sz w:val="18"/>
                <w:szCs w:val="18"/>
                <w:lang w:val="en-GB"/>
              </w:rPr>
            </w:pPr>
            <w:r w:rsidRPr="00F507D6">
              <w:rPr>
                <w:sz w:val="18"/>
                <w:szCs w:val="18"/>
              </w:rPr>
              <w:t>526 555</w:t>
            </w:r>
          </w:p>
        </w:tc>
        <w:tc>
          <w:tcPr>
            <w:tcW w:w="0" w:type="auto"/>
            <w:vAlign w:val="center"/>
            <w:hideMark/>
          </w:tcPr>
          <w:p w14:paraId="5AD0CF42" w14:textId="77777777" w:rsidR="00090A12" w:rsidRPr="00F507D6" w:rsidRDefault="00090A12" w:rsidP="00090A12">
            <w:pPr>
              <w:rPr>
                <w:sz w:val="18"/>
                <w:szCs w:val="18"/>
                <w:lang w:val="en-GB"/>
              </w:rPr>
            </w:pPr>
          </w:p>
        </w:tc>
      </w:tr>
      <w:tr w:rsidR="00090A12" w:rsidRPr="00F507D6" w14:paraId="5EE8B76B"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3E642402" w14:textId="77777777" w:rsidR="00090A12" w:rsidRPr="00F507D6" w:rsidRDefault="00090A12" w:rsidP="00090A12">
            <w:pPr>
              <w:rPr>
                <w:sz w:val="18"/>
                <w:szCs w:val="18"/>
                <w:lang w:val="en-GB"/>
              </w:rPr>
            </w:pPr>
            <w:proofErr w:type="spellStart"/>
            <w:r w:rsidRPr="00F507D6">
              <w:rPr>
                <w:sz w:val="18"/>
                <w:szCs w:val="18"/>
              </w:rPr>
              <w:t>塞内加尔</w:t>
            </w:r>
            <w:proofErr w:type="spellEnd"/>
          </w:p>
        </w:tc>
        <w:tc>
          <w:tcPr>
            <w:tcW w:w="0" w:type="auto"/>
            <w:tcBorders>
              <w:top w:val="nil"/>
              <w:left w:val="nil"/>
              <w:bottom w:val="single" w:sz="4" w:space="0" w:color="auto"/>
              <w:right w:val="nil"/>
            </w:tcBorders>
            <w:hideMark/>
          </w:tcPr>
          <w:p w14:paraId="22C625BD" w14:textId="77777777" w:rsidR="00090A12" w:rsidRPr="00F507D6" w:rsidRDefault="00090A12" w:rsidP="00090A12">
            <w:pPr>
              <w:jc w:val="right"/>
              <w:rPr>
                <w:sz w:val="18"/>
                <w:szCs w:val="18"/>
                <w:lang w:val="en-GB"/>
              </w:rPr>
            </w:pPr>
            <w:r w:rsidRPr="00F507D6">
              <w:rPr>
                <w:sz w:val="18"/>
                <w:szCs w:val="18"/>
              </w:rPr>
              <w:t>0.007</w:t>
            </w:r>
          </w:p>
        </w:tc>
        <w:tc>
          <w:tcPr>
            <w:tcW w:w="1754" w:type="dxa"/>
            <w:tcBorders>
              <w:top w:val="nil"/>
              <w:left w:val="single" w:sz="4" w:space="0" w:color="auto"/>
              <w:bottom w:val="single" w:sz="4" w:space="0" w:color="auto"/>
              <w:right w:val="nil"/>
            </w:tcBorders>
            <w:noWrap/>
            <w:vAlign w:val="center"/>
            <w:hideMark/>
          </w:tcPr>
          <w:p w14:paraId="26A2824D" w14:textId="77777777" w:rsidR="00090A12" w:rsidRPr="00F507D6" w:rsidRDefault="00090A12" w:rsidP="00090A12">
            <w:pPr>
              <w:jc w:val="right"/>
              <w:rPr>
                <w:sz w:val="18"/>
                <w:szCs w:val="18"/>
                <w:lang w:val="en-GB"/>
              </w:rPr>
            </w:pPr>
            <w:r w:rsidRPr="00F507D6">
              <w:rPr>
                <w:sz w:val="18"/>
                <w:szCs w:val="18"/>
              </w:rPr>
              <w:t>0.009</w:t>
            </w:r>
          </w:p>
        </w:tc>
        <w:tc>
          <w:tcPr>
            <w:tcW w:w="1104" w:type="dxa"/>
            <w:tcBorders>
              <w:top w:val="nil"/>
              <w:left w:val="single" w:sz="4" w:space="0" w:color="auto"/>
              <w:bottom w:val="single" w:sz="4" w:space="0" w:color="auto"/>
              <w:right w:val="single" w:sz="4" w:space="0" w:color="auto"/>
            </w:tcBorders>
            <w:noWrap/>
            <w:vAlign w:val="center"/>
            <w:hideMark/>
          </w:tcPr>
          <w:p w14:paraId="436D981E" w14:textId="77777777" w:rsidR="00090A12" w:rsidRPr="00F507D6" w:rsidRDefault="00090A12" w:rsidP="00090A12">
            <w:pPr>
              <w:jc w:val="right"/>
              <w:rPr>
                <w:sz w:val="18"/>
                <w:szCs w:val="18"/>
                <w:lang w:val="en-GB"/>
              </w:rPr>
            </w:pPr>
            <w:r w:rsidRPr="00F507D6">
              <w:rPr>
                <w:sz w:val="18"/>
                <w:szCs w:val="18"/>
              </w:rPr>
              <w:t>1 235</w:t>
            </w:r>
          </w:p>
        </w:tc>
        <w:tc>
          <w:tcPr>
            <w:tcW w:w="1206" w:type="dxa"/>
            <w:tcBorders>
              <w:top w:val="nil"/>
              <w:left w:val="nil"/>
              <w:bottom w:val="single" w:sz="4" w:space="0" w:color="auto"/>
              <w:right w:val="single" w:sz="4" w:space="0" w:color="auto"/>
            </w:tcBorders>
            <w:vAlign w:val="center"/>
            <w:hideMark/>
          </w:tcPr>
          <w:p w14:paraId="5E719010" w14:textId="77777777" w:rsidR="00090A12" w:rsidRPr="00F507D6" w:rsidRDefault="00090A12" w:rsidP="00090A12">
            <w:pPr>
              <w:jc w:val="right"/>
              <w:rPr>
                <w:sz w:val="18"/>
                <w:szCs w:val="18"/>
                <w:lang w:val="en-GB"/>
              </w:rPr>
            </w:pPr>
            <w:r w:rsidRPr="00F507D6">
              <w:rPr>
                <w:sz w:val="18"/>
                <w:szCs w:val="18"/>
              </w:rPr>
              <w:t>1 462</w:t>
            </w:r>
          </w:p>
        </w:tc>
        <w:tc>
          <w:tcPr>
            <w:tcW w:w="1800" w:type="dxa"/>
            <w:tcBorders>
              <w:top w:val="nil"/>
              <w:left w:val="nil"/>
              <w:bottom w:val="single" w:sz="4" w:space="0" w:color="auto"/>
              <w:right w:val="single" w:sz="4" w:space="0" w:color="auto"/>
            </w:tcBorders>
            <w:vAlign w:val="center"/>
            <w:hideMark/>
          </w:tcPr>
          <w:p w14:paraId="45B0957F" w14:textId="77777777" w:rsidR="00090A12" w:rsidRPr="00F507D6" w:rsidRDefault="00090A12" w:rsidP="00090A12">
            <w:pPr>
              <w:jc w:val="right"/>
              <w:rPr>
                <w:sz w:val="18"/>
                <w:szCs w:val="18"/>
                <w:lang w:val="en-GB"/>
              </w:rPr>
            </w:pPr>
            <w:r w:rsidRPr="00F507D6">
              <w:rPr>
                <w:sz w:val="18"/>
                <w:szCs w:val="18"/>
              </w:rPr>
              <w:t>2 697</w:t>
            </w:r>
          </w:p>
        </w:tc>
        <w:tc>
          <w:tcPr>
            <w:tcW w:w="1350" w:type="dxa"/>
            <w:tcBorders>
              <w:top w:val="nil"/>
              <w:left w:val="nil"/>
              <w:bottom w:val="single" w:sz="4" w:space="0" w:color="auto"/>
              <w:right w:val="single" w:sz="4" w:space="0" w:color="auto"/>
            </w:tcBorders>
            <w:vAlign w:val="center"/>
            <w:hideMark/>
          </w:tcPr>
          <w:p w14:paraId="22640141" w14:textId="77777777" w:rsidR="00090A12" w:rsidRPr="00F507D6" w:rsidRDefault="00090A12" w:rsidP="00090A12">
            <w:pPr>
              <w:jc w:val="right"/>
              <w:rPr>
                <w:sz w:val="18"/>
                <w:szCs w:val="18"/>
                <w:lang w:val="en-GB"/>
              </w:rPr>
            </w:pPr>
            <w:r w:rsidRPr="00F507D6">
              <w:rPr>
                <w:sz w:val="18"/>
                <w:szCs w:val="18"/>
              </w:rPr>
              <w:t>1 305</w:t>
            </w:r>
          </w:p>
        </w:tc>
        <w:tc>
          <w:tcPr>
            <w:tcW w:w="1314" w:type="dxa"/>
            <w:tcBorders>
              <w:top w:val="nil"/>
              <w:left w:val="nil"/>
              <w:bottom w:val="single" w:sz="4" w:space="0" w:color="auto"/>
              <w:right w:val="single" w:sz="4" w:space="0" w:color="auto"/>
            </w:tcBorders>
            <w:vAlign w:val="center"/>
            <w:hideMark/>
          </w:tcPr>
          <w:p w14:paraId="7190E577" w14:textId="77777777" w:rsidR="00090A12" w:rsidRPr="00F507D6" w:rsidRDefault="00090A12" w:rsidP="00090A12">
            <w:pPr>
              <w:jc w:val="right"/>
              <w:rPr>
                <w:sz w:val="18"/>
                <w:szCs w:val="18"/>
                <w:lang w:val="en-GB"/>
              </w:rPr>
            </w:pPr>
            <w:r w:rsidRPr="00F507D6">
              <w:rPr>
                <w:sz w:val="18"/>
                <w:szCs w:val="18"/>
              </w:rPr>
              <w:t>1 508</w:t>
            </w:r>
          </w:p>
        </w:tc>
        <w:tc>
          <w:tcPr>
            <w:tcW w:w="1839" w:type="dxa"/>
            <w:tcBorders>
              <w:top w:val="nil"/>
              <w:left w:val="nil"/>
              <w:bottom w:val="single" w:sz="4" w:space="0" w:color="auto"/>
              <w:right w:val="single" w:sz="4" w:space="0" w:color="auto"/>
            </w:tcBorders>
            <w:vAlign w:val="center"/>
            <w:hideMark/>
          </w:tcPr>
          <w:p w14:paraId="5EBFF1AD" w14:textId="77777777" w:rsidR="00090A12" w:rsidRPr="00F507D6" w:rsidRDefault="00090A12" w:rsidP="00090A12">
            <w:pPr>
              <w:jc w:val="right"/>
              <w:rPr>
                <w:sz w:val="18"/>
                <w:szCs w:val="18"/>
                <w:lang w:val="en-GB"/>
              </w:rPr>
            </w:pPr>
            <w:r w:rsidRPr="00F507D6">
              <w:rPr>
                <w:sz w:val="18"/>
                <w:szCs w:val="18"/>
              </w:rPr>
              <w:t>2 813</w:t>
            </w:r>
          </w:p>
        </w:tc>
        <w:tc>
          <w:tcPr>
            <w:tcW w:w="1350" w:type="dxa"/>
            <w:tcBorders>
              <w:top w:val="nil"/>
              <w:left w:val="nil"/>
              <w:bottom w:val="single" w:sz="4" w:space="0" w:color="auto"/>
              <w:right w:val="single" w:sz="4" w:space="0" w:color="auto"/>
            </w:tcBorders>
            <w:vAlign w:val="center"/>
            <w:hideMark/>
          </w:tcPr>
          <w:p w14:paraId="04A765F9" w14:textId="77777777" w:rsidR="00090A12" w:rsidRPr="00F507D6" w:rsidRDefault="00090A12" w:rsidP="00090A12">
            <w:pPr>
              <w:jc w:val="right"/>
              <w:rPr>
                <w:sz w:val="18"/>
                <w:szCs w:val="18"/>
                <w:lang w:val="en-GB"/>
              </w:rPr>
            </w:pPr>
            <w:r w:rsidRPr="00F507D6">
              <w:rPr>
                <w:sz w:val="18"/>
                <w:szCs w:val="18"/>
              </w:rPr>
              <w:t>1 370</w:t>
            </w:r>
          </w:p>
        </w:tc>
        <w:tc>
          <w:tcPr>
            <w:tcW w:w="1311" w:type="dxa"/>
            <w:tcBorders>
              <w:top w:val="nil"/>
              <w:left w:val="nil"/>
              <w:bottom w:val="single" w:sz="4" w:space="0" w:color="auto"/>
              <w:right w:val="single" w:sz="4" w:space="0" w:color="auto"/>
            </w:tcBorders>
            <w:vAlign w:val="center"/>
            <w:hideMark/>
          </w:tcPr>
          <w:p w14:paraId="24FFB90E" w14:textId="77777777" w:rsidR="00090A12" w:rsidRPr="00F507D6" w:rsidRDefault="00090A12" w:rsidP="00090A12">
            <w:pPr>
              <w:jc w:val="right"/>
              <w:rPr>
                <w:sz w:val="18"/>
                <w:szCs w:val="18"/>
                <w:lang w:val="en-GB"/>
              </w:rPr>
            </w:pPr>
            <w:r w:rsidRPr="00F507D6">
              <w:rPr>
                <w:sz w:val="18"/>
                <w:szCs w:val="18"/>
              </w:rPr>
              <w:t>1 658</w:t>
            </w:r>
          </w:p>
        </w:tc>
        <w:tc>
          <w:tcPr>
            <w:tcW w:w="1852" w:type="dxa"/>
            <w:tcBorders>
              <w:top w:val="nil"/>
              <w:left w:val="nil"/>
              <w:bottom w:val="single" w:sz="4" w:space="0" w:color="auto"/>
              <w:right w:val="single" w:sz="4" w:space="0" w:color="auto"/>
            </w:tcBorders>
            <w:vAlign w:val="center"/>
            <w:hideMark/>
          </w:tcPr>
          <w:p w14:paraId="016B1F63" w14:textId="77777777" w:rsidR="00090A12" w:rsidRPr="00F507D6" w:rsidRDefault="00090A12" w:rsidP="00090A12">
            <w:pPr>
              <w:jc w:val="right"/>
              <w:rPr>
                <w:sz w:val="18"/>
                <w:szCs w:val="18"/>
                <w:lang w:val="en-GB"/>
              </w:rPr>
            </w:pPr>
            <w:r w:rsidRPr="00F507D6">
              <w:rPr>
                <w:sz w:val="18"/>
                <w:szCs w:val="18"/>
              </w:rPr>
              <w:t>3 028</w:t>
            </w:r>
          </w:p>
        </w:tc>
        <w:tc>
          <w:tcPr>
            <w:tcW w:w="0" w:type="auto"/>
            <w:vAlign w:val="center"/>
            <w:hideMark/>
          </w:tcPr>
          <w:p w14:paraId="059FCF84" w14:textId="77777777" w:rsidR="00090A12" w:rsidRPr="00F507D6" w:rsidRDefault="00090A12" w:rsidP="00090A12">
            <w:pPr>
              <w:rPr>
                <w:sz w:val="18"/>
                <w:szCs w:val="18"/>
                <w:lang w:val="en-GB"/>
              </w:rPr>
            </w:pPr>
          </w:p>
        </w:tc>
      </w:tr>
      <w:tr w:rsidR="00090A12" w:rsidRPr="00F507D6" w14:paraId="79E68264"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0D17F9D" w14:textId="77777777" w:rsidR="00090A12" w:rsidRPr="00F507D6" w:rsidRDefault="00090A12" w:rsidP="00090A12">
            <w:pPr>
              <w:rPr>
                <w:sz w:val="18"/>
                <w:szCs w:val="18"/>
                <w:lang w:val="en-GB"/>
              </w:rPr>
            </w:pPr>
            <w:proofErr w:type="spellStart"/>
            <w:r w:rsidRPr="00F507D6">
              <w:rPr>
                <w:sz w:val="18"/>
                <w:szCs w:val="18"/>
              </w:rPr>
              <w:t>塞尔维亚</w:t>
            </w:r>
            <w:proofErr w:type="spellEnd"/>
          </w:p>
        </w:tc>
        <w:tc>
          <w:tcPr>
            <w:tcW w:w="0" w:type="auto"/>
            <w:tcBorders>
              <w:top w:val="nil"/>
              <w:left w:val="nil"/>
              <w:bottom w:val="single" w:sz="4" w:space="0" w:color="auto"/>
              <w:right w:val="nil"/>
            </w:tcBorders>
            <w:hideMark/>
          </w:tcPr>
          <w:p w14:paraId="2019684E" w14:textId="77777777" w:rsidR="00090A12" w:rsidRPr="00F507D6" w:rsidRDefault="00090A12" w:rsidP="00090A12">
            <w:pPr>
              <w:jc w:val="right"/>
              <w:rPr>
                <w:sz w:val="18"/>
                <w:szCs w:val="18"/>
                <w:lang w:val="en-GB"/>
              </w:rPr>
            </w:pPr>
            <w:r w:rsidRPr="00F507D6">
              <w:rPr>
                <w:sz w:val="18"/>
                <w:szCs w:val="18"/>
              </w:rPr>
              <w:t>0.040</w:t>
            </w:r>
          </w:p>
        </w:tc>
        <w:tc>
          <w:tcPr>
            <w:tcW w:w="1754" w:type="dxa"/>
            <w:tcBorders>
              <w:top w:val="nil"/>
              <w:left w:val="single" w:sz="4" w:space="0" w:color="auto"/>
              <w:bottom w:val="single" w:sz="4" w:space="0" w:color="auto"/>
              <w:right w:val="nil"/>
            </w:tcBorders>
            <w:noWrap/>
            <w:vAlign w:val="center"/>
            <w:hideMark/>
          </w:tcPr>
          <w:p w14:paraId="09C329A4" w14:textId="77777777" w:rsidR="00090A12" w:rsidRPr="00F507D6" w:rsidRDefault="00090A12" w:rsidP="00090A12">
            <w:pPr>
              <w:jc w:val="right"/>
              <w:rPr>
                <w:sz w:val="18"/>
                <w:szCs w:val="18"/>
                <w:lang w:val="en-GB"/>
              </w:rPr>
            </w:pPr>
            <w:r w:rsidRPr="00F507D6">
              <w:rPr>
                <w:sz w:val="18"/>
                <w:szCs w:val="18"/>
              </w:rPr>
              <w:t>0.052</w:t>
            </w:r>
          </w:p>
        </w:tc>
        <w:tc>
          <w:tcPr>
            <w:tcW w:w="1104" w:type="dxa"/>
            <w:tcBorders>
              <w:top w:val="nil"/>
              <w:left w:val="single" w:sz="4" w:space="0" w:color="auto"/>
              <w:bottom w:val="single" w:sz="4" w:space="0" w:color="auto"/>
              <w:right w:val="single" w:sz="4" w:space="0" w:color="auto"/>
            </w:tcBorders>
            <w:noWrap/>
            <w:vAlign w:val="center"/>
            <w:hideMark/>
          </w:tcPr>
          <w:p w14:paraId="1F213FFD" w14:textId="77777777" w:rsidR="00090A12" w:rsidRPr="00F507D6" w:rsidRDefault="00090A12" w:rsidP="00090A12">
            <w:pPr>
              <w:jc w:val="right"/>
              <w:rPr>
                <w:sz w:val="18"/>
                <w:szCs w:val="18"/>
                <w:lang w:val="en-GB"/>
              </w:rPr>
            </w:pPr>
            <w:r w:rsidRPr="00F507D6">
              <w:rPr>
                <w:sz w:val="18"/>
                <w:szCs w:val="18"/>
              </w:rPr>
              <w:t>7 057</w:t>
            </w:r>
          </w:p>
        </w:tc>
        <w:tc>
          <w:tcPr>
            <w:tcW w:w="1206" w:type="dxa"/>
            <w:tcBorders>
              <w:top w:val="nil"/>
              <w:left w:val="nil"/>
              <w:bottom w:val="single" w:sz="4" w:space="0" w:color="auto"/>
              <w:right w:val="single" w:sz="4" w:space="0" w:color="auto"/>
            </w:tcBorders>
            <w:vAlign w:val="center"/>
            <w:hideMark/>
          </w:tcPr>
          <w:p w14:paraId="59A0845B" w14:textId="77777777" w:rsidR="00090A12" w:rsidRPr="00F507D6" w:rsidRDefault="00090A12" w:rsidP="00090A12">
            <w:pPr>
              <w:jc w:val="right"/>
              <w:rPr>
                <w:sz w:val="18"/>
                <w:szCs w:val="18"/>
                <w:lang w:val="en-GB"/>
              </w:rPr>
            </w:pPr>
            <w:r w:rsidRPr="00F507D6">
              <w:rPr>
                <w:sz w:val="18"/>
                <w:szCs w:val="18"/>
              </w:rPr>
              <w:t>8 353</w:t>
            </w:r>
          </w:p>
        </w:tc>
        <w:tc>
          <w:tcPr>
            <w:tcW w:w="1800" w:type="dxa"/>
            <w:tcBorders>
              <w:top w:val="nil"/>
              <w:left w:val="nil"/>
              <w:bottom w:val="single" w:sz="4" w:space="0" w:color="auto"/>
              <w:right w:val="single" w:sz="4" w:space="0" w:color="auto"/>
            </w:tcBorders>
            <w:vAlign w:val="center"/>
            <w:hideMark/>
          </w:tcPr>
          <w:p w14:paraId="7E0280C7" w14:textId="77777777" w:rsidR="00090A12" w:rsidRPr="00F507D6" w:rsidRDefault="00090A12" w:rsidP="00090A12">
            <w:pPr>
              <w:jc w:val="right"/>
              <w:rPr>
                <w:sz w:val="18"/>
                <w:szCs w:val="18"/>
                <w:lang w:val="en-GB"/>
              </w:rPr>
            </w:pPr>
            <w:r w:rsidRPr="00F507D6">
              <w:rPr>
                <w:sz w:val="18"/>
                <w:szCs w:val="18"/>
              </w:rPr>
              <w:t>15 410</w:t>
            </w:r>
          </w:p>
        </w:tc>
        <w:tc>
          <w:tcPr>
            <w:tcW w:w="1350" w:type="dxa"/>
            <w:tcBorders>
              <w:top w:val="nil"/>
              <w:left w:val="nil"/>
              <w:bottom w:val="single" w:sz="4" w:space="0" w:color="auto"/>
              <w:right w:val="single" w:sz="4" w:space="0" w:color="auto"/>
            </w:tcBorders>
            <w:vAlign w:val="center"/>
            <w:hideMark/>
          </w:tcPr>
          <w:p w14:paraId="41135DCF" w14:textId="77777777" w:rsidR="00090A12" w:rsidRPr="00F507D6" w:rsidRDefault="00090A12" w:rsidP="00090A12">
            <w:pPr>
              <w:jc w:val="right"/>
              <w:rPr>
                <w:sz w:val="18"/>
                <w:szCs w:val="18"/>
                <w:lang w:val="en-GB"/>
              </w:rPr>
            </w:pPr>
            <w:r w:rsidRPr="00F507D6">
              <w:rPr>
                <w:sz w:val="18"/>
                <w:szCs w:val="18"/>
              </w:rPr>
              <w:t>7 461</w:t>
            </w:r>
          </w:p>
        </w:tc>
        <w:tc>
          <w:tcPr>
            <w:tcW w:w="1314" w:type="dxa"/>
            <w:tcBorders>
              <w:top w:val="nil"/>
              <w:left w:val="nil"/>
              <w:bottom w:val="single" w:sz="4" w:space="0" w:color="auto"/>
              <w:right w:val="single" w:sz="4" w:space="0" w:color="auto"/>
            </w:tcBorders>
            <w:vAlign w:val="center"/>
            <w:hideMark/>
          </w:tcPr>
          <w:p w14:paraId="1F02B06F" w14:textId="77777777" w:rsidR="00090A12" w:rsidRPr="00F507D6" w:rsidRDefault="00090A12" w:rsidP="00090A12">
            <w:pPr>
              <w:jc w:val="right"/>
              <w:rPr>
                <w:sz w:val="18"/>
                <w:szCs w:val="18"/>
                <w:lang w:val="en-GB"/>
              </w:rPr>
            </w:pPr>
            <w:r w:rsidRPr="00F507D6">
              <w:rPr>
                <w:sz w:val="18"/>
                <w:szCs w:val="18"/>
              </w:rPr>
              <w:t>8 616</w:t>
            </w:r>
          </w:p>
        </w:tc>
        <w:tc>
          <w:tcPr>
            <w:tcW w:w="1839" w:type="dxa"/>
            <w:tcBorders>
              <w:top w:val="nil"/>
              <w:left w:val="nil"/>
              <w:bottom w:val="single" w:sz="4" w:space="0" w:color="auto"/>
              <w:right w:val="single" w:sz="4" w:space="0" w:color="auto"/>
            </w:tcBorders>
            <w:vAlign w:val="center"/>
            <w:hideMark/>
          </w:tcPr>
          <w:p w14:paraId="45374AD2" w14:textId="77777777" w:rsidR="00090A12" w:rsidRPr="00F507D6" w:rsidRDefault="00090A12" w:rsidP="00090A12">
            <w:pPr>
              <w:jc w:val="right"/>
              <w:rPr>
                <w:sz w:val="18"/>
                <w:szCs w:val="18"/>
                <w:lang w:val="en-GB"/>
              </w:rPr>
            </w:pPr>
            <w:r w:rsidRPr="00F507D6">
              <w:rPr>
                <w:sz w:val="18"/>
                <w:szCs w:val="18"/>
              </w:rPr>
              <w:t>16 077</w:t>
            </w:r>
          </w:p>
        </w:tc>
        <w:tc>
          <w:tcPr>
            <w:tcW w:w="1350" w:type="dxa"/>
            <w:tcBorders>
              <w:top w:val="nil"/>
              <w:left w:val="nil"/>
              <w:bottom w:val="single" w:sz="4" w:space="0" w:color="auto"/>
              <w:right w:val="single" w:sz="4" w:space="0" w:color="auto"/>
            </w:tcBorders>
            <w:vAlign w:val="center"/>
            <w:hideMark/>
          </w:tcPr>
          <w:p w14:paraId="753E327A" w14:textId="77777777" w:rsidR="00090A12" w:rsidRPr="00F507D6" w:rsidRDefault="00090A12" w:rsidP="00090A12">
            <w:pPr>
              <w:jc w:val="right"/>
              <w:rPr>
                <w:sz w:val="18"/>
                <w:szCs w:val="18"/>
                <w:lang w:val="en-GB"/>
              </w:rPr>
            </w:pPr>
            <w:r w:rsidRPr="00F507D6">
              <w:rPr>
                <w:sz w:val="18"/>
                <w:szCs w:val="18"/>
              </w:rPr>
              <w:t>7 830</w:t>
            </w:r>
          </w:p>
        </w:tc>
        <w:tc>
          <w:tcPr>
            <w:tcW w:w="1311" w:type="dxa"/>
            <w:tcBorders>
              <w:top w:val="nil"/>
              <w:left w:val="nil"/>
              <w:bottom w:val="single" w:sz="4" w:space="0" w:color="auto"/>
              <w:right w:val="single" w:sz="4" w:space="0" w:color="auto"/>
            </w:tcBorders>
            <w:vAlign w:val="center"/>
            <w:hideMark/>
          </w:tcPr>
          <w:p w14:paraId="6E236A81" w14:textId="77777777" w:rsidR="00090A12" w:rsidRPr="00F507D6" w:rsidRDefault="00090A12" w:rsidP="00090A12">
            <w:pPr>
              <w:jc w:val="right"/>
              <w:rPr>
                <w:sz w:val="18"/>
                <w:szCs w:val="18"/>
                <w:lang w:val="en-GB"/>
              </w:rPr>
            </w:pPr>
            <w:r w:rsidRPr="00F507D6">
              <w:rPr>
                <w:sz w:val="18"/>
                <w:szCs w:val="18"/>
              </w:rPr>
              <w:t>9 476</w:t>
            </w:r>
          </w:p>
        </w:tc>
        <w:tc>
          <w:tcPr>
            <w:tcW w:w="1852" w:type="dxa"/>
            <w:tcBorders>
              <w:top w:val="nil"/>
              <w:left w:val="nil"/>
              <w:bottom w:val="single" w:sz="4" w:space="0" w:color="auto"/>
              <w:right w:val="single" w:sz="4" w:space="0" w:color="auto"/>
            </w:tcBorders>
            <w:vAlign w:val="center"/>
            <w:hideMark/>
          </w:tcPr>
          <w:p w14:paraId="5FB9BE30" w14:textId="77777777" w:rsidR="00090A12" w:rsidRPr="00F507D6" w:rsidRDefault="00090A12" w:rsidP="00090A12">
            <w:pPr>
              <w:jc w:val="right"/>
              <w:rPr>
                <w:sz w:val="18"/>
                <w:szCs w:val="18"/>
                <w:lang w:val="en-GB"/>
              </w:rPr>
            </w:pPr>
            <w:r w:rsidRPr="00F507D6">
              <w:rPr>
                <w:sz w:val="18"/>
                <w:szCs w:val="18"/>
              </w:rPr>
              <w:t>17 306</w:t>
            </w:r>
          </w:p>
        </w:tc>
        <w:tc>
          <w:tcPr>
            <w:tcW w:w="0" w:type="auto"/>
            <w:vAlign w:val="center"/>
            <w:hideMark/>
          </w:tcPr>
          <w:p w14:paraId="73C223DB" w14:textId="77777777" w:rsidR="00090A12" w:rsidRPr="00F507D6" w:rsidRDefault="00090A12" w:rsidP="00090A12">
            <w:pPr>
              <w:rPr>
                <w:sz w:val="18"/>
                <w:szCs w:val="18"/>
                <w:lang w:val="en-GB"/>
              </w:rPr>
            </w:pPr>
          </w:p>
        </w:tc>
      </w:tr>
      <w:tr w:rsidR="00090A12" w:rsidRPr="00F507D6" w14:paraId="0E3FD685"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B251DA8" w14:textId="77777777" w:rsidR="00090A12" w:rsidRPr="00F507D6" w:rsidRDefault="00090A12" w:rsidP="00090A12">
            <w:pPr>
              <w:rPr>
                <w:sz w:val="18"/>
                <w:szCs w:val="18"/>
                <w:lang w:val="en-GB"/>
              </w:rPr>
            </w:pPr>
            <w:proofErr w:type="spellStart"/>
            <w:r w:rsidRPr="00F507D6">
              <w:rPr>
                <w:sz w:val="18"/>
                <w:szCs w:val="18"/>
              </w:rPr>
              <w:t>塞舌尔</w:t>
            </w:r>
            <w:proofErr w:type="spellEnd"/>
          </w:p>
        </w:tc>
        <w:tc>
          <w:tcPr>
            <w:tcW w:w="0" w:type="auto"/>
            <w:tcBorders>
              <w:top w:val="nil"/>
              <w:left w:val="nil"/>
              <w:bottom w:val="single" w:sz="4" w:space="0" w:color="auto"/>
              <w:right w:val="nil"/>
            </w:tcBorders>
            <w:hideMark/>
          </w:tcPr>
          <w:p w14:paraId="79EF7C16" w14:textId="77777777" w:rsidR="00090A12" w:rsidRPr="00F507D6" w:rsidRDefault="00090A12" w:rsidP="00090A12">
            <w:pPr>
              <w:jc w:val="right"/>
              <w:rPr>
                <w:sz w:val="18"/>
                <w:szCs w:val="18"/>
                <w:lang w:val="en-GB"/>
              </w:rPr>
            </w:pPr>
            <w:r w:rsidRPr="00F507D6">
              <w:rPr>
                <w:sz w:val="18"/>
                <w:szCs w:val="18"/>
              </w:rPr>
              <w:t>0.002</w:t>
            </w:r>
          </w:p>
        </w:tc>
        <w:tc>
          <w:tcPr>
            <w:tcW w:w="1754" w:type="dxa"/>
            <w:tcBorders>
              <w:top w:val="nil"/>
              <w:left w:val="single" w:sz="4" w:space="0" w:color="auto"/>
              <w:bottom w:val="single" w:sz="4" w:space="0" w:color="auto"/>
              <w:right w:val="nil"/>
            </w:tcBorders>
            <w:noWrap/>
            <w:vAlign w:val="center"/>
            <w:hideMark/>
          </w:tcPr>
          <w:p w14:paraId="737851D3" w14:textId="77777777" w:rsidR="00090A12" w:rsidRPr="00F507D6" w:rsidRDefault="00090A12" w:rsidP="00090A12">
            <w:pPr>
              <w:jc w:val="right"/>
              <w:rPr>
                <w:sz w:val="18"/>
                <w:szCs w:val="18"/>
                <w:lang w:val="en-GB"/>
              </w:rPr>
            </w:pPr>
            <w:r w:rsidRPr="00F507D6">
              <w:rPr>
                <w:sz w:val="18"/>
                <w:szCs w:val="18"/>
              </w:rPr>
              <w:t>0.003</w:t>
            </w:r>
          </w:p>
        </w:tc>
        <w:tc>
          <w:tcPr>
            <w:tcW w:w="1104" w:type="dxa"/>
            <w:tcBorders>
              <w:top w:val="nil"/>
              <w:left w:val="single" w:sz="4" w:space="0" w:color="auto"/>
              <w:bottom w:val="single" w:sz="4" w:space="0" w:color="auto"/>
              <w:right w:val="single" w:sz="4" w:space="0" w:color="auto"/>
            </w:tcBorders>
            <w:noWrap/>
            <w:vAlign w:val="center"/>
            <w:hideMark/>
          </w:tcPr>
          <w:p w14:paraId="69E7F2FA" w14:textId="77777777" w:rsidR="00090A12" w:rsidRPr="00F507D6" w:rsidRDefault="00090A12" w:rsidP="00090A12">
            <w:pPr>
              <w:jc w:val="right"/>
              <w:rPr>
                <w:sz w:val="18"/>
                <w:szCs w:val="18"/>
                <w:lang w:val="en-GB"/>
              </w:rPr>
            </w:pPr>
            <w:r w:rsidRPr="00F507D6">
              <w:rPr>
                <w:sz w:val="18"/>
                <w:szCs w:val="18"/>
              </w:rPr>
              <w:t>353</w:t>
            </w:r>
          </w:p>
        </w:tc>
        <w:tc>
          <w:tcPr>
            <w:tcW w:w="1206" w:type="dxa"/>
            <w:tcBorders>
              <w:top w:val="nil"/>
              <w:left w:val="nil"/>
              <w:bottom w:val="single" w:sz="4" w:space="0" w:color="auto"/>
              <w:right w:val="single" w:sz="4" w:space="0" w:color="auto"/>
            </w:tcBorders>
            <w:vAlign w:val="center"/>
            <w:hideMark/>
          </w:tcPr>
          <w:p w14:paraId="02614D3F" w14:textId="77777777" w:rsidR="00090A12" w:rsidRPr="00F507D6" w:rsidRDefault="00090A12" w:rsidP="00090A12">
            <w:pPr>
              <w:jc w:val="right"/>
              <w:rPr>
                <w:sz w:val="18"/>
                <w:szCs w:val="18"/>
                <w:lang w:val="en-GB"/>
              </w:rPr>
            </w:pPr>
            <w:r w:rsidRPr="00F507D6">
              <w:rPr>
                <w:sz w:val="18"/>
                <w:szCs w:val="18"/>
              </w:rPr>
              <w:t>418</w:t>
            </w:r>
          </w:p>
        </w:tc>
        <w:tc>
          <w:tcPr>
            <w:tcW w:w="1800" w:type="dxa"/>
            <w:tcBorders>
              <w:top w:val="nil"/>
              <w:left w:val="nil"/>
              <w:bottom w:val="single" w:sz="4" w:space="0" w:color="auto"/>
              <w:right w:val="single" w:sz="4" w:space="0" w:color="auto"/>
            </w:tcBorders>
            <w:vAlign w:val="center"/>
            <w:hideMark/>
          </w:tcPr>
          <w:p w14:paraId="69DD16FE" w14:textId="77777777" w:rsidR="00090A12" w:rsidRPr="00F507D6" w:rsidRDefault="00090A12" w:rsidP="00090A12">
            <w:pPr>
              <w:jc w:val="right"/>
              <w:rPr>
                <w:sz w:val="18"/>
                <w:szCs w:val="18"/>
                <w:lang w:val="en-GB"/>
              </w:rPr>
            </w:pPr>
            <w:r w:rsidRPr="00F507D6">
              <w:rPr>
                <w:sz w:val="18"/>
                <w:szCs w:val="18"/>
              </w:rPr>
              <w:t>771</w:t>
            </w:r>
          </w:p>
        </w:tc>
        <w:tc>
          <w:tcPr>
            <w:tcW w:w="1350" w:type="dxa"/>
            <w:tcBorders>
              <w:top w:val="nil"/>
              <w:left w:val="nil"/>
              <w:bottom w:val="single" w:sz="4" w:space="0" w:color="auto"/>
              <w:right w:val="single" w:sz="4" w:space="0" w:color="auto"/>
            </w:tcBorders>
            <w:vAlign w:val="center"/>
            <w:hideMark/>
          </w:tcPr>
          <w:p w14:paraId="61C7F573" w14:textId="77777777" w:rsidR="00090A12" w:rsidRPr="00F507D6" w:rsidRDefault="00090A12" w:rsidP="00090A12">
            <w:pPr>
              <w:jc w:val="right"/>
              <w:rPr>
                <w:sz w:val="18"/>
                <w:szCs w:val="18"/>
                <w:lang w:val="en-GB"/>
              </w:rPr>
            </w:pPr>
            <w:r w:rsidRPr="00F507D6">
              <w:rPr>
                <w:sz w:val="18"/>
                <w:szCs w:val="18"/>
              </w:rPr>
              <w:t>373</w:t>
            </w:r>
          </w:p>
        </w:tc>
        <w:tc>
          <w:tcPr>
            <w:tcW w:w="1314" w:type="dxa"/>
            <w:tcBorders>
              <w:top w:val="nil"/>
              <w:left w:val="nil"/>
              <w:bottom w:val="single" w:sz="4" w:space="0" w:color="auto"/>
              <w:right w:val="single" w:sz="4" w:space="0" w:color="auto"/>
            </w:tcBorders>
            <w:vAlign w:val="center"/>
            <w:hideMark/>
          </w:tcPr>
          <w:p w14:paraId="4F203230" w14:textId="77777777" w:rsidR="00090A12" w:rsidRPr="00F507D6" w:rsidRDefault="00090A12" w:rsidP="00090A12">
            <w:pPr>
              <w:jc w:val="right"/>
              <w:rPr>
                <w:sz w:val="18"/>
                <w:szCs w:val="18"/>
                <w:lang w:val="en-GB"/>
              </w:rPr>
            </w:pPr>
            <w:r w:rsidRPr="00F507D6">
              <w:rPr>
                <w:sz w:val="18"/>
                <w:szCs w:val="18"/>
              </w:rPr>
              <w:t>431</w:t>
            </w:r>
          </w:p>
        </w:tc>
        <w:tc>
          <w:tcPr>
            <w:tcW w:w="1839" w:type="dxa"/>
            <w:tcBorders>
              <w:top w:val="nil"/>
              <w:left w:val="nil"/>
              <w:bottom w:val="single" w:sz="4" w:space="0" w:color="auto"/>
              <w:right w:val="single" w:sz="4" w:space="0" w:color="auto"/>
            </w:tcBorders>
            <w:vAlign w:val="center"/>
            <w:hideMark/>
          </w:tcPr>
          <w:p w14:paraId="21324D7B" w14:textId="77777777" w:rsidR="00090A12" w:rsidRPr="00F507D6" w:rsidRDefault="00090A12" w:rsidP="00090A12">
            <w:pPr>
              <w:jc w:val="right"/>
              <w:rPr>
                <w:sz w:val="18"/>
                <w:szCs w:val="18"/>
                <w:lang w:val="en-GB"/>
              </w:rPr>
            </w:pPr>
            <w:r w:rsidRPr="00F507D6">
              <w:rPr>
                <w:sz w:val="18"/>
                <w:szCs w:val="18"/>
              </w:rPr>
              <w:t>804</w:t>
            </w:r>
          </w:p>
        </w:tc>
        <w:tc>
          <w:tcPr>
            <w:tcW w:w="1350" w:type="dxa"/>
            <w:tcBorders>
              <w:top w:val="nil"/>
              <w:left w:val="nil"/>
              <w:bottom w:val="single" w:sz="4" w:space="0" w:color="auto"/>
              <w:right w:val="single" w:sz="4" w:space="0" w:color="auto"/>
            </w:tcBorders>
            <w:vAlign w:val="center"/>
            <w:hideMark/>
          </w:tcPr>
          <w:p w14:paraId="21D32CB2" w14:textId="77777777" w:rsidR="00090A12" w:rsidRPr="00F507D6" w:rsidRDefault="00090A12" w:rsidP="00090A12">
            <w:pPr>
              <w:jc w:val="right"/>
              <w:rPr>
                <w:sz w:val="18"/>
                <w:szCs w:val="18"/>
                <w:lang w:val="en-GB"/>
              </w:rPr>
            </w:pPr>
            <w:r w:rsidRPr="00F507D6">
              <w:rPr>
                <w:sz w:val="18"/>
                <w:szCs w:val="18"/>
              </w:rPr>
              <w:t>392</w:t>
            </w:r>
          </w:p>
        </w:tc>
        <w:tc>
          <w:tcPr>
            <w:tcW w:w="1311" w:type="dxa"/>
            <w:tcBorders>
              <w:top w:val="nil"/>
              <w:left w:val="nil"/>
              <w:bottom w:val="single" w:sz="4" w:space="0" w:color="auto"/>
              <w:right w:val="single" w:sz="4" w:space="0" w:color="auto"/>
            </w:tcBorders>
            <w:vAlign w:val="center"/>
            <w:hideMark/>
          </w:tcPr>
          <w:p w14:paraId="3D66674E" w14:textId="77777777" w:rsidR="00090A12" w:rsidRPr="00F507D6" w:rsidRDefault="00090A12" w:rsidP="00090A12">
            <w:pPr>
              <w:jc w:val="right"/>
              <w:rPr>
                <w:sz w:val="18"/>
                <w:szCs w:val="18"/>
                <w:lang w:val="en-GB"/>
              </w:rPr>
            </w:pPr>
            <w:r w:rsidRPr="00F507D6">
              <w:rPr>
                <w:sz w:val="18"/>
                <w:szCs w:val="18"/>
              </w:rPr>
              <w:t>474</w:t>
            </w:r>
          </w:p>
        </w:tc>
        <w:tc>
          <w:tcPr>
            <w:tcW w:w="1852" w:type="dxa"/>
            <w:tcBorders>
              <w:top w:val="nil"/>
              <w:left w:val="nil"/>
              <w:bottom w:val="single" w:sz="4" w:space="0" w:color="auto"/>
              <w:right w:val="single" w:sz="4" w:space="0" w:color="auto"/>
            </w:tcBorders>
            <w:vAlign w:val="center"/>
            <w:hideMark/>
          </w:tcPr>
          <w:p w14:paraId="1C95EF7C" w14:textId="77777777" w:rsidR="00090A12" w:rsidRPr="00F507D6" w:rsidRDefault="00090A12" w:rsidP="00090A12">
            <w:pPr>
              <w:jc w:val="right"/>
              <w:rPr>
                <w:sz w:val="18"/>
                <w:szCs w:val="18"/>
                <w:lang w:val="en-GB"/>
              </w:rPr>
            </w:pPr>
            <w:r w:rsidRPr="00F507D6">
              <w:rPr>
                <w:sz w:val="18"/>
                <w:szCs w:val="18"/>
              </w:rPr>
              <w:t>866</w:t>
            </w:r>
          </w:p>
        </w:tc>
        <w:tc>
          <w:tcPr>
            <w:tcW w:w="0" w:type="auto"/>
            <w:vAlign w:val="center"/>
            <w:hideMark/>
          </w:tcPr>
          <w:p w14:paraId="3F111AD9" w14:textId="77777777" w:rsidR="00090A12" w:rsidRPr="00F507D6" w:rsidRDefault="00090A12" w:rsidP="00090A12">
            <w:pPr>
              <w:rPr>
                <w:sz w:val="18"/>
                <w:szCs w:val="18"/>
                <w:lang w:val="en-GB"/>
              </w:rPr>
            </w:pPr>
          </w:p>
        </w:tc>
      </w:tr>
      <w:tr w:rsidR="00090A12" w:rsidRPr="00F507D6" w14:paraId="5DFDD3DC"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42155E12" w14:textId="77777777" w:rsidR="00090A12" w:rsidRPr="00F507D6" w:rsidRDefault="00090A12" w:rsidP="00090A12">
            <w:pPr>
              <w:rPr>
                <w:sz w:val="18"/>
                <w:szCs w:val="18"/>
                <w:lang w:val="en-GB"/>
              </w:rPr>
            </w:pPr>
            <w:proofErr w:type="spellStart"/>
            <w:r w:rsidRPr="00F507D6">
              <w:rPr>
                <w:sz w:val="18"/>
                <w:szCs w:val="18"/>
              </w:rPr>
              <w:t>塞拉利昂</w:t>
            </w:r>
            <w:proofErr w:type="spellEnd"/>
          </w:p>
        </w:tc>
        <w:tc>
          <w:tcPr>
            <w:tcW w:w="0" w:type="auto"/>
            <w:tcBorders>
              <w:top w:val="nil"/>
              <w:left w:val="nil"/>
              <w:bottom w:val="single" w:sz="4" w:space="0" w:color="auto"/>
              <w:right w:val="nil"/>
            </w:tcBorders>
            <w:hideMark/>
          </w:tcPr>
          <w:p w14:paraId="48C6A364"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07771EC7"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7FE47DE6"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7BBED6F0"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6348B517"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77580F97"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085B04B4"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26D00FC9"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16FA53CF"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1C6DF21C"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40EDE1B5"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00F8A5D0" w14:textId="77777777" w:rsidR="00090A12" w:rsidRPr="00F507D6" w:rsidRDefault="00090A12" w:rsidP="00090A12">
            <w:pPr>
              <w:rPr>
                <w:sz w:val="18"/>
                <w:szCs w:val="18"/>
                <w:lang w:val="en-GB"/>
              </w:rPr>
            </w:pPr>
          </w:p>
        </w:tc>
      </w:tr>
      <w:tr w:rsidR="00090A12" w:rsidRPr="00F507D6" w14:paraId="463EFD65"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6DB57AB5" w14:textId="77777777" w:rsidR="00090A12" w:rsidRPr="00F507D6" w:rsidRDefault="00090A12" w:rsidP="00090A12">
            <w:pPr>
              <w:rPr>
                <w:sz w:val="18"/>
                <w:szCs w:val="18"/>
                <w:lang w:val="en-GB"/>
              </w:rPr>
            </w:pPr>
            <w:proofErr w:type="spellStart"/>
            <w:r w:rsidRPr="00F507D6">
              <w:rPr>
                <w:sz w:val="18"/>
                <w:szCs w:val="18"/>
              </w:rPr>
              <w:t>新加坡</w:t>
            </w:r>
            <w:proofErr w:type="spellEnd"/>
          </w:p>
        </w:tc>
        <w:tc>
          <w:tcPr>
            <w:tcW w:w="0" w:type="auto"/>
            <w:tcBorders>
              <w:top w:val="nil"/>
              <w:left w:val="nil"/>
              <w:bottom w:val="single" w:sz="4" w:space="0" w:color="auto"/>
              <w:right w:val="nil"/>
            </w:tcBorders>
            <w:hideMark/>
          </w:tcPr>
          <w:p w14:paraId="66316A9C" w14:textId="77777777" w:rsidR="00090A12" w:rsidRPr="00F507D6" w:rsidRDefault="00090A12" w:rsidP="00090A12">
            <w:pPr>
              <w:jc w:val="right"/>
              <w:rPr>
                <w:sz w:val="18"/>
                <w:szCs w:val="18"/>
                <w:lang w:val="en-GB"/>
              </w:rPr>
            </w:pPr>
            <w:r w:rsidRPr="00F507D6">
              <w:rPr>
                <w:sz w:val="18"/>
                <w:szCs w:val="18"/>
              </w:rPr>
              <w:t>0.479</w:t>
            </w:r>
          </w:p>
        </w:tc>
        <w:tc>
          <w:tcPr>
            <w:tcW w:w="1754" w:type="dxa"/>
            <w:tcBorders>
              <w:top w:val="nil"/>
              <w:left w:val="single" w:sz="4" w:space="0" w:color="auto"/>
              <w:bottom w:val="single" w:sz="4" w:space="0" w:color="auto"/>
              <w:right w:val="nil"/>
            </w:tcBorders>
            <w:noWrap/>
            <w:vAlign w:val="center"/>
            <w:hideMark/>
          </w:tcPr>
          <w:p w14:paraId="10D3E26E" w14:textId="77777777" w:rsidR="00090A12" w:rsidRPr="00F507D6" w:rsidRDefault="00090A12" w:rsidP="00090A12">
            <w:pPr>
              <w:jc w:val="right"/>
              <w:rPr>
                <w:sz w:val="18"/>
                <w:szCs w:val="18"/>
                <w:lang w:val="en-GB"/>
              </w:rPr>
            </w:pPr>
            <w:r w:rsidRPr="00F507D6">
              <w:rPr>
                <w:sz w:val="18"/>
                <w:szCs w:val="18"/>
              </w:rPr>
              <w:t>0.624</w:t>
            </w:r>
          </w:p>
        </w:tc>
        <w:tc>
          <w:tcPr>
            <w:tcW w:w="1104" w:type="dxa"/>
            <w:tcBorders>
              <w:top w:val="nil"/>
              <w:left w:val="single" w:sz="4" w:space="0" w:color="auto"/>
              <w:bottom w:val="single" w:sz="4" w:space="0" w:color="auto"/>
              <w:right w:val="single" w:sz="4" w:space="0" w:color="auto"/>
            </w:tcBorders>
            <w:noWrap/>
            <w:vAlign w:val="center"/>
            <w:hideMark/>
          </w:tcPr>
          <w:p w14:paraId="2BA23DD3" w14:textId="77777777" w:rsidR="00090A12" w:rsidRPr="00F507D6" w:rsidRDefault="00090A12" w:rsidP="00090A12">
            <w:pPr>
              <w:jc w:val="right"/>
              <w:rPr>
                <w:sz w:val="18"/>
                <w:szCs w:val="18"/>
                <w:lang w:val="en-GB"/>
              </w:rPr>
            </w:pPr>
            <w:r w:rsidRPr="00F507D6">
              <w:rPr>
                <w:sz w:val="18"/>
                <w:szCs w:val="18"/>
              </w:rPr>
              <w:t>84 509</w:t>
            </w:r>
          </w:p>
        </w:tc>
        <w:tc>
          <w:tcPr>
            <w:tcW w:w="1206" w:type="dxa"/>
            <w:tcBorders>
              <w:top w:val="nil"/>
              <w:left w:val="nil"/>
              <w:bottom w:val="single" w:sz="4" w:space="0" w:color="auto"/>
              <w:right w:val="single" w:sz="4" w:space="0" w:color="auto"/>
            </w:tcBorders>
            <w:vAlign w:val="center"/>
            <w:hideMark/>
          </w:tcPr>
          <w:p w14:paraId="0A2A9369" w14:textId="77777777" w:rsidR="00090A12" w:rsidRPr="00F507D6" w:rsidRDefault="00090A12" w:rsidP="00090A12">
            <w:pPr>
              <w:jc w:val="right"/>
              <w:rPr>
                <w:sz w:val="18"/>
                <w:szCs w:val="18"/>
                <w:lang w:val="en-GB"/>
              </w:rPr>
            </w:pPr>
            <w:r w:rsidRPr="00F507D6">
              <w:rPr>
                <w:sz w:val="18"/>
                <w:szCs w:val="18"/>
              </w:rPr>
              <w:t>100 028</w:t>
            </w:r>
          </w:p>
        </w:tc>
        <w:tc>
          <w:tcPr>
            <w:tcW w:w="1800" w:type="dxa"/>
            <w:tcBorders>
              <w:top w:val="nil"/>
              <w:left w:val="nil"/>
              <w:bottom w:val="single" w:sz="4" w:space="0" w:color="auto"/>
              <w:right w:val="single" w:sz="4" w:space="0" w:color="auto"/>
            </w:tcBorders>
            <w:vAlign w:val="center"/>
            <w:hideMark/>
          </w:tcPr>
          <w:p w14:paraId="1E65C8C3" w14:textId="77777777" w:rsidR="00090A12" w:rsidRPr="00F507D6" w:rsidRDefault="00090A12" w:rsidP="00090A12">
            <w:pPr>
              <w:jc w:val="right"/>
              <w:rPr>
                <w:sz w:val="18"/>
                <w:szCs w:val="18"/>
                <w:lang w:val="en-GB"/>
              </w:rPr>
            </w:pPr>
            <w:r w:rsidRPr="00F507D6">
              <w:rPr>
                <w:sz w:val="18"/>
                <w:szCs w:val="18"/>
              </w:rPr>
              <w:t>184 537</w:t>
            </w:r>
          </w:p>
        </w:tc>
        <w:tc>
          <w:tcPr>
            <w:tcW w:w="1350" w:type="dxa"/>
            <w:tcBorders>
              <w:top w:val="nil"/>
              <w:left w:val="nil"/>
              <w:bottom w:val="single" w:sz="4" w:space="0" w:color="auto"/>
              <w:right w:val="single" w:sz="4" w:space="0" w:color="auto"/>
            </w:tcBorders>
            <w:vAlign w:val="center"/>
            <w:hideMark/>
          </w:tcPr>
          <w:p w14:paraId="41D39B5C" w14:textId="77777777" w:rsidR="00090A12" w:rsidRPr="00F507D6" w:rsidRDefault="00090A12" w:rsidP="00090A12">
            <w:pPr>
              <w:jc w:val="right"/>
              <w:rPr>
                <w:sz w:val="18"/>
                <w:szCs w:val="18"/>
                <w:lang w:val="en-GB"/>
              </w:rPr>
            </w:pPr>
            <w:r w:rsidRPr="00F507D6">
              <w:rPr>
                <w:sz w:val="18"/>
                <w:szCs w:val="18"/>
              </w:rPr>
              <w:t>89 344</w:t>
            </w:r>
          </w:p>
        </w:tc>
        <w:tc>
          <w:tcPr>
            <w:tcW w:w="1314" w:type="dxa"/>
            <w:tcBorders>
              <w:top w:val="nil"/>
              <w:left w:val="nil"/>
              <w:bottom w:val="single" w:sz="4" w:space="0" w:color="auto"/>
              <w:right w:val="single" w:sz="4" w:space="0" w:color="auto"/>
            </w:tcBorders>
            <w:vAlign w:val="center"/>
            <w:hideMark/>
          </w:tcPr>
          <w:p w14:paraId="6DFBECF0" w14:textId="77777777" w:rsidR="00090A12" w:rsidRPr="00F507D6" w:rsidRDefault="00090A12" w:rsidP="00090A12">
            <w:pPr>
              <w:jc w:val="right"/>
              <w:rPr>
                <w:sz w:val="18"/>
                <w:szCs w:val="18"/>
                <w:lang w:val="en-GB"/>
              </w:rPr>
            </w:pPr>
            <w:r w:rsidRPr="00F507D6">
              <w:rPr>
                <w:sz w:val="18"/>
                <w:szCs w:val="18"/>
              </w:rPr>
              <w:t>103 174</w:t>
            </w:r>
          </w:p>
        </w:tc>
        <w:tc>
          <w:tcPr>
            <w:tcW w:w="1839" w:type="dxa"/>
            <w:tcBorders>
              <w:top w:val="nil"/>
              <w:left w:val="nil"/>
              <w:bottom w:val="single" w:sz="4" w:space="0" w:color="auto"/>
              <w:right w:val="single" w:sz="4" w:space="0" w:color="auto"/>
            </w:tcBorders>
            <w:vAlign w:val="center"/>
            <w:hideMark/>
          </w:tcPr>
          <w:p w14:paraId="74BDAF31" w14:textId="77777777" w:rsidR="00090A12" w:rsidRPr="00F507D6" w:rsidRDefault="00090A12" w:rsidP="00090A12">
            <w:pPr>
              <w:jc w:val="right"/>
              <w:rPr>
                <w:sz w:val="18"/>
                <w:szCs w:val="18"/>
                <w:lang w:val="en-GB"/>
              </w:rPr>
            </w:pPr>
            <w:r w:rsidRPr="00F507D6">
              <w:rPr>
                <w:sz w:val="18"/>
                <w:szCs w:val="18"/>
              </w:rPr>
              <w:t>192 518</w:t>
            </w:r>
          </w:p>
        </w:tc>
        <w:tc>
          <w:tcPr>
            <w:tcW w:w="1350" w:type="dxa"/>
            <w:tcBorders>
              <w:top w:val="nil"/>
              <w:left w:val="nil"/>
              <w:bottom w:val="single" w:sz="4" w:space="0" w:color="auto"/>
              <w:right w:val="single" w:sz="4" w:space="0" w:color="auto"/>
            </w:tcBorders>
            <w:vAlign w:val="center"/>
            <w:hideMark/>
          </w:tcPr>
          <w:p w14:paraId="2BF6DC52" w14:textId="77777777" w:rsidR="00090A12" w:rsidRPr="00F507D6" w:rsidRDefault="00090A12" w:rsidP="00090A12">
            <w:pPr>
              <w:jc w:val="right"/>
              <w:rPr>
                <w:sz w:val="18"/>
                <w:szCs w:val="18"/>
                <w:lang w:val="en-GB"/>
              </w:rPr>
            </w:pPr>
            <w:r w:rsidRPr="00F507D6">
              <w:rPr>
                <w:sz w:val="18"/>
                <w:szCs w:val="18"/>
              </w:rPr>
              <w:t>93 768</w:t>
            </w:r>
          </w:p>
        </w:tc>
        <w:tc>
          <w:tcPr>
            <w:tcW w:w="1311" w:type="dxa"/>
            <w:tcBorders>
              <w:top w:val="nil"/>
              <w:left w:val="nil"/>
              <w:bottom w:val="single" w:sz="4" w:space="0" w:color="auto"/>
              <w:right w:val="single" w:sz="4" w:space="0" w:color="auto"/>
            </w:tcBorders>
            <w:vAlign w:val="center"/>
            <w:hideMark/>
          </w:tcPr>
          <w:p w14:paraId="386EF075" w14:textId="77777777" w:rsidR="00090A12" w:rsidRPr="00F507D6" w:rsidRDefault="00090A12" w:rsidP="00090A12">
            <w:pPr>
              <w:jc w:val="right"/>
              <w:rPr>
                <w:sz w:val="18"/>
                <w:szCs w:val="18"/>
                <w:lang w:val="en-GB"/>
              </w:rPr>
            </w:pPr>
            <w:r w:rsidRPr="00F507D6">
              <w:rPr>
                <w:sz w:val="18"/>
                <w:szCs w:val="18"/>
              </w:rPr>
              <w:t>113 479</w:t>
            </w:r>
          </w:p>
        </w:tc>
        <w:tc>
          <w:tcPr>
            <w:tcW w:w="1852" w:type="dxa"/>
            <w:tcBorders>
              <w:top w:val="nil"/>
              <w:left w:val="nil"/>
              <w:bottom w:val="single" w:sz="4" w:space="0" w:color="auto"/>
              <w:right w:val="single" w:sz="4" w:space="0" w:color="auto"/>
            </w:tcBorders>
            <w:vAlign w:val="center"/>
            <w:hideMark/>
          </w:tcPr>
          <w:p w14:paraId="130B9AF6" w14:textId="77777777" w:rsidR="00090A12" w:rsidRPr="00F507D6" w:rsidRDefault="00090A12" w:rsidP="00090A12">
            <w:pPr>
              <w:jc w:val="right"/>
              <w:rPr>
                <w:sz w:val="18"/>
                <w:szCs w:val="18"/>
                <w:lang w:val="en-GB"/>
              </w:rPr>
            </w:pPr>
            <w:r w:rsidRPr="00F507D6">
              <w:rPr>
                <w:sz w:val="18"/>
                <w:szCs w:val="18"/>
              </w:rPr>
              <w:t>207 247</w:t>
            </w:r>
          </w:p>
        </w:tc>
        <w:tc>
          <w:tcPr>
            <w:tcW w:w="0" w:type="auto"/>
            <w:vAlign w:val="center"/>
            <w:hideMark/>
          </w:tcPr>
          <w:p w14:paraId="3F449CC5" w14:textId="77777777" w:rsidR="00090A12" w:rsidRPr="00F507D6" w:rsidRDefault="00090A12" w:rsidP="00090A12">
            <w:pPr>
              <w:rPr>
                <w:sz w:val="18"/>
                <w:szCs w:val="18"/>
                <w:lang w:val="en-GB"/>
              </w:rPr>
            </w:pPr>
          </w:p>
        </w:tc>
      </w:tr>
      <w:tr w:rsidR="00090A12" w:rsidRPr="00F507D6" w14:paraId="79DFA178"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98BDEA2" w14:textId="77777777" w:rsidR="00090A12" w:rsidRPr="00F507D6" w:rsidRDefault="00090A12" w:rsidP="00090A12">
            <w:pPr>
              <w:rPr>
                <w:sz w:val="18"/>
                <w:szCs w:val="18"/>
                <w:lang w:val="en-GB"/>
              </w:rPr>
            </w:pPr>
            <w:proofErr w:type="spellStart"/>
            <w:r w:rsidRPr="00F507D6">
              <w:rPr>
                <w:sz w:val="18"/>
                <w:szCs w:val="18"/>
              </w:rPr>
              <w:t>斯洛伐克</w:t>
            </w:r>
            <w:proofErr w:type="spellEnd"/>
          </w:p>
        </w:tc>
        <w:tc>
          <w:tcPr>
            <w:tcW w:w="0" w:type="auto"/>
            <w:tcBorders>
              <w:top w:val="nil"/>
              <w:left w:val="nil"/>
              <w:bottom w:val="single" w:sz="4" w:space="0" w:color="auto"/>
              <w:right w:val="nil"/>
            </w:tcBorders>
            <w:hideMark/>
          </w:tcPr>
          <w:p w14:paraId="05E8EFFB" w14:textId="77777777" w:rsidR="00090A12" w:rsidRPr="00F507D6" w:rsidRDefault="00090A12" w:rsidP="00090A12">
            <w:pPr>
              <w:jc w:val="right"/>
              <w:rPr>
                <w:sz w:val="18"/>
                <w:szCs w:val="18"/>
                <w:lang w:val="en-GB"/>
              </w:rPr>
            </w:pPr>
            <w:r w:rsidRPr="00F507D6">
              <w:rPr>
                <w:sz w:val="18"/>
                <w:szCs w:val="18"/>
              </w:rPr>
              <w:t>0.149</w:t>
            </w:r>
          </w:p>
        </w:tc>
        <w:tc>
          <w:tcPr>
            <w:tcW w:w="1754" w:type="dxa"/>
            <w:tcBorders>
              <w:top w:val="nil"/>
              <w:left w:val="single" w:sz="4" w:space="0" w:color="auto"/>
              <w:bottom w:val="single" w:sz="4" w:space="0" w:color="auto"/>
              <w:right w:val="nil"/>
            </w:tcBorders>
            <w:noWrap/>
            <w:vAlign w:val="center"/>
            <w:hideMark/>
          </w:tcPr>
          <w:p w14:paraId="544B1EDD" w14:textId="77777777" w:rsidR="00090A12" w:rsidRPr="00F507D6" w:rsidRDefault="00090A12" w:rsidP="00090A12">
            <w:pPr>
              <w:jc w:val="right"/>
              <w:rPr>
                <w:sz w:val="18"/>
                <w:szCs w:val="18"/>
                <w:lang w:val="en-GB"/>
              </w:rPr>
            </w:pPr>
            <w:r w:rsidRPr="00F507D6">
              <w:rPr>
                <w:sz w:val="18"/>
                <w:szCs w:val="18"/>
              </w:rPr>
              <w:t>0.194</w:t>
            </w:r>
          </w:p>
        </w:tc>
        <w:tc>
          <w:tcPr>
            <w:tcW w:w="1104" w:type="dxa"/>
            <w:tcBorders>
              <w:top w:val="nil"/>
              <w:left w:val="single" w:sz="4" w:space="0" w:color="auto"/>
              <w:bottom w:val="single" w:sz="4" w:space="0" w:color="auto"/>
              <w:right w:val="single" w:sz="4" w:space="0" w:color="auto"/>
            </w:tcBorders>
            <w:noWrap/>
            <w:vAlign w:val="center"/>
            <w:hideMark/>
          </w:tcPr>
          <w:p w14:paraId="60EBE457" w14:textId="77777777" w:rsidR="00090A12" w:rsidRPr="00F507D6" w:rsidRDefault="00090A12" w:rsidP="00090A12">
            <w:pPr>
              <w:jc w:val="right"/>
              <w:rPr>
                <w:sz w:val="18"/>
                <w:szCs w:val="18"/>
                <w:lang w:val="en-GB"/>
              </w:rPr>
            </w:pPr>
            <w:r w:rsidRPr="00F507D6">
              <w:rPr>
                <w:sz w:val="18"/>
                <w:szCs w:val="18"/>
              </w:rPr>
              <w:t>26 288</w:t>
            </w:r>
          </w:p>
        </w:tc>
        <w:tc>
          <w:tcPr>
            <w:tcW w:w="1206" w:type="dxa"/>
            <w:tcBorders>
              <w:top w:val="nil"/>
              <w:left w:val="nil"/>
              <w:bottom w:val="single" w:sz="4" w:space="0" w:color="auto"/>
              <w:right w:val="single" w:sz="4" w:space="0" w:color="auto"/>
            </w:tcBorders>
            <w:vAlign w:val="center"/>
            <w:hideMark/>
          </w:tcPr>
          <w:p w14:paraId="54A3D890" w14:textId="77777777" w:rsidR="00090A12" w:rsidRPr="00F507D6" w:rsidRDefault="00090A12" w:rsidP="00090A12">
            <w:pPr>
              <w:jc w:val="right"/>
              <w:rPr>
                <w:sz w:val="18"/>
                <w:szCs w:val="18"/>
                <w:lang w:val="en-GB"/>
              </w:rPr>
            </w:pPr>
            <w:r w:rsidRPr="00F507D6">
              <w:rPr>
                <w:sz w:val="18"/>
                <w:szCs w:val="18"/>
              </w:rPr>
              <w:t>31 115</w:t>
            </w:r>
          </w:p>
        </w:tc>
        <w:tc>
          <w:tcPr>
            <w:tcW w:w="1800" w:type="dxa"/>
            <w:tcBorders>
              <w:top w:val="nil"/>
              <w:left w:val="nil"/>
              <w:bottom w:val="single" w:sz="4" w:space="0" w:color="auto"/>
              <w:right w:val="single" w:sz="4" w:space="0" w:color="auto"/>
            </w:tcBorders>
            <w:vAlign w:val="center"/>
            <w:hideMark/>
          </w:tcPr>
          <w:p w14:paraId="2CB7E8ED" w14:textId="77777777" w:rsidR="00090A12" w:rsidRPr="00F507D6" w:rsidRDefault="00090A12" w:rsidP="00090A12">
            <w:pPr>
              <w:jc w:val="right"/>
              <w:rPr>
                <w:sz w:val="18"/>
                <w:szCs w:val="18"/>
                <w:lang w:val="en-GB"/>
              </w:rPr>
            </w:pPr>
            <w:r w:rsidRPr="00F507D6">
              <w:rPr>
                <w:sz w:val="18"/>
                <w:szCs w:val="18"/>
              </w:rPr>
              <w:t>57 403</w:t>
            </w:r>
          </w:p>
        </w:tc>
        <w:tc>
          <w:tcPr>
            <w:tcW w:w="1350" w:type="dxa"/>
            <w:tcBorders>
              <w:top w:val="nil"/>
              <w:left w:val="nil"/>
              <w:bottom w:val="single" w:sz="4" w:space="0" w:color="auto"/>
              <w:right w:val="single" w:sz="4" w:space="0" w:color="auto"/>
            </w:tcBorders>
            <w:vAlign w:val="center"/>
            <w:hideMark/>
          </w:tcPr>
          <w:p w14:paraId="266F930E" w14:textId="77777777" w:rsidR="00090A12" w:rsidRPr="00F507D6" w:rsidRDefault="00090A12" w:rsidP="00090A12">
            <w:pPr>
              <w:jc w:val="right"/>
              <w:rPr>
                <w:sz w:val="18"/>
                <w:szCs w:val="18"/>
                <w:lang w:val="en-GB"/>
              </w:rPr>
            </w:pPr>
            <w:r w:rsidRPr="00F507D6">
              <w:rPr>
                <w:sz w:val="18"/>
                <w:szCs w:val="18"/>
              </w:rPr>
              <w:t>27 792</w:t>
            </w:r>
          </w:p>
        </w:tc>
        <w:tc>
          <w:tcPr>
            <w:tcW w:w="1314" w:type="dxa"/>
            <w:tcBorders>
              <w:top w:val="nil"/>
              <w:left w:val="nil"/>
              <w:bottom w:val="single" w:sz="4" w:space="0" w:color="auto"/>
              <w:right w:val="single" w:sz="4" w:space="0" w:color="auto"/>
            </w:tcBorders>
            <w:vAlign w:val="center"/>
            <w:hideMark/>
          </w:tcPr>
          <w:p w14:paraId="21695A74" w14:textId="77777777" w:rsidR="00090A12" w:rsidRPr="00F507D6" w:rsidRDefault="00090A12" w:rsidP="00090A12">
            <w:pPr>
              <w:jc w:val="right"/>
              <w:rPr>
                <w:sz w:val="18"/>
                <w:szCs w:val="18"/>
                <w:lang w:val="en-GB"/>
              </w:rPr>
            </w:pPr>
            <w:r w:rsidRPr="00F507D6">
              <w:rPr>
                <w:sz w:val="18"/>
                <w:szCs w:val="18"/>
              </w:rPr>
              <w:t>32 094</w:t>
            </w:r>
          </w:p>
        </w:tc>
        <w:tc>
          <w:tcPr>
            <w:tcW w:w="1839" w:type="dxa"/>
            <w:tcBorders>
              <w:top w:val="nil"/>
              <w:left w:val="nil"/>
              <w:bottom w:val="single" w:sz="4" w:space="0" w:color="auto"/>
              <w:right w:val="single" w:sz="4" w:space="0" w:color="auto"/>
            </w:tcBorders>
            <w:vAlign w:val="center"/>
            <w:hideMark/>
          </w:tcPr>
          <w:p w14:paraId="61BFC9DD" w14:textId="77777777" w:rsidR="00090A12" w:rsidRPr="00F507D6" w:rsidRDefault="00090A12" w:rsidP="00090A12">
            <w:pPr>
              <w:jc w:val="right"/>
              <w:rPr>
                <w:sz w:val="18"/>
                <w:szCs w:val="18"/>
                <w:lang w:val="en-GB"/>
              </w:rPr>
            </w:pPr>
            <w:r w:rsidRPr="00F507D6">
              <w:rPr>
                <w:sz w:val="18"/>
                <w:szCs w:val="18"/>
              </w:rPr>
              <w:t>59 886</w:t>
            </w:r>
          </w:p>
        </w:tc>
        <w:tc>
          <w:tcPr>
            <w:tcW w:w="1350" w:type="dxa"/>
            <w:tcBorders>
              <w:top w:val="nil"/>
              <w:left w:val="nil"/>
              <w:bottom w:val="single" w:sz="4" w:space="0" w:color="auto"/>
              <w:right w:val="single" w:sz="4" w:space="0" w:color="auto"/>
            </w:tcBorders>
            <w:vAlign w:val="center"/>
            <w:hideMark/>
          </w:tcPr>
          <w:p w14:paraId="15B00632" w14:textId="77777777" w:rsidR="00090A12" w:rsidRPr="00F507D6" w:rsidRDefault="00090A12" w:rsidP="00090A12">
            <w:pPr>
              <w:jc w:val="right"/>
              <w:rPr>
                <w:sz w:val="18"/>
                <w:szCs w:val="18"/>
                <w:lang w:val="en-GB"/>
              </w:rPr>
            </w:pPr>
            <w:r w:rsidRPr="00F507D6">
              <w:rPr>
                <w:sz w:val="18"/>
                <w:szCs w:val="18"/>
              </w:rPr>
              <w:t>29 168</w:t>
            </w:r>
          </w:p>
        </w:tc>
        <w:tc>
          <w:tcPr>
            <w:tcW w:w="1311" w:type="dxa"/>
            <w:tcBorders>
              <w:top w:val="nil"/>
              <w:left w:val="nil"/>
              <w:bottom w:val="single" w:sz="4" w:space="0" w:color="auto"/>
              <w:right w:val="single" w:sz="4" w:space="0" w:color="auto"/>
            </w:tcBorders>
            <w:vAlign w:val="center"/>
            <w:hideMark/>
          </w:tcPr>
          <w:p w14:paraId="1CEA56A7" w14:textId="77777777" w:rsidR="00090A12" w:rsidRPr="00F507D6" w:rsidRDefault="00090A12" w:rsidP="00090A12">
            <w:pPr>
              <w:jc w:val="right"/>
              <w:rPr>
                <w:sz w:val="18"/>
                <w:szCs w:val="18"/>
                <w:lang w:val="en-GB"/>
              </w:rPr>
            </w:pPr>
            <w:r w:rsidRPr="00F507D6">
              <w:rPr>
                <w:sz w:val="18"/>
                <w:szCs w:val="18"/>
              </w:rPr>
              <w:t>35 299</w:t>
            </w:r>
          </w:p>
        </w:tc>
        <w:tc>
          <w:tcPr>
            <w:tcW w:w="1852" w:type="dxa"/>
            <w:tcBorders>
              <w:top w:val="nil"/>
              <w:left w:val="nil"/>
              <w:bottom w:val="single" w:sz="4" w:space="0" w:color="auto"/>
              <w:right w:val="single" w:sz="4" w:space="0" w:color="auto"/>
            </w:tcBorders>
            <w:vAlign w:val="center"/>
            <w:hideMark/>
          </w:tcPr>
          <w:p w14:paraId="650AF7C4" w14:textId="77777777" w:rsidR="00090A12" w:rsidRPr="00F507D6" w:rsidRDefault="00090A12" w:rsidP="00090A12">
            <w:pPr>
              <w:jc w:val="right"/>
              <w:rPr>
                <w:sz w:val="18"/>
                <w:szCs w:val="18"/>
                <w:lang w:val="en-GB"/>
              </w:rPr>
            </w:pPr>
            <w:r w:rsidRPr="00F507D6">
              <w:rPr>
                <w:sz w:val="18"/>
                <w:szCs w:val="18"/>
              </w:rPr>
              <w:t>64 467</w:t>
            </w:r>
          </w:p>
        </w:tc>
        <w:tc>
          <w:tcPr>
            <w:tcW w:w="0" w:type="auto"/>
            <w:vAlign w:val="center"/>
            <w:hideMark/>
          </w:tcPr>
          <w:p w14:paraId="70D015C2" w14:textId="77777777" w:rsidR="00090A12" w:rsidRPr="00F507D6" w:rsidRDefault="00090A12" w:rsidP="00090A12">
            <w:pPr>
              <w:rPr>
                <w:sz w:val="18"/>
                <w:szCs w:val="18"/>
                <w:lang w:val="en-GB"/>
              </w:rPr>
            </w:pPr>
          </w:p>
        </w:tc>
      </w:tr>
      <w:tr w:rsidR="00090A12" w:rsidRPr="00F507D6" w14:paraId="68BE019E"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3426B50" w14:textId="77777777" w:rsidR="00090A12" w:rsidRPr="00F507D6" w:rsidRDefault="00090A12" w:rsidP="00090A12">
            <w:pPr>
              <w:rPr>
                <w:sz w:val="18"/>
                <w:szCs w:val="18"/>
                <w:lang w:val="en-GB"/>
              </w:rPr>
            </w:pPr>
            <w:proofErr w:type="spellStart"/>
            <w:r w:rsidRPr="00F507D6">
              <w:rPr>
                <w:sz w:val="18"/>
                <w:szCs w:val="18"/>
              </w:rPr>
              <w:t>斯洛文尼亚</w:t>
            </w:r>
            <w:proofErr w:type="spellEnd"/>
          </w:p>
        </w:tc>
        <w:tc>
          <w:tcPr>
            <w:tcW w:w="0" w:type="auto"/>
            <w:tcBorders>
              <w:top w:val="nil"/>
              <w:left w:val="nil"/>
              <w:bottom w:val="single" w:sz="4" w:space="0" w:color="auto"/>
              <w:right w:val="nil"/>
            </w:tcBorders>
            <w:hideMark/>
          </w:tcPr>
          <w:p w14:paraId="761B9322" w14:textId="77777777" w:rsidR="00090A12" w:rsidRPr="00F507D6" w:rsidRDefault="00090A12" w:rsidP="00090A12">
            <w:pPr>
              <w:jc w:val="right"/>
              <w:rPr>
                <w:sz w:val="18"/>
                <w:szCs w:val="18"/>
                <w:lang w:val="en-GB"/>
              </w:rPr>
            </w:pPr>
            <w:r w:rsidRPr="00F507D6">
              <w:rPr>
                <w:sz w:val="18"/>
                <w:szCs w:val="18"/>
              </w:rPr>
              <w:t>0.077</w:t>
            </w:r>
          </w:p>
        </w:tc>
        <w:tc>
          <w:tcPr>
            <w:tcW w:w="1754" w:type="dxa"/>
            <w:tcBorders>
              <w:top w:val="nil"/>
              <w:left w:val="single" w:sz="4" w:space="0" w:color="auto"/>
              <w:bottom w:val="single" w:sz="4" w:space="0" w:color="auto"/>
              <w:right w:val="nil"/>
            </w:tcBorders>
            <w:noWrap/>
            <w:vAlign w:val="center"/>
            <w:hideMark/>
          </w:tcPr>
          <w:p w14:paraId="1AE86C9A" w14:textId="77777777" w:rsidR="00090A12" w:rsidRPr="00F507D6" w:rsidRDefault="00090A12" w:rsidP="00090A12">
            <w:pPr>
              <w:jc w:val="right"/>
              <w:rPr>
                <w:sz w:val="18"/>
                <w:szCs w:val="18"/>
                <w:lang w:val="en-GB"/>
              </w:rPr>
            </w:pPr>
            <w:r w:rsidRPr="00F507D6">
              <w:rPr>
                <w:sz w:val="18"/>
                <w:szCs w:val="18"/>
              </w:rPr>
              <w:t>0.100</w:t>
            </w:r>
          </w:p>
        </w:tc>
        <w:tc>
          <w:tcPr>
            <w:tcW w:w="1104" w:type="dxa"/>
            <w:tcBorders>
              <w:top w:val="nil"/>
              <w:left w:val="single" w:sz="4" w:space="0" w:color="auto"/>
              <w:bottom w:val="single" w:sz="4" w:space="0" w:color="auto"/>
              <w:right w:val="single" w:sz="4" w:space="0" w:color="auto"/>
            </w:tcBorders>
            <w:noWrap/>
            <w:vAlign w:val="center"/>
            <w:hideMark/>
          </w:tcPr>
          <w:p w14:paraId="619AFD20" w14:textId="77777777" w:rsidR="00090A12" w:rsidRPr="00F507D6" w:rsidRDefault="00090A12" w:rsidP="00090A12">
            <w:pPr>
              <w:jc w:val="right"/>
              <w:rPr>
                <w:sz w:val="18"/>
                <w:szCs w:val="18"/>
                <w:lang w:val="en-GB"/>
              </w:rPr>
            </w:pPr>
            <w:r w:rsidRPr="00F507D6">
              <w:rPr>
                <w:sz w:val="18"/>
                <w:szCs w:val="18"/>
              </w:rPr>
              <w:t>13 585</w:t>
            </w:r>
          </w:p>
        </w:tc>
        <w:tc>
          <w:tcPr>
            <w:tcW w:w="1206" w:type="dxa"/>
            <w:tcBorders>
              <w:top w:val="nil"/>
              <w:left w:val="nil"/>
              <w:bottom w:val="single" w:sz="4" w:space="0" w:color="auto"/>
              <w:right w:val="single" w:sz="4" w:space="0" w:color="auto"/>
            </w:tcBorders>
            <w:vAlign w:val="center"/>
            <w:hideMark/>
          </w:tcPr>
          <w:p w14:paraId="11EDA2C6" w14:textId="77777777" w:rsidR="00090A12" w:rsidRPr="00F507D6" w:rsidRDefault="00090A12" w:rsidP="00090A12">
            <w:pPr>
              <w:jc w:val="right"/>
              <w:rPr>
                <w:sz w:val="18"/>
                <w:szCs w:val="18"/>
                <w:lang w:val="en-GB"/>
              </w:rPr>
            </w:pPr>
            <w:r w:rsidRPr="00F507D6">
              <w:rPr>
                <w:sz w:val="18"/>
                <w:szCs w:val="18"/>
              </w:rPr>
              <w:t>16 080</w:t>
            </w:r>
          </w:p>
        </w:tc>
        <w:tc>
          <w:tcPr>
            <w:tcW w:w="1800" w:type="dxa"/>
            <w:tcBorders>
              <w:top w:val="nil"/>
              <w:left w:val="nil"/>
              <w:bottom w:val="single" w:sz="4" w:space="0" w:color="auto"/>
              <w:right w:val="single" w:sz="4" w:space="0" w:color="auto"/>
            </w:tcBorders>
            <w:vAlign w:val="center"/>
            <w:hideMark/>
          </w:tcPr>
          <w:p w14:paraId="648A39DA" w14:textId="77777777" w:rsidR="00090A12" w:rsidRPr="00F507D6" w:rsidRDefault="00090A12" w:rsidP="00090A12">
            <w:pPr>
              <w:jc w:val="right"/>
              <w:rPr>
                <w:sz w:val="18"/>
                <w:szCs w:val="18"/>
                <w:lang w:val="en-GB"/>
              </w:rPr>
            </w:pPr>
            <w:r w:rsidRPr="00F507D6">
              <w:rPr>
                <w:sz w:val="18"/>
                <w:szCs w:val="18"/>
              </w:rPr>
              <w:t>29 665</w:t>
            </w:r>
          </w:p>
        </w:tc>
        <w:tc>
          <w:tcPr>
            <w:tcW w:w="1350" w:type="dxa"/>
            <w:tcBorders>
              <w:top w:val="nil"/>
              <w:left w:val="nil"/>
              <w:bottom w:val="single" w:sz="4" w:space="0" w:color="auto"/>
              <w:right w:val="single" w:sz="4" w:space="0" w:color="auto"/>
            </w:tcBorders>
            <w:vAlign w:val="center"/>
            <w:hideMark/>
          </w:tcPr>
          <w:p w14:paraId="25DA5BAE" w14:textId="77777777" w:rsidR="00090A12" w:rsidRPr="00F507D6" w:rsidRDefault="00090A12" w:rsidP="00090A12">
            <w:pPr>
              <w:jc w:val="right"/>
              <w:rPr>
                <w:sz w:val="18"/>
                <w:szCs w:val="18"/>
                <w:lang w:val="en-GB"/>
              </w:rPr>
            </w:pPr>
            <w:r w:rsidRPr="00F507D6">
              <w:rPr>
                <w:sz w:val="18"/>
                <w:szCs w:val="18"/>
              </w:rPr>
              <w:t>14 362</w:t>
            </w:r>
          </w:p>
        </w:tc>
        <w:tc>
          <w:tcPr>
            <w:tcW w:w="1314" w:type="dxa"/>
            <w:tcBorders>
              <w:top w:val="nil"/>
              <w:left w:val="nil"/>
              <w:bottom w:val="single" w:sz="4" w:space="0" w:color="auto"/>
              <w:right w:val="single" w:sz="4" w:space="0" w:color="auto"/>
            </w:tcBorders>
            <w:vAlign w:val="center"/>
            <w:hideMark/>
          </w:tcPr>
          <w:p w14:paraId="44FBE2E0" w14:textId="77777777" w:rsidR="00090A12" w:rsidRPr="00F507D6" w:rsidRDefault="00090A12" w:rsidP="00090A12">
            <w:pPr>
              <w:jc w:val="right"/>
              <w:rPr>
                <w:sz w:val="18"/>
                <w:szCs w:val="18"/>
                <w:lang w:val="en-GB"/>
              </w:rPr>
            </w:pPr>
            <w:r w:rsidRPr="00F507D6">
              <w:rPr>
                <w:sz w:val="18"/>
                <w:szCs w:val="18"/>
              </w:rPr>
              <w:t>16 586</w:t>
            </w:r>
          </w:p>
        </w:tc>
        <w:tc>
          <w:tcPr>
            <w:tcW w:w="1839" w:type="dxa"/>
            <w:tcBorders>
              <w:top w:val="nil"/>
              <w:left w:val="nil"/>
              <w:bottom w:val="single" w:sz="4" w:space="0" w:color="auto"/>
              <w:right w:val="single" w:sz="4" w:space="0" w:color="auto"/>
            </w:tcBorders>
            <w:vAlign w:val="center"/>
            <w:hideMark/>
          </w:tcPr>
          <w:p w14:paraId="0E3B7BDA" w14:textId="77777777" w:rsidR="00090A12" w:rsidRPr="00F507D6" w:rsidRDefault="00090A12" w:rsidP="00090A12">
            <w:pPr>
              <w:jc w:val="right"/>
              <w:rPr>
                <w:sz w:val="18"/>
                <w:szCs w:val="18"/>
                <w:lang w:val="en-GB"/>
              </w:rPr>
            </w:pPr>
            <w:r w:rsidRPr="00F507D6">
              <w:rPr>
                <w:sz w:val="18"/>
                <w:szCs w:val="18"/>
              </w:rPr>
              <w:t>30 948</w:t>
            </w:r>
          </w:p>
        </w:tc>
        <w:tc>
          <w:tcPr>
            <w:tcW w:w="1350" w:type="dxa"/>
            <w:tcBorders>
              <w:top w:val="nil"/>
              <w:left w:val="nil"/>
              <w:bottom w:val="single" w:sz="4" w:space="0" w:color="auto"/>
              <w:right w:val="single" w:sz="4" w:space="0" w:color="auto"/>
            </w:tcBorders>
            <w:vAlign w:val="center"/>
            <w:hideMark/>
          </w:tcPr>
          <w:p w14:paraId="1B0B10D2" w14:textId="77777777" w:rsidR="00090A12" w:rsidRPr="00F507D6" w:rsidRDefault="00090A12" w:rsidP="00090A12">
            <w:pPr>
              <w:jc w:val="right"/>
              <w:rPr>
                <w:sz w:val="18"/>
                <w:szCs w:val="18"/>
                <w:lang w:val="en-GB"/>
              </w:rPr>
            </w:pPr>
            <w:r w:rsidRPr="00F507D6">
              <w:rPr>
                <w:sz w:val="18"/>
                <w:szCs w:val="18"/>
              </w:rPr>
              <w:t>15 073</w:t>
            </w:r>
          </w:p>
        </w:tc>
        <w:tc>
          <w:tcPr>
            <w:tcW w:w="1311" w:type="dxa"/>
            <w:tcBorders>
              <w:top w:val="nil"/>
              <w:left w:val="nil"/>
              <w:bottom w:val="single" w:sz="4" w:space="0" w:color="auto"/>
              <w:right w:val="single" w:sz="4" w:space="0" w:color="auto"/>
            </w:tcBorders>
            <w:vAlign w:val="center"/>
            <w:hideMark/>
          </w:tcPr>
          <w:p w14:paraId="12910BBA" w14:textId="77777777" w:rsidR="00090A12" w:rsidRPr="00F507D6" w:rsidRDefault="00090A12" w:rsidP="00090A12">
            <w:pPr>
              <w:jc w:val="right"/>
              <w:rPr>
                <w:sz w:val="18"/>
                <w:szCs w:val="18"/>
                <w:lang w:val="en-GB"/>
              </w:rPr>
            </w:pPr>
            <w:r w:rsidRPr="00F507D6">
              <w:rPr>
                <w:sz w:val="18"/>
                <w:szCs w:val="18"/>
              </w:rPr>
              <w:t>18 242</w:t>
            </w:r>
          </w:p>
        </w:tc>
        <w:tc>
          <w:tcPr>
            <w:tcW w:w="1852" w:type="dxa"/>
            <w:tcBorders>
              <w:top w:val="nil"/>
              <w:left w:val="nil"/>
              <w:bottom w:val="single" w:sz="4" w:space="0" w:color="auto"/>
              <w:right w:val="single" w:sz="4" w:space="0" w:color="auto"/>
            </w:tcBorders>
            <w:vAlign w:val="center"/>
            <w:hideMark/>
          </w:tcPr>
          <w:p w14:paraId="617BA454" w14:textId="77777777" w:rsidR="00090A12" w:rsidRPr="00F507D6" w:rsidRDefault="00090A12" w:rsidP="00090A12">
            <w:pPr>
              <w:jc w:val="right"/>
              <w:rPr>
                <w:sz w:val="18"/>
                <w:szCs w:val="18"/>
                <w:lang w:val="en-GB"/>
              </w:rPr>
            </w:pPr>
            <w:r w:rsidRPr="00F507D6">
              <w:rPr>
                <w:sz w:val="18"/>
                <w:szCs w:val="18"/>
              </w:rPr>
              <w:t>33 315</w:t>
            </w:r>
          </w:p>
        </w:tc>
        <w:tc>
          <w:tcPr>
            <w:tcW w:w="0" w:type="auto"/>
            <w:vAlign w:val="center"/>
            <w:hideMark/>
          </w:tcPr>
          <w:p w14:paraId="5F5C0879" w14:textId="77777777" w:rsidR="00090A12" w:rsidRPr="00F507D6" w:rsidRDefault="00090A12" w:rsidP="00090A12">
            <w:pPr>
              <w:rPr>
                <w:sz w:val="18"/>
                <w:szCs w:val="18"/>
                <w:lang w:val="en-GB"/>
              </w:rPr>
            </w:pPr>
          </w:p>
        </w:tc>
      </w:tr>
      <w:tr w:rsidR="00090A12" w:rsidRPr="00F507D6" w14:paraId="360BE8E7"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C50E74F" w14:textId="77777777" w:rsidR="00090A12" w:rsidRPr="00F507D6" w:rsidRDefault="00090A12" w:rsidP="00090A12">
            <w:pPr>
              <w:rPr>
                <w:sz w:val="18"/>
                <w:szCs w:val="18"/>
                <w:lang w:val="en-GB"/>
              </w:rPr>
            </w:pPr>
            <w:proofErr w:type="spellStart"/>
            <w:r w:rsidRPr="00F507D6">
              <w:rPr>
                <w:sz w:val="18"/>
                <w:szCs w:val="18"/>
              </w:rPr>
              <w:t>所罗门群岛</w:t>
            </w:r>
            <w:proofErr w:type="spellEnd"/>
          </w:p>
        </w:tc>
        <w:tc>
          <w:tcPr>
            <w:tcW w:w="0" w:type="auto"/>
            <w:tcBorders>
              <w:top w:val="nil"/>
              <w:left w:val="nil"/>
              <w:bottom w:val="single" w:sz="4" w:space="0" w:color="auto"/>
              <w:right w:val="nil"/>
            </w:tcBorders>
            <w:hideMark/>
          </w:tcPr>
          <w:p w14:paraId="26C6A488"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2DA2BF49"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5791311B"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7815ADA0"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72B2C4A3"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4F2EA89C"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4C074B34"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4EDCDE42"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0A47780D"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72D537AD"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78C5E773"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5B4D0D81" w14:textId="77777777" w:rsidR="00090A12" w:rsidRPr="00F507D6" w:rsidRDefault="00090A12" w:rsidP="00090A12">
            <w:pPr>
              <w:rPr>
                <w:sz w:val="18"/>
                <w:szCs w:val="18"/>
                <w:lang w:val="en-GB"/>
              </w:rPr>
            </w:pPr>
          </w:p>
        </w:tc>
      </w:tr>
      <w:tr w:rsidR="00090A12" w:rsidRPr="00F507D6" w14:paraId="5C8164B8"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1F2B3FF" w14:textId="77777777" w:rsidR="00090A12" w:rsidRPr="00F507D6" w:rsidRDefault="00090A12" w:rsidP="00090A12">
            <w:pPr>
              <w:rPr>
                <w:sz w:val="18"/>
                <w:szCs w:val="18"/>
                <w:lang w:val="en-GB"/>
              </w:rPr>
            </w:pPr>
            <w:proofErr w:type="spellStart"/>
            <w:r w:rsidRPr="00F507D6">
              <w:rPr>
                <w:sz w:val="18"/>
                <w:szCs w:val="18"/>
              </w:rPr>
              <w:t>索马里</w:t>
            </w:r>
            <w:proofErr w:type="spellEnd"/>
          </w:p>
        </w:tc>
        <w:tc>
          <w:tcPr>
            <w:tcW w:w="0" w:type="auto"/>
            <w:tcBorders>
              <w:top w:val="nil"/>
              <w:left w:val="nil"/>
              <w:bottom w:val="single" w:sz="4" w:space="0" w:color="auto"/>
              <w:right w:val="nil"/>
            </w:tcBorders>
            <w:hideMark/>
          </w:tcPr>
          <w:p w14:paraId="56EFFB74" w14:textId="77777777" w:rsidR="00090A12" w:rsidRPr="00F507D6" w:rsidRDefault="00090A12" w:rsidP="00090A12">
            <w:pPr>
              <w:jc w:val="right"/>
              <w:rPr>
                <w:sz w:val="18"/>
                <w:szCs w:val="18"/>
                <w:lang w:val="en-GB"/>
              </w:rPr>
            </w:pPr>
            <w:r w:rsidRPr="00F507D6">
              <w:rPr>
                <w:sz w:val="18"/>
                <w:szCs w:val="18"/>
              </w:rPr>
              <w:t>0.002</w:t>
            </w:r>
          </w:p>
        </w:tc>
        <w:tc>
          <w:tcPr>
            <w:tcW w:w="1754" w:type="dxa"/>
            <w:tcBorders>
              <w:top w:val="nil"/>
              <w:left w:val="single" w:sz="4" w:space="0" w:color="auto"/>
              <w:bottom w:val="single" w:sz="4" w:space="0" w:color="auto"/>
              <w:right w:val="nil"/>
            </w:tcBorders>
            <w:noWrap/>
            <w:vAlign w:val="center"/>
            <w:hideMark/>
          </w:tcPr>
          <w:p w14:paraId="4F8E655D" w14:textId="77777777" w:rsidR="00090A12" w:rsidRPr="00F507D6" w:rsidRDefault="00090A12" w:rsidP="00090A12">
            <w:pPr>
              <w:jc w:val="right"/>
              <w:rPr>
                <w:sz w:val="18"/>
                <w:szCs w:val="18"/>
                <w:lang w:val="en-GB"/>
              </w:rPr>
            </w:pPr>
            <w:r w:rsidRPr="00F507D6">
              <w:rPr>
                <w:sz w:val="18"/>
                <w:szCs w:val="18"/>
              </w:rPr>
              <w:t>0.003</w:t>
            </w:r>
          </w:p>
        </w:tc>
        <w:tc>
          <w:tcPr>
            <w:tcW w:w="1104" w:type="dxa"/>
            <w:tcBorders>
              <w:top w:val="nil"/>
              <w:left w:val="single" w:sz="4" w:space="0" w:color="auto"/>
              <w:bottom w:val="single" w:sz="4" w:space="0" w:color="auto"/>
              <w:right w:val="single" w:sz="4" w:space="0" w:color="auto"/>
            </w:tcBorders>
            <w:noWrap/>
            <w:vAlign w:val="center"/>
            <w:hideMark/>
          </w:tcPr>
          <w:p w14:paraId="24D3718F" w14:textId="77777777" w:rsidR="00090A12" w:rsidRPr="00F507D6" w:rsidRDefault="00090A12" w:rsidP="00090A12">
            <w:pPr>
              <w:jc w:val="right"/>
              <w:rPr>
                <w:sz w:val="18"/>
                <w:szCs w:val="18"/>
                <w:lang w:val="en-GB"/>
              </w:rPr>
            </w:pPr>
            <w:r w:rsidRPr="00F507D6">
              <w:rPr>
                <w:sz w:val="18"/>
                <w:szCs w:val="18"/>
              </w:rPr>
              <w:t>353</w:t>
            </w:r>
          </w:p>
        </w:tc>
        <w:tc>
          <w:tcPr>
            <w:tcW w:w="1206" w:type="dxa"/>
            <w:tcBorders>
              <w:top w:val="nil"/>
              <w:left w:val="nil"/>
              <w:bottom w:val="single" w:sz="4" w:space="0" w:color="auto"/>
              <w:right w:val="single" w:sz="4" w:space="0" w:color="auto"/>
            </w:tcBorders>
            <w:vAlign w:val="center"/>
            <w:hideMark/>
          </w:tcPr>
          <w:p w14:paraId="5EB84D72" w14:textId="77777777" w:rsidR="00090A12" w:rsidRPr="00F507D6" w:rsidRDefault="00090A12" w:rsidP="00090A12">
            <w:pPr>
              <w:jc w:val="right"/>
              <w:rPr>
                <w:sz w:val="18"/>
                <w:szCs w:val="18"/>
                <w:lang w:val="en-GB"/>
              </w:rPr>
            </w:pPr>
            <w:r w:rsidRPr="00F507D6">
              <w:rPr>
                <w:sz w:val="18"/>
                <w:szCs w:val="18"/>
              </w:rPr>
              <w:t>418</w:t>
            </w:r>
          </w:p>
        </w:tc>
        <w:tc>
          <w:tcPr>
            <w:tcW w:w="1800" w:type="dxa"/>
            <w:tcBorders>
              <w:top w:val="nil"/>
              <w:left w:val="nil"/>
              <w:bottom w:val="single" w:sz="4" w:space="0" w:color="auto"/>
              <w:right w:val="single" w:sz="4" w:space="0" w:color="auto"/>
            </w:tcBorders>
            <w:vAlign w:val="center"/>
            <w:hideMark/>
          </w:tcPr>
          <w:p w14:paraId="5F7FE7BA" w14:textId="77777777" w:rsidR="00090A12" w:rsidRPr="00F507D6" w:rsidRDefault="00090A12" w:rsidP="00090A12">
            <w:pPr>
              <w:jc w:val="right"/>
              <w:rPr>
                <w:sz w:val="18"/>
                <w:szCs w:val="18"/>
                <w:lang w:val="en-GB"/>
              </w:rPr>
            </w:pPr>
            <w:r w:rsidRPr="00F507D6">
              <w:rPr>
                <w:sz w:val="18"/>
                <w:szCs w:val="18"/>
              </w:rPr>
              <w:t>771</w:t>
            </w:r>
          </w:p>
        </w:tc>
        <w:tc>
          <w:tcPr>
            <w:tcW w:w="1350" w:type="dxa"/>
            <w:tcBorders>
              <w:top w:val="nil"/>
              <w:left w:val="nil"/>
              <w:bottom w:val="single" w:sz="4" w:space="0" w:color="auto"/>
              <w:right w:val="single" w:sz="4" w:space="0" w:color="auto"/>
            </w:tcBorders>
            <w:vAlign w:val="center"/>
            <w:hideMark/>
          </w:tcPr>
          <w:p w14:paraId="48E9B831" w14:textId="77777777" w:rsidR="00090A12" w:rsidRPr="00F507D6" w:rsidRDefault="00090A12" w:rsidP="00090A12">
            <w:pPr>
              <w:jc w:val="right"/>
              <w:rPr>
                <w:sz w:val="18"/>
                <w:szCs w:val="18"/>
                <w:lang w:val="en-GB"/>
              </w:rPr>
            </w:pPr>
            <w:r w:rsidRPr="00F507D6">
              <w:rPr>
                <w:sz w:val="18"/>
                <w:szCs w:val="18"/>
              </w:rPr>
              <w:t>373</w:t>
            </w:r>
          </w:p>
        </w:tc>
        <w:tc>
          <w:tcPr>
            <w:tcW w:w="1314" w:type="dxa"/>
            <w:tcBorders>
              <w:top w:val="nil"/>
              <w:left w:val="nil"/>
              <w:bottom w:val="single" w:sz="4" w:space="0" w:color="auto"/>
              <w:right w:val="single" w:sz="4" w:space="0" w:color="auto"/>
            </w:tcBorders>
            <w:vAlign w:val="center"/>
            <w:hideMark/>
          </w:tcPr>
          <w:p w14:paraId="494BFFAD" w14:textId="77777777" w:rsidR="00090A12" w:rsidRPr="00F507D6" w:rsidRDefault="00090A12" w:rsidP="00090A12">
            <w:pPr>
              <w:jc w:val="right"/>
              <w:rPr>
                <w:sz w:val="18"/>
                <w:szCs w:val="18"/>
                <w:lang w:val="en-GB"/>
              </w:rPr>
            </w:pPr>
            <w:r w:rsidRPr="00F507D6">
              <w:rPr>
                <w:sz w:val="18"/>
                <w:szCs w:val="18"/>
              </w:rPr>
              <w:t>431</w:t>
            </w:r>
          </w:p>
        </w:tc>
        <w:tc>
          <w:tcPr>
            <w:tcW w:w="1839" w:type="dxa"/>
            <w:tcBorders>
              <w:top w:val="nil"/>
              <w:left w:val="nil"/>
              <w:bottom w:val="single" w:sz="4" w:space="0" w:color="auto"/>
              <w:right w:val="single" w:sz="4" w:space="0" w:color="auto"/>
            </w:tcBorders>
            <w:vAlign w:val="center"/>
            <w:hideMark/>
          </w:tcPr>
          <w:p w14:paraId="039C5B74" w14:textId="77777777" w:rsidR="00090A12" w:rsidRPr="00F507D6" w:rsidRDefault="00090A12" w:rsidP="00090A12">
            <w:pPr>
              <w:jc w:val="right"/>
              <w:rPr>
                <w:sz w:val="18"/>
                <w:szCs w:val="18"/>
                <w:lang w:val="en-GB"/>
              </w:rPr>
            </w:pPr>
            <w:r w:rsidRPr="00F507D6">
              <w:rPr>
                <w:sz w:val="18"/>
                <w:szCs w:val="18"/>
              </w:rPr>
              <w:t>804</w:t>
            </w:r>
          </w:p>
        </w:tc>
        <w:tc>
          <w:tcPr>
            <w:tcW w:w="1350" w:type="dxa"/>
            <w:tcBorders>
              <w:top w:val="nil"/>
              <w:left w:val="nil"/>
              <w:bottom w:val="single" w:sz="4" w:space="0" w:color="auto"/>
              <w:right w:val="single" w:sz="4" w:space="0" w:color="auto"/>
            </w:tcBorders>
            <w:vAlign w:val="center"/>
            <w:hideMark/>
          </w:tcPr>
          <w:p w14:paraId="206D2F2F" w14:textId="77777777" w:rsidR="00090A12" w:rsidRPr="00F507D6" w:rsidRDefault="00090A12" w:rsidP="00090A12">
            <w:pPr>
              <w:jc w:val="right"/>
              <w:rPr>
                <w:sz w:val="18"/>
                <w:szCs w:val="18"/>
                <w:lang w:val="en-GB"/>
              </w:rPr>
            </w:pPr>
            <w:r w:rsidRPr="00F507D6">
              <w:rPr>
                <w:sz w:val="18"/>
                <w:szCs w:val="18"/>
              </w:rPr>
              <w:t>392</w:t>
            </w:r>
          </w:p>
        </w:tc>
        <w:tc>
          <w:tcPr>
            <w:tcW w:w="1311" w:type="dxa"/>
            <w:tcBorders>
              <w:top w:val="nil"/>
              <w:left w:val="nil"/>
              <w:bottom w:val="single" w:sz="4" w:space="0" w:color="auto"/>
              <w:right w:val="single" w:sz="4" w:space="0" w:color="auto"/>
            </w:tcBorders>
            <w:vAlign w:val="center"/>
            <w:hideMark/>
          </w:tcPr>
          <w:p w14:paraId="17B7E0D7" w14:textId="77777777" w:rsidR="00090A12" w:rsidRPr="00F507D6" w:rsidRDefault="00090A12" w:rsidP="00090A12">
            <w:pPr>
              <w:jc w:val="right"/>
              <w:rPr>
                <w:sz w:val="18"/>
                <w:szCs w:val="18"/>
                <w:lang w:val="en-GB"/>
              </w:rPr>
            </w:pPr>
            <w:r w:rsidRPr="00F507D6">
              <w:rPr>
                <w:sz w:val="18"/>
                <w:szCs w:val="18"/>
              </w:rPr>
              <w:t>474</w:t>
            </w:r>
          </w:p>
        </w:tc>
        <w:tc>
          <w:tcPr>
            <w:tcW w:w="1852" w:type="dxa"/>
            <w:tcBorders>
              <w:top w:val="nil"/>
              <w:left w:val="nil"/>
              <w:bottom w:val="single" w:sz="4" w:space="0" w:color="auto"/>
              <w:right w:val="single" w:sz="4" w:space="0" w:color="auto"/>
            </w:tcBorders>
            <w:vAlign w:val="center"/>
            <w:hideMark/>
          </w:tcPr>
          <w:p w14:paraId="04394584" w14:textId="77777777" w:rsidR="00090A12" w:rsidRPr="00F507D6" w:rsidRDefault="00090A12" w:rsidP="00090A12">
            <w:pPr>
              <w:jc w:val="right"/>
              <w:rPr>
                <w:sz w:val="18"/>
                <w:szCs w:val="18"/>
                <w:lang w:val="en-GB"/>
              </w:rPr>
            </w:pPr>
            <w:r w:rsidRPr="00F507D6">
              <w:rPr>
                <w:sz w:val="18"/>
                <w:szCs w:val="18"/>
              </w:rPr>
              <w:t>866</w:t>
            </w:r>
          </w:p>
        </w:tc>
        <w:tc>
          <w:tcPr>
            <w:tcW w:w="0" w:type="auto"/>
            <w:vAlign w:val="center"/>
            <w:hideMark/>
          </w:tcPr>
          <w:p w14:paraId="242C8F47" w14:textId="77777777" w:rsidR="00090A12" w:rsidRPr="00F507D6" w:rsidRDefault="00090A12" w:rsidP="00090A12">
            <w:pPr>
              <w:rPr>
                <w:sz w:val="18"/>
                <w:szCs w:val="18"/>
                <w:lang w:val="en-GB"/>
              </w:rPr>
            </w:pPr>
          </w:p>
        </w:tc>
      </w:tr>
      <w:tr w:rsidR="00090A12" w:rsidRPr="00F507D6" w14:paraId="02C7D4BF"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6B01BD15" w14:textId="77777777" w:rsidR="00090A12" w:rsidRPr="00F507D6" w:rsidRDefault="00090A12" w:rsidP="00090A12">
            <w:pPr>
              <w:rPr>
                <w:sz w:val="18"/>
                <w:szCs w:val="18"/>
                <w:lang w:val="en-GB"/>
              </w:rPr>
            </w:pPr>
            <w:proofErr w:type="spellStart"/>
            <w:r w:rsidRPr="00F507D6">
              <w:rPr>
                <w:sz w:val="18"/>
                <w:szCs w:val="18"/>
              </w:rPr>
              <w:t>南非</w:t>
            </w:r>
            <w:proofErr w:type="spellEnd"/>
          </w:p>
        </w:tc>
        <w:tc>
          <w:tcPr>
            <w:tcW w:w="0" w:type="auto"/>
            <w:tcBorders>
              <w:top w:val="nil"/>
              <w:left w:val="nil"/>
              <w:bottom w:val="single" w:sz="4" w:space="0" w:color="auto"/>
              <w:right w:val="nil"/>
            </w:tcBorders>
            <w:hideMark/>
          </w:tcPr>
          <w:p w14:paraId="3CBFD174" w14:textId="77777777" w:rsidR="00090A12" w:rsidRPr="00F507D6" w:rsidRDefault="00090A12" w:rsidP="00090A12">
            <w:pPr>
              <w:jc w:val="right"/>
              <w:rPr>
                <w:sz w:val="18"/>
                <w:szCs w:val="18"/>
                <w:lang w:val="en-GB"/>
              </w:rPr>
            </w:pPr>
            <w:r w:rsidRPr="00F507D6">
              <w:rPr>
                <w:sz w:val="18"/>
                <w:szCs w:val="18"/>
              </w:rPr>
              <w:t>0.251</w:t>
            </w:r>
          </w:p>
        </w:tc>
        <w:tc>
          <w:tcPr>
            <w:tcW w:w="1754" w:type="dxa"/>
            <w:tcBorders>
              <w:top w:val="nil"/>
              <w:left w:val="single" w:sz="4" w:space="0" w:color="auto"/>
              <w:bottom w:val="single" w:sz="4" w:space="0" w:color="auto"/>
              <w:right w:val="nil"/>
            </w:tcBorders>
            <w:noWrap/>
            <w:vAlign w:val="center"/>
            <w:hideMark/>
          </w:tcPr>
          <w:p w14:paraId="25D32EAD" w14:textId="77777777" w:rsidR="00090A12" w:rsidRPr="00F507D6" w:rsidRDefault="00090A12" w:rsidP="00090A12">
            <w:pPr>
              <w:jc w:val="right"/>
              <w:rPr>
                <w:sz w:val="18"/>
                <w:szCs w:val="18"/>
                <w:lang w:val="en-GB"/>
              </w:rPr>
            </w:pPr>
            <w:r w:rsidRPr="00F507D6">
              <w:rPr>
                <w:sz w:val="18"/>
                <w:szCs w:val="18"/>
              </w:rPr>
              <w:t>0.327</w:t>
            </w:r>
          </w:p>
        </w:tc>
        <w:tc>
          <w:tcPr>
            <w:tcW w:w="1104" w:type="dxa"/>
            <w:tcBorders>
              <w:top w:val="nil"/>
              <w:left w:val="single" w:sz="4" w:space="0" w:color="auto"/>
              <w:bottom w:val="single" w:sz="4" w:space="0" w:color="auto"/>
              <w:right w:val="single" w:sz="4" w:space="0" w:color="auto"/>
            </w:tcBorders>
            <w:noWrap/>
            <w:vAlign w:val="center"/>
            <w:hideMark/>
          </w:tcPr>
          <w:p w14:paraId="31B26D07" w14:textId="77777777" w:rsidR="00090A12" w:rsidRPr="00F507D6" w:rsidRDefault="00090A12" w:rsidP="00090A12">
            <w:pPr>
              <w:jc w:val="right"/>
              <w:rPr>
                <w:sz w:val="18"/>
                <w:szCs w:val="18"/>
                <w:lang w:val="en-GB"/>
              </w:rPr>
            </w:pPr>
            <w:r w:rsidRPr="00F507D6">
              <w:rPr>
                <w:sz w:val="18"/>
                <w:szCs w:val="18"/>
              </w:rPr>
              <w:t>44 284</w:t>
            </w:r>
          </w:p>
        </w:tc>
        <w:tc>
          <w:tcPr>
            <w:tcW w:w="1206" w:type="dxa"/>
            <w:tcBorders>
              <w:top w:val="nil"/>
              <w:left w:val="nil"/>
              <w:bottom w:val="single" w:sz="4" w:space="0" w:color="auto"/>
              <w:right w:val="single" w:sz="4" w:space="0" w:color="auto"/>
            </w:tcBorders>
            <w:vAlign w:val="center"/>
            <w:hideMark/>
          </w:tcPr>
          <w:p w14:paraId="250D78A4" w14:textId="77777777" w:rsidR="00090A12" w:rsidRPr="00F507D6" w:rsidRDefault="00090A12" w:rsidP="00090A12">
            <w:pPr>
              <w:jc w:val="right"/>
              <w:rPr>
                <w:sz w:val="18"/>
                <w:szCs w:val="18"/>
                <w:lang w:val="en-GB"/>
              </w:rPr>
            </w:pPr>
            <w:r w:rsidRPr="00F507D6">
              <w:rPr>
                <w:sz w:val="18"/>
                <w:szCs w:val="18"/>
              </w:rPr>
              <w:t>52 416</w:t>
            </w:r>
          </w:p>
        </w:tc>
        <w:tc>
          <w:tcPr>
            <w:tcW w:w="1800" w:type="dxa"/>
            <w:tcBorders>
              <w:top w:val="nil"/>
              <w:left w:val="nil"/>
              <w:bottom w:val="single" w:sz="4" w:space="0" w:color="auto"/>
              <w:right w:val="single" w:sz="4" w:space="0" w:color="auto"/>
            </w:tcBorders>
            <w:vAlign w:val="center"/>
            <w:hideMark/>
          </w:tcPr>
          <w:p w14:paraId="10D9EFEA" w14:textId="77777777" w:rsidR="00090A12" w:rsidRPr="00F507D6" w:rsidRDefault="00090A12" w:rsidP="00090A12">
            <w:pPr>
              <w:jc w:val="right"/>
              <w:rPr>
                <w:sz w:val="18"/>
                <w:szCs w:val="18"/>
                <w:lang w:val="en-GB"/>
              </w:rPr>
            </w:pPr>
            <w:r w:rsidRPr="00F507D6">
              <w:rPr>
                <w:sz w:val="18"/>
                <w:szCs w:val="18"/>
              </w:rPr>
              <w:t>96 700</w:t>
            </w:r>
          </w:p>
        </w:tc>
        <w:tc>
          <w:tcPr>
            <w:tcW w:w="1350" w:type="dxa"/>
            <w:tcBorders>
              <w:top w:val="nil"/>
              <w:left w:val="nil"/>
              <w:bottom w:val="single" w:sz="4" w:space="0" w:color="auto"/>
              <w:right w:val="single" w:sz="4" w:space="0" w:color="auto"/>
            </w:tcBorders>
            <w:vAlign w:val="center"/>
            <w:hideMark/>
          </w:tcPr>
          <w:p w14:paraId="13D5B0AA" w14:textId="77777777" w:rsidR="00090A12" w:rsidRPr="00F507D6" w:rsidRDefault="00090A12" w:rsidP="00090A12">
            <w:pPr>
              <w:jc w:val="right"/>
              <w:rPr>
                <w:sz w:val="18"/>
                <w:szCs w:val="18"/>
                <w:lang w:val="en-GB"/>
              </w:rPr>
            </w:pPr>
            <w:r w:rsidRPr="00F507D6">
              <w:rPr>
                <w:sz w:val="18"/>
                <w:szCs w:val="18"/>
              </w:rPr>
              <w:t>46 817</w:t>
            </w:r>
          </w:p>
        </w:tc>
        <w:tc>
          <w:tcPr>
            <w:tcW w:w="1314" w:type="dxa"/>
            <w:tcBorders>
              <w:top w:val="nil"/>
              <w:left w:val="nil"/>
              <w:bottom w:val="single" w:sz="4" w:space="0" w:color="auto"/>
              <w:right w:val="single" w:sz="4" w:space="0" w:color="auto"/>
            </w:tcBorders>
            <w:vAlign w:val="center"/>
            <w:hideMark/>
          </w:tcPr>
          <w:p w14:paraId="07E71645" w14:textId="77777777" w:rsidR="00090A12" w:rsidRPr="00F507D6" w:rsidRDefault="00090A12" w:rsidP="00090A12">
            <w:pPr>
              <w:jc w:val="right"/>
              <w:rPr>
                <w:sz w:val="18"/>
                <w:szCs w:val="18"/>
                <w:lang w:val="en-GB"/>
              </w:rPr>
            </w:pPr>
            <w:r w:rsidRPr="00F507D6">
              <w:rPr>
                <w:sz w:val="18"/>
                <w:szCs w:val="18"/>
              </w:rPr>
              <w:t>54 064</w:t>
            </w:r>
          </w:p>
        </w:tc>
        <w:tc>
          <w:tcPr>
            <w:tcW w:w="1839" w:type="dxa"/>
            <w:tcBorders>
              <w:top w:val="nil"/>
              <w:left w:val="nil"/>
              <w:bottom w:val="single" w:sz="4" w:space="0" w:color="auto"/>
              <w:right w:val="single" w:sz="4" w:space="0" w:color="auto"/>
            </w:tcBorders>
            <w:vAlign w:val="center"/>
            <w:hideMark/>
          </w:tcPr>
          <w:p w14:paraId="474E047F" w14:textId="77777777" w:rsidR="00090A12" w:rsidRPr="00F507D6" w:rsidRDefault="00090A12" w:rsidP="00090A12">
            <w:pPr>
              <w:jc w:val="right"/>
              <w:rPr>
                <w:sz w:val="18"/>
                <w:szCs w:val="18"/>
                <w:lang w:val="en-GB"/>
              </w:rPr>
            </w:pPr>
            <w:r w:rsidRPr="00F507D6">
              <w:rPr>
                <w:sz w:val="18"/>
                <w:szCs w:val="18"/>
              </w:rPr>
              <w:t>100 881</w:t>
            </w:r>
          </w:p>
        </w:tc>
        <w:tc>
          <w:tcPr>
            <w:tcW w:w="1350" w:type="dxa"/>
            <w:tcBorders>
              <w:top w:val="nil"/>
              <w:left w:val="nil"/>
              <w:bottom w:val="single" w:sz="4" w:space="0" w:color="auto"/>
              <w:right w:val="single" w:sz="4" w:space="0" w:color="auto"/>
            </w:tcBorders>
            <w:vAlign w:val="center"/>
            <w:hideMark/>
          </w:tcPr>
          <w:p w14:paraId="170F5528" w14:textId="77777777" w:rsidR="00090A12" w:rsidRPr="00F507D6" w:rsidRDefault="00090A12" w:rsidP="00090A12">
            <w:pPr>
              <w:jc w:val="right"/>
              <w:rPr>
                <w:sz w:val="18"/>
                <w:szCs w:val="18"/>
                <w:lang w:val="en-GB"/>
              </w:rPr>
            </w:pPr>
            <w:r w:rsidRPr="00F507D6">
              <w:rPr>
                <w:sz w:val="18"/>
                <w:szCs w:val="18"/>
              </w:rPr>
              <w:t>49 135</w:t>
            </w:r>
          </w:p>
        </w:tc>
        <w:tc>
          <w:tcPr>
            <w:tcW w:w="1311" w:type="dxa"/>
            <w:tcBorders>
              <w:top w:val="nil"/>
              <w:left w:val="nil"/>
              <w:bottom w:val="single" w:sz="4" w:space="0" w:color="auto"/>
              <w:right w:val="single" w:sz="4" w:space="0" w:color="auto"/>
            </w:tcBorders>
            <w:vAlign w:val="center"/>
            <w:hideMark/>
          </w:tcPr>
          <w:p w14:paraId="42428AEA" w14:textId="77777777" w:rsidR="00090A12" w:rsidRPr="00F507D6" w:rsidRDefault="00090A12" w:rsidP="00090A12">
            <w:pPr>
              <w:jc w:val="right"/>
              <w:rPr>
                <w:sz w:val="18"/>
                <w:szCs w:val="18"/>
                <w:lang w:val="en-GB"/>
              </w:rPr>
            </w:pPr>
            <w:r w:rsidRPr="00F507D6">
              <w:rPr>
                <w:sz w:val="18"/>
                <w:szCs w:val="18"/>
              </w:rPr>
              <w:t>59 464</w:t>
            </w:r>
          </w:p>
        </w:tc>
        <w:tc>
          <w:tcPr>
            <w:tcW w:w="1852" w:type="dxa"/>
            <w:tcBorders>
              <w:top w:val="nil"/>
              <w:left w:val="nil"/>
              <w:bottom w:val="single" w:sz="4" w:space="0" w:color="auto"/>
              <w:right w:val="single" w:sz="4" w:space="0" w:color="auto"/>
            </w:tcBorders>
            <w:vAlign w:val="center"/>
            <w:hideMark/>
          </w:tcPr>
          <w:p w14:paraId="0DD8135E" w14:textId="77777777" w:rsidR="00090A12" w:rsidRPr="00F507D6" w:rsidRDefault="00090A12" w:rsidP="00090A12">
            <w:pPr>
              <w:jc w:val="right"/>
              <w:rPr>
                <w:sz w:val="18"/>
                <w:szCs w:val="18"/>
                <w:lang w:val="en-GB"/>
              </w:rPr>
            </w:pPr>
            <w:r w:rsidRPr="00F507D6">
              <w:rPr>
                <w:sz w:val="18"/>
                <w:szCs w:val="18"/>
              </w:rPr>
              <w:t>108 599</w:t>
            </w:r>
          </w:p>
        </w:tc>
        <w:tc>
          <w:tcPr>
            <w:tcW w:w="0" w:type="auto"/>
            <w:vAlign w:val="center"/>
            <w:hideMark/>
          </w:tcPr>
          <w:p w14:paraId="356BC741" w14:textId="77777777" w:rsidR="00090A12" w:rsidRPr="00F507D6" w:rsidRDefault="00090A12" w:rsidP="00090A12">
            <w:pPr>
              <w:rPr>
                <w:sz w:val="18"/>
                <w:szCs w:val="18"/>
                <w:lang w:val="en-GB"/>
              </w:rPr>
            </w:pPr>
          </w:p>
        </w:tc>
      </w:tr>
      <w:tr w:rsidR="00090A12" w:rsidRPr="00F507D6" w14:paraId="6F82BF2D"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4739457B" w14:textId="77777777" w:rsidR="00090A12" w:rsidRPr="00F507D6" w:rsidRDefault="00090A12" w:rsidP="00090A12">
            <w:pPr>
              <w:rPr>
                <w:sz w:val="18"/>
                <w:szCs w:val="18"/>
                <w:lang w:val="en-GB"/>
              </w:rPr>
            </w:pPr>
            <w:proofErr w:type="spellStart"/>
            <w:r w:rsidRPr="00F507D6">
              <w:rPr>
                <w:sz w:val="18"/>
                <w:szCs w:val="18"/>
              </w:rPr>
              <w:t>南苏丹</w:t>
            </w:r>
            <w:proofErr w:type="spellEnd"/>
          </w:p>
        </w:tc>
        <w:tc>
          <w:tcPr>
            <w:tcW w:w="0" w:type="auto"/>
            <w:tcBorders>
              <w:top w:val="nil"/>
              <w:left w:val="nil"/>
              <w:bottom w:val="single" w:sz="4" w:space="0" w:color="auto"/>
              <w:right w:val="nil"/>
            </w:tcBorders>
            <w:hideMark/>
          </w:tcPr>
          <w:p w14:paraId="7B2B4BF6" w14:textId="77777777" w:rsidR="00090A12" w:rsidRPr="00F507D6" w:rsidRDefault="00090A12" w:rsidP="00090A12">
            <w:pPr>
              <w:jc w:val="right"/>
              <w:rPr>
                <w:sz w:val="18"/>
                <w:szCs w:val="18"/>
                <w:lang w:val="en-GB"/>
              </w:rPr>
            </w:pPr>
            <w:r w:rsidRPr="00F507D6">
              <w:rPr>
                <w:sz w:val="18"/>
                <w:szCs w:val="18"/>
              </w:rPr>
              <w:t>0.005</w:t>
            </w:r>
          </w:p>
        </w:tc>
        <w:tc>
          <w:tcPr>
            <w:tcW w:w="1754" w:type="dxa"/>
            <w:tcBorders>
              <w:top w:val="nil"/>
              <w:left w:val="single" w:sz="4" w:space="0" w:color="auto"/>
              <w:bottom w:val="single" w:sz="4" w:space="0" w:color="auto"/>
              <w:right w:val="nil"/>
            </w:tcBorders>
            <w:noWrap/>
            <w:vAlign w:val="center"/>
            <w:hideMark/>
          </w:tcPr>
          <w:p w14:paraId="470E09C3" w14:textId="77777777" w:rsidR="00090A12" w:rsidRPr="00F507D6" w:rsidRDefault="00090A12" w:rsidP="00090A12">
            <w:pPr>
              <w:jc w:val="right"/>
              <w:rPr>
                <w:sz w:val="18"/>
                <w:szCs w:val="18"/>
                <w:lang w:val="en-GB"/>
              </w:rPr>
            </w:pPr>
            <w:r w:rsidRPr="00F507D6">
              <w:rPr>
                <w:sz w:val="18"/>
                <w:szCs w:val="18"/>
              </w:rPr>
              <w:t>0.007</w:t>
            </w:r>
          </w:p>
        </w:tc>
        <w:tc>
          <w:tcPr>
            <w:tcW w:w="1104" w:type="dxa"/>
            <w:tcBorders>
              <w:top w:val="nil"/>
              <w:left w:val="single" w:sz="4" w:space="0" w:color="auto"/>
              <w:bottom w:val="single" w:sz="4" w:space="0" w:color="auto"/>
              <w:right w:val="single" w:sz="4" w:space="0" w:color="auto"/>
            </w:tcBorders>
            <w:noWrap/>
            <w:vAlign w:val="center"/>
            <w:hideMark/>
          </w:tcPr>
          <w:p w14:paraId="00995F2D" w14:textId="77777777" w:rsidR="00090A12" w:rsidRPr="00F507D6" w:rsidRDefault="00090A12" w:rsidP="00090A12">
            <w:pPr>
              <w:jc w:val="right"/>
              <w:rPr>
                <w:sz w:val="18"/>
                <w:szCs w:val="18"/>
                <w:lang w:val="en-GB"/>
              </w:rPr>
            </w:pPr>
            <w:r w:rsidRPr="00F507D6">
              <w:rPr>
                <w:sz w:val="18"/>
                <w:szCs w:val="18"/>
              </w:rPr>
              <w:t>882</w:t>
            </w:r>
          </w:p>
        </w:tc>
        <w:tc>
          <w:tcPr>
            <w:tcW w:w="1206" w:type="dxa"/>
            <w:tcBorders>
              <w:top w:val="nil"/>
              <w:left w:val="nil"/>
              <w:bottom w:val="single" w:sz="4" w:space="0" w:color="auto"/>
              <w:right w:val="single" w:sz="4" w:space="0" w:color="auto"/>
            </w:tcBorders>
            <w:vAlign w:val="center"/>
            <w:hideMark/>
          </w:tcPr>
          <w:p w14:paraId="16E4F2F4" w14:textId="77777777" w:rsidR="00090A12" w:rsidRPr="00F507D6" w:rsidRDefault="00090A12" w:rsidP="00090A12">
            <w:pPr>
              <w:jc w:val="right"/>
              <w:rPr>
                <w:sz w:val="18"/>
                <w:szCs w:val="18"/>
                <w:lang w:val="en-GB"/>
              </w:rPr>
            </w:pPr>
            <w:r w:rsidRPr="00F507D6">
              <w:rPr>
                <w:sz w:val="18"/>
                <w:szCs w:val="18"/>
              </w:rPr>
              <w:t>1 044</w:t>
            </w:r>
          </w:p>
        </w:tc>
        <w:tc>
          <w:tcPr>
            <w:tcW w:w="1800" w:type="dxa"/>
            <w:tcBorders>
              <w:top w:val="nil"/>
              <w:left w:val="nil"/>
              <w:bottom w:val="single" w:sz="4" w:space="0" w:color="auto"/>
              <w:right w:val="single" w:sz="4" w:space="0" w:color="auto"/>
            </w:tcBorders>
            <w:vAlign w:val="center"/>
            <w:hideMark/>
          </w:tcPr>
          <w:p w14:paraId="6849378E" w14:textId="77777777" w:rsidR="00090A12" w:rsidRPr="00F507D6" w:rsidRDefault="00090A12" w:rsidP="00090A12">
            <w:pPr>
              <w:jc w:val="right"/>
              <w:rPr>
                <w:sz w:val="18"/>
                <w:szCs w:val="18"/>
                <w:lang w:val="en-GB"/>
              </w:rPr>
            </w:pPr>
            <w:r w:rsidRPr="00F507D6">
              <w:rPr>
                <w:sz w:val="18"/>
                <w:szCs w:val="18"/>
              </w:rPr>
              <w:t>1 926</w:t>
            </w:r>
          </w:p>
        </w:tc>
        <w:tc>
          <w:tcPr>
            <w:tcW w:w="1350" w:type="dxa"/>
            <w:tcBorders>
              <w:top w:val="nil"/>
              <w:left w:val="nil"/>
              <w:bottom w:val="single" w:sz="4" w:space="0" w:color="auto"/>
              <w:right w:val="single" w:sz="4" w:space="0" w:color="auto"/>
            </w:tcBorders>
            <w:vAlign w:val="center"/>
            <w:hideMark/>
          </w:tcPr>
          <w:p w14:paraId="5BE541C6" w14:textId="77777777" w:rsidR="00090A12" w:rsidRPr="00F507D6" w:rsidRDefault="00090A12" w:rsidP="00090A12">
            <w:pPr>
              <w:jc w:val="right"/>
              <w:rPr>
                <w:sz w:val="18"/>
                <w:szCs w:val="18"/>
                <w:lang w:val="en-GB"/>
              </w:rPr>
            </w:pPr>
            <w:r w:rsidRPr="00F507D6">
              <w:rPr>
                <w:sz w:val="18"/>
                <w:szCs w:val="18"/>
              </w:rPr>
              <w:t>932</w:t>
            </w:r>
          </w:p>
        </w:tc>
        <w:tc>
          <w:tcPr>
            <w:tcW w:w="1314" w:type="dxa"/>
            <w:tcBorders>
              <w:top w:val="nil"/>
              <w:left w:val="nil"/>
              <w:bottom w:val="single" w:sz="4" w:space="0" w:color="auto"/>
              <w:right w:val="single" w:sz="4" w:space="0" w:color="auto"/>
            </w:tcBorders>
            <w:vAlign w:val="center"/>
            <w:hideMark/>
          </w:tcPr>
          <w:p w14:paraId="051942C4" w14:textId="77777777" w:rsidR="00090A12" w:rsidRPr="00F507D6" w:rsidRDefault="00090A12" w:rsidP="00090A12">
            <w:pPr>
              <w:jc w:val="right"/>
              <w:rPr>
                <w:sz w:val="18"/>
                <w:szCs w:val="18"/>
                <w:lang w:val="en-GB"/>
              </w:rPr>
            </w:pPr>
            <w:r w:rsidRPr="00F507D6">
              <w:rPr>
                <w:sz w:val="18"/>
                <w:szCs w:val="18"/>
              </w:rPr>
              <w:t>1 077</w:t>
            </w:r>
          </w:p>
        </w:tc>
        <w:tc>
          <w:tcPr>
            <w:tcW w:w="1839" w:type="dxa"/>
            <w:tcBorders>
              <w:top w:val="nil"/>
              <w:left w:val="nil"/>
              <w:bottom w:val="single" w:sz="4" w:space="0" w:color="auto"/>
              <w:right w:val="single" w:sz="4" w:space="0" w:color="auto"/>
            </w:tcBorders>
            <w:vAlign w:val="center"/>
            <w:hideMark/>
          </w:tcPr>
          <w:p w14:paraId="35231A04" w14:textId="77777777" w:rsidR="00090A12" w:rsidRPr="00F507D6" w:rsidRDefault="00090A12" w:rsidP="00090A12">
            <w:pPr>
              <w:jc w:val="right"/>
              <w:rPr>
                <w:sz w:val="18"/>
                <w:szCs w:val="18"/>
                <w:lang w:val="en-GB"/>
              </w:rPr>
            </w:pPr>
            <w:r w:rsidRPr="00F507D6">
              <w:rPr>
                <w:sz w:val="18"/>
                <w:szCs w:val="18"/>
              </w:rPr>
              <w:t>2 009</w:t>
            </w:r>
          </w:p>
        </w:tc>
        <w:tc>
          <w:tcPr>
            <w:tcW w:w="1350" w:type="dxa"/>
            <w:tcBorders>
              <w:top w:val="nil"/>
              <w:left w:val="nil"/>
              <w:bottom w:val="single" w:sz="4" w:space="0" w:color="auto"/>
              <w:right w:val="single" w:sz="4" w:space="0" w:color="auto"/>
            </w:tcBorders>
            <w:vAlign w:val="center"/>
            <w:hideMark/>
          </w:tcPr>
          <w:p w14:paraId="1EA9E9DD" w14:textId="77777777" w:rsidR="00090A12" w:rsidRPr="00F507D6" w:rsidRDefault="00090A12" w:rsidP="00090A12">
            <w:pPr>
              <w:jc w:val="right"/>
              <w:rPr>
                <w:sz w:val="18"/>
                <w:szCs w:val="18"/>
                <w:lang w:val="en-GB"/>
              </w:rPr>
            </w:pPr>
            <w:r w:rsidRPr="00F507D6">
              <w:rPr>
                <w:sz w:val="18"/>
                <w:szCs w:val="18"/>
              </w:rPr>
              <w:t>979</w:t>
            </w:r>
          </w:p>
        </w:tc>
        <w:tc>
          <w:tcPr>
            <w:tcW w:w="1311" w:type="dxa"/>
            <w:tcBorders>
              <w:top w:val="nil"/>
              <w:left w:val="nil"/>
              <w:bottom w:val="single" w:sz="4" w:space="0" w:color="auto"/>
              <w:right w:val="single" w:sz="4" w:space="0" w:color="auto"/>
            </w:tcBorders>
            <w:vAlign w:val="center"/>
            <w:hideMark/>
          </w:tcPr>
          <w:p w14:paraId="777D9807" w14:textId="77777777" w:rsidR="00090A12" w:rsidRPr="00F507D6" w:rsidRDefault="00090A12" w:rsidP="00090A12">
            <w:pPr>
              <w:jc w:val="right"/>
              <w:rPr>
                <w:sz w:val="18"/>
                <w:szCs w:val="18"/>
                <w:lang w:val="en-GB"/>
              </w:rPr>
            </w:pPr>
            <w:r w:rsidRPr="00F507D6">
              <w:rPr>
                <w:sz w:val="18"/>
                <w:szCs w:val="18"/>
              </w:rPr>
              <w:t>1 184</w:t>
            </w:r>
          </w:p>
        </w:tc>
        <w:tc>
          <w:tcPr>
            <w:tcW w:w="1852" w:type="dxa"/>
            <w:tcBorders>
              <w:top w:val="nil"/>
              <w:left w:val="nil"/>
              <w:bottom w:val="single" w:sz="4" w:space="0" w:color="auto"/>
              <w:right w:val="single" w:sz="4" w:space="0" w:color="auto"/>
            </w:tcBorders>
            <w:vAlign w:val="center"/>
            <w:hideMark/>
          </w:tcPr>
          <w:p w14:paraId="283E2F18" w14:textId="77777777" w:rsidR="00090A12" w:rsidRPr="00F507D6" w:rsidRDefault="00090A12" w:rsidP="00090A12">
            <w:pPr>
              <w:jc w:val="right"/>
              <w:rPr>
                <w:sz w:val="18"/>
                <w:szCs w:val="18"/>
                <w:lang w:val="en-GB"/>
              </w:rPr>
            </w:pPr>
            <w:r w:rsidRPr="00F507D6">
              <w:rPr>
                <w:sz w:val="18"/>
                <w:szCs w:val="18"/>
              </w:rPr>
              <w:t>2 163</w:t>
            </w:r>
          </w:p>
        </w:tc>
        <w:tc>
          <w:tcPr>
            <w:tcW w:w="0" w:type="auto"/>
            <w:vAlign w:val="center"/>
            <w:hideMark/>
          </w:tcPr>
          <w:p w14:paraId="74A16A95" w14:textId="77777777" w:rsidR="00090A12" w:rsidRPr="00F507D6" w:rsidRDefault="00090A12" w:rsidP="00090A12">
            <w:pPr>
              <w:rPr>
                <w:sz w:val="18"/>
                <w:szCs w:val="18"/>
                <w:lang w:val="en-GB"/>
              </w:rPr>
            </w:pPr>
          </w:p>
        </w:tc>
      </w:tr>
      <w:tr w:rsidR="00090A12" w:rsidRPr="00F507D6" w14:paraId="568A930C"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5ED14AB" w14:textId="77777777" w:rsidR="00090A12" w:rsidRPr="00F507D6" w:rsidRDefault="00090A12" w:rsidP="00090A12">
            <w:pPr>
              <w:rPr>
                <w:sz w:val="18"/>
                <w:szCs w:val="18"/>
                <w:lang w:val="en-GB"/>
              </w:rPr>
            </w:pPr>
            <w:proofErr w:type="spellStart"/>
            <w:r w:rsidRPr="00F507D6">
              <w:rPr>
                <w:sz w:val="18"/>
                <w:szCs w:val="18"/>
              </w:rPr>
              <w:t>西班牙</w:t>
            </w:r>
            <w:proofErr w:type="spellEnd"/>
          </w:p>
        </w:tc>
        <w:tc>
          <w:tcPr>
            <w:tcW w:w="0" w:type="auto"/>
            <w:tcBorders>
              <w:top w:val="nil"/>
              <w:left w:val="nil"/>
              <w:bottom w:val="single" w:sz="4" w:space="0" w:color="auto"/>
              <w:right w:val="nil"/>
            </w:tcBorders>
            <w:hideMark/>
          </w:tcPr>
          <w:p w14:paraId="733E8636" w14:textId="77777777" w:rsidR="00090A12" w:rsidRPr="00F507D6" w:rsidRDefault="00090A12" w:rsidP="00090A12">
            <w:pPr>
              <w:jc w:val="right"/>
              <w:rPr>
                <w:sz w:val="18"/>
                <w:szCs w:val="18"/>
                <w:lang w:val="en-GB"/>
              </w:rPr>
            </w:pPr>
            <w:r w:rsidRPr="00F507D6">
              <w:rPr>
                <w:sz w:val="18"/>
                <w:szCs w:val="18"/>
              </w:rPr>
              <w:t>1.895</w:t>
            </w:r>
          </w:p>
        </w:tc>
        <w:tc>
          <w:tcPr>
            <w:tcW w:w="1754" w:type="dxa"/>
            <w:tcBorders>
              <w:top w:val="nil"/>
              <w:left w:val="single" w:sz="4" w:space="0" w:color="auto"/>
              <w:bottom w:val="single" w:sz="4" w:space="0" w:color="auto"/>
              <w:right w:val="nil"/>
            </w:tcBorders>
            <w:noWrap/>
            <w:vAlign w:val="center"/>
            <w:hideMark/>
          </w:tcPr>
          <w:p w14:paraId="40AFB842" w14:textId="77777777" w:rsidR="00090A12" w:rsidRPr="00F507D6" w:rsidRDefault="00090A12" w:rsidP="00090A12">
            <w:pPr>
              <w:jc w:val="right"/>
              <w:rPr>
                <w:sz w:val="18"/>
                <w:szCs w:val="18"/>
                <w:lang w:val="en-GB"/>
              </w:rPr>
            </w:pPr>
            <w:r w:rsidRPr="00F507D6">
              <w:rPr>
                <w:sz w:val="18"/>
                <w:szCs w:val="18"/>
              </w:rPr>
              <w:t>2.467</w:t>
            </w:r>
          </w:p>
        </w:tc>
        <w:tc>
          <w:tcPr>
            <w:tcW w:w="1104" w:type="dxa"/>
            <w:tcBorders>
              <w:top w:val="nil"/>
              <w:left w:val="single" w:sz="4" w:space="0" w:color="auto"/>
              <w:bottom w:val="single" w:sz="4" w:space="0" w:color="auto"/>
              <w:right w:val="single" w:sz="4" w:space="0" w:color="auto"/>
            </w:tcBorders>
            <w:noWrap/>
            <w:vAlign w:val="center"/>
            <w:hideMark/>
          </w:tcPr>
          <w:p w14:paraId="303C9285" w14:textId="77777777" w:rsidR="00090A12" w:rsidRPr="00F507D6" w:rsidRDefault="00090A12" w:rsidP="00090A12">
            <w:pPr>
              <w:jc w:val="right"/>
              <w:rPr>
                <w:sz w:val="18"/>
                <w:szCs w:val="18"/>
                <w:lang w:val="en-GB"/>
              </w:rPr>
            </w:pPr>
            <w:r w:rsidRPr="00F507D6">
              <w:rPr>
                <w:sz w:val="18"/>
                <w:szCs w:val="18"/>
              </w:rPr>
              <w:t>334 331</w:t>
            </w:r>
          </w:p>
        </w:tc>
        <w:tc>
          <w:tcPr>
            <w:tcW w:w="1206" w:type="dxa"/>
            <w:tcBorders>
              <w:top w:val="nil"/>
              <w:left w:val="nil"/>
              <w:bottom w:val="single" w:sz="4" w:space="0" w:color="auto"/>
              <w:right w:val="single" w:sz="4" w:space="0" w:color="auto"/>
            </w:tcBorders>
            <w:vAlign w:val="center"/>
            <w:hideMark/>
          </w:tcPr>
          <w:p w14:paraId="1ECDCA4A" w14:textId="77777777" w:rsidR="00090A12" w:rsidRPr="00F507D6" w:rsidRDefault="00090A12" w:rsidP="00090A12">
            <w:pPr>
              <w:jc w:val="right"/>
              <w:rPr>
                <w:sz w:val="18"/>
                <w:szCs w:val="18"/>
                <w:lang w:val="en-GB"/>
              </w:rPr>
            </w:pPr>
            <w:r w:rsidRPr="00F507D6">
              <w:rPr>
                <w:sz w:val="18"/>
                <w:szCs w:val="18"/>
              </w:rPr>
              <w:t>395 728</w:t>
            </w:r>
          </w:p>
        </w:tc>
        <w:tc>
          <w:tcPr>
            <w:tcW w:w="1800" w:type="dxa"/>
            <w:tcBorders>
              <w:top w:val="nil"/>
              <w:left w:val="nil"/>
              <w:bottom w:val="single" w:sz="4" w:space="0" w:color="auto"/>
              <w:right w:val="single" w:sz="4" w:space="0" w:color="auto"/>
            </w:tcBorders>
            <w:vAlign w:val="center"/>
            <w:hideMark/>
          </w:tcPr>
          <w:p w14:paraId="57D647C8" w14:textId="77777777" w:rsidR="00090A12" w:rsidRPr="00F507D6" w:rsidRDefault="00090A12" w:rsidP="00090A12">
            <w:pPr>
              <w:jc w:val="right"/>
              <w:rPr>
                <w:sz w:val="18"/>
                <w:szCs w:val="18"/>
                <w:lang w:val="en-GB"/>
              </w:rPr>
            </w:pPr>
            <w:r w:rsidRPr="00F507D6">
              <w:rPr>
                <w:sz w:val="18"/>
                <w:szCs w:val="18"/>
              </w:rPr>
              <w:t>730 059</w:t>
            </w:r>
          </w:p>
        </w:tc>
        <w:tc>
          <w:tcPr>
            <w:tcW w:w="1350" w:type="dxa"/>
            <w:tcBorders>
              <w:top w:val="nil"/>
              <w:left w:val="nil"/>
              <w:bottom w:val="single" w:sz="4" w:space="0" w:color="auto"/>
              <w:right w:val="single" w:sz="4" w:space="0" w:color="auto"/>
            </w:tcBorders>
            <w:vAlign w:val="center"/>
            <w:hideMark/>
          </w:tcPr>
          <w:p w14:paraId="528CA7C2" w14:textId="77777777" w:rsidR="00090A12" w:rsidRPr="00F507D6" w:rsidRDefault="00090A12" w:rsidP="00090A12">
            <w:pPr>
              <w:jc w:val="right"/>
              <w:rPr>
                <w:sz w:val="18"/>
                <w:szCs w:val="18"/>
                <w:lang w:val="en-GB"/>
              </w:rPr>
            </w:pPr>
            <w:r w:rsidRPr="00F507D6">
              <w:rPr>
                <w:sz w:val="18"/>
                <w:szCs w:val="18"/>
              </w:rPr>
              <w:t>353 461</w:t>
            </w:r>
          </w:p>
        </w:tc>
        <w:tc>
          <w:tcPr>
            <w:tcW w:w="1314" w:type="dxa"/>
            <w:tcBorders>
              <w:top w:val="nil"/>
              <w:left w:val="nil"/>
              <w:bottom w:val="single" w:sz="4" w:space="0" w:color="auto"/>
              <w:right w:val="single" w:sz="4" w:space="0" w:color="auto"/>
            </w:tcBorders>
            <w:vAlign w:val="center"/>
            <w:hideMark/>
          </w:tcPr>
          <w:p w14:paraId="790CB116" w14:textId="77777777" w:rsidR="00090A12" w:rsidRPr="00F507D6" w:rsidRDefault="00090A12" w:rsidP="00090A12">
            <w:pPr>
              <w:jc w:val="right"/>
              <w:rPr>
                <w:sz w:val="18"/>
                <w:szCs w:val="18"/>
                <w:lang w:val="en-GB"/>
              </w:rPr>
            </w:pPr>
            <w:r w:rsidRPr="00F507D6">
              <w:rPr>
                <w:sz w:val="18"/>
                <w:szCs w:val="18"/>
              </w:rPr>
              <w:t>408 172</w:t>
            </w:r>
          </w:p>
        </w:tc>
        <w:tc>
          <w:tcPr>
            <w:tcW w:w="1839" w:type="dxa"/>
            <w:tcBorders>
              <w:top w:val="nil"/>
              <w:left w:val="nil"/>
              <w:bottom w:val="single" w:sz="4" w:space="0" w:color="auto"/>
              <w:right w:val="single" w:sz="4" w:space="0" w:color="auto"/>
            </w:tcBorders>
            <w:vAlign w:val="center"/>
            <w:hideMark/>
          </w:tcPr>
          <w:p w14:paraId="76F2A39B" w14:textId="77777777" w:rsidR="00090A12" w:rsidRPr="00F507D6" w:rsidRDefault="00090A12" w:rsidP="00090A12">
            <w:pPr>
              <w:jc w:val="right"/>
              <w:rPr>
                <w:sz w:val="18"/>
                <w:szCs w:val="18"/>
                <w:lang w:val="en-GB"/>
              </w:rPr>
            </w:pPr>
            <w:r w:rsidRPr="00F507D6">
              <w:rPr>
                <w:sz w:val="18"/>
                <w:szCs w:val="18"/>
              </w:rPr>
              <w:t>761 633</w:t>
            </w:r>
          </w:p>
        </w:tc>
        <w:tc>
          <w:tcPr>
            <w:tcW w:w="1350" w:type="dxa"/>
            <w:tcBorders>
              <w:top w:val="nil"/>
              <w:left w:val="nil"/>
              <w:bottom w:val="single" w:sz="4" w:space="0" w:color="auto"/>
              <w:right w:val="single" w:sz="4" w:space="0" w:color="auto"/>
            </w:tcBorders>
            <w:vAlign w:val="center"/>
            <w:hideMark/>
          </w:tcPr>
          <w:p w14:paraId="557B7302" w14:textId="77777777" w:rsidR="00090A12" w:rsidRPr="00F507D6" w:rsidRDefault="00090A12" w:rsidP="00090A12">
            <w:pPr>
              <w:jc w:val="right"/>
              <w:rPr>
                <w:sz w:val="18"/>
                <w:szCs w:val="18"/>
                <w:lang w:val="en-GB"/>
              </w:rPr>
            </w:pPr>
            <w:r w:rsidRPr="00F507D6">
              <w:rPr>
                <w:sz w:val="18"/>
                <w:szCs w:val="18"/>
              </w:rPr>
              <w:t>370 960</w:t>
            </w:r>
          </w:p>
        </w:tc>
        <w:tc>
          <w:tcPr>
            <w:tcW w:w="1311" w:type="dxa"/>
            <w:tcBorders>
              <w:top w:val="nil"/>
              <w:left w:val="nil"/>
              <w:bottom w:val="single" w:sz="4" w:space="0" w:color="auto"/>
              <w:right w:val="single" w:sz="4" w:space="0" w:color="auto"/>
            </w:tcBorders>
            <w:vAlign w:val="center"/>
            <w:hideMark/>
          </w:tcPr>
          <w:p w14:paraId="7BF7FDBF" w14:textId="77777777" w:rsidR="00090A12" w:rsidRPr="00F507D6" w:rsidRDefault="00090A12" w:rsidP="00090A12">
            <w:pPr>
              <w:jc w:val="right"/>
              <w:rPr>
                <w:sz w:val="18"/>
                <w:szCs w:val="18"/>
                <w:lang w:val="en-GB"/>
              </w:rPr>
            </w:pPr>
            <w:r w:rsidRPr="00F507D6">
              <w:rPr>
                <w:sz w:val="18"/>
                <w:szCs w:val="18"/>
              </w:rPr>
              <w:t>448 943</w:t>
            </w:r>
          </w:p>
        </w:tc>
        <w:tc>
          <w:tcPr>
            <w:tcW w:w="1852" w:type="dxa"/>
            <w:tcBorders>
              <w:top w:val="nil"/>
              <w:left w:val="nil"/>
              <w:bottom w:val="single" w:sz="4" w:space="0" w:color="auto"/>
              <w:right w:val="single" w:sz="4" w:space="0" w:color="auto"/>
            </w:tcBorders>
            <w:vAlign w:val="center"/>
            <w:hideMark/>
          </w:tcPr>
          <w:p w14:paraId="73CE8969" w14:textId="77777777" w:rsidR="00090A12" w:rsidRPr="00F507D6" w:rsidRDefault="00090A12" w:rsidP="00090A12">
            <w:pPr>
              <w:jc w:val="right"/>
              <w:rPr>
                <w:sz w:val="18"/>
                <w:szCs w:val="18"/>
                <w:lang w:val="en-GB"/>
              </w:rPr>
            </w:pPr>
            <w:r w:rsidRPr="00F507D6">
              <w:rPr>
                <w:sz w:val="18"/>
                <w:szCs w:val="18"/>
              </w:rPr>
              <w:t>819 903</w:t>
            </w:r>
          </w:p>
        </w:tc>
        <w:tc>
          <w:tcPr>
            <w:tcW w:w="0" w:type="auto"/>
            <w:vAlign w:val="center"/>
            <w:hideMark/>
          </w:tcPr>
          <w:p w14:paraId="557A7941" w14:textId="77777777" w:rsidR="00090A12" w:rsidRPr="00F507D6" w:rsidRDefault="00090A12" w:rsidP="00090A12">
            <w:pPr>
              <w:rPr>
                <w:sz w:val="18"/>
                <w:szCs w:val="18"/>
                <w:lang w:val="en-GB"/>
              </w:rPr>
            </w:pPr>
          </w:p>
        </w:tc>
      </w:tr>
      <w:tr w:rsidR="00090A12" w:rsidRPr="00F507D6" w14:paraId="0F329265"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D38046F" w14:textId="77777777" w:rsidR="00090A12" w:rsidRPr="00F507D6" w:rsidRDefault="00090A12" w:rsidP="00090A12">
            <w:pPr>
              <w:rPr>
                <w:sz w:val="18"/>
                <w:szCs w:val="18"/>
                <w:lang w:val="en-GB"/>
              </w:rPr>
            </w:pPr>
            <w:proofErr w:type="spellStart"/>
            <w:r w:rsidRPr="00F507D6">
              <w:rPr>
                <w:sz w:val="18"/>
                <w:szCs w:val="18"/>
              </w:rPr>
              <w:t>斯里兰卡</w:t>
            </w:r>
            <w:proofErr w:type="spellEnd"/>
          </w:p>
        </w:tc>
        <w:tc>
          <w:tcPr>
            <w:tcW w:w="0" w:type="auto"/>
            <w:tcBorders>
              <w:top w:val="nil"/>
              <w:left w:val="nil"/>
              <w:bottom w:val="single" w:sz="4" w:space="0" w:color="auto"/>
              <w:right w:val="nil"/>
            </w:tcBorders>
            <w:hideMark/>
          </w:tcPr>
          <w:p w14:paraId="090EDE56" w14:textId="77777777" w:rsidR="00090A12" w:rsidRPr="00F507D6" w:rsidRDefault="00090A12" w:rsidP="00090A12">
            <w:pPr>
              <w:jc w:val="right"/>
              <w:rPr>
                <w:sz w:val="18"/>
                <w:szCs w:val="18"/>
                <w:lang w:val="en-GB"/>
              </w:rPr>
            </w:pPr>
            <w:r w:rsidRPr="00F507D6">
              <w:rPr>
                <w:sz w:val="18"/>
                <w:szCs w:val="18"/>
              </w:rPr>
              <w:t>0.038</w:t>
            </w:r>
          </w:p>
        </w:tc>
        <w:tc>
          <w:tcPr>
            <w:tcW w:w="1754" w:type="dxa"/>
            <w:tcBorders>
              <w:top w:val="nil"/>
              <w:left w:val="single" w:sz="4" w:space="0" w:color="auto"/>
              <w:bottom w:val="single" w:sz="4" w:space="0" w:color="auto"/>
              <w:right w:val="nil"/>
            </w:tcBorders>
            <w:noWrap/>
            <w:vAlign w:val="center"/>
            <w:hideMark/>
          </w:tcPr>
          <w:p w14:paraId="1A742BB6" w14:textId="77777777" w:rsidR="00090A12" w:rsidRPr="00F507D6" w:rsidRDefault="00090A12" w:rsidP="00090A12">
            <w:pPr>
              <w:jc w:val="right"/>
              <w:rPr>
                <w:sz w:val="18"/>
                <w:szCs w:val="18"/>
                <w:lang w:val="en-GB"/>
              </w:rPr>
            </w:pPr>
            <w:r w:rsidRPr="00F507D6">
              <w:rPr>
                <w:sz w:val="18"/>
                <w:szCs w:val="18"/>
              </w:rPr>
              <w:t>0.049</w:t>
            </w:r>
          </w:p>
        </w:tc>
        <w:tc>
          <w:tcPr>
            <w:tcW w:w="1104" w:type="dxa"/>
            <w:tcBorders>
              <w:top w:val="nil"/>
              <w:left w:val="single" w:sz="4" w:space="0" w:color="auto"/>
              <w:bottom w:val="single" w:sz="4" w:space="0" w:color="auto"/>
              <w:right w:val="single" w:sz="4" w:space="0" w:color="auto"/>
            </w:tcBorders>
            <w:noWrap/>
            <w:vAlign w:val="center"/>
            <w:hideMark/>
          </w:tcPr>
          <w:p w14:paraId="75BDADDF" w14:textId="77777777" w:rsidR="00090A12" w:rsidRPr="00F507D6" w:rsidRDefault="00090A12" w:rsidP="00090A12">
            <w:pPr>
              <w:jc w:val="right"/>
              <w:rPr>
                <w:sz w:val="18"/>
                <w:szCs w:val="18"/>
                <w:lang w:val="en-GB"/>
              </w:rPr>
            </w:pPr>
            <w:r w:rsidRPr="00F507D6">
              <w:rPr>
                <w:sz w:val="18"/>
                <w:szCs w:val="18"/>
              </w:rPr>
              <w:t>6 704</w:t>
            </w:r>
          </w:p>
        </w:tc>
        <w:tc>
          <w:tcPr>
            <w:tcW w:w="1206" w:type="dxa"/>
            <w:tcBorders>
              <w:top w:val="nil"/>
              <w:left w:val="nil"/>
              <w:bottom w:val="single" w:sz="4" w:space="0" w:color="auto"/>
              <w:right w:val="single" w:sz="4" w:space="0" w:color="auto"/>
            </w:tcBorders>
            <w:vAlign w:val="center"/>
            <w:hideMark/>
          </w:tcPr>
          <w:p w14:paraId="08C42C2A" w14:textId="77777777" w:rsidR="00090A12" w:rsidRPr="00F507D6" w:rsidRDefault="00090A12" w:rsidP="00090A12">
            <w:pPr>
              <w:jc w:val="right"/>
              <w:rPr>
                <w:sz w:val="18"/>
                <w:szCs w:val="18"/>
                <w:lang w:val="en-GB"/>
              </w:rPr>
            </w:pPr>
            <w:r w:rsidRPr="00F507D6">
              <w:rPr>
                <w:sz w:val="18"/>
                <w:szCs w:val="18"/>
              </w:rPr>
              <w:t>7 935</w:t>
            </w:r>
          </w:p>
        </w:tc>
        <w:tc>
          <w:tcPr>
            <w:tcW w:w="1800" w:type="dxa"/>
            <w:tcBorders>
              <w:top w:val="nil"/>
              <w:left w:val="nil"/>
              <w:bottom w:val="single" w:sz="4" w:space="0" w:color="auto"/>
              <w:right w:val="single" w:sz="4" w:space="0" w:color="auto"/>
            </w:tcBorders>
            <w:vAlign w:val="center"/>
            <w:hideMark/>
          </w:tcPr>
          <w:p w14:paraId="68DF0D50" w14:textId="77777777" w:rsidR="00090A12" w:rsidRPr="00F507D6" w:rsidRDefault="00090A12" w:rsidP="00090A12">
            <w:pPr>
              <w:jc w:val="right"/>
              <w:rPr>
                <w:sz w:val="18"/>
                <w:szCs w:val="18"/>
                <w:lang w:val="en-GB"/>
              </w:rPr>
            </w:pPr>
            <w:r w:rsidRPr="00F507D6">
              <w:rPr>
                <w:sz w:val="18"/>
                <w:szCs w:val="18"/>
              </w:rPr>
              <w:t>14 639</w:t>
            </w:r>
          </w:p>
        </w:tc>
        <w:tc>
          <w:tcPr>
            <w:tcW w:w="1350" w:type="dxa"/>
            <w:tcBorders>
              <w:top w:val="nil"/>
              <w:left w:val="nil"/>
              <w:bottom w:val="single" w:sz="4" w:space="0" w:color="auto"/>
              <w:right w:val="single" w:sz="4" w:space="0" w:color="auto"/>
            </w:tcBorders>
            <w:vAlign w:val="center"/>
            <w:hideMark/>
          </w:tcPr>
          <w:p w14:paraId="500EAFE5" w14:textId="77777777" w:rsidR="00090A12" w:rsidRPr="00F507D6" w:rsidRDefault="00090A12" w:rsidP="00090A12">
            <w:pPr>
              <w:jc w:val="right"/>
              <w:rPr>
                <w:sz w:val="18"/>
                <w:szCs w:val="18"/>
                <w:lang w:val="en-GB"/>
              </w:rPr>
            </w:pPr>
            <w:r w:rsidRPr="00F507D6">
              <w:rPr>
                <w:sz w:val="18"/>
                <w:szCs w:val="18"/>
              </w:rPr>
              <w:t>7 088</w:t>
            </w:r>
          </w:p>
        </w:tc>
        <w:tc>
          <w:tcPr>
            <w:tcW w:w="1314" w:type="dxa"/>
            <w:tcBorders>
              <w:top w:val="nil"/>
              <w:left w:val="nil"/>
              <w:bottom w:val="single" w:sz="4" w:space="0" w:color="auto"/>
              <w:right w:val="single" w:sz="4" w:space="0" w:color="auto"/>
            </w:tcBorders>
            <w:vAlign w:val="center"/>
            <w:hideMark/>
          </w:tcPr>
          <w:p w14:paraId="5E7ECB5E" w14:textId="77777777" w:rsidR="00090A12" w:rsidRPr="00F507D6" w:rsidRDefault="00090A12" w:rsidP="00090A12">
            <w:pPr>
              <w:jc w:val="right"/>
              <w:rPr>
                <w:sz w:val="18"/>
                <w:szCs w:val="18"/>
                <w:lang w:val="en-GB"/>
              </w:rPr>
            </w:pPr>
            <w:r w:rsidRPr="00F507D6">
              <w:rPr>
                <w:sz w:val="18"/>
                <w:szCs w:val="18"/>
              </w:rPr>
              <w:t>8 185</w:t>
            </w:r>
          </w:p>
        </w:tc>
        <w:tc>
          <w:tcPr>
            <w:tcW w:w="1839" w:type="dxa"/>
            <w:tcBorders>
              <w:top w:val="nil"/>
              <w:left w:val="nil"/>
              <w:bottom w:val="single" w:sz="4" w:space="0" w:color="auto"/>
              <w:right w:val="single" w:sz="4" w:space="0" w:color="auto"/>
            </w:tcBorders>
            <w:vAlign w:val="center"/>
            <w:hideMark/>
          </w:tcPr>
          <w:p w14:paraId="414CB38F" w14:textId="77777777" w:rsidR="00090A12" w:rsidRPr="00F507D6" w:rsidRDefault="00090A12" w:rsidP="00090A12">
            <w:pPr>
              <w:jc w:val="right"/>
              <w:rPr>
                <w:sz w:val="18"/>
                <w:szCs w:val="18"/>
                <w:lang w:val="en-GB"/>
              </w:rPr>
            </w:pPr>
            <w:r w:rsidRPr="00F507D6">
              <w:rPr>
                <w:sz w:val="18"/>
                <w:szCs w:val="18"/>
              </w:rPr>
              <w:t>15 273</w:t>
            </w:r>
          </w:p>
        </w:tc>
        <w:tc>
          <w:tcPr>
            <w:tcW w:w="1350" w:type="dxa"/>
            <w:tcBorders>
              <w:top w:val="nil"/>
              <w:left w:val="nil"/>
              <w:bottom w:val="single" w:sz="4" w:space="0" w:color="auto"/>
              <w:right w:val="single" w:sz="4" w:space="0" w:color="auto"/>
            </w:tcBorders>
            <w:vAlign w:val="center"/>
            <w:hideMark/>
          </w:tcPr>
          <w:p w14:paraId="369149B2" w14:textId="77777777" w:rsidR="00090A12" w:rsidRPr="00F507D6" w:rsidRDefault="00090A12" w:rsidP="00090A12">
            <w:pPr>
              <w:jc w:val="right"/>
              <w:rPr>
                <w:sz w:val="18"/>
                <w:szCs w:val="18"/>
                <w:lang w:val="en-GB"/>
              </w:rPr>
            </w:pPr>
            <w:r w:rsidRPr="00F507D6">
              <w:rPr>
                <w:sz w:val="18"/>
                <w:szCs w:val="18"/>
              </w:rPr>
              <w:t>7 439</w:t>
            </w:r>
          </w:p>
        </w:tc>
        <w:tc>
          <w:tcPr>
            <w:tcW w:w="1311" w:type="dxa"/>
            <w:tcBorders>
              <w:top w:val="nil"/>
              <w:left w:val="nil"/>
              <w:bottom w:val="single" w:sz="4" w:space="0" w:color="auto"/>
              <w:right w:val="single" w:sz="4" w:space="0" w:color="auto"/>
            </w:tcBorders>
            <w:vAlign w:val="center"/>
            <w:hideMark/>
          </w:tcPr>
          <w:p w14:paraId="7EC4F5D8" w14:textId="77777777" w:rsidR="00090A12" w:rsidRPr="00F507D6" w:rsidRDefault="00090A12" w:rsidP="00090A12">
            <w:pPr>
              <w:jc w:val="right"/>
              <w:rPr>
                <w:sz w:val="18"/>
                <w:szCs w:val="18"/>
                <w:lang w:val="en-GB"/>
              </w:rPr>
            </w:pPr>
            <w:r w:rsidRPr="00F507D6">
              <w:rPr>
                <w:sz w:val="18"/>
                <w:szCs w:val="18"/>
              </w:rPr>
              <w:t>9 002</w:t>
            </w:r>
          </w:p>
        </w:tc>
        <w:tc>
          <w:tcPr>
            <w:tcW w:w="1852" w:type="dxa"/>
            <w:tcBorders>
              <w:top w:val="nil"/>
              <w:left w:val="nil"/>
              <w:bottom w:val="single" w:sz="4" w:space="0" w:color="auto"/>
              <w:right w:val="single" w:sz="4" w:space="0" w:color="auto"/>
            </w:tcBorders>
            <w:vAlign w:val="center"/>
            <w:hideMark/>
          </w:tcPr>
          <w:p w14:paraId="65186AE9" w14:textId="77777777" w:rsidR="00090A12" w:rsidRPr="00F507D6" w:rsidRDefault="00090A12" w:rsidP="00090A12">
            <w:pPr>
              <w:jc w:val="right"/>
              <w:rPr>
                <w:sz w:val="18"/>
                <w:szCs w:val="18"/>
                <w:lang w:val="en-GB"/>
              </w:rPr>
            </w:pPr>
            <w:r w:rsidRPr="00F507D6">
              <w:rPr>
                <w:sz w:val="18"/>
                <w:szCs w:val="18"/>
              </w:rPr>
              <w:t>16 441</w:t>
            </w:r>
          </w:p>
        </w:tc>
        <w:tc>
          <w:tcPr>
            <w:tcW w:w="0" w:type="auto"/>
            <w:vAlign w:val="center"/>
            <w:hideMark/>
          </w:tcPr>
          <w:p w14:paraId="74CA47D4" w14:textId="77777777" w:rsidR="00090A12" w:rsidRPr="00F507D6" w:rsidRDefault="00090A12" w:rsidP="00090A12">
            <w:pPr>
              <w:rPr>
                <w:sz w:val="18"/>
                <w:szCs w:val="18"/>
                <w:lang w:val="en-GB"/>
              </w:rPr>
            </w:pPr>
          </w:p>
        </w:tc>
      </w:tr>
      <w:tr w:rsidR="00090A12" w:rsidRPr="00F507D6" w14:paraId="13208894"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226E244" w14:textId="77777777" w:rsidR="00090A12" w:rsidRPr="00F507D6" w:rsidRDefault="00090A12" w:rsidP="00090A12">
            <w:pPr>
              <w:rPr>
                <w:sz w:val="18"/>
                <w:szCs w:val="18"/>
                <w:lang w:val="en-GB"/>
              </w:rPr>
            </w:pPr>
            <w:proofErr w:type="spellStart"/>
            <w:r w:rsidRPr="00F507D6">
              <w:rPr>
                <w:sz w:val="18"/>
                <w:szCs w:val="18"/>
              </w:rPr>
              <w:t>巴勒斯坦国</w:t>
            </w:r>
            <w:proofErr w:type="spellEnd"/>
          </w:p>
        </w:tc>
        <w:tc>
          <w:tcPr>
            <w:tcW w:w="0" w:type="auto"/>
            <w:tcBorders>
              <w:top w:val="nil"/>
              <w:left w:val="nil"/>
              <w:bottom w:val="single" w:sz="4" w:space="0" w:color="auto"/>
              <w:right w:val="nil"/>
            </w:tcBorders>
            <w:hideMark/>
          </w:tcPr>
          <w:p w14:paraId="48C31FAC" w14:textId="77777777" w:rsidR="00090A12" w:rsidRPr="00F507D6" w:rsidRDefault="00090A12" w:rsidP="00090A12">
            <w:pPr>
              <w:jc w:val="right"/>
              <w:rPr>
                <w:sz w:val="18"/>
                <w:szCs w:val="18"/>
                <w:lang w:val="en-GB"/>
              </w:rPr>
            </w:pPr>
            <w:r w:rsidRPr="00F507D6">
              <w:rPr>
                <w:sz w:val="18"/>
                <w:szCs w:val="18"/>
              </w:rPr>
              <w:t>0.011</w:t>
            </w:r>
          </w:p>
        </w:tc>
        <w:tc>
          <w:tcPr>
            <w:tcW w:w="1754" w:type="dxa"/>
            <w:tcBorders>
              <w:top w:val="nil"/>
              <w:left w:val="single" w:sz="4" w:space="0" w:color="auto"/>
              <w:bottom w:val="single" w:sz="4" w:space="0" w:color="auto"/>
              <w:right w:val="nil"/>
            </w:tcBorders>
            <w:noWrap/>
            <w:vAlign w:val="center"/>
            <w:hideMark/>
          </w:tcPr>
          <w:p w14:paraId="00A2E294" w14:textId="77777777" w:rsidR="00090A12" w:rsidRPr="00F507D6" w:rsidRDefault="00090A12" w:rsidP="00090A12">
            <w:pPr>
              <w:jc w:val="right"/>
              <w:rPr>
                <w:sz w:val="18"/>
                <w:szCs w:val="18"/>
                <w:lang w:val="en-GB"/>
              </w:rPr>
            </w:pPr>
            <w:r w:rsidRPr="00F507D6">
              <w:rPr>
                <w:sz w:val="18"/>
                <w:szCs w:val="18"/>
              </w:rPr>
              <w:t>0.014</w:t>
            </w:r>
          </w:p>
        </w:tc>
        <w:tc>
          <w:tcPr>
            <w:tcW w:w="1104" w:type="dxa"/>
            <w:tcBorders>
              <w:top w:val="nil"/>
              <w:left w:val="single" w:sz="4" w:space="0" w:color="auto"/>
              <w:bottom w:val="single" w:sz="4" w:space="0" w:color="auto"/>
              <w:right w:val="single" w:sz="4" w:space="0" w:color="auto"/>
            </w:tcBorders>
            <w:noWrap/>
            <w:vAlign w:val="center"/>
            <w:hideMark/>
          </w:tcPr>
          <w:p w14:paraId="03DAFA1F" w14:textId="77777777" w:rsidR="00090A12" w:rsidRPr="00F507D6" w:rsidRDefault="00090A12" w:rsidP="00090A12">
            <w:pPr>
              <w:jc w:val="right"/>
              <w:rPr>
                <w:sz w:val="18"/>
                <w:szCs w:val="18"/>
                <w:lang w:val="en-GB"/>
              </w:rPr>
            </w:pPr>
            <w:r w:rsidRPr="00F507D6">
              <w:rPr>
                <w:sz w:val="18"/>
                <w:szCs w:val="18"/>
              </w:rPr>
              <w:t>1 941</w:t>
            </w:r>
          </w:p>
        </w:tc>
        <w:tc>
          <w:tcPr>
            <w:tcW w:w="1206" w:type="dxa"/>
            <w:tcBorders>
              <w:top w:val="nil"/>
              <w:left w:val="nil"/>
              <w:bottom w:val="single" w:sz="4" w:space="0" w:color="auto"/>
              <w:right w:val="single" w:sz="4" w:space="0" w:color="auto"/>
            </w:tcBorders>
            <w:vAlign w:val="center"/>
            <w:hideMark/>
          </w:tcPr>
          <w:p w14:paraId="02BA2D24" w14:textId="77777777" w:rsidR="00090A12" w:rsidRPr="00F507D6" w:rsidRDefault="00090A12" w:rsidP="00090A12">
            <w:pPr>
              <w:jc w:val="right"/>
              <w:rPr>
                <w:sz w:val="18"/>
                <w:szCs w:val="18"/>
                <w:lang w:val="en-GB"/>
              </w:rPr>
            </w:pPr>
            <w:r w:rsidRPr="00F507D6">
              <w:rPr>
                <w:sz w:val="18"/>
                <w:szCs w:val="18"/>
              </w:rPr>
              <w:t>2 297</w:t>
            </w:r>
          </w:p>
        </w:tc>
        <w:tc>
          <w:tcPr>
            <w:tcW w:w="1800" w:type="dxa"/>
            <w:tcBorders>
              <w:top w:val="nil"/>
              <w:left w:val="nil"/>
              <w:bottom w:val="single" w:sz="4" w:space="0" w:color="auto"/>
              <w:right w:val="single" w:sz="4" w:space="0" w:color="auto"/>
            </w:tcBorders>
            <w:vAlign w:val="center"/>
            <w:hideMark/>
          </w:tcPr>
          <w:p w14:paraId="3B626DB1" w14:textId="77777777" w:rsidR="00090A12" w:rsidRPr="00F507D6" w:rsidRDefault="00090A12" w:rsidP="00090A12">
            <w:pPr>
              <w:jc w:val="right"/>
              <w:rPr>
                <w:sz w:val="18"/>
                <w:szCs w:val="18"/>
                <w:lang w:val="en-GB"/>
              </w:rPr>
            </w:pPr>
            <w:r w:rsidRPr="00F507D6">
              <w:rPr>
                <w:sz w:val="18"/>
                <w:szCs w:val="18"/>
              </w:rPr>
              <w:t>4 238</w:t>
            </w:r>
          </w:p>
        </w:tc>
        <w:tc>
          <w:tcPr>
            <w:tcW w:w="1350" w:type="dxa"/>
            <w:tcBorders>
              <w:top w:val="nil"/>
              <w:left w:val="nil"/>
              <w:bottom w:val="single" w:sz="4" w:space="0" w:color="auto"/>
              <w:right w:val="single" w:sz="4" w:space="0" w:color="auto"/>
            </w:tcBorders>
            <w:vAlign w:val="center"/>
            <w:hideMark/>
          </w:tcPr>
          <w:p w14:paraId="4A16EEEE" w14:textId="77777777" w:rsidR="00090A12" w:rsidRPr="00F507D6" w:rsidRDefault="00090A12" w:rsidP="00090A12">
            <w:pPr>
              <w:jc w:val="right"/>
              <w:rPr>
                <w:sz w:val="18"/>
                <w:szCs w:val="18"/>
                <w:lang w:val="en-GB"/>
              </w:rPr>
            </w:pPr>
            <w:r w:rsidRPr="00F507D6">
              <w:rPr>
                <w:sz w:val="18"/>
                <w:szCs w:val="18"/>
              </w:rPr>
              <w:t>2 051</w:t>
            </w:r>
          </w:p>
        </w:tc>
        <w:tc>
          <w:tcPr>
            <w:tcW w:w="1314" w:type="dxa"/>
            <w:tcBorders>
              <w:top w:val="nil"/>
              <w:left w:val="nil"/>
              <w:bottom w:val="single" w:sz="4" w:space="0" w:color="auto"/>
              <w:right w:val="single" w:sz="4" w:space="0" w:color="auto"/>
            </w:tcBorders>
            <w:vAlign w:val="center"/>
            <w:hideMark/>
          </w:tcPr>
          <w:p w14:paraId="6CD8EE62" w14:textId="77777777" w:rsidR="00090A12" w:rsidRPr="00F507D6" w:rsidRDefault="00090A12" w:rsidP="00090A12">
            <w:pPr>
              <w:jc w:val="right"/>
              <w:rPr>
                <w:sz w:val="18"/>
                <w:szCs w:val="18"/>
                <w:lang w:val="en-GB"/>
              </w:rPr>
            </w:pPr>
            <w:r w:rsidRPr="00F507D6">
              <w:rPr>
                <w:sz w:val="18"/>
                <w:szCs w:val="18"/>
              </w:rPr>
              <w:t>2 370</w:t>
            </w:r>
          </w:p>
        </w:tc>
        <w:tc>
          <w:tcPr>
            <w:tcW w:w="1839" w:type="dxa"/>
            <w:tcBorders>
              <w:top w:val="nil"/>
              <w:left w:val="nil"/>
              <w:bottom w:val="single" w:sz="4" w:space="0" w:color="auto"/>
              <w:right w:val="single" w:sz="4" w:space="0" w:color="auto"/>
            </w:tcBorders>
            <w:vAlign w:val="center"/>
            <w:hideMark/>
          </w:tcPr>
          <w:p w14:paraId="593E2235" w14:textId="77777777" w:rsidR="00090A12" w:rsidRPr="00F507D6" w:rsidRDefault="00090A12" w:rsidP="00090A12">
            <w:pPr>
              <w:jc w:val="right"/>
              <w:rPr>
                <w:sz w:val="18"/>
                <w:szCs w:val="18"/>
                <w:lang w:val="en-GB"/>
              </w:rPr>
            </w:pPr>
            <w:r w:rsidRPr="00F507D6">
              <w:rPr>
                <w:sz w:val="18"/>
                <w:szCs w:val="18"/>
              </w:rPr>
              <w:t>4 421</w:t>
            </w:r>
          </w:p>
        </w:tc>
        <w:tc>
          <w:tcPr>
            <w:tcW w:w="1350" w:type="dxa"/>
            <w:tcBorders>
              <w:top w:val="nil"/>
              <w:left w:val="nil"/>
              <w:bottom w:val="single" w:sz="4" w:space="0" w:color="auto"/>
              <w:right w:val="single" w:sz="4" w:space="0" w:color="auto"/>
            </w:tcBorders>
            <w:vAlign w:val="center"/>
            <w:hideMark/>
          </w:tcPr>
          <w:p w14:paraId="3FB327CA" w14:textId="77777777" w:rsidR="00090A12" w:rsidRPr="00F507D6" w:rsidRDefault="00090A12" w:rsidP="00090A12">
            <w:pPr>
              <w:jc w:val="right"/>
              <w:rPr>
                <w:sz w:val="18"/>
                <w:szCs w:val="18"/>
                <w:lang w:val="en-GB"/>
              </w:rPr>
            </w:pPr>
            <w:r w:rsidRPr="00F507D6">
              <w:rPr>
                <w:sz w:val="18"/>
                <w:szCs w:val="18"/>
              </w:rPr>
              <w:t>2 153</w:t>
            </w:r>
          </w:p>
        </w:tc>
        <w:tc>
          <w:tcPr>
            <w:tcW w:w="1311" w:type="dxa"/>
            <w:tcBorders>
              <w:top w:val="nil"/>
              <w:left w:val="nil"/>
              <w:bottom w:val="single" w:sz="4" w:space="0" w:color="auto"/>
              <w:right w:val="single" w:sz="4" w:space="0" w:color="auto"/>
            </w:tcBorders>
            <w:vAlign w:val="center"/>
            <w:hideMark/>
          </w:tcPr>
          <w:p w14:paraId="570A56BC" w14:textId="77777777" w:rsidR="00090A12" w:rsidRPr="00F507D6" w:rsidRDefault="00090A12" w:rsidP="00090A12">
            <w:pPr>
              <w:jc w:val="right"/>
              <w:rPr>
                <w:sz w:val="18"/>
                <w:szCs w:val="18"/>
                <w:lang w:val="en-GB"/>
              </w:rPr>
            </w:pPr>
            <w:r w:rsidRPr="00F507D6">
              <w:rPr>
                <w:sz w:val="18"/>
                <w:szCs w:val="18"/>
              </w:rPr>
              <w:t>2 606</w:t>
            </w:r>
          </w:p>
        </w:tc>
        <w:tc>
          <w:tcPr>
            <w:tcW w:w="1852" w:type="dxa"/>
            <w:tcBorders>
              <w:top w:val="nil"/>
              <w:left w:val="nil"/>
              <w:bottom w:val="single" w:sz="4" w:space="0" w:color="auto"/>
              <w:right w:val="single" w:sz="4" w:space="0" w:color="auto"/>
            </w:tcBorders>
            <w:vAlign w:val="center"/>
            <w:hideMark/>
          </w:tcPr>
          <w:p w14:paraId="42AE48C8" w14:textId="77777777" w:rsidR="00090A12" w:rsidRPr="00F507D6" w:rsidRDefault="00090A12" w:rsidP="00090A12">
            <w:pPr>
              <w:jc w:val="right"/>
              <w:rPr>
                <w:sz w:val="18"/>
                <w:szCs w:val="18"/>
                <w:lang w:val="en-GB"/>
              </w:rPr>
            </w:pPr>
            <w:r w:rsidRPr="00F507D6">
              <w:rPr>
                <w:sz w:val="18"/>
                <w:szCs w:val="18"/>
              </w:rPr>
              <w:t>4 759</w:t>
            </w:r>
          </w:p>
        </w:tc>
        <w:tc>
          <w:tcPr>
            <w:tcW w:w="0" w:type="auto"/>
            <w:vAlign w:val="center"/>
            <w:hideMark/>
          </w:tcPr>
          <w:p w14:paraId="332AFC5F" w14:textId="77777777" w:rsidR="00090A12" w:rsidRPr="00F507D6" w:rsidRDefault="00090A12" w:rsidP="00090A12">
            <w:pPr>
              <w:rPr>
                <w:sz w:val="18"/>
                <w:szCs w:val="18"/>
                <w:lang w:val="en-GB"/>
              </w:rPr>
            </w:pPr>
          </w:p>
        </w:tc>
      </w:tr>
      <w:tr w:rsidR="00090A12" w:rsidRPr="00F507D6" w14:paraId="76CF4F69"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622454DA" w14:textId="77777777" w:rsidR="00090A12" w:rsidRPr="00F507D6" w:rsidRDefault="00090A12" w:rsidP="00090A12">
            <w:pPr>
              <w:rPr>
                <w:sz w:val="18"/>
                <w:szCs w:val="18"/>
                <w:lang w:val="en-GB"/>
              </w:rPr>
            </w:pPr>
            <w:proofErr w:type="spellStart"/>
            <w:r w:rsidRPr="00F507D6">
              <w:rPr>
                <w:sz w:val="18"/>
                <w:szCs w:val="18"/>
              </w:rPr>
              <w:t>苏丹</w:t>
            </w:r>
            <w:proofErr w:type="spellEnd"/>
          </w:p>
        </w:tc>
        <w:tc>
          <w:tcPr>
            <w:tcW w:w="0" w:type="auto"/>
            <w:tcBorders>
              <w:top w:val="nil"/>
              <w:left w:val="nil"/>
              <w:bottom w:val="single" w:sz="4" w:space="0" w:color="auto"/>
              <w:right w:val="nil"/>
            </w:tcBorders>
            <w:hideMark/>
          </w:tcPr>
          <w:p w14:paraId="26D82D27" w14:textId="77777777" w:rsidR="00090A12" w:rsidRPr="00F507D6" w:rsidRDefault="00090A12" w:rsidP="00090A12">
            <w:pPr>
              <w:jc w:val="right"/>
              <w:rPr>
                <w:sz w:val="18"/>
                <w:szCs w:val="18"/>
                <w:lang w:val="en-GB"/>
              </w:rPr>
            </w:pPr>
            <w:r w:rsidRPr="00F507D6">
              <w:rPr>
                <w:sz w:val="18"/>
                <w:szCs w:val="18"/>
              </w:rPr>
              <w:t>0.008</w:t>
            </w:r>
          </w:p>
        </w:tc>
        <w:tc>
          <w:tcPr>
            <w:tcW w:w="1754" w:type="dxa"/>
            <w:tcBorders>
              <w:top w:val="nil"/>
              <w:left w:val="single" w:sz="4" w:space="0" w:color="auto"/>
              <w:bottom w:val="single" w:sz="4" w:space="0" w:color="auto"/>
              <w:right w:val="nil"/>
            </w:tcBorders>
            <w:noWrap/>
            <w:vAlign w:val="center"/>
            <w:hideMark/>
          </w:tcPr>
          <w:p w14:paraId="4E48F19B" w14:textId="77777777" w:rsidR="00090A12" w:rsidRPr="00F507D6" w:rsidRDefault="00090A12" w:rsidP="00090A12">
            <w:pPr>
              <w:jc w:val="right"/>
              <w:rPr>
                <w:sz w:val="18"/>
                <w:szCs w:val="18"/>
                <w:lang w:val="en-GB"/>
              </w:rPr>
            </w:pPr>
            <w:r w:rsidRPr="00F507D6">
              <w:rPr>
                <w:sz w:val="18"/>
                <w:szCs w:val="18"/>
              </w:rPr>
              <w:t>0.010</w:t>
            </w:r>
          </w:p>
        </w:tc>
        <w:tc>
          <w:tcPr>
            <w:tcW w:w="1104" w:type="dxa"/>
            <w:tcBorders>
              <w:top w:val="nil"/>
              <w:left w:val="single" w:sz="4" w:space="0" w:color="auto"/>
              <w:bottom w:val="single" w:sz="4" w:space="0" w:color="auto"/>
              <w:right w:val="single" w:sz="4" w:space="0" w:color="auto"/>
            </w:tcBorders>
            <w:noWrap/>
            <w:vAlign w:val="center"/>
            <w:hideMark/>
          </w:tcPr>
          <w:p w14:paraId="5F69A93D" w14:textId="77777777" w:rsidR="00090A12" w:rsidRPr="00F507D6" w:rsidRDefault="00090A12" w:rsidP="00090A12">
            <w:pPr>
              <w:jc w:val="right"/>
              <w:rPr>
                <w:sz w:val="18"/>
                <w:szCs w:val="18"/>
                <w:lang w:val="en-GB"/>
              </w:rPr>
            </w:pPr>
            <w:r w:rsidRPr="00F507D6">
              <w:rPr>
                <w:sz w:val="18"/>
                <w:szCs w:val="18"/>
              </w:rPr>
              <w:t>1 411</w:t>
            </w:r>
          </w:p>
        </w:tc>
        <w:tc>
          <w:tcPr>
            <w:tcW w:w="1206" w:type="dxa"/>
            <w:tcBorders>
              <w:top w:val="nil"/>
              <w:left w:val="nil"/>
              <w:bottom w:val="single" w:sz="4" w:space="0" w:color="auto"/>
              <w:right w:val="single" w:sz="4" w:space="0" w:color="auto"/>
            </w:tcBorders>
            <w:vAlign w:val="center"/>
            <w:hideMark/>
          </w:tcPr>
          <w:p w14:paraId="738E7282" w14:textId="77777777" w:rsidR="00090A12" w:rsidRPr="00F507D6" w:rsidRDefault="00090A12" w:rsidP="00090A12">
            <w:pPr>
              <w:jc w:val="right"/>
              <w:rPr>
                <w:sz w:val="18"/>
                <w:szCs w:val="18"/>
                <w:lang w:val="en-GB"/>
              </w:rPr>
            </w:pPr>
            <w:r w:rsidRPr="00F507D6">
              <w:rPr>
                <w:sz w:val="18"/>
                <w:szCs w:val="18"/>
              </w:rPr>
              <w:t>1 671</w:t>
            </w:r>
          </w:p>
        </w:tc>
        <w:tc>
          <w:tcPr>
            <w:tcW w:w="1800" w:type="dxa"/>
            <w:tcBorders>
              <w:top w:val="nil"/>
              <w:left w:val="nil"/>
              <w:bottom w:val="single" w:sz="4" w:space="0" w:color="auto"/>
              <w:right w:val="single" w:sz="4" w:space="0" w:color="auto"/>
            </w:tcBorders>
            <w:vAlign w:val="center"/>
            <w:hideMark/>
          </w:tcPr>
          <w:p w14:paraId="3ACBCDE7" w14:textId="77777777" w:rsidR="00090A12" w:rsidRPr="00F507D6" w:rsidRDefault="00090A12" w:rsidP="00090A12">
            <w:pPr>
              <w:jc w:val="right"/>
              <w:rPr>
                <w:sz w:val="18"/>
                <w:szCs w:val="18"/>
                <w:lang w:val="en-GB"/>
              </w:rPr>
            </w:pPr>
            <w:r w:rsidRPr="00F507D6">
              <w:rPr>
                <w:sz w:val="18"/>
                <w:szCs w:val="18"/>
              </w:rPr>
              <w:t>3 082</w:t>
            </w:r>
          </w:p>
        </w:tc>
        <w:tc>
          <w:tcPr>
            <w:tcW w:w="1350" w:type="dxa"/>
            <w:tcBorders>
              <w:top w:val="nil"/>
              <w:left w:val="nil"/>
              <w:bottom w:val="single" w:sz="4" w:space="0" w:color="auto"/>
              <w:right w:val="single" w:sz="4" w:space="0" w:color="auto"/>
            </w:tcBorders>
            <w:vAlign w:val="center"/>
            <w:hideMark/>
          </w:tcPr>
          <w:p w14:paraId="37A6E751" w14:textId="77777777" w:rsidR="00090A12" w:rsidRPr="00F507D6" w:rsidRDefault="00090A12" w:rsidP="00090A12">
            <w:pPr>
              <w:jc w:val="right"/>
              <w:rPr>
                <w:sz w:val="18"/>
                <w:szCs w:val="18"/>
                <w:lang w:val="en-GB"/>
              </w:rPr>
            </w:pPr>
            <w:r w:rsidRPr="00F507D6">
              <w:rPr>
                <w:sz w:val="18"/>
                <w:szCs w:val="18"/>
              </w:rPr>
              <w:t>1 492</w:t>
            </w:r>
          </w:p>
        </w:tc>
        <w:tc>
          <w:tcPr>
            <w:tcW w:w="1314" w:type="dxa"/>
            <w:tcBorders>
              <w:top w:val="nil"/>
              <w:left w:val="nil"/>
              <w:bottom w:val="single" w:sz="4" w:space="0" w:color="auto"/>
              <w:right w:val="single" w:sz="4" w:space="0" w:color="auto"/>
            </w:tcBorders>
            <w:vAlign w:val="center"/>
            <w:hideMark/>
          </w:tcPr>
          <w:p w14:paraId="1904E472" w14:textId="77777777" w:rsidR="00090A12" w:rsidRPr="00F507D6" w:rsidRDefault="00090A12" w:rsidP="00090A12">
            <w:pPr>
              <w:jc w:val="right"/>
              <w:rPr>
                <w:sz w:val="18"/>
                <w:szCs w:val="18"/>
                <w:lang w:val="en-GB"/>
              </w:rPr>
            </w:pPr>
            <w:r w:rsidRPr="00F507D6">
              <w:rPr>
                <w:sz w:val="18"/>
                <w:szCs w:val="18"/>
              </w:rPr>
              <w:t>1 723</w:t>
            </w:r>
          </w:p>
        </w:tc>
        <w:tc>
          <w:tcPr>
            <w:tcW w:w="1839" w:type="dxa"/>
            <w:tcBorders>
              <w:top w:val="nil"/>
              <w:left w:val="nil"/>
              <w:bottom w:val="single" w:sz="4" w:space="0" w:color="auto"/>
              <w:right w:val="single" w:sz="4" w:space="0" w:color="auto"/>
            </w:tcBorders>
            <w:vAlign w:val="center"/>
            <w:hideMark/>
          </w:tcPr>
          <w:p w14:paraId="6BBCB0F8" w14:textId="77777777" w:rsidR="00090A12" w:rsidRPr="00F507D6" w:rsidRDefault="00090A12" w:rsidP="00090A12">
            <w:pPr>
              <w:jc w:val="right"/>
              <w:rPr>
                <w:sz w:val="18"/>
                <w:szCs w:val="18"/>
                <w:lang w:val="en-GB"/>
              </w:rPr>
            </w:pPr>
            <w:r w:rsidRPr="00F507D6">
              <w:rPr>
                <w:sz w:val="18"/>
                <w:szCs w:val="18"/>
              </w:rPr>
              <w:t>3 215</w:t>
            </w:r>
          </w:p>
        </w:tc>
        <w:tc>
          <w:tcPr>
            <w:tcW w:w="1350" w:type="dxa"/>
            <w:tcBorders>
              <w:top w:val="nil"/>
              <w:left w:val="nil"/>
              <w:bottom w:val="single" w:sz="4" w:space="0" w:color="auto"/>
              <w:right w:val="single" w:sz="4" w:space="0" w:color="auto"/>
            </w:tcBorders>
            <w:vAlign w:val="center"/>
            <w:hideMark/>
          </w:tcPr>
          <w:p w14:paraId="40DE05D7" w14:textId="77777777" w:rsidR="00090A12" w:rsidRPr="00F507D6" w:rsidRDefault="00090A12" w:rsidP="00090A12">
            <w:pPr>
              <w:jc w:val="right"/>
              <w:rPr>
                <w:sz w:val="18"/>
                <w:szCs w:val="18"/>
                <w:lang w:val="en-GB"/>
              </w:rPr>
            </w:pPr>
            <w:r w:rsidRPr="00F507D6">
              <w:rPr>
                <w:sz w:val="18"/>
                <w:szCs w:val="18"/>
              </w:rPr>
              <w:t>1 566</w:t>
            </w:r>
          </w:p>
        </w:tc>
        <w:tc>
          <w:tcPr>
            <w:tcW w:w="1311" w:type="dxa"/>
            <w:tcBorders>
              <w:top w:val="nil"/>
              <w:left w:val="nil"/>
              <w:bottom w:val="single" w:sz="4" w:space="0" w:color="auto"/>
              <w:right w:val="single" w:sz="4" w:space="0" w:color="auto"/>
            </w:tcBorders>
            <w:vAlign w:val="center"/>
            <w:hideMark/>
          </w:tcPr>
          <w:p w14:paraId="2092EABD" w14:textId="77777777" w:rsidR="00090A12" w:rsidRPr="00F507D6" w:rsidRDefault="00090A12" w:rsidP="00090A12">
            <w:pPr>
              <w:jc w:val="right"/>
              <w:rPr>
                <w:sz w:val="18"/>
                <w:szCs w:val="18"/>
                <w:lang w:val="en-GB"/>
              </w:rPr>
            </w:pPr>
            <w:r w:rsidRPr="00F507D6">
              <w:rPr>
                <w:sz w:val="18"/>
                <w:szCs w:val="18"/>
              </w:rPr>
              <w:t>1 895</w:t>
            </w:r>
          </w:p>
        </w:tc>
        <w:tc>
          <w:tcPr>
            <w:tcW w:w="1852" w:type="dxa"/>
            <w:tcBorders>
              <w:top w:val="nil"/>
              <w:left w:val="nil"/>
              <w:bottom w:val="single" w:sz="4" w:space="0" w:color="auto"/>
              <w:right w:val="single" w:sz="4" w:space="0" w:color="auto"/>
            </w:tcBorders>
            <w:vAlign w:val="center"/>
            <w:hideMark/>
          </w:tcPr>
          <w:p w14:paraId="3F442223" w14:textId="77777777" w:rsidR="00090A12" w:rsidRPr="00F507D6" w:rsidRDefault="00090A12" w:rsidP="00090A12">
            <w:pPr>
              <w:jc w:val="right"/>
              <w:rPr>
                <w:sz w:val="18"/>
                <w:szCs w:val="18"/>
                <w:lang w:val="en-GB"/>
              </w:rPr>
            </w:pPr>
            <w:r w:rsidRPr="00F507D6">
              <w:rPr>
                <w:sz w:val="18"/>
                <w:szCs w:val="18"/>
              </w:rPr>
              <w:t>3 461</w:t>
            </w:r>
          </w:p>
        </w:tc>
        <w:tc>
          <w:tcPr>
            <w:tcW w:w="0" w:type="auto"/>
            <w:vAlign w:val="center"/>
            <w:hideMark/>
          </w:tcPr>
          <w:p w14:paraId="33DE6B83" w14:textId="77777777" w:rsidR="00090A12" w:rsidRPr="00F507D6" w:rsidRDefault="00090A12" w:rsidP="00090A12">
            <w:pPr>
              <w:rPr>
                <w:sz w:val="18"/>
                <w:szCs w:val="18"/>
                <w:lang w:val="en-GB"/>
              </w:rPr>
            </w:pPr>
          </w:p>
        </w:tc>
      </w:tr>
      <w:tr w:rsidR="00090A12" w:rsidRPr="00F507D6" w14:paraId="7A965D1D"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A2672A6" w14:textId="77777777" w:rsidR="00090A12" w:rsidRPr="00F507D6" w:rsidRDefault="00090A12" w:rsidP="00090A12">
            <w:pPr>
              <w:rPr>
                <w:sz w:val="18"/>
                <w:szCs w:val="18"/>
                <w:lang w:val="en-GB"/>
              </w:rPr>
            </w:pPr>
            <w:proofErr w:type="spellStart"/>
            <w:r w:rsidRPr="00F507D6">
              <w:rPr>
                <w:sz w:val="18"/>
                <w:szCs w:val="18"/>
              </w:rPr>
              <w:t>苏里南</w:t>
            </w:r>
            <w:proofErr w:type="spellEnd"/>
          </w:p>
        </w:tc>
        <w:tc>
          <w:tcPr>
            <w:tcW w:w="0" w:type="auto"/>
            <w:tcBorders>
              <w:top w:val="nil"/>
              <w:left w:val="nil"/>
              <w:bottom w:val="single" w:sz="4" w:space="0" w:color="auto"/>
              <w:right w:val="nil"/>
            </w:tcBorders>
            <w:hideMark/>
          </w:tcPr>
          <w:p w14:paraId="0008F565" w14:textId="77777777" w:rsidR="00090A12" w:rsidRPr="00F507D6" w:rsidRDefault="00090A12" w:rsidP="00090A12">
            <w:pPr>
              <w:jc w:val="right"/>
              <w:rPr>
                <w:sz w:val="18"/>
                <w:szCs w:val="18"/>
                <w:lang w:val="en-GB"/>
              </w:rPr>
            </w:pPr>
            <w:r w:rsidRPr="00F507D6">
              <w:rPr>
                <w:sz w:val="18"/>
                <w:szCs w:val="18"/>
              </w:rPr>
              <w:t>0.002</w:t>
            </w:r>
          </w:p>
        </w:tc>
        <w:tc>
          <w:tcPr>
            <w:tcW w:w="1754" w:type="dxa"/>
            <w:tcBorders>
              <w:top w:val="nil"/>
              <w:left w:val="single" w:sz="4" w:space="0" w:color="auto"/>
              <w:bottom w:val="single" w:sz="4" w:space="0" w:color="auto"/>
              <w:right w:val="nil"/>
            </w:tcBorders>
            <w:noWrap/>
            <w:vAlign w:val="center"/>
            <w:hideMark/>
          </w:tcPr>
          <w:p w14:paraId="72BAC1CF" w14:textId="77777777" w:rsidR="00090A12" w:rsidRPr="00F507D6" w:rsidRDefault="00090A12" w:rsidP="00090A12">
            <w:pPr>
              <w:jc w:val="right"/>
              <w:rPr>
                <w:sz w:val="18"/>
                <w:szCs w:val="18"/>
                <w:lang w:val="en-GB"/>
              </w:rPr>
            </w:pPr>
            <w:r w:rsidRPr="00F507D6">
              <w:rPr>
                <w:sz w:val="18"/>
                <w:szCs w:val="18"/>
              </w:rPr>
              <w:t>0.003</w:t>
            </w:r>
          </w:p>
        </w:tc>
        <w:tc>
          <w:tcPr>
            <w:tcW w:w="1104" w:type="dxa"/>
            <w:tcBorders>
              <w:top w:val="nil"/>
              <w:left w:val="single" w:sz="4" w:space="0" w:color="auto"/>
              <w:bottom w:val="single" w:sz="4" w:space="0" w:color="auto"/>
              <w:right w:val="single" w:sz="4" w:space="0" w:color="auto"/>
            </w:tcBorders>
            <w:noWrap/>
            <w:vAlign w:val="center"/>
            <w:hideMark/>
          </w:tcPr>
          <w:p w14:paraId="01AA2328" w14:textId="77777777" w:rsidR="00090A12" w:rsidRPr="00F507D6" w:rsidRDefault="00090A12" w:rsidP="00090A12">
            <w:pPr>
              <w:jc w:val="right"/>
              <w:rPr>
                <w:sz w:val="18"/>
                <w:szCs w:val="18"/>
                <w:lang w:val="en-GB"/>
              </w:rPr>
            </w:pPr>
            <w:r w:rsidRPr="00F507D6">
              <w:rPr>
                <w:sz w:val="18"/>
                <w:szCs w:val="18"/>
              </w:rPr>
              <w:t>353</w:t>
            </w:r>
          </w:p>
        </w:tc>
        <w:tc>
          <w:tcPr>
            <w:tcW w:w="1206" w:type="dxa"/>
            <w:tcBorders>
              <w:top w:val="nil"/>
              <w:left w:val="nil"/>
              <w:bottom w:val="single" w:sz="4" w:space="0" w:color="auto"/>
              <w:right w:val="single" w:sz="4" w:space="0" w:color="auto"/>
            </w:tcBorders>
            <w:vAlign w:val="center"/>
            <w:hideMark/>
          </w:tcPr>
          <w:p w14:paraId="77136781" w14:textId="77777777" w:rsidR="00090A12" w:rsidRPr="00F507D6" w:rsidRDefault="00090A12" w:rsidP="00090A12">
            <w:pPr>
              <w:jc w:val="right"/>
              <w:rPr>
                <w:sz w:val="18"/>
                <w:szCs w:val="18"/>
                <w:lang w:val="en-GB"/>
              </w:rPr>
            </w:pPr>
            <w:r w:rsidRPr="00F507D6">
              <w:rPr>
                <w:sz w:val="18"/>
                <w:szCs w:val="18"/>
              </w:rPr>
              <w:t>418</w:t>
            </w:r>
          </w:p>
        </w:tc>
        <w:tc>
          <w:tcPr>
            <w:tcW w:w="1800" w:type="dxa"/>
            <w:tcBorders>
              <w:top w:val="nil"/>
              <w:left w:val="nil"/>
              <w:bottom w:val="single" w:sz="4" w:space="0" w:color="auto"/>
              <w:right w:val="single" w:sz="4" w:space="0" w:color="auto"/>
            </w:tcBorders>
            <w:vAlign w:val="center"/>
            <w:hideMark/>
          </w:tcPr>
          <w:p w14:paraId="3E76C5FD" w14:textId="77777777" w:rsidR="00090A12" w:rsidRPr="00F507D6" w:rsidRDefault="00090A12" w:rsidP="00090A12">
            <w:pPr>
              <w:jc w:val="right"/>
              <w:rPr>
                <w:sz w:val="18"/>
                <w:szCs w:val="18"/>
                <w:lang w:val="en-GB"/>
              </w:rPr>
            </w:pPr>
            <w:r w:rsidRPr="00F507D6">
              <w:rPr>
                <w:sz w:val="18"/>
                <w:szCs w:val="18"/>
              </w:rPr>
              <w:t>771</w:t>
            </w:r>
          </w:p>
        </w:tc>
        <w:tc>
          <w:tcPr>
            <w:tcW w:w="1350" w:type="dxa"/>
            <w:tcBorders>
              <w:top w:val="nil"/>
              <w:left w:val="nil"/>
              <w:bottom w:val="single" w:sz="4" w:space="0" w:color="auto"/>
              <w:right w:val="single" w:sz="4" w:space="0" w:color="auto"/>
            </w:tcBorders>
            <w:vAlign w:val="center"/>
            <w:hideMark/>
          </w:tcPr>
          <w:p w14:paraId="6D963F2B" w14:textId="77777777" w:rsidR="00090A12" w:rsidRPr="00F507D6" w:rsidRDefault="00090A12" w:rsidP="00090A12">
            <w:pPr>
              <w:jc w:val="right"/>
              <w:rPr>
                <w:sz w:val="18"/>
                <w:szCs w:val="18"/>
                <w:lang w:val="en-GB"/>
              </w:rPr>
            </w:pPr>
            <w:r w:rsidRPr="00F507D6">
              <w:rPr>
                <w:sz w:val="18"/>
                <w:szCs w:val="18"/>
              </w:rPr>
              <w:t>373</w:t>
            </w:r>
          </w:p>
        </w:tc>
        <w:tc>
          <w:tcPr>
            <w:tcW w:w="1314" w:type="dxa"/>
            <w:tcBorders>
              <w:top w:val="nil"/>
              <w:left w:val="nil"/>
              <w:bottom w:val="single" w:sz="4" w:space="0" w:color="auto"/>
              <w:right w:val="single" w:sz="4" w:space="0" w:color="auto"/>
            </w:tcBorders>
            <w:vAlign w:val="center"/>
            <w:hideMark/>
          </w:tcPr>
          <w:p w14:paraId="380240AB" w14:textId="77777777" w:rsidR="00090A12" w:rsidRPr="00F507D6" w:rsidRDefault="00090A12" w:rsidP="00090A12">
            <w:pPr>
              <w:jc w:val="right"/>
              <w:rPr>
                <w:sz w:val="18"/>
                <w:szCs w:val="18"/>
                <w:lang w:val="en-GB"/>
              </w:rPr>
            </w:pPr>
            <w:r w:rsidRPr="00F507D6">
              <w:rPr>
                <w:sz w:val="18"/>
                <w:szCs w:val="18"/>
              </w:rPr>
              <w:t>431</w:t>
            </w:r>
          </w:p>
        </w:tc>
        <w:tc>
          <w:tcPr>
            <w:tcW w:w="1839" w:type="dxa"/>
            <w:tcBorders>
              <w:top w:val="nil"/>
              <w:left w:val="nil"/>
              <w:bottom w:val="single" w:sz="4" w:space="0" w:color="auto"/>
              <w:right w:val="single" w:sz="4" w:space="0" w:color="auto"/>
            </w:tcBorders>
            <w:vAlign w:val="center"/>
            <w:hideMark/>
          </w:tcPr>
          <w:p w14:paraId="4977B743" w14:textId="77777777" w:rsidR="00090A12" w:rsidRPr="00F507D6" w:rsidRDefault="00090A12" w:rsidP="00090A12">
            <w:pPr>
              <w:jc w:val="right"/>
              <w:rPr>
                <w:sz w:val="18"/>
                <w:szCs w:val="18"/>
                <w:lang w:val="en-GB"/>
              </w:rPr>
            </w:pPr>
            <w:r w:rsidRPr="00F507D6">
              <w:rPr>
                <w:sz w:val="18"/>
                <w:szCs w:val="18"/>
              </w:rPr>
              <w:t>804</w:t>
            </w:r>
          </w:p>
        </w:tc>
        <w:tc>
          <w:tcPr>
            <w:tcW w:w="1350" w:type="dxa"/>
            <w:tcBorders>
              <w:top w:val="nil"/>
              <w:left w:val="nil"/>
              <w:bottom w:val="single" w:sz="4" w:space="0" w:color="auto"/>
              <w:right w:val="single" w:sz="4" w:space="0" w:color="auto"/>
            </w:tcBorders>
            <w:vAlign w:val="center"/>
            <w:hideMark/>
          </w:tcPr>
          <w:p w14:paraId="10BE68B3" w14:textId="77777777" w:rsidR="00090A12" w:rsidRPr="00F507D6" w:rsidRDefault="00090A12" w:rsidP="00090A12">
            <w:pPr>
              <w:jc w:val="right"/>
              <w:rPr>
                <w:sz w:val="18"/>
                <w:szCs w:val="18"/>
                <w:lang w:val="en-GB"/>
              </w:rPr>
            </w:pPr>
            <w:r w:rsidRPr="00F507D6">
              <w:rPr>
                <w:sz w:val="18"/>
                <w:szCs w:val="18"/>
              </w:rPr>
              <w:t>392</w:t>
            </w:r>
          </w:p>
        </w:tc>
        <w:tc>
          <w:tcPr>
            <w:tcW w:w="1311" w:type="dxa"/>
            <w:tcBorders>
              <w:top w:val="nil"/>
              <w:left w:val="nil"/>
              <w:bottom w:val="single" w:sz="4" w:space="0" w:color="auto"/>
              <w:right w:val="single" w:sz="4" w:space="0" w:color="auto"/>
            </w:tcBorders>
            <w:vAlign w:val="center"/>
            <w:hideMark/>
          </w:tcPr>
          <w:p w14:paraId="73C348F5" w14:textId="77777777" w:rsidR="00090A12" w:rsidRPr="00F507D6" w:rsidRDefault="00090A12" w:rsidP="00090A12">
            <w:pPr>
              <w:jc w:val="right"/>
              <w:rPr>
                <w:sz w:val="18"/>
                <w:szCs w:val="18"/>
                <w:lang w:val="en-GB"/>
              </w:rPr>
            </w:pPr>
            <w:r w:rsidRPr="00F507D6">
              <w:rPr>
                <w:sz w:val="18"/>
                <w:szCs w:val="18"/>
              </w:rPr>
              <w:t>474</w:t>
            </w:r>
          </w:p>
        </w:tc>
        <w:tc>
          <w:tcPr>
            <w:tcW w:w="1852" w:type="dxa"/>
            <w:tcBorders>
              <w:top w:val="nil"/>
              <w:left w:val="nil"/>
              <w:bottom w:val="single" w:sz="4" w:space="0" w:color="auto"/>
              <w:right w:val="single" w:sz="4" w:space="0" w:color="auto"/>
            </w:tcBorders>
            <w:vAlign w:val="center"/>
            <w:hideMark/>
          </w:tcPr>
          <w:p w14:paraId="25D2C61B" w14:textId="77777777" w:rsidR="00090A12" w:rsidRPr="00F507D6" w:rsidRDefault="00090A12" w:rsidP="00090A12">
            <w:pPr>
              <w:jc w:val="right"/>
              <w:rPr>
                <w:sz w:val="18"/>
                <w:szCs w:val="18"/>
                <w:lang w:val="en-GB"/>
              </w:rPr>
            </w:pPr>
            <w:r w:rsidRPr="00F507D6">
              <w:rPr>
                <w:sz w:val="18"/>
                <w:szCs w:val="18"/>
              </w:rPr>
              <w:t>866</w:t>
            </w:r>
          </w:p>
        </w:tc>
        <w:tc>
          <w:tcPr>
            <w:tcW w:w="0" w:type="auto"/>
            <w:vAlign w:val="center"/>
            <w:hideMark/>
          </w:tcPr>
          <w:p w14:paraId="2206D141" w14:textId="77777777" w:rsidR="00090A12" w:rsidRPr="00F507D6" w:rsidRDefault="00090A12" w:rsidP="00090A12">
            <w:pPr>
              <w:rPr>
                <w:sz w:val="18"/>
                <w:szCs w:val="18"/>
                <w:lang w:val="en-GB"/>
              </w:rPr>
            </w:pPr>
          </w:p>
        </w:tc>
      </w:tr>
      <w:tr w:rsidR="00090A12" w:rsidRPr="00F507D6" w14:paraId="3DE1878D"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57F0BB5" w14:textId="77777777" w:rsidR="00090A12" w:rsidRPr="00F507D6" w:rsidRDefault="00090A12" w:rsidP="00090A12">
            <w:pPr>
              <w:rPr>
                <w:sz w:val="18"/>
                <w:szCs w:val="18"/>
                <w:lang w:val="en-GB"/>
              </w:rPr>
            </w:pPr>
            <w:proofErr w:type="spellStart"/>
            <w:r w:rsidRPr="00F507D6">
              <w:rPr>
                <w:sz w:val="18"/>
                <w:szCs w:val="18"/>
              </w:rPr>
              <w:t>瑞典</w:t>
            </w:r>
            <w:proofErr w:type="spellEnd"/>
          </w:p>
        </w:tc>
        <w:tc>
          <w:tcPr>
            <w:tcW w:w="0" w:type="auto"/>
            <w:tcBorders>
              <w:top w:val="nil"/>
              <w:left w:val="nil"/>
              <w:bottom w:val="single" w:sz="4" w:space="0" w:color="auto"/>
              <w:right w:val="nil"/>
            </w:tcBorders>
            <w:hideMark/>
          </w:tcPr>
          <w:p w14:paraId="25F1076E" w14:textId="77777777" w:rsidR="00090A12" w:rsidRPr="00F507D6" w:rsidRDefault="00090A12" w:rsidP="00090A12">
            <w:pPr>
              <w:jc w:val="right"/>
              <w:rPr>
                <w:sz w:val="18"/>
                <w:szCs w:val="18"/>
                <w:lang w:val="en-GB"/>
              </w:rPr>
            </w:pPr>
            <w:r w:rsidRPr="00F507D6">
              <w:rPr>
                <w:sz w:val="18"/>
                <w:szCs w:val="18"/>
              </w:rPr>
              <w:t>0.822</w:t>
            </w:r>
          </w:p>
        </w:tc>
        <w:tc>
          <w:tcPr>
            <w:tcW w:w="1754" w:type="dxa"/>
            <w:tcBorders>
              <w:top w:val="nil"/>
              <w:left w:val="single" w:sz="4" w:space="0" w:color="auto"/>
              <w:bottom w:val="single" w:sz="4" w:space="0" w:color="auto"/>
              <w:right w:val="nil"/>
            </w:tcBorders>
            <w:noWrap/>
            <w:vAlign w:val="center"/>
            <w:hideMark/>
          </w:tcPr>
          <w:p w14:paraId="2AB6D75C" w14:textId="77777777" w:rsidR="00090A12" w:rsidRPr="00F507D6" w:rsidRDefault="00090A12" w:rsidP="00090A12">
            <w:pPr>
              <w:jc w:val="right"/>
              <w:rPr>
                <w:sz w:val="18"/>
                <w:szCs w:val="18"/>
                <w:lang w:val="en-GB"/>
              </w:rPr>
            </w:pPr>
            <w:r w:rsidRPr="00F507D6">
              <w:rPr>
                <w:sz w:val="18"/>
                <w:szCs w:val="18"/>
              </w:rPr>
              <w:t>1.070</w:t>
            </w:r>
          </w:p>
        </w:tc>
        <w:tc>
          <w:tcPr>
            <w:tcW w:w="1104" w:type="dxa"/>
            <w:tcBorders>
              <w:top w:val="nil"/>
              <w:left w:val="single" w:sz="4" w:space="0" w:color="auto"/>
              <w:bottom w:val="single" w:sz="4" w:space="0" w:color="auto"/>
              <w:right w:val="single" w:sz="4" w:space="0" w:color="auto"/>
            </w:tcBorders>
            <w:noWrap/>
            <w:vAlign w:val="center"/>
            <w:hideMark/>
          </w:tcPr>
          <w:p w14:paraId="4370BA71" w14:textId="77777777" w:rsidR="00090A12" w:rsidRPr="00F507D6" w:rsidRDefault="00090A12" w:rsidP="00090A12">
            <w:pPr>
              <w:jc w:val="right"/>
              <w:rPr>
                <w:sz w:val="18"/>
                <w:szCs w:val="18"/>
                <w:lang w:val="en-GB"/>
              </w:rPr>
            </w:pPr>
            <w:r w:rsidRPr="00F507D6">
              <w:rPr>
                <w:sz w:val="18"/>
                <w:szCs w:val="18"/>
              </w:rPr>
              <w:t>145 024</w:t>
            </w:r>
          </w:p>
        </w:tc>
        <w:tc>
          <w:tcPr>
            <w:tcW w:w="1206" w:type="dxa"/>
            <w:tcBorders>
              <w:top w:val="nil"/>
              <w:left w:val="nil"/>
              <w:bottom w:val="single" w:sz="4" w:space="0" w:color="auto"/>
              <w:right w:val="single" w:sz="4" w:space="0" w:color="auto"/>
            </w:tcBorders>
            <w:vAlign w:val="center"/>
            <w:hideMark/>
          </w:tcPr>
          <w:p w14:paraId="56AD489B" w14:textId="77777777" w:rsidR="00090A12" w:rsidRPr="00F507D6" w:rsidRDefault="00090A12" w:rsidP="00090A12">
            <w:pPr>
              <w:jc w:val="right"/>
              <w:rPr>
                <w:sz w:val="18"/>
                <w:szCs w:val="18"/>
                <w:lang w:val="en-GB"/>
              </w:rPr>
            </w:pPr>
            <w:r w:rsidRPr="00F507D6">
              <w:rPr>
                <w:sz w:val="18"/>
                <w:szCs w:val="18"/>
              </w:rPr>
              <w:t>171 656</w:t>
            </w:r>
          </w:p>
        </w:tc>
        <w:tc>
          <w:tcPr>
            <w:tcW w:w="1800" w:type="dxa"/>
            <w:tcBorders>
              <w:top w:val="nil"/>
              <w:left w:val="nil"/>
              <w:bottom w:val="single" w:sz="4" w:space="0" w:color="auto"/>
              <w:right w:val="single" w:sz="4" w:space="0" w:color="auto"/>
            </w:tcBorders>
            <w:vAlign w:val="center"/>
            <w:hideMark/>
          </w:tcPr>
          <w:p w14:paraId="50C74E0E" w14:textId="77777777" w:rsidR="00090A12" w:rsidRPr="00F507D6" w:rsidRDefault="00090A12" w:rsidP="00090A12">
            <w:pPr>
              <w:jc w:val="right"/>
              <w:rPr>
                <w:sz w:val="18"/>
                <w:szCs w:val="18"/>
                <w:lang w:val="en-GB"/>
              </w:rPr>
            </w:pPr>
            <w:r w:rsidRPr="00F507D6">
              <w:rPr>
                <w:sz w:val="18"/>
                <w:szCs w:val="18"/>
              </w:rPr>
              <w:t>316 680</w:t>
            </w:r>
          </w:p>
        </w:tc>
        <w:tc>
          <w:tcPr>
            <w:tcW w:w="1350" w:type="dxa"/>
            <w:tcBorders>
              <w:top w:val="nil"/>
              <w:left w:val="nil"/>
              <w:bottom w:val="single" w:sz="4" w:space="0" w:color="auto"/>
              <w:right w:val="single" w:sz="4" w:space="0" w:color="auto"/>
            </w:tcBorders>
            <w:vAlign w:val="center"/>
            <w:hideMark/>
          </w:tcPr>
          <w:p w14:paraId="090A5092" w14:textId="77777777" w:rsidR="00090A12" w:rsidRPr="00F507D6" w:rsidRDefault="00090A12" w:rsidP="00090A12">
            <w:pPr>
              <w:jc w:val="right"/>
              <w:rPr>
                <w:sz w:val="18"/>
                <w:szCs w:val="18"/>
                <w:lang w:val="en-GB"/>
              </w:rPr>
            </w:pPr>
            <w:r w:rsidRPr="00F507D6">
              <w:rPr>
                <w:sz w:val="18"/>
                <w:szCs w:val="18"/>
              </w:rPr>
              <w:t>153 322</w:t>
            </w:r>
          </w:p>
        </w:tc>
        <w:tc>
          <w:tcPr>
            <w:tcW w:w="1314" w:type="dxa"/>
            <w:tcBorders>
              <w:top w:val="nil"/>
              <w:left w:val="nil"/>
              <w:bottom w:val="single" w:sz="4" w:space="0" w:color="auto"/>
              <w:right w:val="single" w:sz="4" w:space="0" w:color="auto"/>
            </w:tcBorders>
            <w:vAlign w:val="center"/>
            <w:hideMark/>
          </w:tcPr>
          <w:p w14:paraId="6BC1B093" w14:textId="77777777" w:rsidR="00090A12" w:rsidRPr="00F507D6" w:rsidRDefault="00090A12" w:rsidP="00090A12">
            <w:pPr>
              <w:jc w:val="right"/>
              <w:rPr>
                <w:sz w:val="18"/>
                <w:szCs w:val="18"/>
                <w:lang w:val="en-GB"/>
              </w:rPr>
            </w:pPr>
            <w:r w:rsidRPr="00F507D6">
              <w:rPr>
                <w:sz w:val="18"/>
                <w:szCs w:val="18"/>
              </w:rPr>
              <w:t>177 054</w:t>
            </w:r>
          </w:p>
        </w:tc>
        <w:tc>
          <w:tcPr>
            <w:tcW w:w="1839" w:type="dxa"/>
            <w:tcBorders>
              <w:top w:val="nil"/>
              <w:left w:val="nil"/>
              <w:bottom w:val="single" w:sz="4" w:space="0" w:color="auto"/>
              <w:right w:val="single" w:sz="4" w:space="0" w:color="auto"/>
            </w:tcBorders>
            <w:vAlign w:val="center"/>
            <w:hideMark/>
          </w:tcPr>
          <w:p w14:paraId="009FF8CF" w14:textId="77777777" w:rsidR="00090A12" w:rsidRPr="00F507D6" w:rsidRDefault="00090A12" w:rsidP="00090A12">
            <w:pPr>
              <w:jc w:val="right"/>
              <w:rPr>
                <w:sz w:val="18"/>
                <w:szCs w:val="18"/>
                <w:lang w:val="en-GB"/>
              </w:rPr>
            </w:pPr>
            <w:r w:rsidRPr="00F507D6">
              <w:rPr>
                <w:sz w:val="18"/>
                <w:szCs w:val="18"/>
              </w:rPr>
              <w:t>330 376</w:t>
            </w:r>
          </w:p>
        </w:tc>
        <w:tc>
          <w:tcPr>
            <w:tcW w:w="1350" w:type="dxa"/>
            <w:tcBorders>
              <w:top w:val="nil"/>
              <w:left w:val="nil"/>
              <w:bottom w:val="single" w:sz="4" w:space="0" w:color="auto"/>
              <w:right w:val="single" w:sz="4" w:space="0" w:color="auto"/>
            </w:tcBorders>
            <w:vAlign w:val="center"/>
            <w:hideMark/>
          </w:tcPr>
          <w:p w14:paraId="1418C4FD" w14:textId="77777777" w:rsidR="00090A12" w:rsidRPr="00F507D6" w:rsidRDefault="00090A12" w:rsidP="00090A12">
            <w:pPr>
              <w:jc w:val="right"/>
              <w:rPr>
                <w:sz w:val="18"/>
                <w:szCs w:val="18"/>
                <w:lang w:val="en-GB"/>
              </w:rPr>
            </w:pPr>
            <w:r w:rsidRPr="00F507D6">
              <w:rPr>
                <w:sz w:val="18"/>
                <w:szCs w:val="18"/>
              </w:rPr>
              <w:t>160 913</w:t>
            </w:r>
          </w:p>
        </w:tc>
        <w:tc>
          <w:tcPr>
            <w:tcW w:w="1311" w:type="dxa"/>
            <w:tcBorders>
              <w:top w:val="nil"/>
              <w:left w:val="nil"/>
              <w:bottom w:val="single" w:sz="4" w:space="0" w:color="auto"/>
              <w:right w:val="single" w:sz="4" w:space="0" w:color="auto"/>
            </w:tcBorders>
            <w:vAlign w:val="center"/>
            <w:hideMark/>
          </w:tcPr>
          <w:p w14:paraId="1549E2B3" w14:textId="77777777" w:rsidR="00090A12" w:rsidRPr="00F507D6" w:rsidRDefault="00090A12" w:rsidP="00090A12">
            <w:pPr>
              <w:jc w:val="right"/>
              <w:rPr>
                <w:sz w:val="18"/>
                <w:szCs w:val="18"/>
                <w:lang w:val="en-GB"/>
              </w:rPr>
            </w:pPr>
            <w:r w:rsidRPr="00F507D6">
              <w:rPr>
                <w:sz w:val="18"/>
                <w:szCs w:val="18"/>
              </w:rPr>
              <w:t>194 739</w:t>
            </w:r>
          </w:p>
        </w:tc>
        <w:tc>
          <w:tcPr>
            <w:tcW w:w="1852" w:type="dxa"/>
            <w:tcBorders>
              <w:top w:val="nil"/>
              <w:left w:val="nil"/>
              <w:bottom w:val="single" w:sz="4" w:space="0" w:color="auto"/>
              <w:right w:val="single" w:sz="4" w:space="0" w:color="auto"/>
            </w:tcBorders>
            <w:vAlign w:val="center"/>
            <w:hideMark/>
          </w:tcPr>
          <w:p w14:paraId="4E8AA243" w14:textId="77777777" w:rsidR="00090A12" w:rsidRPr="00F507D6" w:rsidRDefault="00090A12" w:rsidP="00090A12">
            <w:pPr>
              <w:jc w:val="right"/>
              <w:rPr>
                <w:sz w:val="18"/>
                <w:szCs w:val="18"/>
                <w:lang w:val="en-GB"/>
              </w:rPr>
            </w:pPr>
            <w:r w:rsidRPr="00F507D6">
              <w:rPr>
                <w:sz w:val="18"/>
                <w:szCs w:val="18"/>
              </w:rPr>
              <w:t>355 652</w:t>
            </w:r>
          </w:p>
        </w:tc>
        <w:tc>
          <w:tcPr>
            <w:tcW w:w="0" w:type="auto"/>
            <w:vAlign w:val="center"/>
            <w:hideMark/>
          </w:tcPr>
          <w:p w14:paraId="377FD37F" w14:textId="77777777" w:rsidR="00090A12" w:rsidRPr="00F507D6" w:rsidRDefault="00090A12" w:rsidP="00090A12">
            <w:pPr>
              <w:rPr>
                <w:sz w:val="18"/>
                <w:szCs w:val="18"/>
                <w:lang w:val="en-GB"/>
              </w:rPr>
            </w:pPr>
          </w:p>
        </w:tc>
      </w:tr>
      <w:tr w:rsidR="00090A12" w:rsidRPr="00F507D6" w14:paraId="48C323E6"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01A12F4" w14:textId="77777777" w:rsidR="00090A12" w:rsidRPr="00F507D6" w:rsidRDefault="00090A12" w:rsidP="00090A12">
            <w:pPr>
              <w:rPr>
                <w:sz w:val="18"/>
                <w:szCs w:val="18"/>
                <w:lang w:val="en-GB"/>
              </w:rPr>
            </w:pPr>
            <w:proofErr w:type="spellStart"/>
            <w:r w:rsidRPr="00F507D6">
              <w:rPr>
                <w:sz w:val="18"/>
                <w:szCs w:val="18"/>
              </w:rPr>
              <w:t>瑞士</w:t>
            </w:r>
            <w:proofErr w:type="spellEnd"/>
            <w:r w:rsidRPr="00F507D6">
              <w:rPr>
                <w:sz w:val="18"/>
                <w:szCs w:val="18"/>
              </w:rPr>
              <w:t xml:space="preserve"> </w:t>
            </w:r>
          </w:p>
        </w:tc>
        <w:tc>
          <w:tcPr>
            <w:tcW w:w="0" w:type="auto"/>
            <w:tcBorders>
              <w:top w:val="nil"/>
              <w:left w:val="nil"/>
              <w:bottom w:val="single" w:sz="4" w:space="0" w:color="auto"/>
              <w:right w:val="nil"/>
            </w:tcBorders>
            <w:hideMark/>
          </w:tcPr>
          <w:p w14:paraId="5355CF3D" w14:textId="77777777" w:rsidR="00090A12" w:rsidRPr="00F507D6" w:rsidRDefault="00090A12" w:rsidP="00090A12">
            <w:pPr>
              <w:jc w:val="right"/>
              <w:rPr>
                <w:sz w:val="18"/>
                <w:szCs w:val="18"/>
                <w:lang w:val="en-GB"/>
              </w:rPr>
            </w:pPr>
            <w:r w:rsidRPr="00F507D6">
              <w:rPr>
                <w:sz w:val="18"/>
                <w:szCs w:val="18"/>
              </w:rPr>
              <w:t>1.029</w:t>
            </w:r>
          </w:p>
        </w:tc>
        <w:tc>
          <w:tcPr>
            <w:tcW w:w="1754" w:type="dxa"/>
            <w:tcBorders>
              <w:top w:val="nil"/>
              <w:left w:val="single" w:sz="4" w:space="0" w:color="auto"/>
              <w:bottom w:val="single" w:sz="4" w:space="0" w:color="auto"/>
              <w:right w:val="nil"/>
            </w:tcBorders>
            <w:noWrap/>
            <w:vAlign w:val="center"/>
            <w:hideMark/>
          </w:tcPr>
          <w:p w14:paraId="1DFC44A2" w14:textId="77777777" w:rsidR="00090A12" w:rsidRPr="00F507D6" w:rsidRDefault="00090A12" w:rsidP="00090A12">
            <w:pPr>
              <w:jc w:val="right"/>
              <w:rPr>
                <w:sz w:val="18"/>
                <w:szCs w:val="18"/>
                <w:lang w:val="en-GB"/>
              </w:rPr>
            </w:pPr>
            <w:r w:rsidRPr="00F507D6">
              <w:rPr>
                <w:sz w:val="18"/>
                <w:szCs w:val="18"/>
              </w:rPr>
              <w:t>1.340</w:t>
            </w:r>
          </w:p>
        </w:tc>
        <w:tc>
          <w:tcPr>
            <w:tcW w:w="1104" w:type="dxa"/>
            <w:tcBorders>
              <w:top w:val="nil"/>
              <w:left w:val="single" w:sz="4" w:space="0" w:color="auto"/>
              <w:bottom w:val="single" w:sz="4" w:space="0" w:color="auto"/>
              <w:right w:val="single" w:sz="4" w:space="0" w:color="auto"/>
            </w:tcBorders>
            <w:noWrap/>
            <w:vAlign w:val="center"/>
            <w:hideMark/>
          </w:tcPr>
          <w:p w14:paraId="71E1BCC9" w14:textId="77777777" w:rsidR="00090A12" w:rsidRPr="00F507D6" w:rsidRDefault="00090A12" w:rsidP="00090A12">
            <w:pPr>
              <w:jc w:val="right"/>
              <w:rPr>
                <w:sz w:val="18"/>
                <w:szCs w:val="18"/>
                <w:lang w:val="en-GB"/>
              </w:rPr>
            </w:pPr>
            <w:r w:rsidRPr="00F507D6">
              <w:rPr>
                <w:sz w:val="18"/>
                <w:szCs w:val="18"/>
              </w:rPr>
              <w:t>181 545</w:t>
            </w:r>
          </w:p>
        </w:tc>
        <w:tc>
          <w:tcPr>
            <w:tcW w:w="1206" w:type="dxa"/>
            <w:tcBorders>
              <w:top w:val="nil"/>
              <w:left w:val="nil"/>
              <w:bottom w:val="single" w:sz="4" w:space="0" w:color="auto"/>
              <w:right w:val="single" w:sz="4" w:space="0" w:color="auto"/>
            </w:tcBorders>
            <w:vAlign w:val="center"/>
            <w:hideMark/>
          </w:tcPr>
          <w:p w14:paraId="7C146539" w14:textId="77777777" w:rsidR="00090A12" w:rsidRPr="00F507D6" w:rsidRDefault="00090A12" w:rsidP="00090A12">
            <w:pPr>
              <w:jc w:val="right"/>
              <w:rPr>
                <w:sz w:val="18"/>
                <w:szCs w:val="18"/>
                <w:lang w:val="en-GB"/>
              </w:rPr>
            </w:pPr>
            <w:r w:rsidRPr="00F507D6">
              <w:rPr>
                <w:sz w:val="18"/>
                <w:szCs w:val="18"/>
              </w:rPr>
              <w:t>214 884</w:t>
            </w:r>
          </w:p>
        </w:tc>
        <w:tc>
          <w:tcPr>
            <w:tcW w:w="1800" w:type="dxa"/>
            <w:tcBorders>
              <w:top w:val="nil"/>
              <w:left w:val="nil"/>
              <w:bottom w:val="single" w:sz="4" w:space="0" w:color="auto"/>
              <w:right w:val="single" w:sz="4" w:space="0" w:color="auto"/>
            </w:tcBorders>
            <w:vAlign w:val="center"/>
            <w:hideMark/>
          </w:tcPr>
          <w:p w14:paraId="357C45CD" w14:textId="77777777" w:rsidR="00090A12" w:rsidRPr="00F507D6" w:rsidRDefault="00090A12" w:rsidP="00090A12">
            <w:pPr>
              <w:jc w:val="right"/>
              <w:rPr>
                <w:sz w:val="18"/>
                <w:szCs w:val="18"/>
                <w:lang w:val="en-GB"/>
              </w:rPr>
            </w:pPr>
            <w:r w:rsidRPr="00F507D6">
              <w:rPr>
                <w:sz w:val="18"/>
                <w:szCs w:val="18"/>
              </w:rPr>
              <w:t>396 429</w:t>
            </w:r>
          </w:p>
        </w:tc>
        <w:tc>
          <w:tcPr>
            <w:tcW w:w="1350" w:type="dxa"/>
            <w:tcBorders>
              <w:top w:val="nil"/>
              <w:left w:val="nil"/>
              <w:bottom w:val="single" w:sz="4" w:space="0" w:color="auto"/>
              <w:right w:val="single" w:sz="4" w:space="0" w:color="auto"/>
            </w:tcBorders>
            <w:vAlign w:val="center"/>
            <w:hideMark/>
          </w:tcPr>
          <w:p w14:paraId="7B8E9A51" w14:textId="77777777" w:rsidR="00090A12" w:rsidRPr="00F507D6" w:rsidRDefault="00090A12" w:rsidP="00090A12">
            <w:pPr>
              <w:jc w:val="right"/>
              <w:rPr>
                <w:sz w:val="18"/>
                <w:szCs w:val="18"/>
                <w:lang w:val="en-GB"/>
              </w:rPr>
            </w:pPr>
            <w:r w:rsidRPr="00F507D6">
              <w:rPr>
                <w:sz w:val="18"/>
                <w:szCs w:val="18"/>
              </w:rPr>
              <w:t>191 932</w:t>
            </w:r>
          </w:p>
        </w:tc>
        <w:tc>
          <w:tcPr>
            <w:tcW w:w="1314" w:type="dxa"/>
            <w:tcBorders>
              <w:top w:val="nil"/>
              <w:left w:val="nil"/>
              <w:bottom w:val="single" w:sz="4" w:space="0" w:color="auto"/>
              <w:right w:val="single" w:sz="4" w:space="0" w:color="auto"/>
            </w:tcBorders>
            <w:vAlign w:val="center"/>
            <w:hideMark/>
          </w:tcPr>
          <w:p w14:paraId="28C31541" w14:textId="77777777" w:rsidR="00090A12" w:rsidRPr="00F507D6" w:rsidRDefault="00090A12" w:rsidP="00090A12">
            <w:pPr>
              <w:jc w:val="right"/>
              <w:rPr>
                <w:sz w:val="18"/>
                <w:szCs w:val="18"/>
                <w:lang w:val="en-GB"/>
              </w:rPr>
            </w:pPr>
            <w:r w:rsidRPr="00F507D6">
              <w:rPr>
                <w:sz w:val="18"/>
                <w:szCs w:val="18"/>
              </w:rPr>
              <w:t>221 641</w:t>
            </w:r>
          </w:p>
        </w:tc>
        <w:tc>
          <w:tcPr>
            <w:tcW w:w="1839" w:type="dxa"/>
            <w:tcBorders>
              <w:top w:val="nil"/>
              <w:left w:val="nil"/>
              <w:bottom w:val="single" w:sz="4" w:space="0" w:color="auto"/>
              <w:right w:val="single" w:sz="4" w:space="0" w:color="auto"/>
            </w:tcBorders>
            <w:vAlign w:val="center"/>
            <w:hideMark/>
          </w:tcPr>
          <w:p w14:paraId="5F1333F4" w14:textId="77777777" w:rsidR="00090A12" w:rsidRPr="00F507D6" w:rsidRDefault="00090A12" w:rsidP="00090A12">
            <w:pPr>
              <w:jc w:val="right"/>
              <w:rPr>
                <w:sz w:val="18"/>
                <w:szCs w:val="18"/>
                <w:lang w:val="en-GB"/>
              </w:rPr>
            </w:pPr>
            <w:r w:rsidRPr="00F507D6">
              <w:rPr>
                <w:sz w:val="18"/>
                <w:szCs w:val="18"/>
              </w:rPr>
              <w:t>413 573</w:t>
            </w:r>
          </w:p>
        </w:tc>
        <w:tc>
          <w:tcPr>
            <w:tcW w:w="1350" w:type="dxa"/>
            <w:tcBorders>
              <w:top w:val="nil"/>
              <w:left w:val="nil"/>
              <w:bottom w:val="single" w:sz="4" w:space="0" w:color="auto"/>
              <w:right w:val="single" w:sz="4" w:space="0" w:color="auto"/>
            </w:tcBorders>
            <w:vAlign w:val="center"/>
            <w:hideMark/>
          </w:tcPr>
          <w:p w14:paraId="7EBD1392" w14:textId="77777777" w:rsidR="00090A12" w:rsidRPr="00F507D6" w:rsidRDefault="00090A12" w:rsidP="00090A12">
            <w:pPr>
              <w:jc w:val="right"/>
              <w:rPr>
                <w:sz w:val="18"/>
                <w:szCs w:val="18"/>
                <w:lang w:val="en-GB"/>
              </w:rPr>
            </w:pPr>
            <w:r w:rsidRPr="00F507D6">
              <w:rPr>
                <w:sz w:val="18"/>
                <w:szCs w:val="18"/>
              </w:rPr>
              <w:t>201 434</w:t>
            </w:r>
          </w:p>
        </w:tc>
        <w:tc>
          <w:tcPr>
            <w:tcW w:w="1311" w:type="dxa"/>
            <w:tcBorders>
              <w:top w:val="nil"/>
              <w:left w:val="nil"/>
              <w:bottom w:val="single" w:sz="4" w:space="0" w:color="auto"/>
              <w:right w:val="single" w:sz="4" w:space="0" w:color="auto"/>
            </w:tcBorders>
            <w:vAlign w:val="center"/>
            <w:hideMark/>
          </w:tcPr>
          <w:p w14:paraId="36A4B283" w14:textId="77777777" w:rsidR="00090A12" w:rsidRPr="00F507D6" w:rsidRDefault="00090A12" w:rsidP="00090A12">
            <w:pPr>
              <w:jc w:val="right"/>
              <w:rPr>
                <w:sz w:val="18"/>
                <w:szCs w:val="18"/>
                <w:lang w:val="en-GB"/>
              </w:rPr>
            </w:pPr>
            <w:r w:rsidRPr="00F507D6">
              <w:rPr>
                <w:sz w:val="18"/>
                <w:szCs w:val="18"/>
              </w:rPr>
              <w:t>243 780</w:t>
            </w:r>
          </w:p>
        </w:tc>
        <w:tc>
          <w:tcPr>
            <w:tcW w:w="1852" w:type="dxa"/>
            <w:tcBorders>
              <w:top w:val="nil"/>
              <w:left w:val="nil"/>
              <w:bottom w:val="single" w:sz="4" w:space="0" w:color="auto"/>
              <w:right w:val="single" w:sz="4" w:space="0" w:color="auto"/>
            </w:tcBorders>
            <w:vAlign w:val="center"/>
            <w:hideMark/>
          </w:tcPr>
          <w:p w14:paraId="676129C6" w14:textId="77777777" w:rsidR="00090A12" w:rsidRPr="00F507D6" w:rsidRDefault="00090A12" w:rsidP="00090A12">
            <w:pPr>
              <w:jc w:val="right"/>
              <w:rPr>
                <w:sz w:val="18"/>
                <w:szCs w:val="18"/>
                <w:lang w:val="en-GB"/>
              </w:rPr>
            </w:pPr>
            <w:r w:rsidRPr="00F507D6">
              <w:rPr>
                <w:sz w:val="18"/>
                <w:szCs w:val="18"/>
              </w:rPr>
              <w:t>445 214</w:t>
            </w:r>
          </w:p>
        </w:tc>
        <w:tc>
          <w:tcPr>
            <w:tcW w:w="0" w:type="auto"/>
            <w:vAlign w:val="center"/>
            <w:hideMark/>
          </w:tcPr>
          <w:p w14:paraId="158C7723" w14:textId="77777777" w:rsidR="00090A12" w:rsidRPr="00F507D6" w:rsidRDefault="00090A12" w:rsidP="00090A12">
            <w:pPr>
              <w:rPr>
                <w:sz w:val="18"/>
                <w:szCs w:val="18"/>
                <w:lang w:val="en-GB"/>
              </w:rPr>
            </w:pPr>
          </w:p>
        </w:tc>
      </w:tr>
      <w:tr w:rsidR="00090A12" w:rsidRPr="00F507D6" w14:paraId="41833C54"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1451283" w14:textId="77777777" w:rsidR="00090A12" w:rsidRPr="00F507D6" w:rsidRDefault="00090A12" w:rsidP="00090A12">
            <w:pPr>
              <w:rPr>
                <w:sz w:val="18"/>
                <w:szCs w:val="18"/>
                <w:lang w:val="en-GB"/>
              </w:rPr>
            </w:pPr>
            <w:proofErr w:type="spellStart"/>
            <w:r w:rsidRPr="00F507D6">
              <w:rPr>
                <w:sz w:val="18"/>
                <w:szCs w:val="18"/>
              </w:rPr>
              <w:t>阿拉伯叙利亚共和国</w:t>
            </w:r>
            <w:proofErr w:type="spellEnd"/>
          </w:p>
        </w:tc>
        <w:tc>
          <w:tcPr>
            <w:tcW w:w="0" w:type="auto"/>
            <w:tcBorders>
              <w:top w:val="nil"/>
              <w:left w:val="nil"/>
              <w:bottom w:val="single" w:sz="4" w:space="0" w:color="auto"/>
              <w:right w:val="nil"/>
            </w:tcBorders>
            <w:hideMark/>
          </w:tcPr>
          <w:p w14:paraId="51E3EAE7" w14:textId="77777777" w:rsidR="00090A12" w:rsidRPr="00F507D6" w:rsidRDefault="00090A12" w:rsidP="00090A12">
            <w:pPr>
              <w:jc w:val="right"/>
              <w:rPr>
                <w:sz w:val="18"/>
                <w:szCs w:val="18"/>
                <w:lang w:val="en-GB"/>
              </w:rPr>
            </w:pPr>
            <w:r w:rsidRPr="00F507D6">
              <w:rPr>
                <w:sz w:val="18"/>
                <w:szCs w:val="18"/>
              </w:rPr>
              <w:t>0.006</w:t>
            </w:r>
          </w:p>
        </w:tc>
        <w:tc>
          <w:tcPr>
            <w:tcW w:w="1754" w:type="dxa"/>
            <w:tcBorders>
              <w:top w:val="nil"/>
              <w:left w:val="single" w:sz="4" w:space="0" w:color="auto"/>
              <w:bottom w:val="single" w:sz="4" w:space="0" w:color="auto"/>
              <w:right w:val="nil"/>
            </w:tcBorders>
            <w:noWrap/>
            <w:vAlign w:val="center"/>
            <w:hideMark/>
          </w:tcPr>
          <w:p w14:paraId="2FB78C6B" w14:textId="77777777" w:rsidR="00090A12" w:rsidRPr="00F507D6" w:rsidRDefault="00090A12" w:rsidP="00090A12">
            <w:pPr>
              <w:jc w:val="right"/>
              <w:rPr>
                <w:sz w:val="18"/>
                <w:szCs w:val="18"/>
                <w:lang w:val="en-GB"/>
              </w:rPr>
            </w:pPr>
            <w:r w:rsidRPr="00F507D6">
              <w:rPr>
                <w:sz w:val="18"/>
                <w:szCs w:val="18"/>
              </w:rPr>
              <w:t>0.008</w:t>
            </w:r>
          </w:p>
        </w:tc>
        <w:tc>
          <w:tcPr>
            <w:tcW w:w="1104" w:type="dxa"/>
            <w:tcBorders>
              <w:top w:val="nil"/>
              <w:left w:val="single" w:sz="4" w:space="0" w:color="auto"/>
              <w:bottom w:val="single" w:sz="4" w:space="0" w:color="auto"/>
              <w:right w:val="single" w:sz="4" w:space="0" w:color="auto"/>
            </w:tcBorders>
            <w:noWrap/>
            <w:vAlign w:val="center"/>
            <w:hideMark/>
          </w:tcPr>
          <w:p w14:paraId="2F92A469" w14:textId="77777777" w:rsidR="00090A12" w:rsidRPr="00F507D6" w:rsidRDefault="00090A12" w:rsidP="00090A12">
            <w:pPr>
              <w:jc w:val="right"/>
              <w:rPr>
                <w:sz w:val="18"/>
                <w:szCs w:val="18"/>
                <w:lang w:val="en-GB"/>
              </w:rPr>
            </w:pPr>
            <w:r w:rsidRPr="00F507D6">
              <w:rPr>
                <w:sz w:val="18"/>
                <w:szCs w:val="18"/>
              </w:rPr>
              <w:t>1 059</w:t>
            </w:r>
          </w:p>
        </w:tc>
        <w:tc>
          <w:tcPr>
            <w:tcW w:w="1206" w:type="dxa"/>
            <w:tcBorders>
              <w:top w:val="nil"/>
              <w:left w:val="nil"/>
              <w:bottom w:val="single" w:sz="4" w:space="0" w:color="auto"/>
              <w:right w:val="single" w:sz="4" w:space="0" w:color="auto"/>
            </w:tcBorders>
            <w:vAlign w:val="center"/>
            <w:hideMark/>
          </w:tcPr>
          <w:p w14:paraId="27BA2B2F" w14:textId="77777777" w:rsidR="00090A12" w:rsidRPr="00F507D6" w:rsidRDefault="00090A12" w:rsidP="00090A12">
            <w:pPr>
              <w:jc w:val="right"/>
              <w:rPr>
                <w:sz w:val="18"/>
                <w:szCs w:val="18"/>
                <w:lang w:val="en-GB"/>
              </w:rPr>
            </w:pPr>
            <w:r w:rsidRPr="00F507D6">
              <w:rPr>
                <w:sz w:val="18"/>
                <w:szCs w:val="18"/>
              </w:rPr>
              <w:t>1 253</w:t>
            </w:r>
          </w:p>
        </w:tc>
        <w:tc>
          <w:tcPr>
            <w:tcW w:w="1800" w:type="dxa"/>
            <w:tcBorders>
              <w:top w:val="nil"/>
              <w:left w:val="nil"/>
              <w:bottom w:val="single" w:sz="4" w:space="0" w:color="auto"/>
              <w:right w:val="single" w:sz="4" w:space="0" w:color="auto"/>
            </w:tcBorders>
            <w:vAlign w:val="center"/>
            <w:hideMark/>
          </w:tcPr>
          <w:p w14:paraId="2C177827" w14:textId="77777777" w:rsidR="00090A12" w:rsidRPr="00F507D6" w:rsidRDefault="00090A12" w:rsidP="00090A12">
            <w:pPr>
              <w:jc w:val="right"/>
              <w:rPr>
                <w:sz w:val="18"/>
                <w:szCs w:val="18"/>
                <w:lang w:val="en-GB"/>
              </w:rPr>
            </w:pPr>
            <w:r w:rsidRPr="00F507D6">
              <w:rPr>
                <w:sz w:val="18"/>
                <w:szCs w:val="18"/>
              </w:rPr>
              <w:t>2 312</w:t>
            </w:r>
          </w:p>
        </w:tc>
        <w:tc>
          <w:tcPr>
            <w:tcW w:w="1350" w:type="dxa"/>
            <w:tcBorders>
              <w:top w:val="nil"/>
              <w:left w:val="nil"/>
              <w:bottom w:val="single" w:sz="4" w:space="0" w:color="auto"/>
              <w:right w:val="single" w:sz="4" w:space="0" w:color="auto"/>
            </w:tcBorders>
            <w:vAlign w:val="center"/>
            <w:hideMark/>
          </w:tcPr>
          <w:p w14:paraId="1B692DFD" w14:textId="77777777" w:rsidR="00090A12" w:rsidRPr="00F507D6" w:rsidRDefault="00090A12" w:rsidP="00090A12">
            <w:pPr>
              <w:jc w:val="right"/>
              <w:rPr>
                <w:sz w:val="18"/>
                <w:szCs w:val="18"/>
                <w:lang w:val="en-GB"/>
              </w:rPr>
            </w:pPr>
            <w:r w:rsidRPr="00F507D6">
              <w:rPr>
                <w:sz w:val="18"/>
                <w:szCs w:val="18"/>
              </w:rPr>
              <w:t>1 119</w:t>
            </w:r>
          </w:p>
        </w:tc>
        <w:tc>
          <w:tcPr>
            <w:tcW w:w="1314" w:type="dxa"/>
            <w:tcBorders>
              <w:top w:val="nil"/>
              <w:left w:val="nil"/>
              <w:bottom w:val="single" w:sz="4" w:space="0" w:color="auto"/>
              <w:right w:val="single" w:sz="4" w:space="0" w:color="auto"/>
            </w:tcBorders>
            <w:vAlign w:val="center"/>
            <w:hideMark/>
          </w:tcPr>
          <w:p w14:paraId="2D15F0C5" w14:textId="77777777" w:rsidR="00090A12" w:rsidRPr="00F507D6" w:rsidRDefault="00090A12" w:rsidP="00090A12">
            <w:pPr>
              <w:jc w:val="right"/>
              <w:rPr>
                <w:sz w:val="18"/>
                <w:szCs w:val="18"/>
                <w:lang w:val="en-GB"/>
              </w:rPr>
            </w:pPr>
            <w:r w:rsidRPr="00F507D6">
              <w:rPr>
                <w:sz w:val="18"/>
                <w:szCs w:val="18"/>
              </w:rPr>
              <w:t>1 292</w:t>
            </w:r>
          </w:p>
        </w:tc>
        <w:tc>
          <w:tcPr>
            <w:tcW w:w="1839" w:type="dxa"/>
            <w:tcBorders>
              <w:top w:val="nil"/>
              <w:left w:val="nil"/>
              <w:bottom w:val="single" w:sz="4" w:space="0" w:color="auto"/>
              <w:right w:val="single" w:sz="4" w:space="0" w:color="auto"/>
            </w:tcBorders>
            <w:vAlign w:val="center"/>
            <w:hideMark/>
          </w:tcPr>
          <w:p w14:paraId="3DC26F56" w14:textId="77777777" w:rsidR="00090A12" w:rsidRPr="00F507D6" w:rsidRDefault="00090A12" w:rsidP="00090A12">
            <w:pPr>
              <w:jc w:val="right"/>
              <w:rPr>
                <w:sz w:val="18"/>
                <w:szCs w:val="18"/>
                <w:lang w:val="en-GB"/>
              </w:rPr>
            </w:pPr>
            <w:r w:rsidRPr="00F507D6">
              <w:rPr>
                <w:sz w:val="18"/>
                <w:szCs w:val="18"/>
              </w:rPr>
              <w:t>2 411</w:t>
            </w:r>
          </w:p>
        </w:tc>
        <w:tc>
          <w:tcPr>
            <w:tcW w:w="1350" w:type="dxa"/>
            <w:tcBorders>
              <w:top w:val="nil"/>
              <w:left w:val="nil"/>
              <w:bottom w:val="single" w:sz="4" w:space="0" w:color="auto"/>
              <w:right w:val="single" w:sz="4" w:space="0" w:color="auto"/>
            </w:tcBorders>
            <w:vAlign w:val="center"/>
            <w:hideMark/>
          </w:tcPr>
          <w:p w14:paraId="673611CD" w14:textId="77777777" w:rsidR="00090A12" w:rsidRPr="00F507D6" w:rsidRDefault="00090A12" w:rsidP="00090A12">
            <w:pPr>
              <w:jc w:val="right"/>
              <w:rPr>
                <w:sz w:val="18"/>
                <w:szCs w:val="18"/>
                <w:lang w:val="en-GB"/>
              </w:rPr>
            </w:pPr>
            <w:r w:rsidRPr="00F507D6">
              <w:rPr>
                <w:sz w:val="18"/>
                <w:szCs w:val="18"/>
              </w:rPr>
              <w:t>1 174</w:t>
            </w:r>
          </w:p>
        </w:tc>
        <w:tc>
          <w:tcPr>
            <w:tcW w:w="1311" w:type="dxa"/>
            <w:tcBorders>
              <w:top w:val="nil"/>
              <w:left w:val="nil"/>
              <w:bottom w:val="single" w:sz="4" w:space="0" w:color="auto"/>
              <w:right w:val="single" w:sz="4" w:space="0" w:color="auto"/>
            </w:tcBorders>
            <w:vAlign w:val="center"/>
            <w:hideMark/>
          </w:tcPr>
          <w:p w14:paraId="2055E454" w14:textId="77777777" w:rsidR="00090A12" w:rsidRPr="00F507D6" w:rsidRDefault="00090A12" w:rsidP="00090A12">
            <w:pPr>
              <w:jc w:val="right"/>
              <w:rPr>
                <w:sz w:val="18"/>
                <w:szCs w:val="18"/>
                <w:lang w:val="en-GB"/>
              </w:rPr>
            </w:pPr>
            <w:r w:rsidRPr="00F507D6">
              <w:rPr>
                <w:sz w:val="18"/>
                <w:szCs w:val="18"/>
              </w:rPr>
              <w:t>1 421</w:t>
            </w:r>
          </w:p>
        </w:tc>
        <w:tc>
          <w:tcPr>
            <w:tcW w:w="1852" w:type="dxa"/>
            <w:tcBorders>
              <w:top w:val="nil"/>
              <w:left w:val="nil"/>
              <w:bottom w:val="single" w:sz="4" w:space="0" w:color="auto"/>
              <w:right w:val="single" w:sz="4" w:space="0" w:color="auto"/>
            </w:tcBorders>
            <w:vAlign w:val="center"/>
            <w:hideMark/>
          </w:tcPr>
          <w:p w14:paraId="1A2531DA" w14:textId="77777777" w:rsidR="00090A12" w:rsidRPr="00F507D6" w:rsidRDefault="00090A12" w:rsidP="00090A12">
            <w:pPr>
              <w:jc w:val="right"/>
              <w:rPr>
                <w:sz w:val="18"/>
                <w:szCs w:val="18"/>
                <w:lang w:val="en-GB"/>
              </w:rPr>
            </w:pPr>
            <w:r w:rsidRPr="00F507D6">
              <w:rPr>
                <w:sz w:val="18"/>
                <w:szCs w:val="18"/>
              </w:rPr>
              <w:t>2 595</w:t>
            </w:r>
          </w:p>
        </w:tc>
        <w:tc>
          <w:tcPr>
            <w:tcW w:w="0" w:type="auto"/>
            <w:vAlign w:val="center"/>
            <w:hideMark/>
          </w:tcPr>
          <w:p w14:paraId="1FF628AD" w14:textId="77777777" w:rsidR="00090A12" w:rsidRPr="00F507D6" w:rsidRDefault="00090A12" w:rsidP="00090A12">
            <w:pPr>
              <w:rPr>
                <w:sz w:val="18"/>
                <w:szCs w:val="18"/>
                <w:lang w:val="en-GB"/>
              </w:rPr>
            </w:pPr>
          </w:p>
        </w:tc>
      </w:tr>
      <w:tr w:rsidR="00090A12" w:rsidRPr="00F507D6" w14:paraId="27523685"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62AE474B" w14:textId="77777777" w:rsidR="00090A12" w:rsidRPr="00F507D6" w:rsidRDefault="00090A12" w:rsidP="00090A12">
            <w:pPr>
              <w:rPr>
                <w:sz w:val="18"/>
                <w:szCs w:val="18"/>
                <w:lang w:val="en-GB"/>
              </w:rPr>
            </w:pPr>
            <w:proofErr w:type="spellStart"/>
            <w:r w:rsidRPr="00F507D6">
              <w:rPr>
                <w:sz w:val="18"/>
                <w:szCs w:val="18"/>
              </w:rPr>
              <w:t>塔吉克斯坦</w:t>
            </w:r>
            <w:proofErr w:type="spellEnd"/>
          </w:p>
        </w:tc>
        <w:tc>
          <w:tcPr>
            <w:tcW w:w="0" w:type="auto"/>
            <w:tcBorders>
              <w:top w:val="nil"/>
              <w:left w:val="nil"/>
              <w:bottom w:val="single" w:sz="4" w:space="0" w:color="auto"/>
              <w:right w:val="nil"/>
            </w:tcBorders>
            <w:hideMark/>
          </w:tcPr>
          <w:p w14:paraId="52F1EDD9" w14:textId="77777777" w:rsidR="00090A12" w:rsidRPr="00F507D6" w:rsidRDefault="00090A12" w:rsidP="00090A12">
            <w:pPr>
              <w:jc w:val="right"/>
              <w:rPr>
                <w:sz w:val="18"/>
                <w:szCs w:val="18"/>
                <w:lang w:val="en-GB"/>
              </w:rPr>
            </w:pPr>
            <w:r w:rsidRPr="00F507D6">
              <w:rPr>
                <w:sz w:val="18"/>
                <w:szCs w:val="18"/>
              </w:rPr>
              <w:t>0.003</w:t>
            </w:r>
          </w:p>
        </w:tc>
        <w:tc>
          <w:tcPr>
            <w:tcW w:w="1754" w:type="dxa"/>
            <w:tcBorders>
              <w:top w:val="nil"/>
              <w:left w:val="single" w:sz="4" w:space="0" w:color="auto"/>
              <w:bottom w:val="single" w:sz="4" w:space="0" w:color="auto"/>
              <w:right w:val="nil"/>
            </w:tcBorders>
            <w:noWrap/>
            <w:vAlign w:val="center"/>
            <w:hideMark/>
          </w:tcPr>
          <w:p w14:paraId="263E835D" w14:textId="77777777" w:rsidR="00090A12" w:rsidRPr="00F507D6" w:rsidRDefault="00090A12" w:rsidP="00090A12">
            <w:pPr>
              <w:jc w:val="right"/>
              <w:rPr>
                <w:sz w:val="18"/>
                <w:szCs w:val="18"/>
                <w:lang w:val="en-GB"/>
              </w:rPr>
            </w:pPr>
            <w:r w:rsidRPr="00F507D6">
              <w:rPr>
                <w:sz w:val="18"/>
                <w:szCs w:val="18"/>
              </w:rPr>
              <w:t>0.004</w:t>
            </w:r>
          </w:p>
        </w:tc>
        <w:tc>
          <w:tcPr>
            <w:tcW w:w="1104" w:type="dxa"/>
            <w:tcBorders>
              <w:top w:val="nil"/>
              <w:left w:val="single" w:sz="4" w:space="0" w:color="auto"/>
              <w:bottom w:val="single" w:sz="4" w:space="0" w:color="auto"/>
              <w:right w:val="single" w:sz="4" w:space="0" w:color="auto"/>
            </w:tcBorders>
            <w:noWrap/>
            <w:vAlign w:val="center"/>
            <w:hideMark/>
          </w:tcPr>
          <w:p w14:paraId="47423EFB" w14:textId="77777777" w:rsidR="00090A12" w:rsidRPr="00F507D6" w:rsidRDefault="00090A12" w:rsidP="00090A12">
            <w:pPr>
              <w:jc w:val="right"/>
              <w:rPr>
                <w:sz w:val="18"/>
                <w:szCs w:val="18"/>
                <w:lang w:val="en-GB"/>
              </w:rPr>
            </w:pPr>
            <w:r w:rsidRPr="00F507D6">
              <w:rPr>
                <w:sz w:val="18"/>
                <w:szCs w:val="18"/>
              </w:rPr>
              <w:t>529</w:t>
            </w:r>
          </w:p>
        </w:tc>
        <w:tc>
          <w:tcPr>
            <w:tcW w:w="1206" w:type="dxa"/>
            <w:tcBorders>
              <w:top w:val="nil"/>
              <w:left w:val="nil"/>
              <w:bottom w:val="single" w:sz="4" w:space="0" w:color="auto"/>
              <w:right w:val="single" w:sz="4" w:space="0" w:color="auto"/>
            </w:tcBorders>
            <w:vAlign w:val="center"/>
            <w:hideMark/>
          </w:tcPr>
          <w:p w14:paraId="537705DD" w14:textId="77777777" w:rsidR="00090A12" w:rsidRPr="00F507D6" w:rsidRDefault="00090A12" w:rsidP="00090A12">
            <w:pPr>
              <w:jc w:val="right"/>
              <w:rPr>
                <w:sz w:val="18"/>
                <w:szCs w:val="18"/>
                <w:lang w:val="en-GB"/>
              </w:rPr>
            </w:pPr>
            <w:r w:rsidRPr="00F507D6">
              <w:rPr>
                <w:sz w:val="18"/>
                <w:szCs w:val="18"/>
              </w:rPr>
              <w:t>626</w:t>
            </w:r>
          </w:p>
        </w:tc>
        <w:tc>
          <w:tcPr>
            <w:tcW w:w="1800" w:type="dxa"/>
            <w:tcBorders>
              <w:top w:val="nil"/>
              <w:left w:val="nil"/>
              <w:bottom w:val="single" w:sz="4" w:space="0" w:color="auto"/>
              <w:right w:val="single" w:sz="4" w:space="0" w:color="auto"/>
            </w:tcBorders>
            <w:vAlign w:val="center"/>
            <w:hideMark/>
          </w:tcPr>
          <w:p w14:paraId="1828D198" w14:textId="77777777" w:rsidR="00090A12" w:rsidRPr="00F507D6" w:rsidRDefault="00090A12" w:rsidP="00090A12">
            <w:pPr>
              <w:jc w:val="right"/>
              <w:rPr>
                <w:sz w:val="18"/>
                <w:szCs w:val="18"/>
                <w:lang w:val="en-GB"/>
              </w:rPr>
            </w:pPr>
            <w:r w:rsidRPr="00F507D6">
              <w:rPr>
                <w:sz w:val="18"/>
                <w:szCs w:val="18"/>
              </w:rPr>
              <w:t>1 155</w:t>
            </w:r>
          </w:p>
        </w:tc>
        <w:tc>
          <w:tcPr>
            <w:tcW w:w="1350" w:type="dxa"/>
            <w:tcBorders>
              <w:top w:val="nil"/>
              <w:left w:val="nil"/>
              <w:bottom w:val="single" w:sz="4" w:space="0" w:color="auto"/>
              <w:right w:val="single" w:sz="4" w:space="0" w:color="auto"/>
            </w:tcBorders>
            <w:vAlign w:val="center"/>
            <w:hideMark/>
          </w:tcPr>
          <w:p w14:paraId="70FD73AE" w14:textId="77777777" w:rsidR="00090A12" w:rsidRPr="00F507D6" w:rsidRDefault="00090A12" w:rsidP="00090A12">
            <w:pPr>
              <w:jc w:val="right"/>
              <w:rPr>
                <w:sz w:val="18"/>
                <w:szCs w:val="18"/>
                <w:lang w:val="en-GB"/>
              </w:rPr>
            </w:pPr>
            <w:r w:rsidRPr="00F507D6">
              <w:rPr>
                <w:sz w:val="18"/>
                <w:szCs w:val="18"/>
              </w:rPr>
              <w:t>559</w:t>
            </w:r>
          </w:p>
        </w:tc>
        <w:tc>
          <w:tcPr>
            <w:tcW w:w="1314" w:type="dxa"/>
            <w:tcBorders>
              <w:top w:val="nil"/>
              <w:left w:val="nil"/>
              <w:bottom w:val="single" w:sz="4" w:space="0" w:color="auto"/>
              <w:right w:val="single" w:sz="4" w:space="0" w:color="auto"/>
            </w:tcBorders>
            <w:vAlign w:val="center"/>
            <w:hideMark/>
          </w:tcPr>
          <w:p w14:paraId="464BD4A5" w14:textId="77777777" w:rsidR="00090A12" w:rsidRPr="00F507D6" w:rsidRDefault="00090A12" w:rsidP="00090A12">
            <w:pPr>
              <w:jc w:val="right"/>
              <w:rPr>
                <w:sz w:val="18"/>
                <w:szCs w:val="18"/>
                <w:lang w:val="en-GB"/>
              </w:rPr>
            </w:pPr>
            <w:r w:rsidRPr="00F507D6">
              <w:rPr>
                <w:sz w:val="18"/>
                <w:szCs w:val="18"/>
              </w:rPr>
              <w:t>646</w:t>
            </w:r>
          </w:p>
        </w:tc>
        <w:tc>
          <w:tcPr>
            <w:tcW w:w="1839" w:type="dxa"/>
            <w:tcBorders>
              <w:top w:val="nil"/>
              <w:left w:val="nil"/>
              <w:bottom w:val="single" w:sz="4" w:space="0" w:color="auto"/>
              <w:right w:val="single" w:sz="4" w:space="0" w:color="auto"/>
            </w:tcBorders>
            <w:vAlign w:val="center"/>
            <w:hideMark/>
          </w:tcPr>
          <w:p w14:paraId="66299049" w14:textId="77777777" w:rsidR="00090A12" w:rsidRPr="00F507D6" w:rsidRDefault="00090A12" w:rsidP="00090A12">
            <w:pPr>
              <w:jc w:val="right"/>
              <w:rPr>
                <w:sz w:val="18"/>
                <w:szCs w:val="18"/>
                <w:lang w:val="en-GB"/>
              </w:rPr>
            </w:pPr>
            <w:r w:rsidRPr="00F507D6">
              <w:rPr>
                <w:sz w:val="18"/>
                <w:szCs w:val="18"/>
              </w:rPr>
              <w:t>1 205</w:t>
            </w:r>
          </w:p>
        </w:tc>
        <w:tc>
          <w:tcPr>
            <w:tcW w:w="1350" w:type="dxa"/>
            <w:tcBorders>
              <w:top w:val="nil"/>
              <w:left w:val="nil"/>
              <w:bottom w:val="single" w:sz="4" w:space="0" w:color="auto"/>
              <w:right w:val="single" w:sz="4" w:space="0" w:color="auto"/>
            </w:tcBorders>
            <w:vAlign w:val="center"/>
            <w:hideMark/>
          </w:tcPr>
          <w:p w14:paraId="63913242" w14:textId="77777777" w:rsidR="00090A12" w:rsidRPr="00F507D6" w:rsidRDefault="00090A12" w:rsidP="00090A12">
            <w:pPr>
              <w:jc w:val="right"/>
              <w:rPr>
                <w:sz w:val="18"/>
                <w:szCs w:val="18"/>
                <w:lang w:val="en-GB"/>
              </w:rPr>
            </w:pPr>
            <w:r w:rsidRPr="00F507D6">
              <w:rPr>
                <w:sz w:val="18"/>
                <w:szCs w:val="18"/>
              </w:rPr>
              <w:t>587</w:t>
            </w:r>
          </w:p>
        </w:tc>
        <w:tc>
          <w:tcPr>
            <w:tcW w:w="1311" w:type="dxa"/>
            <w:tcBorders>
              <w:top w:val="nil"/>
              <w:left w:val="nil"/>
              <w:bottom w:val="single" w:sz="4" w:space="0" w:color="auto"/>
              <w:right w:val="single" w:sz="4" w:space="0" w:color="auto"/>
            </w:tcBorders>
            <w:vAlign w:val="center"/>
            <w:hideMark/>
          </w:tcPr>
          <w:p w14:paraId="544203D6" w14:textId="77777777" w:rsidR="00090A12" w:rsidRPr="00F507D6" w:rsidRDefault="00090A12" w:rsidP="00090A12">
            <w:pPr>
              <w:jc w:val="right"/>
              <w:rPr>
                <w:sz w:val="18"/>
                <w:szCs w:val="18"/>
                <w:lang w:val="en-GB"/>
              </w:rPr>
            </w:pPr>
            <w:r w:rsidRPr="00F507D6">
              <w:rPr>
                <w:sz w:val="18"/>
                <w:szCs w:val="18"/>
              </w:rPr>
              <w:t>711</w:t>
            </w:r>
          </w:p>
        </w:tc>
        <w:tc>
          <w:tcPr>
            <w:tcW w:w="1852" w:type="dxa"/>
            <w:tcBorders>
              <w:top w:val="nil"/>
              <w:left w:val="nil"/>
              <w:bottom w:val="single" w:sz="4" w:space="0" w:color="auto"/>
              <w:right w:val="single" w:sz="4" w:space="0" w:color="auto"/>
            </w:tcBorders>
            <w:vAlign w:val="center"/>
            <w:hideMark/>
          </w:tcPr>
          <w:p w14:paraId="039A1E3C" w14:textId="77777777" w:rsidR="00090A12" w:rsidRPr="00F507D6" w:rsidRDefault="00090A12" w:rsidP="00090A12">
            <w:pPr>
              <w:jc w:val="right"/>
              <w:rPr>
                <w:sz w:val="18"/>
                <w:szCs w:val="18"/>
                <w:lang w:val="en-GB"/>
              </w:rPr>
            </w:pPr>
            <w:r w:rsidRPr="00F507D6">
              <w:rPr>
                <w:sz w:val="18"/>
                <w:szCs w:val="18"/>
              </w:rPr>
              <w:t>1 298</w:t>
            </w:r>
          </w:p>
        </w:tc>
        <w:tc>
          <w:tcPr>
            <w:tcW w:w="0" w:type="auto"/>
            <w:vAlign w:val="center"/>
            <w:hideMark/>
          </w:tcPr>
          <w:p w14:paraId="4A869014" w14:textId="77777777" w:rsidR="00090A12" w:rsidRPr="00F507D6" w:rsidRDefault="00090A12" w:rsidP="00090A12">
            <w:pPr>
              <w:rPr>
                <w:sz w:val="18"/>
                <w:szCs w:val="18"/>
                <w:lang w:val="en-GB"/>
              </w:rPr>
            </w:pPr>
          </w:p>
        </w:tc>
      </w:tr>
      <w:tr w:rsidR="00090A12" w:rsidRPr="00F507D6" w14:paraId="328A8543"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8024B55" w14:textId="77777777" w:rsidR="00090A12" w:rsidRPr="00F507D6" w:rsidRDefault="00090A12" w:rsidP="00090A12">
            <w:pPr>
              <w:rPr>
                <w:sz w:val="18"/>
                <w:szCs w:val="18"/>
                <w:lang w:val="en-GB"/>
              </w:rPr>
            </w:pPr>
            <w:proofErr w:type="spellStart"/>
            <w:r w:rsidRPr="00F507D6">
              <w:rPr>
                <w:sz w:val="18"/>
                <w:szCs w:val="18"/>
              </w:rPr>
              <w:t>泰国</w:t>
            </w:r>
            <w:proofErr w:type="spellEnd"/>
          </w:p>
        </w:tc>
        <w:tc>
          <w:tcPr>
            <w:tcW w:w="0" w:type="auto"/>
            <w:tcBorders>
              <w:top w:val="nil"/>
              <w:left w:val="nil"/>
              <w:bottom w:val="single" w:sz="4" w:space="0" w:color="auto"/>
              <w:right w:val="nil"/>
            </w:tcBorders>
            <w:hideMark/>
          </w:tcPr>
          <w:p w14:paraId="2B10CC81" w14:textId="77777777" w:rsidR="00090A12" w:rsidRPr="00F507D6" w:rsidRDefault="00090A12" w:rsidP="00090A12">
            <w:pPr>
              <w:jc w:val="right"/>
              <w:rPr>
                <w:sz w:val="18"/>
                <w:szCs w:val="18"/>
                <w:lang w:val="en-GB"/>
              </w:rPr>
            </w:pPr>
            <w:r w:rsidRPr="00F507D6">
              <w:rPr>
                <w:sz w:val="18"/>
                <w:szCs w:val="18"/>
              </w:rPr>
              <w:t>0.341</w:t>
            </w:r>
          </w:p>
        </w:tc>
        <w:tc>
          <w:tcPr>
            <w:tcW w:w="1754" w:type="dxa"/>
            <w:tcBorders>
              <w:top w:val="nil"/>
              <w:left w:val="single" w:sz="4" w:space="0" w:color="auto"/>
              <w:bottom w:val="single" w:sz="4" w:space="0" w:color="auto"/>
              <w:right w:val="nil"/>
            </w:tcBorders>
            <w:noWrap/>
            <w:vAlign w:val="center"/>
            <w:hideMark/>
          </w:tcPr>
          <w:p w14:paraId="3E82356C" w14:textId="77777777" w:rsidR="00090A12" w:rsidRPr="00F507D6" w:rsidRDefault="00090A12" w:rsidP="00090A12">
            <w:pPr>
              <w:jc w:val="right"/>
              <w:rPr>
                <w:sz w:val="18"/>
                <w:szCs w:val="18"/>
                <w:lang w:val="en-GB"/>
              </w:rPr>
            </w:pPr>
            <w:r w:rsidRPr="00F507D6">
              <w:rPr>
                <w:sz w:val="18"/>
                <w:szCs w:val="18"/>
              </w:rPr>
              <w:t>0.444</w:t>
            </w:r>
          </w:p>
        </w:tc>
        <w:tc>
          <w:tcPr>
            <w:tcW w:w="1104" w:type="dxa"/>
            <w:tcBorders>
              <w:top w:val="nil"/>
              <w:left w:val="single" w:sz="4" w:space="0" w:color="auto"/>
              <w:bottom w:val="single" w:sz="4" w:space="0" w:color="auto"/>
              <w:right w:val="single" w:sz="4" w:space="0" w:color="auto"/>
            </w:tcBorders>
            <w:noWrap/>
            <w:vAlign w:val="center"/>
            <w:hideMark/>
          </w:tcPr>
          <w:p w14:paraId="244851CB" w14:textId="77777777" w:rsidR="00090A12" w:rsidRPr="00F507D6" w:rsidRDefault="00090A12" w:rsidP="00090A12">
            <w:pPr>
              <w:jc w:val="right"/>
              <w:rPr>
                <w:sz w:val="18"/>
                <w:szCs w:val="18"/>
                <w:lang w:val="en-GB"/>
              </w:rPr>
            </w:pPr>
            <w:r w:rsidRPr="00F507D6">
              <w:rPr>
                <w:sz w:val="18"/>
                <w:szCs w:val="18"/>
              </w:rPr>
              <w:t>60 162</w:t>
            </w:r>
          </w:p>
        </w:tc>
        <w:tc>
          <w:tcPr>
            <w:tcW w:w="1206" w:type="dxa"/>
            <w:tcBorders>
              <w:top w:val="nil"/>
              <w:left w:val="nil"/>
              <w:bottom w:val="single" w:sz="4" w:space="0" w:color="auto"/>
              <w:right w:val="single" w:sz="4" w:space="0" w:color="auto"/>
            </w:tcBorders>
            <w:vAlign w:val="center"/>
            <w:hideMark/>
          </w:tcPr>
          <w:p w14:paraId="05769F42" w14:textId="77777777" w:rsidR="00090A12" w:rsidRPr="00F507D6" w:rsidRDefault="00090A12" w:rsidP="00090A12">
            <w:pPr>
              <w:jc w:val="right"/>
              <w:rPr>
                <w:sz w:val="18"/>
                <w:szCs w:val="18"/>
                <w:lang w:val="en-GB"/>
              </w:rPr>
            </w:pPr>
            <w:r w:rsidRPr="00F507D6">
              <w:rPr>
                <w:sz w:val="18"/>
                <w:szCs w:val="18"/>
              </w:rPr>
              <w:t>71 210</w:t>
            </w:r>
          </w:p>
        </w:tc>
        <w:tc>
          <w:tcPr>
            <w:tcW w:w="1800" w:type="dxa"/>
            <w:tcBorders>
              <w:top w:val="nil"/>
              <w:left w:val="nil"/>
              <w:bottom w:val="single" w:sz="4" w:space="0" w:color="auto"/>
              <w:right w:val="single" w:sz="4" w:space="0" w:color="auto"/>
            </w:tcBorders>
            <w:vAlign w:val="center"/>
            <w:hideMark/>
          </w:tcPr>
          <w:p w14:paraId="32C85788" w14:textId="77777777" w:rsidR="00090A12" w:rsidRPr="00F507D6" w:rsidRDefault="00090A12" w:rsidP="00090A12">
            <w:pPr>
              <w:jc w:val="right"/>
              <w:rPr>
                <w:sz w:val="18"/>
                <w:szCs w:val="18"/>
                <w:lang w:val="en-GB"/>
              </w:rPr>
            </w:pPr>
            <w:r w:rsidRPr="00F507D6">
              <w:rPr>
                <w:sz w:val="18"/>
                <w:szCs w:val="18"/>
              </w:rPr>
              <w:t>131 372</w:t>
            </w:r>
          </w:p>
        </w:tc>
        <w:tc>
          <w:tcPr>
            <w:tcW w:w="1350" w:type="dxa"/>
            <w:tcBorders>
              <w:top w:val="nil"/>
              <w:left w:val="nil"/>
              <w:bottom w:val="single" w:sz="4" w:space="0" w:color="auto"/>
              <w:right w:val="single" w:sz="4" w:space="0" w:color="auto"/>
            </w:tcBorders>
            <w:vAlign w:val="center"/>
            <w:hideMark/>
          </w:tcPr>
          <w:p w14:paraId="4AD2CADB" w14:textId="77777777" w:rsidR="00090A12" w:rsidRPr="00F507D6" w:rsidRDefault="00090A12" w:rsidP="00090A12">
            <w:pPr>
              <w:jc w:val="right"/>
              <w:rPr>
                <w:sz w:val="18"/>
                <w:szCs w:val="18"/>
                <w:lang w:val="en-GB"/>
              </w:rPr>
            </w:pPr>
            <w:r w:rsidRPr="00F507D6">
              <w:rPr>
                <w:sz w:val="18"/>
                <w:szCs w:val="18"/>
              </w:rPr>
              <w:t>63 604</w:t>
            </w:r>
          </w:p>
        </w:tc>
        <w:tc>
          <w:tcPr>
            <w:tcW w:w="1314" w:type="dxa"/>
            <w:tcBorders>
              <w:top w:val="nil"/>
              <w:left w:val="nil"/>
              <w:bottom w:val="single" w:sz="4" w:space="0" w:color="auto"/>
              <w:right w:val="single" w:sz="4" w:space="0" w:color="auto"/>
            </w:tcBorders>
            <w:vAlign w:val="center"/>
            <w:hideMark/>
          </w:tcPr>
          <w:p w14:paraId="13BD1438" w14:textId="77777777" w:rsidR="00090A12" w:rsidRPr="00F507D6" w:rsidRDefault="00090A12" w:rsidP="00090A12">
            <w:pPr>
              <w:jc w:val="right"/>
              <w:rPr>
                <w:sz w:val="18"/>
                <w:szCs w:val="18"/>
                <w:lang w:val="en-GB"/>
              </w:rPr>
            </w:pPr>
            <w:r w:rsidRPr="00F507D6">
              <w:rPr>
                <w:sz w:val="18"/>
                <w:szCs w:val="18"/>
              </w:rPr>
              <w:t>73 450</w:t>
            </w:r>
          </w:p>
        </w:tc>
        <w:tc>
          <w:tcPr>
            <w:tcW w:w="1839" w:type="dxa"/>
            <w:tcBorders>
              <w:top w:val="nil"/>
              <w:left w:val="nil"/>
              <w:bottom w:val="single" w:sz="4" w:space="0" w:color="auto"/>
              <w:right w:val="single" w:sz="4" w:space="0" w:color="auto"/>
            </w:tcBorders>
            <w:vAlign w:val="center"/>
            <w:hideMark/>
          </w:tcPr>
          <w:p w14:paraId="57BD67F5" w14:textId="77777777" w:rsidR="00090A12" w:rsidRPr="00F507D6" w:rsidRDefault="00090A12" w:rsidP="00090A12">
            <w:pPr>
              <w:jc w:val="right"/>
              <w:rPr>
                <w:sz w:val="18"/>
                <w:szCs w:val="18"/>
                <w:lang w:val="en-GB"/>
              </w:rPr>
            </w:pPr>
            <w:r w:rsidRPr="00F507D6">
              <w:rPr>
                <w:sz w:val="18"/>
                <w:szCs w:val="18"/>
              </w:rPr>
              <w:t>137 054</w:t>
            </w:r>
          </w:p>
        </w:tc>
        <w:tc>
          <w:tcPr>
            <w:tcW w:w="1350" w:type="dxa"/>
            <w:tcBorders>
              <w:top w:val="nil"/>
              <w:left w:val="nil"/>
              <w:bottom w:val="single" w:sz="4" w:space="0" w:color="auto"/>
              <w:right w:val="single" w:sz="4" w:space="0" w:color="auto"/>
            </w:tcBorders>
            <w:vAlign w:val="center"/>
            <w:hideMark/>
          </w:tcPr>
          <w:p w14:paraId="184A0403" w14:textId="77777777" w:rsidR="00090A12" w:rsidRPr="00F507D6" w:rsidRDefault="00090A12" w:rsidP="00090A12">
            <w:pPr>
              <w:jc w:val="right"/>
              <w:rPr>
                <w:sz w:val="18"/>
                <w:szCs w:val="18"/>
                <w:lang w:val="en-GB"/>
              </w:rPr>
            </w:pPr>
            <w:r w:rsidRPr="00F507D6">
              <w:rPr>
                <w:sz w:val="18"/>
                <w:szCs w:val="18"/>
              </w:rPr>
              <w:t>66 753</w:t>
            </w:r>
          </w:p>
        </w:tc>
        <w:tc>
          <w:tcPr>
            <w:tcW w:w="1311" w:type="dxa"/>
            <w:tcBorders>
              <w:top w:val="nil"/>
              <w:left w:val="nil"/>
              <w:bottom w:val="single" w:sz="4" w:space="0" w:color="auto"/>
              <w:right w:val="single" w:sz="4" w:space="0" w:color="auto"/>
            </w:tcBorders>
            <w:vAlign w:val="center"/>
            <w:hideMark/>
          </w:tcPr>
          <w:p w14:paraId="6A88B10B" w14:textId="77777777" w:rsidR="00090A12" w:rsidRPr="00F507D6" w:rsidRDefault="00090A12" w:rsidP="00090A12">
            <w:pPr>
              <w:jc w:val="right"/>
              <w:rPr>
                <w:sz w:val="18"/>
                <w:szCs w:val="18"/>
                <w:lang w:val="en-GB"/>
              </w:rPr>
            </w:pPr>
            <w:r w:rsidRPr="00F507D6">
              <w:rPr>
                <w:sz w:val="18"/>
                <w:szCs w:val="18"/>
              </w:rPr>
              <w:t>80 786</w:t>
            </w:r>
          </w:p>
        </w:tc>
        <w:tc>
          <w:tcPr>
            <w:tcW w:w="1852" w:type="dxa"/>
            <w:tcBorders>
              <w:top w:val="nil"/>
              <w:left w:val="nil"/>
              <w:bottom w:val="single" w:sz="4" w:space="0" w:color="auto"/>
              <w:right w:val="single" w:sz="4" w:space="0" w:color="auto"/>
            </w:tcBorders>
            <w:vAlign w:val="center"/>
            <w:hideMark/>
          </w:tcPr>
          <w:p w14:paraId="18FCD78D" w14:textId="77777777" w:rsidR="00090A12" w:rsidRPr="00F507D6" w:rsidRDefault="00090A12" w:rsidP="00090A12">
            <w:pPr>
              <w:jc w:val="right"/>
              <w:rPr>
                <w:sz w:val="18"/>
                <w:szCs w:val="18"/>
                <w:lang w:val="en-GB"/>
              </w:rPr>
            </w:pPr>
            <w:r w:rsidRPr="00F507D6">
              <w:rPr>
                <w:sz w:val="18"/>
                <w:szCs w:val="18"/>
              </w:rPr>
              <w:t>147 539</w:t>
            </w:r>
          </w:p>
        </w:tc>
        <w:tc>
          <w:tcPr>
            <w:tcW w:w="0" w:type="auto"/>
            <w:vAlign w:val="center"/>
            <w:hideMark/>
          </w:tcPr>
          <w:p w14:paraId="36E60CEC" w14:textId="77777777" w:rsidR="00090A12" w:rsidRPr="00F507D6" w:rsidRDefault="00090A12" w:rsidP="00090A12">
            <w:pPr>
              <w:rPr>
                <w:sz w:val="18"/>
                <w:szCs w:val="18"/>
                <w:lang w:val="en-GB"/>
              </w:rPr>
            </w:pPr>
          </w:p>
        </w:tc>
      </w:tr>
      <w:tr w:rsidR="00090A12" w:rsidRPr="00F507D6" w14:paraId="079EF202"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72738C7" w14:textId="77777777" w:rsidR="00090A12" w:rsidRPr="00F507D6" w:rsidRDefault="00090A12" w:rsidP="00090A12">
            <w:pPr>
              <w:rPr>
                <w:sz w:val="18"/>
                <w:szCs w:val="18"/>
                <w:lang w:val="en-GB"/>
              </w:rPr>
            </w:pPr>
            <w:proofErr w:type="spellStart"/>
            <w:r w:rsidRPr="00F507D6">
              <w:rPr>
                <w:sz w:val="18"/>
                <w:szCs w:val="18"/>
              </w:rPr>
              <w:lastRenderedPageBreak/>
              <w:t>东帝汶</w:t>
            </w:r>
            <w:proofErr w:type="spellEnd"/>
          </w:p>
        </w:tc>
        <w:tc>
          <w:tcPr>
            <w:tcW w:w="0" w:type="auto"/>
            <w:tcBorders>
              <w:top w:val="nil"/>
              <w:left w:val="nil"/>
              <w:bottom w:val="single" w:sz="4" w:space="0" w:color="auto"/>
              <w:right w:val="nil"/>
            </w:tcBorders>
            <w:hideMark/>
          </w:tcPr>
          <w:p w14:paraId="06B9F12E"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26661EBF"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36B63F3B"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08A49CF8"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2E26841A"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16A6A128"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1181287E"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22FB1CA7"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1686F2F6"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522374FF"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354C4C3B"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4B1534FF" w14:textId="77777777" w:rsidR="00090A12" w:rsidRPr="00F507D6" w:rsidRDefault="00090A12" w:rsidP="00090A12">
            <w:pPr>
              <w:rPr>
                <w:sz w:val="18"/>
                <w:szCs w:val="18"/>
                <w:lang w:val="en-GB"/>
              </w:rPr>
            </w:pPr>
          </w:p>
        </w:tc>
      </w:tr>
      <w:tr w:rsidR="00090A12" w:rsidRPr="00F507D6" w14:paraId="26899307"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7B6E242" w14:textId="77777777" w:rsidR="00090A12" w:rsidRPr="00F507D6" w:rsidRDefault="00090A12" w:rsidP="00090A12">
            <w:pPr>
              <w:rPr>
                <w:sz w:val="18"/>
                <w:szCs w:val="18"/>
                <w:lang w:val="en-GB"/>
              </w:rPr>
            </w:pPr>
            <w:proofErr w:type="spellStart"/>
            <w:r w:rsidRPr="00F507D6">
              <w:rPr>
                <w:sz w:val="18"/>
                <w:szCs w:val="18"/>
              </w:rPr>
              <w:t>多哥</w:t>
            </w:r>
            <w:proofErr w:type="spellEnd"/>
          </w:p>
        </w:tc>
        <w:tc>
          <w:tcPr>
            <w:tcW w:w="0" w:type="auto"/>
            <w:tcBorders>
              <w:top w:val="nil"/>
              <w:left w:val="nil"/>
              <w:bottom w:val="single" w:sz="4" w:space="0" w:color="auto"/>
              <w:right w:val="nil"/>
            </w:tcBorders>
            <w:hideMark/>
          </w:tcPr>
          <w:p w14:paraId="3E12EC45" w14:textId="77777777" w:rsidR="00090A12" w:rsidRPr="00F507D6" w:rsidRDefault="00090A12" w:rsidP="00090A12">
            <w:pPr>
              <w:jc w:val="right"/>
              <w:rPr>
                <w:sz w:val="18"/>
                <w:szCs w:val="18"/>
                <w:lang w:val="en-GB"/>
              </w:rPr>
            </w:pPr>
            <w:r w:rsidRPr="00F507D6">
              <w:rPr>
                <w:sz w:val="18"/>
                <w:szCs w:val="18"/>
              </w:rPr>
              <w:t>0.002</w:t>
            </w:r>
          </w:p>
        </w:tc>
        <w:tc>
          <w:tcPr>
            <w:tcW w:w="1754" w:type="dxa"/>
            <w:tcBorders>
              <w:top w:val="nil"/>
              <w:left w:val="single" w:sz="4" w:space="0" w:color="auto"/>
              <w:bottom w:val="single" w:sz="4" w:space="0" w:color="auto"/>
              <w:right w:val="nil"/>
            </w:tcBorders>
            <w:noWrap/>
            <w:vAlign w:val="center"/>
            <w:hideMark/>
          </w:tcPr>
          <w:p w14:paraId="76FEFB4A" w14:textId="77777777" w:rsidR="00090A12" w:rsidRPr="00F507D6" w:rsidRDefault="00090A12" w:rsidP="00090A12">
            <w:pPr>
              <w:jc w:val="right"/>
              <w:rPr>
                <w:sz w:val="18"/>
                <w:szCs w:val="18"/>
                <w:lang w:val="en-GB"/>
              </w:rPr>
            </w:pPr>
            <w:r w:rsidRPr="00F507D6">
              <w:rPr>
                <w:sz w:val="18"/>
                <w:szCs w:val="18"/>
              </w:rPr>
              <w:t>0.003</w:t>
            </w:r>
          </w:p>
        </w:tc>
        <w:tc>
          <w:tcPr>
            <w:tcW w:w="1104" w:type="dxa"/>
            <w:tcBorders>
              <w:top w:val="nil"/>
              <w:left w:val="single" w:sz="4" w:space="0" w:color="auto"/>
              <w:bottom w:val="single" w:sz="4" w:space="0" w:color="auto"/>
              <w:right w:val="single" w:sz="4" w:space="0" w:color="auto"/>
            </w:tcBorders>
            <w:noWrap/>
            <w:vAlign w:val="center"/>
            <w:hideMark/>
          </w:tcPr>
          <w:p w14:paraId="2EFB3920" w14:textId="77777777" w:rsidR="00090A12" w:rsidRPr="00F507D6" w:rsidRDefault="00090A12" w:rsidP="00090A12">
            <w:pPr>
              <w:jc w:val="right"/>
              <w:rPr>
                <w:sz w:val="18"/>
                <w:szCs w:val="18"/>
                <w:lang w:val="en-GB"/>
              </w:rPr>
            </w:pPr>
            <w:r w:rsidRPr="00F507D6">
              <w:rPr>
                <w:sz w:val="18"/>
                <w:szCs w:val="18"/>
              </w:rPr>
              <w:t>353</w:t>
            </w:r>
          </w:p>
        </w:tc>
        <w:tc>
          <w:tcPr>
            <w:tcW w:w="1206" w:type="dxa"/>
            <w:tcBorders>
              <w:top w:val="nil"/>
              <w:left w:val="nil"/>
              <w:bottom w:val="single" w:sz="4" w:space="0" w:color="auto"/>
              <w:right w:val="single" w:sz="4" w:space="0" w:color="auto"/>
            </w:tcBorders>
            <w:vAlign w:val="center"/>
            <w:hideMark/>
          </w:tcPr>
          <w:p w14:paraId="76CB422F" w14:textId="77777777" w:rsidR="00090A12" w:rsidRPr="00F507D6" w:rsidRDefault="00090A12" w:rsidP="00090A12">
            <w:pPr>
              <w:jc w:val="right"/>
              <w:rPr>
                <w:sz w:val="18"/>
                <w:szCs w:val="18"/>
                <w:lang w:val="en-GB"/>
              </w:rPr>
            </w:pPr>
            <w:r w:rsidRPr="00F507D6">
              <w:rPr>
                <w:sz w:val="18"/>
                <w:szCs w:val="18"/>
              </w:rPr>
              <w:t>418</w:t>
            </w:r>
          </w:p>
        </w:tc>
        <w:tc>
          <w:tcPr>
            <w:tcW w:w="1800" w:type="dxa"/>
            <w:tcBorders>
              <w:top w:val="nil"/>
              <w:left w:val="nil"/>
              <w:bottom w:val="single" w:sz="4" w:space="0" w:color="auto"/>
              <w:right w:val="single" w:sz="4" w:space="0" w:color="auto"/>
            </w:tcBorders>
            <w:vAlign w:val="center"/>
            <w:hideMark/>
          </w:tcPr>
          <w:p w14:paraId="6EB702CD" w14:textId="77777777" w:rsidR="00090A12" w:rsidRPr="00F507D6" w:rsidRDefault="00090A12" w:rsidP="00090A12">
            <w:pPr>
              <w:jc w:val="right"/>
              <w:rPr>
                <w:sz w:val="18"/>
                <w:szCs w:val="18"/>
                <w:lang w:val="en-GB"/>
              </w:rPr>
            </w:pPr>
            <w:r w:rsidRPr="00F507D6">
              <w:rPr>
                <w:sz w:val="18"/>
                <w:szCs w:val="18"/>
              </w:rPr>
              <w:t>771</w:t>
            </w:r>
          </w:p>
        </w:tc>
        <w:tc>
          <w:tcPr>
            <w:tcW w:w="1350" w:type="dxa"/>
            <w:tcBorders>
              <w:top w:val="nil"/>
              <w:left w:val="nil"/>
              <w:bottom w:val="single" w:sz="4" w:space="0" w:color="auto"/>
              <w:right w:val="single" w:sz="4" w:space="0" w:color="auto"/>
            </w:tcBorders>
            <w:vAlign w:val="center"/>
            <w:hideMark/>
          </w:tcPr>
          <w:p w14:paraId="7DF36AE1" w14:textId="77777777" w:rsidR="00090A12" w:rsidRPr="00F507D6" w:rsidRDefault="00090A12" w:rsidP="00090A12">
            <w:pPr>
              <w:jc w:val="right"/>
              <w:rPr>
                <w:sz w:val="18"/>
                <w:szCs w:val="18"/>
                <w:lang w:val="en-GB"/>
              </w:rPr>
            </w:pPr>
            <w:r w:rsidRPr="00F507D6">
              <w:rPr>
                <w:sz w:val="18"/>
                <w:szCs w:val="18"/>
              </w:rPr>
              <w:t>373</w:t>
            </w:r>
          </w:p>
        </w:tc>
        <w:tc>
          <w:tcPr>
            <w:tcW w:w="1314" w:type="dxa"/>
            <w:tcBorders>
              <w:top w:val="nil"/>
              <w:left w:val="nil"/>
              <w:bottom w:val="single" w:sz="4" w:space="0" w:color="auto"/>
              <w:right w:val="single" w:sz="4" w:space="0" w:color="auto"/>
            </w:tcBorders>
            <w:vAlign w:val="center"/>
            <w:hideMark/>
          </w:tcPr>
          <w:p w14:paraId="7E58360A" w14:textId="77777777" w:rsidR="00090A12" w:rsidRPr="00F507D6" w:rsidRDefault="00090A12" w:rsidP="00090A12">
            <w:pPr>
              <w:jc w:val="right"/>
              <w:rPr>
                <w:sz w:val="18"/>
                <w:szCs w:val="18"/>
                <w:lang w:val="en-GB"/>
              </w:rPr>
            </w:pPr>
            <w:r w:rsidRPr="00F507D6">
              <w:rPr>
                <w:sz w:val="18"/>
                <w:szCs w:val="18"/>
              </w:rPr>
              <w:t>431</w:t>
            </w:r>
          </w:p>
        </w:tc>
        <w:tc>
          <w:tcPr>
            <w:tcW w:w="1839" w:type="dxa"/>
            <w:tcBorders>
              <w:top w:val="nil"/>
              <w:left w:val="nil"/>
              <w:bottom w:val="single" w:sz="4" w:space="0" w:color="auto"/>
              <w:right w:val="single" w:sz="4" w:space="0" w:color="auto"/>
            </w:tcBorders>
            <w:vAlign w:val="center"/>
            <w:hideMark/>
          </w:tcPr>
          <w:p w14:paraId="191E2B06" w14:textId="77777777" w:rsidR="00090A12" w:rsidRPr="00F507D6" w:rsidRDefault="00090A12" w:rsidP="00090A12">
            <w:pPr>
              <w:jc w:val="right"/>
              <w:rPr>
                <w:sz w:val="18"/>
                <w:szCs w:val="18"/>
                <w:lang w:val="en-GB"/>
              </w:rPr>
            </w:pPr>
            <w:r w:rsidRPr="00F507D6">
              <w:rPr>
                <w:sz w:val="18"/>
                <w:szCs w:val="18"/>
              </w:rPr>
              <w:t>804</w:t>
            </w:r>
          </w:p>
        </w:tc>
        <w:tc>
          <w:tcPr>
            <w:tcW w:w="1350" w:type="dxa"/>
            <w:tcBorders>
              <w:top w:val="nil"/>
              <w:left w:val="nil"/>
              <w:bottom w:val="single" w:sz="4" w:space="0" w:color="auto"/>
              <w:right w:val="single" w:sz="4" w:space="0" w:color="auto"/>
            </w:tcBorders>
            <w:vAlign w:val="center"/>
            <w:hideMark/>
          </w:tcPr>
          <w:p w14:paraId="356555BB" w14:textId="77777777" w:rsidR="00090A12" w:rsidRPr="00F507D6" w:rsidRDefault="00090A12" w:rsidP="00090A12">
            <w:pPr>
              <w:jc w:val="right"/>
              <w:rPr>
                <w:sz w:val="18"/>
                <w:szCs w:val="18"/>
                <w:lang w:val="en-GB"/>
              </w:rPr>
            </w:pPr>
            <w:r w:rsidRPr="00F507D6">
              <w:rPr>
                <w:sz w:val="18"/>
                <w:szCs w:val="18"/>
              </w:rPr>
              <w:t>392</w:t>
            </w:r>
          </w:p>
        </w:tc>
        <w:tc>
          <w:tcPr>
            <w:tcW w:w="1311" w:type="dxa"/>
            <w:tcBorders>
              <w:top w:val="nil"/>
              <w:left w:val="nil"/>
              <w:bottom w:val="single" w:sz="4" w:space="0" w:color="auto"/>
              <w:right w:val="single" w:sz="4" w:space="0" w:color="auto"/>
            </w:tcBorders>
            <w:vAlign w:val="center"/>
            <w:hideMark/>
          </w:tcPr>
          <w:p w14:paraId="0B96A487" w14:textId="77777777" w:rsidR="00090A12" w:rsidRPr="00F507D6" w:rsidRDefault="00090A12" w:rsidP="00090A12">
            <w:pPr>
              <w:jc w:val="right"/>
              <w:rPr>
                <w:sz w:val="18"/>
                <w:szCs w:val="18"/>
                <w:lang w:val="en-GB"/>
              </w:rPr>
            </w:pPr>
            <w:r w:rsidRPr="00F507D6">
              <w:rPr>
                <w:sz w:val="18"/>
                <w:szCs w:val="18"/>
              </w:rPr>
              <w:t>474</w:t>
            </w:r>
          </w:p>
        </w:tc>
        <w:tc>
          <w:tcPr>
            <w:tcW w:w="1852" w:type="dxa"/>
            <w:tcBorders>
              <w:top w:val="nil"/>
              <w:left w:val="nil"/>
              <w:bottom w:val="single" w:sz="4" w:space="0" w:color="auto"/>
              <w:right w:val="single" w:sz="4" w:space="0" w:color="auto"/>
            </w:tcBorders>
            <w:vAlign w:val="center"/>
            <w:hideMark/>
          </w:tcPr>
          <w:p w14:paraId="2D328E5C" w14:textId="77777777" w:rsidR="00090A12" w:rsidRPr="00F507D6" w:rsidRDefault="00090A12" w:rsidP="00090A12">
            <w:pPr>
              <w:jc w:val="right"/>
              <w:rPr>
                <w:sz w:val="18"/>
                <w:szCs w:val="18"/>
                <w:lang w:val="en-GB"/>
              </w:rPr>
            </w:pPr>
            <w:r w:rsidRPr="00F507D6">
              <w:rPr>
                <w:sz w:val="18"/>
                <w:szCs w:val="18"/>
              </w:rPr>
              <w:t>866</w:t>
            </w:r>
          </w:p>
        </w:tc>
        <w:tc>
          <w:tcPr>
            <w:tcW w:w="0" w:type="auto"/>
            <w:vAlign w:val="center"/>
            <w:hideMark/>
          </w:tcPr>
          <w:p w14:paraId="078C258F" w14:textId="77777777" w:rsidR="00090A12" w:rsidRPr="00F507D6" w:rsidRDefault="00090A12" w:rsidP="00090A12">
            <w:pPr>
              <w:rPr>
                <w:sz w:val="18"/>
                <w:szCs w:val="18"/>
                <w:lang w:val="en-GB"/>
              </w:rPr>
            </w:pPr>
          </w:p>
        </w:tc>
      </w:tr>
      <w:tr w:rsidR="00090A12" w:rsidRPr="00F507D6" w14:paraId="5D953156"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6DA303D" w14:textId="77777777" w:rsidR="00090A12" w:rsidRPr="00F507D6" w:rsidRDefault="00090A12" w:rsidP="00090A12">
            <w:pPr>
              <w:rPr>
                <w:sz w:val="18"/>
                <w:szCs w:val="18"/>
                <w:lang w:val="en-GB"/>
              </w:rPr>
            </w:pPr>
            <w:proofErr w:type="spellStart"/>
            <w:r w:rsidRPr="00F507D6">
              <w:rPr>
                <w:sz w:val="18"/>
                <w:szCs w:val="18"/>
              </w:rPr>
              <w:t>汤加</w:t>
            </w:r>
            <w:proofErr w:type="spellEnd"/>
          </w:p>
        </w:tc>
        <w:tc>
          <w:tcPr>
            <w:tcW w:w="0" w:type="auto"/>
            <w:tcBorders>
              <w:top w:val="nil"/>
              <w:left w:val="nil"/>
              <w:bottom w:val="single" w:sz="4" w:space="0" w:color="auto"/>
              <w:right w:val="nil"/>
            </w:tcBorders>
            <w:hideMark/>
          </w:tcPr>
          <w:p w14:paraId="7B794C94"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777BC159"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61B56FA3"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0888A73F"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7D84C5FE"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69ACA49F"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1F3451A3"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352CA6F1"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0D0D4565"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512BDF00"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1B16DC64"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5711B68D" w14:textId="77777777" w:rsidR="00090A12" w:rsidRPr="00F507D6" w:rsidRDefault="00090A12" w:rsidP="00090A12">
            <w:pPr>
              <w:rPr>
                <w:sz w:val="18"/>
                <w:szCs w:val="18"/>
                <w:lang w:val="en-GB"/>
              </w:rPr>
            </w:pPr>
          </w:p>
        </w:tc>
      </w:tr>
      <w:tr w:rsidR="00090A12" w:rsidRPr="00F507D6" w14:paraId="4A0F0D39"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3F92A295" w14:textId="77777777" w:rsidR="00090A12" w:rsidRPr="00F507D6" w:rsidRDefault="00090A12" w:rsidP="00090A12">
            <w:pPr>
              <w:rPr>
                <w:sz w:val="18"/>
                <w:szCs w:val="18"/>
                <w:lang w:val="en-GB"/>
              </w:rPr>
            </w:pPr>
            <w:proofErr w:type="spellStart"/>
            <w:r w:rsidRPr="00F507D6">
              <w:rPr>
                <w:sz w:val="18"/>
                <w:szCs w:val="18"/>
              </w:rPr>
              <w:t>特立尼达和多巴哥</w:t>
            </w:r>
            <w:proofErr w:type="spellEnd"/>
          </w:p>
        </w:tc>
        <w:tc>
          <w:tcPr>
            <w:tcW w:w="0" w:type="auto"/>
            <w:tcBorders>
              <w:top w:val="nil"/>
              <w:left w:val="nil"/>
              <w:bottom w:val="single" w:sz="4" w:space="0" w:color="auto"/>
              <w:right w:val="nil"/>
            </w:tcBorders>
            <w:hideMark/>
          </w:tcPr>
          <w:p w14:paraId="77740F02" w14:textId="77777777" w:rsidR="00090A12" w:rsidRPr="00F507D6" w:rsidRDefault="00090A12" w:rsidP="00090A12">
            <w:pPr>
              <w:jc w:val="right"/>
              <w:rPr>
                <w:sz w:val="18"/>
                <w:szCs w:val="18"/>
                <w:lang w:val="en-GB"/>
              </w:rPr>
            </w:pPr>
            <w:r w:rsidRPr="00F507D6">
              <w:rPr>
                <w:sz w:val="18"/>
                <w:szCs w:val="18"/>
              </w:rPr>
              <w:t>0.033</w:t>
            </w:r>
          </w:p>
        </w:tc>
        <w:tc>
          <w:tcPr>
            <w:tcW w:w="1754" w:type="dxa"/>
            <w:tcBorders>
              <w:top w:val="nil"/>
              <w:left w:val="single" w:sz="4" w:space="0" w:color="auto"/>
              <w:bottom w:val="single" w:sz="4" w:space="0" w:color="auto"/>
              <w:right w:val="nil"/>
            </w:tcBorders>
            <w:noWrap/>
            <w:vAlign w:val="center"/>
            <w:hideMark/>
          </w:tcPr>
          <w:p w14:paraId="3A70BA9C" w14:textId="77777777" w:rsidR="00090A12" w:rsidRPr="00F507D6" w:rsidRDefault="00090A12" w:rsidP="00090A12">
            <w:pPr>
              <w:jc w:val="right"/>
              <w:rPr>
                <w:sz w:val="18"/>
                <w:szCs w:val="18"/>
                <w:lang w:val="en-GB"/>
              </w:rPr>
            </w:pPr>
            <w:r w:rsidRPr="00F507D6">
              <w:rPr>
                <w:sz w:val="18"/>
                <w:szCs w:val="18"/>
              </w:rPr>
              <w:t>0.043</w:t>
            </w:r>
          </w:p>
        </w:tc>
        <w:tc>
          <w:tcPr>
            <w:tcW w:w="1104" w:type="dxa"/>
            <w:tcBorders>
              <w:top w:val="nil"/>
              <w:left w:val="single" w:sz="4" w:space="0" w:color="auto"/>
              <w:bottom w:val="single" w:sz="4" w:space="0" w:color="auto"/>
              <w:right w:val="single" w:sz="4" w:space="0" w:color="auto"/>
            </w:tcBorders>
            <w:noWrap/>
            <w:vAlign w:val="center"/>
            <w:hideMark/>
          </w:tcPr>
          <w:p w14:paraId="11B3C851" w14:textId="77777777" w:rsidR="00090A12" w:rsidRPr="00F507D6" w:rsidRDefault="00090A12" w:rsidP="00090A12">
            <w:pPr>
              <w:jc w:val="right"/>
              <w:rPr>
                <w:sz w:val="18"/>
                <w:szCs w:val="18"/>
                <w:lang w:val="en-GB"/>
              </w:rPr>
            </w:pPr>
            <w:r w:rsidRPr="00F507D6">
              <w:rPr>
                <w:sz w:val="18"/>
                <w:szCs w:val="18"/>
              </w:rPr>
              <w:t>5 822</w:t>
            </w:r>
          </w:p>
        </w:tc>
        <w:tc>
          <w:tcPr>
            <w:tcW w:w="1206" w:type="dxa"/>
            <w:tcBorders>
              <w:top w:val="nil"/>
              <w:left w:val="nil"/>
              <w:bottom w:val="single" w:sz="4" w:space="0" w:color="auto"/>
              <w:right w:val="single" w:sz="4" w:space="0" w:color="auto"/>
            </w:tcBorders>
            <w:vAlign w:val="center"/>
            <w:hideMark/>
          </w:tcPr>
          <w:p w14:paraId="39189681" w14:textId="77777777" w:rsidR="00090A12" w:rsidRPr="00F507D6" w:rsidRDefault="00090A12" w:rsidP="00090A12">
            <w:pPr>
              <w:jc w:val="right"/>
              <w:rPr>
                <w:sz w:val="18"/>
                <w:szCs w:val="18"/>
                <w:lang w:val="en-GB"/>
              </w:rPr>
            </w:pPr>
            <w:r w:rsidRPr="00F507D6">
              <w:rPr>
                <w:sz w:val="18"/>
                <w:szCs w:val="18"/>
              </w:rPr>
              <w:t>6 891</w:t>
            </w:r>
          </w:p>
        </w:tc>
        <w:tc>
          <w:tcPr>
            <w:tcW w:w="1800" w:type="dxa"/>
            <w:tcBorders>
              <w:top w:val="nil"/>
              <w:left w:val="nil"/>
              <w:bottom w:val="single" w:sz="4" w:space="0" w:color="auto"/>
              <w:right w:val="single" w:sz="4" w:space="0" w:color="auto"/>
            </w:tcBorders>
            <w:vAlign w:val="center"/>
            <w:hideMark/>
          </w:tcPr>
          <w:p w14:paraId="7F52ACD9" w14:textId="77777777" w:rsidR="00090A12" w:rsidRPr="00F507D6" w:rsidRDefault="00090A12" w:rsidP="00090A12">
            <w:pPr>
              <w:jc w:val="right"/>
              <w:rPr>
                <w:sz w:val="18"/>
                <w:szCs w:val="18"/>
                <w:lang w:val="en-GB"/>
              </w:rPr>
            </w:pPr>
            <w:r w:rsidRPr="00F507D6">
              <w:rPr>
                <w:sz w:val="18"/>
                <w:szCs w:val="18"/>
              </w:rPr>
              <w:t>12 713</w:t>
            </w:r>
          </w:p>
        </w:tc>
        <w:tc>
          <w:tcPr>
            <w:tcW w:w="1350" w:type="dxa"/>
            <w:tcBorders>
              <w:top w:val="nil"/>
              <w:left w:val="nil"/>
              <w:bottom w:val="single" w:sz="4" w:space="0" w:color="auto"/>
              <w:right w:val="single" w:sz="4" w:space="0" w:color="auto"/>
            </w:tcBorders>
            <w:vAlign w:val="center"/>
            <w:hideMark/>
          </w:tcPr>
          <w:p w14:paraId="21BE06CE" w14:textId="77777777" w:rsidR="00090A12" w:rsidRPr="00F507D6" w:rsidRDefault="00090A12" w:rsidP="00090A12">
            <w:pPr>
              <w:jc w:val="right"/>
              <w:rPr>
                <w:sz w:val="18"/>
                <w:szCs w:val="18"/>
                <w:lang w:val="en-GB"/>
              </w:rPr>
            </w:pPr>
            <w:r w:rsidRPr="00F507D6">
              <w:rPr>
                <w:sz w:val="18"/>
                <w:szCs w:val="18"/>
              </w:rPr>
              <w:t>6 155</w:t>
            </w:r>
          </w:p>
        </w:tc>
        <w:tc>
          <w:tcPr>
            <w:tcW w:w="1314" w:type="dxa"/>
            <w:tcBorders>
              <w:top w:val="nil"/>
              <w:left w:val="nil"/>
              <w:bottom w:val="single" w:sz="4" w:space="0" w:color="auto"/>
              <w:right w:val="single" w:sz="4" w:space="0" w:color="auto"/>
            </w:tcBorders>
            <w:vAlign w:val="center"/>
            <w:hideMark/>
          </w:tcPr>
          <w:p w14:paraId="1217DDFD" w14:textId="77777777" w:rsidR="00090A12" w:rsidRPr="00F507D6" w:rsidRDefault="00090A12" w:rsidP="00090A12">
            <w:pPr>
              <w:jc w:val="right"/>
              <w:rPr>
                <w:sz w:val="18"/>
                <w:szCs w:val="18"/>
                <w:lang w:val="en-GB"/>
              </w:rPr>
            </w:pPr>
            <w:r w:rsidRPr="00F507D6">
              <w:rPr>
                <w:sz w:val="18"/>
                <w:szCs w:val="18"/>
              </w:rPr>
              <w:t>7 108</w:t>
            </w:r>
          </w:p>
        </w:tc>
        <w:tc>
          <w:tcPr>
            <w:tcW w:w="1839" w:type="dxa"/>
            <w:tcBorders>
              <w:top w:val="nil"/>
              <w:left w:val="nil"/>
              <w:bottom w:val="single" w:sz="4" w:space="0" w:color="auto"/>
              <w:right w:val="single" w:sz="4" w:space="0" w:color="auto"/>
            </w:tcBorders>
            <w:vAlign w:val="center"/>
            <w:hideMark/>
          </w:tcPr>
          <w:p w14:paraId="38ABDB86" w14:textId="77777777" w:rsidR="00090A12" w:rsidRPr="00F507D6" w:rsidRDefault="00090A12" w:rsidP="00090A12">
            <w:pPr>
              <w:jc w:val="right"/>
              <w:rPr>
                <w:sz w:val="18"/>
                <w:szCs w:val="18"/>
                <w:lang w:val="en-GB"/>
              </w:rPr>
            </w:pPr>
            <w:r w:rsidRPr="00F507D6">
              <w:rPr>
                <w:sz w:val="18"/>
                <w:szCs w:val="18"/>
              </w:rPr>
              <w:t>13 263</w:t>
            </w:r>
          </w:p>
        </w:tc>
        <w:tc>
          <w:tcPr>
            <w:tcW w:w="1350" w:type="dxa"/>
            <w:tcBorders>
              <w:top w:val="nil"/>
              <w:left w:val="nil"/>
              <w:bottom w:val="single" w:sz="4" w:space="0" w:color="auto"/>
              <w:right w:val="single" w:sz="4" w:space="0" w:color="auto"/>
            </w:tcBorders>
            <w:vAlign w:val="center"/>
            <w:hideMark/>
          </w:tcPr>
          <w:p w14:paraId="34116864" w14:textId="77777777" w:rsidR="00090A12" w:rsidRPr="00F507D6" w:rsidRDefault="00090A12" w:rsidP="00090A12">
            <w:pPr>
              <w:jc w:val="right"/>
              <w:rPr>
                <w:sz w:val="18"/>
                <w:szCs w:val="18"/>
                <w:lang w:val="en-GB"/>
              </w:rPr>
            </w:pPr>
            <w:r w:rsidRPr="00F507D6">
              <w:rPr>
                <w:sz w:val="18"/>
                <w:szCs w:val="18"/>
              </w:rPr>
              <w:t>6 460</w:t>
            </w:r>
          </w:p>
        </w:tc>
        <w:tc>
          <w:tcPr>
            <w:tcW w:w="1311" w:type="dxa"/>
            <w:tcBorders>
              <w:top w:val="nil"/>
              <w:left w:val="nil"/>
              <w:bottom w:val="single" w:sz="4" w:space="0" w:color="auto"/>
              <w:right w:val="single" w:sz="4" w:space="0" w:color="auto"/>
            </w:tcBorders>
            <w:vAlign w:val="center"/>
            <w:hideMark/>
          </w:tcPr>
          <w:p w14:paraId="1ADE8D76" w14:textId="77777777" w:rsidR="00090A12" w:rsidRPr="00F507D6" w:rsidRDefault="00090A12" w:rsidP="00090A12">
            <w:pPr>
              <w:jc w:val="right"/>
              <w:rPr>
                <w:sz w:val="18"/>
                <w:szCs w:val="18"/>
                <w:lang w:val="en-GB"/>
              </w:rPr>
            </w:pPr>
            <w:r w:rsidRPr="00F507D6">
              <w:rPr>
                <w:sz w:val="18"/>
                <w:szCs w:val="18"/>
              </w:rPr>
              <w:t>7 818</w:t>
            </w:r>
          </w:p>
        </w:tc>
        <w:tc>
          <w:tcPr>
            <w:tcW w:w="1852" w:type="dxa"/>
            <w:tcBorders>
              <w:top w:val="nil"/>
              <w:left w:val="nil"/>
              <w:bottom w:val="single" w:sz="4" w:space="0" w:color="auto"/>
              <w:right w:val="single" w:sz="4" w:space="0" w:color="auto"/>
            </w:tcBorders>
            <w:vAlign w:val="center"/>
            <w:hideMark/>
          </w:tcPr>
          <w:p w14:paraId="66E5A621" w14:textId="77777777" w:rsidR="00090A12" w:rsidRPr="00F507D6" w:rsidRDefault="00090A12" w:rsidP="00090A12">
            <w:pPr>
              <w:jc w:val="right"/>
              <w:rPr>
                <w:sz w:val="18"/>
                <w:szCs w:val="18"/>
                <w:lang w:val="en-GB"/>
              </w:rPr>
            </w:pPr>
            <w:r w:rsidRPr="00F507D6">
              <w:rPr>
                <w:sz w:val="18"/>
                <w:szCs w:val="18"/>
              </w:rPr>
              <w:t>14 278</w:t>
            </w:r>
          </w:p>
        </w:tc>
        <w:tc>
          <w:tcPr>
            <w:tcW w:w="0" w:type="auto"/>
            <w:vAlign w:val="center"/>
            <w:hideMark/>
          </w:tcPr>
          <w:p w14:paraId="13233E05" w14:textId="77777777" w:rsidR="00090A12" w:rsidRPr="00F507D6" w:rsidRDefault="00090A12" w:rsidP="00090A12">
            <w:pPr>
              <w:rPr>
                <w:sz w:val="18"/>
                <w:szCs w:val="18"/>
                <w:lang w:val="en-GB"/>
              </w:rPr>
            </w:pPr>
          </w:p>
        </w:tc>
      </w:tr>
      <w:tr w:rsidR="00090A12" w:rsidRPr="00F507D6" w14:paraId="43141FB2"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3E7B2185" w14:textId="77777777" w:rsidR="00090A12" w:rsidRPr="00F507D6" w:rsidRDefault="00090A12" w:rsidP="00090A12">
            <w:pPr>
              <w:rPr>
                <w:sz w:val="18"/>
                <w:szCs w:val="18"/>
                <w:lang w:val="en-GB"/>
              </w:rPr>
            </w:pPr>
            <w:proofErr w:type="spellStart"/>
            <w:r w:rsidRPr="00F507D6">
              <w:rPr>
                <w:sz w:val="18"/>
                <w:szCs w:val="18"/>
              </w:rPr>
              <w:t>突尼斯</w:t>
            </w:r>
            <w:proofErr w:type="spellEnd"/>
          </w:p>
        </w:tc>
        <w:tc>
          <w:tcPr>
            <w:tcW w:w="0" w:type="auto"/>
            <w:tcBorders>
              <w:top w:val="nil"/>
              <w:left w:val="nil"/>
              <w:bottom w:val="single" w:sz="4" w:space="0" w:color="auto"/>
              <w:right w:val="nil"/>
            </w:tcBorders>
            <w:hideMark/>
          </w:tcPr>
          <w:p w14:paraId="14C1AEAE" w14:textId="77777777" w:rsidR="00090A12" w:rsidRPr="00F507D6" w:rsidRDefault="00090A12" w:rsidP="00090A12">
            <w:pPr>
              <w:jc w:val="right"/>
              <w:rPr>
                <w:sz w:val="18"/>
                <w:szCs w:val="18"/>
                <w:lang w:val="en-GB"/>
              </w:rPr>
            </w:pPr>
            <w:r w:rsidRPr="00F507D6">
              <w:rPr>
                <w:sz w:val="18"/>
                <w:szCs w:val="18"/>
              </w:rPr>
              <w:t>0.018</w:t>
            </w:r>
          </w:p>
        </w:tc>
        <w:tc>
          <w:tcPr>
            <w:tcW w:w="1754" w:type="dxa"/>
            <w:tcBorders>
              <w:top w:val="nil"/>
              <w:left w:val="single" w:sz="4" w:space="0" w:color="auto"/>
              <w:bottom w:val="single" w:sz="4" w:space="0" w:color="auto"/>
              <w:right w:val="nil"/>
            </w:tcBorders>
            <w:noWrap/>
            <w:vAlign w:val="center"/>
            <w:hideMark/>
          </w:tcPr>
          <w:p w14:paraId="65570800" w14:textId="77777777" w:rsidR="00090A12" w:rsidRPr="00F507D6" w:rsidRDefault="00090A12" w:rsidP="00090A12">
            <w:pPr>
              <w:jc w:val="right"/>
              <w:rPr>
                <w:sz w:val="18"/>
                <w:szCs w:val="18"/>
                <w:lang w:val="en-GB"/>
              </w:rPr>
            </w:pPr>
            <w:r w:rsidRPr="00F507D6">
              <w:rPr>
                <w:sz w:val="18"/>
                <w:szCs w:val="18"/>
              </w:rPr>
              <w:t>0.023</w:t>
            </w:r>
          </w:p>
        </w:tc>
        <w:tc>
          <w:tcPr>
            <w:tcW w:w="1104" w:type="dxa"/>
            <w:tcBorders>
              <w:top w:val="nil"/>
              <w:left w:val="single" w:sz="4" w:space="0" w:color="auto"/>
              <w:bottom w:val="single" w:sz="4" w:space="0" w:color="auto"/>
              <w:right w:val="single" w:sz="4" w:space="0" w:color="auto"/>
            </w:tcBorders>
            <w:noWrap/>
            <w:vAlign w:val="center"/>
            <w:hideMark/>
          </w:tcPr>
          <w:p w14:paraId="56DACA14" w14:textId="77777777" w:rsidR="00090A12" w:rsidRPr="00F507D6" w:rsidRDefault="00090A12" w:rsidP="00090A12">
            <w:pPr>
              <w:jc w:val="right"/>
              <w:rPr>
                <w:sz w:val="18"/>
                <w:szCs w:val="18"/>
                <w:lang w:val="en-GB"/>
              </w:rPr>
            </w:pPr>
            <w:r w:rsidRPr="00F507D6">
              <w:rPr>
                <w:sz w:val="18"/>
                <w:szCs w:val="18"/>
              </w:rPr>
              <w:t>3 176</w:t>
            </w:r>
          </w:p>
        </w:tc>
        <w:tc>
          <w:tcPr>
            <w:tcW w:w="1206" w:type="dxa"/>
            <w:tcBorders>
              <w:top w:val="nil"/>
              <w:left w:val="nil"/>
              <w:bottom w:val="single" w:sz="4" w:space="0" w:color="auto"/>
              <w:right w:val="single" w:sz="4" w:space="0" w:color="auto"/>
            </w:tcBorders>
            <w:vAlign w:val="center"/>
            <w:hideMark/>
          </w:tcPr>
          <w:p w14:paraId="2287588E" w14:textId="77777777" w:rsidR="00090A12" w:rsidRPr="00F507D6" w:rsidRDefault="00090A12" w:rsidP="00090A12">
            <w:pPr>
              <w:jc w:val="right"/>
              <w:rPr>
                <w:sz w:val="18"/>
                <w:szCs w:val="18"/>
                <w:lang w:val="en-GB"/>
              </w:rPr>
            </w:pPr>
            <w:r w:rsidRPr="00F507D6">
              <w:rPr>
                <w:sz w:val="18"/>
                <w:szCs w:val="18"/>
              </w:rPr>
              <w:t>3 759</w:t>
            </w:r>
          </w:p>
        </w:tc>
        <w:tc>
          <w:tcPr>
            <w:tcW w:w="1800" w:type="dxa"/>
            <w:tcBorders>
              <w:top w:val="nil"/>
              <w:left w:val="nil"/>
              <w:bottom w:val="single" w:sz="4" w:space="0" w:color="auto"/>
              <w:right w:val="single" w:sz="4" w:space="0" w:color="auto"/>
            </w:tcBorders>
            <w:vAlign w:val="center"/>
            <w:hideMark/>
          </w:tcPr>
          <w:p w14:paraId="3D5CF9A8" w14:textId="77777777" w:rsidR="00090A12" w:rsidRPr="00F507D6" w:rsidRDefault="00090A12" w:rsidP="00090A12">
            <w:pPr>
              <w:jc w:val="right"/>
              <w:rPr>
                <w:sz w:val="18"/>
                <w:szCs w:val="18"/>
                <w:lang w:val="en-GB"/>
              </w:rPr>
            </w:pPr>
            <w:r w:rsidRPr="00F507D6">
              <w:rPr>
                <w:sz w:val="18"/>
                <w:szCs w:val="18"/>
              </w:rPr>
              <w:t>6 935</w:t>
            </w:r>
          </w:p>
        </w:tc>
        <w:tc>
          <w:tcPr>
            <w:tcW w:w="1350" w:type="dxa"/>
            <w:tcBorders>
              <w:top w:val="nil"/>
              <w:left w:val="nil"/>
              <w:bottom w:val="single" w:sz="4" w:space="0" w:color="auto"/>
              <w:right w:val="single" w:sz="4" w:space="0" w:color="auto"/>
            </w:tcBorders>
            <w:vAlign w:val="center"/>
            <w:hideMark/>
          </w:tcPr>
          <w:p w14:paraId="32E2731B" w14:textId="77777777" w:rsidR="00090A12" w:rsidRPr="00F507D6" w:rsidRDefault="00090A12" w:rsidP="00090A12">
            <w:pPr>
              <w:jc w:val="right"/>
              <w:rPr>
                <w:sz w:val="18"/>
                <w:szCs w:val="18"/>
                <w:lang w:val="en-GB"/>
              </w:rPr>
            </w:pPr>
            <w:r w:rsidRPr="00F507D6">
              <w:rPr>
                <w:sz w:val="18"/>
                <w:szCs w:val="18"/>
              </w:rPr>
              <w:t>3 357</w:t>
            </w:r>
          </w:p>
        </w:tc>
        <w:tc>
          <w:tcPr>
            <w:tcW w:w="1314" w:type="dxa"/>
            <w:tcBorders>
              <w:top w:val="nil"/>
              <w:left w:val="nil"/>
              <w:bottom w:val="single" w:sz="4" w:space="0" w:color="auto"/>
              <w:right w:val="single" w:sz="4" w:space="0" w:color="auto"/>
            </w:tcBorders>
            <w:vAlign w:val="center"/>
            <w:hideMark/>
          </w:tcPr>
          <w:p w14:paraId="34669AD1" w14:textId="77777777" w:rsidR="00090A12" w:rsidRPr="00F507D6" w:rsidRDefault="00090A12" w:rsidP="00090A12">
            <w:pPr>
              <w:jc w:val="right"/>
              <w:rPr>
                <w:sz w:val="18"/>
                <w:szCs w:val="18"/>
                <w:lang w:val="en-GB"/>
              </w:rPr>
            </w:pPr>
            <w:r w:rsidRPr="00F507D6">
              <w:rPr>
                <w:sz w:val="18"/>
                <w:szCs w:val="18"/>
              </w:rPr>
              <w:t>3 877</w:t>
            </w:r>
          </w:p>
        </w:tc>
        <w:tc>
          <w:tcPr>
            <w:tcW w:w="1839" w:type="dxa"/>
            <w:tcBorders>
              <w:top w:val="nil"/>
              <w:left w:val="nil"/>
              <w:bottom w:val="single" w:sz="4" w:space="0" w:color="auto"/>
              <w:right w:val="single" w:sz="4" w:space="0" w:color="auto"/>
            </w:tcBorders>
            <w:vAlign w:val="center"/>
            <w:hideMark/>
          </w:tcPr>
          <w:p w14:paraId="5F4E0CC1" w14:textId="77777777" w:rsidR="00090A12" w:rsidRPr="00F507D6" w:rsidRDefault="00090A12" w:rsidP="00090A12">
            <w:pPr>
              <w:jc w:val="right"/>
              <w:rPr>
                <w:sz w:val="18"/>
                <w:szCs w:val="18"/>
                <w:lang w:val="en-GB"/>
              </w:rPr>
            </w:pPr>
            <w:r w:rsidRPr="00F507D6">
              <w:rPr>
                <w:sz w:val="18"/>
                <w:szCs w:val="18"/>
              </w:rPr>
              <w:t>7 234</w:t>
            </w:r>
          </w:p>
        </w:tc>
        <w:tc>
          <w:tcPr>
            <w:tcW w:w="1350" w:type="dxa"/>
            <w:tcBorders>
              <w:top w:val="nil"/>
              <w:left w:val="nil"/>
              <w:bottom w:val="single" w:sz="4" w:space="0" w:color="auto"/>
              <w:right w:val="single" w:sz="4" w:space="0" w:color="auto"/>
            </w:tcBorders>
            <w:vAlign w:val="center"/>
            <w:hideMark/>
          </w:tcPr>
          <w:p w14:paraId="504C373B" w14:textId="77777777" w:rsidR="00090A12" w:rsidRPr="00F507D6" w:rsidRDefault="00090A12" w:rsidP="00090A12">
            <w:pPr>
              <w:jc w:val="right"/>
              <w:rPr>
                <w:sz w:val="18"/>
                <w:szCs w:val="18"/>
                <w:lang w:val="en-GB"/>
              </w:rPr>
            </w:pPr>
            <w:r w:rsidRPr="00F507D6">
              <w:rPr>
                <w:sz w:val="18"/>
                <w:szCs w:val="18"/>
              </w:rPr>
              <w:t>3 523</w:t>
            </w:r>
          </w:p>
        </w:tc>
        <w:tc>
          <w:tcPr>
            <w:tcW w:w="1311" w:type="dxa"/>
            <w:tcBorders>
              <w:top w:val="nil"/>
              <w:left w:val="nil"/>
              <w:bottom w:val="single" w:sz="4" w:space="0" w:color="auto"/>
              <w:right w:val="single" w:sz="4" w:space="0" w:color="auto"/>
            </w:tcBorders>
            <w:vAlign w:val="center"/>
            <w:hideMark/>
          </w:tcPr>
          <w:p w14:paraId="16EFBA96" w14:textId="77777777" w:rsidR="00090A12" w:rsidRPr="00F507D6" w:rsidRDefault="00090A12" w:rsidP="00090A12">
            <w:pPr>
              <w:jc w:val="right"/>
              <w:rPr>
                <w:sz w:val="18"/>
                <w:szCs w:val="18"/>
                <w:lang w:val="en-GB"/>
              </w:rPr>
            </w:pPr>
            <w:r w:rsidRPr="00F507D6">
              <w:rPr>
                <w:sz w:val="18"/>
                <w:szCs w:val="18"/>
              </w:rPr>
              <w:t>4 264</w:t>
            </w:r>
          </w:p>
        </w:tc>
        <w:tc>
          <w:tcPr>
            <w:tcW w:w="1852" w:type="dxa"/>
            <w:tcBorders>
              <w:top w:val="nil"/>
              <w:left w:val="nil"/>
              <w:bottom w:val="single" w:sz="4" w:space="0" w:color="auto"/>
              <w:right w:val="single" w:sz="4" w:space="0" w:color="auto"/>
            </w:tcBorders>
            <w:vAlign w:val="center"/>
            <w:hideMark/>
          </w:tcPr>
          <w:p w14:paraId="05D5D267" w14:textId="77777777" w:rsidR="00090A12" w:rsidRPr="00F507D6" w:rsidRDefault="00090A12" w:rsidP="00090A12">
            <w:pPr>
              <w:jc w:val="right"/>
              <w:rPr>
                <w:sz w:val="18"/>
                <w:szCs w:val="18"/>
                <w:lang w:val="en-GB"/>
              </w:rPr>
            </w:pPr>
            <w:r w:rsidRPr="00F507D6">
              <w:rPr>
                <w:sz w:val="18"/>
                <w:szCs w:val="18"/>
              </w:rPr>
              <w:t>7 787</w:t>
            </w:r>
          </w:p>
        </w:tc>
        <w:tc>
          <w:tcPr>
            <w:tcW w:w="0" w:type="auto"/>
            <w:vAlign w:val="center"/>
            <w:hideMark/>
          </w:tcPr>
          <w:p w14:paraId="76F57EF3" w14:textId="77777777" w:rsidR="00090A12" w:rsidRPr="00F507D6" w:rsidRDefault="00090A12" w:rsidP="00090A12">
            <w:pPr>
              <w:rPr>
                <w:sz w:val="18"/>
                <w:szCs w:val="18"/>
                <w:lang w:val="en-GB"/>
              </w:rPr>
            </w:pPr>
          </w:p>
        </w:tc>
      </w:tr>
      <w:tr w:rsidR="00090A12" w:rsidRPr="00F507D6" w14:paraId="2A972374"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610CD65" w14:textId="77777777" w:rsidR="00090A12" w:rsidRPr="00F507D6" w:rsidRDefault="00090A12" w:rsidP="00090A12">
            <w:pPr>
              <w:rPr>
                <w:sz w:val="18"/>
                <w:szCs w:val="18"/>
                <w:lang w:val="en-GB"/>
              </w:rPr>
            </w:pPr>
            <w:proofErr w:type="spellStart"/>
            <w:r w:rsidRPr="00F507D6">
              <w:rPr>
                <w:sz w:val="18"/>
                <w:szCs w:val="18"/>
              </w:rPr>
              <w:t>土耳其</w:t>
            </w:r>
            <w:proofErr w:type="spellEnd"/>
          </w:p>
        </w:tc>
        <w:tc>
          <w:tcPr>
            <w:tcW w:w="0" w:type="auto"/>
            <w:tcBorders>
              <w:top w:val="nil"/>
              <w:left w:val="nil"/>
              <w:bottom w:val="single" w:sz="4" w:space="0" w:color="auto"/>
              <w:right w:val="nil"/>
            </w:tcBorders>
            <w:hideMark/>
          </w:tcPr>
          <w:p w14:paraId="7DA4A4CF" w14:textId="77777777" w:rsidR="00090A12" w:rsidRPr="00F507D6" w:rsidRDefault="00090A12" w:rsidP="00090A12">
            <w:pPr>
              <w:jc w:val="right"/>
              <w:rPr>
                <w:sz w:val="18"/>
                <w:szCs w:val="18"/>
                <w:lang w:val="en-GB"/>
              </w:rPr>
            </w:pPr>
            <w:r w:rsidRPr="00F507D6">
              <w:rPr>
                <w:sz w:val="18"/>
                <w:szCs w:val="18"/>
              </w:rPr>
              <w:t>0.685</w:t>
            </w:r>
          </w:p>
        </w:tc>
        <w:tc>
          <w:tcPr>
            <w:tcW w:w="1754" w:type="dxa"/>
            <w:tcBorders>
              <w:top w:val="nil"/>
              <w:left w:val="single" w:sz="4" w:space="0" w:color="auto"/>
              <w:bottom w:val="single" w:sz="4" w:space="0" w:color="auto"/>
              <w:right w:val="nil"/>
            </w:tcBorders>
            <w:noWrap/>
            <w:vAlign w:val="center"/>
            <w:hideMark/>
          </w:tcPr>
          <w:p w14:paraId="305382A0" w14:textId="77777777" w:rsidR="00090A12" w:rsidRPr="00F507D6" w:rsidRDefault="00090A12" w:rsidP="00090A12">
            <w:pPr>
              <w:jc w:val="right"/>
              <w:rPr>
                <w:sz w:val="18"/>
                <w:szCs w:val="18"/>
                <w:lang w:val="en-GB"/>
              </w:rPr>
            </w:pPr>
            <w:r w:rsidRPr="00F507D6">
              <w:rPr>
                <w:sz w:val="18"/>
                <w:szCs w:val="18"/>
              </w:rPr>
              <w:t>0.892</w:t>
            </w:r>
          </w:p>
        </w:tc>
        <w:tc>
          <w:tcPr>
            <w:tcW w:w="1104" w:type="dxa"/>
            <w:tcBorders>
              <w:top w:val="nil"/>
              <w:left w:val="single" w:sz="4" w:space="0" w:color="auto"/>
              <w:bottom w:val="single" w:sz="4" w:space="0" w:color="auto"/>
              <w:right w:val="single" w:sz="4" w:space="0" w:color="auto"/>
            </w:tcBorders>
            <w:noWrap/>
            <w:vAlign w:val="center"/>
            <w:hideMark/>
          </w:tcPr>
          <w:p w14:paraId="0EC6FD7C" w14:textId="77777777" w:rsidR="00090A12" w:rsidRPr="00F507D6" w:rsidRDefault="00090A12" w:rsidP="00090A12">
            <w:pPr>
              <w:jc w:val="right"/>
              <w:rPr>
                <w:sz w:val="18"/>
                <w:szCs w:val="18"/>
                <w:lang w:val="en-GB"/>
              </w:rPr>
            </w:pPr>
            <w:r w:rsidRPr="00F507D6">
              <w:rPr>
                <w:sz w:val="18"/>
                <w:szCs w:val="18"/>
              </w:rPr>
              <w:t>120 853</w:t>
            </w:r>
          </w:p>
        </w:tc>
        <w:tc>
          <w:tcPr>
            <w:tcW w:w="1206" w:type="dxa"/>
            <w:tcBorders>
              <w:top w:val="nil"/>
              <w:left w:val="nil"/>
              <w:bottom w:val="single" w:sz="4" w:space="0" w:color="auto"/>
              <w:right w:val="single" w:sz="4" w:space="0" w:color="auto"/>
            </w:tcBorders>
            <w:vAlign w:val="center"/>
            <w:hideMark/>
          </w:tcPr>
          <w:p w14:paraId="02F72ADC" w14:textId="77777777" w:rsidR="00090A12" w:rsidRPr="00F507D6" w:rsidRDefault="00090A12" w:rsidP="00090A12">
            <w:pPr>
              <w:jc w:val="right"/>
              <w:rPr>
                <w:sz w:val="18"/>
                <w:szCs w:val="18"/>
                <w:lang w:val="en-GB"/>
              </w:rPr>
            </w:pPr>
            <w:r w:rsidRPr="00F507D6">
              <w:rPr>
                <w:sz w:val="18"/>
                <w:szCs w:val="18"/>
              </w:rPr>
              <w:t>143 047</w:t>
            </w:r>
          </w:p>
        </w:tc>
        <w:tc>
          <w:tcPr>
            <w:tcW w:w="1800" w:type="dxa"/>
            <w:tcBorders>
              <w:top w:val="nil"/>
              <w:left w:val="nil"/>
              <w:bottom w:val="single" w:sz="4" w:space="0" w:color="auto"/>
              <w:right w:val="single" w:sz="4" w:space="0" w:color="auto"/>
            </w:tcBorders>
            <w:vAlign w:val="center"/>
            <w:hideMark/>
          </w:tcPr>
          <w:p w14:paraId="5F33DEDC" w14:textId="77777777" w:rsidR="00090A12" w:rsidRPr="00F507D6" w:rsidRDefault="00090A12" w:rsidP="00090A12">
            <w:pPr>
              <w:jc w:val="right"/>
              <w:rPr>
                <w:sz w:val="18"/>
                <w:szCs w:val="18"/>
                <w:lang w:val="en-GB"/>
              </w:rPr>
            </w:pPr>
            <w:r w:rsidRPr="00F507D6">
              <w:rPr>
                <w:sz w:val="18"/>
                <w:szCs w:val="18"/>
              </w:rPr>
              <w:t>263 900</w:t>
            </w:r>
          </w:p>
        </w:tc>
        <w:tc>
          <w:tcPr>
            <w:tcW w:w="1350" w:type="dxa"/>
            <w:tcBorders>
              <w:top w:val="nil"/>
              <w:left w:val="nil"/>
              <w:bottom w:val="single" w:sz="4" w:space="0" w:color="auto"/>
              <w:right w:val="single" w:sz="4" w:space="0" w:color="auto"/>
            </w:tcBorders>
            <w:vAlign w:val="center"/>
            <w:hideMark/>
          </w:tcPr>
          <w:p w14:paraId="63F98CD1" w14:textId="77777777" w:rsidR="00090A12" w:rsidRPr="00F507D6" w:rsidRDefault="00090A12" w:rsidP="00090A12">
            <w:pPr>
              <w:jc w:val="right"/>
              <w:rPr>
                <w:sz w:val="18"/>
                <w:szCs w:val="18"/>
                <w:lang w:val="en-GB"/>
              </w:rPr>
            </w:pPr>
            <w:r w:rsidRPr="00F507D6">
              <w:rPr>
                <w:sz w:val="18"/>
                <w:szCs w:val="18"/>
              </w:rPr>
              <w:t>127 768</w:t>
            </w:r>
          </w:p>
        </w:tc>
        <w:tc>
          <w:tcPr>
            <w:tcW w:w="1314" w:type="dxa"/>
            <w:tcBorders>
              <w:top w:val="nil"/>
              <w:left w:val="nil"/>
              <w:bottom w:val="single" w:sz="4" w:space="0" w:color="auto"/>
              <w:right w:val="single" w:sz="4" w:space="0" w:color="auto"/>
            </w:tcBorders>
            <w:vAlign w:val="center"/>
            <w:hideMark/>
          </w:tcPr>
          <w:p w14:paraId="779C182C" w14:textId="77777777" w:rsidR="00090A12" w:rsidRPr="00F507D6" w:rsidRDefault="00090A12" w:rsidP="00090A12">
            <w:pPr>
              <w:jc w:val="right"/>
              <w:rPr>
                <w:sz w:val="18"/>
                <w:szCs w:val="18"/>
                <w:lang w:val="en-GB"/>
              </w:rPr>
            </w:pPr>
            <w:r w:rsidRPr="00F507D6">
              <w:rPr>
                <w:sz w:val="18"/>
                <w:szCs w:val="18"/>
              </w:rPr>
              <w:t>147 545</w:t>
            </w:r>
          </w:p>
        </w:tc>
        <w:tc>
          <w:tcPr>
            <w:tcW w:w="1839" w:type="dxa"/>
            <w:tcBorders>
              <w:top w:val="nil"/>
              <w:left w:val="nil"/>
              <w:bottom w:val="single" w:sz="4" w:space="0" w:color="auto"/>
              <w:right w:val="single" w:sz="4" w:space="0" w:color="auto"/>
            </w:tcBorders>
            <w:vAlign w:val="center"/>
            <w:hideMark/>
          </w:tcPr>
          <w:p w14:paraId="3A583F8E" w14:textId="77777777" w:rsidR="00090A12" w:rsidRPr="00F507D6" w:rsidRDefault="00090A12" w:rsidP="00090A12">
            <w:pPr>
              <w:jc w:val="right"/>
              <w:rPr>
                <w:sz w:val="18"/>
                <w:szCs w:val="18"/>
                <w:lang w:val="en-GB"/>
              </w:rPr>
            </w:pPr>
            <w:r w:rsidRPr="00F507D6">
              <w:rPr>
                <w:sz w:val="18"/>
                <w:szCs w:val="18"/>
              </w:rPr>
              <w:t>275 313</w:t>
            </w:r>
          </w:p>
        </w:tc>
        <w:tc>
          <w:tcPr>
            <w:tcW w:w="1350" w:type="dxa"/>
            <w:tcBorders>
              <w:top w:val="nil"/>
              <w:left w:val="nil"/>
              <w:bottom w:val="single" w:sz="4" w:space="0" w:color="auto"/>
              <w:right w:val="single" w:sz="4" w:space="0" w:color="auto"/>
            </w:tcBorders>
            <w:vAlign w:val="center"/>
            <w:hideMark/>
          </w:tcPr>
          <w:p w14:paraId="668AEFE5" w14:textId="77777777" w:rsidR="00090A12" w:rsidRPr="00F507D6" w:rsidRDefault="00090A12" w:rsidP="00090A12">
            <w:pPr>
              <w:jc w:val="right"/>
              <w:rPr>
                <w:sz w:val="18"/>
                <w:szCs w:val="18"/>
                <w:lang w:val="en-GB"/>
              </w:rPr>
            </w:pPr>
            <w:r w:rsidRPr="00F507D6">
              <w:rPr>
                <w:sz w:val="18"/>
                <w:szCs w:val="18"/>
              </w:rPr>
              <w:t>134 094</w:t>
            </w:r>
          </w:p>
        </w:tc>
        <w:tc>
          <w:tcPr>
            <w:tcW w:w="1311" w:type="dxa"/>
            <w:tcBorders>
              <w:top w:val="nil"/>
              <w:left w:val="nil"/>
              <w:bottom w:val="single" w:sz="4" w:space="0" w:color="auto"/>
              <w:right w:val="single" w:sz="4" w:space="0" w:color="auto"/>
            </w:tcBorders>
            <w:vAlign w:val="center"/>
            <w:hideMark/>
          </w:tcPr>
          <w:p w14:paraId="7B21FEB4" w14:textId="77777777" w:rsidR="00090A12" w:rsidRPr="00F507D6" w:rsidRDefault="00090A12" w:rsidP="00090A12">
            <w:pPr>
              <w:jc w:val="right"/>
              <w:rPr>
                <w:sz w:val="18"/>
                <w:szCs w:val="18"/>
                <w:lang w:val="en-GB"/>
              </w:rPr>
            </w:pPr>
            <w:r w:rsidRPr="00F507D6">
              <w:rPr>
                <w:sz w:val="18"/>
                <w:szCs w:val="18"/>
              </w:rPr>
              <w:t>162 283</w:t>
            </w:r>
          </w:p>
        </w:tc>
        <w:tc>
          <w:tcPr>
            <w:tcW w:w="1852" w:type="dxa"/>
            <w:tcBorders>
              <w:top w:val="nil"/>
              <w:left w:val="nil"/>
              <w:bottom w:val="single" w:sz="4" w:space="0" w:color="auto"/>
              <w:right w:val="single" w:sz="4" w:space="0" w:color="auto"/>
            </w:tcBorders>
            <w:vAlign w:val="center"/>
            <w:hideMark/>
          </w:tcPr>
          <w:p w14:paraId="6235296A" w14:textId="77777777" w:rsidR="00090A12" w:rsidRPr="00F507D6" w:rsidRDefault="00090A12" w:rsidP="00090A12">
            <w:pPr>
              <w:jc w:val="right"/>
              <w:rPr>
                <w:sz w:val="18"/>
                <w:szCs w:val="18"/>
                <w:lang w:val="en-GB"/>
              </w:rPr>
            </w:pPr>
            <w:r w:rsidRPr="00F507D6">
              <w:rPr>
                <w:sz w:val="18"/>
                <w:szCs w:val="18"/>
              </w:rPr>
              <w:t>296 377</w:t>
            </w:r>
          </w:p>
        </w:tc>
        <w:tc>
          <w:tcPr>
            <w:tcW w:w="0" w:type="auto"/>
            <w:vAlign w:val="center"/>
            <w:hideMark/>
          </w:tcPr>
          <w:p w14:paraId="2C82A23F" w14:textId="77777777" w:rsidR="00090A12" w:rsidRPr="00F507D6" w:rsidRDefault="00090A12" w:rsidP="00090A12">
            <w:pPr>
              <w:rPr>
                <w:sz w:val="18"/>
                <w:szCs w:val="18"/>
                <w:lang w:val="en-GB"/>
              </w:rPr>
            </w:pPr>
          </w:p>
        </w:tc>
      </w:tr>
      <w:tr w:rsidR="00090A12" w:rsidRPr="00F507D6" w14:paraId="79819717"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337E772" w14:textId="77777777" w:rsidR="00090A12" w:rsidRPr="00F507D6" w:rsidRDefault="00090A12" w:rsidP="00090A12">
            <w:pPr>
              <w:rPr>
                <w:sz w:val="18"/>
                <w:szCs w:val="18"/>
                <w:lang w:val="en-GB"/>
              </w:rPr>
            </w:pPr>
            <w:proofErr w:type="spellStart"/>
            <w:r w:rsidRPr="00F507D6">
              <w:rPr>
                <w:sz w:val="18"/>
                <w:szCs w:val="18"/>
              </w:rPr>
              <w:t>土库曼斯坦</w:t>
            </w:r>
            <w:proofErr w:type="spellEnd"/>
          </w:p>
        </w:tc>
        <w:tc>
          <w:tcPr>
            <w:tcW w:w="0" w:type="auto"/>
            <w:tcBorders>
              <w:top w:val="nil"/>
              <w:left w:val="nil"/>
              <w:bottom w:val="single" w:sz="4" w:space="0" w:color="auto"/>
              <w:right w:val="nil"/>
            </w:tcBorders>
            <w:hideMark/>
          </w:tcPr>
          <w:p w14:paraId="12B6ACC6" w14:textId="77777777" w:rsidR="00090A12" w:rsidRPr="00F507D6" w:rsidRDefault="00090A12" w:rsidP="00090A12">
            <w:pPr>
              <w:jc w:val="right"/>
              <w:rPr>
                <w:sz w:val="18"/>
                <w:szCs w:val="18"/>
                <w:lang w:val="en-GB"/>
              </w:rPr>
            </w:pPr>
            <w:r w:rsidRPr="00F507D6">
              <w:rPr>
                <w:sz w:val="18"/>
                <w:szCs w:val="18"/>
              </w:rPr>
              <w:t>0.036</w:t>
            </w:r>
          </w:p>
        </w:tc>
        <w:tc>
          <w:tcPr>
            <w:tcW w:w="1754" w:type="dxa"/>
            <w:tcBorders>
              <w:top w:val="nil"/>
              <w:left w:val="single" w:sz="4" w:space="0" w:color="auto"/>
              <w:bottom w:val="single" w:sz="4" w:space="0" w:color="auto"/>
              <w:right w:val="nil"/>
            </w:tcBorders>
            <w:noWrap/>
            <w:vAlign w:val="center"/>
            <w:hideMark/>
          </w:tcPr>
          <w:p w14:paraId="050EEFCB" w14:textId="77777777" w:rsidR="00090A12" w:rsidRPr="00F507D6" w:rsidRDefault="00090A12" w:rsidP="00090A12">
            <w:pPr>
              <w:jc w:val="right"/>
              <w:rPr>
                <w:sz w:val="18"/>
                <w:szCs w:val="18"/>
                <w:lang w:val="en-GB"/>
              </w:rPr>
            </w:pPr>
            <w:r w:rsidRPr="00F507D6">
              <w:rPr>
                <w:sz w:val="18"/>
                <w:szCs w:val="18"/>
              </w:rPr>
              <w:t>0.047</w:t>
            </w:r>
          </w:p>
        </w:tc>
        <w:tc>
          <w:tcPr>
            <w:tcW w:w="1104" w:type="dxa"/>
            <w:tcBorders>
              <w:top w:val="nil"/>
              <w:left w:val="single" w:sz="4" w:space="0" w:color="auto"/>
              <w:bottom w:val="single" w:sz="4" w:space="0" w:color="auto"/>
              <w:right w:val="single" w:sz="4" w:space="0" w:color="auto"/>
            </w:tcBorders>
            <w:noWrap/>
            <w:vAlign w:val="center"/>
            <w:hideMark/>
          </w:tcPr>
          <w:p w14:paraId="2911EA48" w14:textId="77777777" w:rsidR="00090A12" w:rsidRPr="00F507D6" w:rsidRDefault="00090A12" w:rsidP="00090A12">
            <w:pPr>
              <w:jc w:val="right"/>
              <w:rPr>
                <w:sz w:val="18"/>
                <w:szCs w:val="18"/>
                <w:lang w:val="en-GB"/>
              </w:rPr>
            </w:pPr>
            <w:r w:rsidRPr="00F507D6">
              <w:rPr>
                <w:sz w:val="18"/>
                <w:szCs w:val="18"/>
              </w:rPr>
              <w:t>6 351</w:t>
            </w:r>
          </w:p>
        </w:tc>
        <w:tc>
          <w:tcPr>
            <w:tcW w:w="1206" w:type="dxa"/>
            <w:tcBorders>
              <w:top w:val="nil"/>
              <w:left w:val="nil"/>
              <w:bottom w:val="single" w:sz="4" w:space="0" w:color="auto"/>
              <w:right w:val="single" w:sz="4" w:space="0" w:color="auto"/>
            </w:tcBorders>
            <w:vAlign w:val="center"/>
            <w:hideMark/>
          </w:tcPr>
          <w:p w14:paraId="2F559417" w14:textId="77777777" w:rsidR="00090A12" w:rsidRPr="00F507D6" w:rsidRDefault="00090A12" w:rsidP="00090A12">
            <w:pPr>
              <w:jc w:val="right"/>
              <w:rPr>
                <w:sz w:val="18"/>
                <w:szCs w:val="18"/>
                <w:lang w:val="en-GB"/>
              </w:rPr>
            </w:pPr>
            <w:r w:rsidRPr="00F507D6">
              <w:rPr>
                <w:sz w:val="18"/>
                <w:szCs w:val="18"/>
              </w:rPr>
              <w:t>7 518</w:t>
            </w:r>
          </w:p>
        </w:tc>
        <w:tc>
          <w:tcPr>
            <w:tcW w:w="1800" w:type="dxa"/>
            <w:tcBorders>
              <w:top w:val="nil"/>
              <w:left w:val="nil"/>
              <w:bottom w:val="single" w:sz="4" w:space="0" w:color="auto"/>
              <w:right w:val="single" w:sz="4" w:space="0" w:color="auto"/>
            </w:tcBorders>
            <w:vAlign w:val="center"/>
            <w:hideMark/>
          </w:tcPr>
          <w:p w14:paraId="011EF839" w14:textId="77777777" w:rsidR="00090A12" w:rsidRPr="00F507D6" w:rsidRDefault="00090A12" w:rsidP="00090A12">
            <w:pPr>
              <w:jc w:val="right"/>
              <w:rPr>
                <w:sz w:val="18"/>
                <w:szCs w:val="18"/>
                <w:lang w:val="en-GB"/>
              </w:rPr>
            </w:pPr>
            <w:r w:rsidRPr="00F507D6">
              <w:rPr>
                <w:sz w:val="18"/>
                <w:szCs w:val="18"/>
              </w:rPr>
              <w:t>13 869</w:t>
            </w:r>
          </w:p>
        </w:tc>
        <w:tc>
          <w:tcPr>
            <w:tcW w:w="1350" w:type="dxa"/>
            <w:tcBorders>
              <w:top w:val="nil"/>
              <w:left w:val="nil"/>
              <w:bottom w:val="single" w:sz="4" w:space="0" w:color="auto"/>
              <w:right w:val="single" w:sz="4" w:space="0" w:color="auto"/>
            </w:tcBorders>
            <w:vAlign w:val="center"/>
            <w:hideMark/>
          </w:tcPr>
          <w:p w14:paraId="1C254939" w14:textId="77777777" w:rsidR="00090A12" w:rsidRPr="00F507D6" w:rsidRDefault="00090A12" w:rsidP="00090A12">
            <w:pPr>
              <w:jc w:val="right"/>
              <w:rPr>
                <w:sz w:val="18"/>
                <w:szCs w:val="18"/>
                <w:lang w:val="en-GB"/>
              </w:rPr>
            </w:pPr>
            <w:r w:rsidRPr="00F507D6">
              <w:rPr>
                <w:sz w:val="18"/>
                <w:szCs w:val="18"/>
              </w:rPr>
              <w:t>6 714</w:t>
            </w:r>
          </w:p>
        </w:tc>
        <w:tc>
          <w:tcPr>
            <w:tcW w:w="1314" w:type="dxa"/>
            <w:tcBorders>
              <w:top w:val="nil"/>
              <w:left w:val="nil"/>
              <w:bottom w:val="single" w:sz="4" w:space="0" w:color="auto"/>
              <w:right w:val="single" w:sz="4" w:space="0" w:color="auto"/>
            </w:tcBorders>
            <w:vAlign w:val="center"/>
            <w:hideMark/>
          </w:tcPr>
          <w:p w14:paraId="5D76D11E" w14:textId="77777777" w:rsidR="00090A12" w:rsidRPr="00F507D6" w:rsidRDefault="00090A12" w:rsidP="00090A12">
            <w:pPr>
              <w:jc w:val="right"/>
              <w:rPr>
                <w:sz w:val="18"/>
                <w:szCs w:val="18"/>
                <w:lang w:val="en-GB"/>
              </w:rPr>
            </w:pPr>
            <w:r w:rsidRPr="00F507D6">
              <w:rPr>
                <w:sz w:val="18"/>
                <w:szCs w:val="18"/>
              </w:rPr>
              <w:t>7 754</w:t>
            </w:r>
          </w:p>
        </w:tc>
        <w:tc>
          <w:tcPr>
            <w:tcW w:w="1839" w:type="dxa"/>
            <w:tcBorders>
              <w:top w:val="nil"/>
              <w:left w:val="nil"/>
              <w:bottom w:val="single" w:sz="4" w:space="0" w:color="auto"/>
              <w:right w:val="single" w:sz="4" w:space="0" w:color="auto"/>
            </w:tcBorders>
            <w:vAlign w:val="center"/>
            <w:hideMark/>
          </w:tcPr>
          <w:p w14:paraId="32416732" w14:textId="77777777" w:rsidR="00090A12" w:rsidRPr="00F507D6" w:rsidRDefault="00090A12" w:rsidP="00090A12">
            <w:pPr>
              <w:jc w:val="right"/>
              <w:rPr>
                <w:sz w:val="18"/>
                <w:szCs w:val="18"/>
                <w:lang w:val="en-GB"/>
              </w:rPr>
            </w:pPr>
            <w:r w:rsidRPr="00F507D6">
              <w:rPr>
                <w:sz w:val="18"/>
                <w:szCs w:val="18"/>
              </w:rPr>
              <w:t>14 468</w:t>
            </w:r>
          </w:p>
        </w:tc>
        <w:tc>
          <w:tcPr>
            <w:tcW w:w="1350" w:type="dxa"/>
            <w:tcBorders>
              <w:top w:val="nil"/>
              <w:left w:val="nil"/>
              <w:bottom w:val="single" w:sz="4" w:space="0" w:color="auto"/>
              <w:right w:val="single" w:sz="4" w:space="0" w:color="auto"/>
            </w:tcBorders>
            <w:vAlign w:val="center"/>
            <w:hideMark/>
          </w:tcPr>
          <w:p w14:paraId="1220AB8E" w14:textId="77777777" w:rsidR="00090A12" w:rsidRPr="00F507D6" w:rsidRDefault="00090A12" w:rsidP="00090A12">
            <w:pPr>
              <w:jc w:val="right"/>
              <w:rPr>
                <w:sz w:val="18"/>
                <w:szCs w:val="18"/>
                <w:lang w:val="en-GB"/>
              </w:rPr>
            </w:pPr>
            <w:r w:rsidRPr="00F507D6">
              <w:rPr>
                <w:sz w:val="18"/>
                <w:szCs w:val="18"/>
              </w:rPr>
              <w:t>7 047</w:t>
            </w:r>
          </w:p>
        </w:tc>
        <w:tc>
          <w:tcPr>
            <w:tcW w:w="1311" w:type="dxa"/>
            <w:tcBorders>
              <w:top w:val="nil"/>
              <w:left w:val="nil"/>
              <w:bottom w:val="single" w:sz="4" w:space="0" w:color="auto"/>
              <w:right w:val="single" w:sz="4" w:space="0" w:color="auto"/>
            </w:tcBorders>
            <w:vAlign w:val="center"/>
            <w:hideMark/>
          </w:tcPr>
          <w:p w14:paraId="0A621785" w14:textId="77777777" w:rsidR="00090A12" w:rsidRPr="00F507D6" w:rsidRDefault="00090A12" w:rsidP="00090A12">
            <w:pPr>
              <w:jc w:val="right"/>
              <w:rPr>
                <w:sz w:val="18"/>
                <w:szCs w:val="18"/>
                <w:lang w:val="en-GB"/>
              </w:rPr>
            </w:pPr>
            <w:r w:rsidRPr="00F507D6">
              <w:rPr>
                <w:sz w:val="18"/>
                <w:szCs w:val="18"/>
              </w:rPr>
              <w:t>8 529</w:t>
            </w:r>
          </w:p>
        </w:tc>
        <w:tc>
          <w:tcPr>
            <w:tcW w:w="1852" w:type="dxa"/>
            <w:tcBorders>
              <w:top w:val="nil"/>
              <w:left w:val="nil"/>
              <w:bottom w:val="single" w:sz="4" w:space="0" w:color="auto"/>
              <w:right w:val="single" w:sz="4" w:space="0" w:color="auto"/>
            </w:tcBorders>
            <w:vAlign w:val="center"/>
            <w:hideMark/>
          </w:tcPr>
          <w:p w14:paraId="702CEDE1" w14:textId="77777777" w:rsidR="00090A12" w:rsidRPr="00F507D6" w:rsidRDefault="00090A12" w:rsidP="00090A12">
            <w:pPr>
              <w:jc w:val="right"/>
              <w:rPr>
                <w:sz w:val="18"/>
                <w:szCs w:val="18"/>
                <w:lang w:val="en-GB"/>
              </w:rPr>
            </w:pPr>
            <w:r w:rsidRPr="00F507D6">
              <w:rPr>
                <w:sz w:val="18"/>
                <w:szCs w:val="18"/>
              </w:rPr>
              <w:t>15 576</w:t>
            </w:r>
          </w:p>
        </w:tc>
        <w:tc>
          <w:tcPr>
            <w:tcW w:w="0" w:type="auto"/>
            <w:vAlign w:val="center"/>
            <w:hideMark/>
          </w:tcPr>
          <w:p w14:paraId="06AEC328" w14:textId="77777777" w:rsidR="00090A12" w:rsidRPr="00F507D6" w:rsidRDefault="00090A12" w:rsidP="00090A12">
            <w:pPr>
              <w:rPr>
                <w:sz w:val="18"/>
                <w:szCs w:val="18"/>
                <w:lang w:val="en-GB"/>
              </w:rPr>
            </w:pPr>
          </w:p>
        </w:tc>
      </w:tr>
      <w:tr w:rsidR="00090A12" w:rsidRPr="00F507D6" w14:paraId="08EFD76B"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B8E4B15" w14:textId="77777777" w:rsidR="00090A12" w:rsidRPr="00F507D6" w:rsidRDefault="00090A12" w:rsidP="00090A12">
            <w:pPr>
              <w:rPr>
                <w:sz w:val="18"/>
                <w:szCs w:val="18"/>
                <w:lang w:val="en-GB"/>
              </w:rPr>
            </w:pPr>
            <w:proofErr w:type="spellStart"/>
            <w:r w:rsidRPr="00F507D6">
              <w:rPr>
                <w:sz w:val="18"/>
                <w:szCs w:val="18"/>
              </w:rPr>
              <w:t>图瓦卢</w:t>
            </w:r>
            <w:proofErr w:type="spellEnd"/>
          </w:p>
        </w:tc>
        <w:tc>
          <w:tcPr>
            <w:tcW w:w="0" w:type="auto"/>
            <w:tcBorders>
              <w:top w:val="nil"/>
              <w:left w:val="nil"/>
              <w:bottom w:val="single" w:sz="4" w:space="0" w:color="auto"/>
              <w:right w:val="nil"/>
            </w:tcBorders>
            <w:hideMark/>
          </w:tcPr>
          <w:p w14:paraId="1CE35D0B"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59751E93"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7D22D45A"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3C397090"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02A02580"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54CB432A"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14DC8DC9"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6C38153C"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3E9387FF"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3CD51C60"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56AE6770"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7BC32859" w14:textId="77777777" w:rsidR="00090A12" w:rsidRPr="00F507D6" w:rsidRDefault="00090A12" w:rsidP="00090A12">
            <w:pPr>
              <w:rPr>
                <w:sz w:val="18"/>
                <w:szCs w:val="18"/>
                <w:lang w:val="en-GB"/>
              </w:rPr>
            </w:pPr>
          </w:p>
        </w:tc>
      </w:tr>
      <w:tr w:rsidR="00090A12" w:rsidRPr="00F507D6" w14:paraId="0693767C"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427EBB9" w14:textId="77777777" w:rsidR="00090A12" w:rsidRPr="00F507D6" w:rsidRDefault="00090A12" w:rsidP="00090A12">
            <w:pPr>
              <w:rPr>
                <w:sz w:val="18"/>
                <w:szCs w:val="18"/>
                <w:lang w:val="en-GB"/>
              </w:rPr>
            </w:pPr>
            <w:proofErr w:type="spellStart"/>
            <w:r w:rsidRPr="00F507D6">
              <w:rPr>
                <w:sz w:val="18"/>
                <w:szCs w:val="18"/>
              </w:rPr>
              <w:t>乌干达</w:t>
            </w:r>
            <w:proofErr w:type="spellEnd"/>
          </w:p>
        </w:tc>
        <w:tc>
          <w:tcPr>
            <w:tcW w:w="0" w:type="auto"/>
            <w:tcBorders>
              <w:top w:val="nil"/>
              <w:left w:val="nil"/>
              <w:bottom w:val="single" w:sz="4" w:space="0" w:color="auto"/>
              <w:right w:val="nil"/>
            </w:tcBorders>
            <w:hideMark/>
          </w:tcPr>
          <w:p w14:paraId="3A8B1FD4" w14:textId="77777777" w:rsidR="00090A12" w:rsidRPr="00F507D6" w:rsidRDefault="00090A12" w:rsidP="00090A12">
            <w:pPr>
              <w:jc w:val="right"/>
              <w:rPr>
                <w:sz w:val="18"/>
                <w:szCs w:val="18"/>
                <w:lang w:val="en-GB"/>
              </w:rPr>
            </w:pPr>
            <w:r w:rsidRPr="00F507D6">
              <w:rPr>
                <w:sz w:val="18"/>
                <w:szCs w:val="18"/>
              </w:rPr>
              <w:t>0.010</w:t>
            </w:r>
          </w:p>
        </w:tc>
        <w:tc>
          <w:tcPr>
            <w:tcW w:w="1754" w:type="dxa"/>
            <w:tcBorders>
              <w:top w:val="nil"/>
              <w:left w:val="single" w:sz="4" w:space="0" w:color="auto"/>
              <w:bottom w:val="single" w:sz="4" w:space="0" w:color="auto"/>
              <w:right w:val="nil"/>
            </w:tcBorders>
            <w:noWrap/>
            <w:vAlign w:val="center"/>
            <w:hideMark/>
          </w:tcPr>
          <w:p w14:paraId="0650D92B" w14:textId="77777777" w:rsidR="00090A12" w:rsidRPr="00F507D6" w:rsidRDefault="00090A12" w:rsidP="00090A12">
            <w:pPr>
              <w:jc w:val="right"/>
              <w:rPr>
                <w:sz w:val="18"/>
                <w:szCs w:val="18"/>
                <w:lang w:val="en-GB"/>
              </w:rPr>
            </w:pPr>
            <w:r w:rsidRPr="00F507D6">
              <w:rPr>
                <w:sz w:val="18"/>
                <w:szCs w:val="18"/>
              </w:rPr>
              <w:t>0.010</w:t>
            </w:r>
          </w:p>
        </w:tc>
        <w:tc>
          <w:tcPr>
            <w:tcW w:w="1104" w:type="dxa"/>
            <w:tcBorders>
              <w:top w:val="nil"/>
              <w:left w:val="single" w:sz="4" w:space="0" w:color="auto"/>
              <w:bottom w:val="single" w:sz="4" w:space="0" w:color="auto"/>
              <w:right w:val="single" w:sz="4" w:space="0" w:color="auto"/>
            </w:tcBorders>
            <w:noWrap/>
            <w:vAlign w:val="center"/>
            <w:hideMark/>
          </w:tcPr>
          <w:p w14:paraId="66A7EF3B" w14:textId="77777777" w:rsidR="00090A12" w:rsidRPr="00F507D6" w:rsidRDefault="00090A12" w:rsidP="00090A12">
            <w:pPr>
              <w:jc w:val="right"/>
              <w:rPr>
                <w:sz w:val="18"/>
                <w:szCs w:val="18"/>
                <w:lang w:val="en-GB"/>
              </w:rPr>
            </w:pPr>
            <w:r w:rsidRPr="00F507D6">
              <w:rPr>
                <w:sz w:val="18"/>
                <w:szCs w:val="18"/>
              </w:rPr>
              <w:t>1 355</w:t>
            </w:r>
          </w:p>
        </w:tc>
        <w:tc>
          <w:tcPr>
            <w:tcW w:w="1206" w:type="dxa"/>
            <w:tcBorders>
              <w:top w:val="nil"/>
              <w:left w:val="nil"/>
              <w:bottom w:val="single" w:sz="4" w:space="0" w:color="auto"/>
              <w:right w:val="single" w:sz="4" w:space="0" w:color="auto"/>
            </w:tcBorders>
            <w:vAlign w:val="center"/>
            <w:hideMark/>
          </w:tcPr>
          <w:p w14:paraId="53919581" w14:textId="77777777" w:rsidR="00090A12" w:rsidRPr="00F507D6" w:rsidRDefault="00090A12" w:rsidP="00090A12">
            <w:pPr>
              <w:jc w:val="right"/>
              <w:rPr>
                <w:sz w:val="18"/>
                <w:szCs w:val="18"/>
                <w:lang w:val="en-GB"/>
              </w:rPr>
            </w:pPr>
            <w:r w:rsidRPr="00F507D6">
              <w:rPr>
                <w:sz w:val="18"/>
                <w:szCs w:val="18"/>
              </w:rPr>
              <w:t>1 604</w:t>
            </w:r>
          </w:p>
        </w:tc>
        <w:tc>
          <w:tcPr>
            <w:tcW w:w="1800" w:type="dxa"/>
            <w:tcBorders>
              <w:top w:val="nil"/>
              <w:left w:val="nil"/>
              <w:bottom w:val="single" w:sz="4" w:space="0" w:color="auto"/>
              <w:right w:val="single" w:sz="4" w:space="0" w:color="auto"/>
            </w:tcBorders>
            <w:vAlign w:val="center"/>
            <w:hideMark/>
          </w:tcPr>
          <w:p w14:paraId="1321655C" w14:textId="77777777" w:rsidR="00090A12" w:rsidRPr="00F507D6" w:rsidRDefault="00090A12" w:rsidP="00090A12">
            <w:pPr>
              <w:jc w:val="right"/>
              <w:rPr>
                <w:sz w:val="18"/>
                <w:szCs w:val="18"/>
                <w:lang w:val="en-GB"/>
              </w:rPr>
            </w:pPr>
            <w:r w:rsidRPr="00F507D6">
              <w:rPr>
                <w:sz w:val="18"/>
                <w:szCs w:val="18"/>
              </w:rPr>
              <w:t>2 959</w:t>
            </w:r>
          </w:p>
        </w:tc>
        <w:tc>
          <w:tcPr>
            <w:tcW w:w="1350" w:type="dxa"/>
            <w:tcBorders>
              <w:top w:val="nil"/>
              <w:left w:val="nil"/>
              <w:bottom w:val="single" w:sz="4" w:space="0" w:color="auto"/>
              <w:right w:val="single" w:sz="4" w:space="0" w:color="auto"/>
            </w:tcBorders>
            <w:vAlign w:val="center"/>
            <w:hideMark/>
          </w:tcPr>
          <w:p w14:paraId="033A38B1" w14:textId="77777777" w:rsidR="00090A12" w:rsidRPr="00F507D6" w:rsidRDefault="00090A12" w:rsidP="00090A12">
            <w:pPr>
              <w:jc w:val="right"/>
              <w:rPr>
                <w:sz w:val="18"/>
                <w:szCs w:val="18"/>
                <w:lang w:val="en-GB"/>
              </w:rPr>
            </w:pPr>
            <w:r w:rsidRPr="00F507D6">
              <w:rPr>
                <w:sz w:val="18"/>
                <w:szCs w:val="18"/>
              </w:rPr>
              <w:t>1 433</w:t>
            </w:r>
          </w:p>
        </w:tc>
        <w:tc>
          <w:tcPr>
            <w:tcW w:w="1314" w:type="dxa"/>
            <w:tcBorders>
              <w:top w:val="nil"/>
              <w:left w:val="nil"/>
              <w:bottom w:val="single" w:sz="4" w:space="0" w:color="auto"/>
              <w:right w:val="single" w:sz="4" w:space="0" w:color="auto"/>
            </w:tcBorders>
            <w:vAlign w:val="center"/>
            <w:hideMark/>
          </w:tcPr>
          <w:p w14:paraId="6B9D8F9A" w14:textId="77777777" w:rsidR="00090A12" w:rsidRPr="00F507D6" w:rsidRDefault="00090A12" w:rsidP="00090A12">
            <w:pPr>
              <w:jc w:val="right"/>
              <w:rPr>
                <w:sz w:val="18"/>
                <w:szCs w:val="18"/>
                <w:lang w:val="en-GB"/>
              </w:rPr>
            </w:pPr>
            <w:r w:rsidRPr="00F507D6">
              <w:rPr>
                <w:sz w:val="18"/>
                <w:szCs w:val="18"/>
              </w:rPr>
              <w:t>1 654</w:t>
            </w:r>
          </w:p>
        </w:tc>
        <w:tc>
          <w:tcPr>
            <w:tcW w:w="1839" w:type="dxa"/>
            <w:tcBorders>
              <w:top w:val="nil"/>
              <w:left w:val="nil"/>
              <w:bottom w:val="single" w:sz="4" w:space="0" w:color="auto"/>
              <w:right w:val="single" w:sz="4" w:space="0" w:color="auto"/>
            </w:tcBorders>
            <w:vAlign w:val="center"/>
            <w:hideMark/>
          </w:tcPr>
          <w:p w14:paraId="169AF4B8" w14:textId="77777777" w:rsidR="00090A12" w:rsidRPr="00F507D6" w:rsidRDefault="00090A12" w:rsidP="00090A12">
            <w:pPr>
              <w:jc w:val="right"/>
              <w:rPr>
                <w:sz w:val="18"/>
                <w:szCs w:val="18"/>
                <w:lang w:val="en-GB"/>
              </w:rPr>
            </w:pPr>
            <w:r w:rsidRPr="00F507D6">
              <w:rPr>
                <w:sz w:val="18"/>
                <w:szCs w:val="18"/>
              </w:rPr>
              <w:t>3 087</w:t>
            </w:r>
          </w:p>
        </w:tc>
        <w:tc>
          <w:tcPr>
            <w:tcW w:w="1350" w:type="dxa"/>
            <w:tcBorders>
              <w:top w:val="nil"/>
              <w:left w:val="nil"/>
              <w:bottom w:val="single" w:sz="4" w:space="0" w:color="auto"/>
              <w:right w:val="single" w:sz="4" w:space="0" w:color="auto"/>
            </w:tcBorders>
            <w:vAlign w:val="center"/>
            <w:hideMark/>
          </w:tcPr>
          <w:p w14:paraId="51AB054B" w14:textId="77777777" w:rsidR="00090A12" w:rsidRPr="00F507D6" w:rsidRDefault="00090A12" w:rsidP="00090A12">
            <w:pPr>
              <w:jc w:val="right"/>
              <w:rPr>
                <w:sz w:val="18"/>
                <w:szCs w:val="18"/>
                <w:lang w:val="en-GB"/>
              </w:rPr>
            </w:pPr>
            <w:r w:rsidRPr="00F507D6">
              <w:rPr>
                <w:sz w:val="18"/>
                <w:szCs w:val="18"/>
              </w:rPr>
              <w:t>1 504</w:t>
            </w:r>
          </w:p>
        </w:tc>
        <w:tc>
          <w:tcPr>
            <w:tcW w:w="1311" w:type="dxa"/>
            <w:tcBorders>
              <w:top w:val="nil"/>
              <w:left w:val="nil"/>
              <w:bottom w:val="single" w:sz="4" w:space="0" w:color="auto"/>
              <w:right w:val="single" w:sz="4" w:space="0" w:color="auto"/>
            </w:tcBorders>
            <w:vAlign w:val="center"/>
            <w:hideMark/>
          </w:tcPr>
          <w:p w14:paraId="28F6EEE8" w14:textId="77777777" w:rsidR="00090A12" w:rsidRPr="00F507D6" w:rsidRDefault="00090A12" w:rsidP="00090A12">
            <w:pPr>
              <w:jc w:val="right"/>
              <w:rPr>
                <w:sz w:val="18"/>
                <w:szCs w:val="18"/>
                <w:lang w:val="en-GB"/>
              </w:rPr>
            </w:pPr>
            <w:r w:rsidRPr="00F507D6">
              <w:rPr>
                <w:sz w:val="18"/>
                <w:szCs w:val="18"/>
              </w:rPr>
              <w:t>1 820</w:t>
            </w:r>
          </w:p>
        </w:tc>
        <w:tc>
          <w:tcPr>
            <w:tcW w:w="1852" w:type="dxa"/>
            <w:tcBorders>
              <w:top w:val="nil"/>
              <w:left w:val="nil"/>
              <w:bottom w:val="single" w:sz="4" w:space="0" w:color="auto"/>
              <w:right w:val="single" w:sz="4" w:space="0" w:color="auto"/>
            </w:tcBorders>
            <w:vAlign w:val="center"/>
            <w:hideMark/>
          </w:tcPr>
          <w:p w14:paraId="2437F9E6" w14:textId="77777777" w:rsidR="00090A12" w:rsidRPr="00F507D6" w:rsidRDefault="00090A12" w:rsidP="00090A12">
            <w:pPr>
              <w:jc w:val="right"/>
              <w:rPr>
                <w:sz w:val="18"/>
                <w:szCs w:val="18"/>
                <w:lang w:val="en-GB"/>
              </w:rPr>
            </w:pPr>
            <w:r w:rsidRPr="00F507D6">
              <w:rPr>
                <w:sz w:val="18"/>
                <w:szCs w:val="18"/>
              </w:rPr>
              <w:t>3 324</w:t>
            </w:r>
          </w:p>
        </w:tc>
        <w:tc>
          <w:tcPr>
            <w:tcW w:w="0" w:type="auto"/>
            <w:vAlign w:val="center"/>
            <w:hideMark/>
          </w:tcPr>
          <w:p w14:paraId="127AA833" w14:textId="77777777" w:rsidR="00090A12" w:rsidRPr="00F507D6" w:rsidRDefault="00090A12" w:rsidP="00090A12">
            <w:pPr>
              <w:rPr>
                <w:sz w:val="18"/>
                <w:szCs w:val="18"/>
                <w:lang w:val="en-GB"/>
              </w:rPr>
            </w:pPr>
          </w:p>
        </w:tc>
      </w:tr>
      <w:tr w:rsidR="00090A12" w:rsidRPr="00F507D6" w14:paraId="6A224D36"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6235313C" w14:textId="77777777" w:rsidR="00090A12" w:rsidRPr="00F507D6" w:rsidRDefault="00090A12" w:rsidP="00090A12">
            <w:pPr>
              <w:rPr>
                <w:sz w:val="18"/>
                <w:szCs w:val="18"/>
                <w:lang w:val="en-GB"/>
              </w:rPr>
            </w:pPr>
            <w:proofErr w:type="spellStart"/>
            <w:r w:rsidRPr="00F507D6">
              <w:rPr>
                <w:sz w:val="18"/>
                <w:szCs w:val="18"/>
              </w:rPr>
              <w:t>乌克兰</w:t>
            </w:r>
            <w:proofErr w:type="spellEnd"/>
          </w:p>
        </w:tc>
        <w:tc>
          <w:tcPr>
            <w:tcW w:w="0" w:type="auto"/>
            <w:tcBorders>
              <w:top w:val="nil"/>
              <w:left w:val="nil"/>
              <w:bottom w:val="single" w:sz="4" w:space="0" w:color="auto"/>
              <w:right w:val="nil"/>
            </w:tcBorders>
            <w:hideMark/>
          </w:tcPr>
          <w:p w14:paraId="2DAEC1DC" w14:textId="77777777" w:rsidR="00090A12" w:rsidRPr="00F507D6" w:rsidRDefault="00090A12" w:rsidP="00090A12">
            <w:pPr>
              <w:jc w:val="right"/>
              <w:rPr>
                <w:sz w:val="18"/>
                <w:szCs w:val="18"/>
                <w:lang w:val="en-GB"/>
              </w:rPr>
            </w:pPr>
            <w:r w:rsidRPr="00F507D6">
              <w:rPr>
                <w:sz w:val="18"/>
                <w:szCs w:val="18"/>
              </w:rPr>
              <w:t>0.074</w:t>
            </w:r>
          </w:p>
        </w:tc>
        <w:tc>
          <w:tcPr>
            <w:tcW w:w="1754" w:type="dxa"/>
            <w:tcBorders>
              <w:top w:val="nil"/>
              <w:left w:val="single" w:sz="4" w:space="0" w:color="auto"/>
              <w:bottom w:val="single" w:sz="4" w:space="0" w:color="auto"/>
              <w:right w:val="nil"/>
            </w:tcBorders>
            <w:noWrap/>
            <w:vAlign w:val="center"/>
            <w:hideMark/>
          </w:tcPr>
          <w:p w14:paraId="244FE074" w14:textId="77777777" w:rsidR="00090A12" w:rsidRPr="00F507D6" w:rsidRDefault="00090A12" w:rsidP="00090A12">
            <w:pPr>
              <w:jc w:val="right"/>
              <w:rPr>
                <w:sz w:val="18"/>
                <w:szCs w:val="18"/>
                <w:lang w:val="en-GB"/>
              </w:rPr>
            </w:pPr>
            <w:r w:rsidRPr="00F507D6">
              <w:rPr>
                <w:sz w:val="18"/>
                <w:szCs w:val="18"/>
              </w:rPr>
              <w:t>0.096</w:t>
            </w:r>
          </w:p>
        </w:tc>
        <w:tc>
          <w:tcPr>
            <w:tcW w:w="1104" w:type="dxa"/>
            <w:tcBorders>
              <w:top w:val="nil"/>
              <w:left w:val="single" w:sz="4" w:space="0" w:color="auto"/>
              <w:bottom w:val="single" w:sz="4" w:space="0" w:color="auto"/>
              <w:right w:val="single" w:sz="4" w:space="0" w:color="auto"/>
            </w:tcBorders>
            <w:noWrap/>
            <w:vAlign w:val="center"/>
            <w:hideMark/>
          </w:tcPr>
          <w:p w14:paraId="27627937" w14:textId="77777777" w:rsidR="00090A12" w:rsidRPr="00F507D6" w:rsidRDefault="00090A12" w:rsidP="00090A12">
            <w:pPr>
              <w:jc w:val="right"/>
              <w:rPr>
                <w:sz w:val="18"/>
                <w:szCs w:val="18"/>
                <w:lang w:val="en-GB"/>
              </w:rPr>
            </w:pPr>
            <w:r w:rsidRPr="00F507D6">
              <w:rPr>
                <w:sz w:val="18"/>
                <w:szCs w:val="18"/>
              </w:rPr>
              <w:t>13 056</w:t>
            </w:r>
          </w:p>
        </w:tc>
        <w:tc>
          <w:tcPr>
            <w:tcW w:w="1206" w:type="dxa"/>
            <w:tcBorders>
              <w:top w:val="nil"/>
              <w:left w:val="nil"/>
              <w:bottom w:val="single" w:sz="4" w:space="0" w:color="auto"/>
              <w:right w:val="single" w:sz="4" w:space="0" w:color="auto"/>
            </w:tcBorders>
            <w:vAlign w:val="center"/>
            <w:hideMark/>
          </w:tcPr>
          <w:p w14:paraId="07D0F9DE" w14:textId="77777777" w:rsidR="00090A12" w:rsidRPr="00F507D6" w:rsidRDefault="00090A12" w:rsidP="00090A12">
            <w:pPr>
              <w:jc w:val="right"/>
              <w:rPr>
                <w:sz w:val="18"/>
                <w:szCs w:val="18"/>
                <w:lang w:val="en-GB"/>
              </w:rPr>
            </w:pPr>
            <w:r w:rsidRPr="00F507D6">
              <w:rPr>
                <w:sz w:val="18"/>
                <w:szCs w:val="18"/>
              </w:rPr>
              <w:t>15 453</w:t>
            </w:r>
          </w:p>
        </w:tc>
        <w:tc>
          <w:tcPr>
            <w:tcW w:w="1800" w:type="dxa"/>
            <w:tcBorders>
              <w:top w:val="nil"/>
              <w:left w:val="nil"/>
              <w:bottom w:val="single" w:sz="4" w:space="0" w:color="auto"/>
              <w:right w:val="single" w:sz="4" w:space="0" w:color="auto"/>
            </w:tcBorders>
            <w:vAlign w:val="center"/>
            <w:hideMark/>
          </w:tcPr>
          <w:p w14:paraId="770E66AD" w14:textId="77777777" w:rsidR="00090A12" w:rsidRPr="00F507D6" w:rsidRDefault="00090A12" w:rsidP="00090A12">
            <w:pPr>
              <w:jc w:val="right"/>
              <w:rPr>
                <w:sz w:val="18"/>
                <w:szCs w:val="18"/>
                <w:lang w:val="en-GB"/>
              </w:rPr>
            </w:pPr>
            <w:r w:rsidRPr="00F507D6">
              <w:rPr>
                <w:sz w:val="18"/>
                <w:szCs w:val="18"/>
              </w:rPr>
              <w:t>28 509</w:t>
            </w:r>
          </w:p>
        </w:tc>
        <w:tc>
          <w:tcPr>
            <w:tcW w:w="1350" w:type="dxa"/>
            <w:tcBorders>
              <w:top w:val="nil"/>
              <w:left w:val="nil"/>
              <w:bottom w:val="single" w:sz="4" w:space="0" w:color="auto"/>
              <w:right w:val="single" w:sz="4" w:space="0" w:color="auto"/>
            </w:tcBorders>
            <w:vAlign w:val="center"/>
            <w:hideMark/>
          </w:tcPr>
          <w:p w14:paraId="7E86016A" w14:textId="77777777" w:rsidR="00090A12" w:rsidRPr="00F507D6" w:rsidRDefault="00090A12" w:rsidP="00090A12">
            <w:pPr>
              <w:jc w:val="right"/>
              <w:rPr>
                <w:sz w:val="18"/>
                <w:szCs w:val="18"/>
                <w:lang w:val="en-GB"/>
              </w:rPr>
            </w:pPr>
            <w:r w:rsidRPr="00F507D6">
              <w:rPr>
                <w:sz w:val="18"/>
                <w:szCs w:val="18"/>
              </w:rPr>
              <w:t>13 802</w:t>
            </w:r>
          </w:p>
        </w:tc>
        <w:tc>
          <w:tcPr>
            <w:tcW w:w="1314" w:type="dxa"/>
            <w:tcBorders>
              <w:top w:val="nil"/>
              <w:left w:val="nil"/>
              <w:bottom w:val="single" w:sz="4" w:space="0" w:color="auto"/>
              <w:right w:val="single" w:sz="4" w:space="0" w:color="auto"/>
            </w:tcBorders>
            <w:vAlign w:val="center"/>
            <w:hideMark/>
          </w:tcPr>
          <w:p w14:paraId="75F14866" w14:textId="77777777" w:rsidR="00090A12" w:rsidRPr="00F507D6" w:rsidRDefault="00090A12" w:rsidP="00090A12">
            <w:pPr>
              <w:jc w:val="right"/>
              <w:rPr>
                <w:sz w:val="18"/>
                <w:szCs w:val="18"/>
                <w:lang w:val="en-GB"/>
              </w:rPr>
            </w:pPr>
            <w:r w:rsidRPr="00F507D6">
              <w:rPr>
                <w:sz w:val="18"/>
                <w:szCs w:val="18"/>
              </w:rPr>
              <w:t>15 939</w:t>
            </w:r>
          </w:p>
        </w:tc>
        <w:tc>
          <w:tcPr>
            <w:tcW w:w="1839" w:type="dxa"/>
            <w:tcBorders>
              <w:top w:val="nil"/>
              <w:left w:val="nil"/>
              <w:bottom w:val="single" w:sz="4" w:space="0" w:color="auto"/>
              <w:right w:val="single" w:sz="4" w:space="0" w:color="auto"/>
            </w:tcBorders>
            <w:vAlign w:val="center"/>
            <w:hideMark/>
          </w:tcPr>
          <w:p w14:paraId="44736BDD" w14:textId="77777777" w:rsidR="00090A12" w:rsidRPr="00F507D6" w:rsidRDefault="00090A12" w:rsidP="00090A12">
            <w:pPr>
              <w:jc w:val="right"/>
              <w:rPr>
                <w:sz w:val="18"/>
                <w:szCs w:val="18"/>
                <w:lang w:val="en-GB"/>
              </w:rPr>
            </w:pPr>
            <w:r w:rsidRPr="00F507D6">
              <w:rPr>
                <w:sz w:val="18"/>
                <w:szCs w:val="18"/>
              </w:rPr>
              <w:t>29 741</w:t>
            </w:r>
          </w:p>
        </w:tc>
        <w:tc>
          <w:tcPr>
            <w:tcW w:w="1350" w:type="dxa"/>
            <w:tcBorders>
              <w:top w:val="nil"/>
              <w:left w:val="nil"/>
              <w:bottom w:val="single" w:sz="4" w:space="0" w:color="auto"/>
              <w:right w:val="single" w:sz="4" w:space="0" w:color="auto"/>
            </w:tcBorders>
            <w:vAlign w:val="center"/>
            <w:hideMark/>
          </w:tcPr>
          <w:p w14:paraId="1AFDCC0A" w14:textId="77777777" w:rsidR="00090A12" w:rsidRPr="00F507D6" w:rsidRDefault="00090A12" w:rsidP="00090A12">
            <w:pPr>
              <w:jc w:val="right"/>
              <w:rPr>
                <w:sz w:val="18"/>
                <w:szCs w:val="18"/>
                <w:lang w:val="en-GB"/>
              </w:rPr>
            </w:pPr>
            <w:r w:rsidRPr="00F507D6">
              <w:rPr>
                <w:sz w:val="18"/>
                <w:szCs w:val="18"/>
              </w:rPr>
              <w:t>14 486</w:t>
            </w:r>
          </w:p>
        </w:tc>
        <w:tc>
          <w:tcPr>
            <w:tcW w:w="1311" w:type="dxa"/>
            <w:tcBorders>
              <w:top w:val="nil"/>
              <w:left w:val="nil"/>
              <w:bottom w:val="single" w:sz="4" w:space="0" w:color="auto"/>
              <w:right w:val="single" w:sz="4" w:space="0" w:color="auto"/>
            </w:tcBorders>
            <w:vAlign w:val="center"/>
            <w:hideMark/>
          </w:tcPr>
          <w:p w14:paraId="15894B71" w14:textId="77777777" w:rsidR="00090A12" w:rsidRPr="00F507D6" w:rsidRDefault="00090A12" w:rsidP="00090A12">
            <w:pPr>
              <w:jc w:val="right"/>
              <w:rPr>
                <w:sz w:val="18"/>
                <w:szCs w:val="18"/>
                <w:lang w:val="en-GB"/>
              </w:rPr>
            </w:pPr>
            <w:r w:rsidRPr="00F507D6">
              <w:rPr>
                <w:sz w:val="18"/>
                <w:szCs w:val="18"/>
              </w:rPr>
              <w:t>17 531</w:t>
            </w:r>
          </w:p>
        </w:tc>
        <w:tc>
          <w:tcPr>
            <w:tcW w:w="1852" w:type="dxa"/>
            <w:tcBorders>
              <w:top w:val="nil"/>
              <w:left w:val="nil"/>
              <w:bottom w:val="single" w:sz="4" w:space="0" w:color="auto"/>
              <w:right w:val="single" w:sz="4" w:space="0" w:color="auto"/>
            </w:tcBorders>
            <w:vAlign w:val="center"/>
            <w:hideMark/>
          </w:tcPr>
          <w:p w14:paraId="4F1FDD2E" w14:textId="77777777" w:rsidR="00090A12" w:rsidRPr="00F507D6" w:rsidRDefault="00090A12" w:rsidP="00090A12">
            <w:pPr>
              <w:jc w:val="right"/>
              <w:rPr>
                <w:sz w:val="18"/>
                <w:szCs w:val="18"/>
                <w:lang w:val="en-GB"/>
              </w:rPr>
            </w:pPr>
            <w:r w:rsidRPr="00F507D6">
              <w:rPr>
                <w:sz w:val="18"/>
                <w:szCs w:val="18"/>
              </w:rPr>
              <w:t>32 017</w:t>
            </w:r>
          </w:p>
        </w:tc>
        <w:tc>
          <w:tcPr>
            <w:tcW w:w="0" w:type="auto"/>
            <w:vAlign w:val="center"/>
            <w:hideMark/>
          </w:tcPr>
          <w:p w14:paraId="14751138" w14:textId="77777777" w:rsidR="00090A12" w:rsidRPr="00F507D6" w:rsidRDefault="00090A12" w:rsidP="00090A12">
            <w:pPr>
              <w:rPr>
                <w:sz w:val="18"/>
                <w:szCs w:val="18"/>
                <w:lang w:val="en-GB"/>
              </w:rPr>
            </w:pPr>
          </w:p>
        </w:tc>
      </w:tr>
      <w:tr w:rsidR="00090A12" w:rsidRPr="00F507D6" w14:paraId="0CC77A4E"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40F8EF7A" w14:textId="77777777" w:rsidR="00090A12" w:rsidRPr="00F507D6" w:rsidRDefault="00090A12" w:rsidP="00090A12">
            <w:pPr>
              <w:rPr>
                <w:sz w:val="18"/>
                <w:szCs w:val="18"/>
                <w:lang w:val="en-GB"/>
              </w:rPr>
            </w:pPr>
            <w:proofErr w:type="spellStart"/>
            <w:r w:rsidRPr="00F507D6">
              <w:rPr>
                <w:sz w:val="18"/>
                <w:szCs w:val="18"/>
              </w:rPr>
              <w:t>阿拉伯联合酋长国</w:t>
            </w:r>
            <w:proofErr w:type="spellEnd"/>
          </w:p>
        </w:tc>
        <w:tc>
          <w:tcPr>
            <w:tcW w:w="0" w:type="auto"/>
            <w:tcBorders>
              <w:top w:val="nil"/>
              <w:left w:val="nil"/>
              <w:bottom w:val="single" w:sz="4" w:space="0" w:color="auto"/>
              <w:right w:val="nil"/>
            </w:tcBorders>
            <w:hideMark/>
          </w:tcPr>
          <w:p w14:paraId="2907F383" w14:textId="77777777" w:rsidR="00090A12" w:rsidRPr="00F507D6" w:rsidRDefault="00090A12" w:rsidP="00090A12">
            <w:pPr>
              <w:jc w:val="right"/>
              <w:rPr>
                <w:sz w:val="18"/>
                <w:szCs w:val="18"/>
                <w:lang w:val="en-GB"/>
              </w:rPr>
            </w:pPr>
            <w:r w:rsidRPr="00F507D6">
              <w:rPr>
                <w:sz w:val="18"/>
                <w:szCs w:val="18"/>
              </w:rPr>
              <w:t>0.574</w:t>
            </w:r>
          </w:p>
        </w:tc>
        <w:tc>
          <w:tcPr>
            <w:tcW w:w="1754" w:type="dxa"/>
            <w:tcBorders>
              <w:top w:val="nil"/>
              <w:left w:val="single" w:sz="4" w:space="0" w:color="auto"/>
              <w:bottom w:val="single" w:sz="4" w:space="0" w:color="auto"/>
              <w:right w:val="nil"/>
            </w:tcBorders>
            <w:noWrap/>
            <w:vAlign w:val="center"/>
            <w:hideMark/>
          </w:tcPr>
          <w:p w14:paraId="3115BA6A" w14:textId="77777777" w:rsidR="00090A12" w:rsidRPr="00F507D6" w:rsidRDefault="00090A12" w:rsidP="00090A12">
            <w:pPr>
              <w:jc w:val="right"/>
              <w:rPr>
                <w:sz w:val="18"/>
                <w:szCs w:val="18"/>
                <w:lang w:val="en-GB"/>
              </w:rPr>
            </w:pPr>
            <w:r w:rsidRPr="00F507D6">
              <w:rPr>
                <w:sz w:val="18"/>
                <w:szCs w:val="18"/>
              </w:rPr>
              <w:t>0.747</w:t>
            </w:r>
          </w:p>
        </w:tc>
        <w:tc>
          <w:tcPr>
            <w:tcW w:w="1104" w:type="dxa"/>
            <w:tcBorders>
              <w:top w:val="nil"/>
              <w:left w:val="single" w:sz="4" w:space="0" w:color="auto"/>
              <w:bottom w:val="single" w:sz="4" w:space="0" w:color="auto"/>
              <w:right w:val="single" w:sz="4" w:space="0" w:color="auto"/>
            </w:tcBorders>
            <w:noWrap/>
            <w:vAlign w:val="center"/>
            <w:hideMark/>
          </w:tcPr>
          <w:p w14:paraId="299D3579" w14:textId="77777777" w:rsidR="00090A12" w:rsidRPr="00F507D6" w:rsidRDefault="00090A12" w:rsidP="00090A12">
            <w:pPr>
              <w:jc w:val="right"/>
              <w:rPr>
                <w:sz w:val="18"/>
                <w:szCs w:val="18"/>
                <w:lang w:val="en-GB"/>
              </w:rPr>
            </w:pPr>
            <w:r w:rsidRPr="00F507D6">
              <w:rPr>
                <w:sz w:val="18"/>
                <w:szCs w:val="18"/>
              </w:rPr>
              <w:t>101 270</w:t>
            </w:r>
          </w:p>
        </w:tc>
        <w:tc>
          <w:tcPr>
            <w:tcW w:w="1206" w:type="dxa"/>
            <w:tcBorders>
              <w:top w:val="nil"/>
              <w:left w:val="nil"/>
              <w:bottom w:val="single" w:sz="4" w:space="0" w:color="auto"/>
              <w:right w:val="single" w:sz="4" w:space="0" w:color="auto"/>
            </w:tcBorders>
            <w:vAlign w:val="center"/>
            <w:hideMark/>
          </w:tcPr>
          <w:p w14:paraId="0F1928F2" w14:textId="77777777" w:rsidR="00090A12" w:rsidRPr="00F507D6" w:rsidRDefault="00090A12" w:rsidP="00090A12">
            <w:pPr>
              <w:jc w:val="right"/>
              <w:rPr>
                <w:sz w:val="18"/>
                <w:szCs w:val="18"/>
                <w:lang w:val="en-GB"/>
              </w:rPr>
            </w:pPr>
            <w:r w:rsidRPr="00F507D6">
              <w:rPr>
                <w:sz w:val="18"/>
                <w:szCs w:val="18"/>
              </w:rPr>
              <w:t>119 867</w:t>
            </w:r>
          </w:p>
        </w:tc>
        <w:tc>
          <w:tcPr>
            <w:tcW w:w="1800" w:type="dxa"/>
            <w:tcBorders>
              <w:top w:val="nil"/>
              <w:left w:val="nil"/>
              <w:bottom w:val="single" w:sz="4" w:space="0" w:color="auto"/>
              <w:right w:val="single" w:sz="4" w:space="0" w:color="auto"/>
            </w:tcBorders>
            <w:vAlign w:val="center"/>
            <w:hideMark/>
          </w:tcPr>
          <w:p w14:paraId="5344720D" w14:textId="77777777" w:rsidR="00090A12" w:rsidRPr="00F507D6" w:rsidRDefault="00090A12" w:rsidP="00090A12">
            <w:pPr>
              <w:jc w:val="right"/>
              <w:rPr>
                <w:sz w:val="18"/>
                <w:szCs w:val="18"/>
                <w:lang w:val="en-GB"/>
              </w:rPr>
            </w:pPr>
            <w:r w:rsidRPr="00F507D6">
              <w:rPr>
                <w:sz w:val="18"/>
                <w:szCs w:val="18"/>
              </w:rPr>
              <w:t>221 137</w:t>
            </w:r>
          </w:p>
        </w:tc>
        <w:tc>
          <w:tcPr>
            <w:tcW w:w="1350" w:type="dxa"/>
            <w:tcBorders>
              <w:top w:val="nil"/>
              <w:left w:val="nil"/>
              <w:bottom w:val="single" w:sz="4" w:space="0" w:color="auto"/>
              <w:right w:val="single" w:sz="4" w:space="0" w:color="auto"/>
            </w:tcBorders>
            <w:vAlign w:val="center"/>
            <w:hideMark/>
          </w:tcPr>
          <w:p w14:paraId="03D84806" w14:textId="77777777" w:rsidR="00090A12" w:rsidRPr="00F507D6" w:rsidRDefault="00090A12" w:rsidP="00090A12">
            <w:pPr>
              <w:jc w:val="right"/>
              <w:rPr>
                <w:sz w:val="18"/>
                <w:szCs w:val="18"/>
                <w:lang w:val="en-GB"/>
              </w:rPr>
            </w:pPr>
            <w:r w:rsidRPr="00F507D6">
              <w:rPr>
                <w:sz w:val="18"/>
                <w:szCs w:val="18"/>
              </w:rPr>
              <w:t>107 064</w:t>
            </w:r>
          </w:p>
        </w:tc>
        <w:tc>
          <w:tcPr>
            <w:tcW w:w="1314" w:type="dxa"/>
            <w:tcBorders>
              <w:top w:val="nil"/>
              <w:left w:val="nil"/>
              <w:bottom w:val="single" w:sz="4" w:space="0" w:color="auto"/>
              <w:right w:val="single" w:sz="4" w:space="0" w:color="auto"/>
            </w:tcBorders>
            <w:vAlign w:val="center"/>
            <w:hideMark/>
          </w:tcPr>
          <w:p w14:paraId="1B4FC5DB" w14:textId="77777777" w:rsidR="00090A12" w:rsidRPr="00F507D6" w:rsidRDefault="00090A12" w:rsidP="00090A12">
            <w:pPr>
              <w:jc w:val="right"/>
              <w:rPr>
                <w:sz w:val="18"/>
                <w:szCs w:val="18"/>
                <w:lang w:val="en-GB"/>
              </w:rPr>
            </w:pPr>
            <w:r w:rsidRPr="00F507D6">
              <w:rPr>
                <w:sz w:val="18"/>
                <w:szCs w:val="18"/>
              </w:rPr>
              <w:t>123 637</w:t>
            </w:r>
          </w:p>
        </w:tc>
        <w:tc>
          <w:tcPr>
            <w:tcW w:w="1839" w:type="dxa"/>
            <w:tcBorders>
              <w:top w:val="nil"/>
              <w:left w:val="nil"/>
              <w:bottom w:val="single" w:sz="4" w:space="0" w:color="auto"/>
              <w:right w:val="single" w:sz="4" w:space="0" w:color="auto"/>
            </w:tcBorders>
            <w:vAlign w:val="center"/>
            <w:hideMark/>
          </w:tcPr>
          <w:p w14:paraId="5E661476" w14:textId="77777777" w:rsidR="00090A12" w:rsidRPr="00F507D6" w:rsidRDefault="00090A12" w:rsidP="00090A12">
            <w:pPr>
              <w:jc w:val="right"/>
              <w:rPr>
                <w:sz w:val="18"/>
                <w:szCs w:val="18"/>
                <w:lang w:val="en-GB"/>
              </w:rPr>
            </w:pPr>
            <w:r w:rsidRPr="00F507D6">
              <w:rPr>
                <w:sz w:val="18"/>
                <w:szCs w:val="18"/>
              </w:rPr>
              <w:t>230 701</w:t>
            </w:r>
          </w:p>
        </w:tc>
        <w:tc>
          <w:tcPr>
            <w:tcW w:w="1350" w:type="dxa"/>
            <w:tcBorders>
              <w:top w:val="nil"/>
              <w:left w:val="nil"/>
              <w:bottom w:val="single" w:sz="4" w:space="0" w:color="auto"/>
              <w:right w:val="single" w:sz="4" w:space="0" w:color="auto"/>
            </w:tcBorders>
            <w:vAlign w:val="center"/>
            <w:hideMark/>
          </w:tcPr>
          <w:p w14:paraId="0D2BCBA9" w14:textId="77777777" w:rsidR="00090A12" w:rsidRPr="00F507D6" w:rsidRDefault="00090A12" w:rsidP="00090A12">
            <w:pPr>
              <w:jc w:val="right"/>
              <w:rPr>
                <w:sz w:val="18"/>
                <w:szCs w:val="18"/>
                <w:lang w:val="en-GB"/>
              </w:rPr>
            </w:pPr>
            <w:r w:rsidRPr="00F507D6">
              <w:rPr>
                <w:sz w:val="18"/>
                <w:szCs w:val="18"/>
              </w:rPr>
              <w:t>112 365</w:t>
            </w:r>
          </w:p>
        </w:tc>
        <w:tc>
          <w:tcPr>
            <w:tcW w:w="1311" w:type="dxa"/>
            <w:tcBorders>
              <w:top w:val="nil"/>
              <w:left w:val="nil"/>
              <w:bottom w:val="single" w:sz="4" w:space="0" w:color="auto"/>
              <w:right w:val="single" w:sz="4" w:space="0" w:color="auto"/>
            </w:tcBorders>
            <w:vAlign w:val="center"/>
            <w:hideMark/>
          </w:tcPr>
          <w:p w14:paraId="6430CF3C" w14:textId="77777777" w:rsidR="00090A12" w:rsidRPr="00F507D6" w:rsidRDefault="00090A12" w:rsidP="00090A12">
            <w:pPr>
              <w:jc w:val="right"/>
              <w:rPr>
                <w:sz w:val="18"/>
                <w:szCs w:val="18"/>
                <w:lang w:val="en-GB"/>
              </w:rPr>
            </w:pPr>
            <w:r w:rsidRPr="00F507D6">
              <w:rPr>
                <w:sz w:val="18"/>
                <w:szCs w:val="18"/>
              </w:rPr>
              <w:t>135 986</w:t>
            </w:r>
          </w:p>
        </w:tc>
        <w:tc>
          <w:tcPr>
            <w:tcW w:w="1852" w:type="dxa"/>
            <w:tcBorders>
              <w:top w:val="nil"/>
              <w:left w:val="nil"/>
              <w:bottom w:val="single" w:sz="4" w:space="0" w:color="auto"/>
              <w:right w:val="single" w:sz="4" w:space="0" w:color="auto"/>
            </w:tcBorders>
            <w:vAlign w:val="center"/>
            <w:hideMark/>
          </w:tcPr>
          <w:p w14:paraId="3F8B1D85" w14:textId="77777777" w:rsidR="00090A12" w:rsidRPr="00F507D6" w:rsidRDefault="00090A12" w:rsidP="00090A12">
            <w:pPr>
              <w:jc w:val="right"/>
              <w:rPr>
                <w:sz w:val="18"/>
                <w:szCs w:val="18"/>
                <w:lang w:val="en-GB"/>
              </w:rPr>
            </w:pPr>
            <w:r w:rsidRPr="00F507D6">
              <w:rPr>
                <w:sz w:val="18"/>
                <w:szCs w:val="18"/>
              </w:rPr>
              <w:t>248 351</w:t>
            </w:r>
          </w:p>
        </w:tc>
        <w:tc>
          <w:tcPr>
            <w:tcW w:w="0" w:type="auto"/>
            <w:vAlign w:val="center"/>
            <w:hideMark/>
          </w:tcPr>
          <w:p w14:paraId="56F8404C" w14:textId="77777777" w:rsidR="00090A12" w:rsidRPr="00F507D6" w:rsidRDefault="00090A12" w:rsidP="00090A12">
            <w:pPr>
              <w:rPr>
                <w:sz w:val="18"/>
                <w:szCs w:val="18"/>
                <w:lang w:val="en-GB"/>
              </w:rPr>
            </w:pPr>
          </w:p>
        </w:tc>
      </w:tr>
      <w:tr w:rsidR="00090A12" w:rsidRPr="00F507D6" w14:paraId="67C822A4" w14:textId="77777777" w:rsidTr="00870625">
        <w:trPr>
          <w:trHeight w:val="480"/>
        </w:trPr>
        <w:tc>
          <w:tcPr>
            <w:tcW w:w="0" w:type="auto"/>
            <w:tcBorders>
              <w:top w:val="nil"/>
              <w:left w:val="single" w:sz="4" w:space="0" w:color="auto"/>
              <w:bottom w:val="single" w:sz="4" w:space="0" w:color="auto"/>
              <w:right w:val="single" w:sz="4" w:space="0" w:color="auto"/>
            </w:tcBorders>
            <w:hideMark/>
          </w:tcPr>
          <w:p w14:paraId="5BABBBE1" w14:textId="77777777" w:rsidR="00090A12" w:rsidRPr="00F507D6" w:rsidRDefault="00090A12" w:rsidP="00090A12">
            <w:pPr>
              <w:rPr>
                <w:sz w:val="18"/>
                <w:szCs w:val="18"/>
                <w:lang w:val="en-GB" w:eastAsia="zh-CN"/>
              </w:rPr>
            </w:pPr>
            <w:r w:rsidRPr="00F507D6">
              <w:rPr>
                <w:sz w:val="18"/>
                <w:szCs w:val="18"/>
                <w:lang w:eastAsia="zh-CN"/>
              </w:rPr>
              <w:t>大不列颠及北爱尔兰联合王国</w:t>
            </w:r>
          </w:p>
        </w:tc>
        <w:tc>
          <w:tcPr>
            <w:tcW w:w="0" w:type="auto"/>
            <w:tcBorders>
              <w:top w:val="nil"/>
              <w:left w:val="nil"/>
              <w:bottom w:val="single" w:sz="4" w:space="0" w:color="auto"/>
              <w:right w:val="nil"/>
            </w:tcBorders>
            <w:hideMark/>
          </w:tcPr>
          <w:p w14:paraId="665393C2" w14:textId="77777777" w:rsidR="00090A12" w:rsidRPr="00F507D6" w:rsidRDefault="00090A12" w:rsidP="00090A12">
            <w:pPr>
              <w:jc w:val="right"/>
              <w:rPr>
                <w:sz w:val="18"/>
                <w:szCs w:val="18"/>
                <w:lang w:val="en-GB"/>
              </w:rPr>
            </w:pPr>
            <w:r w:rsidRPr="00F507D6">
              <w:rPr>
                <w:sz w:val="18"/>
                <w:szCs w:val="18"/>
              </w:rPr>
              <w:t>3.991</w:t>
            </w:r>
          </w:p>
        </w:tc>
        <w:tc>
          <w:tcPr>
            <w:tcW w:w="1754" w:type="dxa"/>
            <w:tcBorders>
              <w:top w:val="nil"/>
              <w:left w:val="single" w:sz="4" w:space="0" w:color="auto"/>
              <w:bottom w:val="single" w:sz="4" w:space="0" w:color="auto"/>
              <w:right w:val="nil"/>
            </w:tcBorders>
            <w:noWrap/>
            <w:vAlign w:val="center"/>
            <w:hideMark/>
          </w:tcPr>
          <w:p w14:paraId="2F585E55" w14:textId="77777777" w:rsidR="00090A12" w:rsidRPr="00F507D6" w:rsidRDefault="00090A12" w:rsidP="00090A12">
            <w:pPr>
              <w:jc w:val="right"/>
              <w:rPr>
                <w:sz w:val="18"/>
                <w:szCs w:val="18"/>
                <w:lang w:val="en-GB"/>
              </w:rPr>
            </w:pPr>
            <w:r w:rsidRPr="00F507D6">
              <w:rPr>
                <w:sz w:val="18"/>
                <w:szCs w:val="18"/>
              </w:rPr>
              <w:t>5.196</w:t>
            </w:r>
          </w:p>
        </w:tc>
        <w:tc>
          <w:tcPr>
            <w:tcW w:w="1104" w:type="dxa"/>
            <w:tcBorders>
              <w:top w:val="nil"/>
              <w:left w:val="single" w:sz="4" w:space="0" w:color="auto"/>
              <w:bottom w:val="single" w:sz="4" w:space="0" w:color="auto"/>
              <w:right w:val="single" w:sz="4" w:space="0" w:color="auto"/>
            </w:tcBorders>
            <w:noWrap/>
            <w:vAlign w:val="center"/>
            <w:hideMark/>
          </w:tcPr>
          <w:p w14:paraId="6C27A916" w14:textId="77777777" w:rsidR="00090A12" w:rsidRPr="00F507D6" w:rsidRDefault="00090A12" w:rsidP="00090A12">
            <w:pPr>
              <w:jc w:val="right"/>
              <w:rPr>
                <w:sz w:val="18"/>
                <w:szCs w:val="18"/>
                <w:lang w:val="en-GB"/>
              </w:rPr>
            </w:pPr>
            <w:r w:rsidRPr="00F507D6">
              <w:rPr>
                <w:sz w:val="18"/>
                <w:szCs w:val="18"/>
              </w:rPr>
              <w:t>704 125</w:t>
            </w:r>
          </w:p>
        </w:tc>
        <w:tc>
          <w:tcPr>
            <w:tcW w:w="1206" w:type="dxa"/>
            <w:tcBorders>
              <w:top w:val="nil"/>
              <w:left w:val="nil"/>
              <w:bottom w:val="single" w:sz="4" w:space="0" w:color="auto"/>
              <w:right w:val="single" w:sz="4" w:space="0" w:color="auto"/>
            </w:tcBorders>
            <w:vAlign w:val="center"/>
            <w:hideMark/>
          </w:tcPr>
          <w:p w14:paraId="488E9266" w14:textId="77777777" w:rsidR="00090A12" w:rsidRPr="00F507D6" w:rsidRDefault="00090A12" w:rsidP="00090A12">
            <w:pPr>
              <w:jc w:val="right"/>
              <w:rPr>
                <w:sz w:val="18"/>
                <w:szCs w:val="18"/>
                <w:lang w:val="en-GB"/>
              </w:rPr>
            </w:pPr>
            <w:r w:rsidRPr="00F507D6">
              <w:rPr>
                <w:sz w:val="18"/>
                <w:szCs w:val="18"/>
              </w:rPr>
              <w:t>833 431</w:t>
            </w:r>
          </w:p>
        </w:tc>
        <w:tc>
          <w:tcPr>
            <w:tcW w:w="1800" w:type="dxa"/>
            <w:tcBorders>
              <w:top w:val="nil"/>
              <w:left w:val="nil"/>
              <w:bottom w:val="single" w:sz="4" w:space="0" w:color="auto"/>
              <w:right w:val="single" w:sz="4" w:space="0" w:color="auto"/>
            </w:tcBorders>
            <w:vAlign w:val="center"/>
            <w:hideMark/>
          </w:tcPr>
          <w:p w14:paraId="209331FE" w14:textId="77777777" w:rsidR="00090A12" w:rsidRPr="00F507D6" w:rsidRDefault="00090A12" w:rsidP="00090A12">
            <w:pPr>
              <w:jc w:val="right"/>
              <w:rPr>
                <w:sz w:val="18"/>
                <w:szCs w:val="18"/>
                <w:lang w:val="en-GB"/>
              </w:rPr>
            </w:pPr>
            <w:r w:rsidRPr="00F507D6">
              <w:rPr>
                <w:sz w:val="18"/>
                <w:szCs w:val="18"/>
              </w:rPr>
              <w:t>1 537 556</w:t>
            </w:r>
          </w:p>
        </w:tc>
        <w:tc>
          <w:tcPr>
            <w:tcW w:w="1350" w:type="dxa"/>
            <w:tcBorders>
              <w:top w:val="nil"/>
              <w:left w:val="nil"/>
              <w:bottom w:val="single" w:sz="4" w:space="0" w:color="auto"/>
              <w:right w:val="single" w:sz="4" w:space="0" w:color="auto"/>
            </w:tcBorders>
            <w:vAlign w:val="center"/>
            <w:hideMark/>
          </w:tcPr>
          <w:p w14:paraId="49F19612" w14:textId="77777777" w:rsidR="00090A12" w:rsidRPr="00F507D6" w:rsidRDefault="00090A12" w:rsidP="00090A12">
            <w:pPr>
              <w:jc w:val="right"/>
              <w:rPr>
                <w:sz w:val="18"/>
                <w:szCs w:val="18"/>
                <w:lang w:val="en-GB"/>
              </w:rPr>
            </w:pPr>
            <w:r w:rsidRPr="00F507D6">
              <w:rPr>
                <w:sz w:val="18"/>
                <w:szCs w:val="18"/>
              </w:rPr>
              <w:t>744 412</w:t>
            </w:r>
          </w:p>
        </w:tc>
        <w:tc>
          <w:tcPr>
            <w:tcW w:w="1314" w:type="dxa"/>
            <w:tcBorders>
              <w:top w:val="nil"/>
              <w:left w:val="nil"/>
              <w:bottom w:val="single" w:sz="4" w:space="0" w:color="auto"/>
              <w:right w:val="single" w:sz="4" w:space="0" w:color="auto"/>
            </w:tcBorders>
            <w:vAlign w:val="center"/>
            <w:hideMark/>
          </w:tcPr>
          <w:p w14:paraId="5416FE3D" w14:textId="77777777" w:rsidR="00090A12" w:rsidRPr="00F507D6" w:rsidRDefault="00090A12" w:rsidP="00090A12">
            <w:pPr>
              <w:jc w:val="right"/>
              <w:rPr>
                <w:sz w:val="18"/>
                <w:szCs w:val="18"/>
                <w:lang w:val="en-GB"/>
              </w:rPr>
            </w:pPr>
            <w:r w:rsidRPr="00F507D6">
              <w:rPr>
                <w:sz w:val="18"/>
                <w:szCs w:val="18"/>
              </w:rPr>
              <w:t>859 639</w:t>
            </w:r>
          </w:p>
        </w:tc>
        <w:tc>
          <w:tcPr>
            <w:tcW w:w="1839" w:type="dxa"/>
            <w:tcBorders>
              <w:top w:val="nil"/>
              <w:left w:val="nil"/>
              <w:bottom w:val="single" w:sz="4" w:space="0" w:color="auto"/>
              <w:right w:val="single" w:sz="4" w:space="0" w:color="auto"/>
            </w:tcBorders>
            <w:vAlign w:val="center"/>
            <w:hideMark/>
          </w:tcPr>
          <w:p w14:paraId="112451DD" w14:textId="77777777" w:rsidR="00090A12" w:rsidRPr="00F507D6" w:rsidRDefault="00090A12" w:rsidP="00090A12">
            <w:pPr>
              <w:jc w:val="right"/>
              <w:rPr>
                <w:sz w:val="18"/>
                <w:szCs w:val="18"/>
                <w:lang w:val="en-GB"/>
              </w:rPr>
            </w:pPr>
            <w:r w:rsidRPr="00F507D6">
              <w:rPr>
                <w:sz w:val="18"/>
                <w:szCs w:val="18"/>
              </w:rPr>
              <w:t>1 604 051</w:t>
            </w:r>
          </w:p>
        </w:tc>
        <w:tc>
          <w:tcPr>
            <w:tcW w:w="1350" w:type="dxa"/>
            <w:tcBorders>
              <w:top w:val="nil"/>
              <w:left w:val="nil"/>
              <w:bottom w:val="single" w:sz="4" w:space="0" w:color="auto"/>
              <w:right w:val="single" w:sz="4" w:space="0" w:color="auto"/>
            </w:tcBorders>
            <w:vAlign w:val="center"/>
            <w:hideMark/>
          </w:tcPr>
          <w:p w14:paraId="39654DBF" w14:textId="77777777" w:rsidR="00090A12" w:rsidRPr="00F507D6" w:rsidRDefault="00090A12" w:rsidP="00090A12">
            <w:pPr>
              <w:jc w:val="right"/>
              <w:rPr>
                <w:sz w:val="18"/>
                <w:szCs w:val="18"/>
                <w:lang w:val="en-GB"/>
              </w:rPr>
            </w:pPr>
            <w:r w:rsidRPr="00F507D6">
              <w:rPr>
                <w:sz w:val="18"/>
                <w:szCs w:val="18"/>
              </w:rPr>
              <w:t>781 268</w:t>
            </w:r>
          </w:p>
        </w:tc>
        <w:tc>
          <w:tcPr>
            <w:tcW w:w="1311" w:type="dxa"/>
            <w:tcBorders>
              <w:top w:val="nil"/>
              <w:left w:val="nil"/>
              <w:bottom w:val="single" w:sz="4" w:space="0" w:color="auto"/>
              <w:right w:val="single" w:sz="4" w:space="0" w:color="auto"/>
            </w:tcBorders>
            <w:vAlign w:val="center"/>
            <w:hideMark/>
          </w:tcPr>
          <w:p w14:paraId="7E6476A5" w14:textId="77777777" w:rsidR="00090A12" w:rsidRPr="00F507D6" w:rsidRDefault="00090A12" w:rsidP="00090A12">
            <w:pPr>
              <w:jc w:val="right"/>
              <w:rPr>
                <w:sz w:val="18"/>
                <w:szCs w:val="18"/>
                <w:lang w:val="en-GB"/>
              </w:rPr>
            </w:pPr>
            <w:r w:rsidRPr="00F507D6">
              <w:rPr>
                <w:sz w:val="18"/>
                <w:szCs w:val="18"/>
              </w:rPr>
              <w:t>945 504</w:t>
            </w:r>
          </w:p>
        </w:tc>
        <w:tc>
          <w:tcPr>
            <w:tcW w:w="1852" w:type="dxa"/>
            <w:tcBorders>
              <w:top w:val="nil"/>
              <w:left w:val="nil"/>
              <w:bottom w:val="single" w:sz="4" w:space="0" w:color="auto"/>
              <w:right w:val="single" w:sz="4" w:space="0" w:color="auto"/>
            </w:tcBorders>
            <w:vAlign w:val="center"/>
            <w:hideMark/>
          </w:tcPr>
          <w:p w14:paraId="6F28851C" w14:textId="77777777" w:rsidR="00090A12" w:rsidRPr="00F507D6" w:rsidRDefault="00090A12" w:rsidP="00090A12">
            <w:pPr>
              <w:jc w:val="right"/>
              <w:rPr>
                <w:sz w:val="18"/>
                <w:szCs w:val="18"/>
                <w:lang w:val="en-GB"/>
              </w:rPr>
            </w:pPr>
            <w:r w:rsidRPr="00F507D6">
              <w:rPr>
                <w:sz w:val="18"/>
                <w:szCs w:val="18"/>
              </w:rPr>
              <w:t>1 726 772</w:t>
            </w:r>
          </w:p>
        </w:tc>
        <w:tc>
          <w:tcPr>
            <w:tcW w:w="0" w:type="auto"/>
            <w:vAlign w:val="center"/>
            <w:hideMark/>
          </w:tcPr>
          <w:p w14:paraId="0087760B" w14:textId="77777777" w:rsidR="00090A12" w:rsidRPr="00F507D6" w:rsidRDefault="00090A12" w:rsidP="00090A12">
            <w:pPr>
              <w:rPr>
                <w:sz w:val="18"/>
                <w:szCs w:val="18"/>
                <w:lang w:val="en-GB"/>
              </w:rPr>
            </w:pPr>
          </w:p>
        </w:tc>
      </w:tr>
      <w:tr w:rsidR="00090A12" w:rsidRPr="00F507D6" w14:paraId="21EB160D"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3E5D296" w14:textId="77777777" w:rsidR="00090A12" w:rsidRPr="00F507D6" w:rsidRDefault="00090A12" w:rsidP="00090A12">
            <w:pPr>
              <w:rPr>
                <w:sz w:val="18"/>
                <w:szCs w:val="18"/>
                <w:lang w:val="en-GB"/>
              </w:rPr>
            </w:pPr>
            <w:proofErr w:type="spellStart"/>
            <w:r w:rsidRPr="00F507D6">
              <w:rPr>
                <w:sz w:val="18"/>
                <w:szCs w:val="18"/>
              </w:rPr>
              <w:t>坦桑尼亚联合共和国</w:t>
            </w:r>
            <w:proofErr w:type="spellEnd"/>
          </w:p>
        </w:tc>
        <w:tc>
          <w:tcPr>
            <w:tcW w:w="0" w:type="auto"/>
            <w:tcBorders>
              <w:top w:val="nil"/>
              <w:left w:val="nil"/>
              <w:bottom w:val="single" w:sz="4" w:space="0" w:color="auto"/>
              <w:right w:val="nil"/>
            </w:tcBorders>
            <w:hideMark/>
          </w:tcPr>
          <w:p w14:paraId="22CC7DBD" w14:textId="77777777" w:rsidR="00090A12" w:rsidRPr="00F507D6" w:rsidRDefault="00090A12" w:rsidP="00090A12">
            <w:pPr>
              <w:jc w:val="right"/>
              <w:rPr>
                <w:sz w:val="18"/>
                <w:szCs w:val="18"/>
                <w:lang w:val="en-GB"/>
              </w:rPr>
            </w:pPr>
            <w:r w:rsidRPr="00F507D6">
              <w:rPr>
                <w:sz w:val="18"/>
                <w:szCs w:val="18"/>
              </w:rPr>
              <w:t>0.010</w:t>
            </w:r>
          </w:p>
        </w:tc>
        <w:tc>
          <w:tcPr>
            <w:tcW w:w="1754" w:type="dxa"/>
            <w:tcBorders>
              <w:top w:val="nil"/>
              <w:left w:val="single" w:sz="4" w:space="0" w:color="auto"/>
              <w:bottom w:val="single" w:sz="4" w:space="0" w:color="auto"/>
              <w:right w:val="nil"/>
            </w:tcBorders>
            <w:noWrap/>
            <w:vAlign w:val="center"/>
            <w:hideMark/>
          </w:tcPr>
          <w:p w14:paraId="1A008CCF" w14:textId="77777777" w:rsidR="00090A12" w:rsidRPr="00F507D6" w:rsidRDefault="00090A12" w:rsidP="00090A12">
            <w:pPr>
              <w:jc w:val="right"/>
              <w:rPr>
                <w:sz w:val="18"/>
                <w:szCs w:val="18"/>
                <w:lang w:val="en-GB"/>
              </w:rPr>
            </w:pPr>
            <w:r w:rsidRPr="00F507D6">
              <w:rPr>
                <w:sz w:val="18"/>
                <w:szCs w:val="18"/>
              </w:rPr>
              <w:t>0.010</w:t>
            </w:r>
          </w:p>
        </w:tc>
        <w:tc>
          <w:tcPr>
            <w:tcW w:w="1104" w:type="dxa"/>
            <w:tcBorders>
              <w:top w:val="nil"/>
              <w:left w:val="single" w:sz="4" w:space="0" w:color="auto"/>
              <w:bottom w:val="single" w:sz="4" w:space="0" w:color="auto"/>
              <w:right w:val="single" w:sz="4" w:space="0" w:color="auto"/>
            </w:tcBorders>
            <w:noWrap/>
            <w:vAlign w:val="center"/>
            <w:hideMark/>
          </w:tcPr>
          <w:p w14:paraId="2226B02D" w14:textId="77777777" w:rsidR="00090A12" w:rsidRPr="00F507D6" w:rsidRDefault="00090A12" w:rsidP="00090A12">
            <w:pPr>
              <w:jc w:val="right"/>
              <w:rPr>
                <w:sz w:val="18"/>
                <w:szCs w:val="18"/>
                <w:lang w:val="en-GB"/>
              </w:rPr>
            </w:pPr>
            <w:r w:rsidRPr="00F507D6">
              <w:rPr>
                <w:sz w:val="18"/>
                <w:szCs w:val="18"/>
              </w:rPr>
              <w:t>1 355</w:t>
            </w:r>
          </w:p>
        </w:tc>
        <w:tc>
          <w:tcPr>
            <w:tcW w:w="1206" w:type="dxa"/>
            <w:tcBorders>
              <w:top w:val="nil"/>
              <w:left w:val="nil"/>
              <w:bottom w:val="single" w:sz="4" w:space="0" w:color="auto"/>
              <w:right w:val="single" w:sz="4" w:space="0" w:color="auto"/>
            </w:tcBorders>
            <w:vAlign w:val="center"/>
            <w:hideMark/>
          </w:tcPr>
          <w:p w14:paraId="4141730F" w14:textId="77777777" w:rsidR="00090A12" w:rsidRPr="00F507D6" w:rsidRDefault="00090A12" w:rsidP="00090A12">
            <w:pPr>
              <w:jc w:val="right"/>
              <w:rPr>
                <w:sz w:val="18"/>
                <w:szCs w:val="18"/>
                <w:lang w:val="en-GB"/>
              </w:rPr>
            </w:pPr>
            <w:r w:rsidRPr="00F507D6">
              <w:rPr>
                <w:sz w:val="18"/>
                <w:szCs w:val="18"/>
              </w:rPr>
              <w:t>1 604</w:t>
            </w:r>
          </w:p>
        </w:tc>
        <w:tc>
          <w:tcPr>
            <w:tcW w:w="1800" w:type="dxa"/>
            <w:tcBorders>
              <w:top w:val="nil"/>
              <w:left w:val="nil"/>
              <w:bottom w:val="single" w:sz="4" w:space="0" w:color="auto"/>
              <w:right w:val="single" w:sz="4" w:space="0" w:color="auto"/>
            </w:tcBorders>
            <w:vAlign w:val="center"/>
            <w:hideMark/>
          </w:tcPr>
          <w:p w14:paraId="06E7CF95" w14:textId="77777777" w:rsidR="00090A12" w:rsidRPr="00F507D6" w:rsidRDefault="00090A12" w:rsidP="00090A12">
            <w:pPr>
              <w:jc w:val="right"/>
              <w:rPr>
                <w:sz w:val="18"/>
                <w:szCs w:val="18"/>
                <w:lang w:val="en-GB"/>
              </w:rPr>
            </w:pPr>
            <w:r w:rsidRPr="00F507D6">
              <w:rPr>
                <w:sz w:val="18"/>
                <w:szCs w:val="18"/>
              </w:rPr>
              <w:t>2 959</w:t>
            </w:r>
          </w:p>
        </w:tc>
        <w:tc>
          <w:tcPr>
            <w:tcW w:w="1350" w:type="dxa"/>
            <w:tcBorders>
              <w:top w:val="nil"/>
              <w:left w:val="nil"/>
              <w:bottom w:val="single" w:sz="4" w:space="0" w:color="auto"/>
              <w:right w:val="single" w:sz="4" w:space="0" w:color="auto"/>
            </w:tcBorders>
            <w:vAlign w:val="center"/>
            <w:hideMark/>
          </w:tcPr>
          <w:p w14:paraId="06134566" w14:textId="77777777" w:rsidR="00090A12" w:rsidRPr="00F507D6" w:rsidRDefault="00090A12" w:rsidP="00090A12">
            <w:pPr>
              <w:jc w:val="right"/>
              <w:rPr>
                <w:sz w:val="18"/>
                <w:szCs w:val="18"/>
                <w:lang w:val="en-GB"/>
              </w:rPr>
            </w:pPr>
            <w:r w:rsidRPr="00F507D6">
              <w:rPr>
                <w:sz w:val="18"/>
                <w:szCs w:val="18"/>
              </w:rPr>
              <w:t>1 433</w:t>
            </w:r>
          </w:p>
        </w:tc>
        <w:tc>
          <w:tcPr>
            <w:tcW w:w="1314" w:type="dxa"/>
            <w:tcBorders>
              <w:top w:val="nil"/>
              <w:left w:val="nil"/>
              <w:bottom w:val="single" w:sz="4" w:space="0" w:color="auto"/>
              <w:right w:val="single" w:sz="4" w:space="0" w:color="auto"/>
            </w:tcBorders>
            <w:vAlign w:val="center"/>
            <w:hideMark/>
          </w:tcPr>
          <w:p w14:paraId="2C5A0B5C" w14:textId="77777777" w:rsidR="00090A12" w:rsidRPr="00F507D6" w:rsidRDefault="00090A12" w:rsidP="00090A12">
            <w:pPr>
              <w:jc w:val="right"/>
              <w:rPr>
                <w:sz w:val="18"/>
                <w:szCs w:val="18"/>
                <w:lang w:val="en-GB"/>
              </w:rPr>
            </w:pPr>
            <w:r w:rsidRPr="00F507D6">
              <w:rPr>
                <w:sz w:val="18"/>
                <w:szCs w:val="18"/>
              </w:rPr>
              <w:t>1 654</w:t>
            </w:r>
          </w:p>
        </w:tc>
        <w:tc>
          <w:tcPr>
            <w:tcW w:w="1839" w:type="dxa"/>
            <w:tcBorders>
              <w:top w:val="nil"/>
              <w:left w:val="nil"/>
              <w:bottom w:val="single" w:sz="4" w:space="0" w:color="auto"/>
              <w:right w:val="single" w:sz="4" w:space="0" w:color="auto"/>
            </w:tcBorders>
            <w:vAlign w:val="center"/>
            <w:hideMark/>
          </w:tcPr>
          <w:p w14:paraId="15728FD5" w14:textId="77777777" w:rsidR="00090A12" w:rsidRPr="00F507D6" w:rsidRDefault="00090A12" w:rsidP="00090A12">
            <w:pPr>
              <w:jc w:val="right"/>
              <w:rPr>
                <w:sz w:val="18"/>
                <w:szCs w:val="18"/>
                <w:lang w:val="en-GB"/>
              </w:rPr>
            </w:pPr>
            <w:r w:rsidRPr="00F507D6">
              <w:rPr>
                <w:sz w:val="18"/>
                <w:szCs w:val="18"/>
              </w:rPr>
              <w:t>3 087</w:t>
            </w:r>
          </w:p>
        </w:tc>
        <w:tc>
          <w:tcPr>
            <w:tcW w:w="1350" w:type="dxa"/>
            <w:tcBorders>
              <w:top w:val="nil"/>
              <w:left w:val="nil"/>
              <w:bottom w:val="single" w:sz="4" w:space="0" w:color="auto"/>
              <w:right w:val="single" w:sz="4" w:space="0" w:color="auto"/>
            </w:tcBorders>
            <w:vAlign w:val="center"/>
            <w:hideMark/>
          </w:tcPr>
          <w:p w14:paraId="670495D3" w14:textId="77777777" w:rsidR="00090A12" w:rsidRPr="00F507D6" w:rsidRDefault="00090A12" w:rsidP="00090A12">
            <w:pPr>
              <w:jc w:val="right"/>
              <w:rPr>
                <w:sz w:val="18"/>
                <w:szCs w:val="18"/>
                <w:lang w:val="en-GB"/>
              </w:rPr>
            </w:pPr>
            <w:r w:rsidRPr="00F507D6">
              <w:rPr>
                <w:sz w:val="18"/>
                <w:szCs w:val="18"/>
              </w:rPr>
              <w:t>1 504</w:t>
            </w:r>
          </w:p>
        </w:tc>
        <w:tc>
          <w:tcPr>
            <w:tcW w:w="1311" w:type="dxa"/>
            <w:tcBorders>
              <w:top w:val="nil"/>
              <w:left w:val="nil"/>
              <w:bottom w:val="single" w:sz="4" w:space="0" w:color="auto"/>
              <w:right w:val="single" w:sz="4" w:space="0" w:color="auto"/>
            </w:tcBorders>
            <w:vAlign w:val="center"/>
            <w:hideMark/>
          </w:tcPr>
          <w:p w14:paraId="35F4A961" w14:textId="77777777" w:rsidR="00090A12" w:rsidRPr="00F507D6" w:rsidRDefault="00090A12" w:rsidP="00090A12">
            <w:pPr>
              <w:jc w:val="right"/>
              <w:rPr>
                <w:sz w:val="18"/>
                <w:szCs w:val="18"/>
                <w:lang w:val="en-GB"/>
              </w:rPr>
            </w:pPr>
            <w:r w:rsidRPr="00F507D6">
              <w:rPr>
                <w:sz w:val="18"/>
                <w:szCs w:val="18"/>
              </w:rPr>
              <w:t>1 820</w:t>
            </w:r>
          </w:p>
        </w:tc>
        <w:tc>
          <w:tcPr>
            <w:tcW w:w="1852" w:type="dxa"/>
            <w:tcBorders>
              <w:top w:val="nil"/>
              <w:left w:val="nil"/>
              <w:bottom w:val="single" w:sz="4" w:space="0" w:color="auto"/>
              <w:right w:val="single" w:sz="4" w:space="0" w:color="auto"/>
            </w:tcBorders>
            <w:vAlign w:val="center"/>
            <w:hideMark/>
          </w:tcPr>
          <w:p w14:paraId="0612AD08" w14:textId="77777777" w:rsidR="00090A12" w:rsidRPr="00F507D6" w:rsidRDefault="00090A12" w:rsidP="00090A12">
            <w:pPr>
              <w:jc w:val="right"/>
              <w:rPr>
                <w:sz w:val="18"/>
                <w:szCs w:val="18"/>
                <w:lang w:val="en-GB"/>
              </w:rPr>
            </w:pPr>
            <w:r w:rsidRPr="00F507D6">
              <w:rPr>
                <w:sz w:val="18"/>
                <w:szCs w:val="18"/>
              </w:rPr>
              <w:t>3 324</w:t>
            </w:r>
          </w:p>
        </w:tc>
        <w:tc>
          <w:tcPr>
            <w:tcW w:w="0" w:type="auto"/>
            <w:vAlign w:val="center"/>
            <w:hideMark/>
          </w:tcPr>
          <w:p w14:paraId="1584C7A1" w14:textId="77777777" w:rsidR="00090A12" w:rsidRPr="00F507D6" w:rsidRDefault="00090A12" w:rsidP="00090A12">
            <w:pPr>
              <w:rPr>
                <w:sz w:val="18"/>
                <w:szCs w:val="18"/>
                <w:lang w:val="en-GB"/>
              </w:rPr>
            </w:pPr>
          </w:p>
        </w:tc>
      </w:tr>
      <w:tr w:rsidR="00090A12" w:rsidRPr="00F507D6" w14:paraId="3966D0ED"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2B9AACB" w14:textId="77777777" w:rsidR="00090A12" w:rsidRPr="00F507D6" w:rsidRDefault="00090A12" w:rsidP="00090A12">
            <w:pPr>
              <w:rPr>
                <w:sz w:val="18"/>
                <w:szCs w:val="18"/>
                <w:lang w:val="en-GB"/>
              </w:rPr>
            </w:pPr>
            <w:proofErr w:type="spellStart"/>
            <w:r w:rsidRPr="00F507D6">
              <w:rPr>
                <w:sz w:val="18"/>
                <w:szCs w:val="18"/>
              </w:rPr>
              <w:t>乌拉圭</w:t>
            </w:r>
            <w:proofErr w:type="spellEnd"/>
          </w:p>
        </w:tc>
        <w:tc>
          <w:tcPr>
            <w:tcW w:w="0" w:type="auto"/>
            <w:tcBorders>
              <w:top w:val="nil"/>
              <w:left w:val="nil"/>
              <w:bottom w:val="single" w:sz="4" w:space="0" w:color="auto"/>
              <w:right w:val="nil"/>
            </w:tcBorders>
            <w:hideMark/>
          </w:tcPr>
          <w:p w14:paraId="37D9FED2" w14:textId="77777777" w:rsidR="00090A12" w:rsidRPr="00F507D6" w:rsidRDefault="00090A12" w:rsidP="00090A12">
            <w:pPr>
              <w:jc w:val="right"/>
              <w:rPr>
                <w:sz w:val="18"/>
                <w:szCs w:val="18"/>
                <w:lang w:val="en-GB"/>
              </w:rPr>
            </w:pPr>
            <w:r w:rsidRPr="00F507D6">
              <w:rPr>
                <w:sz w:val="18"/>
                <w:szCs w:val="18"/>
              </w:rPr>
              <w:t>0.079</w:t>
            </w:r>
          </w:p>
        </w:tc>
        <w:tc>
          <w:tcPr>
            <w:tcW w:w="1754" w:type="dxa"/>
            <w:tcBorders>
              <w:top w:val="nil"/>
              <w:left w:val="single" w:sz="4" w:space="0" w:color="auto"/>
              <w:bottom w:val="single" w:sz="4" w:space="0" w:color="auto"/>
              <w:right w:val="nil"/>
            </w:tcBorders>
            <w:noWrap/>
            <w:vAlign w:val="center"/>
            <w:hideMark/>
          </w:tcPr>
          <w:p w14:paraId="4111864C" w14:textId="77777777" w:rsidR="00090A12" w:rsidRPr="00F507D6" w:rsidRDefault="00090A12" w:rsidP="00090A12">
            <w:pPr>
              <w:jc w:val="right"/>
              <w:rPr>
                <w:sz w:val="18"/>
                <w:szCs w:val="18"/>
                <w:lang w:val="en-GB"/>
              </w:rPr>
            </w:pPr>
            <w:r w:rsidRPr="00F507D6">
              <w:rPr>
                <w:sz w:val="18"/>
                <w:szCs w:val="18"/>
              </w:rPr>
              <w:t>0.103</w:t>
            </w:r>
          </w:p>
        </w:tc>
        <w:tc>
          <w:tcPr>
            <w:tcW w:w="1104" w:type="dxa"/>
            <w:tcBorders>
              <w:top w:val="nil"/>
              <w:left w:val="single" w:sz="4" w:space="0" w:color="auto"/>
              <w:bottom w:val="single" w:sz="4" w:space="0" w:color="auto"/>
              <w:right w:val="single" w:sz="4" w:space="0" w:color="auto"/>
            </w:tcBorders>
            <w:noWrap/>
            <w:vAlign w:val="center"/>
            <w:hideMark/>
          </w:tcPr>
          <w:p w14:paraId="5859DA70" w14:textId="77777777" w:rsidR="00090A12" w:rsidRPr="00F507D6" w:rsidRDefault="00090A12" w:rsidP="00090A12">
            <w:pPr>
              <w:jc w:val="right"/>
              <w:rPr>
                <w:sz w:val="18"/>
                <w:szCs w:val="18"/>
                <w:lang w:val="en-GB"/>
              </w:rPr>
            </w:pPr>
            <w:r w:rsidRPr="00F507D6">
              <w:rPr>
                <w:sz w:val="18"/>
                <w:szCs w:val="18"/>
              </w:rPr>
              <w:t>13 938</w:t>
            </w:r>
          </w:p>
        </w:tc>
        <w:tc>
          <w:tcPr>
            <w:tcW w:w="1206" w:type="dxa"/>
            <w:tcBorders>
              <w:top w:val="nil"/>
              <w:left w:val="nil"/>
              <w:bottom w:val="single" w:sz="4" w:space="0" w:color="auto"/>
              <w:right w:val="single" w:sz="4" w:space="0" w:color="auto"/>
            </w:tcBorders>
            <w:vAlign w:val="center"/>
            <w:hideMark/>
          </w:tcPr>
          <w:p w14:paraId="0A1DE9CF" w14:textId="77777777" w:rsidR="00090A12" w:rsidRPr="00F507D6" w:rsidRDefault="00090A12" w:rsidP="00090A12">
            <w:pPr>
              <w:jc w:val="right"/>
              <w:rPr>
                <w:sz w:val="18"/>
                <w:szCs w:val="18"/>
                <w:lang w:val="en-GB"/>
              </w:rPr>
            </w:pPr>
            <w:r w:rsidRPr="00F507D6">
              <w:rPr>
                <w:sz w:val="18"/>
                <w:szCs w:val="18"/>
              </w:rPr>
              <w:t>16 497</w:t>
            </w:r>
          </w:p>
        </w:tc>
        <w:tc>
          <w:tcPr>
            <w:tcW w:w="1800" w:type="dxa"/>
            <w:tcBorders>
              <w:top w:val="nil"/>
              <w:left w:val="nil"/>
              <w:bottom w:val="single" w:sz="4" w:space="0" w:color="auto"/>
              <w:right w:val="single" w:sz="4" w:space="0" w:color="auto"/>
            </w:tcBorders>
            <w:vAlign w:val="center"/>
            <w:hideMark/>
          </w:tcPr>
          <w:p w14:paraId="389F6BFD" w14:textId="77777777" w:rsidR="00090A12" w:rsidRPr="00F507D6" w:rsidRDefault="00090A12" w:rsidP="00090A12">
            <w:pPr>
              <w:jc w:val="right"/>
              <w:rPr>
                <w:sz w:val="18"/>
                <w:szCs w:val="18"/>
                <w:lang w:val="en-GB"/>
              </w:rPr>
            </w:pPr>
            <w:r w:rsidRPr="00F507D6">
              <w:rPr>
                <w:sz w:val="18"/>
                <w:szCs w:val="18"/>
              </w:rPr>
              <w:t>30 435</w:t>
            </w:r>
          </w:p>
        </w:tc>
        <w:tc>
          <w:tcPr>
            <w:tcW w:w="1350" w:type="dxa"/>
            <w:tcBorders>
              <w:top w:val="nil"/>
              <w:left w:val="nil"/>
              <w:bottom w:val="single" w:sz="4" w:space="0" w:color="auto"/>
              <w:right w:val="single" w:sz="4" w:space="0" w:color="auto"/>
            </w:tcBorders>
            <w:vAlign w:val="center"/>
            <w:hideMark/>
          </w:tcPr>
          <w:p w14:paraId="56FE8ED1" w14:textId="77777777" w:rsidR="00090A12" w:rsidRPr="00F507D6" w:rsidRDefault="00090A12" w:rsidP="00090A12">
            <w:pPr>
              <w:jc w:val="right"/>
              <w:rPr>
                <w:sz w:val="18"/>
                <w:szCs w:val="18"/>
                <w:lang w:val="en-GB"/>
              </w:rPr>
            </w:pPr>
            <w:r w:rsidRPr="00F507D6">
              <w:rPr>
                <w:sz w:val="18"/>
                <w:szCs w:val="18"/>
              </w:rPr>
              <w:t>14 735</w:t>
            </w:r>
          </w:p>
        </w:tc>
        <w:tc>
          <w:tcPr>
            <w:tcW w:w="1314" w:type="dxa"/>
            <w:tcBorders>
              <w:top w:val="nil"/>
              <w:left w:val="nil"/>
              <w:bottom w:val="single" w:sz="4" w:space="0" w:color="auto"/>
              <w:right w:val="single" w:sz="4" w:space="0" w:color="auto"/>
            </w:tcBorders>
            <w:vAlign w:val="center"/>
            <w:hideMark/>
          </w:tcPr>
          <w:p w14:paraId="7EB9D3D2" w14:textId="77777777" w:rsidR="00090A12" w:rsidRPr="00F507D6" w:rsidRDefault="00090A12" w:rsidP="00090A12">
            <w:pPr>
              <w:jc w:val="right"/>
              <w:rPr>
                <w:sz w:val="18"/>
                <w:szCs w:val="18"/>
                <w:lang w:val="en-GB"/>
              </w:rPr>
            </w:pPr>
            <w:r w:rsidRPr="00F507D6">
              <w:rPr>
                <w:sz w:val="18"/>
                <w:szCs w:val="18"/>
              </w:rPr>
              <w:t>17 016</w:t>
            </w:r>
          </w:p>
        </w:tc>
        <w:tc>
          <w:tcPr>
            <w:tcW w:w="1839" w:type="dxa"/>
            <w:tcBorders>
              <w:top w:val="nil"/>
              <w:left w:val="nil"/>
              <w:bottom w:val="single" w:sz="4" w:space="0" w:color="auto"/>
              <w:right w:val="single" w:sz="4" w:space="0" w:color="auto"/>
            </w:tcBorders>
            <w:vAlign w:val="center"/>
            <w:hideMark/>
          </w:tcPr>
          <w:p w14:paraId="3A000EB5" w14:textId="77777777" w:rsidR="00090A12" w:rsidRPr="00F507D6" w:rsidRDefault="00090A12" w:rsidP="00090A12">
            <w:pPr>
              <w:jc w:val="right"/>
              <w:rPr>
                <w:sz w:val="18"/>
                <w:szCs w:val="18"/>
                <w:lang w:val="en-GB"/>
              </w:rPr>
            </w:pPr>
            <w:r w:rsidRPr="00F507D6">
              <w:rPr>
                <w:sz w:val="18"/>
                <w:szCs w:val="18"/>
              </w:rPr>
              <w:t>31 751</w:t>
            </w:r>
          </w:p>
        </w:tc>
        <w:tc>
          <w:tcPr>
            <w:tcW w:w="1350" w:type="dxa"/>
            <w:tcBorders>
              <w:top w:val="nil"/>
              <w:left w:val="nil"/>
              <w:bottom w:val="single" w:sz="4" w:space="0" w:color="auto"/>
              <w:right w:val="single" w:sz="4" w:space="0" w:color="auto"/>
            </w:tcBorders>
            <w:vAlign w:val="center"/>
            <w:hideMark/>
          </w:tcPr>
          <w:p w14:paraId="2F41137E" w14:textId="77777777" w:rsidR="00090A12" w:rsidRPr="00F507D6" w:rsidRDefault="00090A12" w:rsidP="00090A12">
            <w:pPr>
              <w:jc w:val="right"/>
              <w:rPr>
                <w:sz w:val="18"/>
                <w:szCs w:val="18"/>
                <w:lang w:val="en-GB"/>
              </w:rPr>
            </w:pPr>
            <w:r w:rsidRPr="00F507D6">
              <w:rPr>
                <w:sz w:val="18"/>
                <w:szCs w:val="18"/>
              </w:rPr>
              <w:t>15 465</w:t>
            </w:r>
          </w:p>
        </w:tc>
        <w:tc>
          <w:tcPr>
            <w:tcW w:w="1311" w:type="dxa"/>
            <w:tcBorders>
              <w:top w:val="nil"/>
              <w:left w:val="nil"/>
              <w:bottom w:val="single" w:sz="4" w:space="0" w:color="auto"/>
              <w:right w:val="single" w:sz="4" w:space="0" w:color="auto"/>
            </w:tcBorders>
            <w:vAlign w:val="center"/>
            <w:hideMark/>
          </w:tcPr>
          <w:p w14:paraId="6E95852A" w14:textId="77777777" w:rsidR="00090A12" w:rsidRPr="00F507D6" w:rsidRDefault="00090A12" w:rsidP="00090A12">
            <w:pPr>
              <w:jc w:val="right"/>
              <w:rPr>
                <w:sz w:val="18"/>
                <w:szCs w:val="18"/>
                <w:lang w:val="en-GB"/>
              </w:rPr>
            </w:pPr>
            <w:r w:rsidRPr="00F507D6">
              <w:rPr>
                <w:sz w:val="18"/>
                <w:szCs w:val="18"/>
              </w:rPr>
              <w:t>18 716</w:t>
            </w:r>
          </w:p>
        </w:tc>
        <w:tc>
          <w:tcPr>
            <w:tcW w:w="1852" w:type="dxa"/>
            <w:tcBorders>
              <w:top w:val="nil"/>
              <w:left w:val="nil"/>
              <w:bottom w:val="single" w:sz="4" w:space="0" w:color="auto"/>
              <w:right w:val="single" w:sz="4" w:space="0" w:color="auto"/>
            </w:tcBorders>
            <w:vAlign w:val="center"/>
            <w:hideMark/>
          </w:tcPr>
          <w:p w14:paraId="79228587" w14:textId="77777777" w:rsidR="00090A12" w:rsidRPr="00F507D6" w:rsidRDefault="00090A12" w:rsidP="00090A12">
            <w:pPr>
              <w:jc w:val="right"/>
              <w:rPr>
                <w:sz w:val="18"/>
                <w:szCs w:val="18"/>
                <w:lang w:val="en-GB"/>
              </w:rPr>
            </w:pPr>
            <w:r w:rsidRPr="00F507D6">
              <w:rPr>
                <w:sz w:val="18"/>
                <w:szCs w:val="18"/>
              </w:rPr>
              <w:t>34 181</w:t>
            </w:r>
          </w:p>
        </w:tc>
        <w:tc>
          <w:tcPr>
            <w:tcW w:w="0" w:type="auto"/>
            <w:vAlign w:val="center"/>
            <w:hideMark/>
          </w:tcPr>
          <w:p w14:paraId="3C699430" w14:textId="77777777" w:rsidR="00090A12" w:rsidRPr="00F507D6" w:rsidRDefault="00090A12" w:rsidP="00090A12">
            <w:pPr>
              <w:rPr>
                <w:sz w:val="18"/>
                <w:szCs w:val="18"/>
                <w:lang w:val="en-GB"/>
              </w:rPr>
            </w:pPr>
          </w:p>
        </w:tc>
      </w:tr>
      <w:tr w:rsidR="00090A12" w:rsidRPr="00F507D6" w14:paraId="4E0FED94"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3869E59F" w14:textId="77777777" w:rsidR="00090A12" w:rsidRPr="00F507D6" w:rsidRDefault="00090A12" w:rsidP="00090A12">
            <w:pPr>
              <w:rPr>
                <w:sz w:val="18"/>
                <w:szCs w:val="18"/>
                <w:lang w:val="en-GB"/>
              </w:rPr>
            </w:pPr>
            <w:proofErr w:type="spellStart"/>
            <w:r w:rsidRPr="00F507D6">
              <w:rPr>
                <w:sz w:val="18"/>
                <w:szCs w:val="18"/>
              </w:rPr>
              <w:t>乌兹别克斯坦</w:t>
            </w:r>
            <w:proofErr w:type="spellEnd"/>
          </w:p>
        </w:tc>
        <w:tc>
          <w:tcPr>
            <w:tcW w:w="0" w:type="auto"/>
            <w:tcBorders>
              <w:top w:val="nil"/>
              <w:left w:val="nil"/>
              <w:bottom w:val="single" w:sz="4" w:space="0" w:color="auto"/>
              <w:right w:val="nil"/>
            </w:tcBorders>
            <w:hideMark/>
          </w:tcPr>
          <w:p w14:paraId="519AD037" w14:textId="77777777" w:rsidR="00090A12" w:rsidRPr="00F507D6" w:rsidRDefault="00090A12" w:rsidP="00090A12">
            <w:pPr>
              <w:jc w:val="right"/>
              <w:rPr>
                <w:sz w:val="18"/>
                <w:szCs w:val="18"/>
                <w:lang w:val="en-GB"/>
              </w:rPr>
            </w:pPr>
            <w:r w:rsidRPr="00F507D6">
              <w:rPr>
                <w:sz w:val="18"/>
                <w:szCs w:val="18"/>
              </w:rPr>
              <w:t>0.024</w:t>
            </w:r>
          </w:p>
        </w:tc>
        <w:tc>
          <w:tcPr>
            <w:tcW w:w="1754" w:type="dxa"/>
            <w:tcBorders>
              <w:top w:val="nil"/>
              <w:left w:val="single" w:sz="4" w:space="0" w:color="auto"/>
              <w:bottom w:val="single" w:sz="4" w:space="0" w:color="auto"/>
              <w:right w:val="nil"/>
            </w:tcBorders>
            <w:noWrap/>
            <w:vAlign w:val="center"/>
            <w:hideMark/>
          </w:tcPr>
          <w:p w14:paraId="3B32A473" w14:textId="77777777" w:rsidR="00090A12" w:rsidRPr="00F507D6" w:rsidRDefault="00090A12" w:rsidP="00090A12">
            <w:pPr>
              <w:jc w:val="right"/>
              <w:rPr>
                <w:sz w:val="18"/>
                <w:szCs w:val="18"/>
                <w:lang w:val="en-GB"/>
              </w:rPr>
            </w:pPr>
            <w:r w:rsidRPr="00F507D6">
              <w:rPr>
                <w:sz w:val="18"/>
                <w:szCs w:val="18"/>
              </w:rPr>
              <w:t>0.031</w:t>
            </w:r>
          </w:p>
        </w:tc>
        <w:tc>
          <w:tcPr>
            <w:tcW w:w="1104" w:type="dxa"/>
            <w:tcBorders>
              <w:top w:val="nil"/>
              <w:left w:val="single" w:sz="4" w:space="0" w:color="auto"/>
              <w:bottom w:val="single" w:sz="4" w:space="0" w:color="auto"/>
              <w:right w:val="single" w:sz="4" w:space="0" w:color="auto"/>
            </w:tcBorders>
            <w:noWrap/>
            <w:vAlign w:val="center"/>
            <w:hideMark/>
          </w:tcPr>
          <w:p w14:paraId="20DB9AC8" w14:textId="77777777" w:rsidR="00090A12" w:rsidRPr="00F507D6" w:rsidRDefault="00090A12" w:rsidP="00090A12">
            <w:pPr>
              <w:jc w:val="right"/>
              <w:rPr>
                <w:sz w:val="18"/>
                <w:szCs w:val="18"/>
                <w:lang w:val="en-GB"/>
              </w:rPr>
            </w:pPr>
            <w:r w:rsidRPr="00F507D6">
              <w:rPr>
                <w:sz w:val="18"/>
                <w:szCs w:val="18"/>
              </w:rPr>
              <w:t>4 234</w:t>
            </w:r>
          </w:p>
        </w:tc>
        <w:tc>
          <w:tcPr>
            <w:tcW w:w="1206" w:type="dxa"/>
            <w:tcBorders>
              <w:top w:val="nil"/>
              <w:left w:val="nil"/>
              <w:bottom w:val="single" w:sz="4" w:space="0" w:color="auto"/>
              <w:right w:val="single" w:sz="4" w:space="0" w:color="auto"/>
            </w:tcBorders>
            <w:vAlign w:val="center"/>
            <w:hideMark/>
          </w:tcPr>
          <w:p w14:paraId="23CDBDAE" w14:textId="77777777" w:rsidR="00090A12" w:rsidRPr="00F507D6" w:rsidRDefault="00090A12" w:rsidP="00090A12">
            <w:pPr>
              <w:jc w:val="right"/>
              <w:rPr>
                <w:sz w:val="18"/>
                <w:szCs w:val="18"/>
                <w:lang w:val="en-GB"/>
              </w:rPr>
            </w:pPr>
            <w:r w:rsidRPr="00F507D6">
              <w:rPr>
                <w:sz w:val="18"/>
                <w:szCs w:val="18"/>
              </w:rPr>
              <w:t>5 012</w:t>
            </w:r>
          </w:p>
        </w:tc>
        <w:tc>
          <w:tcPr>
            <w:tcW w:w="1800" w:type="dxa"/>
            <w:tcBorders>
              <w:top w:val="nil"/>
              <w:left w:val="nil"/>
              <w:bottom w:val="single" w:sz="4" w:space="0" w:color="auto"/>
              <w:right w:val="single" w:sz="4" w:space="0" w:color="auto"/>
            </w:tcBorders>
            <w:vAlign w:val="center"/>
            <w:hideMark/>
          </w:tcPr>
          <w:p w14:paraId="26F27994" w14:textId="77777777" w:rsidR="00090A12" w:rsidRPr="00F507D6" w:rsidRDefault="00090A12" w:rsidP="00090A12">
            <w:pPr>
              <w:jc w:val="right"/>
              <w:rPr>
                <w:sz w:val="18"/>
                <w:szCs w:val="18"/>
                <w:lang w:val="en-GB"/>
              </w:rPr>
            </w:pPr>
            <w:r w:rsidRPr="00F507D6">
              <w:rPr>
                <w:sz w:val="18"/>
                <w:szCs w:val="18"/>
              </w:rPr>
              <w:t>9 246</w:t>
            </w:r>
          </w:p>
        </w:tc>
        <w:tc>
          <w:tcPr>
            <w:tcW w:w="1350" w:type="dxa"/>
            <w:tcBorders>
              <w:top w:val="nil"/>
              <w:left w:val="nil"/>
              <w:bottom w:val="single" w:sz="4" w:space="0" w:color="auto"/>
              <w:right w:val="single" w:sz="4" w:space="0" w:color="auto"/>
            </w:tcBorders>
            <w:vAlign w:val="center"/>
            <w:hideMark/>
          </w:tcPr>
          <w:p w14:paraId="3F2EF38A" w14:textId="77777777" w:rsidR="00090A12" w:rsidRPr="00F507D6" w:rsidRDefault="00090A12" w:rsidP="00090A12">
            <w:pPr>
              <w:jc w:val="right"/>
              <w:rPr>
                <w:sz w:val="18"/>
                <w:szCs w:val="18"/>
                <w:lang w:val="en-GB"/>
              </w:rPr>
            </w:pPr>
            <w:r w:rsidRPr="00F507D6">
              <w:rPr>
                <w:sz w:val="18"/>
                <w:szCs w:val="18"/>
              </w:rPr>
              <w:t>4 476</w:t>
            </w:r>
          </w:p>
        </w:tc>
        <w:tc>
          <w:tcPr>
            <w:tcW w:w="1314" w:type="dxa"/>
            <w:tcBorders>
              <w:top w:val="nil"/>
              <w:left w:val="nil"/>
              <w:bottom w:val="single" w:sz="4" w:space="0" w:color="auto"/>
              <w:right w:val="single" w:sz="4" w:space="0" w:color="auto"/>
            </w:tcBorders>
            <w:vAlign w:val="center"/>
            <w:hideMark/>
          </w:tcPr>
          <w:p w14:paraId="0741C7A2" w14:textId="77777777" w:rsidR="00090A12" w:rsidRPr="00F507D6" w:rsidRDefault="00090A12" w:rsidP="00090A12">
            <w:pPr>
              <w:jc w:val="right"/>
              <w:rPr>
                <w:sz w:val="18"/>
                <w:szCs w:val="18"/>
                <w:lang w:val="en-GB"/>
              </w:rPr>
            </w:pPr>
            <w:r w:rsidRPr="00F507D6">
              <w:rPr>
                <w:sz w:val="18"/>
                <w:szCs w:val="18"/>
              </w:rPr>
              <w:t>5 170</w:t>
            </w:r>
          </w:p>
        </w:tc>
        <w:tc>
          <w:tcPr>
            <w:tcW w:w="1839" w:type="dxa"/>
            <w:tcBorders>
              <w:top w:val="nil"/>
              <w:left w:val="nil"/>
              <w:bottom w:val="single" w:sz="4" w:space="0" w:color="auto"/>
              <w:right w:val="single" w:sz="4" w:space="0" w:color="auto"/>
            </w:tcBorders>
            <w:vAlign w:val="center"/>
            <w:hideMark/>
          </w:tcPr>
          <w:p w14:paraId="019444CF" w14:textId="77777777" w:rsidR="00090A12" w:rsidRPr="00F507D6" w:rsidRDefault="00090A12" w:rsidP="00090A12">
            <w:pPr>
              <w:jc w:val="right"/>
              <w:rPr>
                <w:sz w:val="18"/>
                <w:szCs w:val="18"/>
                <w:lang w:val="en-GB"/>
              </w:rPr>
            </w:pPr>
            <w:r w:rsidRPr="00F507D6">
              <w:rPr>
                <w:sz w:val="18"/>
                <w:szCs w:val="18"/>
              </w:rPr>
              <w:t>9 646</w:t>
            </w:r>
          </w:p>
        </w:tc>
        <w:tc>
          <w:tcPr>
            <w:tcW w:w="1350" w:type="dxa"/>
            <w:tcBorders>
              <w:top w:val="nil"/>
              <w:left w:val="nil"/>
              <w:bottom w:val="single" w:sz="4" w:space="0" w:color="auto"/>
              <w:right w:val="single" w:sz="4" w:space="0" w:color="auto"/>
            </w:tcBorders>
            <w:vAlign w:val="center"/>
            <w:hideMark/>
          </w:tcPr>
          <w:p w14:paraId="30205A18" w14:textId="77777777" w:rsidR="00090A12" w:rsidRPr="00F507D6" w:rsidRDefault="00090A12" w:rsidP="00090A12">
            <w:pPr>
              <w:jc w:val="right"/>
              <w:rPr>
                <w:sz w:val="18"/>
                <w:szCs w:val="18"/>
                <w:lang w:val="en-GB"/>
              </w:rPr>
            </w:pPr>
            <w:r w:rsidRPr="00F507D6">
              <w:rPr>
                <w:sz w:val="18"/>
                <w:szCs w:val="18"/>
              </w:rPr>
              <w:t>4 698</w:t>
            </w:r>
          </w:p>
        </w:tc>
        <w:tc>
          <w:tcPr>
            <w:tcW w:w="1311" w:type="dxa"/>
            <w:tcBorders>
              <w:top w:val="nil"/>
              <w:left w:val="nil"/>
              <w:bottom w:val="single" w:sz="4" w:space="0" w:color="auto"/>
              <w:right w:val="single" w:sz="4" w:space="0" w:color="auto"/>
            </w:tcBorders>
            <w:vAlign w:val="center"/>
            <w:hideMark/>
          </w:tcPr>
          <w:p w14:paraId="642D1A97" w14:textId="77777777" w:rsidR="00090A12" w:rsidRPr="00F507D6" w:rsidRDefault="00090A12" w:rsidP="00090A12">
            <w:pPr>
              <w:jc w:val="right"/>
              <w:rPr>
                <w:sz w:val="18"/>
                <w:szCs w:val="18"/>
                <w:lang w:val="en-GB"/>
              </w:rPr>
            </w:pPr>
            <w:r w:rsidRPr="00F507D6">
              <w:rPr>
                <w:sz w:val="18"/>
                <w:szCs w:val="18"/>
              </w:rPr>
              <w:t>5 686</w:t>
            </w:r>
          </w:p>
        </w:tc>
        <w:tc>
          <w:tcPr>
            <w:tcW w:w="1852" w:type="dxa"/>
            <w:tcBorders>
              <w:top w:val="nil"/>
              <w:left w:val="nil"/>
              <w:bottom w:val="single" w:sz="4" w:space="0" w:color="auto"/>
              <w:right w:val="single" w:sz="4" w:space="0" w:color="auto"/>
            </w:tcBorders>
            <w:vAlign w:val="center"/>
            <w:hideMark/>
          </w:tcPr>
          <w:p w14:paraId="31621053" w14:textId="77777777" w:rsidR="00090A12" w:rsidRPr="00F507D6" w:rsidRDefault="00090A12" w:rsidP="00090A12">
            <w:pPr>
              <w:jc w:val="right"/>
              <w:rPr>
                <w:sz w:val="18"/>
                <w:szCs w:val="18"/>
                <w:lang w:val="en-GB"/>
              </w:rPr>
            </w:pPr>
            <w:r w:rsidRPr="00F507D6">
              <w:rPr>
                <w:sz w:val="18"/>
                <w:szCs w:val="18"/>
              </w:rPr>
              <w:t>10 384</w:t>
            </w:r>
          </w:p>
        </w:tc>
        <w:tc>
          <w:tcPr>
            <w:tcW w:w="0" w:type="auto"/>
            <w:vAlign w:val="center"/>
            <w:hideMark/>
          </w:tcPr>
          <w:p w14:paraId="1A190CE2" w14:textId="77777777" w:rsidR="00090A12" w:rsidRPr="00F507D6" w:rsidRDefault="00090A12" w:rsidP="00090A12">
            <w:pPr>
              <w:rPr>
                <w:sz w:val="18"/>
                <w:szCs w:val="18"/>
                <w:lang w:val="en-GB"/>
              </w:rPr>
            </w:pPr>
          </w:p>
        </w:tc>
      </w:tr>
      <w:tr w:rsidR="00090A12" w:rsidRPr="00F507D6" w14:paraId="38F4F1D1"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541A1870" w14:textId="77777777" w:rsidR="00090A12" w:rsidRPr="00F507D6" w:rsidRDefault="00090A12" w:rsidP="00090A12">
            <w:pPr>
              <w:rPr>
                <w:sz w:val="18"/>
                <w:szCs w:val="18"/>
                <w:lang w:val="en-GB"/>
              </w:rPr>
            </w:pPr>
            <w:proofErr w:type="spellStart"/>
            <w:r w:rsidRPr="00F507D6">
              <w:rPr>
                <w:sz w:val="18"/>
                <w:szCs w:val="18"/>
              </w:rPr>
              <w:t>瓦努阿图</w:t>
            </w:r>
            <w:proofErr w:type="spellEnd"/>
          </w:p>
        </w:tc>
        <w:tc>
          <w:tcPr>
            <w:tcW w:w="0" w:type="auto"/>
            <w:tcBorders>
              <w:top w:val="nil"/>
              <w:left w:val="nil"/>
              <w:bottom w:val="single" w:sz="4" w:space="0" w:color="auto"/>
              <w:right w:val="nil"/>
            </w:tcBorders>
            <w:hideMark/>
          </w:tcPr>
          <w:p w14:paraId="08285A15" w14:textId="77777777" w:rsidR="00090A12" w:rsidRPr="00F507D6" w:rsidRDefault="00090A12" w:rsidP="00090A12">
            <w:pPr>
              <w:jc w:val="right"/>
              <w:rPr>
                <w:sz w:val="18"/>
                <w:szCs w:val="18"/>
                <w:lang w:val="en-GB"/>
              </w:rPr>
            </w:pPr>
            <w:r w:rsidRPr="00F507D6">
              <w:rPr>
                <w:sz w:val="18"/>
                <w:szCs w:val="18"/>
              </w:rPr>
              <w:t>0.001</w:t>
            </w:r>
          </w:p>
        </w:tc>
        <w:tc>
          <w:tcPr>
            <w:tcW w:w="1754" w:type="dxa"/>
            <w:tcBorders>
              <w:top w:val="nil"/>
              <w:left w:val="single" w:sz="4" w:space="0" w:color="auto"/>
              <w:bottom w:val="single" w:sz="4" w:space="0" w:color="auto"/>
              <w:right w:val="nil"/>
            </w:tcBorders>
            <w:noWrap/>
            <w:vAlign w:val="center"/>
            <w:hideMark/>
          </w:tcPr>
          <w:p w14:paraId="0F147F7E" w14:textId="77777777" w:rsidR="00090A12" w:rsidRPr="00F507D6" w:rsidRDefault="00090A12" w:rsidP="00090A12">
            <w:pPr>
              <w:jc w:val="right"/>
              <w:rPr>
                <w:sz w:val="18"/>
                <w:szCs w:val="18"/>
                <w:lang w:val="en-GB"/>
              </w:rPr>
            </w:pPr>
            <w:r w:rsidRPr="00F507D6">
              <w:rPr>
                <w:sz w:val="18"/>
                <w:szCs w:val="18"/>
              </w:rPr>
              <w:t>0.001</w:t>
            </w:r>
          </w:p>
        </w:tc>
        <w:tc>
          <w:tcPr>
            <w:tcW w:w="1104" w:type="dxa"/>
            <w:tcBorders>
              <w:top w:val="nil"/>
              <w:left w:val="single" w:sz="4" w:space="0" w:color="auto"/>
              <w:bottom w:val="single" w:sz="4" w:space="0" w:color="auto"/>
              <w:right w:val="single" w:sz="4" w:space="0" w:color="auto"/>
            </w:tcBorders>
            <w:noWrap/>
            <w:vAlign w:val="center"/>
            <w:hideMark/>
          </w:tcPr>
          <w:p w14:paraId="206BD087" w14:textId="77777777" w:rsidR="00090A12" w:rsidRPr="00F507D6" w:rsidRDefault="00090A12" w:rsidP="00090A12">
            <w:pPr>
              <w:jc w:val="right"/>
              <w:rPr>
                <w:sz w:val="18"/>
                <w:szCs w:val="18"/>
                <w:lang w:val="en-GB"/>
              </w:rPr>
            </w:pPr>
            <w:r w:rsidRPr="00F507D6">
              <w:rPr>
                <w:sz w:val="18"/>
                <w:szCs w:val="18"/>
              </w:rPr>
              <w:t>176</w:t>
            </w:r>
          </w:p>
        </w:tc>
        <w:tc>
          <w:tcPr>
            <w:tcW w:w="1206" w:type="dxa"/>
            <w:tcBorders>
              <w:top w:val="nil"/>
              <w:left w:val="nil"/>
              <w:bottom w:val="single" w:sz="4" w:space="0" w:color="auto"/>
              <w:right w:val="single" w:sz="4" w:space="0" w:color="auto"/>
            </w:tcBorders>
            <w:vAlign w:val="center"/>
            <w:hideMark/>
          </w:tcPr>
          <w:p w14:paraId="632B9705" w14:textId="77777777" w:rsidR="00090A12" w:rsidRPr="00F507D6" w:rsidRDefault="00090A12" w:rsidP="00090A12">
            <w:pPr>
              <w:jc w:val="right"/>
              <w:rPr>
                <w:sz w:val="18"/>
                <w:szCs w:val="18"/>
                <w:lang w:val="en-GB"/>
              </w:rPr>
            </w:pPr>
            <w:r w:rsidRPr="00F507D6">
              <w:rPr>
                <w:sz w:val="18"/>
                <w:szCs w:val="18"/>
              </w:rPr>
              <w:t>209</w:t>
            </w:r>
          </w:p>
        </w:tc>
        <w:tc>
          <w:tcPr>
            <w:tcW w:w="1800" w:type="dxa"/>
            <w:tcBorders>
              <w:top w:val="nil"/>
              <w:left w:val="nil"/>
              <w:bottom w:val="single" w:sz="4" w:space="0" w:color="auto"/>
              <w:right w:val="single" w:sz="4" w:space="0" w:color="auto"/>
            </w:tcBorders>
            <w:vAlign w:val="center"/>
            <w:hideMark/>
          </w:tcPr>
          <w:p w14:paraId="1A4D7BB4" w14:textId="77777777" w:rsidR="00090A12" w:rsidRPr="00F507D6" w:rsidRDefault="00090A12" w:rsidP="00090A12">
            <w:pPr>
              <w:jc w:val="right"/>
              <w:rPr>
                <w:sz w:val="18"/>
                <w:szCs w:val="18"/>
                <w:lang w:val="en-GB"/>
              </w:rPr>
            </w:pPr>
            <w:r w:rsidRPr="00F507D6">
              <w:rPr>
                <w:sz w:val="18"/>
                <w:szCs w:val="18"/>
              </w:rPr>
              <w:t>385</w:t>
            </w:r>
          </w:p>
        </w:tc>
        <w:tc>
          <w:tcPr>
            <w:tcW w:w="1350" w:type="dxa"/>
            <w:tcBorders>
              <w:top w:val="nil"/>
              <w:left w:val="nil"/>
              <w:bottom w:val="single" w:sz="4" w:space="0" w:color="auto"/>
              <w:right w:val="single" w:sz="4" w:space="0" w:color="auto"/>
            </w:tcBorders>
            <w:vAlign w:val="center"/>
            <w:hideMark/>
          </w:tcPr>
          <w:p w14:paraId="298F568C" w14:textId="77777777" w:rsidR="00090A12" w:rsidRPr="00F507D6" w:rsidRDefault="00090A12" w:rsidP="00090A12">
            <w:pPr>
              <w:jc w:val="right"/>
              <w:rPr>
                <w:sz w:val="18"/>
                <w:szCs w:val="18"/>
                <w:lang w:val="en-GB"/>
              </w:rPr>
            </w:pPr>
            <w:r w:rsidRPr="00F507D6">
              <w:rPr>
                <w:sz w:val="18"/>
                <w:szCs w:val="18"/>
              </w:rPr>
              <w:t>187</w:t>
            </w:r>
          </w:p>
        </w:tc>
        <w:tc>
          <w:tcPr>
            <w:tcW w:w="1314" w:type="dxa"/>
            <w:tcBorders>
              <w:top w:val="nil"/>
              <w:left w:val="nil"/>
              <w:bottom w:val="single" w:sz="4" w:space="0" w:color="auto"/>
              <w:right w:val="single" w:sz="4" w:space="0" w:color="auto"/>
            </w:tcBorders>
            <w:vAlign w:val="center"/>
            <w:hideMark/>
          </w:tcPr>
          <w:p w14:paraId="7AF80E80" w14:textId="77777777" w:rsidR="00090A12" w:rsidRPr="00F507D6" w:rsidRDefault="00090A12" w:rsidP="00090A12">
            <w:pPr>
              <w:jc w:val="right"/>
              <w:rPr>
                <w:sz w:val="18"/>
                <w:szCs w:val="18"/>
                <w:lang w:val="en-GB"/>
              </w:rPr>
            </w:pPr>
            <w:r w:rsidRPr="00F507D6">
              <w:rPr>
                <w:sz w:val="18"/>
                <w:szCs w:val="18"/>
              </w:rPr>
              <w:t>215</w:t>
            </w:r>
          </w:p>
        </w:tc>
        <w:tc>
          <w:tcPr>
            <w:tcW w:w="1839" w:type="dxa"/>
            <w:tcBorders>
              <w:top w:val="nil"/>
              <w:left w:val="nil"/>
              <w:bottom w:val="single" w:sz="4" w:space="0" w:color="auto"/>
              <w:right w:val="single" w:sz="4" w:space="0" w:color="auto"/>
            </w:tcBorders>
            <w:vAlign w:val="center"/>
            <w:hideMark/>
          </w:tcPr>
          <w:p w14:paraId="195135F2" w14:textId="77777777" w:rsidR="00090A12" w:rsidRPr="00F507D6" w:rsidRDefault="00090A12" w:rsidP="00090A12">
            <w:pPr>
              <w:jc w:val="right"/>
              <w:rPr>
                <w:sz w:val="18"/>
                <w:szCs w:val="18"/>
                <w:lang w:val="en-GB"/>
              </w:rPr>
            </w:pPr>
            <w:r w:rsidRPr="00F507D6">
              <w:rPr>
                <w:sz w:val="18"/>
                <w:szCs w:val="18"/>
              </w:rPr>
              <w:t>402</w:t>
            </w:r>
          </w:p>
        </w:tc>
        <w:tc>
          <w:tcPr>
            <w:tcW w:w="1350" w:type="dxa"/>
            <w:tcBorders>
              <w:top w:val="nil"/>
              <w:left w:val="nil"/>
              <w:bottom w:val="single" w:sz="4" w:space="0" w:color="auto"/>
              <w:right w:val="single" w:sz="4" w:space="0" w:color="auto"/>
            </w:tcBorders>
            <w:vAlign w:val="center"/>
            <w:hideMark/>
          </w:tcPr>
          <w:p w14:paraId="5B8F38B0" w14:textId="77777777" w:rsidR="00090A12" w:rsidRPr="00F507D6" w:rsidRDefault="00090A12" w:rsidP="00090A12">
            <w:pPr>
              <w:jc w:val="right"/>
              <w:rPr>
                <w:sz w:val="18"/>
                <w:szCs w:val="18"/>
                <w:lang w:val="en-GB"/>
              </w:rPr>
            </w:pPr>
            <w:r w:rsidRPr="00F507D6">
              <w:rPr>
                <w:sz w:val="18"/>
                <w:szCs w:val="18"/>
              </w:rPr>
              <w:t>196</w:t>
            </w:r>
          </w:p>
        </w:tc>
        <w:tc>
          <w:tcPr>
            <w:tcW w:w="1311" w:type="dxa"/>
            <w:tcBorders>
              <w:top w:val="nil"/>
              <w:left w:val="nil"/>
              <w:bottom w:val="single" w:sz="4" w:space="0" w:color="auto"/>
              <w:right w:val="single" w:sz="4" w:space="0" w:color="auto"/>
            </w:tcBorders>
            <w:vAlign w:val="center"/>
            <w:hideMark/>
          </w:tcPr>
          <w:p w14:paraId="207EA57C" w14:textId="77777777" w:rsidR="00090A12" w:rsidRPr="00F507D6" w:rsidRDefault="00090A12" w:rsidP="00090A12">
            <w:pPr>
              <w:jc w:val="right"/>
              <w:rPr>
                <w:sz w:val="18"/>
                <w:szCs w:val="18"/>
                <w:lang w:val="en-GB"/>
              </w:rPr>
            </w:pPr>
            <w:r w:rsidRPr="00F507D6">
              <w:rPr>
                <w:sz w:val="18"/>
                <w:szCs w:val="18"/>
              </w:rPr>
              <w:t>237</w:t>
            </w:r>
          </w:p>
        </w:tc>
        <w:tc>
          <w:tcPr>
            <w:tcW w:w="1852" w:type="dxa"/>
            <w:tcBorders>
              <w:top w:val="nil"/>
              <w:left w:val="nil"/>
              <w:bottom w:val="single" w:sz="4" w:space="0" w:color="auto"/>
              <w:right w:val="single" w:sz="4" w:space="0" w:color="auto"/>
            </w:tcBorders>
            <w:vAlign w:val="center"/>
            <w:hideMark/>
          </w:tcPr>
          <w:p w14:paraId="359F4EF4" w14:textId="77777777" w:rsidR="00090A12" w:rsidRPr="00F507D6" w:rsidRDefault="00090A12" w:rsidP="00090A12">
            <w:pPr>
              <w:jc w:val="right"/>
              <w:rPr>
                <w:sz w:val="18"/>
                <w:szCs w:val="18"/>
                <w:lang w:val="en-GB"/>
              </w:rPr>
            </w:pPr>
            <w:r w:rsidRPr="00F507D6">
              <w:rPr>
                <w:sz w:val="18"/>
                <w:szCs w:val="18"/>
              </w:rPr>
              <w:t>433</w:t>
            </w:r>
          </w:p>
        </w:tc>
        <w:tc>
          <w:tcPr>
            <w:tcW w:w="0" w:type="auto"/>
            <w:vAlign w:val="center"/>
            <w:hideMark/>
          </w:tcPr>
          <w:p w14:paraId="3BA4B65D" w14:textId="77777777" w:rsidR="00090A12" w:rsidRPr="00F507D6" w:rsidRDefault="00090A12" w:rsidP="00090A12">
            <w:pPr>
              <w:rPr>
                <w:sz w:val="18"/>
                <w:szCs w:val="18"/>
                <w:lang w:val="en-GB"/>
              </w:rPr>
            </w:pPr>
          </w:p>
        </w:tc>
      </w:tr>
      <w:tr w:rsidR="00090A12" w:rsidRPr="00F507D6" w14:paraId="44EBA7F7"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27EDA536" w14:textId="77777777" w:rsidR="00090A12" w:rsidRPr="00F507D6" w:rsidRDefault="00090A12" w:rsidP="00090A12">
            <w:pPr>
              <w:rPr>
                <w:sz w:val="18"/>
                <w:szCs w:val="18"/>
                <w:lang w:val="en-GB" w:eastAsia="zh-CN"/>
              </w:rPr>
            </w:pPr>
            <w:r w:rsidRPr="00F507D6">
              <w:rPr>
                <w:sz w:val="18"/>
                <w:szCs w:val="18"/>
                <w:lang w:eastAsia="zh-CN"/>
              </w:rPr>
              <w:t>委内瑞拉玻利瓦尔共和国</w:t>
            </w:r>
          </w:p>
        </w:tc>
        <w:tc>
          <w:tcPr>
            <w:tcW w:w="0" w:type="auto"/>
            <w:tcBorders>
              <w:top w:val="nil"/>
              <w:left w:val="nil"/>
              <w:bottom w:val="single" w:sz="4" w:space="0" w:color="auto"/>
              <w:right w:val="nil"/>
            </w:tcBorders>
            <w:hideMark/>
          </w:tcPr>
          <w:p w14:paraId="62E7CAA1" w14:textId="77777777" w:rsidR="00090A12" w:rsidRPr="00F507D6" w:rsidRDefault="00090A12" w:rsidP="00090A12">
            <w:pPr>
              <w:jc w:val="right"/>
              <w:rPr>
                <w:sz w:val="18"/>
                <w:szCs w:val="18"/>
                <w:lang w:val="en-GB"/>
              </w:rPr>
            </w:pPr>
            <w:r w:rsidRPr="00F507D6">
              <w:rPr>
                <w:sz w:val="18"/>
                <w:szCs w:val="18"/>
              </w:rPr>
              <w:t>0.069</w:t>
            </w:r>
          </w:p>
        </w:tc>
        <w:tc>
          <w:tcPr>
            <w:tcW w:w="1754" w:type="dxa"/>
            <w:tcBorders>
              <w:top w:val="nil"/>
              <w:left w:val="single" w:sz="4" w:space="0" w:color="auto"/>
              <w:bottom w:val="single" w:sz="4" w:space="0" w:color="auto"/>
              <w:right w:val="nil"/>
            </w:tcBorders>
            <w:noWrap/>
            <w:vAlign w:val="center"/>
            <w:hideMark/>
          </w:tcPr>
          <w:p w14:paraId="71555D4C" w14:textId="77777777" w:rsidR="00090A12" w:rsidRPr="00F507D6" w:rsidRDefault="00090A12" w:rsidP="00090A12">
            <w:pPr>
              <w:jc w:val="right"/>
              <w:rPr>
                <w:sz w:val="18"/>
                <w:szCs w:val="18"/>
                <w:lang w:val="en-GB"/>
              </w:rPr>
            </w:pPr>
            <w:r w:rsidRPr="00F507D6">
              <w:rPr>
                <w:sz w:val="18"/>
                <w:szCs w:val="18"/>
              </w:rPr>
              <w:t>0.090</w:t>
            </w:r>
          </w:p>
        </w:tc>
        <w:tc>
          <w:tcPr>
            <w:tcW w:w="1104" w:type="dxa"/>
            <w:tcBorders>
              <w:top w:val="nil"/>
              <w:left w:val="single" w:sz="4" w:space="0" w:color="auto"/>
              <w:bottom w:val="single" w:sz="4" w:space="0" w:color="auto"/>
              <w:right w:val="single" w:sz="4" w:space="0" w:color="auto"/>
            </w:tcBorders>
            <w:noWrap/>
            <w:vAlign w:val="center"/>
            <w:hideMark/>
          </w:tcPr>
          <w:p w14:paraId="72E93281" w14:textId="77777777" w:rsidR="00090A12" w:rsidRPr="00F507D6" w:rsidRDefault="00090A12" w:rsidP="00090A12">
            <w:pPr>
              <w:jc w:val="right"/>
              <w:rPr>
                <w:sz w:val="18"/>
                <w:szCs w:val="18"/>
                <w:lang w:val="en-GB"/>
              </w:rPr>
            </w:pPr>
            <w:r w:rsidRPr="00F507D6">
              <w:rPr>
                <w:sz w:val="18"/>
                <w:szCs w:val="18"/>
              </w:rPr>
              <w:t>12 174</w:t>
            </w:r>
          </w:p>
        </w:tc>
        <w:tc>
          <w:tcPr>
            <w:tcW w:w="1206" w:type="dxa"/>
            <w:tcBorders>
              <w:top w:val="nil"/>
              <w:left w:val="nil"/>
              <w:bottom w:val="single" w:sz="4" w:space="0" w:color="auto"/>
              <w:right w:val="single" w:sz="4" w:space="0" w:color="auto"/>
            </w:tcBorders>
            <w:vAlign w:val="center"/>
            <w:hideMark/>
          </w:tcPr>
          <w:p w14:paraId="77436F7A" w14:textId="77777777" w:rsidR="00090A12" w:rsidRPr="00F507D6" w:rsidRDefault="00090A12" w:rsidP="00090A12">
            <w:pPr>
              <w:jc w:val="right"/>
              <w:rPr>
                <w:sz w:val="18"/>
                <w:szCs w:val="18"/>
                <w:lang w:val="en-GB"/>
              </w:rPr>
            </w:pPr>
            <w:r w:rsidRPr="00F507D6">
              <w:rPr>
                <w:sz w:val="18"/>
                <w:szCs w:val="18"/>
              </w:rPr>
              <w:t>14 409</w:t>
            </w:r>
          </w:p>
        </w:tc>
        <w:tc>
          <w:tcPr>
            <w:tcW w:w="1800" w:type="dxa"/>
            <w:tcBorders>
              <w:top w:val="nil"/>
              <w:left w:val="nil"/>
              <w:bottom w:val="single" w:sz="4" w:space="0" w:color="auto"/>
              <w:right w:val="single" w:sz="4" w:space="0" w:color="auto"/>
            </w:tcBorders>
            <w:vAlign w:val="center"/>
            <w:hideMark/>
          </w:tcPr>
          <w:p w14:paraId="71189BD2" w14:textId="77777777" w:rsidR="00090A12" w:rsidRPr="00F507D6" w:rsidRDefault="00090A12" w:rsidP="00090A12">
            <w:pPr>
              <w:jc w:val="right"/>
              <w:rPr>
                <w:sz w:val="18"/>
                <w:szCs w:val="18"/>
                <w:lang w:val="en-GB"/>
              </w:rPr>
            </w:pPr>
            <w:r w:rsidRPr="00F507D6">
              <w:rPr>
                <w:sz w:val="18"/>
                <w:szCs w:val="18"/>
              </w:rPr>
              <w:t>26 583</w:t>
            </w:r>
          </w:p>
        </w:tc>
        <w:tc>
          <w:tcPr>
            <w:tcW w:w="1350" w:type="dxa"/>
            <w:tcBorders>
              <w:top w:val="nil"/>
              <w:left w:val="nil"/>
              <w:bottom w:val="single" w:sz="4" w:space="0" w:color="auto"/>
              <w:right w:val="single" w:sz="4" w:space="0" w:color="auto"/>
            </w:tcBorders>
            <w:vAlign w:val="center"/>
            <w:hideMark/>
          </w:tcPr>
          <w:p w14:paraId="581EB4E8" w14:textId="77777777" w:rsidR="00090A12" w:rsidRPr="00F507D6" w:rsidRDefault="00090A12" w:rsidP="00090A12">
            <w:pPr>
              <w:jc w:val="right"/>
              <w:rPr>
                <w:sz w:val="18"/>
                <w:szCs w:val="18"/>
                <w:lang w:val="en-GB"/>
              </w:rPr>
            </w:pPr>
            <w:r w:rsidRPr="00F507D6">
              <w:rPr>
                <w:sz w:val="18"/>
                <w:szCs w:val="18"/>
              </w:rPr>
              <w:t>12 870</w:t>
            </w:r>
          </w:p>
        </w:tc>
        <w:tc>
          <w:tcPr>
            <w:tcW w:w="1314" w:type="dxa"/>
            <w:tcBorders>
              <w:top w:val="nil"/>
              <w:left w:val="nil"/>
              <w:bottom w:val="single" w:sz="4" w:space="0" w:color="auto"/>
              <w:right w:val="single" w:sz="4" w:space="0" w:color="auto"/>
            </w:tcBorders>
            <w:vAlign w:val="center"/>
            <w:hideMark/>
          </w:tcPr>
          <w:p w14:paraId="2D0F1E98" w14:textId="77777777" w:rsidR="00090A12" w:rsidRPr="00F507D6" w:rsidRDefault="00090A12" w:rsidP="00090A12">
            <w:pPr>
              <w:jc w:val="right"/>
              <w:rPr>
                <w:sz w:val="18"/>
                <w:szCs w:val="18"/>
                <w:lang w:val="en-GB"/>
              </w:rPr>
            </w:pPr>
            <w:r w:rsidRPr="00F507D6">
              <w:rPr>
                <w:sz w:val="18"/>
                <w:szCs w:val="18"/>
              </w:rPr>
              <w:t>14 862</w:t>
            </w:r>
          </w:p>
        </w:tc>
        <w:tc>
          <w:tcPr>
            <w:tcW w:w="1839" w:type="dxa"/>
            <w:tcBorders>
              <w:top w:val="nil"/>
              <w:left w:val="nil"/>
              <w:bottom w:val="single" w:sz="4" w:space="0" w:color="auto"/>
              <w:right w:val="single" w:sz="4" w:space="0" w:color="auto"/>
            </w:tcBorders>
            <w:vAlign w:val="center"/>
            <w:hideMark/>
          </w:tcPr>
          <w:p w14:paraId="38157FCA" w14:textId="77777777" w:rsidR="00090A12" w:rsidRPr="00F507D6" w:rsidRDefault="00090A12" w:rsidP="00090A12">
            <w:pPr>
              <w:jc w:val="right"/>
              <w:rPr>
                <w:sz w:val="18"/>
                <w:szCs w:val="18"/>
                <w:lang w:val="en-GB"/>
              </w:rPr>
            </w:pPr>
            <w:r w:rsidRPr="00F507D6">
              <w:rPr>
                <w:sz w:val="18"/>
                <w:szCs w:val="18"/>
              </w:rPr>
              <w:t>27 732</w:t>
            </w:r>
          </w:p>
        </w:tc>
        <w:tc>
          <w:tcPr>
            <w:tcW w:w="1350" w:type="dxa"/>
            <w:tcBorders>
              <w:top w:val="nil"/>
              <w:left w:val="nil"/>
              <w:bottom w:val="single" w:sz="4" w:space="0" w:color="auto"/>
              <w:right w:val="single" w:sz="4" w:space="0" w:color="auto"/>
            </w:tcBorders>
            <w:vAlign w:val="center"/>
            <w:hideMark/>
          </w:tcPr>
          <w:p w14:paraId="2BD448AB" w14:textId="77777777" w:rsidR="00090A12" w:rsidRPr="00F507D6" w:rsidRDefault="00090A12" w:rsidP="00090A12">
            <w:pPr>
              <w:jc w:val="right"/>
              <w:rPr>
                <w:sz w:val="18"/>
                <w:szCs w:val="18"/>
                <w:lang w:val="en-GB"/>
              </w:rPr>
            </w:pPr>
            <w:r w:rsidRPr="00F507D6">
              <w:rPr>
                <w:sz w:val="18"/>
                <w:szCs w:val="18"/>
              </w:rPr>
              <w:t>13 507</w:t>
            </w:r>
          </w:p>
        </w:tc>
        <w:tc>
          <w:tcPr>
            <w:tcW w:w="1311" w:type="dxa"/>
            <w:tcBorders>
              <w:top w:val="nil"/>
              <w:left w:val="nil"/>
              <w:bottom w:val="single" w:sz="4" w:space="0" w:color="auto"/>
              <w:right w:val="single" w:sz="4" w:space="0" w:color="auto"/>
            </w:tcBorders>
            <w:vAlign w:val="center"/>
            <w:hideMark/>
          </w:tcPr>
          <w:p w14:paraId="09F48B43" w14:textId="77777777" w:rsidR="00090A12" w:rsidRPr="00F507D6" w:rsidRDefault="00090A12" w:rsidP="00090A12">
            <w:pPr>
              <w:jc w:val="right"/>
              <w:rPr>
                <w:sz w:val="18"/>
                <w:szCs w:val="18"/>
                <w:lang w:val="en-GB"/>
              </w:rPr>
            </w:pPr>
            <w:r w:rsidRPr="00F507D6">
              <w:rPr>
                <w:sz w:val="18"/>
                <w:szCs w:val="18"/>
              </w:rPr>
              <w:t>16 347</w:t>
            </w:r>
          </w:p>
        </w:tc>
        <w:tc>
          <w:tcPr>
            <w:tcW w:w="1852" w:type="dxa"/>
            <w:tcBorders>
              <w:top w:val="nil"/>
              <w:left w:val="nil"/>
              <w:bottom w:val="single" w:sz="4" w:space="0" w:color="auto"/>
              <w:right w:val="single" w:sz="4" w:space="0" w:color="auto"/>
            </w:tcBorders>
            <w:vAlign w:val="center"/>
            <w:hideMark/>
          </w:tcPr>
          <w:p w14:paraId="058F333B" w14:textId="77777777" w:rsidR="00090A12" w:rsidRPr="00F507D6" w:rsidRDefault="00090A12" w:rsidP="00090A12">
            <w:pPr>
              <w:jc w:val="right"/>
              <w:rPr>
                <w:sz w:val="18"/>
                <w:szCs w:val="18"/>
                <w:lang w:val="en-GB"/>
              </w:rPr>
            </w:pPr>
            <w:r w:rsidRPr="00F507D6">
              <w:rPr>
                <w:sz w:val="18"/>
                <w:szCs w:val="18"/>
              </w:rPr>
              <w:t>29 854</w:t>
            </w:r>
          </w:p>
        </w:tc>
        <w:tc>
          <w:tcPr>
            <w:tcW w:w="0" w:type="auto"/>
            <w:vAlign w:val="center"/>
            <w:hideMark/>
          </w:tcPr>
          <w:p w14:paraId="61AD0026" w14:textId="77777777" w:rsidR="00090A12" w:rsidRPr="00F507D6" w:rsidRDefault="00090A12" w:rsidP="00090A12">
            <w:pPr>
              <w:rPr>
                <w:sz w:val="18"/>
                <w:szCs w:val="18"/>
                <w:lang w:val="en-GB"/>
              </w:rPr>
            </w:pPr>
          </w:p>
        </w:tc>
      </w:tr>
      <w:tr w:rsidR="00090A12" w:rsidRPr="00F507D6" w14:paraId="0ECDE5F1"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1F9799BB" w14:textId="77777777" w:rsidR="00090A12" w:rsidRPr="00F507D6" w:rsidRDefault="00090A12" w:rsidP="00090A12">
            <w:pPr>
              <w:rPr>
                <w:sz w:val="18"/>
                <w:szCs w:val="18"/>
                <w:lang w:val="en-GB"/>
              </w:rPr>
            </w:pPr>
            <w:proofErr w:type="spellStart"/>
            <w:r w:rsidRPr="00F507D6">
              <w:rPr>
                <w:sz w:val="18"/>
                <w:szCs w:val="18"/>
              </w:rPr>
              <w:t>越南</w:t>
            </w:r>
            <w:proofErr w:type="spellEnd"/>
          </w:p>
        </w:tc>
        <w:tc>
          <w:tcPr>
            <w:tcW w:w="0" w:type="auto"/>
            <w:tcBorders>
              <w:top w:val="nil"/>
              <w:left w:val="nil"/>
              <w:bottom w:val="single" w:sz="4" w:space="0" w:color="auto"/>
              <w:right w:val="nil"/>
            </w:tcBorders>
            <w:hideMark/>
          </w:tcPr>
          <w:p w14:paraId="15F15D19" w14:textId="77777777" w:rsidR="00090A12" w:rsidRPr="00F507D6" w:rsidRDefault="00090A12" w:rsidP="00090A12">
            <w:pPr>
              <w:jc w:val="right"/>
              <w:rPr>
                <w:sz w:val="18"/>
                <w:szCs w:val="18"/>
                <w:lang w:val="en-GB"/>
              </w:rPr>
            </w:pPr>
            <w:r w:rsidRPr="00F507D6">
              <w:rPr>
                <w:sz w:val="18"/>
                <w:szCs w:val="18"/>
              </w:rPr>
              <w:t>0.159</w:t>
            </w:r>
          </w:p>
        </w:tc>
        <w:tc>
          <w:tcPr>
            <w:tcW w:w="1754" w:type="dxa"/>
            <w:tcBorders>
              <w:top w:val="nil"/>
              <w:left w:val="single" w:sz="4" w:space="0" w:color="auto"/>
              <w:bottom w:val="single" w:sz="4" w:space="0" w:color="auto"/>
              <w:right w:val="nil"/>
            </w:tcBorders>
            <w:noWrap/>
            <w:vAlign w:val="center"/>
            <w:hideMark/>
          </w:tcPr>
          <w:p w14:paraId="678D4A77" w14:textId="77777777" w:rsidR="00090A12" w:rsidRPr="00F507D6" w:rsidRDefault="00090A12" w:rsidP="00090A12">
            <w:pPr>
              <w:jc w:val="right"/>
              <w:rPr>
                <w:sz w:val="18"/>
                <w:szCs w:val="18"/>
                <w:lang w:val="en-GB"/>
              </w:rPr>
            </w:pPr>
            <w:r w:rsidRPr="00F507D6">
              <w:rPr>
                <w:sz w:val="18"/>
                <w:szCs w:val="18"/>
              </w:rPr>
              <w:t>0.207</w:t>
            </w:r>
          </w:p>
        </w:tc>
        <w:tc>
          <w:tcPr>
            <w:tcW w:w="1104" w:type="dxa"/>
            <w:tcBorders>
              <w:top w:val="nil"/>
              <w:left w:val="single" w:sz="4" w:space="0" w:color="auto"/>
              <w:bottom w:val="single" w:sz="4" w:space="0" w:color="auto"/>
              <w:right w:val="single" w:sz="4" w:space="0" w:color="auto"/>
            </w:tcBorders>
            <w:noWrap/>
            <w:vAlign w:val="center"/>
            <w:hideMark/>
          </w:tcPr>
          <w:p w14:paraId="326EB4E3" w14:textId="77777777" w:rsidR="00090A12" w:rsidRPr="00F507D6" w:rsidRDefault="00090A12" w:rsidP="00090A12">
            <w:pPr>
              <w:jc w:val="right"/>
              <w:rPr>
                <w:sz w:val="18"/>
                <w:szCs w:val="18"/>
                <w:lang w:val="en-GB"/>
              </w:rPr>
            </w:pPr>
            <w:r w:rsidRPr="00F507D6">
              <w:rPr>
                <w:sz w:val="18"/>
                <w:szCs w:val="18"/>
              </w:rPr>
              <w:t>28 052</w:t>
            </w:r>
          </w:p>
        </w:tc>
        <w:tc>
          <w:tcPr>
            <w:tcW w:w="1206" w:type="dxa"/>
            <w:tcBorders>
              <w:top w:val="nil"/>
              <w:left w:val="nil"/>
              <w:bottom w:val="single" w:sz="4" w:space="0" w:color="auto"/>
              <w:right w:val="single" w:sz="4" w:space="0" w:color="auto"/>
            </w:tcBorders>
            <w:vAlign w:val="center"/>
            <w:hideMark/>
          </w:tcPr>
          <w:p w14:paraId="5C1E3364" w14:textId="77777777" w:rsidR="00090A12" w:rsidRPr="00F507D6" w:rsidRDefault="00090A12" w:rsidP="00090A12">
            <w:pPr>
              <w:jc w:val="right"/>
              <w:rPr>
                <w:sz w:val="18"/>
                <w:szCs w:val="18"/>
                <w:lang w:val="en-GB"/>
              </w:rPr>
            </w:pPr>
            <w:r w:rsidRPr="00F507D6">
              <w:rPr>
                <w:sz w:val="18"/>
                <w:szCs w:val="18"/>
              </w:rPr>
              <w:t>33 204</w:t>
            </w:r>
          </w:p>
        </w:tc>
        <w:tc>
          <w:tcPr>
            <w:tcW w:w="1800" w:type="dxa"/>
            <w:tcBorders>
              <w:top w:val="nil"/>
              <w:left w:val="nil"/>
              <w:bottom w:val="single" w:sz="4" w:space="0" w:color="auto"/>
              <w:right w:val="single" w:sz="4" w:space="0" w:color="auto"/>
            </w:tcBorders>
            <w:vAlign w:val="center"/>
            <w:hideMark/>
          </w:tcPr>
          <w:p w14:paraId="0DA675BF" w14:textId="77777777" w:rsidR="00090A12" w:rsidRPr="00F507D6" w:rsidRDefault="00090A12" w:rsidP="00090A12">
            <w:pPr>
              <w:jc w:val="right"/>
              <w:rPr>
                <w:sz w:val="18"/>
                <w:szCs w:val="18"/>
                <w:lang w:val="en-GB"/>
              </w:rPr>
            </w:pPr>
            <w:r w:rsidRPr="00F507D6">
              <w:rPr>
                <w:sz w:val="18"/>
                <w:szCs w:val="18"/>
              </w:rPr>
              <w:t>61 256</w:t>
            </w:r>
          </w:p>
        </w:tc>
        <w:tc>
          <w:tcPr>
            <w:tcW w:w="1350" w:type="dxa"/>
            <w:tcBorders>
              <w:top w:val="nil"/>
              <w:left w:val="nil"/>
              <w:bottom w:val="single" w:sz="4" w:space="0" w:color="auto"/>
              <w:right w:val="single" w:sz="4" w:space="0" w:color="auto"/>
            </w:tcBorders>
            <w:vAlign w:val="center"/>
            <w:hideMark/>
          </w:tcPr>
          <w:p w14:paraId="45FFE1E0" w14:textId="77777777" w:rsidR="00090A12" w:rsidRPr="00F507D6" w:rsidRDefault="00090A12" w:rsidP="00090A12">
            <w:pPr>
              <w:jc w:val="right"/>
              <w:rPr>
                <w:sz w:val="18"/>
                <w:szCs w:val="18"/>
                <w:lang w:val="en-GB"/>
              </w:rPr>
            </w:pPr>
            <w:r w:rsidRPr="00F507D6">
              <w:rPr>
                <w:sz w:val="18"/>
                <w:szCs w:val="18"/>
              </w:rPr>
              <w:t>29 657</w:t>
            </w:r>
          </w:p>
        </w:tc>
        <w:tc>
          <w:tcPr>
            <w:tcW w:w="1314" w:type="dxa"/>
            <w:tcBorders>
              <w:top w:val="nil"/>
              <w:left w:val="nil"/>
              <w:bottom w:val="single" w:sz="4" w:space="0" w:color="auto"/>
              <w:right w:val="single" w:sz="4" w:space="0" w:color="auto"/>
            </w:tcBorders>
            <w:vAlign w:val="center"/>
            <w:hideMark/>
          </w:tcPr>
          <w:p w14:paraId="04891EC7" w14:textId="77777777" w:rsidR="00090A12" w:rsidRPr="00F507D6" w:rsidRDefault="00090A12" w:rsidP="00090A12">
            <w:pPr>
              <w:jc w:val="right"/>
              <w:rPr>
                <w:sz w:val="18"/>
                <w:szCs w:val="18"/>
                <w:lang w:val="en-GB"/>
              </w:rPr>
            </w:pPr>
            <w:r w:rsidRPr="00F507D6">
              <w:rPr>
                <w:sz w:val="18"/>
                <w:szCs w:val="18"/>
              </w:rPr>
              <w:t>34 248</w:t>
            </w:r>
          </w:p>
        </w:tc>
        <w:tc>
          <w:tcPr>
            <w:tcW w:w="1839" w:type="dxa"/>
            <w:tcBorders>
              <w:top w:val="nil"/>
              <w:left w:val="nil"/>
              <w:bottom w:val="single" w:sz="4" w:space="0" w:color="auto"/>
              <w:right w:val="single" w:sz="4" w:space="0" w:color="auto"/>
            </w:tcBorders>
            <w:vAlign w:val="center"/>
            <w:hideMark/>
          </w:tcPr>
          <w:p w14:paraId="1B6E67F3" w14:textId="77777777" w:rsidR="00090A12" w:rsidRPr="00F507D6" w:rsidRDefault="00090A12" w:rsidP="00090A12">
            <w:pPr>
              <w:jc w:val="right"/>
              <w:rPr>
                <w:sz w:val="18"/>
                <w:szCs w:val="18"/>
                <w:lang w:val="en-GB"/>
              </w:rPr>
            </w:pPr>
            <w:r w:rsidRPr="00F507D6">
              <w:rPr>
                <w:sz w:val="18"/>
                <w:szCs w:val="18"/>
              </w:rPr>
              <w:t>63 905</w:t>
            </w:r>
          </w:p>
        </w:tc>
        <w:tc>
          <w:tcPr>
            <w:tcW w:w="1350" w:type="dxa"/>
            <w:tcBorders>
              <w:top w:val="nil"/>
              <w:left w:val="nil"/>
              <w:bottom w:val="single" w:sz="4" w:space="0" w:color="auto"/>
              <w:right w:val="single" w:sz="4" w:space="0" w:color="auto"/>
            </w:tcBorders>
            <w:vAlign w:val="center"/>
            <w:hideMark/>
          </w:tcPr>
          <w:p w14:paraId="75969CD5" w14:textId="77777777" w:rsidR="00090A12" w:rsidRPr="00F507D6" w:rsidRDefault="00090A12" w:rsidP="00090A12">
            <w:pPr>
              <w:jc w:val="right"/>
              <w:rPr>
                <w:sz w:val="18"/>
                <w:szCs w:val="18"/>
                <w:lang w:val="en-GB"/>
              </w:rPr>
            </w:pPr>
            <w:r w:rsidRPr="00F507D6">
              <w:rPr>
                <w:sz w:val="18"/>
                <w:szCs w:val="18"/>
              </w:rPr>
              <w:t>31 125</w:t>
            </w:r>
          </w:p>
        </w:tc>
        <w:tc>
          <w:tcPr>
            <w:tcW w:w="1311" w:type="dxa"/>
            <w:tcBorders>
              <w:top w:val="nil"/>
              <w:left w:val="nil"/>
              <w:bottom w:val="single" w:sz="4" w:space="0" w:color="auto"/>
              <w:right w:val="single" w:sz="4" w:space="0" w:color="auto"/>
            </w:tcBorders>
            <w:vAlign w:val="center"/>
            <w:hideMark/>
          </w:tcPr>
          <w:p w14:paraId="2E0B8321" w14:textId="77777777" w:rsidR="00090A12" w:rsidRPr="00F507D6" w:rsidRDefault="00090A12" w:rsidP="00090A12">
            <w:pPr>
              <w:jc w:val="right"/>
              <w:rPr>
                <w:sz w:val="18"/>
                <w:szCs w:val="18"/>
                <w:lang w:val="en-GB"/>
              </w:rPr>
            </w:pPr>
            <w:r w:rsidRPr="00F507D6">
              <w:rPr>
                <w:sz w:val="18"/>
                <w:szCs w:val="18"/>
              </w:rPr>
              <w:t>37 668</w:t>
            </w:r>
          </w:p>
        </w:tc>
        <w:tc>
          <w:tcPr>
            <w:tcW w:w="1852" w:type="dxa"/>
            <w:tcBorders>
              <w:top w:val="nil"/>
              <w:left w:val="nil"/>
              <w:bottom w:val="single" w:sz="4" w:space="0" w:color="auto"/>
              <w:right w:val="single" w:sz="4" w:space="0" w:color="auto"/>
            </w:tcBorders>
            <w:vAlign w:val="center"/>
            <w:hideMark/>
          </w:tcPr>
          <w:p w14:paraId="0AB24443" w14:textId="77777777" w:rsidR="00090A12" w:rsidRPr="00F507D6" w:rsidRDefault="00090A12" w:rsidP="00090A12">
            <w:pPr>
              <w:jc w:val="right"/>
              <w:rPr>
                <w:sz w:val="18"/>
                <w:szCs w:val="18"/>
                <w:lang w:val="en-GB"/>
              </w:rPr>
            </w:pPr>
            <w:r w:rsidRPr="00F507D6">
              <w:rPr>
                <w:sz w:val="18"/>
                <w:szCs w:val="18"/>
              </w:rPr>
              <w:t>68 793</w:t>
            </w:r>
          </w:p>
        </w:tc>
        <w:tc>
          <w:tcPr>
            <w:tcW w:w="0" w:type="auto"/>
            <w:vAlign w:val="center"/>
            <w:hideMark/>
          </w:tcPr>
          <w:p w14:paraId="73F16573" w14:textId="77777777" w:rsidR="00090A12" w:rsidRPr="00F507D6" w:rsidRDefault="00090A12" w:rsidP="00090A12">
            <w:pPr>
              <w:rPr>
                <w:sz w:val="18"/>
                <w:szCs w:val="18"/>
                <w:lang w:val="en-GB"/>
              </w:rPr>
            </w:pPr>
          </w:p>
        </w:tc>
      </w:tr>
      <w:tr w:rsidR="00090A12" w:rsidRPr="00F507D6" w14:paraId="048F0F2A"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0BFAF717" w14:textId="77777777" w:rsidR="00090A12" w:rsidRPr="00F507D6" w:rsidRDefault="00090A12" w:rsidP="00090A12">
            <w:pPr>
              <w:rPr>
                <w:sz w:val="18"/>
                <w:szCs w:val="18"/>
                <w:lang w:val="en-GB"/>
              </w:rPr>
            </w:pPr>
            <w:proofErr w:type="spellStart"/>
            <w:r w:rsidRPr="00F507D6">
              <w:rPr>
                <w:sz w:val="18"/>
                <w:szCs w:val="18"/>
              </w:rPr>
              <w:t>也门</w:t>
            </w:r>
            <w:proofErr w:type="spellEnd"/>
          </w:p>
        </w:tc>
        <w:tc>
          <w:tcPr>
            <w:tcW w:w="0" w:type="auto"/>
            <w:tcBorders>
              <w:top w:val="nil"/>
              <w:left w:val="nil"/>
              <w:bottom w:val="single" w:sz="4" w:space="0" w:color="auto"/>
              <w:right w:val="nil"/>
            </w:tcBorders>
            <w:hideMark/>
          </w:tcPr>
          <w:p w14:paraId="35E5EB19" w14:textId="77777777" w:rsidR="00090A12" w:rsidRPr="00F507D6" w:rsidRDefault="00090A12" w:rsidP="00090A12">
            <w:pPr>
              <w:jc w:val="right"/>
              <w:rPr>
                <w:sz w:val="18"/>
                <w:szCs w:val="18"/>
                <w:lang w:val="en-GB"/>
              </w:rPr>
            </w:pPr>
            <w:r w:rsidRPr="00F507D6">
              <w:rPr>
                <w:sz w:val="18"/>
                <w:szCs w:val="18"/>
              </w:rPr>
              <w:t>0.003</w:t>
            </w:r>
          </w:p>
        </w:tc>
        <w:tc>
          <w:tcPr>
            <w:tcW w:w="1754" w:type="dxa"/>
            <w:tcBorders>
              <w:top w:val="nil"/>
              <w:left w:val="single" w:sz="4" w:space="0" w:color="auto"/>
              <w:bottom w:val="single" w:sz="4" w:space="0" w:color="auto"/>
              <w:right w:val="nil"/>
            </w:tcBorders>
            <w:noWrap/>
            <w:vAlign w:val="center"/>
            <w:hideMark/>
          </w:tcPr>
          <w:p w14:paraId="5078EB55" w14:textId="77777777" w:rsidR="00090A12" w:rsidRPr="00F507D6" w:rsidRDefault="00090A12" w:rsidP="00090A12">
            <w:pPr>
              <w:jc w:val="right"/>
              <w:rPr>
                <w:sz w:val="18"/>
                <w:szCs w:val="18"/>
                <w:lang w:val="en-GB"/>
              </w:rPr>
            </w:pPr>
            <w:r w:rsidRPr="00F507D6">
              <w:rPr>
                <w:sz w:val="18"/>
                <w:szCs w:val="18"/>
              </w:rPr>
              <w:t>0.004</w:t>
            </w:r>
          </w:p>
        </w:tc>
        <w:tc>
          <w:tcPr>
            <w:tcW w:w="1104" w:type="dxa"/>
            <w:tcBorders>
              <w:top w:val="nil"/>
              <w:left w:val="single" w:sz="4" w:space="0" w:color="auto"/>
              <w:bottom w:val="single" w:sz="4" w:space="0" w:color="auto"/>
              <w:right w:val="single" w:sz="4" w:space="0" w:color="auto"/>
            </w:tcBorders>
            <w:noWrap/>
            <w:vAlign w:val="center"/>
            <w:hideMark/>
          </w:tcPr>
          <w:p w14:paraId="49E90022" w14:textId="77777777" w:rsidR="00090A12" w:rsidRPr="00F507D6" w:rsidRDefault="00090A12" w:rsidP="00090A12">
            <w:pPr>
              <w:jc w:val="right"/>
              <w:rPr>
                <w:sz w:val="18"/>
                <w:szCs w:val="18"/>
                <w:lang w:val="en-GB"/>
              </w:rPr>
            </w:pPr>
            <w:r w:rsidRPr="00F507D6">
              <w:rPr>
                <w:sz w:val="18"/>
                <w:szCs w:val="18"/>
              </w:rPr>
              <w:t>529</w:t>
            </w:r>
          </w:p>
        </w:tc>
        <w:tc>
          <w:tcPr>
            <w:tcW w:w="1206" w:type="dxa"/>
            <w:tcBorders>
              <w:top w:val="nil"/>
              <w:left w:val="nil"/>
              <w:bottom w:val="single" w:sz="4" w:space="0" w:color="auto"/>
              <w:right w:val="single" w:sz="4" w:space="0" w:color="auto"/>
            </w:tcBorders>
            <w:vAlign w:val="center"/>
            <w:hideMark/>
          </w:tcPr>
          <w:p w14:paraId="0AB6F38B" w14:textId="77777777" w:rsidR="00090A12" w:rsidRPr="00F507D6" w:rsidRDefault="00090A12" w:rsidP="00090A12">
            <w:pPr>
              <w:jc w:val="right"/>
              <w:rPr>
                <w:sz w:val="18"/>
                <w:szCs w:val="18"/>
                <w:lang w:val="en-GB"/>
              </w:rPr>
            </w:pPr>
            <w:r w:rsidRPr="00F507D6">
              <w:rPr>
                <w:sz w:val="18"/>
                <w:szCs w:val="18"/>
              </w:rPr>
              <w:t>626</w:t>
            </w:r>
          </w:p>
        </w:tc>
        <w:tc>
          <w:tcPr>
            <w:tcW w:w="1800" w:type="dxa"/>
            <w:tcBorders>
              <w:top w:val="nil"/>
              <w:left w:val="nil"/>
              <w:bottom w:val="single" w:sz="4" w:space="0" w:color="auto"/>
              <w:right w:val="single" w:sz="4" w:space="0" w:color="auto"/>
            </w:tcBorders>
            <w:vAlign w:val="center"/>
            <w:hideMark/>
          </w:tcPr>
          <w:p w14:paraId="27A9D126" w14:textId="77777777" w:rsidR="00090A12" w:rsidRPr="00F507D6" w:rsidRDefault="00090A12" w:rsidP="00090A12">
            <w:pPr>
              <w:jc w:val="right"/>
              <w:rPr>
                <w:sz w:val="18"/>
                <w:szCs w:val="18"/>
                <w:lang w:val="en-GB"/>
              </w:rPr>
            </w:pPr>
            <w:r w:rsidRPr="00F507D6">
              <w:rPr>
                <w:sz w:val="18"/>
                <w:szCs w:val="18"/>
              </w:rPr>
              <w:t>1 155</w:t>
            </w:r>
          </w:p>
        </w:tc>
        <w:tc>
          <w:tcPr>
            <w:tcW w:w="1350" w:type="dxa"/>
            <w:tcBorders>
              <w:top w:val="nil"/>
              <w:left w:val="nil"/>
              <w:bottom w:val="single" w:sz="4" w:space="0" w:color="auto"/>
              <w:right w:val="single" w:sz="4" w:space="0" w:color="auto"/>
            </w:tcBorders>
            <w:vAlign w:val="center"/>
            <w:hideMark/>
          </w:tcPr>
          <w:p w14:paraId="38C95461" w14:textId="77777777" w:rsidR="00090A12" w:rsidRPr="00F507D6" w:rsidRDefault="00090A12" w:rsidP="00090A12">
            <w:pPr>
              <w:jc w:val="right"/>
              <w:rPr>
                <w:sz w:val="18"/>
                <w:szCs w:val="18"/>
                <w:lang w:val="en-GB"/>
              </w:rPr>
            </w:pPr>
            <w:r w:rsidRPr="00F507D6">
              <w:rPr>
                <w:sz w:val="18"/>
                <w:szCs w:val="18"/>
              </w:rPr>
              <w:t>559</w:t>
            </w:r>
          </w:p>
        </w:tc>
        <w:tc>
          <w:tcPr>
            <w:tcW w:w="1314" w:type="dxa"/>
            <w:tcBorders>
              <w:top w:val="nil"/>
              <w:left w:val="nil"/>
              <w:bottom w:val="single" w:sz="4" w:space="0" w:color="auto"/>
              <w:right w:val="single" w:sz="4" w:space="0" w:color="auto"/>
            </w:tcBorders>
            <w:vAlign w:val="center"/>
            <w:hideMark/>
          </w:tcPr>
          <w:p w14:paraId="1EB6E236" w14:textId="77777777" w:rsidR="00090A12" w:rsidRPr="00F507D6" w:rsidRDefault="00090A12" w:rsidP="00090A12">
            <w:pPr>
              <w:jc w:val="right"/>
              <w:rPr>
                <w:sz w:val="18"/>
                <w:szCs w:val="18"/>
                <w:lang w:val="en-GB"/>
              </w:rPr>
            </w:pPr>
            <w:r w:rsidRPr="00F507D6">
              <w:rPr>
                <w:sz w:val="18"/>
                <w:szCs w:val="18"/>
              </w:rPr>
              <w:t>646</w:t>
            </w:r>
          </w:p>
        </w:tc>
        <w:tc>
          <w:tcPr>
            <w:tcW w:w="1839" w:type="dxa"/>
            <w:tcBorders>
              <w:top w:val="nil"/>
              <w:left w:val="nil"/>
              <w:bottom w:val="single" w:sz="4" w:space="0" w:color="auto"/>
              <w:right w:val="single" w:sz="4" w:space="0" w:color="auto"/>
            </w:tcBorders>
            <w:vAlign w:val="center"/>
            <w:hideMark/>
          </w:tcPr>
          <w:p w14:paraId="6910E457" w14:textId="77777777" w:rsidR="00090A12" w:rsidRPr="00F507D6" w:rsidRDefault="00090A12" w:rsidP="00090A12">
            <w:pPr>
              <w:jc w:val="right"/>
              <w:rPr>
                <w:sz w:val="18"/>
                <w:szCs w:val="18"/>
                <w:lang w:val="en-GB"/>
              </w:rPr>
            </w:pPr>
            <w:r w:rsidRPr="00F507D6">
              <w:rPr>
                <w:sz w:val="18"/>
                <w:szCs w:val="18"/>
              </w:rPr>
              <w:t>1 205</w:t>
            </w:r>
          </w:p>
        </w:tc>
        <w:tc>
          <w:tcPr>
            <w:tcW w:w="1350" w:type="dxa"/>
            <w:tcBorders>
              <w:top w:val="nil"/>
              <w:left w:val="nil"/>
              <w:bottom w:val="single" w:sz="4" w:space="0" w:color="auto"/>
              <w:right w:val="single" w:sz="4" w:space="0" w:color="auto"/>
            </w:tcBorders>
            <w:vAlign w:val="center"/>
            <w:hideMark/>
          </w:tcPr>
          <w:p w14:paraId="4814DCAF" w14:textId="77777777" w:rsidR="00090A12" w:rsidRPr="00F507D6" w:rsidRDefault="00090A12" w:rsidP="00090A12">
            <w:pPr>
              <w:jc w:val="right"/>
              <w:rPr>
                <w:sz w:val="18"/>
                <w:szCs w:val="18"/>
                <w:lang w:val="en-GB"/>
              </w:rPr>
            </w:pPr>
            <w:r w:rsidRPr="00F507D6">
              <w:rPr>
                <w:sz w:val="18"/>
                <w:szCs w:val="18"/>
              </w:rPr>
              <w:t>587</w:t>
            </w:r>
          </w:p>
        </w:tc>
        <w:tc>
          <w:tcPr>
            <w:tcW w:w="1311" w:type="dxa"/>
            <w:tcBorders>
              <w:top w:val="nil"/>
              <w:left w:val="nil"/>
              <w:bottom w:val="single" w:sz="4" w:space="0" w:color="auto"/>
              <w:right w:val="single" w:sz="4" w:space="0" w:color="auto"/>
            </w:tcBorders>
            <w:vAlign w:val="center"/>
            <w:hideMark/>
          </w:tcPr>
          <w:p w14:paraId="636301CF" w14:textId="77777777" w:rsidR="00090A12" w:rsidRPr="00F507D6" w:rsidRDefault="00090A12" w:rsidP="00090A12">
            <w:pPr>
              <w:jc w:val="right"/>
              <w:rPr>
                <w:sz w:val="18"/>
                <w:szCs w:val="18"/>
                <w:lang w:val="en-GB"/>
              </w:rPr>
            </w:pPr>
            <w:r w:rsidRPr="00F507D6">
              <w:rPr>
                <w:sz w:val="18"/>
                <w:szCs w:val="18"/>
              </w:rPr>
              <w:t>711</w:t>
            </w:r>
          </w:p>
        </w:tc>
        <w:tc>
          <w:tcPr>
            <w:tcW w:w="1852" w:type="dxa"/>
            <w:tcBorders>
              <w:top w:val="nil"/>
              <w:left w:val="nil"/>
              <w:bottom w:val="single" w:sz="4" w:space="0" w:color="auto"/>
              <w:right w:val="single" w:sz="4" w:space="0" w:color="auto"/>
            </w:tcBorders>
            <w:vAlign w:val="center"/>
            <w:hideMark/>
          </w:tcPr>
          <w:p w14:paraId="6849530A" w14:textId="77777777" w:rsidR="00090A12" w:rsidRPr="00F507D6" w:rsidRDefault="00090A12" w:rsidP="00090A12">
            <w:pPr>
              <w:jc w:val="right"/>
              <w:rPr>
                <w:sz w:val="18"/>
                <w:szCs w:val="18"/>
                <w:lang w:val="en-GB"/>
              </w:rPr>
            </w:pPr>
            <w:r w:rsidRPr="00F507D6">
              <w:rPr>
                <w:sz w:val="18"/>
                <w:szCs w:val="18"/>
              </w:rPr>
              <w:t>1 298</w:t>
            </w:r>
          </w:p>
        </w:tc>
        <w:tc>
          <w:tcPr>
            <w:tcW w:w="0" w:type="auto"/>
            <w:vAlign w:val="center"/>
            <w:hideMark/>
          </w:tcPr>
          <w:p w14:paraId="6003959A" w14:textId="77777777" w:rsidR="00090A12" w:rsidRPr="00F507D6" w:rsidRDefault="00090A12" w:rsidP="00090A12">
            <w:pPr>
              <w:rPr>
                <w:sz w:val="18"/>
                <w:szCs w:val="18"/>
                <w:lang w:val="en-GB"/>
              </w:rPr>
            </w:pPr>
          </w:p>
        </w:tc>
      </w:tr>
      <w:tr w:rsidR="00090A12" w:rsidRPr="00F507D6" w14:paraId="11D19834"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7F45660B" w14:textId="77777777" w:rsidR="00090A12" w:rsidRPr="00F507D6" w:rsidRDefault="00090A12" w:rsidP="00090A12">
            <w:pPr>
              <w:rPr>
                <w:sz w:val="18"/>
                <w:szCs w:val="18"/>
                <w:lang w:val="en-GB"/>
              </w:rPr>
            </w:pPr>
            <w:proofErr w:type="spellStart"/>
            <w:r w:rsidRPr="00F507D6">
              <w:rPr>
                <w:sz w:val="18"/>
                <w:szCs w:val="18"/>
              </w:rPr>
              <w:t>赞比亚</w:t>
            </w:r>
            <w:proofErr w:type="spellEnd"/>
          </w:p>
        </w:tc>
        <w:tc>
          <w:tcPr>
            <w:tcW w:w="0" w:type="auto"/>
            <w:tcBorders>
              <w:top w:val="nil"/>
              <w:left w:val="nil"/>
              <w:bottom w:val="single" w:sz="4" w:space="0" w:color="auto"/>
              <w:right w:val="nil"/>
            </w:tcBorders>
            <w:hideMark/>
          </w:tcPr>
          <w:p w14:paraId="24689F25" w14:textId="77777777" w:rsidR="00090A12" w:rsidRPr="00F507D6" w:rsidRDefault="00090A12" w:rsidP="00090A12">
            <w:pPr>
              <w:jc w:val="right"/>
              <w:rPr>
                <w:sz w:val="18"/>
                <w:szCs w:val="18"/>
                <w:lang w:val="en-GB"/>
              </w:rPr>
            </w:pPr>
            <w:r w:rsidRPr="00F507D6">
              <w:rPr>
                <w:sz w:val="18"/>
                <w:szCs w:val="18"/>
              </w:rPr>
              <w:t>0.006</w:t>
            </w:r>
          </w:p>
        </w:tc>
        <w:tc>
          <w:tcPr>
            <w:tcW w:w="1754" w:type="dxa"/>
            <w:tcBorders>
              <w:top w:val="nil"/>
              <w:left w:val="single" w:sz="4" w:space="0" w:color="auto"/>
              <w:bottom w:val="single" w:sz="4" w:space="0" w:color="auto"/>
              <w:right w:val="nil"/>
            </w:tcBorders>
            <w:noWrap/>
            <w:vAlign w:val="center"/>
            <w:hideMark/>
          </w:tcPr>
          <w:p w14:paraId="5CAE1EB0" w14:textId="77777777" w:rsidR="00090A12" w:rsidRPr="00F507D6" w:rsidRDefault="00090A12" w:rsidP="00090A12">
            <w:pPr>
              <w:jc w:val="right"/>
              <w:rPr>
                <w:sz w:val="18"/>
                <w:szCs w:val="18"/>
                <w:lang w:val="en-GB"/>
              </w:rPr>
            </w:pPr>
            <w:r w:rsidRPr="00F507D6">
              <w:rPr>
                <w:sz w:val="18"/>
                <w:szCs w:val="18"/>
              </w:rPr>
              <w:t>0.008</w:t>
            </w:r>
          </w:p>
        </w:tc>
        <w:tc>
          <w:tcPr>
            <w:tcW w:w="1104" w:type="dxa"/>
            <w:tcBorders>
              <w:top w:val="nil"/>
              <w:left w:val="single" w:sz="4" w:space="0" w:color="auto"/>
              <w:bottom w:val="single" w:sz="4" w:space="0" w:color="auto"/>
              <w:right w:val="single" w:sz="4" w:space="0" w:color="auto"/>
            </w:tcBorders>
            <w:noWrap/>
            <w:vAlign w:val="center"/>
            <w:hideMark/>
          </w:tcPr>
          <w:p w14:paraId="1EDC3462" w14:textId="77777777" w:rsidR="00090A12" w:rsidRPr="00F507D6" w:rsidRDefault="00090A12" w:rsidP="00090A12">
            <w:pPr>
              <w:jc w:val="right"/>
              <w:rPr>
                <w:sz w:val="18"/>
                <w:szCs w:val="18"/>
                <w:lang w:val="en-GB"/>
              </w:rPr>
            </w:pPr>
            <w:r w:rsidRPr="00F507D6">
              <w:rPr>
                <w:sz w:val="18"/>
                <w:szCs w:val="18"/>
              </w:rPr>
              <w:t>1 059</w:t>
            </w:r>
          </w:p>
        </w:tc>
        <w:tc>
          <w:tcPr>
            <w:tcW w:w="1206" w:type="dxa"/>
            <w:tcBorders>
              <w:top w:val="nil"/>
              <w:left w:val="nil"/>
              <w:bottom w:val="single" w:sz="4" w:space="0" w:color="auto"/>
              <w:right w:val="single" w:sz="4" w:space="0" w:color="auto"/>
            </w:tcBorders>
            <w:vAlign w:val="center"/>
            <w:hideMark/>
          </w:tcPr>
          <w:p w14:paraId="00D26368" w14:textId="77777777" w:rsidR="00090A12" w:rsidRPr="00F507D6" w:rsidRDefault="00090A12" w:rsidP="00090A12">
            <w:pPr>
              <w:jc w:val="right"/>
              <w:rPr>
                <w:sz w:val="18"/>
                <w:szCs w:val="18"/>
                <w:lang w:val="en-GB"/>
              </w:rPr>
            </w:pPr>
            <w:r w:rsidRPr="00F507D6">
              <w:rPr>
                <w:sz w:val="18"/>
                <w:szCs w:val="18"/>
              </w:rPr>
              <w:t>1 253</w:t>
            </w:r>
          </w:p>
        </w:tc>
        <w:tc>
          <w:tcPr>
            <w:tcW w:w="1800" w:type="dxa"/>
            <w:tcBorders>
              <w:top w:val="nil"/>
              <w:left w:val="nil"/>
              <w:bottom w:val="single" w:sz="4" w:space="0" w:color="auto"/>
              <w:right w:val="single" w:sz="4" w:space="0" w:color="auto"/>
            </w:tcBorders>
            <w:vAlign w:val="center"/>
            <w:hideMark/>
          </w:tcPr>
          <w:p w14:paraId="223C2B0E" w14:textId="77777777" w:rsidR="00090A12" w:rsidRPr="00F507D6" w:rsidRDefault="00090A12" w:rsidP="00090A12">
            <w:pPr>
              <w:jc w:val="right"/>
              <w:rPr>
                <w:sz w:val="18"/>
                <w:szCs w:val="18"/>
                <w:lang w:val="en-GB"/>
              </w:rPr>
            </w:pPr>
            <w:r w:rsidRPr="00F507D6">
              <w:rPr>
                <w:sz w:val="18"/>
                <w:szCs w:val="18"/>
              </w:rPr>
              <w:t>2 312</w:t>
            </w:r>
          </w:p>
        </w:tc>
        <w:tc>
          <w:tcPr>
            <w:tcW w:w="1350" w:type="dxa"/>
            <w:tcBorders>
              <w:top w:val="nil"/>
              <w:left w:val="nil"/>
              <w:bottom w:val="single" w:sz="4" w:space="0" w:color="auto"/>
              <w:right w:val="single" w:sz="4" w:space="0" w:color="auto"/>
            </w:tcBorders>
            <w:vAlign w:val="center"/>
            <w:hideMark/>
          </w:tcPr>
          <w:p w14:paraId="794C7A3F" w14:textId="77777777" w:rsidR="00090A12" w:rsidRPr="00F507D6" w:rsidRDefault="00090A12" w:rsidP="00090A12">
            <w:pPr>
              <w:jc w:val="right"/>
              <w:rPr>
                <w:sz w:val="18"/>
                <w:szCs w:val="18"/>
                <w:lang w:val="en-GB"/>
              </w:rPr>
            </w:pPr>
            <w:r w:rsidRPr="00F507D6">
              <w:rPr>
                <w:sz w:val="18"/>
                <w:szCs w:val="18"/>
              </w:rPr>
              <w:t>1 119</w:t>
            </w:r>
          </w:p>
        </w:tc>
        <w:tc>
          <w:tcPr>
            <w:tcW w:w="1314" w:type="dxa"/>
            <w:tcBorders>
              <w:top w:val="nil"/>
              <w:left w:val="nil"/>
              <w:bottom w:val="single" w:sz="4" w:space="0" w:color="auto"/>
              <w:right w:val="single" w:sz="4" w:space="0" w:color="auto"/>
            </w:tcBorders>
            <w:vAlign w:val="center"/>
            <w:hideMark/>
          </w:tcPr>
          <w:p w14:paraId="05FAB724" w14:textId="77777777" w:rsidR="00090A12" w:rsidRPr="00F507D6" w:rsidRDefault="00090A12" w:rsidP="00090A12">
            <w:pPr>
              <w:jc w:val="right"/>
              <w:rPr>
                <w:sz w:val="18"/>
                <w:szCs w:val="18"/>
                <w:lang w:val="en-GB"/>
              </w:rPr>
            </w:pPr>
            <w:r w:rsidRPr="00F507D6">
              <w:rPr>
                <w:sz w:val="18"/>
                <w:szCs w:val="18"/>
              </w:rPr>
              <w:t>1 292</w:t>
            </w:r>
          </w:p>
        </w:tc>
        <w:tc>
          <w:tcPr>
            <w:tcW w:w="1839" w:type="dxa"/>
            <w:tcBorders>
              <w:top w:val="nil"/>
              <w:left w:val="nil"/>
              <w:bottom w:val="single" w:sz="4" w:space="0" w:color="auto"/>
              <w:right w:val="single" w:sz="4" w:space="0" w:color="auto"/>
            </w:tcBorders>
            <w:vAlign w:val="center"/>
            <w:hideMark/>
          </w:tcPr>
          <w:p w14:paraId="7E509FB0" w14:textId="77777777" w:rsidR="00090A12" w:rsidRPr="00F507D6" w:rsidRDefault="00090A12" w:rsidP="00090A12">
            <w:pPr>
              <w:jc w:val="right"/>
              <w:rPr>
                <w:sz w:val="18"/>
                <w:szCs w:val="18"/>
                <w:lang w:val="en-GB"/>
              </w:rPr>
            </w:pPr>
            <w:r w:rsidRPr="00F507D6">
              <w:rPr>
                <w:sz w:val="18"/>
                <w:szCs w:val="18"/>
              </w:rPr>
              <w:t>2 411</w:t>
            </w:r>
          </w:p>
        </w:tc>
        <w:tc>
          <w:tcPr>
            <w:tcW w:w="1350" w:type="dxa"/>
            <w:tcBorders>
              <w:top w:val="nil"/>
              <w:left w:val="nil"/>
              <w:bottom w:val="single" w:sz="4" w:space="0" w:color="auto"/>
              <w:right w:val="single" w:sz="4" w:space="0" w:color="auto"/>
            </w:tcBorders>
            <w:vAlign w:val="center"/>
            <w:hideMark/>
          </w:tcPr>
          <w:p w14:paraId="760B2B4E" w14:textId="77777777" w:rsidR="00090A12" w:rsidRPr="00F507D6" w:rsidRDefault="00090A12" w:rsidP="00090A12">
            <w:pPr>
              <w:jc w:val="right"/>
              <w:rPr>
                <w:sz w:val="18"/>
                <w:szCs w:val="18"/>
                <w:lang w:val="en-GB"/>
              </w:rPr>
            </w:pPr>
            <w:r w:rsidRPr="00F507D6">
              <w:rPr>
                <w:sz w:val="18"/>
                <w:szCs w:val="18"/>
              </w:rPr>
              <w:t>1 174</w:t>
            </w:r>
          </w:p>
        </w:tc>
        <w:tc>
          <w:tcPr>
            <w:tcW w:w="1311" w:type="dxa"/>
            <w:tcBorders>
              <w:top w:val="nil"/>
              <w:left w:val="nil"/>
              <w:bottom w:val="single" w:sz="4" w:space="0" w:color="auto"/>
              <w:right w:val="single" w:sz="4" w:space="0" w:color="auto"/>
            </w:tcBorders>
            <w:vAlign w:val="center"/>
            <w:hideMark/>
          </w:tcPr>
          <w:p w14:paraId="25893FA8" w14:textId="77777777" w:rsidR="00090A12" w:rsidRPr="00F507D6" w:rsidRDefault="00090A12" w:rsidP="00090A12">
            <w:pPr>
              <w:jc w:val="right"/>
              <w:rPr>
                <w:sz w:val="18"/>
                <w:szCs w:val="18"/>
                <w:lang w:val="en-GB"/>
              </w:rPr>
            </w:pPr>
            <w:r w:rsidRPr="00F507D6">
              <w:rPr>
                <w:sz w:val="18"/>
                <w:szCs w:val="18"/>
              </w:rPr>
              <w:t>1 421</w:t>
            </w:r>
          </w:p>
        </w:tc>
        <w:tc>
          <w:tcPr>
            <w:tcW w:w="1852" w:type="dxa"/>
            <w:tcBorders>
              <w:top w:val="nil"/>
              <w:left w:val="nil"/>
              <w:bottom w:val="single" w:sz="4" w:space="0" w:color="auto"/>
              <w:right w:val="single" w:sz="4" w:space="0" w:color="auto"/>
            </w:tcBorders>
            <w:vAlign w:val="center"/>
            <w:hideMark/>
          </w:tcPr>
          <w:p w14:paraId="1D5BCE4D" w14:textId="77777777" w:rsidR="00090A12" w:rsidRPr="00F507D6" w:rsidRDefault="00090A12" w:rsidP="00090A12">
            <w:pPr>
              <w:jc w:val="right"/>
              <w:rPr>
                <w:sz w:val="18"/>
                <w:szCs w:val="18"/>
                <w:lang w:val="en-GB"/>
              </w:rPr>
            </w:pPr>
            <w:r w:rsidRPr="00F507D6">
              <w:rPr>
                <w:sz w:val="18"/>
                <w:szCs w:val="18"/>
              </w:rPr>
              <w:t>2 595</w:t>
            </w:r>
          </w:p>
        </w:tc>
        <w:tc>
          <w:tcPr>
            <w:tcW w:w="0" w:type="auto"/>
            <w:vAlign w:val="center"/>
            <w:hideMark/>
          </w:tcPr>
          <w:p w14:paraId="66061146" w14:textId="77777777" w:rsidR="00090A12" w:rsidRPr="00F507D6" w:rsidRDefault="00090A12" w:rsidP="00090A12">
            <w:pPr>
              <w:rPr>
                <w:sz w:val="18"/>
                <w:szCs w:val="18"/>
                <w:lang w:val="en-GB"/>
              </w:rPr>
            </w:pPr>
          </w:p>
        </w:tc>
      </w:tr>
      <w:tr w:rsidR="00090A12" w:rsidRPr="00F507D6" w14:paraId="1536A43C" w14:textId="77777777" w:rsidTr="00870625">
        <w:trPr>
          <w:trHeight w:val="300"/>
        </w:trPr>
        <w:tc>
          <w:tcPr>
            <w:tcW w:w="0" w:type="auto"/>
            <w:tcBorders>
              <w:top w:val="nil"/>
              <w:left w:val="single" w:sz="4" w:space="0" w:color="auto"/>
              <w:bottom w:val="single" w:sz="4" w:space="0" w:color="auto"/>
              <w:right w:val="single" w:sz="4" w:space="0" w:color="auto"/>
            </w:tcBorders>
            <w:hideMark/>
          </w:tcPr>
          <w:p w14:paraId="30C8BA57" w14:textId="77777777" w:rsidR="00090A12" w:rsidRPr="00F507D6" w:rsidRDefault="00090A12" w:rsidP="00090A12">
            <w:pPr>
              <w:rPr>
                <w:sz w:val="18"/>
                <w:szCs w:val="18"/>
                <w:lang w:val="en-GB"/>
              </w:rPr>
            </w:pPr>
            <w:proofErr w:type="spellStart"/>
            <w:r w:rsidRPr="00F507D6">
              <w:rPr>
                <w:sz w:val="18"/>
                <w:szCs w:val="18"/>
              </w:rPr>
              <w:t>津巴布韦</w:t>
            </w:r>
            <w:proofErr w:type="spellEnd"/>
          </w:p>
        </w:tc>
        <w:tc>
          <w:tcPr>
            <w:tcW w:w="0" w:type="auto"/>
            <w:tcBorders>
              <w:top w:val="nil"/>
              <w:left w:val="nil"/>
              <w:bottom w:val="single" w:sz="4" w:space="0" w:color="auto"/>
              <w:right w:val="nil"/>
            </w:tcBorders>
            <w:hideMark/>
          </w:tcPr>
          <w:p w14:paraId="1FA15EF8" w14:textId="77777777" w:rsidR="00090A12" w:rsidRPr="00F507D6" w:rsidRDefault="00090A12" w:rsidP="00090A12">
            <w:pPr>
              <w:jc w:val="right"/>
              <w:rPr>
                <w:sz w:val="18"/>
                <w:szCs w:val="18"/>
                <w:lang w:val="en-GB"/>
              </w:rPr>
            </w:pPr>
            <w:r w:rsidRPr="00F507D6">
              <w:rPr>
                <w:sz w:val="18"/>
                <w:szCs w:val="18"/>
              </w:rPr>
              <w:t>0.007</w:t>
            </w:r>
          </w:p>
        </w:tc>
        <w:tc>
          <w:tcPr>
            <w:tcW w:w="1754" w:type="dxa"/>
            <w:tcBorders>
              <w:top w:val="nil"/>
              <w:left w:val="single" w:sz="4" w:space="0" w:color="auto"/>
              <w:bottom w:val="single" w:sz="4" w:space="0" w:color="auto"/>
              <w:right w:val="nil"/>
            </w:tcBorders>
            <w:noWrap/>
            <w:vAlign w:val="center"/>
            <w:hideMark/>
          </w:tcPr>
          <w:p w14:paraId="0CC50EE3" w14:textId="77777777" w:rsidR="00090A12" w:rsidRPr="00F507D6" w:rsidRDefault="00090A12" w:rsidP="00090A12">
            <w:pPr>
              <w:jc w:val="right"/>
              <w:rPr>
                <w:sz w:val="18"/>
                <w:szCs w:val="18"/>
                <w:lang w:val="en-GB"/>
              </w:rPr>
            </w:pPr>
            <w:r w:rsidRPr="00F507D6">
              <w:rPr>
                <w:sz w:val="18"/>
                <w:szCs w:val="18"/>
              </w:rPr>
              <w:t>0.009</w:t>
            </w:r>
          </w:p>
        </w:tc>
        <w:tc>
          <w:tcPr>
            <w:tcW w:w="1104" w:type="dxa"/>
            <w:tcBorders>
              <w:top w:val="nil"/>
              <w:left w:val="single" w:sz="4" w:space="0" w:color="auto"/>
              <w:bottom w:val="single" w:sz="4" w:space="0" w:color="auto"/>
              <w:right w:val="single" w:sz="4" w:space="0" w:color="auto"/>
            </w:tcBorders>
            <w:noWrap/>
            <w:vAlign w:val="center"/>
            <w:hideMark/>
          </w:tcPr>
          <w:p w14:paraId="7ED8D62E" w14:textId="77777777" w:rsidR="00090A12" w:rsidRPr="00F507D6" w:rsidRDefault="00090A12" w:rsidP="00090A12">
            <w:pPr>
              <w:jc w:val="right"/>
              <w:rPr>
                <w:sz w:val="18"/>
                <w:szCs w:val="18"/>
                <w:lang w:val="en-GB"/>
              </w:rPr>
            </w:pPr>
            <w:r w:rsidRPr="00F507D6">
              <w:rPr>
                <w:sz w:val="18"/>
                <w:szCs w:val="18"/>
              </w:rPr>
              <w:t>1 235</w:t>
            </w:r>
          </w:p>
        </w:tc>
        <w:tc>
          <w:tcPr>
            <w:tcW w:w="1206" w:type="dxa"/>
            <w:tcBorders>
              <w:top w:val="nil"/>
              <w:left w:val="nil"/>
              <w:bottom w:val="single" w:sz="4" w:space="0" w:color="auto"/>
              <w:right w:val="single" w:sz="4" w:space="0" w:color="auto"/>
            </w:tcBorders>
            <w:vAlign w:val="center"/>
            <w:hideMark/>
          </w:tcPr>
          <w:p w14:paraId="5F9D99FF" w14:textId="77777777" w:rsidR="00090A12" w:rsidRPr="00F507D6" w:rsidRDefault="00090A12" w:rsidP="00090A12">
            <w:pPr>
              <w:jc w:val="right"/>
              <w:rPr>
                <w:sz w:val="18"/>
                <w:szCs w:val="18"/>
                <w:lang w:val="en-GB"/>
              </w:rPr>
            </w:pPr>
            <w:r w:rsidRPr="00F507D6">
              <w:rPr>
                <w:sz w:val="18"/>
                <w:szCs w:val="18"/>
              </w:rPr>
              <w:t>1 462</w:t>
            </w:r>
          </w:p>
        </w:tc>
        <w:tc>
          <w:tcPr>
            <w:tcW w:w="1800" w:type="dxa"/>
            <w:tcBorders>
              <w:top w:val="nil"/>
              <w:left w:val="nil"/>
              <w:bottom w:val="single" w:sz="4" w:space="0" w:color="auto"/>
              <w:right w:val="single" w:sz="4" w:space="0" w:color="auto"/>
            </w:tcBorders>
            <w:vAlign w:val="center"/>
            <w:hideMark/>
          </w:tcPr>
          <w:p w14:paraId="3C29AC12" w14:textId="77777777" w:rsidR="00090A12" w:rsidRPr="00F507D6" w:rsidRDefault="00090A12" w:rsidP="00090A12">
            <w:pPr>
              <w:jc w:val="right"/>
              <w:rPr>
                <w:sz w:val="18"/>
                <w:szCs w:val="18"/>
                <w:lang w:val="en-GB"/>
              </w:rPr>
            </w:pPr>
            <w:r w:rsidRPr="00F507D6">
              <w:rPr>
                <w:sz w:val="18"/>
                <w:szCs w:val="18"/>
              </w:rPr>
              <w:t>2 697</w:t>
            </w:r>
          </w:p>
        </w:tc>
        <w:tc>
          <w:tcPr>
            <w:tcW w:w="1350" w:type="dxa"/>
            <w:tcBorders>
              <w:top w:val="nil"/>
              <w:left w:val="nil"/>
              <w:bottom w:val="single" w:sz="4" w:space="0" w:color="auto"/>
              <w:right w:val="single" w:sz="4" w:space="0" w:color="auto"/>
            </w:tcBorders>
            <w:vAlign w:val="center"/>
            <w:hideMark/>
          </w:tcPr>
          <w:p w14:paraId="25BAFF9D" w14:textId="77777777" w:rsidR="00090A12" w:rsidRPr="00F507D6" w:rsidRDefault="00090A12" w:rsidP="00090A12">
            <w:pPr>
              <w:jc w:val="right"/>
              <w:rPr>
                <w:sz w:val="18"/>
                <w:szCs w:val="18"/>
                <w:lang w:val="en-GB"/>
              </w:rPr>
            </w:pPr>
            <w:r w:rsidRPr="00F507D6">
              <w:rPr>
                <w:sz w:val="18"/>
                <w:szCs w:val="18"/>
              </w:rPr>
              <w:t>1 305</w:t>
            </w:r>
          </w:p>
        </w:tc>
        <w:tc>
          <w:tcPr>
            <w:tcW w:w="1314" w:type="dxa"/>
            <w:tcBorders>
              <w:top w:val="nil"/>
              <w:left w:val="nil"/>
              <w:bottom w:val="single" w:sz="4" w:space="0" w:color="auto"/>
              <w:right w:val="single" w:sz="4" w:space="0" w:color="auto"/>
            </w:tcBorders>
            <w:vAlign w:val="center"/>
            <w:hideMark/>
          </w:tcPr>
          <w:p w14:paraId="11ECF20B" w14:textId="77777777" w:rsidR="00090A12" w:rsidRPr="00F507D6" w:rsidRDefault="00090A12" w:rsidP="00090A12">
            <w:pPr>
              <w:jc w:val="right"/>
              <w:rPr>
                <w:sz w:val="18"/>
                <w:szCs w:val="18"/>
                <w:lang w:val="en-GB"/>
              </w:rPr>
            </w:pPr>
            <w:r w:rsidRPr="00F507D6">
              <w:rPr>
                <w:sz w:val="18"/>
                <w:szCs w:val="18"/>
              </w:rPr>
              <w:t>1 508</w:t>
            </w:r>
          </w:p>
        </w:tc>
        <w:tc>
          <w:tcPr>
            <w:tcW w:w="1839" w:type="dxa"/>
            <w:tcBorders>
              <w:top w:val="nil"/>
              <w:left w:val="nil"/>
              <w:bottom w:val="single" w:sz="4" w:space="0" w:color="auto"/>
              <w:right w:val="single" w:sz="4" w:space="0" w:color="auto"/>
            </w:tcBorders>
            <w:vAlign w:val="center"/>
            <w:hideMark/>
          </w:tcPr>
          <w:p w14:paraId="4A0E58D3" w14:textId="77777777" w:rsidR="00090A12" w:rsidRPr="00F507D6" w:rsidRDefault="00090A12" w:rsidP="00090A12">
            <w:pPr>
              <w:jc w:val="right"/>
              <w:rPr>
                <w:sz w:val="18"/>
                <w:szCs w:val="18"/>
                <w:lang w:val="en-GB"/>
              </w:rPr>
            </w:pPr>
            <w:r w:rsidRPr="00F507D6">
              <w:rPr>
                <w:sz w:val="18"/>
                <w:szCs w:val="18"/>
              </w:rPr>
              <w:t>2 813</w:t>
            </w:r>
          </w:p>
        </w:tc>
        <w:tc>
          <w:tcPr>
            <w:tcW w:w="1350" w:type="dxa"/>
            <w:tcBorders>
              <w:top w:val="nil"/>
              <w:left w:val="nil"/>
              <w:bottom w:val="single" w:sz="4" w:space="0" w:color="auto"/>
              <w:right w:val="single" w:sz="4" w:space="0" w:color="auto"/>
            </w:tcBorders>
            <w:vAlign w:val="center"/>
            <w:hideMark/>
          </w:tcPr>
          <w:p w14:paraId="237285C6" w14:textId="77777777" w:rsidR="00090A12" w:rsidRPr="00F507D6" w:rsidRDefault="00090A12" w:rsidP="00090A12">
            <w:pPr>
              <w:jc w:val="right"/>
              <w:rPr>
                <w:sz w:val="18"/>
                <w:szCs w:val="18"/>
                <w:lang w:val="en-GB"/>
              </w:rPr>
            </w:pPr>
            <w:r w:rsidRPr="00F507D6">
              <w:rPr>
                <w:sz w:val="18"/>
                <w:szCs w:val="18"/>
              </w:rPr>
              <w:t>1 370</w:t>
            </w:r>
          </w:p>
        </w:tc>
        <w:tc>
          <w:tcPr>
            <w:tcW w:w="1311" w:type="dxa"/>
            <w:tcBorders>
              <w:top w:val="nil"/>
              <w:left w:val="nil"/>
              <w:bottom w:val="single" w:sz="4" w:space="0" w:color="auto"/>
              <w:right w:val="single" w:sz="4" w:space="0" w:color="auto"/>
            </w:tcBorders>
            <w:vAlign w:val="center"/>
            <w:hideMark/>
          </w:tcPr>
          <w:p w14:paraId="7B82BEB7" w14:textId="77777777" w:rsidR="00090A12" w:rsidRPr="00F507D6" w:rsidRDefault="00090A12" w:rsidP="00090A12">
            <w:pPr>
              <w:jc w:val="right"/>
              <w:rPr>
                <w:sz w:val="18"/>
                <w:szCs w:val="18"/>
                <w:lang w:val="en-GB"/>
              </w:rPr>
            </w:pPr>
            <w:r w:rsidRPr="00F507D6">
              <w:rPr>
                <w:sz w:val="18"/>
                <w:szCs w:val="18"/>
              </w:rPr>
              <w:t>1 658</w:t>
            </w:r>
          </w:p>
        </w:tc>
        <w:tc>
          <w:tcPr>
            <w:tcW w:w="1852" w:type="dxa"/>
            <w:tcBorders>
              <w:top w:val="nil"/>
              <w:left w:val="nil"/>
              <w:bottom w:val="single" w:sz="4" w:space="0" w:color="auto"/>
              <w:right w:val="single" w:sz="4" w:space="0" w:color="auto"/>
            </w:tcBorders>
            <w:vAlign w:val="center"/>
            <w:hideMark/>
          </w:tcPr>
          <w:p w14:paraId="61DB5EC0" w14:textId="77777777" w:rsidR="00090A12" w:rsidRPr="00F507D6" w:rsidRDefault="00090A12" w:rsidP="00090A12">
            <w:pPr>
              <w:jc w:val="right"/>
              <w:rPr>
                <w:sz w:val="18"/>
                <w:szCs w:val="18"/>
                <w:lang w:val="en-GB"/>
              </w:rPr>
            </w:pPr>
            <w:r w:rsidRPr="00F507D6">
              <w:rPr>
                <w:sz w:val="18"/>
                <w:szCs w:val="18"/>
              </w:rPr>
              <w:t>3 028</w:t>
            </w:r>
          </w:p>
        </w:tc>
        <w:tc>
          <w:tcPr>
            <w:tcW w:w="0" w:type="auto"/>
            <w:vAlign w:val="center"/>
            <w:hideMark/>
          </w:tcPr>
          <w:p w14:paraId="37CED7B9" w14:textId="77777777" w:rsidR="00090A12" w:rsidRPr="00F507D6" w:rsidRDefault="00090A12" w:rsidP="00090A12">
            <w:pPr>
              <w:rPr>
                <w:sz w:val="18"/>
                <w:szCs w:val="18"/>
                <w:lang w:val="en-GB"/>
              </w:rPr>
            </w:pPr>
          </w:p>
        </w:tc>
      </w:tr>
      <w:tr w:rsidR="00090A12" w:rsidRPr="00013300" w14:paraId="3414585E" w14:textId="77777777" w:rsidTr="00870625">
        <w:trPr>
          <w:trHeight w:val="300"/>
        </w:trPr>
        <w:tc>
          <w:tcPr>
            <w:tcW w:w="0" w:type="auto"/>
            <w:tcBorders>
              <w:top w:val="nil"/>
              <w:left w:val="single" w:sz="4" w:space="0" w:color="auto"/>
              <w:bottom w:val="single" w:sz="4" w:space="0" w:color="auto"/>
              <w:right w:val="single" w:sz="4" w:space="0" w:color="auto"/>
            </w:tcBorders>
            <w:vAlign w:val="center"/>
            <w:hideMark/>
          </w:tcPr>
          <w:p w14:paraId="6C4744F8" w14:textId="1709AF20" w:rsidR="00090A12" w:rsidRPr="00013300" w:rsidRDefault="00090A12" w:rsidP="00013300">
            <w:pPr>
              <w:jc w:val="left"/>
              <w:rPr>
                <w:b/>
                <w:bCs/>
                <w:sz w:val="18"/>
                <w:szCs w:val="18"/>
                <w:lang w:val="en-GB"/>
              </w:rPr>
            </w:pPr>
            <w:proofErr w:type="spellStart"/>
            <w:r w:rsidRPr="00013300">
              <w:rPr>
                <w:b/>
                <w:bCs/>
                <w:sz w:val="18"/>
                <w:szCs w:val="18"/>
              </w:rPr>
              <w:t>共计</w:t>
            </w:r>
            <w:proofErr w:type="spellEnd"/>
          </w:p>
        </w:tc>
        <w:tc>
          <w:tcPr>
            <w:tcW w:w="0" w:type="auto"/>
            <w:tcBorders>
              <w:top w:val="nil"/>
              <w:left w:val="nil"/>
              <w:bottom w:val="single" w:sz="4" w:space="0" w:color="auto"/>
              <w:right w:val="single" w:sz="4" w:space="0" w:color="auto"/>
            </w:tcBorders>
            <w:vAlign w:val="center"/>
            <w:hideMark/>
          </w:tcPr>
          <w:p w14:paraId="052DE09F" w14:textId="77777777" w:rsidR="00090A12" w:rsidRPr="00013300" w:rsidRDefault="00090A12" w:rsidP="00090A12">
            <w:pPr>
              <w:jc w:val="right"/>
              <w:rPr>
                <w:b/>
                <w:bCs/>
                <w:sz w:val="18"/>
                <w:szCs w:val="18"/>
                <w:lang w:val="en-GB"/>
              </w:rPr>
            </w:pPr>
            <w:r w:rsidRPr="00013300">
              <w:rPr>
                <w:b/>
                <w:bCs/>
                <w:sz w:val="18"/>
                <w:szCs w:val="18"/>
              </w:rPr>
              <w:t>78.013</w:t>
            </w:r>
          </w:p>
        </w:tc>
        <w:tc>
          <w:tcPr>
            <w:tcW w:w="1754" w:type="dxa"/>
            <w:tcBorders>
              <w:top w:val="nil"/>
              <w:left w:val="nil"/>
              <w:bottom w:val="single" w:sz="4" w:space="0" w:color="auto"/>
              <w:right w:val="single" w:sz="4" w:space="0" w:color="auto"/>
            </w:tcBorders>
            <w:vAlign w:val="center"/>
            <w:hideMark/>
          </w:tcPr>
          <w:p w14:paraId="4C0EF76C" w14:textId="77777777" w:rsidR="00090A12" w:rsidRPr="00013300" w:rsidRDefault="00090A12" w:rsidP="00090A12">
            <w:pPr>
              <w:jc w:val="right"/>
              <w:rPr>
                <w:b/>
                <w:bCs/>
                <w:sz w:val="18"/>
                <w:szCs w:val="18"/>
                <w:lang w:val="en-GB"/>
              </w:rPr>
            </w:pPr>
            <w:r w:rsidRPr="00013300">
              <w:rPr>
                <w:b/>
                <w:bCs/>
                <w:sz w:val="18"/>
                <w:szCs w:val="18"/>
              </w:rPr>
              <w:t>100</w:t>
            </w:r>
          </w:p>
        </w:tc>
        <w:tc>
          <w:tcPr>
            <w:tcW w:w="1104" w:type="dxa"/>
            <w:tcBorders>
              <w:top w:val="nil"/>
              <w:left w:val="nil"/>
              <w:bottom w:val="single" w:sz="4" w:space="0" w:color="auto"/>
              <w:right w:val="single" w:sz="4" w:space="0" w:color="auto"/>
            </w:tcBorders>
            <w:vAlign w:val="center"/>
            <w:hideMark/>
          </w:tcPr>
          <w:p w14:paraId="7536C4E5" w14:textId="77777777" w:rsidR="00090A12" w:rsidRPr="00013300" w:rsidRDefault="00090A12" w:rsidP="00090A12">
            <w:pPr>
              <w:jc w:val="right"/>
              <w:rPr>
                <w:b/>
                <w:bCs/>
                <w:sz w:val="18"/>
                <w:szCs w:val="18"/>
                <w:lang w:val="en-GB"/>
              </w:rPr>
            </w:pPr>
            <w:r w:rsidRPr="00013300">
              <w:rPr>
                <w:b/>
                <w:bCs/>
                <w:sz w:val="18"/>
                <w:szCs w:val="18"/>
              </w:rPr>
              <w:t>13 551 178</w:t>
            </w:r>
          </w:p>
        </w:tc>
        <w:tc>
          <w:tcPr>
            <w:tcW w:w="1206" w:type="dxa"/>
            <w:tcBorders>
              <w:top w:val="nil"/>
              <w:left w:val="nil"/>
              <w:bottom w:val="single" w:sz="4" w:space="0" w:color="auto"/>
              <w:right w:val="single" w:sz="4" w:space="0" w:color="auto"/>
            </w:tcBorders>
            <w:vAlign w:val="center"/>
            <w:hideMark/>
          </w:tcPr>
          <w:p w14:paraId="512C7D27" w14:textId="77777777" w:rsidR="00090A12" w:rsidRPr="00013300" w:rsidRDefault="00090A12" w:rsidP="00090A12">
            <w:pPr>
              <w:jc w:val="right"/>
              <w:rPr>
                <w:b/>
                <w:bCs/>
                <w:sz w:val="18"/>
                <w:szCs w:val="18"/>
                <w:lang w:val="en-GB"/>
              </w:rPr>
            </w:pPr>
            <w:r w:rsidRPr="00013300">
              <w:rPr>
                <w:b/>
                <w:bCs/>
                <w:sz w:val="18"/>
                <w:szCs w:val="18"/>
              </w:rPr>
              <w:t>16 039 746</w:t>
            </w:r>
          </w:p>
        </w:tc>
        <w:tc>
          <w:tcPr>
            <w:tcW w:w="1800" w:type="dxa"/>
            <w:tcBorders>
              <w:top w:val="nil"/>
              <w:left w:val="nil"/>
              <w:bottom w:val="single" w:sz="4" w:space="0" w:color="auto"/>
              <w:right w:val="single" w:sz="4" w:space="0" w:color="auto"/>
            </w:tcBorders>
            <w:vAlign w:val="center"/>
            <w:hideMark/>
          </w:tcPr>
          <w:p w14:paraId="32CA13AA" w14:textId="77777777" w:rsidR="00090A12" w:rsidRPr="00013300" w:rsidRDefault="00090A12" w:rsidP="00090A12">
            <w:pPr>
              <w:jc w:val="right"/>
              <w:rPr>
                <w:b/>
                <w:bCs/>
                <w:sz w:val="18"/>
                <w:szCs w:val="18"/>
                <w:lang w:val="en-GB"/>
              </w:rPr>
            </w:pPr>
            <w:r w:rsidRPr="00013300">
              <w:rPr>
                <w:b/>
                <w:bCs/>
                <w:sz w:val="18"/>
                <w:szCs w:val="18"/>
              </w:rPr>
              <w:t>29 590 924</w:t>
            </w:r>
          </w:p>
        </w:tc>
        <w:tc>
          <w:tcPr>
            <w:tcW w:w="1350" w:type="dxa"/>
            <w:tcBorders>
              <w:top w:val="nil"/>
              <w:left w:val="nil"/>
              <w:bottom w:val="single" w:sz="4" w:space="0" w:color="auto"/>
              <w:right w:val="single" w:sz="4" w:space="0" w:color="auto"/>
            </w:tcBorders>
            <w:vAlign w:val="center"/>
            <w:hideMark/>
          </w:tcPr>
          <w:p w14:paraId="0D613A13" w14:textId="77777777" w:rsidR="00090A12" w:rsidRPr="00013300" w:rsidRDefault="00090A12" w:rsidP="00090A12">
            <w:pPr>
              <w:jc w:val="right"/>
              <w:rPr>
                <w:b/>
                <w:bCs/>
                <w:sz w:val="18"/>
                <w:szCs w:val="18"/>
                <w:lang w:val="en-GB"/>
              </w:rPr>
            </w:pPr>
            <w:r w:rsidRPr="00013300">
              <w:rPr>
                <w:b/>
                <w:bCs/>
                <w:sz w:val="18"/>
                <w:szCs w:val="18"/>
              </w:rPr>
              <w:t>14 326 542</w:t>
            </w:r>
          </w:p>
        </w:tc>
        <w:tc>
          <w:tcPr>
            <w:tcW w:w="1314" w:type="dxa"/>
            <w:tcBorders>
              <w:top w:val="nil"/>
              <w:left w:val="nil"/>
              <w:bottom w:val="single" w:sz="4" w:space="0" w:color="auto"/>
              <w:right w:val="single" w:sz="4" w:space="0" w:color="auto"/>
            </w:tcBorders>
            <w:vAlign w:val="center"/>
            <w:hideMark/>
          </w:tcPr>
          <w:p w14:paraId="65FDB228" w14:textId="77777777" w:rsidR="00090A12" w:rsidRPr="00013300" w:rsidRDefault="00090A12" w:rsidP="00090A12">
            <w:pPr>
              <w:jc w:val="right"/>
              <w:rPr>
                <w:b/>
                <w:bCs/>
                <w:sz w:val="18"/>
                <w:szCs w:val="18"/>
                <w:lang w:val="en-GB"/>
              </w:rPr>
            </w:pPr>
            <w:r w:rsidRPr="00013300">
              <w:rPr>
                <w:b/>
                <w:bCs/>
                <w:sz w:val="18"/>
                <w:szCs w:val="18"/>
              </w:rPr>
              <w:t>16 544 124</w:t>
            </w:r>
          </w:p>
        </w:tc>
        <w:tc>
          <w:tcPr>
            <w:tcW w:w="1839" w:type="dxa"/>
            <w:tcBorders>
              <w:top w:val="nil"/>
              <w:left w:val="nil"/>
              <w:bottom w:val="single" w:sz="4" w:space="0" w:color="auto"/>
              <w:right w:val="single" w:sz="4" w:space="0" w:color="auto"/>
            </w:tcBorders>
            <w:vAlign w:val="center"/>
            <w:hideMark/>
          </w:tcPr>
          <w:p w14:paraId="50A89EC4" w14:textId="77777777" w:rsidR="00090A12" w:rsidRPr="00013300" w:rsidRDefault="00090A12" w:rsidP="00090A12">
            <w:pPr>
              <w:jc w:val="right"/>
              <w:rPr>
                <w:b/>
                <w:bCs/>
                <w:sz w:val="18"/>
                <w:szCs w:val="18"/>
                <w:lang w:val="en-GB"/>
              </w:rPr>
            </w:pPr>
            <w:r w:rsidRPr="00013300">
              <w:rPr>
                <w:b/>
                <w:bCs/>
                <w:sz w:val="18"/>
                <w:szCs w:val="18"/>
              </w:rPr>
              <w:t>30 870 666</w:t>
            </w:r>
          </w:p>
        </w:tc>
        <w:tc>
          <w:tcPr>
            <w:tcW w:w="1350" w:type="dxa"/>
            <w:tcBorders>
              <w:top w:val="nil"/>
              <w:left w:val="nil"/>
              <w:bottom w:val="single" w:sz="4" w:space="0" w:color="auto"/>
              <w:right w:val="single" w:sz="4" w:space="0" w:color="auto"/>
            </w:tcBorders>
            <w:vAlign w:val="center"/>
            <w:hideMark/>
          </w:tcPr>
          <w:p w14:paraId="6FDFB72B" w14:textId="77777777" w:rsidR="00090A12" w:rsidRPr="00013300" w:rsidRDefault="00090A12" w:rsidP="00090A12">
            <w:pPr>
              <w:jc w:val="right"/>
              <w:rPr>
                <w:b/>
                <w:bCs/>
                <w:sz w:val="18"/>
                <w:szCs w:val="18"/>
                <w:lang w:val="en-GB"/>
              </w:rPr>
            </w:pPr>
            <w:r w:rsidRPr="00013300">
              <w:rPr>
                <w:b/>
                <w:bCs/>
                <w:sz w:val="18"/>
                <w:szCs w:val="18"/>
              </w:rPr>
              <w:t>15 035 849</w:t>
            </w:r>
          </w:p>
        </w:tc>
        <w:tc>
          <w:tcPr>
            <w:tcW w:w="1311" w:type="dxa"/>
            <w:tcBorders>
              <w:top w:val="nil"/>
              <w:left w:val="nil"/>
              <w:bottom w:val="single" w:sz="4" w:space="0" w:color="auto"/>
              <w:right w:val="single" w:sz="4" w:space="0" w:color="auto"/>
            </w:tcBorders>
            <w:vAlign w:val="center"/>
            <w:hideMark/>
          </w:tcPr>
          <w:p w14:paraId="7482D106" w14:textId="77777777" w:rsidR="00090A12" w:rsidRPr="00013300" w:rsidRDefault="00090A12" w:rsidP="00090A12">
            <w:pPr>
              <w:jc w:val="right"/>
              <w:rPr>
                <w:b/>
                <w:bCs/>
                <w:sz w:val="18"/>
                <w:szCs w:val="18"/>
                <w:lang w:val="en-GB"/>
              </w:rPr>
            </w:pPr>
            <w:r w:rsidRPr="00013300">
              <w:rPr>
                <w:b/>
                <w:bCs/>
                <w:sz w:val="18"/>
                <w:szCs w:val="18"/>
              </w:rPr>
              <w:t>18 196 649</w:t>
            </w:r>
          </w:p>
        </w:tc>
        <w:tc>
          <w:tcPr>
            <w:tcW w:w="1852" w:type="dxa"/>
            <w:tcBorders>
              <w:top w:val="nil"/>
              <w:left w:val="nil"/>
              <w:bottom w:val="single" w:sz="4" w:space="0" w:color="auto"/>
              <w:right w:val="single" w:sz="4" w:space="0" w:color="auto"/>
            </w:tcBorders>
            <w:vAlign w:val="center"/>
            <w:hideMark/>
          </w:tcPr>
          <w:p w14:paraId="5999BC4E" w14:textId="77777777" w:rsidR="00090A12" w:rsidRPr="00013300" w:rsidRDefault="00090A12" w:rsidP="00090A12">
            <w:pPr>
              <w:jc w:val="right"/>
              <w:rPr>
                <w:b/>
                <w:bCs/>
                <w:sz w:val="18"/>
                <w:szCs w:val="18"/>
                <w:lang w:val="en-GB"/>
              </w:rPr>
            </w:pPr>
            <w:r w:rsidRPr="00013300">
              <w:rPr>
                <w:b/>
                <w:bCs/>
                <w:sz w:val="18"/>
                <w:szCs w:val="18"/>
              </w:rPr>
              <w:t>33 232 498</w:t>
            </w:r>
          </w:p>
        </w:tc>
        <w:tc>
          <w:tcPr>
            <w:tcW w:w="0" w:type="auto"/>
            <w:vAlign w:val="center"/>
            <w:hideMark/>
          </w:tcPr>
          <w:p w14:paraId="79D9D02D" w14:textId="77777777" w:rsidR="00090A12" w:rsidRPr="00013300" w:rsidRDefault="00090A12" w:rsidP="00090A12">
            <w:pPr>
              <w:rPr>
                <w:b/>
                <w:bCs/>
                <w:sz w:val="18"/>
                <w:szCs w:val="18"/>
                <w:lang w:val="en-GB"/>
              </w:rPr>
            </w:pPr>
          </w:p>
        </w:tc>
      </w:tr>
    </w:tbl>
    <w:p w14:paraId="7E62E528" w14:textId="77777777" w:rsidR="0086366F" w:rsidRPr="00E532C0" w:rsidRDefault="0086366F" w:rsidP="00090A12">
      <w:pPr>
        <w:pStyle w:val="CBDTableTitle"/>
        <w:tabs>
          <w:tab w:val="clear" w:pos="567"/>
          <w:tab w:val="clear" w:pos="1134"/>
          <w:tab w:val="clear" w:pos="1701"/>
          <w:tab w:val="clear" w:pos="2268"/>
          <w:tab w:val="clear" w:pos="2835"/>
          <w:tab w:val="clear" w:pos="3402"/>
        </w:tabs>
        <w:spacing w:after="0"/>
        <w:ind w:left="490"/>
        <w:rPr>
          <w:b w:val="0"/>
          <w:bCs/>
          <w:sz w:val="24"/>
          <w:szCs w:val="24"/>
          <w:lang w:val="en-GB"/>
        </w:rPr>
      </w:pPr>
      <w:r w:rsidRPr="00E532C0">
        <w:rPr>
          <w:rFonts w:hint="eastAsia"/>
          <w:b w:val="0"/>
          <w:bCs/>
          <w:sz w:val="24"/>
          <w:szCs w:val="24"/>
          <w:lang w:val="en-GB" w:eastAsia="zh-CN"/>
        </w:rPr>
        <w:lastRenderedPageBreak/>
        <w:t>表</w:t>
      </w:r>
      <w:r w:rsidRPr="00E532C0">
        <w:rPr>
          <w:b w:val="0"/>
          <w:bCs/>
          <w:sz w:val="24"/>
          <w:szCs w:val="24"/>
          <w:lang w:val="en-GB"/>
        </w:rPr>
        <w:t> 2</w:t>
      </w:r>
      <w:r w:rsidRPr="00E532C0">
        <w:rPr>
          <w:rStyle w:val="FootnoteReference"/>
          <w:b w:val="0"/>
          <w:bCs/>
          <w:sz w:val="24"/>
          <w:szCs w:val="24"/>
          <w:lang w:val="en-GB"/>
        </w:rPr>
        <w:footnoteReference w:customMarkFollows="1" w:id="21"/>
        <w:t>*</w:t>
      </w:r>
    </w:p>
    <w:p w14:paraId="017CDE1B" w14:textId="32FE32A8" w:rsidR="007B69ED" w:rsidRDefault="0086366F" w:rsidP="00013300">
      <w:pPr>
        <w:pStyle w:val="CBDTableTitle"/>
        <w:tabs>
          <w:tab w:val="clear" w:pos="567"/>
          <w:tab w:val="clear" w:pos="1134"/>
          <w:tab w:val="clear" w:pos="1701"/>
          <w:tab w:val="clear" w:pos="2268"/>
          <w:tab w:val="clear" w:pos="2835"/>
          <w:tab w:val="clear" w:pos="3402"/>
        </w:tabs>
        <w:spacing w:before="0" w:after="120"/>
        <w:ind w:left="490"/>
        <w:rPr>
          <w:b w:val="0"/>
          <w:bCs/>
          <w:sz w:val="24"/>
          <w:lang w:eastAsia="zh-CN"/>
        </w:rPr>
      </w:pPr>
      <w:r w:rsidRPr="00E532C0">
        <w:rPr>
          <w:rFonts w:hint="eastAsia"/>
          <w:sz w:val="24"/>
          <w:szCs w:val="24"/>
          <w:lang w:val="en-GB" w:eastAsia="zh-CN"/>
        </w:rPr>
        <w:t>2027-2028</w:t>
      </w:r>
      <w:r w:rsidRPr="00E532C0">
        <w:rPr>
          <w:rFonts w:hint="eastAsia"/>
          <w:sz w:val="24"/>
          <w:szCs w:val="24"/>
          <w:lang w:val="en-GB" w:eastAsia="zh-CN"/>
        </w:rPr>
        <w:t>年卡塔赫纳生物安全议定书核心方案预算普通信托基金摊款表</w:t>
      </w:r>
    </w:p>
    <w:tbl>
      <w:tblPr>
        <w:tblW w:w="0" w:type="auto"/>
        <w:tblLook w:val="04A0" w:firstRow="1" w:lastRow="0" w:firstColumn="1" w:lastColumn="0" w:noHBand="0" w:noVBand="1"/>
      </w:tblPr>
      <w:tblGrid>
        <w:gridCol w:w="2492"/>
        <w:gridCol w:w="1037"/>
        <w:gridCol w:w="1551"/>
        <w:gridCol w:w="1080"/>
        <w:gridCol w:w="1319"/>
        <w:gridCol w:w="1710"/>
        <w:gridCol w:w="1336"/>
        <w:gridCol w:w="1350"/>
        <w:gridCol w:w="1800"/>
        <w:gridCol w:w="1350"/>
        <w:gridCol w:w="1170"/>
        <w:gridCol w:w="2032"/>
        <w:gridCol w:w="222"/>
      </w:tblGrid>
      <w:tr w:rsidR="00181BC7" w:rsidRPr="00181BC7" w14:paraId="7A96A468" w14:textId="77777777" w:rsidTr="00EA053B">
        <w:trPr>
          <w:gridAfter w:val="1"/>
          <w:trHeight w:val="510"/>
          <w:tblHead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292396B4" w14:textId="77777777" w:rsidR="00181BC7" w:rsidRPr="00181BC7" w:rsidRDefault="00181BC7" w:rsidP="00181BC7">
            <w:pPr>
              <w:tabs>
                <w:tab w:val="clear" w:pos="567"/>
                <w:tab w:val="clear" w:pos="1134"/>
                <w:tab w:val="clear" w:pos="1701"/>
                <w:tab w:val="clear" w:pos="2268"/>
              </w:tabs>
              <w:jc w:val="left"/>
              <w:rPr>
                <w:rFonts w:eastAsia="KaiTi"/>
                <w:color w:val="000000"/>
                <w:sz w:val="18"/>
                <w:szCs w:val="18"/>
                <w:lang w:val="en-GB" w:eastAsia="zh-CN"/>
              </w:rPr>
            </w:pPr>
            <w:r w:rsidRPr="00181BC7">
              <w:rPr>
                <w:rFonts w:eastAsia="KaiTi"/>
                <w:bCs/>
                <w:sz w:val="18"/>
                <w:szCs w:val="18"/>
                <w:lang w:val="en-GB" w:eastAsia="zh-CN"/>
              </w:rPr>
              <w:br/>
            </w:r>
            <w:r w:rsidRPr="00181BC7">
              <w:rPr>
                <w:rFonts w:ascii="SimSun" w:eastAsia="KaiTi" w:hAnsi="SimSun" w:cs="SimSun"/>
                <w:color w:val="000000"/>
                <w:sz w:val="18"/>
                <w:szCs w:val="18"/>
                <w:lang w:val="en-GB" w:eastAsia="zh-CN"/>
              </w:rPr>
              <w:t>缔约方</w:t>
            </w:r>
          </w:p>
        </w:tc>
        <w:tc>
          <w:tcPr>
            <w:tcW w:w="2502" w:type="dxa"/>
            <w:gridSpan w:val="2"/>
            <w:tcBorders>
              <w:top w:val="single" w:sz="4" w:space="0" w:color="auto"/>
              <w:left w:val="nil"/>
              <w:bottom w:val="single" w:sz="4" w:space="0" w:color="auto"/>
              <w:right w:val="single" w:sz="4" w:space="0" w:color="auto"/>
            </w:tcBorders>
            <w:vAlign w:val="bottom"/>
            <w:hideMark/>
          </w:tcPr>
          <w:p w14:paraId="555942B1" w14:textId="77777777" w:rsidR="00181BC7" w:rsidRPr="00181BC7" w:rsidRDefault="00181BC7" w:rsidP="00181BC7">
            <w:pPr>
              <w:tabs>
                <w:tab w:val="clear" w:pos="567"/>
                <w:tab w:val="clear" w:pos="1134"/>
                <w:tab w:val="clear" w:pos="1701"/>
                <w:tab w:val="clear" w:pos="2268"/>
              </w:tabs>
              <w:jc w:val="center"/>
              <w:rPr>
                <w:rFonts w:eastAsia="KaiTi"/>
                <w:color w:val="000000"/>
                <w:sz w:val="18"/>
                <w:szCs w:val="18"/>
                <w:lang w:val="en-GB" w:eastAsia="zh-CN"/>
              </w:rPr>
            </w:pPr>
            <w:r w:rsidRPr="00181BC7">
              <w:rPr>
                <w:rFonts w:eastAsia="KaiTi"/>
                <w:sz w:val="18"/>
                <w:szCs w:val="18"/>
                <w:lang w:eastAsia="zh-CN"/>
              </w:rPr>
              <w:t>分摊比额表</w:t>
            </w:r>
            <w:r w:rsidRPr="00181BC7">
              <w:rPr>
                <w:rFonts w:ascii="SimSun" w:eastAsia="KaiTi" w:hAnsi="SimSun" w:cs="SimSun"/>
                <w:color w:val="000000"/>
                <w:sz w:val="18"/>
                <w:szCs w:val="18"/>
                <w:lang w:val="en-GB" w:eastAsia="zh-CN"/>
              </w:rPr>
              <w:t>（百分比）</w:t>
            </w:r>
          </w:p>
        </w:tc>
        <w:tc>
          <w:tcPr>
            <w:tcW w:w="13147" w:type="dxa"/>
            <w:gridSpan w:val="9"/>
            <w:tcBorders>
              <w:top w:val="single" w:sz="4" w:space="0" w:color="auto"/>
              <w:left w:val="nil"/>
              <w:bottom w:val="single" w:sz="4" w:space="0" w:color="auto"/>
              <w:right w:val="single" w:sz="4" w:space="0" w:color="auto"/>
            </w:tcBorders>
            <w:vAlign w:val="center"/>
            <w:hideMark/>
          </w:tcPr>
          <w:p w14:paraId="5C606F31" w14:textId="77777777" w:rsidR="00181BC7" w:rsidRPr="00181BC7" w:rsidRDefault="00181BC7" w:rsidP="00181BC7">
            <w:pPr>
              <w:tabs>
                <w:tab w:val="clear" w:pos="567"/>
                <w:tab w:val="clear" w:pos="1134"/>
                <w:tab w:val="clear" w:pos="1701"/>
                <w:tab w:val="clear" w:pos="2268"/>
              </w:tabs>
              <w:jc w:val="center"/>
              <w:rPr>
                <w:rFonts w:eastAsia="KaiTi"/>
                <w:color w:val="000000"/>
                <w:sz w:val="18"/>
                <w:szCs w:val="18"/>
                <w:lang w:val="en-GB"/>
              </w:rPr>
            </w:pPr>
            <w:r w:rsidRPr="00181BC7">
              <w:rPr>
                <w:rFonts w:ascii="SimSun" w:eastAsia="KaiTi" w:hAnsi="SimSun" w:cs="SimSun"/>
                <w:color w:val="000000"/>
                <w:sz w:val="18"/>
                <w:szCs w:val="18"/>
                <w:lang w:val="en-GB" w:eastAsia="zh-CN"/>
              </w:rPr>
              <w:t>摊款</w:t>
            </w:r>
            <w:r w:rsidRPr="00181BC7">
              <w:rPr>
                <w:rFonts w:eastAsia="KaiTi"/>
                <w:color w:val="000000"/>
                <w:sz w:val="18"/>
                <w:szCs w:val="18"/>
                <w:lang w:val="en-GB"/>
              </w:rPr>
              <w:t xml:space="preserve"> </w:t>
            </w:r>
            <w:r w:rsidRPr="00181BC7">
              <w:rPr>
                <w:rFonts w:ascii="SimSun" w:eastAsia="KaiTi" w:hAnsi="SimSun" w:cs="SimSun"/>
                <w:color w:val="000000"/>
                <w:sz w:val="18"/>
                <w:szCs w:val="18"/>
                <w:lang w:val="en-GB"/>
              </w:rPr>
              <w:t>（</w:t>
            </w:r>
            <w:r w:rsidRPr="00181BC7">
              <w:rPr>
                <w:rFonts w:ascii="SimSun" w:eastAsia="KaiTi" w:hAnsi="SimSun" w:cs="SimSun"/>
                <w:color w:val="000000"/>
                <w:sz w:val="18"/>
                <w:szCs w:val="18"/>
                <w:lang w:val="en-GB" w:eastAsia="zh-CN"/>
              </w:rPr>
              <w:t>美元</w:t>
            </w:r>
            <w:r w:rsidRPr="00181BC7">
              <w:rPr>
                <w:rFonts w:ascii="SimSun" w:eastAsia="KaiTi" w:hAnsi="SimSun" w:cs="SimSun"/>
                <w:color w:val="000000"/>
                <w:sz w:val="18"/>
                <w:szCs w:val="18"/>
                <w:lang w:val="en-GB"/>
              </w:rPr>
              <w:t>）</w:t>
            </w:r>
          </w:p>
        </w:tc>
      </w:tr>
      <w:tr w:rsidR="00181BC7" w:rsidRPr="00181BC7" w14:paraId="44D73E4A" w14:textId="77777777" w:rsidTr="00AC1442">
        <w:trPr>
          <w:gridAfter w:val="1"/>
          <w:trHeight w:val="528"/>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2E226C" w14:textId="77777777" w:rsidR="00181BC7" w:rsidRPr="00181BC7" w:rsidRDefault="00181BC7" w:rsidP="00181BC7">
            <w:pPr>
              <w:tabs>
                <w:tab w:val="clear" w:pos="567"/>
                <w:tab w:val="clear" w:pos="1134"/>
                <w:tab w:val="clear" w:pos="1701"/>
                <w:tab w:val="clear" w:pos="2268"/>
              </w:tabs>
              <w:jc w:val="left"/>
              <w:rPr>
                <w:rFonts w:eastAsia="KaiTi"/>
                <w:color w:val="000000"/>
                <w:sz w:val="18"/>
                <w:szCs w:val="18"/>
                <w:lang w:val="en-GB"/>
              </w:rPr>
            </w:pPr>
          </w:p>
        </w:tc>
        <w:tc>
          <w:tcPr>
            <w:tcW w:w="0" w:type="auto"/>
            <w:vMerge w:val="restart"/>
            <w:tcBorders>
              <w:top w:val="nil"/>
              <w:left w:val="single" w:sz="4" w:space="0" w:color="auto"/>
              <w:bottom w:val="single" w:sz="4" w:space="0" w:color="auto"/>
              <w:right w:val="single" w:sz="4" w:space="0" w:color="auto"/>
            </w:tcBorders>
            <w:noWrap/>
            <w:tcMar>
              <w:left w:w="0" w:type="dxa"/>
              <w:right w:w="0" w:type="dxa"/>
            </w:tcMar>
            <w:vAlign w:val="center"/>
            <w:hideMark/>
          </w:tcPr>
          <w:p w14:paraId="04EB276F" w14:textId="77777777" w:rsidR="00181BC7" w:rsidRPr="00181BC7" w:rsidRDefault="00181BC7" w:rsidP="00181BC7">
            <w:pPr>
              <w:tabs>
                <w:tab w:val="clear" w:pos="567"/>
                <w:tab w:val="clear" w:pos="1134"/>
                <w:tab w:val="clear" w:pos="1701"/>
                <w:tab w:val="clear" w:pos="2268"/>
              </w:tabs>
              <w:jc w:val="center"/>
              <w:rPr>
                <w:rFonts w:eastAsia="KaiTi"/>
                <w:color w:val="000000"/>
                <w:sz w:val="18"/>
                <w:szCs w:val="18"/>
                <w:lang w:val="en-GB"/>
              </w:rPr>
            </w:pPr>
            <w:r w:rsidRPr="00181BC7">
              <w:rPr>
                <w:rFonts w:eastAsia="KaiTi"/>
                <w:color w:val="000000"/>
                <w:sz w:val="18"/>
                <w:szCs w:val="18"/>
                <w:lang w:val="en-GB"/>
              </w:rPr>
              <w:t>2025–2027</w:t>
            </w:r>
            <w:r w:rsidRPr="00181BC7">
              <w:rPr>
                <w:rFonts w:ascii="SimSun" w:eastAsia="KaiTi" w:hAnsi="SimSun" w:cs="SimSun"/>
                <w:color w:val="000000"/>
                <w:sz w:val="18"/>
                <w:szCs w:val="18"/>
                <w:lang w:val="en-GB" w:eastAsia="zh-CN"/>
              </w:rPr>
              <w:t>年</w:t>
            </w:r>
          </w:p>
        </w:tc>
        <w:tc>
          <w:tcPr>
            <w:tcW w:w="1551" w:type="dxa"/>
            <w:vMerge w:val="restart"/>
            <w:tcBorders>
              <w:top w:val="nil"/>
              <w:left w:val="single" w:sz="4" w:space="0" w:color="auto"/>
              <w:bottom w:val="single" w:sz="4" w:space="0" w:color="auto"/>
              <w:right w:val="single" w:sz="4" w:space="0" w:color="auto"/>
            </w:tcBorders>
            <w:vAlign w:val="center"/>
            <w:hideMark/>
          </w:tcPr>
          <w:p w14:paraId="4C548885" w14:textId="77777777" w:rsidR="00181BC7" w:rsidRPr="00181BC7" w:rsidRDefault="00181BC7" w:rsidP="00181BC7">
            <w:pPr>
              <w:tabs>
                <w:tab w:val="clear" w:pos="567"/>
                <w:tab w:val="clear" w:pos="1134"/>
                <w:tab w:val="clear" w:pos="1701"/>
                <w:tab w:val="clear" w:pos="2268"/>
              </w:tabs>
              <w:jc w:val="center"/>
              <w:rPr>
                <w:rFonts w:eastAsia="KaiTi"/>
                <w:color w:val="000000"/>
                <w:sz w:val="18"/>
                <w:szCs w:val="18"/>
                <w:lang w:val="en-GB" w:eastAsia="zh-CN"/>
              </w:rPr>
            </w:pPr>
            <w:r w:rsidRPr="00181BC7">
              <w:rPr>
                <w:rFonts w:eastAsia="KaiTi"/>
                <w:sz w:val="18"/>
                <w:szCs w:val="18"/>
                <w:lang w:val="en-CA" w:eastAsia="zh-CN"/>
              </w:rPr>
              <w:t>比额表上限</w:t>
            </w:r>
            <w:r w:rsidRPr="00181BC7">
              <w:rPr>
                <w:rFonts w:eastAsia="KaiTi"/>
                <w:sz w:val="18"/>
                <w:szCs w:val="18"/>
                <w:lang w:val="en-CA" w:eastAsia="zh-CN"/>
              </w:rPr>
              <w:t>22%</w:t>
            </w:r>
            <w:r w:rsidRPr="00181BC7">
              <w:rPr>
                <w:rFonts w:eastAsia="KaiTi"/>
                <w:sz w:val="18"/>
                <w:szCs w:val="18"/>
                <w:lang w:val="en-CA" w:eastAsia="zh-CN"/>
              </w:rPr>
              <w:t>，最不发达国家支付不超过</w:t>
            </w:r>
            <w:r w:rsidRPr="00181BC7">
              <w:rPr>
                <w:rFonts w:eastAsia="KaiTi"/>
                <w:sz w:val="18"/>
                <w:szCs w:val="18"/>
                <w:lang w:val="en-CA" w:eastAsia="zh-CN"/>
              </w:rPr>
              <w:t>0.01 %</w:t>
            </w:r>
          </w:p>
        </w:tc>
        <w:tc>
          <w:tcPr>
            <w:tcW w:w="4109" w:type="dxa"/>
            <w:gridSpan w:val="3"/>
            <w:tcBorders>
              <w:top w:val="single" w:sz="4" w:space="0" w:color="auto"/>
              <w:left w:val="nil"/>
              <w:bottom w:val="single" w:sz="4" w:space="0" w:color="auto"/>
              <w:right w:val="single" w:sz="4" w:space="0" w:color="auto"/>
            </w:tcBorders>
            <w:vAlign w:val="center"/>
            <w:hideMark/>
          </w:tcPr>
          <w:p w14:paraId="62062B32" w14:textId="77777777" w:rsidR="00181BC7" w:rsidRPr="00181BC7" w:rsidRDefault="00181BC7" w:rsidP="00181BC7">
            <w:pPr>
              <w:tabs>
                <w:tab w:val="clear" w:pos="567"/>
                <w:tab w:val="clear" w:pos="1134"/>
                <w:tab w:val="clear" w:pos="1701"/>
                <w:tab w:val="clear" w:pos="2268"/>
              </w:tabs>
              <w:jc w:val="center"/>
              <w:rPr>
                <w:rFonts w:eastAsia="KaiTi"/>
                <w:color w:val="000000"/>
                <w:sz w:val="18"/>
                <w:szCs w:val="18"/>
                <w:lang w:val="en-GB"/>
              </w:rPr>
            </w:pPr>
            <w:r w:rsidRPr="00181BC7">
              <w:rPr>
                <w:rFonts w:eastAsia="KaiTi"/>
                <w:sz w:val="18"/>
                <w:szCs w:val="18"/>
                <w:lang w:eastAsia="zh-CN"/>
              </w:rPr>
              <w:t>名义零增长</w:t>
            </w:r>
          </w:p>
        </w:tc>
        <w:tc>
          <w:tcPr>
            <w:tcW w:w="4486" w:type="dxa"/>
            <w:gridSpan w:val="3"/>
            <w:tcBorders>
              <w:top w:val="single" w:sz="4" w:space="0" w:color="auto"/>
              <w:left w:val="nil"/>
              <w:bottom w:val="single" w:sz="4" w:space="0" w:color="auto"/>
              <w:right w:val="single" w:sz="4" w:space="0" w:color="auto"/>
            </w:tcBorders>
            <w:vAlign w:val="center"/>
            <w:hideMark/>
          </w:tcPr>
          <w:p w14:paraId="21B3FECC" w14:textId="77777777" w:rsidR="00181BC7" w:rsidRPr="00181BC7" w:rsidRDefault="00181BC7" w:rsidP="00181BC7">
            <w:pPr>
              <w:tabs>
                <w:tab w:val="clear" w:pos="567"/>
                <w:tab w:val="clear" w:pos="1134"/>
                <w:tab w:val="clear" w:pos="1701"/>
                <w:tab w:val="clear" w:pos="2268"/>
              </w:tabs>
              <w:jc w:val="center"/>
              <w:rPr>
                <w:rFonts w:eastAsia="KaiTi"/>
                <w:color w:val="000000"/>
                <w:sz w:val="18"/>
                <w:szCs w:val="18"/>
                <w:lang w:val="en-GB"/>
              </w:rPr>
            </w:pPr>
            <w:r w:rsidRPr="00181BC7">
              <w:rPr>
                <w:rFonts w:ascii="SimSun" w:eastAsia="KaiTi" w:hAnsi="SimSun" w:cs="SimSun"/>
                <w:color w:val="000000"/>
                <w:sz w:val="18"/>
                <w:szCs w:val="18"/>
                <w:lang w:val="en-GB" w:eastAsia="zh-CN"/>
              </w:rPr>
              <w:t>实际零增长</w:t>
            </w:r>
          </w:p>
        </w:tc>
        <w:tc>
          <w:tcPr>
            <w:tcW w:w="4552" w:type="dxa"/>
            <w:gridSpan w:val="3"/>
            <w:tcBorders>
              <w:top w:val="single" w:sz="4" w:space="0" w:color="auto"/>
              <w:left w:val="nil"/>
              <w:bottom w:val="single" w:sz="4" w:space="0" w:color="auto"/>
              <w:right w:val="single" w:sz="4" w:space="0" w:color="auto"/>
            </w:tcBorders>
            <w:vAlign w:val="center"/>
            <w:hideMark/>
          </w:tcPr>
          <w:p w14:paraId="1142A597" w14:textId="77777777" w:rsidR="00181BC7" w:rsidRPr="00181BC7" w:rsidRDefault="00181BC7" w:rsidP="00181BC7">
            <w:pPr>
              <w:tabs>
                <w:tab w:val="clear" w:pos="567"/>
                <w:tab w:val="clear" w:pos="1134"/>
                <w:tab w:val="clear" w:pos="1701"/>
                <w:tab w:val="clear" w:pos="2268"/>
              </w:tabs>
              <w:jc w:val="center"/>
              <w:rPr>
                <w:rFonts w:eastAsia="KaiTi"/>
                <w:color w:val="000000"/>
                <w:sz w:val="18"/>
                <w:szCs w:val="18"/>
                <w:lang w:val="en-GB"/>
              </w:rPr>
            </w:pPr>
            <w:r w:rsidRPr="00181BC7">
              <w:rPr>
                <w:rFonts w:ascii="SimSun" w:eastAsia="KaiTi" w:hAnsi="SimSun" w:cs="SimSun"/>
                <w:color w:val="000000"/>
                <w:sz w:val="18"/>
                <w:szCs w:val="18"/>
                <w:lang w:val="en-GB" w:eastAsia="zh-CN"/>
              </w:rPr>
              <w:t>拟议增长</w:t>
            </w:r>
          </w:p>
        </w:tc>
      </w:tr>
      <w:tr w:rsidR="00181BC7" w:rsidRPr="00181BC7" w14:paraId="051ECDE6" w14:textId="77777777" w:rsidTr="00EA053B">
        <w:trPr>
          <w:gridAfter w:val="1"/>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7D6BB6" w14:textId="77777777" w:rsidR="00181BC7" w:rsidRPr="00181BC7" w:rsidRDefault="00181BC7" w:rsidP="00181BC7">
            <w:pPr>
              <w:tabs>
                <w:tab w:val="clear" w:pos="567"/>
                <w:tab w:val="clear" w:pos="1134"/>
                <w:tab w:val="clear" w:pos="1701"/>
                <w:tab w:val="clear" w:pos="2268"/>
              </w:tabs>
              <w:jc w:val="left"/>
              <w:rPr>
                <w:rFonts w:eastAsia="KaiTi"/>
                <w:color w:val="000000"/>
                <w:sz w:val="18"/>
                <w:szCs w:val="18"/>
                <w:lang w:val="en-GB"/>
              </w:rPr>
            </w:pPr>
          </w:p>
        </w:tc>
        <w:tc>
          <w:tcPr>
            <w:tcW w:w="0" w:type="auto"/>
            <w:vMerge/>
            <w:tcBorders>
              <w:top w:val="nil"/>
              <w:left w:val="single" w:sz="4" w:space="0" w:color="auto"/>
              <w:bottom w:val="single" w:sz="4" w:space="0" w:color="auto"/>
              <w:right w:val="single" w:sz="4" w:space="0" w:color="auto"/>
            </w:tcBorders>
            <w:vAlign w:val="center"/>
            <w:hideMark/>
          </w:tcPr>
          <w:p w14:paraId="3699DBE4" w14:textId="77777777" w:rsidR="00181BC7" w:rsidRPr="00181BC7" w:rsidRDefault="00181BC7" w:rsidP="00181BC7">
            <w:pPr>
              <w:tabs>
                <w:tab w:val="clear" w:pos="567"/>
                <w:tab w:val="clear" w:pos="1134"/>
                <w:tab w:val="clear" w:pos="1701"/>
                <w:tab w:val="clear" w:pos="2268"/>
              </w:tabs>
              <w:jc w:val="left"/>
              <w:rPr>
                <w:rFonts w:eastAsia="KaiTi"/>
                <w:color w:val="000000"/>
                <w:sz w:val="18"/>
                <w:szCs w:val="18"/>
                <w:lang w:val="en-GB"/>
              </w:rPr>
            </w:pPr>
          </w:p>
        </w:tc>
        <w:tc>
          <w:tcPr>
            <w:tcW w:w="1551" w:type="dxa"/>
            <w:vMerge/>
            <w:tcBorders>
              <w:top w:val="nil"/>
              <w:left w:val="single" w:sz="4" w:space="0" w:color="auto"/>
              <w:bottom w:val="single" w:sz="4" w:space="0" w:color="auto"/>
              <w:right w:val="single" w:sz="4" w:space="0" w:color="auto"/>
            </w:tcBorders>
            <w:vAlign w:val="center"/>
            <w:hideMark/>
          </w:tcPr>
          <w:p w14:paraId="47958B33" w14:textId="77777777" w:rsidR="00181BC7" w:rsidRPr="00181BC7" w:rsidRDefault="00181BC7" w:rsidP="00181BC7">
            <w:pPr>
              <w:tabs>
                <w:tab w:val="clear" w:pos="567"/>
                <w:tab w:val="clear" w:pos="1134"/>
                <w:tab w:val="clear" w:pos="1701"/>
                <w:tab w:val="clear" w:pos="2268"/>
              </w:tabs>
              <w:jc w:val="left"/>
              <w:rPr>
                <w:rFonts w:eastAsia="KaiTi"/>
                <w:color w:val="000000"/>
                <w:sz w:val="18"/>
                <w:szCs w:val="18"/>
                <w:lang w:val="en-GB"/>
              </w:rPr>
            </w:pPr>
          </w:p>
        </w:tc>
        <w:tc>
          <w:tcPr>
            <w:tcW w:w="1080" w:type="dxa"/>
            <w:vMerge w:val="restart"/>
            <w:tcBorders>
              <w:top w:val="nil"/>
              <w:left w:val="single" w:sz="4" w:space="0" w:color="auto"/>
              <w:bottom w:val="single" w:sz="4" w:space="0" w:color="auto"/>
              <w:right w:val="single" w:sz="4" w:space="0" w:color="auto"/>
            </w:tcBorders>
            <w:vAlign w:val="center"/>
            <w:hideMark/>
          </w:tcPr>
          <w:p w14:paraId="4F0A0768" w14:textId="77777777" w:rsidR="00181BC7" w:rsidRPr="00181BC7" w:rsidRDefault="00181BC7" w:rsidP="00181BC7">
            <w:pPr>
              <w:tabs>
                <w:tab w:val="clear" w:pos="567"/>
                <w:tab w:val="clear" w:pos="1134"/>
                <w:tab w:val="clear" w:pos="1701"/>
                <w:tab w:val="clear" w:pos="2268"/>
              </w:tabs>
              <w:jc w:val="center"/>
              <w:rPr>
                <w:rFonts w:eastAsia="KaiTi"/>
                <w:color w:val="000000"/>
                <w:sz w:val="18"/>
                <w:szCs w:val="18"/>
                <w:lang w:val="en-GB"/>
              </w:rPr>
            </w:pPr>
            <w:r w:rsidRPr="00181BC7">
              <w:rPr>
                <w:rFonts w:eastAsia="KaiTi"/>
                <w:color w:val="000000"/>
                <w:sz w:val="18"/>
                <w:szCs w:val="18"/>
                <w:lang w:val="en-GB"/>
              </w:rPr>
              <w:t>2027</w:t>
            </w:r>
            <w:r w:rsidRPr="00181BC7">
              <w:rPr>
                <w:rFonts w:ascii="SimSun" w:eastAsia="KaiTi" w:hAnsi="SimSun" w:cs="SimSun"/>
                <w:color w:val="000000"/>
                <w:sz w:val="18"/>
                <w:szCs w:val="18"/>
                <w:lang w:val="en-GB" w:eastAsia="zh-CN"/>
              </w:rPr>
              <w:t>年</w:t>
            </w:r>
          </w:p>
        </w:tc>
        <w:tc>
          <w:tcPr>
            <w:tcW w:w="1319" w:type="dxa"/>
            <w:vMerge w:val="restart"/>
            <w:tcBorders>
              <w:top w:val="nil"/>
              <w:left w:val="single" w:sz="4" w:space="0" w:color="auto"/>
              <w:bottom w:val="single" w:sz="4" w:space="0" w:color="auto"/>
              <w:right w:val="single" w:sz="4" w:space="0" w:color="auto"/>
            </w:tcBorders>
            <w:vAlign w:val="center"/>
            <w:hideMark/>
          </w:tcPr>
          <w:p w14:paraId="4ECAFF7D" w14:textId="77777777" w:rsidR="00181BC7" w:rsidRPr="00181BC7" w:rsidRDefault="00181BC7" w:rsidP="00181BC7">
            <w:pPr>
              <w:tabs>
                <w:tab w:val="clear" w:pos="567"/>
                <w:tab w:val="clear" w:pos="1134"/>
                <w:tab w:val="clear" w:pos="1701"/>
                <w:tab w:val="clear" w:pos="2268"/>
              </w:tabs>
              <w:jc w:val="center"/>
              <w:rPr>
                <w:rFonts w:eastAsia="KaiTi"/>
                <w:color w:val="000000"/>
                <w:sz w:val="18"/>
                <w:szCs w:val="18"/>
                <w:lang w:val="en-GB"/>
              </w:rPr>
            </w:pPr>
            <w:r w:rsidRPr="00181BC7">
              <w:rPr>
                <w:rFonts w:eastAsia="KaiTi"/>
                <w:color w:val="000000"/>
                <w:sz w:val="18"/>
                <w:szCs w:val="18"/>
                <w:lang w:val="en-GB"/>
              </w:rPr>
              <w:t>2028</w:t>
            </w:r>
            <w:r w:rsidRPr="00181BC7">
              <w:rPr>
                <w:rFonts w:ascii="SimSun" w:eastAsia="KaiTi" w:hAnsi="SimSun" w:cs="SimSun"/>
                <w:color w:val="000000"/>
                <w:sz w:val="18"/>
                <w:szCs w:val="18"/>
                <w:lang w:val="en-GB" w:eastAsia="zh-CN"/>
              </w:rPr>
              <w:t>年</w:t>
            </w:r>
          </w:p>
        </w:tc>
        <w:tc>
          <w:tcPr>
            <w:tcW w:w="1710" w:type="dxa"/>
            <w:vMerge w:val="restart"/>
            <w:tcBorders>
              <w:top w:val="nil"/>
              <w:left w:val="single" w:sz="4" w:space="0" w:color="auto"/>
              <w:bottom w:val="single" w:sz="4" w:space="0" w:color="auto"/>
              <w:right w:val="single" w:sz="4" w:space="0" w:color="auto"/>
            </w:tcBorders>
            <w:vAlign w:val="center"/>
            <w:hideMark/>
          </w:tcPr>
          <w:p w14:paraId="5CB84F07" w14:textId="77777777" w:rsidR="00181BC7" w:rsidRPr="00181BC7" w:rsidRDefault="00181BC7" w:rsidP="00181BC7">
            <w:pPr>
              <w:tabs>
                <w:tab w:val="clear" w:pos="567"/>
                <w:tab w:val="clear" w:pos="1134"/>
                <w:tab w:val="clear" w:pos="1701"/>
                <w:tab w:val="clear" w:pos="2268"/>
              </w:tabs>
              <w:jc w:val="center"/>
              <w:rPr>
                <w:rFonts w:eastAsia="KaiTi"/>
                <w:color w:val="000000"/>
                <w:sz w:val="18"/>
                <w:szCs w:val="18"/>
                <w:lang w:val="en-GB"/>
              </w:rPr>
            </w:pPr>
            <w:r w:rsidRPr="00181BC7">
              <w:rPr>
                <w:rFonts w:ascii="SimSun" w:eastAsia="KaiTi" w:hAnsi="SimSun" w:cs="SimSun"/>
                <w:color w:val="000000" w:themeColor="text1"/>
                <w:sz w:val="18"/>
                <w:szCs w:val="18"/>
                <w:lang w:val="en-GB" w:eastAsia="zh-CN"/>
              </w:rPr>
              <w:t>共计</w:t>
            </w:r>
            <w:r w:rsidRPr="00181BC7">
              <w:rPr>
                <w:rFonts w:eastAsia="KaiTi"/>
                <w:color w:val="000000" w:themeColor="text1"/>
                <w:sz w:val="18"/>
                <w:szCs w:val="18"/>
                <w:lang w:val="en-GB"/>
              </w:rPr>
              <w:t xml:space="preserve"> </w:t>
            </w:r>
          </w:p>
          <w:p w14:paraId="25BC999C" w14:textId="77777777" w:rsidR="00181BC7" w:rsidRPr="00181BC7" w:rsidRDefault="00181BC7" w:rsidP="00181BC7">
            <w:pPr>
              <w:tabs>
                <w:tab w:val="clear" w:pos="567"/>
                <w:tab w:val="clear" w:pos="1134"/>
                <w:tab w:val="clear" w:pos="1701"/>
                <w:tab w:val="clear" w:pos="2268"/>
              </w:tabs>
              <w:jc w:val="center"/>
              <w:rPr>
                <w:rFonts w:eastAsia="KaiTi"/>
                <w:color w:val="000000"/>
                <w:sz w:val="18"/>
                <w:szCs w:val="18"/>
                <w:lang w:val="en-GB"/>
              </w:rPr>
            </w:pPr>
            <w:r w:rsidRPr="00181BC7">
              <w:rPr>
                <w:rFonts w:ascii="SimSun" w:eastAsia="KaiTi" w:hAnsi="SimSun" w:cs="SimSun"/>
                <w:color w:val="000000"/>
                <w:sz w:val="18"/>
                <w:szCs w:val="18"/>
                <w:lang w:val="en-GB"/>
              </w:rPr>
              <w:t>（</w:t>
            </w:r>
            <w:r w:rsidRPr="00181BC7">
              <w:rPr>
                <w:rFonts w:eastAsia="KaiTi"/>
                <w:color w:val="000000"/>
                <w:sz w:val="18"/>
                <w:szCs w:val="18"/>
                <w:lang w:val="en-GB"/>
              </w:rPr>
              <w:t>2027–2028</w:t>
            </w:r>
            <w:r w:rsidRPr="00181BC7">
              <w:rPr>
                <w:rFonts w:ascii="SimSun" w:eastAsia="KaiTi" w:hAnsi="SimSun" w:cs="SimSun"/>
                <w:color w:val="000000"/>
                <w:sz w:val="18"/>
                <w:szCs w:val="18"/>
                <w:lang w:val="en-GB" w:eastAsia="zh-CN"/>
              </w:rPr>
              <w:t>年</w:t>
            </w:r>
            <w:r w:rsidRPr="00181BC7">
              <w:rPr>
                <w:rFonts w:ascii="SimSun" w:eastAsia="KaiTi" w:hAnsi="SimSun" w:cs="SimSun"/>
                <w:color w:val="000000"/>
                <w:sz w:val="18"/>
                <w:szCs w:val="18"/>
                <w:lang w:val="en-GB"/>
              </w:rPr>
              <w:t>）</w:t>
            </w:r>
          </w:p>
        </w:tc>
        <w:tc>
          <w:tcPr>
            <w:tcW w:w="1336" w:type="dxa"/>
            <w:vMerge w:val="restart"/>
            <w:tcBorders>
              <w:top w:val="nil"/>
              <w:left w:val="single" w:sz="4" w:space="0" w:color="auto"/>
              <w:bottom w:val="single" w:sz="4" w:space="0" w:color="auto"/>
              <w:right w:val="single" w:sz="4" w:space="0" w:color="auto"/>
            </w:tcBorders>
            <w:vAlign w:val="center"/>
            <w:hideMark/>
          </w:tcPr>
          <w:p w14:paraId="4F5DB5E3" w14:textId="77777777" w:rsidR="00181BC7" w:rsidRPr="00181BC7" w:rsidRDefault="00181BC7" w:rsidP="00181BC7">
            <w:pPr>
              <w:tabs>
                <w:tab w:val="clear" w:pos="567"/>
                <w:tab w:val="clear" w:pos="1134"/>
                <w:tab w:val="clear" w:pos="1701"/>
                <w:tab w:val="clear" w:pos="2268"/>
              </w:tabs>
              <w:jc w:val="center"/>
              <w:rPr>
                <w:rFonts w:eastAsia="KaiTi"/>
                <w:color w:val="000000"/>
                <w:sz w:val="18"/>
                <w:szCs w:val="18"/>
                <w:lang w:val="en-GB"/>
              </w:rPr>
            </w:pPr>
            <w:r w:rsidRPr="00181BC7">
              <w:rPr>
                <w:rFonts w:eastAsia="KaiTi"/>
                <w:color w:val="000000"/>
                <w:sz w:val="18"/>
                <w:szCs w:val="18"/>
                <w:lang w:val="en-GB"/>
              </w:rPr>
              <w:t>2027</w:t>
            </w:r>
            <w:r w:rsidRPr="00181BC7">
              <w:rPr>
                <w:rFonts w:ascii="SimSun" w:eastAsia="KaiTi" w:hAnsi="SimSun" w:cs="SimSun"/>
                <w:color w:val="000000"/>
                <w:sz w:val="18"/>
                <w:szCs w:val="18"/>
                <w:lang w:val="en-GB" w:eastAsia="zh-CN"/>
              </w:rPr>
              <w:t>年</w:t>
            </w:r>
          </w:p>
        </w:tc>
        <w:tc>
          <w:tcPr>
            <w:tcW w:w="1350" w:type="dxa"/>
            <w:vMerge w:val="restart"/>
            <w:tcBorders>
              <w:top w:val="nil"/>
              <w:left w:val="single" w:sz="4" w:space="0" w:color="auto"/>
              <w:bottom w:val="single" w:sz="4" w:space="0" w:color="auto"/>
              <w:right w:val="single" w:sz="4" w:space="0" w:color="auto"/>
            </w:tcBorders>
            <w:vAlign w:val="center"/>
            <w:hideMark/>
          </w:tcPr>
          <w:p w14:paraId="5917927D" w14:textId="77777777" w:rsidR="00181BC7" w:rsidRPr="00181BC7" w:rsidRDefault="00181BC7" w:rsidP="00181BC7">
            <w:pPr>
              <w:tabs>
                <w:tab w:val="clear" w:pos="567"/>
                <w:tab w:val="clear" w:pos="1134"/>
                <w:tab w:val="clear" w:pos="1701"/>
                <w:tab w:val="clear" w:pos="2268"/>
              </w:tabs>
              <w:jc w:val="center"/>
              <w:rPr>
                <w:rFonts w:eastAsia="KaiTi"/>
                <w:color w:val="000000"/>
                <w:sz w:val="18"/>
                <w:szCs w:val="18"/>
                <w:lang w:val="en-GB"/>
              </w:rPr>
            </w:pPr>
            <w:r w:rsidRPr="00181BC7">
              <w:rPr>
                <w:rFonts w:eastAsia="KaiTi"/>
                <w:color w:val="000000"/>
                <w:sz w:val="18"/>
                <w:szCs w:val="18"/>
                <w:lang w:val="en-GB"/>
              </w:rPr>
              <w:t>2028</w:t>
            </w:r>
            <w:r w:rsidRPr="00181BC7">
              <w:rPr>
                <w:rFonts w:ascii="SimSun" w:eastAsia="KaiTi" w:hAnsi="SimSun" w:cs="SimSun"/>
                <w:color w:val="000000"/>
                <w:sz w:val="18"/>
                <w:szCs w:val="18"/>
                <w:lang w:val="en-GB" w:eastAsia="zh-CN"/>
              </w:rPr>
              <w:t>年</w:t>
            </w:r>
          </w:p>
        </w:tc>
        <w:tc>
          <w:tcPr>
            <w:tcW w:w="1800" w:type="dxa"/>
            <w:vMerge w:val="restart"/>
            <w:tcBorders>
              <w:top w:val="nil"/>
              <w:left w:val="single" w:sz="4" w:space="0" w:color="auto"/>
              <w:bottom w:val="single" w:sz="4" w:space="0" w:color="auto"/>
              <w:right w:val="single" w:sz="4" w:space="0" w:color="auto"/>
            </w:tcBorders>
            <w:vAlign w:val="center"/>
            <w:hideMark/>
          </w:tcPr>
          <w:p w14:paraId="785BBB1F" w14:textId="77777777" w:rsidR="00181BC7" w:rsidRPr="00181BC7" w:rsidRDefault="00181BC7" w:rsidP="00181BC7">
            <w:pPr>
              <w:tabs>
                <w:tab w:val="clear" w:pos="567"/>
                <w:tab w:val="clear" w:pos="1134"/>
                <w:tab w:val="clear" w:pos="1701"/>
                <w:tab w:val="clear" w:pos="2268"/>
              </w:tabs>
              <w:jc w:val="center"/>
              <w:rPr>
                <w:rFonts w:eastAsia="KaiTi"/>
                <w:color w:val="000000"/>
                <w:sz w:val="18"/>
                <w:szCs w:val="18"/>
                <w:lang w:val="en-GB"/>
              </w:rPr>
            </w:pPr>
            <w:r w:rsidRPr="00181BC7">
              <w:rPr>
                <w:rFonts w:eastAsia="KaiTi"/>
                <w:color w:val="000000" w:themeColor="text1"/>
                <w:sz w:val="18"/>
                <w:szCs w:val="18"/>
                <w:lang w:val="en-GB" w:eastAsia="zh-CN"/>
              </w:rPr>
              <w:t>共计</w:t>
            </w:r>
            <w:r w:rsidRPr="00181BC7">
              <w:rPr>
                <w:rFonts w:eastAsia="KaiTi"/>
                <w:color w:val="000000" w:themeColor="text1"/>
                <w:sz w:val="18"/>
                <w:szCs w:val="18"/>
                <w:lang w:val="en-GB"/>
              </w:rPr>
              <w:t xml:space="preserve"> </w:t>
            </w:r>
          </w:p>
          <w:p w14:paraId="72267BCF" w14:textId="77777777" w:rsidR="00181BC7" w:rsidRPr="00181BC7" w:rsidRDefault="00181BC7" w:rsidP="00181BC7">
            <w:pPr>
              <w:tabs>
                <w:tab w:val="clear" w:pos="567"/>
                <w:tab w:val="clear" w:pos="1134"/>
                <w:tab w:val="clear" w:pos="1701"/>
                <w:tab w:val="clear" w:pos="2268"/>
              </w:tabs>
              <w:jc w:val="center"/>
              <w:rPr>
                <w:rFonts w:eastAsia="KaiTi"/>
                <w:color w:val="000000"/>
                <w:sz w:val="18"/>
                <w:szCs w:val="18"/>
                <w:lang w:val="en-GB"/>
              </w:rPr>
            </w:pPr>
            <w:r w:rsidRPr="00181BC7">
              <w:rPr>
                <w:rFonts w:ascii="SimSun" w:eastAsia="KaiTi" w:hAnsi="SimSun" w:cs="SimSun"/>
                <w:color w:val="000000"/>
                <w:sz w:val="18"/>
                <w:szCs w:val="18"/>
                <w:lang w:val="en-GB"/>
              </w:rPr>
              <w:t>（</w:t>
            </w:r>
            <w:r w:rsidRPr="00181BC7">
              <w:rPr>
                <w:rFonts w:eastAsia="KaiTi"/>
                <w:color w:val="000000"/>
                <w:sz w:val="18"/>
                <w:szCs w:val="18"/>
                <w:lang w:val="en-GB"/>
              </w:rPr>
              <w:t>2027–2028</w:t>
            </w:r>
            <w:r w:rsidRPr="00181BC7">
              <w:rPr>
                <w:rFonts w:ascii="SimSun" w:eastAsia="KaiTi" w:hAnsi="SimSun" w:cs="SimSun"/>
                <w:color w:val="000000"/>
                <w:sz w:val="18"/>
                <w:szCs w:val="18"/>
                <w:lang w:val="en-GB" w:eastAsia="zh-CN"/>
              </w:rPr>
              <w:t>年</w:t>
            </w:r>
            <w:r w:rsidRPr="00181BC7">
              <w:rPr>
                <w:rFonts w:ascii="SimSun" w:eastAsia="KaiTi" w:hAnsi="SimSun" w:cs="SimSun"/>
                <w:color w:val="000000"/>
                <w:sz w:val="18"/>
                <w:szCs w:val="18"/>
                <w:lang w:val="en-GB"/>
              </w:rPr>
              <w:t>）</w:t>
            </w:r>
          </w:p>
        </w:tc>
        <w:tc>
          <w:tcPr>
            <w:tcW w:w="1350" w:type="dxa"/>
            <w:vMerge w:val="restart"/>
            <w:tcBorders>
              <w:top w:val="nil"/>
              <w:left w:val="single" w:sz="4" w:space="0" w:color="auto"/>
              <w:bottom w:val="single" w:sz="4" w:space="0" w:color="auto"/>
              <w:right w:val="single" w:sz="4" w:space="0" w:color="auto"/>
            </w:tcBorders>
            <w:vAlign w:val="center"/>
            <w:hideMark/>
          </w:tcPr>
          <w:p w14:paraId="4968B59A" w14:textId="77777777" w:rsidR="00181BC7" w:rsidRPr="00181BC7" w:rsidRDefault="00181BC7" w:rsidP="00181BC7">
            <w:pPr>
              <w:tabs>
                <w:tab w:val="clear" w:pos="567"/>
                <w:tab w:val="clear" w:pos="1134"/>
                <w:tab w:val="clear" w:pos="1701"/>
                <w:tab w:val="clear" w:pos="2268"/>
              </w:tabs>
              <w:jc w:val="center"/>
              <w:rPr>
                <w:rFonts w:eastAsia="KaiTi"/>
                <w:color w:val="000000"/>
                <w:sz w:val="18"/>
                <w:szCs w:val="18"/>
                <w:lang w:val="en-GB"/>
              </w:rPr>
            </w:pPr>
            <w:r w:rsidRPr="00181BC7">
              <w:rPr>
                <w:rFonts w:eastAsia="KaiTi"/>
                <w:color w:val="000000"/>
                <w:sz w:val="18"/>
                <w:szCs w:val="18"/>
                <w:lang w:val="en-GB"/>
              </w:rPr>
              <w:t>2027</w:t>
            </w:r>
            <w:r w:rsidRPr="00181BC7">
              <w:rPr>
                <w:rFonts w:ascii="SimSun" w:eastAsia="KaiTi" w:hAnsi="SimSun" w:cs="SimSun"/>
                <w:color w:val="000000"/>
                <w:sz w:val="18"/>
                <w:szCs w:val="18"/>
                <w:lang w:val="en-GB" w:eastAsia="zh-CN"/>
              </w:rPr>
              <w:t>年</w:t>
            </w:r>
          </w:p>
        </w:tc>
        <w:tc>
          <w:tcPr>
            <w:tcW w:w="1170" w:type="dxa"/>
            <w:vMerge w:val="restart"/>
            <w:tcBorders>
              <w:top w:val="nil"/>
              <w:left w:val="single" w:sz="4" w:space="0" w:color="auto"/>
              <w:bottom w:val="single" w:sz="4" w:space="0" w:color="auto"/>
              <w:right w:val="single" w:sz="4" w:space="0" w:color="auto"/>
            </w:tcBorders>
            <w:vAlign w:val="center"/>
            <w:hideMark/>
          </w:tcPr>
          <w:p w14:paraId="510BA318" w14:textId="77777777" w:rsidR="00181BC7" w:rsidRPr="00181BC7" w:rsidRDefault="00181BC7" w:rsidP="00181BC7">
            <w:pPr>
              <w:tabs>
                <w:tab w:val="clear" w:pos="567"/>
                <w:tab w:val="clear" w:pos="1134"/>
                <w:tab w:val="clear" w:pos="1701"/>
                <w:tab w:val="clear" w:pos="2268"/>
              </w:tabs>
              <w:jc w:val="center"/>
              <w:rPr>
                <w:rFonts w:eastAsia="KaiTi"/>
                <w:color w:val="000000"/>
                <w:sz w:val="18"/>
                <w:szCs w:val="18"/>
                <w:lang w:val="en-GB"/>
              </w:rPr>
            </w:pPr>
            <w:r w:rsidRPr="00181BC7">
              <w:rPr>
                <w:rFonts w:eastAsia="KaiTi"/>
                <w:color w:val="000000"/>
                <w:sz w:val="18"/>
                <w:szCs w:val="18"/>
                <w:lang w:val="en-GB"/>
              </w:rPr>
              <w:t>2028</w:t>
            </w:r>
            <w:r w:rsidRPr="00181BC7">
              <w:rPr>
                <w:rFonts w:ascii="SimSun" w:eastAsia="KaiTi" w:hAnsi="SimSun" w:cs="SimSun"/>
                <w:color w:val="000000"/>
                <w:sz w:val="18"/>
                <w:szCs w:val="18"/>
                <w:lang w:val="en-GB" w:eastAsia="zh-CN"/>
              </w:rPr>
              <w:t>年</w:t>
            </w:r>
          </w:p>
        </w:tc>
        <w:tc>
          <w:tcPr>
            <w:tcW w:w="2032" w:type="dxa"/>
            <w:vMerge w:val="restart"/>
            <w:tcBorders>
              <w:top w:val="nil"/>
              <w:left w:val="single" w:sz="4" w:space="0" w:color="auto"/>
              <w:bottom w:val="single" w:sz="4" w:space="0" w:color="auto"/>
              <w:right w:val="single" w:sz="4" w:space="0" w:color="auto"/>
            </w:tcBorders>
            <w:vAlign w:val="center"/>
            <w:hideMark/>
          </w:tcPr>
          <w:p w14:paraId="467CBADE" w14:textId="32952E7D" w:rsidR="00181BC7" w:rsidRPr="00181BC7" w:rsidRDefault="00DE73DD" w:rsidP="00181BC7">
            <w:pPr>
              <w:tabs>
                <w:tab w:val="clear" w:pos="567"/>
                <w:tab w:val="clear" w:pos="1134"/>
                <w:tab w:val="clear" w:pos="1701"/>
                <w:tab w:val="clear" w:pos="2268"/>
              </w:tabs>
              <w:jc w:val="center"/>
              <w:rPr>
                <w:rFonts w:eastAsia="KaiTi"/>
                <w:color w:val="000000"/>
                <w:sz w:val="18"/>
                <w:szCs w:val="18"/>
                <w:lang w:val="en-GB"/>
              </w:rPr>
            </w:pPr>
            <w:r w:rsidRPr="00DE73DD">
              <w:rPr>
                <w:rFonts w:ascii="SimSun" w:eastAsia="KaiTi" w:hAnsi="SimSun" w:cs="SimSun" w:hint="eastAsia"/>
                <w:color w:val="000000" w:themeColor="text1"/>
                <w:sz w:val="18"/>
                <w:szCs w:val="18"/>
                <w:lang w:val="en-GB" w:eastAsia="zh-CN"/>
              </w:rPr>
              <w:t>共计</w:t>
            </w:r>
            <w:r w:rsidR="00181BC7" w:rsidRPr="00DE73DD">
              <w:rPr>
                <w:rFonts w:eastAsia="KaiTi"/>
                <w:color w:val="000000" w:themeColor="text1"/>
                <w:sz w:val="18"/>
                <w:szCs w:val="18"/>
                <w:lang w:val="en-GB"/>
              </w:rPr>
              <w:t xml:space="preserve"> </w:t>
            </w:r>
          </w:p>
          <w:p w14:paraId="3A19A6BF" w14:textId="77777777" w:rsidR="00181BC7" w:rsidRPr="00181BC7" w:rsidRDefault="00181BC7" w:rsidP="00181BC7">
            <w:pPr>
              <w:tabs>
                <w:tab w:val="clear" w:pos="567"/>
                <w:tab w:val="clear" w:pos="1134"/>
                <w:tab w:val="clear" w:pos="1701"/>
                <w:tab w:val="clear" w:pos="2268"/>
              </w:tabs>
              <w:jc w:val="center"/>
              <w:rPr>
                <w:rFonts w:eastAsia="KaiTi"/>
                <w:color w:val="000000"/>
                <w:sz w:val="18"/>
                <w:szCs w:val="18"/>
                <w:lang w:val="en-GB"/>
              </w:rPr>
            </w:pPr>
            <w:r w:rsidRPr="00181BC7">
              <w:rPr>
                <w:rFonts w:ascii="SimSun" w:eastAsia="KaiTi" w:hAnsi="SimSun" w:cs="SimSun"/>
                <w:color w:val="000000"/>
                <w:sz w:val="18"/>
                <w:szCs w:val="18"/>
                <w:lang w:val="en-GB"/>
              </w:rPr>
              <w:t>（</w:t>
            </w:r>
            <w:r w:rsidRPr="00181BC7">
              <w:rPr>
                <w:rFonts w:eastAsia="KaiTi"/>
                <w:color w:val="000000"/>
                <w:sz w:val="18"/>
                <w:szCs w:val="18"/>
                <w:lang w:val="en-GB"/>
              </w:rPr>
              <w:t>2027–2028</w:t>
            </w:r>
            <w:r w:rsidRPr="00181BC7">
              <w:rPr>
                <w:rFonts w:ascii="SimSun" w:eastAsia="KaiTi" w:hAnsi="SimSun" w:cs="SimSun"/>
                <w:color w:val="000000"/>
                <w:sz w:val="18"/>
                <w:szCs w:val="18"/>
                <w:lang w:val="en-GB" w:eastAsia="zh-CN"/>
              </w:rPr>
              <w:t>年</w:t>
            </w:r>
            <w:r w:rsidRPr="00181BC7">
              <w:rPr>
                <w:rFonts w:ascii="SimSun" w:eastAsia="KaiTi" w:hAnsi="SimSun" w:cs="SimSun"/>
                <w:color w:val="000000"/>
                <w:sz w:val="18"/>
                <w:szCs w:val="18"/>
                <w:lang w:val="en-GB"/>
              </w:rPr>
              <w:t>）</w:t>
            </w:r>
          </w:p>
        </w:tc>
      </w:tr>
      <w:tr w:rsidR="00181BC7" w:rsidRPr="00181BC7" w14:paraId="7DA72C08" w14:textId="77777777" w:rsidTr="00EA053B">
        <w:trPr>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CDA23C" w14:textId="77777777" w:rsidR="00181BC7" w:rsidRPr="00181BC7" w:rsidRDefault="00181BC7" w:rsidP="00181BC7">
            <w:pPr>
              <w:tabs>
                <w:tab w:val="clear" w:pos="567"/>
                <w:tab w:val="clear" w:pos="1134"/>
                <w:tab w:val="clear" w:pos="1701"/>
                <w:tab w:val="clear" w:pos="2268"/>
              </w:tabs>
              <w:jc w:val="left"/>
              <w:rPr>
                <w:rFonts w:eastAsia="Times New Roman"/>
                <w:b/>
                <w:bCs/>
                <w:color w:val="000000"/>
                <w:sz w:val="18"/>
                <w:szCs w:val="18"/>
                <w:lang w:val="en-GB"/>
              </w:rPr>
            </w:pPr>
          </w:p>
        </w:tc>
        <w:tc>
          <w:tcPr>
            <w:tcW w:w="0" w:type="auto"/>
            <w:vMerge/>
            <w:tcBorders>
              <w:top w:val="nil"/>
              <w:left w:val="single" w:sz="4" w:space="0" w:color="auto"/>
              <w:bottom w:val="single" w:sz="4" w:space="0" w:color="auto"/>
              <w:right w:val="single" w:sz="4" w:space="0" w:color="auto"/>
            </w:tcBorders>
            <w:vAlign w:val="center"/>
            <w:hideMark/>
          </w:tcPr>
          <w:p w14:paraId="30D59BAF" w14:textId="77777777" w:rsidR="00181BC7" w:rsidRPr="00181BC7" w:rsidRDefault="00181BC7" w:rsidP="00181BC7">
            <w:pPr>
              <w:tabs>
                <w:tab w:val="clear" w:pos="567"/>
                <w:tab w:val="clear" w:pos="1134"/>
                <w:tab w:val="clear" w:pos="1701"/>
                <w:tab w:val="clear" w:pos="2268"/>
              </w:tabs>
              <w:jc w:val="left"/>
              <w:rPr>
                <w:rFonts w:eastAsia="Times New Roman"/>
                <w:b/>
                <w:bCs/>
                <w:i/>
                <w:iCs/>
                <w:color w:val="000000"/>
                <w:lang w:val="en-GB"/>
              </w:rPr>
            </w:pPr>
          </w:p>
        </w:tc>
        <w:tc>
          <w:tcPr>
            <w:tcW w:w="1551" w:type="dxa"/>
            <w:vMerge/>
            <w:tcBorders>
              <w:top w:val="nil"/>
              <w:left w:val="single" w:sz="4" w:space="0" w:color="auto"/>
              <w:bottom w:val="single" w:sz="4" w:space="0" w:color="auto"/>
              <w:right w:val="single" w:sz="4" w:space="0" w:color="auto"/>
            </w:tcBorders>
            <w:vAlign w:val="center"/>
            <w:hideMark/>
          </w:tcPr>
          <w:p w14:paraId="0DC251C8" w14:textId="77777777" w:rsidR="00181BC7" w:rsidRPr="00181BC7" w:rsidRDefault="00181BC7" w:rsidP="00181BC7">
            <w:pPr>
              <w:tabs>
                <w:tab w:val="clear" w:pos="567"/>
                <w:tab w:val="clear" w:pos="1134"/>
                <w:tab w:val="clear" w:pos="1701"/>
                <w:tab w:val="clear" w:pos="2268"/>
              </w:tabs>
              <w:jc w:val="left"/>
              <w:rPr>
                <w:rFonts w:eastAsia="Times New Roman"/>
                <w:b/>
                <w:bCs/>
                <w:i/>
                <w:iCs/>
                <w:color w:val="000000"/>
                <w:sz w:val="18"/>
                <w:szCs w:val="18"/>
                <w:lang w:val="en-GB"/>
              </w:rPr>
            </w:pPr>
          </w:p>
        </w:tc>
        <w:tc>
          <w:tcPr>
            <w:tcW w:w="1080" w:type="dxa"/>
            <w:vMerge/>
            <w:tcBorders>
              <w:top w:val="nil"/>
              <w:left w:val="single" w:sz="4" w:space="0" w:color="auto"/>
              <w:bottom w:val="single" w:sz="4" w:space="0" w:color="auto"/>
              <w:right w:val="single" w:sz="4" w:space="0" w:color="auto"/>
            </w:tcBorders>
            <w:vAlign w:val="center"/>
            <w:hideMark/>
          </w:tcPr>
          <w:p w14:paraId="72C82AE3" w14:textId="77777777" w:rsidR="00181BC7" w:rsidRPr="00181BC7" w:rsidRDefault="00181BC7" w:rsidP="00181BC7">
            <w:pPr>
              <w:tabs>
                <w:tab w:val="clear" w:pos="567"/>
                <w:tab w:val="clear" w:pos="1134"/>
                <w:tab w:val="clear" w:pos="1701"/>
                <w:tab w:val="clear" w:pos="2268"/>
              </w:tabs>
              <w:jc w:val="left"/>
              <w:rPr>
                <w:rFonts w:eastAsia="Times New Roman"/>
                <w:b/>
                <w:bCs/>
                <w:i/>
                <w:iCs/>
                <w:color w:val="000000"/>
                <w:sz w:val="18"/>
                <w:szCs w:val="18"/>
                <w:lang w:val="en-GB"/>
              </w:rPr>
            </w:pPr>
          </w:p>
        </w:tc>
        <w:tc>
          <w:tcPr>
            <w:tcW w:w="1319" w:type="dxa"/>
            <w:vMerge/>
            <w:tcBorders>
              <w:top w:val="nil"/>
              <w:left w:val="single" w:sz="4" w:space="0" w:color="auto"/>
              <w:bottom w:val="single" w:sz="4" w:space="0" w:color="auto"/>
              <w:right w:val="single" w:sz="4" w:space="0" w:color="auto"/>
            </w:tcBorders>
            <w:vAlign w:val="center"/>
            <w:hideMark/>
          </w:tcPr>
          <w:p w14:paraId="04224061" w14:textId="77777777" w:rsidR="00181BC7" w:rsidRPr="00181BC7" w:rsidRDefault="00181BC7" w:rsidP="00181BC7">
            <w:pPr>
              <w:tabs>
                <w:tab w:val="clear" w:pos="567"/>
                <w:tab w:val="clear" w:pos="1134"/>
                <w:tab w:val="clear" w:pos="1701"/>
                <w:tab w:val="clear" w:pos="2268"/>
              </w:tabs>
              <w:jc w:val="left"/>
              <w:rPr>
                <w:rFonts w:eastAsia="Times New Roman"/>
                <w:b/>
                <w:bCs/>
                <w:i/>
                <w:iCs/>
                <w:color w:val="000000"/>
                <w:sz w:val="18"/>
                <w:szCs w:val="18"/>
                <w:lang w:val="en-GB"/>
              </w:rPr>
            </w:pPr>
          </w:p>
        </w:tc>
        <w:tc>
          <w:tcPr>
            <w:tcW w:w="1710" w:type="dxa"/>
            <w:vMerge/>
            <w:tcBorders>
              <w:top w:val="nil"/>
              <w:left w:val="single" w:sz="4" w:space="0" w:color="auto"/>
              <w:bottom w:val="single" w:sz="4" w:space="0" w:color="auto"/>
              <w:right w:val="single" w:sz="4" w:space="0" w:color="auto"/>
            </w:tcBorders>
            <w:vAlign w:val="center"/>
            <w:hideMark/>
          </w:tcPr>
          <w:p w14:paraId="310C6ABC" w14:textId="77777777" w:rsidR="00181BC7" w:rsidRPr="00181BC7" w:rsidRDefault="00181BC7" w:rsidP="00181BC7">
            <w:pPr>
              <w:tabs>
                <w:tab w:val="clear" w:pos="567"/>
                <w:tab w:val="clear" w:pos="1134"/>
                <w:tab w:val="clear" w:pos="1701"/>
                <w:tab w:val="clear" w:pos="2268"/>
              </w:tabs>
              <w:jc w:val="left"/>
              <w:rPr>
                <w:rFonts w:eastAsia="Times New Roman"/>
                <w:b/>
                <w:bCs/>
                <w:i/>
                <w:iCs/>
                <w:color w:val="000000"/>
                <w:sz w:val="18"/>
                <w:szCs w:val="18"/>
                <w:lang w:val="en-GB"/>
              </w:rPr>
            </w:pPr>
          </w:p>
        </w:tc>
        <w:tc>
          <w:tcPr>
            <w:tcW w:w="1336" w:type="dxa"/>
            <w:vMerge/>
            <w:tcBorders>
              <w:top w:val="nil"/>
              <w:left w:val="single" w:sz="4" w:space="0" w:color="auto"/>
              <w:bottom w:val="single" w:sz="4" w:space="0" w:color="auto"/>
              <w:right w:val="single" w:sz="4" w:space="0" w:color="auto"/>
            </w:tcBorders>
            <w:vAlign w:val="center"/>
            <w:hideMark/>
          </w:tcPr>
          <w:p w14:paraId="44676931" w14:textId="77777777" w:rsidR="00181BC7" w:rsidRPr="00181BC7" w:rsidRDefault="00181BC7" w:rsidP="00181BC7">
            <w:pPr>
              <w:tabs>
                <w:tab w:val="clear" w:pos="567"/>
                <w:tab w:val="clear" w:pos="1134"/>
                <w:tab w:val="clear" w:pos="1701"/>
                <w:tab w:val="clear" w:pos="2268"/>
              </w:tabs>
              <w:jc w:val="left"/>
              <w:rPr>
                <w:rFonts w:eastAsia="Times New Roman"/>
                <w:b/>
                <w:bCs/>
                <w:i/>
                <w:iCs/>
                <w:color w:val="000000"/>
                <w:sz w:val="18"/>
                <w:szCs w:val="18"/>
                <w:lang w:val="en-GB"/>
              </w:rPr>
            </w:pPr>
          </w:p>
        </w:tc>
        <w:tc>
          <w:tcPr>
            <w:tcW w:w="1350" w:type="dxa"/>
            <w:vMerge/>
            <w:tcBorders>
              <w:top w:val="nil"/>
              <w:left w:val="single" w:sz="4" w:space="0" w:color="auto"/>
              <w:bottom w:val="single" w:sz="4" w:space="0" w:color="auto"/>
              <w:right w:val="single" w:sz="4" w:space="0" w:color="auto"/>
            </w:tcBorders>
            <w:vAlign w:val="center"/>
            <w:hideMark/>
          </w:tcPr>
          <w:p w14:paraId="4E3B4DCC" w14:textId="77777777" w:rsidR="00181BC7" w:rsidRPr="00181BC7" w:rsidRDefault="00181BC7" w:rsidP="00181BC7">
            <w:pPr>
              <w:tabs>
                <w:tab w:val="clear" w:pos="567"/>
                <w:tab w:val="clear" w:pos="1134"/>
                <w:tab w:val="clear" w:pos="1701"/>
                <w:tab w:val="clear" w:pos="2268"/>
              </w:tabs>
              <w:jc w:val="left"/>
              <w:rPr>
                <w:rFonts w:eastAsia="Times New Roman"/>
                <w:b/>
                <w:bCs/>
                <w:i/>
                <w:iCs/>
                <w:color w:val="000000"/>
                <w:sz w:val="18"/>
                <w:szCs w:val="18"/>
                <w:lang w:val="en-GB"/>
              </w:rPr>
            </w:pPr>
          </w:p>
        </w:tc>
        <w:tc>
          <w:tcPr>
            <w:tcW w:w="1800" w:type="dxa"/>
            <w:vMerge/>
            <w:tcBorders>
              <w:top w:val="nil"/>
              <w:left w:val="single" w:sz="4" w:space="0" w:color="auto"/>
              <w:bottom w:val="single" w:sz="4" w:space="0" w:color="auto"/>
              <w:right w:val="single" w:sz="4" w:space="0" w:color="auto"/>
            </w:tcBorders>
            <w:vAlign w:val="center"/>
            <w:hideMark/>
          </w:tcPr>
          <w:p w14:paraId="54247282" w14:textId="77777777" w:rsidR="00181BC7" w:rsidRPr="00181BC7" w:rsidRDefault="00181BC7" w:rsidP="00181BC7">
            <w:pPr>
              <w:tabs>
                <w:tab w:val="clear" w:pos="567"/>
                <w:tab w:val="clear" w:pos="1134"/>
                <w:tab w:val="clear" w:pos="1701"/>
                <w:tab w:val="clear" w:pos="2268"/>
              </w:tabs>
              <w:jc w:val="left"/>
              <w:rPr>
                <w:rFonts w:eastAsia="Times New Roman"/>
                <w:b/>
                <w:bCs/>
                <w:i/>
                <w:iCs/>
                <w:color w:val="000000"/>
                <w:sz w:val="18"/>
                <w:szCs w:val="18"/>
                <w:lang w:val="en-GB"/>
              </w:rPr>
            </w:pPr>
          </w:p>
        </w:tc>
        <w:tc>
          <w:tcPr>
            <w:tcW w:w="1350" w:type="dxa"/>
            <w:vMerge/>
            <w:tcBorders>
              <w:top w:val="nil"/>
              <w:left w:val="single" w:sz="4" w:space="0" w:color="auto"/>
              <w:bottom w:val="single" w:sz="4" w:space="0" w:color="auto"/>
              <w:right w:val="single" w:sz="4" w:space="0" w:color="auto"/>
            </w:tcBorders>
            <w:vAlign w:val="center"/>
            <w:hideMark/>
          </w:tcPr>
          <w:p w14:paraId="1549D88B" w14:textId="77777777" w:rsidR="00181BC7" w:rsidRPr="00181BC7" w:rsidRDefault="00181BC7" w:rsidP="00181BC7">
            <w:pPr>
              <w:tabs>
                <w:tab w:val="clear" w:pos="567"/>
                <w:tab w:val="clear" w:pos="1134"/>
                <w:tab w:val="clear" w:pos="1701"/>
                <w:tab w:val="clear" w:pos="2268"/>
              </w:tabs>
              <w:jc w:val="left"/>
              <w:rPr>
                <w:rFonts w:eastAsia="Times New Roman"/>
                <w:b/>
                <w:bCs/>
                <w:i/>
                <w:iCs/>
                <w:color w:val="000000"/>
                <w:sz w:val="18"/>
                <w:szCs w:val="18"/>
                <w:lang w:val="en-GB"/>
              </w:rPr>
            </w:pPr>
          </w:p>
        </w:tc>
        <w:tc>
          <w:tcPr>
            <w:tcW w:w="1170" w:type="dxa"/>
            <w:vMerge/>
            <w:tcBorders>
              <w:top w:val="nil"/>
              <w:left w:val="single" w:sz="4" w:space="0" w:color="auto"/>
              <w:bottom w:val="single" w:sz="4" w:space="0" w:color="auto"/>
              <w:right w:val="single" w:sz="4" w:space="0" w:color="auto"/>
            </w:tcBorders>
            <w:vAlign w:val="center"/>
            <w:hideMark/>
          </w:tcPr>
          <w:p w14:paraId="4D0514E0" w14:textId="77777777" w:rsidR="00181BC7" w:rsidRPr="00181BC7" w:rsidRDefault="00181BC7" w:rsidP="00181BC7">
            <w:pPr>
              <w:tabs>
                <w:tab w:val="clear" w:pos="567"/>
                <w:tab w:val="clear" w:pos="1134"/>
                <w:tab w:val="clear" w:pos="1701"/>
                <w:tab w:val="clear" w:pos="2268"/>
              </w:tabs>
              <w:jc w:val="left"/>
              <w:rPr>
                <w:rFonts w:eastAsia="Times New Roman"/>
                <w:b/>
                <w:bCs/>
                <w:i/>
                <w:iCs/>
                <w:color w:val="000000"/>
                <w:sz w:val="18"/>
                <w:szCs w:val="18"/>
                <w:lang w:val="en-GB"/>
              </w:rPr>
            </w:pPr>
          </w:p>
        </w:tc>
        <w:tc>
          <w:tcPr>
            <w:tcW w:w="2032" w:type="dxa"/>
            <w:vMerge/>
            <w:tcBorders>
              <w:top w:val="nil"/>
              <w:left w:val="single" w:sz="4" w:space="0" w:color="auto"/>
              <w:bottom w:val="single" w:sz="4" w:space="0" w:color="auto"/>
              <w:right w:val="single" w:sz="4" w:space="0" w:color="auto"/>
            </w:tcBorders>
            <w:vAlign w:val="center"/>
            <w:hideMark/>
          </w:tcPr>
          <w:p w14:paraId="56FEC10C" w14:textId="77777777" w:rsidR="00181BC7" w:rsidRPr="00181BC7" w:rsidRDefault="00181BC7" w:rsidP="00181BC7">
            <w:pPr>
              <w:tabs>
                <w:tab w:val="clear" w:pos="567"/>
                <w:tab w:val="clear" w:pos="1134"/>
                <w:tab w:val="clear" w:pos="1701"/>
                <w:tab w:val="clear" w:pos="2268"/>
              </w:tabs>
              <w:jc w:val="left"/>
              <w:rPr>
                <w:rFonts w:eastAsia="Times New Roman"/>
                <w:b/>
                <w:bCs/>
                <w:i/>
                <w:iCs/>
                <w:color w:val="000000"/>
                <w:sz w:val="18"/>
                <w:szCs w:val="18"/>
                <w:lang w:val="en-GB"/>
              </w:rPr>
            </w:pPr>
          </w:p>
        </w:tc>
        <w:tc>
          <w:tcPr>
            <w:tcW w:w="0" w:type="auto"/>
            <w:tcBorders>
              <w:top w:val="nil"/>
              <w:left w:val="nil"/>
              <w:bottom w:val="nil"/>
              <w:right w:val="nil"/>
            </w:tcBorders>
            <w:noWrap/>
            <w:vAlign w:val="bottom"/>
            <w:hideMark/>
          </w:tcPr>
          <w:p w14:paraId="0640C3E0" w14:textId="77777777" w:rsidR="00181BC7" w:rsidRPr="00181BC7" w:rsidRDefault="00181BC7" w:rsidP="00181BC7">
            <w:pPr>
              <w:tabs>
                <w:tab w:val="clear" w:pos="567"/>
                <w:tab w:val="clear" w:pos="1134"/>
                <w:tab w:val="clear" w:pos="1701"/>
                <w:tab w:val="clear" w:pos="2268"/>
              </w:tabs>
              <w:jc w:val="center"/>
              <w:rPr>
                <w:rFonts w:eastAsia="Times New Roman"/>
                <w:b/>
                <w:bCs/>
                <w:i/>
                <w:iCs/>
                <w:color w:val="000000"/>
                <w:sz w:val="18"/>
                <w:szCs w:val="18"/>
                <w:lang w:val="en-GB"/>
              </w:rPr>
            </w:pPr>
          </w:p>
        </w:tc>
      </w:tr>
      <w:tr w:rsidR="00181BC7" w:rsidRPr="00181BC7" w14:paraId="793DB563"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1512FF0"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阿富汗</w:t>
            </w:r>
            <w:proofErr w:type="spellEnd"/>
          </w:p>
        </w:tc>
        <w:tc>
          <w:tcPr>
            <w:tcW w:w="0" w:type="auto"/>
            <w:tcBorders>
              <w:top w:val="nil"/>
              <w:left w:val="nil"/>
              <w:bottom w:val="single" w:sz="4" w:space="0" w:color="auto"/>
              <w:right w:val="nil"/>
            </w:tcBorders>
            <w:hideMark/>
          </w:tcPr>
          <w:p w14:paraId="72A8B591"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0.005</w:t>
            </w:r>
          </w:p>
        </w:tc>
        <w:tc>
          <w:tcPr>
            <w:tcW w:w="1551" w:type="dxa"/>
            <w:tcBorders>
              <w:top w:val="single" w:sz="4" w:space="0" w:color="auto"/>
              <w:left w:val="single" w:sz="4" w:space="0" w:color="auto"/>
              <w:bottom w:val="single" w:sz="4" w:space="0" w:color="auto"/>
              <w:right w:val="nil"/>
            </w:tcBorders>
            <w:noWrap/>
            <w:vAlign w:val="center"/>
            <w:hideMark/>
          </w:tcPr>
          <w:p w14:paraId="4D4A826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0.008</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3E794D4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216</w:t>
            </w:r>
          </w:p>
        </w:tc>
        <w:tc>
          <w:tcPr>
            <w:tcW w:w="1319" w:type="dxa"/>
            <w:tcBorders>
              <w:top w:val="nil"/>
              <w:left w:val="nil"/>
              <w:bottom w:val="single" w:sz="4" w:space="0" w:color="auto"/>
              <w:right w:val="single" w:sz="4" w:space="0" w:color="auto"/>
            </w:tcBorders>
            <w:vAlign w:val="center"/>
            <w:hideMark/>
          </w:tcPr>
          <w:p w14:paraId="4E97A9C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256</w:t>
            </w:r>
          </w:p>
        </w:tc>
        <w:tc>
          <w:tcPr>
            <w:tcW w:w="1710" w:type="dxa"/>
            <w:tcBorders>
              <w:top w:val="nil"/>
              <w:left w:val="nil"/>
              <w:bottom w:val="single" w:sz="4" w:space="0" w:color="auto"/>
              <w:right w:val="single" w:sz="4" w:space="0" w:color="auto"/>
            </w:tcBorders>
            <w:vAlign w:val="center"/>
            <w:hideMark/>
          </w:tcPr>
          <w:p w14:paraId="2B58846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472</w:t>
            </w:r>
          </w:p>
        </w:tc>
        <w:tc>
          <w:tcPr>
            <w:tcW w:w="1336" w:type="dxa"/>
            <w:tcBorders>
              <w:top w:val="nil"/>
              <w:left w:val="nil"/>
              <w:bottom w:val="single" w:sz="4" w:space="0" w:color="auto"/>
              <w:right w:val="single" w:sz="4" w:space="0" w:color="auto"/>
            </w:tcBorders>
            <w:vAlign w:val="center"/>
            <w:hideMark/>
          </w:tcPr>
          <w:p w14:paraId="7DDCC9E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229</w:t>
            </w:r>
          </w:p>
        </w:tc>
        <w:tc>
          <w:tcPr>
            <w:tcW w:w="1350" w:type="dxa"/>
            <w:tcBorders>
              <w:top w:val="nil"/>
              <w:left w:val="nil"/>
              <w:bottom w:val="single" w:sz="4" w:space="0" w:color="auto"/>
              <w:right w:val="single" w:sz="4" w:space="0" w:color="auto"/>
            </w:tcBorders>
            <w:vAlign w:val="center"/>
            <w:hideMark/>
          </w:tcPr>
          <w:p w14:paraId="1A3A4BE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264</w:t>
            </w:r>
          </w:p>
        </w:tc>
        <w:tc>
          <w:tcPr>
            <w:tcW w:w="1800" w:type="dxa"/>
            <w:tcBorders>
              <w:top w:val="nil"/>
              <w:left w:val="nil"/>
              <w:bottom w:val="single" w:sz="4" w:space="0" w:color="auto"/>
              <w:right w:val="single" w:sz="4" w:space="0" w:color="auto"/>
            </w:tcBorders>
            <w:vAlign w:val="center"/>
            <w:hideMark/>
          </w:tcPr>
          <w:p w14:paraId="497EC48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493</w:t>
            </w:r>
          </w:p>
        </w:tc>
        <w:tc>
          <w:tcPr>
            <w:tcW w:w="1350" w:type="dxa"/>
            <w:tcBorders>
              <w:top w:val="nil"/>
              <w:left w:val="nil"/>
              <w:bottom w:val="single" w:sz="4" w:space="0" w:color="auto"/>
              <w:right w:val="single" w:sz="4" w:space="0" w:color="auto"/>
            </w:tcBorders>
            <w:vAlign w:val="center"/>
            <w:hideMark/>
          </w:tcPr>
          <w:p w14:paraId="1F46EA5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240</w:t>
            </w:r>
          </w:p>
        </w:tc>
        <w:tc>
          <w:tcPr>
            <w:tcW w:w="1170" w:type="dxa"/>
            <w:tcBorders>
              <w:top w:val="nil"/>
              <w:left w:val="nil"/>
              <w:bottom w:val="single" w:sz="4" w:space="0" w:color="auto"/>
              <w:right w:val="single" w:sz="4" w:space="0" w:color="auto"/>
            </w:tcBorders>
            <w:vAlign w:val="center"/>
            <w:hideMark/>
          </w:tcPr>
          <w:p w14:paraId="7E99611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291</w:t>
            </w:r>
          </w:p>
        </w:tc>
        <w:tc>
          <w:tcPr>
            <w:tcW w:w="2032" w:type="dxa"/>
            <w:tcBorders>
              <w:top w:val="nil"/>
              <w:left w:val="nil"/>
              <w:bottom w:val="single" w:sz="4" w:space="0" w:color="auto"/>
              <w:right w:val="single" w:sz="4" w:space="0" w:color="auto"/>
            </w:tcBorders>
            <w:vAlign w:val="center"/>
            <w:hideMark/>
          </w:tcPr>
          <w:p w14:paraId="5D2E02B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531</w:t>
            </w:r>
          </w:p>
        </w:tc>
        <w:tc>
          <w:tcPr>
            <w:tcW w:w="0" w:type="auto"/>
            <w:vAlign w:val="center"/>
            <w:hideMark/>
          </w:tcPr>
          <w:p w14:paraId="492A5CFA"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922E354"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F649D9C"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阿尔巴尼亚</w:t>
            </w:r>
            <w:proofErr w:type="spellEnd"/>
          </w:p>
        </w:tc>
        <w:tc>
          <w:tcPr>
            <w:tcW w:w="0" w:type="auto"/>
            <w:tcBorders>
              <w:top w:val="nil"/>
              <w:left w:val="nil"/>
              <w:bottom w:val="single" w:sz="4" w:space="0" w:color="auto"/>
              <w:right w:val="nil"/>
            </w:tcBorders>
            <w:hideMark/>
          </w:tcPr>
          <w:p w14:paraId="61FF533E"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1B296F1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0.015</w:t>
            </w:r>
          </w:p>
        </w:tc>
        <w:tc>
          <w:tcPr>
            <w:tcW w:w="1080" w:type="dxa"/>
            <w:tcBorders>
              <w:top w:val="nil"/>
              <w:left w:val="single" w:sz="4" w:space="0" w:color="auto"/>
              <w:bottom w:val="single" w:sz="4" w:space="0" w:color="auto"/>
              <w:right w:val="single" w:sz="4" w:space="0" w:color="auto"/>
            </w:tcBorders>
            <w:noWrap/>
            <w:vAlign w:val="center"/>
            <w:hideMark/>
          </w:tcPr>
          <w:p w14:paraId="1F9822C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433</w:t>
            </w:r>
          </w:p>
        </w:tc>
        <w:tc>
          <w:tcPr>
            <w:tcW w:w="1319" w:type="dxa"/>
            <w:tcBorders>
              <w:top w:val="nil"/>
              <w:left w:val="nil"/>
              <w:bottom w:val="single" w:sz="4" w:space="0" w:color="auto"/>
              <w:right w:val="single" w:sz="4" w:space="0" w:color="auto"/>
            </w:tcBorders>
            <w:vAlign w:val="center"/>
            <w:hideMark/>
          </w:tcPr>
          <w:p w14:paraId="2A7AAFB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512</w:t>
            </w:r>
          </w:p>
        </w:tc>
        <w:tc>
          <w:tcPr>
            <w:tcW w:w="1710" w:type="dxa"/>
            <w:tcBorders>
              <w:top w:val="nil"/>
              <w:left w:val="nil"/>
              <w:bottom w:val="single" w:sz="4" w:space="0" w:color="auto"/>
              <w:right w:val="single" w:sz="4" w:space="0" w:color="auto"/>
            </w:tcBorders>
            <w:vAlign w:val="center"/>
            <w:hideMark/>
          </w:tcPr>
          <w:p w14:paraId="3FB4CD2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945</w:t>
            </w:r>
          </w:p>
        </w:tc>
        <w:tc>
          <w:tcPr>
            <w:tcW w:w="1336" w:type="dxa"/>
            <w:tcBorders>
              <w:top w:val="nil"/>
              <w:left w:val="nil"/>
              <w:bottom w:val="single" w:sz="4" w:space="0" w:color="auto"/>
              <w:right w:val="single" w:sz="4" w:space="0" w:color="auto"/>
            </w:tcBorders>
            <w:vAlign w:val="center"/>
            <w:hideMark/>
          </w:tcPr>
          <w:p w14:paraId="162E8BA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458</w:t>
            </w:r>
          </w:p>
        </w:tc>
        <w:tc>
          <w:tcPr>
            <w:tcW w:w="1350" w:type="dxa"/>
            <w:tcBorders>
              <w:top w:val="nil"/>
              <w:left w:val="nil"/>
              <w:bottom w:val="single" w:sz="4" w:space="0" w:color="auto"/>
              <w:right w:val="single" w:sz="4" w:space="0" w:color="auto"/>
            </w:tcBorders>
            <w:vAlign w:val="center"/>
            <w:hideMark/>
          </w:tcPr>
          <w:p w14:paraId="12AFB07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528</w:t>
            </w:r>
          </w:p>
        </w:tc>
        <w:tc>
          <w:tcPr>
            <w:tcW w:w="1800" w:type="dxa"/>
            <w:tcBorders>
              <w:top w:val="nil"/>
              <w:left w:val="nil"/>
              <w:bottom w:val="single" w:sz="4" w:space="0" w:color="auto"/>
              <w:right w:val="single" w:sz="4" w:space="0" w:color="auto"/>
            </w:tcBorders>
            <w:vAlign w:val="center"/>
            <w:hideMark/>
          </w:tcPr>
          <w:p w14:paraId="7911FE0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986</w:t>
            </w:r>
          </w:p>
        </w:tc>
        <w:tc>
          <w:tcPr>
            <w:tcW w:w="1350" w:type="dxa"/>
            <w:tcBorders>
              <w:top w:val="nil"/>
              <w:left w:val="nil"/>
              <w:bottom w:val="single" w:sz="4" w:space="0" w:color="auto"/>
              <w:right w:val="single" w:sz="4" w:space="0" w:color="auto"/>
            </w:tcBorders>
            <w:vAlign w:val="center"/>
            <w:hideMark/>
          </w:tcPr>
          <w:p w14:paraId="424A435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480</w:t>
            </w:r>
          </w:p>
        </w:tc>
        <w:tc>
          <w:tcPr>
            <w:tcW w:w="1170" w:type="dxa"/>
            <w:tcBorders>
              <w:top w:val="nil"/>
              <w:left w:val="nil"/>
              <w:bottom w:val="single" w:sz="4" w:space="0" w:color="auto"/>
              <w:right w:val="single" w:sz="4" w:space="0" w:color="auto"/>
            </w:tcBorders>
            <w:vAlign w:val="center"/>
            <w:hideMark/>
          </w:tcPr>
          <w:p w14:paraId="3606CF8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581</w:t>
            </w:r>
          </w:p>
        </w:tc>
        <w:tc>
          <w:tcPr>
            <w:tcW w:w="2032" w:type="dxa"/>
            <w:tcBorders>
              <w:top w:val="nil"/>
              <w:left w:val="nil"/>
              <w:bottom w:val="single" w:sz="4" w:space="0" w:color="auto"/>
              <w:right w:val="single" w:sz="4" w:space="0" w:color="auto"/>
            </w:tcBorders>
            <w:vAlign w:val="center"/>
            <w:hideMark/>
          </w:tcPr>
          <w:p w14:paraId="3E5537B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1 061</w:t>
            </w:r>
          </w:p>
        </w:tc>
        <w:tc>
          <w:tcPr>
            <w:tcW w:w="0" w:type="auto"/>
            <w:vAlign w:val="center"/>
            <w:hideMark/>
          </w:tcPr>
          <w:p w14:paraId="6647BCCD"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53BDB19"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7A780C11"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阿尔及利亚</w:t>
            </w:r>
            <w:proofErr w:type="spellEnd"/>
          </w:p>
        </w:tc>
        <w:tc>
          <w:tcPr>
            <w:tcW w:w="0" w:type="auto"/>
            <w:tcBorders>
              <w:top w:val="nil"/>
              <w:left w:val="nil"/>
              <w:bottom w:val="single" w:sz="4" w:space="0" w:color="auto"/>
              <w:right w:val="nil"/>
            </w:tcBorders>
            <w:hideMark/>
          </w:tcPr>
          <w:p w14:paraId="6A73E05C"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0.087</w:t>
            </w:r>
          </w:p>
        </w:tc>
        <w:tc>
          <w:tcPr>
            <w:tcW w:w="1551" w:type="dxa"/>
            <w:tcBorders>
              <w:top w:val="nil"/>
              <w:left w:val="single" w:sz="4" w:space="0" w:color="auto"/>
              <w:bottom w:val="single" w:sz="4" w:space="0" w:color="auto"/>
              <w:right w:val="nil"/>
            </w:tcBorders>
            <w:noWrap/>
            <w:vAlign w:val="center"/>
            <w:hideMark/>
          </w:tcPr>
          <w:p w14:paraId="7A7310B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0.133</w:t>
            </w:r>
          </w:p>
        </w:tc>
        <w:tc>
          <w:tcPr>
            <w:tcW w:w="1080" w:type="dxa"/>
            <w:tcBorders>
              <w:top w:val="nil"/>
              <w:left w:val="single" w:sz="4" w:space="0" w:color="auto"/>
              <w:bottom w:val="single" w:sz="4" w:space="0" w:color="auto"/>
              <w:right w:val="single" w:sz="4" w:space="0" w:color="auto"/>
            </w:tcBorders>
            <w:noWrap/>
            <w:vAlign w:val="center"/>
            <w:hideMark/>
          </w:tcPr>
          <w:p w14:paraId="2B565BB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3 766</w:t>
            </w:r>
          </w:p>
        </w:tc>
        <w:tc>
          <w:tcPr>
            <w:tcW w:w="1319" w:type="dxa"/>
            <w:tcBorders>
              <w:top w:val="nil"/>
              <w:left w:val="nil"/>
              <w:bottom w:val="single" w:sz="4" w:space="0" w:color="auto"/>
              <w:right w:val="single" w:sz="4" w:space="0" w:color="auto"/>
            </w:tcBorders>
            <w:vAlign w:val="center"/>
            <w:hideMark/>
          </w:tcPr>
          <w:p w14:paraId="2B0A07F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4 458</w:t>
            </w:r>
          </w:p>
        </w:tc>
        <w:tc>
          <w:tcPr>
            <w:tcW w:w="1710" w:type="dxa"/>
            <w:tcBorders>
              <w:top w:val="nil"/>
              <w:left w:val="nil"/>
              <w:bottom w:val="single" w:sz="4" w:space="0" w:color="auto"/>
              <w:right w:val="single" w:sz="4" w:space="0" w:color="auto"/>
            </w:tcBorders>
            <w:vAlign w:val="center"/>
            <w:hideMark/>
          </w:tcPr>
          <w:p w14:paraId="3ADFC82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8 224</w:t>
            </w:r>
          </w:p>
        </w:tc>
        <w:tc>
          <w:tcPr>
            <w:tcW w:w="1336" w:type="dxa"/>
            <w:tcBorders>
              <w:top w:val="nil"/>
              <w:left w:val="nil"/>
              <w:bottom w:val="single" w:sz="4" w:space="0" w:color="auto"/>
              <w:right w:val="single" w:sz="4" w:space="0" w:color="auto"/>
            </w:tcBorders>
            <w:vAlign w:val="center"/>
            <w:hideMark/>
          </w:tcPr>
          <w:p w14:paraId="360E2F9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3 982</w:t>
            </w:r>
          </w:p>
        </w:tc>
        <w:tc>
          <w:tcPr>
            <w:tcW w:w="1350" w:type="dxa"/>
            <w:tcBorders>
              <w:top w:val="nil"/>
              <w:left w:val="nil"/>
              <w:bottom w:val="single" w:sz="4" w:space="0" w:color="auto"/>
              <w:right w:val="single" w:sz="4" w:space="0" w:color="auto"/>
            </w:tcBorders>
            <w:vAlign w:val="center"/>
            <w:hideMark/>
          </w:tcPr>
          <w:p w14:paraId="5944D99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4 598</w:t>
            </w:r>
          </w:p>
        </w:tc>
        <w:tc>
          <w:tcPr>
            <w:tcW w:w="1800" w:type="dxa"/>
            <w:tcBorders>
              <w:top w:val="nil"/>
              <w:left w:val="nil"/>
              <w:bottom w:val="single" w:sz="4" w:space="0" w:color="auto"/>
              <w:right w:val="single" w:sz="4" w:space="0" w:color="auto"/>
            </w:tcBorders>
            <w:vAlign w:val="center"/>
            <w:hideMark/>
          </w:tcPr>
          <w:p w14:paraId="415C945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8 580</w:t>
            </w:r>
          </w:p>
        </w:tc>
        <w:tc>
          <w:tcPr>
            <w:tcW w:w="1350" w:type="dxa"/>
            <w:tcBorders>
              <w:top w:val="nil"/>
              <w:left w:val="nil"/>
              <w:bottom w:val="single" w:sz="4" w:space="0" w:color="auto"/>
              <w:right w:val="single" w:sz="4" w:space="0" w:color="auto"/>
            </w:tcBorders>
            <w:vAlign w:val="center"/>
            <w:hideMark/>
          </w:tcPr>
          <w:p w14:paraId="17B33AE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4 179</w:t>
            </w:r>
          </w:p>
        </w:tc>
        <w:tc>
          <w:tcPr>
            <w:tcW w:w="1170" w:type="dxa"/>
            <w:tcBorders>
              <w:top w:val="nil"/>
              <w:left w:val="nil"/>
              <w:bottom w:val="single" w:sz="4" w:space="0" w:color="auto"/>
              <w:right w:val="single" w:sz="4" w:space="0" w:color="auto"/>
            </w:tcBorders>
            <w:vAlign w:val="center"/>
            <w:hideMark/>
          </w:tcPr>
          <w:p w14:paraId="51E66D7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5 057</w:t>
            </w:r>
          </w:p>
        </w:tc>
        <w:tc>
          <w:tcPr>
            <w:tcW w:w="2032" w:type="dxa"/>
            <w:tcBorders>
              <w:top w:val="nil"/>
              <w:left w:val="nil"/>
              <w:bottom w:val="single" w:sz="4" w:space="0" w:color="auto"/>
              <w:right w:val="single" w:sz="4" w:space="0" w:color="auto"/>
            </w:tcBorders>
            <w:vAlign w:val="center"/>
            <w:hideMark/>
          </w:tcPr>
          <w:p w14:paraId="1002D3D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9 236</w:t>
            </w:r>
          </w:p>
        </w:tc>
        <w:tc>
          <w:tcPr>
            <w:tcW w:w="0" w:type="auto"/>
            <w:vAlign w:val="center"/>
            <w:hideMark/>
          </w:tcPr>
          <w:p w14:paraId="57849B04"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2510B557"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3450FE1D"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安哥拉</w:t>
            </w:r>
            <w:proofErr w:type="spellEnd"/>
          </w:p>
        </w:tc>
        <w:tc>
          <w:tcPr>
            <w:tcW w:w="0" w:type="auto"/>
            <w:tcBorders>
              <w:top w:val="nil"/>
              <w:left w:val="nil"/>
              <w:bottom w:val="single" w:sz="4" w:space="0" w:color="auto"/>
              <w:right w:val="nil"/>
            </w:tcBorders>
            <w:hideMark/>
          </w:tcPr>
          <w:p w14:paraId="22316292"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5B9F522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0A20921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282</w:t>
            </w:r>
          </w:p>
        </w:tc>
        <w:tc>
          <w:tcPr>
            <w:tcW w:w="1319" w:type="dxa"/>
            <w:tcBorders>
              <w:top w:val="nil"/>
              <w:left w:val="nil"/>
              <w:bottom w:val="single" w:sz="4" w:space="0" w:color="auto"/>
              <w:right w:val="single" w:sz="4" w:space="0" w:color="auto"/>
            </w:tcBorders>
            <w:vAlign w:val="center"/>
            <w:hideMark/>
          </w:tcPr>
          <w:p w14:paraId="1E906A7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334</w:t>
            </w:r>
          </w:p>
        </w:tc>
        <w:tc>
          <w:tcPr>
            <w:tcW w:w="1710" w:type="dxa"/>
            <w:tcBorders>
              <w:top w:val="nil"/>
              <w:left w:val="nil"/>
              <w:bottom w:val="single" w:sz="4" w:space="0" w:color="auto"/>
              <w:right w:val="single" w:sz="4" w:space="0" w:color="auto"/>
            </w:tcBorders>
            <w:vAlign w:val="center"/>
            <w:hideMark/>
          </w:tcPr>
          <w:p w14:paraId="255164B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616</w:t>
            </w:r>
          </w:p>
        </w:tc>
        <w:tc>
          <w:tcPr>
            <w:tcW w:w="1336" w:type="dxa"/>
            <w:tcBorders>
              <w:top w:val="nil"/>
              <w:left w:val="nil"/>
              <w:bottom w:val="single" w:sz="4" w:space="0" w:color="auto"/>
              <w:right w:val="single" w:sz="4" w:space="0" w:color="auto"/>
            </w:tcBorders>
            <w:vAlign w:val="center"/>
            <w:hideMark/>
          </w:tcPr>
          <w:p w14:paraId="3E90D81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55BF5CA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345</w:t>
            </w:r>
          </w:p>
        </w:tc>
        <w:tc>
          <w:tcPr>
            <w:tcW w:w="1800" w:type="dxa"/>
            <w:tcBorders>
              <w:top w:val="nil"/>
              <w:left w:val="nil"/>
              <w:bottom w:val="single" w:sz="4" w:space="0" w:color="auto"/>
              <w:right w:val="single" w:sz="4" w:space="0" w:color="auto"/>
            </w:tcBorders>
            <w:vAlign w:val="center"/>
            <w:hideMark/>
          </w:tcPr>
          <w:p w14:paraId="29531CA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643</w:t>
            </w:r>
          </w:p>
        </w:tc>
        <w:tc>
          <w:tcPr>
            <w:tcW w:w="1350" w:type="dxa"/>
            <w:tcBorders>
              <w:top w:val="nil"/>
              <w:left w:val="nil"/>
              <w:bottom w:val="single" w:sz="4" w:space="0" w:color="auto"/>
              <w:right w:val="single" w:sz="4" w:space="0" w:color="auto"/>
            </w:tcBorders>
            <w:vAlign w:val="center"/>
            <w:hideMark/>
          </w:tcPr>
          <w:p w14:paraId="747F41A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313</w:t>
            </w:r>
          </w:p>
        </w:tc>
        <w:tc>
          <w:tcPr>
            <w:tcW w:w="1170" w:type="dxa"/>
            <w:tcBorders>
              <w:top w:val="nil"/>
              <w:left w:val="nil"/>
              <w:bottom w:val="single" w:sz="4" w:space="0" w:color="auto"/>
              <w:right w:val="single" w:sz="4" w:space="0" w:color="auto"/>
            </w:tcBorders>
            <w:vAlign w:val="center"/>
            <w:hideMark/>
          </w:tcPr>
          <w:p w14:paraId="5105AD3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379</w:t>
            </w:r>
          </w:p>
        </w:tc>
        <w:tc>
          <w:tcPr>
            <w:tcW w:w="2032" w:type="dxa"/>
            <w:tcBorders>
              <w:top w:val="nil"/>
              <w:left w:val="nil"/>
              <w:bottom w:val="single" w:sz="4" w:space="0" w:color="auto"/>
              <w:right w:val="single" w:sz="4" w:space="0" w:color="auto"/>
            </w:tcBorders>
            <w:vAlign w:val="center"/>
            <w:hideMark/>
          </w:tcPr>
          <w:p w14:paraId="61D29D7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692</w:t>
            </w:r>
          </w:p>
        </w:tc>
        <w:tc>
          <w:tcPr>
            <w:tcW w:w="0" w:type="auto"/>
            <w:vAlign w:val="center"/>
            <w:hideMark/>
          </w:tcPr>
          <w:p w14:paraId="67F109C5"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071E708B"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D099E3B"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安提瓜和巴布达</w:t>
            </w:r>
            <w:proofErr w:type="spellEnd"/>
          </w:p>
        </w:tc>
        <w:tc>
          <w:tcPr>
            <w:tcW w:w="0" w:type="auto"/>
            <w:tcBorders>
              <w:top w:val="nil"/>
              <w:left w:val="nil"/>
              <w:bottom w:val="single" w:sz="4" w:space="0" w:color="auto"/>
              <w:right w:val="nil"/>
            </w:tcBorders>
            <w:hideMark/>
          </w:tcPr>
          <w:p w14:paraId="4507E5D2"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5B087F7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700E80F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87</w:t>
            </w:r>
          </w:p>
        </w:tc>
        <w:tc>
          <w:tcPr>
            <w:tcW w:w="1319" w:type="dxa"/>
            <w:tcBorders>
              <w:top w:val="nil"/>
              <w:left w:val="nil"/>
              <w:bottom w:val="single" w:sz="4" w:space="0" w:color="auto"/>
              <w:right w:val="single" w:sz="4" w:space="0" w:color="auto"/>
            </w:tcBorders>
            <w:vAlign w:val="center"/>
            <w:hideMark/>
          </w:tcPr>
          <w:p w14:paraId="77779A2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102</w:t>
            </w:r>
          </w:p>
        </w:tc>
        <w:tc>
          <w:tcPr>
            <w:tcW w:w="1710" w:type="dxa"/>
            <w:tcBorders>
              <w:top w:val="nil"/>
              <w:left w:val="nil"/>
              <w:bottom w:val="single" w:sz="4" w:space="0" w:color="auto"/>
              <w:right w:val="single" w:sz="4" w:space="0" w:color="auto"/>
            </w:tcBorders>
            <w:vAlign w:val="center"/>
            <w:hideMark/>
          </w:tcPr>
          <w:p w14:paraId="4261394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189</w:t>
            </w:r>
          </w:p>
        </w:tc>
        <w:tc>
          <w:tcPr>
            <w:tcW w:w="1336" w:type="dxa"/>
            <w:tcBorders>
              <w:top w:val="nil"/>
              <w:left w:val="nil"/>
              <w:bottom w:val="single" w:sz="4" w:space="0" w:color="auto"/>
              <w:right w:val="single" w:sz="4" w:space="0" w:color="auto"/>
            </w:tcBorders>
            <w:vAlign w:val="center"/>
            <w:hideMark/>
          </w:tcPr>
          <w:p w14:paraId="26E06AA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92</w:t>
            </w:r>
          </w:p>
        </w:tc>
        <w:tc>
          <w:tcPr>
            <w:tcW w:w="1350" w:type="dxa"/>
            <w:tcBorders>
              <w:top w:val="nil"/>
              <w:left w:val="nil"/>
              <w:bottom w:val="single" w:sz="4" w:space="0" w:color="auto"/>
              <w:right w:val="single" w:sz="4" w:space="0" w:color="auto"/>
            </w:tcBorders>
            <w:vAlign w:val="center"/>
            <w:hideMark/>
          </w:tcPr>
          <w:p w14:paraId="0A67A80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1800" w:type="dxa"/>
            <w:tcBorders>
              <w:top w:val="nil"/>
              <w:left w:val="nil"/>
              <w:bottom w:val="single" w:sz="4" w:space="0" w:color="auto"/>
              <w:right w:val="single" w:sz="4" w:space="0" w:color="auto"/>
            </w:tcBorders>
            <w:vAlign w:val="center"/>
            <w:hideMark/>
          </w:tcPr>
          <w:p w14:paraId="45A548C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198</w:t>
            </w:r>
          </w:p>
        </w:tc>
        <w:tc>
          <w:tcPr>
            <w:tcW w:w="1350" w:type="dxa"/>
            <w:tcBorders>
              <w:top w:val="nil"/>
              <w:left w:val="nil"/>
              <w:bottom w:val="single" w:sz="4" w:space="0" w:color="auto"/>
              <w:right w:val="single" w:sz="4" w:space="0" w:color="auto"/>
            </w:tcBorders>
            <w:vAlign w:val="center"/>
            <w:hideMark/>
          </w:tcPr>
          <w:p w14:paraId="70E6551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96</w:t>
            </w:r>
          </w:p>
        </w:tc>
        <w:tc>
          <w:tcPr>
            <w:tcW w:w="1170" w:type="dxa"/>
            <w:tcBorders>
              <w:top w:val="nil"/>
              <w:left w:val="nil"/>
              <w:bottom w:val="single" w:sz="4" w:space="0" w:color="auto"/>
              <w:right w:val="single" w:sz="4" w:space="0" w:color="auto"/>
            </w:tcBorders>
            <w:vAlign w:val="center"/>
            <w:hideMark/>
          </w:tcPr>
          <w:p w14:paraId="4F5AEF7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116</w:t>
            </w:r>
          </w:p>
        </w:tc>
        <w:tc>
          <w:tcPr>
            <w:tcW w:w="2032" w:type="dxa"/>
            <w:tcBorders>
              <w:top w:val="nil"/>
              <w:left w:val="nil"/>
              <w:bottom w:val="single" w:sz="4" w:space="0" w:color="auto"/>
              <w:right w:val="single" w:sz="4" w:space="0" w:color="auto"/>
            </w:tcBorders>
            <w:vAlign w:val="center"/>
            <w:hideMark/>
          </w:tcPr>
          <w:p w14:paraId="6EA1137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212</w:t>
            </w:r>
          </w:p>
        </w:tc>
        <w:tc>
          <w:tcPr>
            <w:tcW w:w="0" w:type="auto"/>
            <w:vAlign w:val="center"/>
            <w:hideMark/>
          </w:tcPr>
          <w:p w14:paraId="3474FD19"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1B8F055"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35D02A69"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亚美尼亚</w:t>
            </w:r>
            <w:proofErr w:type="spellEnd"/>
          </w:p>
        </w:tc>
        <w:tc>
          <w:tcPr>
            <w:tcW w:w="0" w:type="auto"/>
            <w:tcBorders>
              <w:top w:val="nil"/>
              <w:left w:val="nil"/>
              <w:bottom w:val="single" w:sz="4" w:space="0" w:color="auto"/>
              <w:right w:val="nil"/>
            </w:tcBorders>
            <w:hideMark/>
          </w:tcPr>
          <w:p w14:paraId="0DF7D48A"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0.007</w:t>
            </w:r>
          </w:p>
        </w:tc>
        <w:tc>
          <w:tcPr>
            <w:tcW w:w="1551" w:type="dxa"/>
            <w:tcBorders>
              <w:top w:val="nil"/>
              <w:left w:val="single" w:sz="4" w:space="0" w:color="auto"/>
              <w:bottom w:val="single" w:sz="4" w:space="0" w:color="auto"/>
              <w:right w:val="nil"/>
            </w:tcBorders>
            <w:noWrap/>
            <w:vAlign w:val="center"/>
            <w:hideMark/>
          </w:tcPr>
          <w:p w14:paraId="77A1762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0.011</w:t>
            </w:r>
          </w:p>
        </w:tc>
        <w:tc>
          <w:tcPr>
            <w:tcW w:w="1080" w:type="dxa"/>
            <w:tcBorders>
              <w:top w:val="nil"/>
              <w:left w:val="single" w:sz="4" w:space="0" w:color="auto"/>
              <w:bottom w:val="single" w:sz="4" w:space="0" w:color="auto"/>
              <w:right w:val="single" w:sz="4" w:space="0" w:color="auto"/>
            </w:tcBorders>
            <w:noWrap/>
            <w:vAlign w:val="center"/>
            <w:hideMark/>
          </w:tcPr>
          <w:p w14:paraId="083F26C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303</w:t>
            </w:r>
          </w:p>
        </w:tc>
        <w:tc>
          <w:tcPr>
            <w:tcW w:w="1319" w:type="dxa"/>
            <w:tcBorders>
              <w:top w:val="nil"/>
              <w:left w:val="nil"/>
              <w:bottom w:val="single" w:sz="4" w:space="0" w:color="auto"/>
              <w:right w:val="single" w:sz="4" w:space="0" w:color="auto"/>
            </w:tcBorders>
            <w:vAlign w:val="center"/>
            <w:hideMark/>
          </w:tcPr>
          <w:p w14:paraId="79BEEA4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359</w:t>
            </w:r>
          </w:p>
        </w:tc>
        <w:tc>
          <w:tcPr>
            <w:tcW w:w="1710" w:type="dxa"/>
            <w:tcBorders>
              <w:top w:val="nil"/>
              <w:left w:val="nil"/>
              <w:bottom w:val="single" w:sz="4" w:space="0" w:color="auto"/>
              <w:right w:val="single" w:sz="4" w:space="0" w:color="auto"/>
            </w:tcBorders>
            <w:vAlign w:val="center"/>
            <w:hideMark/>
          </w:tcPr>
          <w:p w14:paraId="2C2E345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662</w:t>
            </w:r>
          </w:p>
        </w:tc>
        <w:tc>
          <w:tcPr>
            <w:tcW w:w="1336" w:type="dxa"/>
            <w:tcBorders>
              <w:top w:val="nil"/>
              <w:left w:val="nil"/>
              <w:bottom w:val="single" w:sz="4" w:space="0" w:color="auto"/>
              <w:right w:val="single" w:sz="4" w:space="0" w:color="auto"/>
            </w:tcBorders>
            <w:vAlign w:val="center"/>
            <w:hideMark/>
          </w:tcPr>
          <w:p w14:paraId="039A5DA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320</w:t>
            </w:r>
          </w:p>
        </w:tc>
        <w:tc>
          <w:tcPr>
            <w:tcW w:w="1350" w:type="dxa"/>
            <w:tcBorders>
              <w:top w:val="nil"/>
              <w:left w:val="nil"/>
              <w:bottom w:val="single" w:sz="4" w:space="0" w:color="auto"/>
              <w:right w:val="single" w:sz="4" w:space="0" w:color="auto"/>
            </w:tcBorders>
            <w:vAlign w:val="center"/>
            <w:hideMark/>
          </w:tcPr>
          <w:p w14:paraId="540768B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370</w:t>
            </w:r>
          </w:p>
        </w:tc>
        <w:tc>
          <w:tcPr>
            <w:tcW w:w="1800" w:type="dxa"/>
            <w:tcBorders>
              <w:top w:val="nil"/>
              <w:left w:val="nil"/>
              <w:bottom w:val="single" w:sz="4" w:space="0" w:color="auto"/>
              <w:right w:val="single" w:sz="4" w:space="0" w:color="auto"/>
            </w:tcBorders>
            <w:vAlign w:val="center"/>
            <w:hideMark/>
          </w:tcPr>
          <w:p w14:paraId="3B4841C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690</w:t>
            </w:r>
          </w:p>
        </w:tc>
        <w:tc>
          <w:tcPr>
            <w:tcW w:w="1350" w:type="dxa"/>
            <w:tcBorders>
              <w:top w:val="nil"/>
              <w:left w:val="nil"/>
              <w:bottom w:val="single" w:sz="4" w:space="0" w:color="auto"/>
              <w:right w:val="single" w:sz="4" w:space="0" w:color="auto"/>
            </w:tcBorders>
            <w:vAlign w:val="center"/>
            <w:hideMark/>
          </w:tcPr>
          <w:p w14:paraId="5E0FD28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336</w:t>
            </w:r>
          </w:p>
        </w:tc>
        <w:tc>
          <w:tcPr>
            <w:tcW w:w="1170" w:type="dxa"/>
            <w:tcBorders>
              <w:top w:val="nil"/>
              <w:left w:val="nil"/>
              <w:bottom w:val="single" w:sz="4" w:space="0" w:color="auto"/>
              <w:right w:val="single" w:sz="4" w:space="0" w:color="auto"/>
            </w:tcBorders>
            <w:vAlign w:val="center"/>
            <w:hideMark/>
          </w:tcPr>
          <w:p w14:paraId="200C1BC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407</w:t>
            </w:r>
          </w:p>
        </w:tc>
        <w:tc>
          <w:tcPr>
            <w:tcW w:w="2032" w:type="dxa"/>
            <w:tcBorders>
              <w:top w:val="nil"/>
              <w:left w:val="nil"/>
              <w:bottom w:val="single" w:sz="4" w:space="0" w:color="auto"/>
              <w:right w:val="single" w:sz="4" w:space="0" w:color="auto"/>
            </w:tcBorders>
            <w:vAlign w:val="center"/>
            <w:hideMark/>
          </w:tcPr>
          <w:p w14:paraId="0B9149A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743</w:t>
            </w:r>
          </w:p>
        </w:tc>
        <w:tc>
          <w:tcPr>
            <w:tcW w:w="0" w:type="auto"/>
            <w:vAlign w:val="center"/>
            <w:hideMark/>
          </w:tcPr>
          <w:p w14:paraId="5FC34849"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2ABF757B"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EE8E897"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奥地利</w:t>
            </w:r>
            <w:proofErr w:type="spellEnd"/>
          </w:p>
        </w:tc>
        <w:tc>
          <w:tcPr>
            <w:tcW w:w="0" w:type="auto"/>
            <w:tcBorders>
              <w:top w:val="nil"/>
              <w:left w:val="nil"/>
              <w:bottom w:val="single" w:sz="4" w:space="0" w:color="auto"/>
              <w:right w:val="nil"/>
            </w:tcBorders>
            <w:hideMark/>
          </w:tcPr>
          <w:p w14:paraId="182F9810"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0.626</w:t>
            </w:r>
          </w:p>
        </w:tc>
        <w:tc>
          <w:tcPr>
            <w:tcW w:w="1551" w:type="dxa"/>
            <w:tcBorders>
              <w:top w:val="nil"/>
              <w:left w:val="single" w:sz="4" w:space="0" w:color="auto"/>
              <w:bottom w:val="single" w:sz="4" w:space="0" w:color="auto"/>
              <w:right w:val="nil"/>
            </w:tcBorders>
            <w:noWrap/>
            <w:vAlign w:val="center"/>
            <w:hideMark/>
          </w:tcPr>
          <w:p w14:paraId="74E961E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0.960</w:t>
            </w:r>
          </w:p>
        </w:tc>
        <w:tc>
          <w:tcPr>
            <w:tcW w:w="1080" w:type="dxa"/>
            <w:tcBorders>
              <w:top w:val="nil"/>
              <w:left w:val="single" w:sz="4" w:space="0" w:color="auto"/>
              <w:bottom w:val="single" w:sz="4" w:space="0" w:color="auto"/>
              <w:right w:val="single" w:sz="4" w:space="0" w:color="auto"/>
            </w:tcBorders>
            <w:noWrap/>
            <w:vAlign w:val="center"/>
            <w:hideMark/>
          </w:tcPr>
          <w:p w14:paraId="385E78D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27 100</w:t>
            </w:r>
          </w:p>
        </w:tc>
        <w:tc>
          <w:tcPr>
            <w:tcW w:w="1319" w:type="dxa"/>
            <w:tcBorders>
              <w:top w:val="nil"/>
              <w:left w:val="nil"/>
              <w:bottom w:val="single" w:sz="4" w:space="0" w:color="auto"/>
              <w:right w:val="single" w:sz="4" w:space="0" w:color="auto"/>
            </w:tcBorders>
            <w:vAlign w:val="center"/>
            <w:hideMark/>
          </w:tcPr>
          <w:p w14:paraId="1B4ED5B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32 076</w:t>
            </w:r>
          </w:p>
        </w:tc>
        <w:tc>
          <w:tcPr>
            <w:tcW w:w="1710" w:type="dxa"/>
            <w:tcBorders>
              <w:top w:val="nil"/>
              <w:left w:val="nil"/>
              <w:bottom w:val="single" w:sz="4" w:space="0" w:color="auto"/>
              <w:right w:val="single" w:sz="4" w:space="0" w:color="auto"/>
            </w:tcBorders>
            <w:vAlign w:val="center"/>
            <w:hideMark/>
          </w:tcPr>
          <w:p w14:paraId="3A692F0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59 176</w:t>
            </w:r>
          </w:p>
        </w:tc>
        <w:tc>
          <w:tcPr>
            <w:tcW w:w="1336" w:type="dxa"/>
            <w:tcBorders>
              <w:top w:val="nil"/>
              <w:left w:val="nil"/>
              <w:bottom w:val="single" w:sz="4" w:space="0" w:color="auto"/>
              <w:right w:val="single" w:sz="4" w:space="0" w:color="auto"/>
            </w:tcBorders>
            <w:vAlign w:val="center"/>
            <w:hideMark/>
          </w:tcPr>
          <w:p w14:paraId="703F360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28 650</w:t>
            </w:r>
          </w:p>
        </w:tc>
        <w:tc>
          <w:tcPr>
            <w:tcW w:w="1350" w:type="dxa"/>
            <w:tcBorders>
              <w:top w:val="nil"/>
              <w:left w:val="nil"/>
              <w:bottom w:val="single" w:sz="4" w:space="0" w:color="auto"/>
              <w:right w:val="single" w:sz="4" w:space="0" w:color="auto"/>
            </w:tcBorders>
            <w:vAlign w:val="center"/>
            <w:hideMark/>
          </w:tcPr>
          <w:p w14:paraId="440893B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33 085</w:t>
            </w:r>
          </w:p>
        </w:tc>
        <w:tc>
          <w:tcPr>
            <w:tcW w:w="1800" w:type="dxa"/>
            <w:tcBorders>
              <w:top w:val="nil"/>
              <w:left w:val="nil"/>
              <w:bottom w:val="single" w:sz="4" w:space="0" w:color="auto"/>
              <w:right w:val="single" w:sz="4" w:space="0" w:color="auto"/>
            </w:tcBorders>
            <w:vAlign w:val="center"/>
            <w:hideMark/>
          </w:tcPr>
          <w:p w14:paraId="1818BAC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61 735</w:t>
            </w:r>
          </w:p>
        </w:tc>
        <w:tc>
          <w:tcPr>
            <w:tcW w:w="1350" w:type="dxa"/>
            <w:tcBorders>
              <w:top w:val="nil"/>
              <w:left w:val="nil"/>
              <w:bottom w:val="single" w:sz="4" w:space="0" w:color="auto"/>
              <w:right w:val="single" w:sz="4" w:space="0" w:color="auto"/>
            </w:tcBorders>
            <w:vAlign w:val="center"/>
            <w:hideMark/>
          </w:tcPr>
          <w:p w14:paraId="07C1A36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30 069</w:t>
            </w:r>
          </w:p>
        </w:tc>
        <w:tc>
          <w:tcPr>
            <w:tcW w:w="1170" w:type="dxa"/>
            <w:tcBorders>
              <w:top w:val="nil"/>
              <w:left w:val="nil"/>
              <w:bottom w:val="single" w:sz="4" w:space="0" w:color="auto"/>
              <w:right w:val="single" w:sz="4" w:space="0" w:color="auto"/>
            </w:tcBorders>
            <w:vAlign w:val="center"/>
            <w:hideMark/>
          </w:tcPr>
          <w:p w14:paraId="2AA69B1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36 390</w:t>
            </w:r>
          </w:p>
        </w:tc>
        <w:tc>
          <w:tcPr>
            <w:tcW w:w="2032" w:type="dxa"/>
            <w:tcBorders>
              <w:top w:val="nil"/>
              <w:left w:val="nil"/>
              <w:bottom w:val="single" w:sz="4" w:space="0" w:color="auto"/>
              <w:right w:val="single" w:sz="4" w:space="0" w:color="auto"/>
            </w:tcBorders>
            <w:vAlign w:val="center"/>
            <w:hideMark/>
          </w:tcPr>
          <w:p w14:paraId="5498475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66 459</w:t>
            </w:r>
          </w:p>
        </w:tc>
        <w:tc>
          <w:tcPr>
            <w:tcW w:w="0" w:type="auto"/>
            <w:vAlign w:val="center"/>
            <w:hideMark/>
          </w:tcPr>
          <w:p w14:paraId="70F60F8D"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D205ABD"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E0AC0D6"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阿塞拜疆</w:t>
            </w:r>
            <w:proofErr w:type="spellEnd"/>
          </w:p>
        </w:tc>
        <w:tc>
          <w:tcPr>
            <w:tcW w:w="0" w:type="auto"/>
            <w:tcBorders>
              <w:top w:val="nil"/>
              <w:left w:val="nil"/>
              <w:bottom w:val="single" w:sz="4" w:space="0" w:color="auto"/>
              <w:right w:val="nil"/>
            </w:tcBorders>
            <w:hideMark/>
          </w:tcPr>
          <w:p w14:paraId="4D947A5A"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0.034</w:t>
            </w:r>
          </w:p>
        </w:tc>
        <w:tc>
          <w:tcPr>
            <w:tcW w:w="1551" w:type="dxa"/>
            <w:tcBorders>
              <w:top w:val="nil"/>
              <w:left w:val="single" w:sz="4" w:space="0" w:color="auto"/>
              <w:bottom w:val="single" w:sz="4" w:space="0" w:color="auto"/>
              <w:right w:val="nil"/>
            </w:tcBorders>
            <w:noWrap/>
            <w:vAlign w:val="center"/>
            <w:hideMark/>
          </w:tcPr>
          <w:p w14:paraId="5426B9C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0.052</w:t>
            </w:r>
          </w:p>
        </w:tc>
        <w:tc>
          <w:tcPr>
            <w:tcW w:w="1080" w:type="dxa"/>
            <w:tcBorders>
              <w:top w:val="nil"/>
              <w:left w:val="single" w:sz="4" w:space="0" w:color="auto"/>
              <w:bottom w:val="single" w:sz="4" w:space="0" w:color="auto"/>
              <w:right w:val="single" w:sz="4" w:space="0" w:color="auto"/>
            </w:tcBorders>
            <w:noWrap/>
            <w:vAlign w:val="center"/>
            <w:hideMark/>
          </w:tcPr>
          <w:p w14:paraId="6CB183B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1 472</w:t>
            </w:r>
          </w:p>
        </w:tc>
        <w:tc>
          <w:tcPr>
            <w:tcW w:w="1319" w:type="dxa"/>
            <w:tcBorders>
              <w:top w:val="nil"/>
              <w:left w:val="nil"/>
              <w:bottom w:val="single" w:sz="4" w:space="0" w:color="auto"/>
              <w:right w:val="single" w:sz="4" w:space="0" w:color="auto"/>
            </w:tcBorders>
            <w:vAlign w:val="center"/>
            <w:hideMark/>
          </w:tcPr>
          <w:p w14:paraId="7116284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1 742</w:t>
            </w:r>
          </w:p>
        </w:tc>
        <w:tc>
          <w:tcPr>
            <w:tcW w:w="1710" w:type="dxa"/>
            <w:tcBorders>
              <w:top w:val="nil"/>
              <w:left w:val="nil"/>
              <w:bottom w:val="single" w:sz="4" w:space="0" w:color="auto"/>
              <w:right w:val="single" w:sz="4" w:space="0" w:color="auto"/>
            </w:tcBorders>
            <w:vAlign w:val="center"/>
            <w:hideMark/>
          </w:tcPr>
          <w:p w14:paraId="7A149CF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3 214</w:t>
            </w:r>
          </w:p>
        </w:tc>
        <w:tc>
          <w:tcPr>
            <w:tcW w:w="1336" w:type="dxa"/>
            <w:tcBorders>
              <w:top w:val="nil"/>
              <w:left w:val="nil"/>
              <w:bottom w:val="single" w:sz="4" w:space="0" w:color="auto"/>
              <w:right w:val="single" w:sz="4" w:space="0" w:color="auto"/>
            </w:tcBorders>
            <w:vAlign w:val="center"/>
            <w:hideMark/>
          </w:tcPr>
          <w:p w14:paraId="03D7645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1 556</w:t>
            </w:r>
          </w:p>
        </w:tc>
        <w:tc>
          <w:tcPr>
            <w:tcW w:w="1350" w:type="dxa"/>
            <w:tcBorders>
              <w:top w:val="nil"/>
              <w:left w:val="nil"/>
              <w:bottom w:val="single" w:sz="4" w:space="0" w:color="auto"/>
              <w:right w:val="single" w:sz="4" w:space="0" w:color="auto"/>
            </w:tcBorders>
            <w:vAlign w:val="center"/>
            <w:hideMark/>
          </w:tcPr>
          <w:p w14:paraId="7931FE2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1 797</w:t>
            </w:r>
          </w:p>
        </w:tc>
        <w:tc>
          <w:tcPr>
            <w:tcW w:w="1800" w:type="dxa"/>
            <w:tcBorders>
              <w:top w:val="nil"/>
              <w:left w:val="nil"/>
              <w:bottom w:val="single" w:sz="4" w:space="0" w:color="auto"/>
              <w:right w:val="single" w:sz="4" w:space="0" w:color="auto"/>
            </w:tcBorders>
            <w:vAlign w:val="center"/>
            <w:hideMark/>
          </w:tcPr>
          <w:p w14:paraId="0DF00B1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3 353</w:t>
            </w:r>
          </w:p>
        </w:tc>
        <w:tc>
          <w:tcPr>
            <w:tcW w:w="1350" w:type="dxa"/>
            <w:tcBorders>
              <w:top w:val="nil"/>
              <w:left w:val="nil"/>
              <w:bottom w:val="single" w:sz="4" w:space="0" w:color="auto"/>
              <w:right w:val="single" w:sz="4" w:space="0" w:color="auto"/>
            </w:tcBorders>
            <w:vAlign w:val="center"/>
            <w:hideMark/>
          </w:tcPr>
          <w:p w14:paraId="4CE7359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1 633</w:t>
            </w:r>
          </w:p>
        </w:tc>
        <w:tc>
          <w:tcPr>
            <w:tcW w:w="1170" w:type="dxa"/>
            <w:tcBorders>
              <w:top w:val="nil"/>
              <w:left w:val="nil"/>
              <w:bottom w:val="single" w:sz="4" w:space="0" w:color="auto"/>
              <w:right w:val="single" w:sz="4" w:space="0" w:color="auto"/>
            </w:tcBorders>
            <w:vAlign w:val="center"/>
            <w:hideMark/>
          </w:tcPr>
          <w:p w14:paraId="5CFEFA4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1 976</w:t>
            </w:r>
          </w:p>
        </w:tc>
        <w:tc>
          <w:tcPr>
            <w:tcW w:w="2032" w:type="dxa"/>
            <w:tcBorders>
              <w:top w:val="nil"/>
              <w:left w:val="nil"/>
              <w:bottom w:val="single" w:sz="4" w:space="0" w:color="auto"/>
              <w:right w:val="single" w:sz="4" w:space="0" w:color="auto"/>
            </w:tcBorders>
            <w:vAlign w:val="center"/>
            <w:hideMark/>
          </w:tcPr>
          <w:p w14:paraId="3CD55B2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3 609</w:t>
            </w:r>
          </w:p>
        </w:tc>
        <w:tc>
          <w:tcPr>
            <w:tcW w:w="0" w:type="auto"/>
            <w:vAlign w:val="center"/>
            <w:hideMark/>
          </w:tcPr>
          <w:p w14:paraId="6015BDD4"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03237CDC"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D45CDA5"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巴哈马</w:t>
            </w:r>
            <w:proofErr w:type="spellEnd"/>
          </w:p>
        </w:tc>
        <w:tc>
          <w:tcPr>
            <w:tcW w:w="0" w:type="auto"/>
            <w:tcBorders>
              <w:top w:val="nil"/>
              <w:left w:val="nil"/>
              <w:bottom w:val="single" w:sz="4" w:space="0" w:color="auto"/>
              <w:right w:val="nil"/>
            </w:tcBorders>
            <w:hideMark/>
          </w:tcPr>
          <w:p w14:paraId="19EEE346"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0.015</w:t>
            </w:r>
          </w:p>
        </w:tc>
        <w:tc>
          <w:tcPr>
            <w:tcW w:w="1551" w:type="dxa"/>
            <w:tcBorders>
              <w:top w:val="nil"/>
              <w:left w:val="single" w:sz="4" w:space="0" w:color="auto"/>
              <w:bottom w:val="single" w:sz="4" w:space="0" w:color="auto"/>
              <w:right w:val="nil"/>
            </w:tcBorders>
            <w:noWrap/>
            <w:vAlign w:val="center"/>
            <w:hideMark/>
          </w:tcPr>
          <w:p w14:paraId="7C91ADF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0.023</w:t>
            </w:r>
          </w:p>
        </w:tc>
        <w:tc>
          <w:tcPr>
            <w:tcW w:w="1080" w:type="dxa"/>
            <w:tcBorders>
              <w:top w:val="nil"/>
              <w:left w:val="single" w:sz="4" w:space="0" w:color="auto"/>
              <w:bottom w:val="single" w:sz="4" w:space="0" w:color="auto"/>
              <w:right w:val="single" w:sz="4" w:space="0" w:color="auto"/>
            </w:tcBorders>
            <w:noWrap/>
            <w:vAlign w:val="center"/>
            <w:hideMark/>
          </w:tcPr>
          <w:p w14:paraId="7BCC167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649</w:t>
            </w:r>
          </w:p>
        </w:tc>
        <w:tc>
          <w:tcPr>
            <w:tcW w:w="1319" w:type="dxa"/>
            <w:tcBorders>
              <w:top w:val="nil"/>
              <w:left w:val="nil"/>
              <w:bottom w:val="single" w:sz="4" w:space="0" w:color="auto"/>
              <w:right w:val="single" w:sz="4" w:space="0" w:color="auto"/>
            </w:tcBorders>
            <w:vAlign w:val="center"/>
            <w:hideMark/>
          </w:tcPr>
          <w:p w14:paraId="5F872B3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769</w:t>
            </w:r>
          </w:p>
        </w:tc>
        <w:tc>
          <w:tcPr>
            <w:tcW w:w="1710" w:type="dxa"/>
            <w:tcBorders>
              <w:top w:val="nil"/>
              <w:left w:val="nil"/>
              <w:bottom w:val="single" w:sz="4" w:space="0" w:color="auto"/>
              <w:right w:val="single" w:sz="4" w:space="0" w:color="auto"/>
            </w:tcBorders>
            <w:vAlign w:val="center"/>
            <w:hideMark/>
          </w:tcPr>
          <w:p w14:paraId="5F93038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1 418</w:t>
            </w:r>
          </w:p>
        </w:tc>
        <w:tc>
          <w:tcPr>
            <w:tcW w:w="1336" w:type="dxa"/>
            <w:tcBorders>
              <w:top w:val="nil"/>
              <w:left w:val="nil"/>
              <w:bottom w:val="single" w:sz="4" w:space="0" w:color="auto"/>
              <w:right w:val="single" w:sz="4" w:space="0" w:color="auto"/>
            </w:tcBorders>
            <w:vAlign w:val="center"/>
            <w:hideMark/>
          </w:tcPr>
          <w:p w14:paraId="25FA29C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687</w:t>
            </w:r>
          </w:p>
        </w:tc>
        <w:tc>
          <w:tcPr>
            <w:tcW w:w="1350" w:type="dxa"/>
            <w:tcBorders>
              <w:top w:val="nil"/>
              <w:left w:val="nil"/>
              <w:bottom w:val="single" w:sz="4" w:space="0" w:color="auto"/>
              <w:right w:val="single" w:sz="4" w:space="0" w:color="auto"/>
            </w:tcBorders>
            <w:vAlign w:val="center"/>
            <w:hideMark/>
          </w:tcPr>
          <w:p w14:paraId="0920AC4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793</w:t>
            </w:r>
          </w:p>
        </w:tc>
        <w:tc>
          <w:tcPr>
            <w:tcW w:w="1800" w:type="dxa"/>
            <w:tcBorders>
              <w:top w:val="nil"/>
              <w:left w:val="nil"/>
              <w:bottom w:val="single" w:sz="4" w:space="0" w:color="auto"/>
              <w:right w:val="single" w:sz="4" w:space="0" w:color="auto"/>
            </w:tcBorders>
            <w:vAlign w:val="center"/>
            <w:hideMark/>
          </w:tcPr>
          <w:p w14:paraId="457EE1F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1 480</w:t>
            </w:r>
          </w:p>
        </w:tc>
        <w:tc>
          <w:tcPr>
            <w:tcW w:w="1350" w:type="dxa"/>
            <w:tcBorders>
              <w:top w:val="nil"/>
              <w:left w:val="nil"/>
              <w:bottom w:val="single" w:sz="4" w:space="0" w:color="auto"/>
              <w:right w:val="single" w:sz="4" w:space="0" w:color="auto"/>
            </w:tcBorders>
            <w:vAlign w:val="center"/>
            <w:hideMark/>
          </w:tcPr>
          <w:p w14:paraId="2FB05C7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720</w:t>
            </w:r>
          </w:p>
        </w:tc>
        <w:tc>
          <w:tcPr>
            <w:tcW w:w="1170" w:type="dxa"/>
            <w:tcBorders>
              <w:top w:val="nil"/>
              <w:left w:val="nil"/>
              <w:bottom w:val="single" w:sz="4" w:space="0" w:color="auto"/>
              <w:right w:val="single" w:sz="4" w:space="0" w:color="auto"/>
            </w:tcBorders>
            <w:vAlign w:val="center"/>
            <w:hideMark/>
          </w:tcPr>
          <w:p w14:paraId="1BD8D60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872</w:t>
            </w:r>
          </w:p>
        </w:tc>
        <w:tc>
          <w:tcPr>
            <w:tcW w:w="2032" w:type="dxa"/>
            <w:tcBorders>
              <w:top w:val="nil"/>
              <w:left w:val="nil"/>
              <w:bottom w:val="single" w:sz="4" w:space="0" w:color="auto"/>
              <w:right w:val="single" w:sz="4" w:space="0" w:color="auto"/>
            </w:tcBorders>
            <w:vAlign w:val="center"/>
            <w:hideMark/>
          </w:tcPr>
          <w:p w14:paraId="6897308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1 592</w:t>
            </w:r>
          </w:p>
        </w:tc>
        <w:tc>
          <w:tcPr>
            <w:tcW w:w="0" w:type="auto"/>
            <w:vAlign w:val="center"/>
            <w:hideMark/>
          </w:tcPr>
          <w:p w14:paraId="0B2E1D37"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955C120"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379A80B"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巴林</w:t>
            </w:r>
            <w:proofErr w:type="spellEnd"/>
          </w:p>
        </w:tc>
        <w:tc>
          <w:tcPr>
            <w:tcW w:w="0" w:type="auto"/>
            <w:tcBorders>
              <w:top w:val="nil"/>
              <w:left w:val="nil"/>
              <w:bottom w:val="single" w:sz="4" w:space="0" w:color="auto"/>
              <w:right w:val="nil"/>
            </w:tcBorders>
            <w:hideMark/>
          </w:tcPr>
          <w:p w14:paraId="6D30503D"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0.050</w:t>
            </w:r>
          </w:p>
        </w:tc>
        <w:tc>
          <w:tcPr>
            <w:tcW w:w="1551" w:type="dxa"/>
            <w:tcBorders>
              <w:top w:val="nil"/>
              <w:left w:val="single" w:sz="4" w:space="0" w:color="auto"/>
              <w:bottom w:val="single" w:sz="4" w:space="0" w:color="auto"/>
              <w:right w:val="nil"/>
            </w:tcBorders>
            <w:noWrap/>
            <w:vAlign w:val="center"/>
            <w:hideMark/>
          </w:tcPr>
          <w:p w14:paraId="7183255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0.077</w:t>
            </w:r>
          </w:p>
        </w:tc>
        <w:tc>
          <w:tcPr>
            <w:tcW w:w="1080" w:type="dxa"/>
            <w:tcBorders>
              <w:top w:val="nil"/>
              <w:left w:val="single" w:sz="4" w:space="0" w:color="auto"/>
              <w:bottom w:val="single" w:sz="4" w:space="0" w:color="auto"/>
              <w:right w:val="single" w:sz="4" w:space="0" w:color="auto"/>
            </w:tcBorders>
            <w:noWrap/>
            <w:vAlign w:val="center"/>
            <w:hideMark/>
          </w:tcPr>
          <w:p w14:paraId="4F3D636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2 165</w:t>
            </w:r>
          </w:p>
        </w:tc>
        <w:tc>
          <w:tcPr>
            <w:tcW w:w="1319" w:type="dxa"/>
            <w:tcBorders>
              <w:top w:val="nil"/>
              <w:left w:val="nil"/>
              <w:bottom w:val="single" w:sz="4" w:space="0" w:color="auto"/>
              <w:right w:val="single" w:sz="4" w:space="0" w:color="auto"/>
            </w:tcBorders>
            <w:vAlign w:val="center"/>
            <w:hideMark/>
          </w:tcPr>
          <w:p w14:paraId="011A978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2 562</w:t>
            </w:r>
          </w:p>
        </w:tc>
        <w:tc>
          <w:tcPr>
            <w:tcW w:w="1710" w:type="dxa"/>
            <w:tcBorders>
              <w:top w:val="nil"/>
              <w:left w:val="nil"/>
              <w:bottom w:val="single" w:sz="4" w:space="0" w:color="auto"/>
              <w:right w:val="single" w:sz="4" w:space="0" w:color="auto"/>
            </w:tcBorders>
            <w:vAlign w:val="center"/>
            <w:hideMark/>
          </w:tcPr>
          <w:p w14:paraId="743398E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4 727</w:t>
            </w:r>
          </w:p>
        </w:tc>
        <w:tc>
          <w:tcPr>
            <w:tcW w:w="1336" w:type="dxa"/>
            <w:tcBorders>
              <w:top w:val="nil"/>
              <w:left w:val="nil"/>
              <w:bottom w:val="single" w:sz="4" w:space="0" w:color="auto"/>
              <w:right w:val="single" w:sz="4" w:space="0" w:color="auto"/>
            </w:tcBorders>
            <w:vAlign w:val="center"/>
            <w:hideMark/>
          </w:tcPr>
          <w:p w14:paraId="7A7D38E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2 288</w:t>
            </w:r>
          </w:p>
        </w:tc>
        <w:tc>
          <w:tcPr>
            <w:tcW w:w="1350" w:type="dxa"/>
            <w:tcBorders>
              <w:top w:val="nil"/>
              <w:left w:val="nil"/>
              <w:bottom w:val="single" w:sz="4" w:space="0" w:color="auto"/>
              <w:right w:val="single" w:sz="4" w:space="0" w:color="auto"/>
            </w:tcBorders>
            <w:vAlign w:val="center"/>
            <w:hideMark/>
          </w:tcPr>
          <w:p w14:paraId="30FD8FE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2 643</w:t>
            </w:r>
          </w:p>
        </w:tc>
        <w:tc>
          <w:tcPr>
            <w:tcW w:w="1800" w:type="dxa"/>
            <w:tcBorders>
              <w:top w:val="nil"/>
              <w:left w:val="nil"/>
              <w:bottom w:val="single" w:sz="4" w:space="0" w:color="auto"/>
              <w:right w:val="single" w:sz="4" w:space="0" w:color="auto"/>
            </w:tcBorders>
            <w:vAlign w:val="center"/>
            <w:hideMark/>
          </w:tcPr>
          <w:p w14:paraId="0A854BA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4 931</w:t>
            </w:r>
          </w:p>
        </w:tc>
        <w:tc>
          <w:tcPr>
            <w:tcW w:w="1350" w:type="dxa"/>
            <w:tcBorders>
              <w:top w:val="nil"/>
              <w:left w:val="nil"/>
              <w:bottom w:val="single" w:sz="4" w:space="0" w:color="auto"/>
              <w:right w:val="single" w:sz="4" w:space="0" w:color="auto"/>
            </w:tcBorders>
            <w:vAlign w:val="center"/>
            <w:hideMark/>
          </w:tcPr>
          <w:p w14:paraId="36B355B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2 402</w:t>
            </w:r>
          </w:p>
        </w:tc>
        <w:tc>
          <w:tcPr>
            <w:tcW w:w="1170" w:type="dxa"/>
            <w:tcBorders>
              <w:top w:val="nil"/>
              <w:left w:val="nil"/>
              <w:bottom w:val="single" w:sz="4" w:space="0" w:color="auto"/>
              <w:right w:val="single" w:sz="4" w:space="0" w:color="auto"/>
            </w:tcBorders>
            <w:vAlign w:val="center"/>
            <w:hideMark/>
          </w:tcPr>
          <w:p w14:paraId="18EC8C2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2 907</w:t>
            </w:r>
          </w:p>
        </w:tc>
        <w:tc>
          <w:tcPr>
            <w:tcW w:w="2032" w:type="dxa"/>
            <w:tcBorders>
              <w:top w:val="nil"/>
              <w:left w:val="nil"/>
              <w:bottom w:val="single" w:sz="4" w:space="0" w:color="auto"/>
              <w:right w:val="single" w:sz="4" w:space="0" w:color="auto"/>
            </w:tcBorders>
            <w:vAlign w:val="center"/>
            <w:hideMark/>
          </w:tcPr>
          <w:p w14:paraId="45CA586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5 309</w:t>
            </w:r>
          </w:p>
        </w:tc>
        <w:tc>
          <w:tcPr>
            <w:tcW w:w="0" w:type="auto"/>
            <w:vAlign w:val="center"/>
            <w:hideMark/>
          </w:tcPr>
          <w:p w14:paraId="7EADB716"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26535852"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9DEC577"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孟加拉国</w:t>
            </w:r>
            <w:proofErr w:type="spellEnd"/>
          </w:p>
        </w:tc>
        <w:tc>
          <w:tcPr>
            <w:tcW w:w="0" w:type="auto"/>
            <w:tcBorders>
              <w:top w:val="nil"/>
              <w:left w:val="nil"/>
              <w:bottom w:val="single" w:sz="4" w:space="0" w:color="auto"/>
              <w:right w:val="nil"/>
            </w:tcBorders>
            <w:hideMark/>
          </w:tcPr>
          <w:p w14:paraId="124A1BBB"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4016A2E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3F75880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282</w:t>
            </w:r>
          </w:p>
        </w:tc>
        <w:tc>
          <w:tcPr>
            <w:tcW w:w="1319" w:type="dxa"/>
            <w:tcBorders>
              <w:top w:val="nil"/>
              <w:left w:val="nil"/>
              <w:bottom w:val="single" w:sz="4" w:space="0" w:color="auto"/>
              <w:right w:val="single" w:sz="4" w:space="0" w:color="auto"/>
            </w:tcBorders>
            <w:vAlign w:val="center"/>
            <w:hideMark/>
          </w:tcPr>
          <w:p w14:paraId="1AF0999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334</w:t>
            </w:r>
          </w:p>
        </w:tc>
        <w:tc>
          <w:tcPr>
            <w:tcW w:w="1710" w:type="dxa"/>
            <w:tcBorders>
              <w:top w:val="nil"/>
              <w:left w:val="nil"/>
              <w:bottom w:val="single" w:sz="4" w:space="0" w:color="auto"/>
              <w:right w:val="single" w:sz="4" w:space="0" w:color="auto"/>
            </w:tcBorders>
            <w:vAlign w:val="center"/>
            <w:hideMark/>
          </w:tcPr>
          <w:p w14:paraId="1B41D56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616</w:t>
            </w:r>
          </w:p>
        </w:tc>
        <w:tc>
          <w:tcPr>
            <w:tcW w:w="1336" w:type="dxa"/>
            <w:tcBorders>
              <w:top w:val="nil"/>
              <w:left w:val="nil"/>
              <w:bottom w:val="single" w:sz="4" w:space="0" w:color="auto"/>
              <w:right w:val="single" w:sz="4" w:space="0" w:color="auto"/>
            </w:tcBorders>
            <w:vAlign w:val="center"/>
            <w:hideMark/>
          </w:tcPr>
          <w:p w14:paraId="47A5BC0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3C2BDF1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345</w:t>
            </w:r>
          </w:p>
        </w:tc>
        <w:tc>
          <w:tcPr>
            <w:tcW w:w="1800" w:type="dxa"/>
            <w:tcBorders>
              <w:top w:val="nil"/>
              <w:left w:val="nil"/>
              <w:bottom w:val="single" w:sz="4" w:space="0" w:color="auto"/>
              <w:right w:val="single" w:sz="4" w:space="0" w:color="auto"/>
            </w:tcBorders>
            <w:vAlign w:val="center"/>
            <w:hideMark/>
          </w:tcPr>
          <w:p w14:paraId="7A1A612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643</w:t>
            </w:r>
          </w:p>
        </w:tc>
        <w:tc>
          <w:tcPr>
            <w:tcW w:w="1350" w:type="dxa"/>
            <w:tcBorders>
              <w:top w:val="nil"/>
              <w:left w:val="nil"/>
              <w:bottom w:val="single" w:sz="4" w:space="0" w:color="auto"/>
              <w:right w:val="single" w:sz="4" w:space="0" w:color="auto"/>
            </w:tcBorders>
            <w:vAlign w:val="center"/>
            <w:hideMark/>
          </w:tcPr>
          <w:p w14:paraId="610EE3C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313</w:t>
            </w:r>
          </w:p>
        </w:tc>
        <w:tc>
          <w:tcPr>
            <w:tcW w:w="1170" w:type="dxa"/>
            <w:tcBorders>
              <w:top w:val="nil"/>
              <w:left w:val="nil"/>
              <w:bottom w:val="single" w:sz="4" w:space="0" w:color="auto"/>
              <w:right w:val="single" w:sz="4" w:space="0" w:color="auto"/>
            </w:tcBorders>
            <w:vAlign w:val="center"/>
            <w:hideMark/>
          </w:tcPr>
          <w:p w14:paraId="1345EB0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379</w:t>
            </w:r>
          </w:p>
        </w:tc>
        <w:tc>
          <w:tcPr>
            <w:tcW w:w="2032" w:type="dxa"/>
            <w:tcBorders>
              <w:top w:val="nil"/>
              <w:left w:val="nil"/>
              <w:bottom w:val="single" w:sz="4" w:space="0" w:color="auto"/>
              <w:right w:val="single" w:sz="4" w:space="0" w:color="auto"/>
            </w:tcBorders>
            <w:vAlign w:val="center"/>
            <w:hideMark/>
          </w:tcPr>
          <w:p w14:paraId="7C56C7F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692</w:t>
            </w:r>
          </w:p>
        </w:tc>
        <w:tc>
          <w:tcPr>
            <w:tcW w:w="0" w:type="auto"/>
            <w:vAlign w:val="center"/>
            <w:hideMark/>
          </w:tcPr>
          <w:p w14:paraId="2842D0DC"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953225C"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667017CE"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巴巴多斯</w:t>
            </w:r>
            <w:proofErr w:type="spellEnd"/>
          </w:p>
        </w:tc>
        <w:tc>
          <w:tcPr>
            <w:tcW w:w="0" w:type="auto"/>
            <w:tcBorders>
              <w:top w:val="nil"/>
              <w:left w:val="nil"/>
              <w:bottom w:val="single" w:sz="4" w:space="0" w:color="auto"/>
              <w:right w:val="nil"/>
            </w:tcBorders>
            <w:hideMark/>
          </w:tcPr>
          <w:p w14:paraId="754E27C1"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0.007</w:t>
            </w:r>
          </w:p>
        </w:tc>
        <w:tc>
          <w:tcPr>
            <w:tcW w:w="1551" w:type="dxa"/>
            <w:tcBorders>
              <w:top w:val="nil"/>
              <w:left w:val="single" w:sz="4" w:space="0" w:color="auto"/>
              <w:bottom w:val="single" w:sz="4" w:space="0" w:color="auto"/>
              <w:right w:val="nil"/>
            </w:tcBorders>
            <w:noWrap/>
            <w:vAlign w:val="center"/>
            <w:hideMark/>
          </w:tcPr>
          <w:p w14:paraId="525802D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0.011</w:t>
            </w:r>
          </w:p>
        </w:tc>
        <w:tc>
          <w:tcPr>
            <w:tcW w:w="1080" w:type="dxa"/>
            <w:tcBorders>
              <w:top w:val="nil"/>
              <w:left w:val="single" w:sz="4" w:space="0" w:color="auto"/>
              <w:bottom w:val="single" w:sz="4" w:space="0" w:color="auto"/>
              <w:right w:val="single" w:sz="4" w:space="0" w:color="auto"/>
            </w:tcBorders>
            <w:noWrap/>
            <w:vAlign w:val="center"/>
            <w:hideMark/>
          </w:tcPr>
          <w:p w14:paraId="1572938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303</w:t>
            </w:r>
          </w:p>
        </w:tc>
        <w:tc>
          <w:tcPr>
            <w:tcW w:w="1319" w:type="dxa"/>
            <w:tcBorders>
              <w:top w:val="nil"/>
              <w:left w:val="nil"/>
              <w:bottom w:val="single" w:sz="4" w:space="0" w:color="auto"/>
              <w:right w:val="single" w:sz="4" w:space="0" w:color="auto"/>
            </w:tcBorders>
            <w:vAlign w:val="center"/>
            <w:hideMark/>
          </w:tcPr>
          <w:p w14:paraId="67937C0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359</w:t>
            </w:r>
          </w:p>
        </w:tc>
        <w:tc>
          <w:tcPr>
            <w:tcW w:w="1710" w:type="dxa"/>
            <w:tcBorders>
              <w:top w:val="nil"/>
              <w:left w:val="nil"/>
              <w:bottom w:val="single" w:sz="4" w:space="0" w:color="auto"/>
              <w:right w:val="single" w:sz="4" w:space="0" w:color="auto"/>
            </w:tcBorders>
            <w:vAlign w:val="center"/>
            <w:hideMark/>
          </w:tcPr>
          <w:p w14:paraId="200B449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662</w:t>
            </w:r>
          </w:p>
        </w:tc>
        <w:tc>
          <w:tcPr>
            <w:tcW w:w="1336" w:type="dxa"/>
            <w:tcBorders>
              <w:top w:val="nil"/>
              <w:left w:val="nil"/>
              <w:bottom w:val="single" w:sz="4" w:space="0" w:color="auto"/>
              <w:right w:val="single" w:sz="4" w:space="0" w:color="auto"/>
            </w:tcBorders>
            <w:vAlign w:val="center"/>
            <w:hideMark/>
          </w:tcPr>
          <w:p w14:paraId="6B53E37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320</w:t>
            </w:r>
          </w:p>
        </w:tc>
        <w:tc>
          <w:tcPr>
            <w:tcW w:w="1350" w:type="dxa"/>
            <w:tcBorders>
              <w:top w:val="nil"/>
              <w:left w:val="nil"/>
              <w:bottom w:val="single" w:sz="4" w:space="0" w:color="auto"/>
              <w:right w:val="single" w:sz="4" w:space="0" w:color="auto"/>
            </w:tcBorders>
            <w:vAlign w:val="center"/>
            <w:hideMark/>
          </w:tcPr>
          <w:p w14:paraId="0C4B5C4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370</w:t>
            </w:r>
          </w:p>
        </w:tc>
        <w:tc>
          <w:tcPr>
            <w:tcW w:w="1800" w:type="dxa"/>
            <w:tcBorders>
              <w:top w:val="nil"/>
              <w:left w:val="nil"/>
              <w:bottom w:val="single" w:sz="4" w:space="0" w:color="auto"/>
              <w:right w:val="single" w:sz="4" w:space="0" w:color="auto"/>
            </w:tcBorders>
            <w:vAlign w:val="center"/>
            <w:hideMark/>
          </w:tcPr>
          <w:p w14:paraId="421FBAE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690</w:t>
            </w:r>
          </w:p>
        </w:tc>
        <w:tc>
          <w:tcPr>
            <w:tcW w:w="1350" w:type="dxa"/>
            <w:tcBorders>
              <w:top w:val="nil"/>
              <w:left w:val="nil"/>
              <w:bottom w:val="single" w:sz="4" w:space="0" w:color="auto"/>
              <w:right w:val="single" w:sz="4" w:space="0" w:color="auto"/>
            </w:tcBorders>
            <w:vAlign w:val="center"/>
            <w:hideMark/>
          </w:tcPr>
          <w:p w14:paraId="56510E3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336</w:t>
            </w:r>
          </w:p>
        </w:tc>
        <w:tc>
          <w:tcPr>
            <w:tcW w:w="1170" w:type="dxa"/>
            <w:tcBorders>
              <w:top w:val="nil"/>
              <w:left w:val="nil"/>
              <w:bottom w:val="single" w:sz="4" w:space="0" w:color="auto"/>
              <w:right w:val="single" w:sz="4" w:space="0" w:color="auto"/>
            </w:tcBorders>
            <w:vAlign w:val="center"/>
            <w:hideMark/>
          </w:tcPr>
          <w:p w14:paraId="7E9B7B4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407</w:t>
            </w:r>
          </w:p>
        </w:tc>
        <w:tc>
          <w:tcPr>
            <w:tcW w:w="2032" w:type="dxa"/>
            <w:tcBorders>
              <w:top w:val="nil"/>
              <w:left w:val="nil"/>
              <w:bottom w:val="single" w:sz="4" w:space="0" w:color="auto"/>
              <w:right w:val="single" w:sz="4" w:space="0" w:color="auto"/>
            </w:tcBorders>
            <w:vAlign w:val="center"/>
            <w:hideMark/>
          </w:tcPr>
          <w:p w14:paraId="2DD5DD3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743</w:t>
            </w:r>
          </w:p>
        </w:tc>
        <w:tc>
          <w:tcPr>
            <w:tcW w:w="0" w:type="auto"/>
            <w:vAlign w:val="center"/>
            <w:hideMark/>
          </w:tcPr>
          <w:p w14:paraId="009543B5"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598CE94E"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55A18B1"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白俄罗斯</w:t>
            </w:r>
            <w:proofErr w:type="spellEnd"/>
          </w:p>
        </w:tc>
        <w:tc>
          <w:tcPr>
            <w:tcW w:w="0" w:type="auto"/>
            <w:tcBorders>
              <w:top w:val="nil"/>
              <w:left w:val="nil"/>
              <w:bottom w:val="single" w:sz="4" w:space="0" w:color="auto"/>
              <w:right w:val="nil"/>
            </w:tcBorders>
            <w:hideMark/>
          </w:tcPr>
          <w:p w14:paraId="6C71E14A"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0.043</w:t>
            </w:r>
          </w:p>
        </w:tc>
        <w:tc>
          <w:tcPr>
            <w:tcW w:w="1551" w:type="dxa"/>
            <w:tcBorders>
              <w:top w:val="nil"/>
              <w:left w:val="single" w:sz="4" w:space="0" w:color="auto"/>
              <w:bottom w:val="single" w:sz="4" w:space="0" w:color="auto"/>
              <w:right w:val="nil"/>
            </w:tcBorders>
            <w:noWrap/>
            <w:vAlign w:val="center"/>
            <w:hideMark/>
          </w:tcPr>
          <w:p w14:paraId="67DCCD6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0.066</w:t>
            </w:r>
          </w:p>
        </w:tc>
        <w:tc>
          <w:tcPr>
            <w:tcW w:w="1080" w:type="dxa"/>
            <w:tcBorders>
              <w:top w:val="nil"/>
              <w:left w:val="single" w:sz="4" w:space="0" w:color="auto"/>
              <w:bottom w:val="single" w:sz="4" w:space="0" w:color="auto"/>
              <w:right w:val="single" w:sz="4" w:space="0" w:color="auto"/>
            </w:tcBorders>
            <w:noWrap/>
            <w:vAlign w:val="center"/>
            <w:hideMark/>
          </w:tcPr>
          <w:p w14:paraId="1CC14D5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1 862</w:t>
            </w:r>
          </w:p>
        </w:tc>
        <w:tc>
          <w:tcPr>
            <w:tcW w:w="1319" w:type="dxa"/>
            <w:tcBorders>
              <w:top w:val="nil"/>
              <w:left w:val="nil"/>
              <w:bottom w:val="single" w:sz="4" w:space="0" w:color="auto"/>
              <w:right w:val="single" w:sz="4" w:space="0" w:color="auto"/>
            </w:tcBorders>
            <w:vAlign w:val="center"/>
            <w:hideMark/>
          </w:tcPr>
          <w:p w14:paraId="3EC03F9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2 203</w:t>
            </w:r>
          </w:p>
        </w:tc>
        <w:tc>
          <w:tcPr>
            <w:tcW w:w="1710" w:type="dxa"/>
            <w:tcBorders>
              <w:top w:val="nil"/>
              <w:left w:val="nil"/>
              <w:bottom w:val="single" w:sz="4" w:space="0" w:color="auto"/>
              <w:right w:val="single" w:sz="4" w:space="0" w:color="auto"/>
            </w:tcBorders>
            <w:vAlign w:val="center"/>
            <w:hideMark/>
          </w:tcPr>
          <w:p w14:paraId="705581C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4 065</w:t>
            </w:r>
          </w:p>
        </w:tc>
        <w:tc>
          <w:tcPr>
            <w:tcW w:w="1336" w:type="dxa"/>
            <w:tcBorders>
              <w:top w:val="nil"/>
              <w:left w:val="nil"/>
              <w:bottom w:val="single" w:sz="4" w:space="0" w:color="auto"/>
              <w:right w:val="single" w:sz="4" w:space="0" w:color="auto"/>
            </w:tcBorders>
            <w:vAlign w:val="center"/>
            <w:hideMark/>
          </w:tcPr>
          <w:p w14:paraId="1B600F3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1 968</w:t>
            </w:r>
          </w:p>
        </w:tc>
        <w:tc>
          <w:tcPr>
            <w:tcW w:w="1350" w:type="dxa"/>
            <w:tcBorders>
              <w:top w:val="nil"/>
              <w:left w:val="nil"/>
              <w:bottom w:val="single" w:sz="4" w:space="0" w:color="auto"/>
              <w:right w:val="single" w:sz="4" w:space="0" w:color="auto"/>
            </w:tcBorders>
            <w:vAlign w:val="center"/>
            <w:hideMark/>
          </w:tcPr>
          <w:p w14:paraId="4F34E17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2 272</w:t>
            </w:r>
          </w:p>
        </w:tc>
        <w:tc>
          <w:tcPr>
            <w:tcW w:w="1800" w:type="dxa"/>
            <w:tcBorders>
              <w:top w:val="nil"/>
              <w:left w:val="nil"/>
              <w:bottom w:val="single" w:sz="4" w:space="0" w:color="auto"/>
              <w:right w:val="single" w:sz="4" w:space="0" w:color="auto"/>
            </w:tcBorders>
            <w:vAlign w:val="center"/>
            <w:hideMark/>
          </w:tcPr>
          <w:p w14:paraId="3AB9567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4 240</w:t>
            </w:r>
          </w:p>
        </w:tc>
        <w:tc>
          <w:tcPr>
            <w:tcW w:w="1350" w:type="dxa"/>
            <w:tcBorders>
              <w:top w:val="nil"/>
              <w:left w:val="nil"/>
              <w:bottom w:val="single" w:sz="4" w:space="0" w:color="auto"/>
              <w:right w:val="single" w:sz="4" w:space="0" w:color="auto"/>
            </w:tcBorders>
            <w:vAlign w:val="center"/>
            <w:hideMark/>
          </w:tcPr>
          <w:p w14:paraId="7336BF5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2 066</w:t>
            </w:r>
          </w:p>
        </w:tc>
        <w:tc>
          <w:tcPr>
            <w:tcW w:w="1170" w:type="dxa"/>
            <w:tcBorders>
              <w:top w:val="nil"/>
              <w:left w:val="nil"/>
              <w:bottom w:val="single" w:sz="4" w:space="0" w:color="auto"/>
              <w:right w:val="single" w:sz="4" w:space="0" w:color="auto"/>
            </w:tcBorders>
            <w:vAlign w:val="center"/>
            <w:hideMark/>
          </w:tcPr>
          <w:p w14:paraId="16582C1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2 500</w:t>
            </w:r>
          </w:p>
        </w:tc>
        <w:tc>
          <w:tcPr>
            <w:tcW w:w="2032" w:type="dxa"/>
            <w:tcBorders>
              <w:top w:val="nil"/>
              <w:left w:val="nil"/>
              <w:bottom w:val="single" w:sz="4" w:space="0" w:color="auto"/>
              <w:right w:val="single" w:sz="4" w:space="0" w:color="auto"/>
            </w:tcBorders>
            <w:vAlign w:val="center"/>
            <w:hideMark/>
          </w:tcPr>
          <w:p w14:paraId="4FA0A8B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4 566</w:t>
            </w:r>
          </w:p>
        </w:tc>
        <w:tc>
          <w:tcPr>
            <w:tcW w:w="0" w:type="auto"/>
            <w:vAlign w:val="center"/>
            <w:hideMark/>
          </w:tcPr>
          <w:p w14:paraId="6174D143"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0EF5FBCC"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DDF39BE"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比利时</w:t>
            </w:r>
            <w:proofErr w:type="spellEnd"/>
          </w:p>
        </w:tc>
        <w:tc>
          <w:tcPr>
            <w:tcW w:w="0" w:type="auto"/>
            <w:tcBorders>
              <w:top w:val="nil"/>
              <w:left w:val="nil"/>
              <w:bottom w:val="single" w:sz="4" w:space="0" w:color="auto"/>
              <w:right w:val="nil"/>
            </w:tcBorders>
            <w:hideMark/>
          </w:tcPr>
          <w:p w14:paraId="47B6F0C9"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0.773</w:t>
            </w:r>
          </w:p>
        </w:tc>
        <w:tc>
          <w:tcPr>
            <w:tcW w:w="1551" w:type="dxa"/>
            <w:tcBorders>
              <w:top w:val="nil"/>
              <w:left w:val="single" w:sz="4" w:space="0" w:color="auto"/>
              <w:bottom w:val="single" w:sz="4" w:space="0" w:color="auto"/>
              <w:right w:val="nil"/>
            </w:tcBorders>
            <w:noWrap/>
            <w:vAlign w:val="center"/>
            <w:hideMark/>
          </w:tcPr>
          <w:p w14:paraId="504022C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1.185</w:t>
            </w:r>
          </w:p>
        </w:tc>
        <w:tc>
          <w:tcPr>
            <w:tcW w:w="1080" w:type="dxa"/>
            <w:tcBorders>
              <w:top w:val="nil"/>
              <w:left w:val="single" w:sz="4" w:space="0" w:color="auto"/>
              <w:bottom w:val="single" w:sz="4" w:space="0" w:color="auto"/>
              <w:right w:val="single" w:sz="4" w:space="0" w:color="auto"/>
            </w:tcBorders>
            <w:noWrap/>
            <w:vAlign w:val="center"/>
            <w:hideMark/>
          </w:tcPr>
          <w:p w14:paraId="47837C1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33 463</w:t>
            </w:r>
          </w:p>
        </w:tc>
        <w:tc>
          <w:tcPr>
            <w:tcW w:w="1319" w:type="dxa"/>
            <w:tcBorders>
              <w:top w:val="nil"/>
              <w:left w:val="nil"/>
              <w:bottom w:val="single" w:sz="4" w:space="0" w:color="auto"/>
              <w:right w:val="single" w:sz="4" w:space="0" w:color="auto"/>
            </w:tcBorders>
            <w:vAlign w:val="center"/>
            <w:hideMark/>
          </w:tcPr>
          <w:p w14:paraId="1A3B8C7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39 609</w:t>
            </w:r>
          </w:p>
        </w:tc>
        <w:tc>
          <w:tcPr>
            <w:tcW w:w="1710" w:type="dxa"/>
            <w:tcBorders>
              <w:top w:val="nil"/>
              <w:left w:val="nil"/>
              <w:bottom w:val="single" w:sz="4" w:space="0" w:color="auto"/>
              <w:right w:val="single" w:sz="4" w:space="0" w:color="auto"/>
            </w:tcBorders>
            <w:vAlign w:val="center"/>
            <w:hideMark/>
          </w:tcPr>
          <w:p w14:paraId="7988877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73 072</w:t>
            </w:r>
          </w:p>
        </w:tc>
        <w:tc>
          <w:tcPr>
            <w:tcW w:w="1336" w:type="dxa"/>
            <w:tcBorders>
              <w:top w:val="nil"/>
              <w:left w:val="nil"/>
              <w:bottom w:val="single" w:sz="4" w:space="0" w:color="auto"/>
              <w:right w:val="single" w:sz="4" w:space="0" w:color="auto"/>
            </w:tcBorders>
            <w:vAlign w:val="center"/>
            <w:hideMark/>
          </w:tcPr>
          <w:p w14:paraId="05C2096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35 378</w:t>
            </w:r>
          </w:p>
        </w:tc>
        <w:tc>
          <w:tcPr>
            <w:tcW w:w="1350" w:type="dxa"/>
            <w:tcBorders>
              <w:top w:val="nil"/>
              <w:left w:val="nil"/>
              <w:bottom w:val="single" w:sz="4" w:space="0" w:color="auto"/>
              <w:right w:val="single" w:sz="4" w:space="0" w:color="auto"/>
            </w:tcBorders>
            <w:vAlign w:val="center"/>
            <w:hideMark/>
          </w:tcPr>
          <w:p w14:paraId="7FF02D6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40 854</w:t>
            </w:r>
          </w:p>
        </w:tc>
        <w:tc>
          <w:tcPr>
            <w:tcW w:w="1800" w:type="dxa"/>
            <w:tcBorders>
              <w:top w:val="nil"/>
              <w:left w:val="nil"/>
              <w:bottom w:val="single" w:sz="4" w:space="0" w:color="auto"/>
              <w:right w:val="single" w:sz="4" w:space="0" w:color="auto"/>
            </w:tcBorders>
            <w:vAlign w:val="center"/>
            <w:hideMark/>
          </w:tcPr>
          <w:p w14:paraId="3C0AB8F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76 232</w:t>
            </w:r>
          </w:p>
        </w:tc>
        <w:tc>
          <w:tcPr>
            <w:tcW w:w="1350" w:type="dxa"/>
            <w:tcBorders>
              <w:top w:val="nil"/>
              <w:left w:val="nil"/>
              <w:bottom w:val="single" w:sz="4" w:space="0" w:color="auto"/>
              <w:right w:val="single" w:sz="4" w:space="0" w:color="auto"/>
            </w:tcBorders>
            <w:vAlign w:val="center"/>
            <w:hideMark/>
          </w:tcPr>
          <w:p w14:paraId="0266889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37 130</w:t>
            </w:r>
          </w:p>
        </w:tc>
        <w:tc>
          <w:tcPr>
            <w:tcW w:w="1170" w:type="dxa"/>
            <w:tcBorders>
              <w:top w:val="nil"/>
              <w:left w:val="nil"/>
              <w:bottom w:val="single" w:sz="4" w:space="0" w:color="auto"/>
              <w:right w:val="single" w:sz="4" w:space="0" w:color="auto"/>
            </w:tcBorders>
            <w:vAlign w:val="center"/>
            <w:hideMark/>
          </w:tcPr>
          <w:p w14:paraId="3293C14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44 935</w:t>
            </w:r>
          </w:p>
        </w:tc>
        <w:tc>
          <w:tcPr>
            <w:tcW w:w="2032" w:type="dxa"/>
            <w:tcBorders>
              <w:top w:val="nil"/>
              <w:left w:val="nil"/>
              <w:bottom w:val="single" w:sz="4" w:space="0" w:color="auto"/>
              <w:right w:val="single" w:sz="4" w:space="0" w:color="auto"/>
            </w:tcBorders>
            <w:vAlign w:val="center"/>
            <w:hideMark/>
          </w:tcPr>
          <w:p w14:paraId="696BB81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82 065</w:t>
            </w:r>
          </w:p>
        </w:tc>
        <w:tc>
          <w:tcPr>
            <w:tcW w:w="0" w:type="auto"/>
            <w:vAlign w:val="center"/>
            <w:hideMark/>
          </w:tcPr>
          <w:p w14:paraId="6482F4CB"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C64F2B2"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DC971BE"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伯利兹</w:t>
            </w:r>
            <w:proofErr w:type="spellEnd"/>
          </w:p>
        </w:tc>
        <w:tc>
          <w:tcPr>
            <w:tcW w:w="0" w:type="auto"/>
            <w:tcBorders>
              <w:top w:val="nil"/>
              <w:left w:val="nil"/>
              <w:bottom w:val="single" w:sz="4" w:space="0" w:color="auto"/>
              <w:right w:val="nil"/>
            </w:tcBorders>
            <w:hideMark/>
          </w:tcPr>
          <w:p w14:paraId="041D3515"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6F8A1CC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207FCAD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6194DF4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2746DD2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649F98C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59B5FD0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35B9392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1DD37DA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5588C86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7B7E36D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3409F0BB"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7B48AD2"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7BFA2C8"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贝宁</w:t>
            </w:r>
            <w:proofErr w:type="spellEnd"/>
          </w:p>
        </w:tc>
        <w:tc>
          <w:tcPr>
            <w:tcW w:w="0" w:type="auto"/>
            <w:tcBorders>
              <w:top w:val="nil"/>
              <w:left w:val="nil"/>
              <w:bottom w:val="single" w:sz="4" w:space="0" w:color="auto"/>
              <w:right w:val="nil"/>
            </w:tcBorders>
            <w:hideMark/>
          </w:tcPr>
          <w:p w14:paraId="1DD49FE9"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0.005</w:t>
            </w:r>
          </w:p>
        </w:tc>
        <w:tc>
          <w:tcPr>
            <w:tcW w:w="1551" w:type="dxa"/>
            <w:tcBorders>
              <w:top w:val="nil"/>
              <w:left w:val="single" w:sz="4" w:space="0" w:color="auto"/>
              <w:bottom w:val="single" w:sz="4" w:space="0" w:color="auto"/>
              <w:right w:val="nil"/>
            </w:tcBorders>
            <w:noWrap/>
            <w:vAlign w:val="center"/>
            <w:hideMark/>
          </w:tcPr>
          <w:p w14:paraId="01076B8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0.008</w:t>
            </w:r>
          </w:p>
        </w:tc>
        <w:tc>
          <w:tcPr>
            <w:tcW w:w="1080" w:type="dxa"/>
            <w:tcBorders>
              <w:top w:val="nil"/>
              <w:left w:val="single" w:sz="4" w:space="0" w:color="auto"/>
              <w:bottom w:val="single" w:sz="4" w:space="0" w:color="auto"/>
              <w:right w:val="single" w:sz="4" w:space="0" w:color="auto"/>
            </w:tcBorders>
            <w:noWrap/>
            <w:vAlign w:val="center"/>
            <w:hideMark/>
          </w:tcPr>
          <w:p w14:paraId="14B541F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216</w:t>
            </w:r>
          </w:p>
        </w:tc>
        <w:tc>
          <w:tcPr>
            <w:tcW w:w="1319" w:type="dxa"/>
            <w:tcBorders>
              <w:top w:val="nil"/>
              <w:left w:val="nil"/>
              <w:bottom w:val="single" w:sz="4" w:space="0" w:color="auto"/>
              <w:right w:val="single" w:sz="4" w:space="0" w:color="auto"/>
            </w:tcBorders>
            <w:vAlign w:val="center"/>
            <w:hideMark/>
          </w:tcPr>
          <w:p w14:paraId="08B0300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256</w:t>
            </w:r>
          </w:p>
        </w:tc>
        <w:tc>
          <w:tcPr>
            <w:tcW w:w="1710" w:type="dxa"/>
            <w:tcBorders>
              <w:top w:val="nil"/>
              <w:left w:val="nil"/>
              <w:bottom w:val="single" w:sz="4" w:space="0" w:color="auto"/>
              <w:right w:val="single" w:sz="4" w:space="0" w:color="auto"/>
            </w:tcBorders>
            <w:vAlign w:val="center"/>
            <w:hideMark/>
          </w:tcPr>
          <w:p w14:paraId="6A2EF0E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472</w:t>
            </w:r>
          </w:p>
        </w:tc>
        <w:tc>
          <w:tcPr>
            <w:tcW w:w="1336" w:type="dxa"/>
            <w:tcBorders>
              <w:top w:val="nil"/>
              <w:left w:val="nil"/>
              <w:bottom w:val="single" w:sz="4" w:space="0" w:color="auto"/>
              <w:right w:val="single" w:sz="4" w:space="0" w:color="auto"/>
            </w:tcBorders>
            <w:vAlign w:val="center"/>
            <w:hideMark/>
          </w:tcPr>
          <w:p w14:paraId="25DC3E7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229</w:t>
            </w:r>
          </w:p>
        </w:tc>
        <w:tc>
          <w:tcPr>
            <w:tcW w:w="1350" w:type="dxa"/>
            <w:tcBorders>
              <w:top w:val="nil"/>
              <w:left w:val="nil"/>
              <w:bottom w:val="single" w:sz="4" w:space="0" w:color="auto"/>
              <w:right w:val="single" w:sz="4" w:space="0" w:color="auto"/>
            </w:tcBorders>
            <w:vAlign w:val="center"/>
            <w:hideMark/>
          </w:tcPr>
          <w:p w14:paraId="0D5474E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264</w:t>
            </w:r>
          </w:p>
        </w:tc>
        <w:tc>
          <w:tcPr>
            <w:tcW w:w="1800" w:type="dxa"/>
            <w:tcBorders>
              <w:top w:val="nil"/>
              <w:left w:val="nil"/>
              <w:bottom w:val="single" w:sz="4" w:space="0" w:color="auto"/>
              <w:right w:val="single" w:sz="4" w:space="0" w:color="auto"/>
            </w:tcBorders>
            <w:vAlign w:val="center"/>
            <w:hideMark/>
          </w:tcPr>
          <w:p w14:paraId="7C14B0E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493</w:t>
            </w:r>
          </w:p>
        </w:tc>
        <w:tc>
          <w:tcPr>
            <w:tcW w:w="1350" w:type="dxa"/>
            <w:tcBorders>
              <w:top w:val="nil"/>
              <w:left w:val="nil"/>
              <w:bottom w:val="single" w:sz="4" w:space="0" w:color="auto"/>
              <w:right w:val="single" w:sz="4" w:space="0" w:color="auto"/>
            </w:tcBorders>
            <w:vAlign w:val="center"/>
            <w:hideMark/>
          </w:tcPr>
          <w:p w14:paraId="40D4887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240</w:t>
            </w:r>
          </w:p>
        </w:tc>
        <w:tc>
          <w:tcPr>
            <w:tcW w:w="1170" w:type="dxa"/>
            <w:tcBorders>
              <w:top w:val="nil"/>
              <w:left w:val="nil"/>
              <w:bottom w:val="single" w:sz="4" w:space="0" w:color="auto"/>
              <w:right w:val="single" w:sz="4" w:space="0" w:color="auto"/>
            </w:tcBorders>
            <w:vAlign w:val="center"/>
            <w:hideMark/>
          </w:tcPr>
          <w:p w14:paraId="3483BCD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291</w:t>
            </w:r>
          </w:p>
        </w:tc>
        <w:tc>
          <w:tcPr>
            <w:tcW w:w="2032" w:type="dxa"/>
            <w:tcBorders>
              <w:top w:val="nil"/>
              <w:left w:val="nil"/>
              <w:bottom w:val="single" w:sz="4" w:space="0" w:color="auto"/>
              <w:right w:val="single" w:sz="4" w:space="0" w:color="auto"/>
            </w:tcBorders>
            <w:vAlign w:val="center"/>
            <w:hideMark/>
          </w:tcPr>
          <w:p w14:paraId="3CF0FAE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531</w:t>
            </w:r>
          </w:p>
        </w:tc>
        <w:tc>
          <w:tcPr>
            <w:tcW w:w="0" w:type="auto"/>
            <w:vAlign w:val="center"/>
            <w:hideMark/>
          </w:tcPr>
          <w:p w14:paraId="03D6EFA7"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3B3CED3"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43E7A20"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不丹</w:t>
            </w:r>
            <w:proofErr w:type="spellEnd"/>
          </w:p>
        </w:tc>
        <w:tc>
          <w:tcPr>
            <w:tcW w:w="0" w:type="auto"/>
            <w:tcBorders>
              <w:top w:val="nil"/>
              <w:left w:val="nil"/>
              <w:bottom w:val="single" w:sz="4" w:space="0" w:color="auto"/>
              <w:right w:val="nil"/>
            </w:tcBorders>
            <w:hideMark/>
          </w:tcPr>
          <w:p w14:paraId="3BDFDD51"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163A2F0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512B587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06EDB22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67D89C1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7BE83BD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174BECF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56CE750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496B86D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3D200FD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120D688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276EE0D3"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8086BD9"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4125C22"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多民族玻利维亚国</w:t>
            </w:r>
            <w:proofErr w:type="spellEnd"/>
          </w:p>
        </w:tc>
        <w:tc>
          <w:tcPr>
            <w:tcW w:w="0" w:type="auto"/>
            <w:tcBorders>
              <w:top w:val="nil"/>
              <w:left w:val="nil"/>
              <w:bottom w:val="single" w:sz="4" w:space="0" w:color="auto"/>
              <w:right w:val="nil"/>
            </w:tcBorders>
            <w:hideMark/>
          </w:tcPr>
          <w:p w14:paraId="4F6531E8"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0.018</w:t>
            </w:r>
          </w:p>
        </w:tc>
        <w:tc>
          <w:tcPr>
            <w:tcW w:w="1551" w:type="dxa"/>
            <w:tcBorders>
              <w:top w:val="nil"/>
              <w:left w:val="single" w:sz="4" w:space="0" w:color="auto"/>
              <w:bottom w:val="single" w:sz="4" w:space="0" w:color="auto"/>
              <w:right w:val="nil"/>
            </w:tcBorders>
            <w:noWrap/>
            <w:vAlign w:val="center"/>
            <w:hideMark/>
          </w:tcPr>
          <w:p w14:paraId="78387BE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0.028</w:t>
            </w:r>
          </w:p>
        </w:tc>
        <w:tc>
          <w:tcPr>
            <w:tcW w:w="1080" w:type="dxa"/>
            <w:tcBorders>
              <w:top w:val="nil"/>
              <w:left w:val="single" w:sz="4" w:space="0" w:color="auto"/>
              <w:bottom w:val="single" w:sz="4" w:space="0" w:color="auto"/>
              <w:right w:val="single" w:sz="4" w:space="0" w:color="auto"/>
            </w:tcBorders>
            <w:noWrap/>
            <w:vAlign w:val="center"/>
            <w:hideMark/>
          </w:tcPr>
          <w:p w14:paraId="29F638F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779</w:t>
            </w:r>
          </w:p>
        </w:tc>
        <w:tc>
          <w:tcPr>
            <w:tcW w:w="1319" w:type="dxa"/>
            <w:tcBorders>
              <w:top w:val="nil"/>
              <w:left w:val="nil"/>
              <w:bottom w:val="single" w:sz="4" w:space="0" w:color="auto"/>
              <w:right w:val="single" w:sz="4" w:space="0" w:color="auto"/>
            </w:tcBorders>
            <w:vAlign w:val="center"/>
            <w:hideMark/>
          </w:tcPr>
          <w:p w14:paraId="65F432D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922</w:t>
            </w:r>
          </w:p>
        </w:tc>
        <w:tc>
          <w:tcPr>
            <w:tcW w:w="1710" w:type="dxa"/>
            <w:tcBorders>
              <w:top w:val="nil"/>
              <w:left w:val="nil"/>
              <w:bottom w:val="single" w:sz="4" w:space="0" w:color="auto"/>
              <w:right w:val="single" w:sz="4" w:space="0" w:color="auto"/>
            </w:tcBorders>
            <w:vAlign w:val="center"/>
            <w:hideMark/>
          </w:tcPr>
          <w:p w14:paraId="6450785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1 701</w:t>
            </w:r>
          </w:p>
        </w:tc>
        <w:tc>
          <w:tcPr>
            <w:tcW w:w="1336" w:type="dxa"/>
            <w:tcBorders>
              <w:top w:val="nil"/>
              <w:left w:val="nil"/>
              <w:bottom w:val="single" w:sz="4" w:space="0" w:color="auto"/>
              <w:right w:val="single" w:sz="4" w:space="0" w:color="auto"/>
            </w:tcBorders>
            <w:vAlign w:val="center"/>
            <w:hideMark/>
          </w:tcPr>
          <w:p w14:paraId="7E26827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824</w:t>
            </w:r>
          </w:p>
        </w:tc>
        <w:tc>
          <w:tcPr>
            <w:tcW w:w="1350" w:type="dxa"/>
            <w:tcBorders>
              <w:top w:val="nil"/>
              <w:left w:val="nil"/>
              <w:bottom w:val="single" w:sz="4" w:space="0" w:color="auto"/>
              <w:right w:val="single" w:sz="4" w:space="0" w:color="auto"/>
            </w:tcBorders>
            <w:vAlign w:val="center"/>
            <w:hideMark/>
          </w:tcPr>
          <w:p w14:paraId="2667102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951</w:t>
            </w:r>
          </w:p>
        </w:tc>
        <w:tc>
          <w:tcPr>
            <w:tcW w:w="1800" w:type="dxa"/>
            <w:tcBorders>
              <w:top w:val="nil"/>
              <w:left w:val="nil"/>
              <w:bottom w:val="single" w:sz="4" w:space="0" w:color="auto"/>
              <w:right w:val="single" w:sz="4" w:space="0" w:color="auto"/>
            </w:tcBorders>
            <w:vAlign w:val="center"/>
            <w:hideMark/>
          </w:tcPr>
          <w:p w14:paraId="5AE37F9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1 775</w:t>
            </w:r>
          </w:p>
        </w:tc>
        <w:tc>
          <w:tcPr>
            <w:tcW w:w="1350" w:type="dxa"/>
            <w:tcBorders>
              <w:top w:val="nil"/>
              <w:left w:val="nil"/>
              <w:bottom w:val="single" w:sz="4" w:space="0" w:color="auto"/>
              <w:right w:val="single" w:sz="4" w:space="0" w:color="auto"/>
            </w:tcBorders>
            <w:vAlign w:val="center"/>
            <w:hideMark/>
          </w:tcPr>
          <w:p w14:paraId="64A35C8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865</w:t>
            </w:r>
          </w:p>
        </w:tc>
        <w:tc>
          <w:tcPr>
            <w:tcW w:w="1170" w:type="dxa"/>
            <w:tcBorders>
              <w:top w:val="nil"/>
              <w:left w:val="nil"/>
              <w:bottom w:val="single" w:sz="4" w:space="0" w:color="auto"/>
              <w:right w:val="single" w:sz="4" w:space="0" w:color="auto"/>
            </w:tcBorders>
            <w:vAlign w:val="center"/>
            <w:hideMark/>
          </w:tcPr>
          <w:p w14:paraId="6A21DDF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1 046</w:t>
            </w:r>
          </w:p>
        </w:tc>
        <w:tc>
          <w:tcPr>
            <w:tcW w:w="2032" w:type="dxa"/>
            <w:tcBorders>
              <w:top w:val="nil"/>
              <w:left w:val="nil"/>
              <w:bottom w:val="single" w:sz="4" w:space="0" w:color="auto"/>
              <w:right w:val="single" w:sz="4" w:space="0" w:color="auto"/>
            </w:tcBorders>
            <w:vAlign w:val="center"/>
            <w:hideMark/>
          </w:tcPr>
          <w:p w14:paraId="304C4F2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1 911</w:t>
            </w:r>
          </w:p>
        </w:tc>
        <w:tc>
          <w:tcPr>
            <w:tcW w:w="0" w:type="auto"/>
            <w:vAlign w:val="center"/>
            <w:hideMark/>
          </w:tcPr>
          <w:p w14:paraId="7A855485"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38515BC"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261E55A6"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eastAsia="zh-CN"/>
              </w:rPr>
            </w:pPr>
            <w:r w:rsidRPr="00181BC7">
              <w:rPr>
                <w:sz w:val="18"/>
                <w:szCs w:val="18"/>
                <w:lang w:eastAsia="zh-CN"/>
              </w:rPr>
              <w:t>波斯尼亚和黑塞哥维那</w:t>
            </w:r>
          </w:p>
        </w:tc>
        <w:tc>
          <w:tcPr>
            <w:tcW w:w="0" w:type="auto"/>
            <w:tcBorders>
              <w:top w:val="nil"/>
              <w:left w:val="nil"/>
              <w:bottom w:val="single" w:sz="4" w:space="0" w:color="auto"/>
              <w:right w:val="nil"/>
            </w:tcBorders>
            <w:hideMark/>
          </w:tcPr>
          <w:p w14:paraId="74C897C5"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0.014</w:t>
            </w:r>
          </w:p>
        </w:tc>
        <w:tc>
          <w:tcPr>
            <w:tcW w:w="1551" w:type="dxa"/>
            <w:tcBorders>
              <w:top w:val="nil"/>
              <w:left w:val="single" w:sz="4" w:space="0" w:color="auto"/>
              <w:bottom w:val="single" w:sz="4" w:space="0" w:color="auto"/>
              <w:right w:val="nil"/>
            </w:tcBorders>
            <w:noWrap/>
            <w:vAlign w:val="center"/>
            <w:hideMark/>
          </w:tcPr>
          <w:p w14:paraId="4E7351E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0.021</w:t>
            </w:r>
          </w:p>
        </w:tc>
        <w:tc>
          <w:tcPr>
            <w:tcW w:w="1080" w:type="dxa"/>
            <w:tcBorders>
              <w:top w:val="nil"/>
              <w:left w:val="single" w:sz="4" w:space="0" w:color="auto"/>
              <w:bottom w:val="single" w:sz="4" w:space="0" w:color="auto"/>
              <w:right w:val="single" w:sz="4" w:space="0" w:color="auto"/>
            </w:tcBorders>
            <w:noWrap/>
            <w:vAlign w:val="center"/>
            <w:hideMark/>
          </w:tcPr>
          <w:p w14:paraId="391B10E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606</w:t>
            </w:r>
          </w:p>
        </w:tc>
        <w:tc>
          <w:tcPr>
            <w:tcW w:w="1319" w:type="dxa"/>
            <w:tcBorders>
              <w:top w:val="nil"/>
              <w:left w:val="nil"/>
              <w:bottom w:val="single" w:sz="4" w:space="0" w:color="auto"/>
              <w:right w:val="single" w:sz="4" w:space="0" w:color="auto"/>
            </w:tcBorders>
            <w:vAlign w:val="center"/>
            <w:hideMark/>
          </w:tcPr>
          <w:p w14:paraId="5E64F21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717</w:t>
            </w:r>
          </w:p>
        </w:tc>
        <w:tc>
          <w:tcPr>
            <w:tcW w:w="1710" w:type="dxa"/>
            <w:tcBorders>
              <w:top w:val="nil"/>
              <w:left w:val="nil"/>
              <w:bottom w:val="single" w:sz="4" w:space="0" w:color="auto"/>
              <w:right w:val="single" w:sz="4" w:space="0" w:color="auto"/>
            </w:tcBorders>
            <w:vAlign w:val="center"/>
            <w:hideMark/>
          </w:tcPr>
          <w:p w14:paraId="61A7693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1 323</w:t>
            </w:r>
          </w:p>
        </w:tc>
        <w:tc>
          <w:tcPr>
            <w:tcW w:w="1336" w:type="dxa"/>
            <w:tcBorders>
              <w:top w:val="nil"/>
              <w:left w:val="nil"/>
              <w:bottom w:val="single" w:sz="4" w:space="0" w:color="auto"/>
              <w:right w:val="single" w:sz="4" w:space="0" w:color="auto"/>
            </w:tcBorders>
            <w:vAlign w:val="center"/>
            <w:hideMark/>
          </w:tcPr>
          <w:p w14:paraId="6E7B4FA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641</w:t>
            </w:r>
          </w:p>
        </w:tc>
        <w:tc>
          <w:tcPr>
            <w:tcW w:w="1350" w:type="dxa"/>
            <w:tcBorders>
              <w:top w:val="nil"/>
              <w:left w:val="nil"/>
              <w:bottom w:val="single" w:sz="4" w:space="0" w:color="auto"/>
              <w:right w:val="single" w:sz="4" w:space="0" w:color="auto"/>
            </w:tcBorders>
            <w:vAlign w:val="center"/>
            <w:hideMark/>
          </w:tcPr>
          <w:p w14:paraId="0BAC4F4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740</w:t>
            </w:r>
          </w:p>
        </w:tc>
        <w:tc>
          <w:tcPr>
            <w:tcW w:w="1800" w:type="dxa"/>
            <w:tcBorders>
              <w:top w:val="nil"/>
              <w:left w:val="nil"/>
              <w:bottom w:val="single" w:sz="4" w:space="0" w:color="auto"/>
              <w:right w:val="single" w:sz="4" w:space="0" w:color="auto"/>
            </w:tcBorders>
            <w:vAlign w:val="center"/>
            <w:hideMark/>
          </w:tcPr>
          <w:p w14:paraId="6C6A2FE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1 381</w:t>
            </w:r>
          </w:p>
        </w:tc>
        <w:tc>
          <w:tcPr>
            <w:tcW w:w="1350" w:type="dxa"/>
            <w:tcBorders>
              <w:top w:val="nil"/>
              <w:left w:val="nil"/>
              <w:bottom w:val="single" w:sz="4" w:space="0" w:color="auto"/>
              <w:right w:val="single" w:sz="4" w:space="0" w:color="auto"/>
            </w:tcBorders>
            <w:vAlign w:val="center"/>
            <w:hideMark/>
          </w:tcPr>
          <w:p w14:paraId="40BBC9D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673</w:t>
            </w:r>
          </w:p>
        </w:tc>
        <w:tc>
          <w:tcPr>
            <w:tcW w:w="1170" w:type="dxa"/>
            <w:tcBorders>
              <w:top w:val="nil"/>
              <w:left w:val="nil"/>
              <w:bottom w:val="single" w:sz="4" w:space="0" w:color="auto"/>
              <w:right w:val="single" w:sz="4" w:space="0" w:color="auto"/>
            </w:tcBorders>
            <w:vAlign w:val="center"/>
            <w:hideMark/>
          </w:tcPr>
          <w:p w14:paraId="7F3A332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814</w:t>
            </w:r>
          </w:p>
        </w:tc>
        <w:tc>
          <w:tcPr>
            <w:tcW w:w="2032" w:type="dxa"/>
            <w:tcBorders>
              <w:top w:val="nil"/>
              <w:left w:val="nil"/>
              <w:bottom w:val="single" w:sz="4" w:space="0" w:color="auto"/>
              <w:right w:val="single" w:sz="4" w:space="0" w:color="auto"/>
            </w:tcBorders>
            <w:vAlign w:val="center"/>
            <w:hideMark/>
          </w:tcPr>
          <w:p w14:paraId="76C99CB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1 487</w:t>
            </w:r>
          </w:p>
        </w:tc>
        <w:tc>
          <w:tcPr>
            <w:tcW w:w="0" w:type="auto"/>
            <w:vAlign w:val="center"/>
            <w:hideMark/>
          </w:tcPr>
          <w:p w14:paraId="2F8EC76B"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5B805371"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739F9A2C"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博茨瓦纳</w:t>
            </w:r>
            <w:proofErr w:type="spellEnd"/>
          </w:p>
        </w:tc>
        <w:tc>
          <w:tcPr>
            <w:tcW w:w="0" w:type="auto"/>
            <w:tcBorders>
              <w:top w:val="nil"/>
              <w:left w:val="nil"/>
              <w:bottom w:val="single" w:sz="4" w:space="0" w:color="auto"/>
              <w:right w:val="nil"/>
            </w:tcBorders>
            <w:hideMark/>
          </w:tcPr>
          <w:p w14:paraId="4CEA71C2"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0.013</w:t>
            </w:r>
          </w:p>
        </w:tc>
        <w:tc>
          <w:tcPr>
            <w:tcW w:w="1551" w:type="dxa"/>
            <w:tcBorders>
              <w:top w:val="nil"/>
              <w:left w:val="single" w:sz="4" w:space="0" w:color="auto"/>
              <w:bottom w:val="single" w:sz="4" w:space="0" w:color="auto"/>
              <w:right w:val="nil"/>
            </w:tcBorders>
            <w:noWrap/>
            <w:vAlign w:val="center"/>
            <w:hideMark/>
          </w:tcPr>
          <w:p w14:paraId="591B0F5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0.020</w:t>
            </w:r>
          </w:p>
        </w:tc>
        <w:tc>
          <w:tcPr>
            <w:tcW w:w="1080" w:type="dxa"/>
            <w:tcBorders>
              <w:top w:val="nil"/>
              <w:left w:val="single" w:sz="4" w:space="0" w:color="auto"/>
              <w:bottom w:val="single" w:sz="4" w:space="0" w:color="auto"/>
              <w:right w:val="single" w:sz="4" w:space="0" w:color="auto"/>
            </w:tcBorders>
            <w:noWrap/>
            <w:vAlign w:val="center"/>
            <w:hideMark/>
          </w:tcPr>
          <w:p w14:paraId="7E28841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563</w:t>
            </w:r>
          </w:p>
        </w:tc>
        <w:tc>
          <w:tcPr>
            <w:tcW w:w="1319" w:type="dxa"/>
            <w:tcBorders>
              <w:top w:val="nil"/>
              <w:left w:val="nil"/>
              <w:bottom w:val="single" w:sz="4" w:space="0" w:color="auto"/>
              <w:right w:val="single" w:sz="4" w:space="0" w:color="auto"/>
            </w:tcBorders>
            <w:vAlign w:val="center"/>
            <w:hideMark/>
          </w:tcPr>
          <w:p w14:paraId="735FB65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666</w:t>
            </w:r>
          </w:p>
        </w:tc>
        <w:tc>
          <w:tcPr>
            <w:tcW w:w="1710" w:type="dxa"/>
            <w:tcBorders>
              <w:top w:val="nil"/>
              <w:left w:val="nil"/>
              <w:bottom w:val="single" w:sz="4" w:space="0" w:color="auto"/>
              <w:right w:val="single" w:sz="4" w:space="0" w:color="auto"/>
            </w:tcBorders>
            <w:vAlign w:val="center"/>
            <w:hideMark/>
          </w:tcPr>
          <w:p w14:paraId="39E27DD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1 229</w:t>
            </w:r>
          </w:p>
        </w:tc>
        <w:tc>
          <w:tcPr>
            <w:tcW w:w="1336" w:type="dxa"/>
            <w:tcBorders>
              <w:top w:val="nil"/>
              <w:left w:val="nil"/>
              <w:bottom w:val="single" w:sz="4" w:space="0" w:color="auto"/>
              <w:right w:val="single" w:sz="4" w:space="0" w:color="auto"/>
            </w:tcBorders>
            <w:vAlign w:val="center"/>
            <w:hideMark/>
          </w:tcPr>
          <w:p w14:paraId="4103A74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595</w:t>
            </w:r>
          </w:p>
        </w:tc>
        <w:tc>
          <w:tcPr>
            <w:tcW w:w="1350" w:type="dxa"/>
            <w:tcBorders>
              <w:top w:val="nil"/>
              <w:left w:val="nil"/>
              <w:bottom w:val="single" w:sz="4" w:space="0" w:color="auto"/>
              <w:right w:val="single" w:sz="4" w:space="0" w:color="auto"/>
            </w:tcBorders>
            <w:vAlign w:val="center"/>
            <w:hideMark/>
          </w:tcPr>
          <w:p w14:paraId="4434613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687</w:t>
            </w:r>
          </w:p>
        </w:tc>
        <w:tc>
          <w:tcPr>
            <w:tcW w:w="1800" w:type="dxa"/>
            <w:tcBorders>
              <w:top w:val="nil"/>
              <w:left w:val="nil"/>
              <w:bottom w:val="single" w:sz="4" w:space="0" w:color="auto"/>
              <w:right w:val="single" w:sz="4" w:space="0" w:color="auto"/>
            </w:tcBorders>
            <w:vAlign w:val="center"/>
            <w:hideMark/>
          </w:tcPr>
          <w:p w14:paraId="288398A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1 282</w:t>
            </w:r>
          </w:p>
        </w:tc>
        <w:tc>
          <w:tcPr>
            <w:tcW w:w="1350" w:type="dxa"/>
            <w:tcBorders>
              <w:top w:val="nil"/>
              <w:left w:val="nil"/>
              <w:bottom w:val="single" w:sz="4" w:space="0" w:color="auto"/>
              <w:right w:val="single" w:sz="4" w:space="0" w:color="auto"/>
            </w:tcBorders>
            <w:vAlign w:val="center"/>
            <w:hideMark/>
          </w:tcPr>
          <w:p w14:paraId="5B845F0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625</w:t>
            </w:r>
          </w:p>
        </w:tc>
        <w:tc>
          <w:tcPr>
            <w:tcW w:w="1170" w:type="dxa"/>
            <w:tcBorders>
              <w:top w:val="nil"/>
              <w:left w:val="nil"/>
              <w:bottom w:val="single" w:sz="4" w:space="0" w:color="auto"/>
              <w:right w:val="single" w:sz="4" w:space="0" w:color="auto"/>
            </w:tcBorders>
            <w:vAlign w:val="center"/>
            <w:hideMark/>
          </w:tcPr>
          <w:p w14:paraId="003DEB3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756</w:t>
            </w:r>
          </w:p>
        </w:tc>
        <w:tc>
          <w:tcPr>
            <w:tcW w:w="2032" w:type="dxa"/>
            <w:tcBorders>
              <w:top w:val="nil"/>
              <w:left w:val="nil"/>
              <w:bottom w:val="single" w:sz="4" w:space="0" w:color="auto"/>
              <w:right w:val="single" w:sz="4" w:space="0" w:color="auto"/>
            </w:tcBorders>
            <w:vAlign w:val="center"/>
            <w:hideMark/>
          </w:tcPr>
          <w:p w14:paraId="6275000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1 381</w:t>
            </w:r>
          </w:p>
        </w:tc>
        <w:tc>
          <w:tcPr>
            <w:tcW w:w="0" w:type="auto"/>
            <w:vAlign w:val="center"/>
            <w:hideMark/>
          </w:tcPr>
          <w:p w14:paraId="3D9014F2"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D662A9E"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650DF37C"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巴西</w:t>
            </w:r>
            <w:proofErr w:type="spellEnd"/>
          </w:p>
        </w:tc>
        <w:tc>
          <w:tcPr>
            <w:tcW w:w="0" w:type="auto"/>
            <w:tcBorders>
              <w:top w:val="nil"/>
              <w:left w:val="nil"/>
              <w:bottom w:val="single" w:sz="4" w:space="0" w:color="auto"/>
              <w:right w:val="nil"/>
            </w:tcBorders>
            <w:hideMark/>
          </w:tcPr>
          <w:p w14:paraId="6342C94A"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1.411</w:t>
            </w:r>
          </w:p>
        </w:tc>
        <w:tc>
          <w:tcPr>
            <w:tcW w:w="1551" w:type="dxa"/>
            <w:tcBorders>
              <w:top w:val="nil"/>
              <w:left w:val="single" w:sz="4" w:space="0" w:color="auto"/>
              <w:bottom w:val="single" w:sz="4" w:space="0" w:color="auto"/>
              <w:right w:val="nil"/>
            </w:tcBorders>
            <w:noWrap/>
            <w:vAlign w:val="center"/>
            <w:hideMark/>
          </w:tcPr>
          <w:p w14:paraId="143115A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2.164</w:t>
            </w:r>
          </w:p>
        </w:tc>
        <w:tc>
          <w:tcPr>
            <w:tcW w:w="1080" w:type="dxa"/>
            <w:tcBorders>
              <w:top w:val="nil"/>
              <w:left w:val="single" w:sz="4" w:space="0" w:color="auto"/>
              <w:bottom w:val="single" w:sz="4" w:space="0" w:color="auto"/>
              <w:right w:val="single" w:sz="4" w:space="0" w:color="auto"/>
            </w:tcBorders>
            <w:noWrap/>
            <w:vAlign w:val="center"/>
            <w:hideMark/>
          </w:tcPr>
          <w:p w14:paraId="3A1814C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61 083</w:t>
            </w:r>
          </w:p>
        </w:tc>
        <w:tc>
          <w:tcPr>
            <w:tcW w:w="1319" w:type="dxa"/>
            <w:tcBorders>
              <w:top w:val="nil"/>
              <w:left w:val="nil"/>
              <w:bottom w:val="single" w:sz="4" w:space="0" w:color="auto"/>
              <w:right w:val="single" w:sz="4" w:space="0" w:color="auto"/>
            </w:tcBorders>
            <w:vAlign w:val="center"/>
            <w:hideMark/>
          </w:tcPr>
          <w:p w14:paraId="48E2458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72 300</w:t>
            </w:r>
          </w:p>
        </w:tc>
        <w:tc>
          <w:tcPr>
            <w:tcW w:w="1710" w:type="dxa"/>
            <w:tcBorders>
              <w:top w:val="nil"/>
              <w:left w:val="nil"/>
              <w:bottom w:val="single" w:sz="4" w:space="0" w:color="auto"/>
              <w:right w:val="single" w:sz="4" w:space="0" w:color="auto"/>
            </w:tcBorders>
            <w:vAlign w:val="center"/>
            <w:hideMark/>
          </w:tcPr>
          <w:p w14:paraId="2B93069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133 383</w:t>
            </w:r>
          </w:p>
        </w:tc>
        <w:tc>
          <w:tcPr>
            <w:tcW w:w="1336" w:type="dxa"/>
            <w:tcBorders>
              <w:top w:val="nil"/>
              <w:left w:val="nil"/>
              <w:bottom w:val="single" w:sz="4" w:space="0" w:color="auto"/>
              <w:right w:val="single" w:sz="4" w:space="0" w:color="auto"/>
            </w:tcBorders>
            <w:vAlign w:val="center"/>
            <w:hideMark/>
          </w:tcPr>
          <w:p w14:paraId="4270BCE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64 577</w:t>
            </w:r>
          </w:p>
        </w:tc>
        <w:tc>
          <w:tcPr>
            <w:tcW w:w="1350" w:type="dxa"/>
            <w:tcBorders>
              <w:top w:val="nil"/>
              <w:left w:val="nil"/>
              <w:bottom w:val="single" w:sz="4" w:space="0" w:color="auto"/>
              <w:right w:val="single" w:sz="4" w:space="0" w:color="auto"/>
            </w:tcBorders>
            <w:vAlign w:val="center"/>
            <w:hideMark/>
          </w:tcPr>
          <w:p w14:paraId="7A0CA36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74 573</w:t>
            </w:r>
          </w:p>
        </w:tc>
        <w:tc>
          <w:tcPr>
            <w:tcW w:w="1800" w:type="dxa"/>
            <w:tcBorders>
              <w:top w:val="nil"/>
              <w:left w:val="nil"/>
              <w:bottom w:val="single" w:sz="4" w:space="0" w:color="auto"/>
              <w:right w:val="single" w:sz="4" w:space="0" w:color="auto"/>
            </w:tcBorders>
            <w:vAlign w:val="center"/>
            <w:hideMark/>
          </w:tcPr>
          <w:p w14:paraId="51E6191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139 150</w:t>
            </w:r>
          </w:p>
        </w:tc>
        <w:tc>
          <w:tcPr>
            <w:tcW w:w="1350" w:type="dxa"/>
            <w:tcBorders>
              <w:top w:val="nil"/>
              <w:left w:val="nil"/>
              <w:bottom w:val="single" w:sz="4" w:space="0" w:color="auto"/>
              <w:right w:val="single" w:sz="4" w:space="0" w:color="auto"/>
            </w:tcBorders>
            <w:vAlign w:val="center"/>
            <w:hideMark/>
          </w:tcPr>
          <w:p w14:paraId="035E2DE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67 775</w:t>
            </w:r>
          </w:p>
        </w:tc>
        <w:tc>
          <w:tcPr>
            <w:tcW w:w="1170" w:type="dxa"/>
            <w:tcBorders>
              <w:top w:val="nil"/>
              <w:left w:val="nil"/>
              <w:bottom w:val="single" w:sz="4" w:space="0" w:color="auto"/>
              <w:right w:val="single" w:sz="4" w:space="0" w:color="auto"/>
            </w:tcBorders>
            <w:vAlign w:val="center"/>
            <w:hideMark/>
          </w:tcPr>
          <w:p w14:paraId="4F13AB8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82 022</w:t>
            </w:r>
          </w:p>
        </w:tc>
        <w:tc>
          <w:tcPr>
            <w:tcW w:w="2032" w:type="dxa"/>
            <w:tcBorders>
              <w:top w:val="nil"/>
              <w:left w:val="nil"/>
              <w:bottom w:val="single" w:sz="4" w:space="0" w:color="auto"/>
              <w:right w:val="single" w:sz="4" w:space="0" w:color="auto"/>
            </w:tcBorders>
            <w:vAlign w:val="center"/>
            <w:hideMark/>
          </w:tcPr>
          <w:p w14:paraId="40A7D46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149 797</w:t>
            </w:r>
          </w:p>
        </w:tc>
        <w:tc>
          <w:tcPr>
            <w:tcW w:w="0" w:type="auto"/>
            <w:vAlign w:val="center"/>
            <w:hideMark/>
          </w:tcPr>
          <w:p w14:paraId="018D1B8A"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461B40DB"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737DACB0"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保加利亚</w:t>
            </w:r>
            <w:proofErr w:type="spellEnd"/>
          </w:p>
        </w:tc>
        <w:tc>
          <w:tcPr>
            <w:tcW w:w="0" w:type="auto"/>
            <w:tcBorders>
              <w:top w:val="nil"/>
              <w:left w:val="nil"/>
              <w:bottom w:val="single" w:sz="4" w:space="0" w:color="auto"/>
              <w:right w:val="nil"/>
            </w:tcBorders>
            <w:hideMark/>
          </w:tcPr>
          <w:p w14:paraId="3756D79C"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0.071</w:t>
            </w:r>
          </w:p>
        </w:tc>
        <w:tc>
          <w:tcPr>
            <w:tcW w:w="1551" w:type="dxa"/>
            <w:tcBorders>
              <w:top w:val="nil"/>
              <w:left w:val="single" w:sz="4" w:space="0" w:color="auto"/>
              <w:bottom w:val="single" w:sz="4" w:space="0" w:color="auto"/>
              <w:right w:val="nil"/>
            </w:tcBorders>
            <w:noWrap/>
            <w:vAlign w:val="center"/>
            <w:hideMark/>
          </w:tcPr>
          <w:p w14:paraId="199A3AB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0.109</w:t>
            </w:r>
          </w:p>
        </w:tc>
        <w:tc>
          <w:tcPr>
            <w:tcW w:w="1080" w:type="dxa"/>
            <w:tcBorders>
              <w:top w:val="nil"/>
              <w:left w:val="single" w:sz="4" w:space="0" w:color="auto"/>
              <w:bottom w:val="single" w:sz="4" w:space="0" w:color="auto"/>
              <w:right w:val="single" w:sz="4" w:space="0" w:color="auto"/>
            </w:tcBorders>
            <w:noWrap/>
            <w:vAlign w:val="center"/>
            <w:hideMark/>
          </w:tcPr>
          <w:p w14:paraId="4CCA428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3 074</w:t>
            </w:r>
          </w:p>
        </w:tc>
        <w:tc>
          <w:tcPr>
            <w:tcW w:w="1319" w:type="dxa"/>
            <w:tcBorders>
              <w:top w:val="nil"/>
              <w:left w:val="nil"/>
              <w:bottom w:val="single" w:sz="4" w:space="0" w:color="auto"/>
              <w:right w:val="single" w:sz="4" w:space="0" w:color="auto"/>
            </w:tcBorders>
            <w:vAlign w:val="center"/>
            <w:hideMark/>
          </w:tcPr>
          <w:p w14:paraId="066852E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3 638</w:t>
            </w:r>
          </w:p>
        </w:tc>
        <w:tc>
          <w:tcPr>
            <w:tcW w:w="1710" w:type="dxa"/>
            <w:tcBorders>
              <w:top w:val="nil"/>
              <w:left w:val="nil"/>
              <w:bottom w:val="single" w:sz="4" w:space="0" w:color="auto"/>
              <w:right w:val="single" w:sz="4" w:space="0" w:color="auto"/>
            </w:tcBorders>
            <w:vAlign w:val="center"/>
            <w:hideMark/>
          </w:tcPr>
          <w:p w14:paraId="6B40169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6 712</w:t>
            </w:r>
          </w:p>
        </w:tc>
        <w:tc>
          <w:tcPr>
            <w:tcW w:w="1336" w:type="dxa"/>
            <w:tcBorders>
              <w:top w:val="nil"/>
              <w:left w:val="nil"/>
              <w:bottom w:val="single" w:sz="4" w:space="0" w:color="auto"/>
              <w:right w:val="single" w:sz="4" w:space="0" w:color="auto"/>
            </w:tcBorders>
            <w:vAlign w:val="center"/>
            <w:hideMark/>
          </w:tcPr>
          <w:p w14:paraId="14AEA58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3 249</w:t>
            </w:r>
          </w:p>
        </w:tc>
        <w:tc>
          <w:tcPr>
            <w:tcW w:w="1350" w:type="dxa"/>
            <w:tcBorders>
              <w:top w:val="nil"/>
              <w:left w:val="nil"/>
              <w:bottom w:val="single" w:sz="4" w:space="0" w:color="auto"/>
              <w:right w:val="single" w:sz="4" w:space="0" w:color="auto"/>
            </w:tcBorders>
            <w:vAlign w:val="center"/>
            <w:hideMark/>
          </w:tcPr>
          <w:p w14:paraId="0B11C2D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3 752</w:t>
            </w:r>
          </w:p>
        </w:tc>
        <w:tc>
          <w:tcPr>
            <w:tcW w:w="1800" w:type="dxa"/>
            <w:tcBorders>
              <w:top w:val="nil"/>
              <w:left w:val="nil"/>
              <w:bottom w:val="single" w:sz="4" w:space="0" w:color="auto"/>
              <w:right w:val="single" w:sz="4" w:space="0" w:color="auto"/>
            </w:tcBorders>
            <w:vAlign w:val="center"/>
            <w:hideMark/>
          </w:tcPr>
          <w:p w14:paraId="436CFA9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7 001</w:t>
            </w:r>
          </w:p>
        </w:tc>
        <w:tc>
          <w:tcPr>
            <w:tcW w:w="1350" w:type="dxa"/>
            <w:tcBorders>
              <w:top w:val="nil"/>
              <w:left w:val="nil"/>
              <w:bottom w:val="single" w:sz="4" w:space="0" w:color="auto"/>
              <w:right w:val="single" w:sz="4" w:space="0" w:color="auto"/>
            </w:tcBorders>
            <w:vAlign w:val="center"/>
            <w:hideMark/>
          </w:tcPr>
          <w:p w14:paraId="46D7359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3 410</w:t>
            </w:r>
          </w:p>
        </w:tc>
        <w:tc>
          <w:tcPr>
            <w:tcW w:w="1170" w:type="dxa"/>
            <w:tcBorders>
              <w:top w:val="nil"/>
              <w:left w:val="nil"/>
              <w:bottom w:val="single" w:sz="4" w:space="0" w:color="auto"/>
              <w:right w:val="single" w:sz="4" w:space="0" w:color="auto"/>
            </w:tcBorders>
            <w:vAlign w:val="center"/>
            <w:hideMark/>
          </w:tcPr>
          <w:p w14:paraId="492F086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4 127</w:t>
            </w:r>
          </w:p>
        </w:tc>
        <w:tc>
          <w:tcPr>
            <w:tcW w:w="2032" w:type="dxa"/>
            <w:tcBorders>
              <w:top w:val="nil"/>
              <w:left w:val="nil"/>
              <w:bottom w:val="single" w:sz="4" w:space="0" w:color="auto"/>
              <w:right w:val="single" w:sz="4" w:space="0" w:color="auto"/>
            </w:tcBorders>
            <w:vAlign w:val="center"/>
            <w:hideMark/>
          </w:tcPr>
          <w:p w14:paraId="2C61C2D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7 537</w:t>
            </w:r>
          </w:p>
        </w:tc>
        <w:tc>
          <w:tcPr>
            <w:tcW w:w="0" w:type="auto"/>
            <w:vAlign w:val="center"/>
            <w:hideMark/>
          </w:tcPr>
          <w:p w14:paraId="3D7B8146"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28FB1E4"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E93F704"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lastRenderedPageBreak/>
              <w:t>布基纳法索</w:t>
            </w:r>
            <w:proofErr w:type="spellEnd"/>
          </w:p>
        </w:tc>
        <w:tc>
          <w:tcPr>
            <w:tcW w:w="0" w:type="auto"/>
            <w:tcBorders>
              <w:top w:val="nil"/>
              <w:left w:val="nil"/>
              <w:bottom w:val="single" w:sz="4" w:space="0" w:color="auto"/>
              <w:right w:val="nil"/>
            </w:tcBorders>
            <w:hideMark/>
          </w:tcPr>
          <w:p w14:paraId="2D7805AF"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0.005</w:t>
            </w:r>
          </w:p>
        </w:tc>
        <w:tc>
          <w:tcPr>
            <w:tcW w:w="1551" w:type="dxa"/>
            <w:tcBorders>
              <w:top w:val="nil"/>
              <w:left w:val="single" w:sz="4" w:space="0" w:color="auto"/>
              <w:bottom w:val="single" w:sz="4" w:space="0" w:color="auto"/>
              <w:right w:val="nil"/>
            </w:tcBorders>
            <w:noWrap/>
            <w:vAlign w:val="center"/>
            <w:hideMark/>
          </w:tcPr>
          <w:p w14:paraId="707ECB0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0.008</w:t>
            </w:r>
          </w:p>
        </w:tc>
        <w:tc>
          <w:tcPr>
            <w:tcW w:w="1080" w:type="dxa"/>
            <w:tcBorders>
              <w:top w:val="nil"/>
              <w:left w:val="single" w:sz="4" w:space="0" w:color="auto"/>
              <w:bottom w:val="single" w:sz="4" w:space="0" w:color="auto"/>
              <w:right w:val="single" w:sz="4" w:space="0" w:color="auto"/>
            </w:tcBorders>
            <w:noWrap/>
            <w:vAlign w:val="center"/>
            <w:hideMark/>
          </w:tcPr>
          <w:p w14:paraId="4B3F140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216</w:t>
            </w:r>
          </w:p>
        </w:tc>
        <w:tc>
          <w:tcPr>
            <w:tcW w:w="1319" w:type="dxa"/>
            <w:tcBorders>
              <w:top w:val="nil"/>
              <w:left w:val="nil"/>
              <w:bottom w:val="single" w:sz="4" w:space="0" w:color="auto"/>
              <w:right w:val="single" w:sz="4" w:space="0" w:color="auto"/>
            </w:tcBorders>
            <w:vAlign w:val="center"/>
            <w:hideMark/>
          </w:tcPr>
          <w:p w14:paraId="4DEFED3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256</w:t>
            </w:r>
          </w:p>
        </w:tc>
        <w:tc>
          <w:tcPr>
            <w:tcW w:w="1710" w:type="dxa"/>
            <w:tcBorders>
              <w:top w:val="nil"/>
              <w:left w:val="nil"/>
              <w:bottom w:val="single" w:sz="4" w:space="0" w:color="auto"/>
              <w:right w:val="single" w:sz="4" w:space="0" w:color="auto"/>
            </w:tcBorders>
            <w:vAlign w:val="center"/>
            <w:hideMark/>
          </w:tcPr>
          <w:p w14:paraId="086D2CC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472</w:t>
            </w:r>
          </w:p>
        </w:tc>
        <w:tc>
          <w:tcPr>
            <w:tcW w:w="1336" w:type="dxa"/>
            <w:tcBorders>
              <w:top w:val="nil"/>
              <w:left w:val="nil"/>
              <w:bottom w:val="single" w:sz="4" w:space="0" w:color="auto"/>
              <w:right w:val="single" w:sz="4" w:space="0" w:color="auto"/>
            </w:tcBorders>
            <w:vAlign w:val="center"/>
            <w:hideMark/>
          </w:tcPr>
          <w:p w14:paraId="5F5CA70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229</w:t>
            </w:r>
          </w:p>
        </w:tc>
        <w:tc>
          <w:tcPr>
            <w:tcW w:w="1350" w:type="dxa"/>
            <w:tcBorders>
              <w:top w:val="nil"/>
              <w:left w:val="nil"/>
              <w:bottom w:val="single" w:sz="4" w:space="0" w:color="auto"/>
              <w:right w:val="single" w:sz="4" w:space="0" w:color="auto"/>
            </w:tcBorders>
            <w:vAlign w:val="center"/>
            <w:hideMark/>
          </w:tcPr>
          <w:p w14:paraId="0080FA1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264</w:t>
            </w:r>
          </w:p>
        </w:tc>
        <w:tc>
          <w:tcPr>
            <w:tcW w:w="1800" w:type="dxa"/>
            <w:tcBorders>
              <w:top w:val="nil"/>
              <w:left w:val="nil"/>
              <w:bottom w:val="single" w:sz="4" w:space="0" w:color="auto"/>
              <w:right w:val="single" w:sz="4" w:space="0" w:color="auto"/>
            </w:tcBorders>
            <w:vAlign w:val="center"/>
            <w:hideMark/>
          </w:tcPr>
          <w:p w14:paraId="6F05D99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493</w:t>
            </w:r>
          </w:p>
        </w:tc>
        <w:tc>
          <w:tcPr>
            <w:tcW w:w="1350" w:type="dxa"/>
            <w:tcBorders>
              <w:top w:val="nil"/>
              <w:left w:val="nil"/>
              <w:bottom w:val="single" w:sz="4" w:space="0" w:color="auto"/>
              <w:right w:val="single" w:sz="4" w:space="0" w:color="auto"/>
            </w:tcBorders>
            <w:vAlign w:val="center"/>
            <w:hideMark/>
          </w:tcPr>
          <w:p w14:paraId="4E79E61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240</w:t>
            </w:r>
          </w:p>
        </w:tc>
        <w:tc>
          <w:tcPr>
            <w:tcW w:w="1170" w:type="dxa"/>
            <w:tcBorders>
              <w:top w:val="nil"/>
              <w:left w:val="nil"/>
              <w:bottom w:val="single" w:sz="4" w:space="0" w:color="auto"/>
              <w:right w:val="single" w:sz="4" w:space="0" w:color="auto"/>
            </w:tcBorders>
            <w:vAlign w:val="center"/>
            <w:hideMark/>
          </w:tcPr>
          <w:p w14:paraId="357C595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291</w:t>
            </w:r>
          </w:p>
        </w:tc>
        <w:tc>
          <w:tcPr>
            <w:tcW w:w="2032" w:type="dxa"/>
            <w:tcBorders>
              <w:top w:val="nil"/>
              <w:left w:val="nil"/>
              <w:bottom w:val="single" w:sz="4" w:space="0" w:color="auto"/>
              <w:right w:val="single" w:sz="4" w:space="0" w:color="auto"/>
            </w:tcBorders>
            <w:vAlign w:val="center"/>
            <w:hideMark/>
          </w:tcPr>
          <w:p w14:paraId="7E7B604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531</w:t>
            </w:r>
          </w:p>
        </w:tc>
        <w:tc>
          <w:tcPr>
            <w:tcW w:w="0" w:type="auto"/>
            <w:vAlign w:val="center"/>
            <w:hideMark/>
          </w:tcPr>
          <w:p w14:paraId="5E295431"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56F017C9"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DA86CB8"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布隆迪</w:t>
            </w:r>
            <w:proofErr w:type="spellEnd"/>
          </w:p>
        </w:tc>
        <w:tc>
          <w:tcPr>
            <w:tcW w:w="0" w:type="auto"/>
            <w:tcBorders>
              <w:top w:val="nil"/>
              <w:left w:val="nil"/>
              <w:bottom w:val="single" w:sz="4" w:space="0" w:color="auto"/>
              <w:right w:val="nil"/>
            </w:tcBorders>
            <w:hideMark/>
          </w:tcPr>
          <w:p w14:paraId="115F901C"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1A283DA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14D2852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6B4A7C8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23977D8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05B7E9C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7B905E8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6C87DFD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33A4651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44C6558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07CB1A4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15BB8BD5"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1494930"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53CD56B4"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eastAsia="zh-CN"/>
              </w:rPr>
            </w:pPr>
            <w:r w:rsidRPr="00181BC7">
              <w:rPr>
                <w:sz w:val="18"/>
                <w:szCs w:val="18"/>
                <w:lang w:eastAsia="zh-CN"/>
              </w:rPr>
              <w:t>佛得角</w:t>
            </w:r>
          </w:p>
        </w:tc>
        <w:tc>
          <w:tcPr>
            <w:tcW w:w="0" w:type="auto"/>
            <w:tcBorders>
              <w:top w:val="nil"/>
              <w:left w:val="nil"/>
              <w:bottom w:val="single" w:sz="4" w:space="0" w:color="auto"/>
              <w:right w:val="nil"/>
            </w:tcBorders>
            <w:hideMark/>
          </w:tcPr>
          <w:p w14:paraId="07842BAF"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748C887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E5BA69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2D13417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56C3D5D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31F0526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6B953DE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5775ECD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620BC70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78E01A7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4864DBF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60567EBF"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575DA609"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2389B48B"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柬埔寨</w:t>
            </w:r>
            <w:proofErr w:type="spellEnd"/>
          </w:p>
        </w:tc>
        <w:tc>
          <w:tcPr>
            <w:tcW w:w="0" w:type="auto"/>
            <w:tcBorders>
              <w:top w:val="nil"/>
              <w:left w:val="nil"/>
              <w:bottom w:val="single" w:sz="4" w:space="0" w:color="auto"/>
              <w:right w:val="nil"/>
            </w:tcBorders>
            <w:hideMark/>
          </w:tcPr>
          <w:p w14:paraId="74E006F1"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0.008</w:t>
            </w:r>
          </w:p>
        </w:tc>
        <w:tc>
          <w:tcPr>
            <w:tcW w:w="1551" w:type="dxa"/>
            <w:tcBorders>
              <w:top w:val="nil"/>
              <w:left w:val="single" w:sz="4" w:space="0" w:color="auto"/>
              <w:bottom w:val="single" w:sz="4" w:space="0" w:color="auto"/>
              <w:right w:val="nil"/>
            </w:tcBorders>
            <w:noWrap/>
            <w:vAlign w:val="center"/>
            <w:hideMark/>
          </w:tcPr>
          <w:p w14:paraId="5177529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69A7912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282</w:t>
            </w:r>
          </w:p>
        </w:tc>
        <w:tc>
          <w:tcPr>
            <w:tcW w:w="1319" w:type="dxa"/>
            <w:tcBorders>
              <w:top w:val="nil"/>
              <w:left w:val="nil"/>
              <w:bottom w:val="single" w:sz="4" w:space="0" w:color="auto"/>
              <w:right w:val="single" w:sz="4" w:space="0" w:color="auto"/>
            </w:tcBorders>
            <w:vAlign w:val="center"/>
            <w:hideMark/>
          </w:tcPr>
          <w:p w14:paraId="5C78E83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334</w:t>
            </w:r>
          </w:p>
        </w:tc>
        <w:tc>
          <w:tcPr>
            <w:tcW w:w="1710" w:type="dxa"/>
            <w:tcBorders>
              <w:top w:val="nil"/>
              <w:left w:val="nil"/>
              <w:bottom w:val="single" w:sz="4" w:space="0" w:color="auto"/>
              <w:right w:val="single" w:sz="4" w:space="0" w:color="auto"/>
            </w:tcBorders>
            <w:vAlign w:val="center"/>
            <w:hideMark/>
          </w:tcPr>
          <w:p w14:paraId="2570D49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616</w:t>
            </w:r>
          </w:p>
        </w:tc>
        <w:tc>
          <w:tcPr>
            <w:tcW w:w="1336" w:type="dxa"/>
            <w:tcBorders>
              <w:top w:val="nil"/>
              <w:left w:val="nil"/>
              <w:bottom w:val="single" w:sz="4" w:space="0" w:color="auto"/>
              <w:right w:val="single" w:sz="4" w:space="0" w:color="auto"/>
            </w:tcBorders>
            <w:vAlign w:val="center"/>
            <w:hideMark/>
          </w:tcPr>
          <w:p w14:paraId="7498FD3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2C3849E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345</w:t>
            </w:r>
          </w:p>
        </w:tc>
        <w:tc>
          <w:tcPr>
            <w:tcW w:w="1800" w:type="dxa"/>
            <w:tcBorders>
              <w:top w:val="nil"/>
              <w:left w:val="nil"/>
              <w:bottom w:val="single" w:sz="4" w:space="0" w:color="auto"/>
              <w:right w:val="single" w:sz="4" w:space="0" w:color="auto"/>
            </w:tcBorders>
            <w:vAlign w:val="center"/>
            <w:hideMark/>
          </w:tcPr>
          <w:p w14:paraId="0678120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643</w:t>
            </w:r>
          </w:p>
        </w:tc>
        <w:tc>
          <w:tcPr>
            <w:tcW w:w="1350" w:type="dxa"/>
            <w:tcBorders>
              <w:top w:val="nil"/>
              <w:left w:val="nil"/>
              <w:bottom w:val="single" w:sz="4" w:space="0" w:color="auto"/>
              <w:right w:val="single" w:sz="4" w:space="0" w:color="auto"/>
            </w:tcBorders>
            <w:vAlign w:val="center"/>
            <w:hideMark/>
          </w:tcPr>
          <w:p w14:paraId="4758CB6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313</w:t>
            </w:r>
          </w:p>
        </w:tc>
        <w:tc>
          <w:tcPr>
            <w:tcW w:w="1170" w:type="dxa"/>
            <w:tcBorders>
              <w:top w:val="nil"/>
              <w:left w:val="nil"/>
              <w:bottom w:val="single" w:sz="4" w:space="0" w:color="auto"/>
              <w:right w:val="single" w:sz="4" w:space="0" w:color="auto"/>
            </w:tcBorders>
            <w:vAlign w:val="center"/>
            <w:hideMark/>
          </w:tcPr>
          <w:p w14:paraId="3480B42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379</w:t>
            </w:r>
          </w:p>
        </w:tc>
        <w:tc>
          <w:tcPr>
            <w:tcW w:w="2032" w:type="dxa"/>
            <w:tcBorders>
              <w:top w:val="nil"/>
              <w:left w:val="nil"/>
              <w:bottom w:val="single" w:sz="4" w:space="0" w:color="auto"/>
              <w:right w:val="single" w:sz="4" w:space="0" w:color="auto"/>
            </w:tcBorders>
            <w:vAlign w:val="center"/>
            <w:hideMark/>
          </w:tcPr>
          <w:p w14:paraId="488BB4F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692</w:t>
            </w:r>
          </w:p>
        </w:tc>
        <w:tc>
          <w:tcPr>
            <w:tcW w:w="0" w:type="auto"/>
            <w:vAlign w:val="center"/>
            <w:hideMark/>
          </w:tcPr>
          <w:p w14:paraId="32AAA3E0"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3D62773"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3EB7830F"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喀麦隆</w:t>
            </w:r>
            <w:proofErr w:type="spellEnd"/>
          </w:p>
        </w:tc>
        <w:tc>
          <w:tcPr>
            <w:tcW w:w="0" w:type="auto"/>
            <w:tcBorders>
              <w:top w:val="nil"/>
              <w:left w:val="nil"/>
              <w:bottom w:val="single" w:sz="4" w:space="0" w:color="auto"/>
              <w:right w:val="nil"/>
            </w:tcBorders>
            <w:hideMark/>
          </w:tcPr>
          <w:p w14:paraId="212B9D7C"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0.014</w:t>
            </w:r>
          </w:p>
        </w:tc>
        <w:tc>
          <w:tcPr>
            <w:tcW w:w="1551" w:type="dxa"/>
            <w:tcBorders>
              <w:top w:val="nil"/>
              <w:left w:val="single" w:sz="4" w:space="0" w:color="auto"/>
              <w:bottom w:val="single" w:sz="4" w:space="0" w:color="auto"/>
              <w:right w:val="nil"/>
            </w:tcBorders>
            <w:noWrap/>
            <w:vAlign w:val="center"/>
            <w:hideMark/>
          </w:tcPr>
          <w:p w14:paraId="2145590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0.021</w:t>
            </w:r>
          </w:p>
        </w:tc>
        <w:tc>
          <w:tcPr>
            <w:tcW w:w="1080" w:type="dxa"/>
            <w:tcBorders>
              <w:top w:val="nil"/>
              <w:left w:val="single" w:sz="4" w:space="0" w:color="auto"/>
              <w:bottom w:val="single" w:sz="4" w:space="0" w:color="auto"/>
              <w:right w:val="single" w:sz="4" w:space="0" w:color="auto"/>
            </w:tcBorders>
            <w:noWrap/>
            <w:vAlign w:val="center"/>
            <w:hideMark/>
          </w:tcPr>
          <w:p w14:paraId="7C74C66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606</w:t>
            </w:r>
          </w:p>
        </w:tc>
        <w:tc>
          <w:tcPr>
            <w:tcW w:w="1319" w:type="dxa"/>
            <w:tcBorders>
              <w:top w:val="nil"/>
              <w:left w:val="nil"/>
              <w:bottom w:val="single" w:sz="4" w:space="0" w:color="auto"/>
              <w:right w:val="single" w:sz="4" w:space="0" w:color="auto"/>
            </w:tcBorders>
            <w:vAlign w:val="center"/>
            <w:hideMark/>
          </w:tcPr>
          <w:p w14:paraId="26ECDA2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717</w:t>
            </w:r>
          </w:p>
        </w:tc>
        <w:tc>
          <w:tcPr>
            <w:tcW w:w="1710" w:type="dxa"/>
            <w:tcBorders>
              <w:top w:val="nil"/>
              <w:left w:val="nil"/>
              <w:bottom w:val="single" w:sz="4" w:space="0" w:color="auto"/>
              <w:right w:val="single" w:sz="4" w:space="0" w:color="auto"/>
            </w:tcBorders>
            <w:vAlign w:val="center"/>
            <w:hideMark/>
          </w:tcPr>
          <w:p w14:paraId="6779D79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1 323</w:t>
            </w:r>
          </w:p>
        </w:tc>
        <w:tc>
          <w:tcPr>
            <w:tcW w:w="1336" w:type="dxa"/>
            <w:tcBorders>
              <w:top w:val="nil"/>
              <w:left w:val="nil"/>
              <w:bottom w:val="single" w:sz="4" w:space="0" w:color="auto"/>
              <w:right w:val="single" w:sz="4" w:space="0" w:color="auto"/>
            </w:tcBorders>
            <w:vAlign w:val="center"/>
            <w:hideMark/>
          </w:tcPr>
          <w:p w14:paraId="484FC7D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641</w:t>
            </w:r>
          </w:p>
        </w:tc>
        <w:tc>
          <w:tcPr>
            <w:tcW w:w="1350" w:type="dxa"/>
            <w:tcBorders>
              <w:top w:val="nil"/>
              <w:left w:val="nil"/>
              <w:bottom w:val="single" w:sz="4" w:space="0" w:color="auto"/>
              <w:right w:val="single" w:sz="4" w:space="0" w:color="auto"/>
            </w:tcBorders>
            <w:vAlign w:val="center"/>
            <w:hideMark/>
          </w:tcPr>
          <w:p w14:paraId="37B3629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740</w:t>
            </w:r>
          </w:p>
        </w:tc>
        <w:tc>
          <w:tcPr>
            <w:tcW w:w="1800" w:type="dxa"/>
            <w:tcBorders>
              <w:top w:val="nil"/>
              <w:left w:val="nil"/>
              <w:bottom w:val="single" w:sz="4" w:space="0" w:color="auto"/>
              <w:right w:val="single" w:sz="4" w:space="0" w:color="auto"/>
            </w:tcBorders>
            <w:vAlign w:val="center"/>
            <w:hideMark/>
          </w:tcPr>
          <w:p w14:paraId="77DA3DF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1 381</w:t>
            </w:r>
          </w:p>
        </w:tc>
        <w:tc>
          <w:tcPr>
            <w:tcW w:w="1350" w:type="dxa"/>
            <w:tcBorders>
              <w:top w:val="nil"/>
              <w:left w:val="nil"/>
              <w:bottom w:val="single" w:sz="4" w:space="0" w:color="auto"/>
              <w:right w:val="single" w:sz="4" w:space="0" w:color="auto"/>
            </w:tcBorders>
            <w:vAlign w:val="center"/>
            <w:hideMark/>
          </w:tcPr>
          <w:p w14:paraId="0A889B1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672</w:t>
            </w:r>
          </w:p>
        </w:tc>
        <w:tc>
          <w:tcPr>
            <w:tcW w:w="1170" w:type="dxa"/>
            <w:tcBorders>
              <w:top w:val="nil"/>
              <w:left w:val="nil"/>
              <w:bottom w:val="single" w:sz="4" w:space="0" w:color="auto"/>
              <w:right w:val="single" w:sz="4" w:space="0" w:color="auto"/>
            </w:tcBorders>
            <w:vAlign w:val="center"/>
            <w:hideMark/>
          </w:tcPr>
          <w:p w14:paraId="35B2207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814</w:t>
            </w:r>
          </w:p>
        </w:tc>
        <w:tc>
          <w:tcPr>
            <w:tcW w:w="2032" w:type="dxa"/>
            <w:tcBorders>
              <w:top w:val="nil"/>
              <w:left w:val="nil"/>
              <w:bottom w:val="single" w:sz="4" w:space="0" w:color="auto"/>
              <w:right w:val="single" w:sz="4" w:space="0" w:color="auto"/>
            </w:tcBorders>
            <w:vAlign w:val="center"/>
            <w:hideMark/>
          </w:tcPr>
          <w:p w14:paraId="0D9432A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1 486</w:t>
            </w:r>
          </w:p>
        </w:tc>
        <w:tc>
          <w:tcPr>
            <w:tcW w:w="0" w:type="auto"/>
            <w:vAlign w:val="center"/>
            <w:hideMark/>
          </w:tcPr>
          <w:p w14:paraId="0968C83B"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1E35ABB"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9B41A1B"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中非共和国</w:t>
            </w:r>
            <w:proofErr w:type="spellEnd"/>
          </w:p>
        </w:tc>
        <w:tc>
          <w:tcPr>
            <w:tcW w:w="0" w:type="auto"/>
            <w:tcBorders>
              <w:top w:val="nil"/>
              <w:left w:val="nil"/>
              <w:bottom w:val="single" w:sz="4" w:space="0" w:color="auto"/>
              <w:right w:val="nil"/>
            </w:tcBorders>
            <w:hideMark/>
          </w:tcPr>
          <w:p w14:paraId="2D5A418C"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7A91532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342EE67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064C362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34C7391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59E6BC1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03C9AA4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6A97027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3E45AB4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11C890C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566798F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5F63C758"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863BFA4"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5A1C70A7"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乍得</w:t>
            </w:r>
            <w:proofErr w:type="spellEnd"/>
          </w:p>
        </w:tc>
        <w:tc>
          <w:tcPr>
            <w:tcW w:w="0" w:type="auto"/>
            <w:tcBorders>
              <w:top w:val="nil"/>
              <w:left w:val="nil"/>
              <w:bottom w:val="single" w:sz="4" w:space="0" w:color="auto"/>
              <w:right w:val="nil"/>
            </w:tcBorders>
            <w:hideMark/>
          </w:tcPr>
          <w:p w14:paraId="101AA3C4"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0.005</w:t>
            </w:r>
          </w:p>
        </w:tc>
        <w:tc>
          <w:tcPr>
            <w:tcW w:w="1551" w:type="dxa"/>
            <w:tcBorders>
              <w:top w:val="nil"/>
              <w:left w:val="single" w:sz="4" w:space="0" w:color="auto"/>
              <w:bottom w:val="single" w:sz="4" w:space="0" w:color="auto"/>
              <w:right w:val="nil"/>
            </w:tcBorders>
            <w:noWrap/>
            <w:vAlign w:val="center"/>
            <w:hideMark/>
          </w:tcPr>
          <w:p w14:paraId="69095BA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0.008</w:t>
            </w:r>
          </w:p>
        </w:tc>
        <w:tc>
          <w:tcPr>
            <w:tcW w:w="1080" w:type="dxa"/>
            <w:tcBorders>
              <w:top w:val="nil"/>
              <w:left w:val="single" w:sz="4" w:space="0" w:color="auto"/>
              <w:bottom w:val="single" w:sz="4" w:space="0" w:color="auto"/>
              <w:right w:val="single" w:sz="4" w:space="0" w:color="auto"/>
            </w:tcBorders>
            <w:noWrap/>
            <w:vAlign w:val="center"/>
            <w:hideMark/>
          </w:tcPr>
          <w:p w14:paraId="270E4AD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216</w:t>
            </w:r>
          </w:p>
        </w:tc>
        <w:tc>
          <w:tcPr>
            <w:tcW w:w="1319" w:type="dxa"/>
            <w:tcBorders>
              <w:top w:val="nil"/>
              <w:left w:val="nil"/>
              <w:bottom w:val="single" w:sz="4" w:space="0" w:color="auto"/>
              <w:right w:val="single" w:sz="4" w:space="0" w:color="auto"/>
            </w:tcBorders>
            <w:vAlign w:val="center"/>
            <w:hideMark/>
          </w:tcPr>
          <w:p w14:paraId="6A5A223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256</w:t>
            </w:r>
          </w:p>
        </w:tc>
        <w:tc>
          <w:tcPr>
            <w:tcW w:w="1710" w:type="dxa"/>
            <w:tcBorders>
              <w:top w:val="nil"/>
              <w:left w:val="nil"/>
              <w:bottom w:val="single" w:sz="4" w:space="0" w:color="auto"/>
              <w:right w:val="single" w:sz="4" w:space="0" w:color="auto"/>
            </w:tcBorders>
            <w:vAlign w:val="center"/>
            <w:hideMark/>
          </w:tcPr>
          <w:p w14:paraId="1EE0CCA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472</w:t>
            </w:r>
          </w:p>
        </w:tc>
        <w:tc>
          <w:tcPr>
            <w:tcW w:w="1336" w:type="dxa"/>
            <w:tcBorders>
              <w:top w:val="nil"/>
              <w:left w:val="nil"/>
              <w:bottom w:val="single" w:sz="4" w:space="0" w:color="auto"/>
              <w:right w:val="single" w:sz="4" w:space="0" w:color="auto"/>
            </w:tcBorders>
            <w:vAlign w:val="center"/>
            <w:hideMark/>
          </w:tcPr>
          <w:p w14:paraId="3118605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229</w:t>
            </w:r>
          </w:p>
        </w:tc>
        <w:tc>
          <w:tcPr>
            <w:tcW w:w="1350" w:type="dxa"/>
            <w:tcBorders>
              <w:top w:val="nil"/>
              <w:left w:val="nil"/>
              <w:bottom w:val="single" w:sz="4" w:space="0" w:color="auto"/>
              <w:right w:val="single" w:sz="4" w:space="0" w:color="auto"/>
            </w:tcBorders>
            <w:vAlign w:val="center"/>
            <w:hideMark/>
          </w:tcPr>
          <w:p w14:paraId="0F33ACA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264</w:t>
            </w:r>
          </w:p>
        </w:tc>
        <w:tc>
          <w:tcPr>
            <w:tcW w:w="1800" w:type="dxa"/>
            <w:tcBorders>
              <w:top w:val="nil"/>
              <w:left w:val="nil"/>
              <w:bottom w:val="single" w:sz="4" w:space="0" w:color="auto"/>
              <w:right w:val="single" w:sz="4" w:space="0" w:color="auto"/>
            </w:tcBorders>
            <w:vAlign w:val="center"/>
            <w:hideMark/>
          </w:tcPr>
          <w:p w14:paraId="4C72BF4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493</w:t>
            </w:r>
          </w:p>
        </w:tc>
        <w:tc>
          <w:tcPr>
            <w:tcW w:w="1350" w:type="dxa"/>
            <w:tcBorders>
              <w:top w:val="nil"/>
              <w:left w:val="nil"/>
              <w:bottom w:val="single" w:sz="4" w:space="0" w:color="auto"/>
              <w:right w:val="single" w:sz="4" w:space="0" w:color="auto"/>
            </w:tcBorders>
            <w:vAlign w:val="center"/>
            <w:hideMark/>
          </w:tcPr>
          <w:p w14:paraId="6922083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240</w:t>
            </w:r>
          </w:p>
        </w:tc>
        <w:tc>
          <w:tcPr>
            <w:tcW w:w="1170" w:type="dxa"/>
            <w:tcBorders>
              <w:top w:val="nil"/>
              <w:left w:val="nil"/>
              <w:bottom w:val="single" w:sz="4" w:space="0" w:color="auto"/>
              <w:right w:val="single" w:sz="4" w:space="0" w:color="auto"/>
            </w:tcBorders>
            <w:vAlign w:val="center"/>
            <w:hideMark/>
          </w:tcPr>
          <w:p w14:paraId="59A25A5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291</w:t>
            </w:r>
          </w:p>
        </w:tc>
        <w:tc>
          <w:tcPr>
            <w:tcW w:w="2032" w:type="dxa"/>
            <w:tcBorders>
              <w:top w:val="nil"/>
              <w:left w:val="nil"/>
              <w:bottom w:val="single" w:sz="4" w:space="0" w:color="auto"/>
              <w:right w:val="single" w:sz="4" w:space="0" w:color="auto"/>
            </w:tcBorders>
            <w:vAlign w:val="center"/>
            <w:hideMark/>
          </w:tcPr>
          <w:p w14:paraId="447050B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531</w:t>
            </w:r>
          </w:p>
        </w:tc>
        <w:tc>
          <w:tcPr>
            <w:tcW w:w="0" w:type="auto"/>
            <w:vAlign w:val="center"/>
            <w:hideMark/>
          </w:tcPr>
          <w:p w14:paraId="23D61EAE"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9D26DD7"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55BBECE4"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中国</w:t>
            </w:r>
            <w:proofErr w:type="spellEnd"/>
          </w:p>
        </w:tc>
        <w:tc>
          <w:tcPr>
            <w:tcW w:w="0" w:type="auto"/>
            <w:tcBorders>
              <w:top w:val="nil"/>
              <w:left w:val="nil"/>
              <w:bottom w:val="single" w:sz="4" w:space="0" w:color="auto"/>
              <w:right w:val="nil"/>
            </w:tcBorders>
            <w:hideMark/>
          </w:tcPr>
          <w:p w14:paraId="257BB967"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20.004</w:t>
            </w:r>
          </w:p>
        </w:tc>
        <w:tc>
          <w:tcPr>
            <w:tcW w:w="1551" w:type="dxa"/>
            <w:tcBorders>
              <w:top w:val="nil"/>
              <w:left w:val="single" w:sz="4" w:space="0" w:color="auto"/>
              <w:bottom w:val="single" w:sz="4" w:space="0" w:color="auto"/>
              <w:right w:val="nil"/>
            </w:tcBorders>
            <w:noWrap/>
            <w:vAlign w:val="center"/>
            <w:hideMark/>
          </w:tcPr>
          <w:p w14:paraId="16845E5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22.000</w:t>
            </w:r>
          </w:p>
        </w:tc>
        <w:tc>
          <w:tcPr>
            <w:tcW w:w="1080" w:type="dxa"/>
            <w:tcBorders>
              <w:top w:val="nil"/>
              <w:left w:val="single" w:sz="4" w:space="0" w:color="auto"/>
              <w:bottom w:val="single" w:sz="4" w:space="0" w:color="auto"/>
              <w:right w:val="single" w:sz="4" w:space="0" w:color="auto"/>
            </w:tcBorders>
            <w:noWrap/>
            <w:vAlign w:val="center"/>
            <w:hideMark/>
          </w:tcPr>
          <w:p w14:paraId="6F23F2B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621 096</w:t>
            </w:r>
          </w:p>
        </w:tc>
        <w:tc>
          <w:tcPr>
            <w:tcW w:w="1319" w:type="dxa"/>
            <w:tcBorders>
              <w:top w:val="nil"/>
              <w:left w:val="nil"/>
              <w:bottom w:val="single" w:sz="4" w:space="0" w:color="auto"/>
              <w:right w:val="single" w:sz="4" w:space="0" w:color="auto"/>
            </w:tcBorders>
            <w:vAlign w:val="center"/>
            <w:hideMark/>
          </w:tcPr>
          <w:p w14:paraId="5124334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735 155</w:t>
            </w:r>
          </w:p>
        </w:tc>
        <w:tc>
          <w:tcPr>
            <w:tcW w:w="1710" w:type="dxa"/>
            <w:tcBorders>
              <w:top w:val="nil"/>
              <w:left w:val="nil"/>
              <w:bottom w:val="single" w:sz="4" w:space="0" w:color="auto"/>
              <w:right w:val="single" w:sz="4" w:space="0" w:color="auto"/>
            </w:tcBorders>
            <w:vAlign w:val="center"/>
            <w:hideMark/>
          </w:tcPr>
          <w:p w14:paraId="74CFCC9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1 356 251</w:t>
            </w:r>
          </w:p>
        </w:tc>
        <w:tc>
          <w:tcPr>
            <w:tcW w:w="1336" w:type="dxa"/>
            <w:tcBorders>
              <w:top w:val="nil"/>
              <w:left w:val="nil"/>
              <w:bottom w:val="single" w:sz="4" w:space="0" w:color="auto"/>
              <w:right w:val="single" w:sz="4" w:space="0" w:color="auto"/>
            </w:tcBorders>
            <w:vAlign w:val="center"/>
            <w:hideMark/>
          </w:tcPr>
          <w:p w14:paraId="62E86D4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656 633</w:t>
            </w:r>
          </w:p>
        </w:tc>
        <w:tc>
          <w:tcPr>
            <w:tcW w:w="1350" w:type="dxa"/>
            <w:tcBorders>
              <w:top w:val="nil"/>
              <w:left w:val="nil"/>
              <w:bottom w:val="single" w:sz="4" w:space="0" w:color="auto"/>
              <w:right w:val="single" w:sz="4" w:space="0" w:color="auto"/>
            </w:tcBorders>
            <w:vAlign w:val="center"/>
            <w:hideMark/>
          </w:tcPr>
          <w:p w14:paraId="09B4640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758 272</w:t>
            </w:r>
          </w:p>
        </w:tc>
        <w:tc>
          <w:tcPr>
            <w:tcW w:w="1800" w:type="dxa"/>
            <w:tcBorders>
              <w:top w:val="nil"/>
              <w:left w:val="nil"/>
              <w:bottom w:val="single" w:sz="4" w:space="0" w:color="auto"/>
              <w:right w:val="single" w:sz="4" w:space="0" w:color="auto"/>
            </w:tcBorders>
            <w:vAlign w:val="center"/>
            <w:hideMark/>
          </w:tcPr>
          <w:p w14:paraId="686D4AD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1 414 905</w:t>
            </w:r>
          </w:p>
        </w:tc>
        <w:tc>
          <w:tcPr>
            <w:tcW w:w="1350" w:type="dxa"/>
            <w:tcBorders>
              <w:top w:val="nil"/>
              <w:left w:val="nil"/>
              <w:bottom w:val="single" w:sz="4" w:space="0" w:color="auto"/>
              <w:right w:val="single" w:sz="4" w:space="0" w:color="auto"/>
            </w:tcBorders>
            <w:vAlign w:val="center"/>
            <w:hideMark/>
          </w:tcPr>
          <w:p w14:paraId="43DCD0B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689 143</w:t>
            </w:r>
          </w:p>
        </w:tc>
        <w:tc>
          <w:tcPr>
            <w:tcW w:w="1170" w:type="dxa"/>
            <w:tcBorders>
              <w:top w:val="nil"/>
              <w:left w:val="nil"/>
              <w:bottom w:val="single" w:sz="4" w:space="0" w:color="auto"/>
              <w:right w:val="single" w:sz="4" w:space="0" w:color="auto"/>
            </w:tcBorders>
            <w:vAlign w:val="center"/>
            <w:hideMark/>
          </w:tcPr>
          <w:p w14:paraId="0940595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834 013</w:t>
            </w:r>
          </w:p>
        </w:tc>
        <w:tc>
          <w:tcPr>
            <w:tcW w:w="2032" w:type="dxa"/>
            <w:tcBorders>
              <w:top w:val="nil"/>
              <w:left w:val="nil"/>
              <w:bottom w:val="single" w:sz="4" w:space="0" w:color="auto"/>
              <w:right w:val="single" w:sz="4" w:space="0" w:color="auto"/>
            </w:tcBorders>
            <w:vAlign w:val="center"/>
            <w:hideMark/>
          </w:tcPr>
          <w:p w14:paraId="04B1574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1 523 156</w:t>
            </w:r>
          </w:p>
        </w:tc>
        <w:tc>
          <w:tcPr>
            <w:tcW w:w="0" w:type="auto"/>
            <w:vAlign w:val="center"/>
            <w:hideMark/>
          </w:tcPr>
          <w:p w14:paraId="226DD007"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899EA4E"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8CCAE04"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哥伦比亚</w:t>
            </w:r>
            <w:proofErr w:type="spellEnd"/>
          </w:p>
        </w:tc>
        <w:tc>
          <w:tcPr>
            <w:tcW w:w="0" w:type="auto"/>
            <w:tcBorders>
              <w:top w:val="nil"/>
              <w:left w:val="nil"/>
              <w:bottom w:val="single" w:sz="4" w:space="0" w:color="auto"/>
              <w:right w:val="nil"/>
            </w:tcBorders>
            <w:hideMark/>
          </w:tcPr>
          <w:p w14:paraId="6F3CB248"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0.197</w:t>
            </w:r>
          </w:p>
        </w:tc>
        <w:tc>
          <w:tcPr>
            <w:tcW w:w="1551" w:type="dxa"/>
            <w:tcBorders>
              <w:top w:val="nil"/>
              <w:left w:val="single" w:sz="4" w:space="0" w:color="auto"/>
              <w:bottom w:val="single" w:sz="4" w:space="0" w:color="auto"/>
              <w:right w:val="nil"/>
            </w:tcBorders>
            <w:noWrap/>
            <w:vAlign w:val="center"/>
            <w:hideMark/>
          </w:tcPr>
          <w:p w14:paraId="0690646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0.302</w:t>
            </w:r>
          </w:p>
        </w:tc>
        <w:tc>
          <w:tcPr>
            <w:tcW w:w="1080" w:type="dxa"/>
            <w:tcBorders>
              <w:top w:val="nil"/>
              <w:left w:val="single" w:sz="4" w:space="0" w:color="auto"/>
              <w:bottom w:val="single" w:sz="4" w:space="0" w:color="auto"/>
              <w:right w:val="single" w:sz="4" w:space="0" w:color="auto"/>
            </w:tcBorders>
            <w:noWrap/>
            <w:vAlign w:val="center"/>
            <w:hideMark/>
          </w:tcPr>
          <w:p w14:paraId="6C687AC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8 528</w:t>
            </w:r>
          </w:p>
        </w:tc>
        <w:tc>
          <w:tcPr>
            <w:tcW w:w="1319" w:type="dxa"/>
            <w:tcBorders>
              <w:top w:val="nil"/>
              <w:left w:val="nil"/>
              <w:bottom w:val="single" w:sz="4" w:space="0" w:color="auto"/>
              <w:right w:val="single" w:sz="4" w:space="0" w:color="auto"/>
            </w:tcBorders>
            <w:vAlign w:val="center"/>
            <w:hideMark/>
          </w:tcPr>
          <w:p w14:paraId="7F3B7A2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10 094</w:t>
            </w:r>
          </w:p>
        </w:tc>
        <w:tc>
          <w:tcPr>
            <w:tcW w:w="1710" w:type="dxa"/>
            <w:tcBorders>
              <w:top w:val="nil"/>
              <w:left w:val="nil"/>
              <w:bottom w:val="single" w:sz="4" w:space="0" w:color="auto"/>
              <w:right w:val="single" w:sz="4" w:space="0" w:color="auto"/>
            </w:tcBorders>
            <w:vAlign w:val="center"/>
            <w:hideMark/>
          </w:tcPr>
          <w:p w14:paraId="27C97A2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18 622</w:t>
            </w:r>
          </w:p>
        </w:tc>
        <w:tc>
          <w:tcPr>
            <w:tcW w:w="1336" w:type="dxa"/>
            <w:tcBorders>
              <w:top w:val="nil"/>
              <w:left w:val="nil"/>
              <w:bottom w:val="single" w:sz="4" w:space="0" w:color="auto"/>
              <w:right w:val="single" w:sz="4" w:space="0" w:color="auto"/>
            </w:tcBorders>
            <w:vAlign w:val="center"/>
            <w:hideMark/>
          </w:tcPr>
          <w:p w14:paraId="775F806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9 016</w:t>
            </w:r>
          </w:p>
        </w:tc>
        <w:tc>
          <w:tcPr>
            <w:tcW w:w="1350" w:type="dxa"/>
            <w:tcBorders>
              <w:top w:val="nil"/>
              <w:left w:val="nil"/>
              <w:bottom w:val="single" w:sz="4" w:space="0" w:color="auto"/>
              <w:right w:val="single" w:sz="4" w:space="0" w:color="auto"/>
            </w:tcBorders>
            <w:vAlign w:val="center"/>
            <w:hideMark/>
          </w:tcPr>
          <w:p w14:paraId="25CEF57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10 412</w:t>
            </w:r>
          </w:p>
        </w:tc>
        <w:tc>
          <w:tcPr>
            <w:tcW w:w="1800" w:type="dxa"/>
            <w:tcBorders>
              <w:top w:val="nil"/>
              <w:left w:val="nil"/>
              <w:bottom w:val="single" w:sz="4" w:space="0" w:color="auto"/>
              <w:right w:val="single" w:sz="4" w:space="0" w:color="auto"/>
            </w:tcBorders>
            <w:vAlign w:val="center"/>
            <w:hideMark/>
          </w:tcPr>
          <w:p w14:paraId="0FACD49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19 428</w:t>
            </w:r>
          </w:p>
        </w:tc>
        <w:tc>
          <w:tcPr>
            <w:tcW w:w="1350" w:type="dxa"/>
            <w:tcBorders>
              <w:top w:val="nil"/>
              <w:left w:val="nil"/>
              <w:bottom w:val="single" w:sz="4" w:space="0" w:color="auto"/>
              <w:right w:val="single" w:sz="4" w:space="0" w:color="auto"/>
            </w:tcBorders>
            <w:vAlign w:val="center"/>
            <w:hideMark/>
          </w:tcPr>
          <w:p w14:paraId="74647B5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9 463</w:t>
            </w:r>
          </w:p>
        </w:tc>
        <w:tc>
          <w:tcPr>
            <w:tcW w:w="1170" w:type="dxa"/>
            <w:tcBorders>
              <w:top w:val="nil"/>
              <w:left w:val="nil"/>
              <w:bottom w:val="single" w:sz="4" w:space="0" w:color="auto"/>
              <w:right w:val="single" w:sz="4" w:space="0" w:color="auto"/>
            </w:tcBorders>
            <w:vAlign w:val="center"/>
            <w:hideMark/>
          </w:tcPr>
          <w:p w14:paraId="4DDBEA2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11 452</w:t>
            </w:r>
          </w:p>
        </w:tc>
        <w:tc>
          <w:tcPr>
            <w:tcW w:w="2032" w:type="dxa"/>
            <w:tcBorders>
              <w:top w:val="nil"/>
              <w:left w:val="nil"/>
              <w:bottom w:val="single" w:sz="4" w:space="0" w:color="auto"/>
              <w:right w:val="single" w:sz="4" w:space="0" w:color="auto"/>
            </w:tcBorders>
            <w:vAlign w:val="center"/>
            <w:hideMark/>
          </w:tcPr>
          <w:p w14:paraId="08B2D3A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20 915</w:t>
            </w:r>
          </w:p>
        </w:tc>
        <w:tc>
          <w:tcPr>
            <w:tcW w:w="0" w:type="auto"/>
            <w:vAlign w:val="center"/>
            <w:hideMark/>
          </w:tcPr>
          <w:p w14:paraId="4F6D8BD3"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49F459D7"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3BE8536"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科摩罗</w:t>
            </w:r>
            <w:proofErr w:type="spellEnd"/>
          </w:p>
        </w:tc>
        <w:tc>
          <w:tcPr>
            <w:tcW w:w="0" w:type="auto"/>
            <w:tcBorders>
              <w:top w:val="nil"/>
              <w:left w:val="nil"/>
              <w:bottom w:val="single" w:sz="4" w:space="0" w:color="auto"/>
              <w:right w:val="nil"/>
            </w:tcBorders>
            <w:hideMark/>
          </w:tcPr>
          <w:p w14:paraId="3F09180C"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5AEC5D5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38C6FD9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44FC9D1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2A24785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542A7A4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7CA1BE3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640C698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4B39369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6CEFEA7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4B02A62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3FAC242B"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4A0ACF67"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3E276D3D"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刚果</w:t>
            </w:r>
            <w:proofErr w:type="spellEnd"/>
          </w:p>
        </w:tc>
        <w:tc>
          <w:tcPr>
            <w:tcW w:w="0" w:type="auto"/>
            <w:tcBorders>
              <w:top w:val="nil"/>
              <w:left w:val="nil"/>
              <w:bottom w:val="single" w:sz="4" w:space="0" w:color="auto"/>
              <w:right w:val="nil"/>
            </w:tcBorders>
            <w:hideMark/>
          </w:tcPr>
          <w:p w14:paraId="099698BA"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0.005</w:t>
            </w:r>
          </w:p>
        </w:tc>
        <w:tc>
          <w:tcPr>
            <w:tcW w:w="1551" w:type="dxa"/>
            <w:tcBorders>
              <w:top w:val="nil"/>
              <w:left w:val="single" w:sz="4" w:space="0" w:color="auto"/>
              <w:bottom w:val="single" w:sz="4" w:space="0" w:color="auto"/>
              <w:right w:val="nil"/>
            </w:tcBorders>
            <w:noWrap/>
            <w:vAlign w:val="center"/>
            <w:hideMark/>
          </w:tcPr>
          <w:p w14:paraId="716DC9B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0.008</w:t>
            </w:r>
          </w:p>
        </w:tc>
        <w:tc>
          <w:tcPr>
            <w:tcW w:w="1080" w:type="dxa"/>
            <w:tcBorders>
              <w:top w:val="nil"/>
              <w:left w:val="single" w:sz="4" w:space="0" w:color="auto"/>
              <w:bottom w:val="single" w:sz="4" w:space="0" w:color="auto"/>
              <w:right w:val="single" w:sz="4" w:space="0" w:color="auto"/>
            </w:tcBorders>
            <w:noWrap/>
            <w:vAlign w:val="center"/>
            <w:hideMark/>
          </w:tcPr>
          <w:p w14:paraId="1BDF9F5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216</w:t>
            </w:r>
          </w:p>
        </w:tc>
        <w:tc>
          <w:tcPr>
            <w:tcW w:w="1319" w:type="dxa"/>
            <w:tcBorders>
              <w:top w:val="nil"/>
              <w:left w:val="nil"/>
              <w:bottom w:val="single" w:sz="4" w:space="0" w:color="auto"/>
              <w:right w:val="single" w:sz="4" w:space="0" w:color="auto"/>
            </w:tcBorders>
            <w:vAlign w:val="center"/>
            <w:hideMark/>
          </w:tcPr>
          <w:p w14:paraId="6CF1634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256</w:t>
            </w:r>
          </w:p>
        </w:tc>
        <w:tc>
          <w:tcPr>
            <w:tcW w:w="1710" w:type="dxa"/>
            <w:tcBorders>
              <w:top w:val="nil"/>
              <w:left w:val="nil"/>
              <w:bottom w:val="single" w:sz="4" w:space="0" w:color="auto"/>
              <w:right w:val="single" w:sz="4" w:space="0" w:color="auto"/>
            </w:tcBorders>
            <w:vAlign w:val="center"/>
            <w:hideMark/>
          </w:tcPr>
          <w:p w14:paraId="0379EF3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472</w:t>
            </w:r>
          </w:p>
        </w:tc>
        <w:tc>
          <w:tcPr>
            <w:tcW w:w="1336" w:type="dxa"/>
            <w:tcBorders>
              <w:top w:val="nil"/>
              <w:left w:val="nil"/>
              <w:bottom w:val="single" w:sz="4" w:space="0" w:color="auto"/>
              <w:right w:val="single" w:sz="4" w:space="0" w:color="auto"/>
            </w:tcBorders>
            <w:vAlign w:val="center"/>
            <w:hideMark/>
          </w:tcPr>
          <w:p w14:paraId="77D9C30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229</w:t>
            </w:r>
          </w:p>
        </w:tc>
        <w:tc>
          <w:tcPr>
            <w:tcW w:w="1350" w:type="dxa"/>
            <w:tcBorders>
              <w:top w:val="nil"/>
              <w:left w:val="nil"/>
              <w:bottom w:val="single" w:sz="4" w:space="0" w:color="auto"/>
              <w:right w:val="single" w:sz="4" w:space="0" w:color="auto"/>
            </w:tcBorders>
            <w:vAlign w:val="center"/>
            <w:hideMark/>
          </w:tcPr>
          <w:p w14:paraId="781ACA8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264</w:t>
            </w:r>
          </w:p>
        </w:tc>
        <w:tc>
          <w:tcPr>
            <w:tcW w:w="1800" w:type="dxa"/>
            <w:tcBorders>
              <w:top w:val="nil"/>
              <w:left w:val="nil"/>
              <w:bottom w:val="single" w:sz="4" w:space="0" w:color="auto"/>
              <w:right w:val="single" w:sz="4" w:space="0" w:color="auto"/>
            </w:tcBorders>
            <w:vAlign w:val="center"/>
            <w:hideMark/>
          </w:tcPr>
          <w:p w14:paraId="36D8ED9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493</w:t>
            </w:r>
          </w:p>
        </w:tc>
        <w:tc>
          <w:tcPr>
            <w:tcW w:w="1350" w:type="dxa"/>
            <w:tcBorders>
              <w:top w:val="nil"/>
              <w:left w:val="nil"/>
              <w:bottom w:val="single" w:sz="4" w:space="0" w:color="auto"/>
              <w:right w:val="single" w:sz="4" w:space="0" w:color="auto"/>
            </w:tcBorders>
            <w:vAlign w:val="center"/>
            <w:hideMark/>
          </w:tcPr>
          <w:p w14:paraId="3B1EC0F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240</w:t>
            </w:r>
          </w:p>
        </w:tc>
        <w:tc>
          <w:tcPr>
            <w:tcW w:w="1170" w:type="dxa"/>
            <w:tcBorders>
              <w:top w:val="nil"/>
              <w:left w:val="nil"/>
              <w:bottom w:val="single" w:sz="4" w:space="0" w:color="auto"/>
              <w:right w:val="single" w:sz="4" w:space="0" w:color="auto"/>
            </w:tcBorders>
            <w:vAlign w:val="center"/>
            <w:hideMark/>
          </w:tcPr>
          <w:p w14:paraId="25DED10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291</w:t>
            </w:r>
          </w:p>
        </w:tc>
        <w:tc>
          <w:tcPr>
            <w:tcW w:w="2032" w:type="dxa"/>
            <w:tcBorders>
              <w:top w:val="nil"/>
              <w:left w:val="nil"/>
              <w:bottom w:val="single" w:sz="4" w:space="0" w:color="auto"/>
              <w:right w:val="single" w:sz="4" w:space="0" w:color="auto"/>
            </w:tcBorders>
            <w:vAlign w:val="center"/>
            <w:hideMark/>
          </w:tcPr>
          <w:p w14:paraId="7004C91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531</w:t>
            </w:r>
          </w:p>
        </w:tc>
        <w:tc>
          <w:tcPr>
            <w:tcW w:w="0" w:type="auto"/>
            <w:vAlign w:val="center"/>
            <w:hideMark/>
          </w:tcPr>
          <w:p w14:paraId="02A333E7"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4DBD856E"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BC37BE3"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哥斯达黎加</w:t>
            </w:r>
            <w:proofErr w:type="spellEnd"/>
          </w:p>
        </w:tc>
        <w:tc>
          <w:tcPr>
            <w:tcW w:w="0" w:type="auto"/>
            <w:tcBorders>
              <w:top w:val="nil"/>
              <w:left w:val="nil"/>
              <w:bottom w:val="single" w:sz="4" w:space="0" w:color="auto"/>
              <w:right w:val="nil"/>
            </w:tcBorders>
            <w:hideMark/>
          </w:tcPr>
          <w:p w14:paraId="3574794D"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0.063</w:t>
            </w:r>
          </w:p>
        </w:tc>
        <w:tc>
          <w:tcPr>
            <w:tcW w:w="1551" w:type="dxa"/>
            <w:tcBorders>
              <w:top w:val="nil"/>
              <w:left w:val="single" w:sz="4" w:space="0" w:color="auto"/>
              <w:bottom w:val="single" w:sz="4" w:space="0" w:color="auto"/>
              <w:right w:val="nil"/>
            </w:tcBorders>
            <w:noWrap/>
            <w:vAlign w:val="center"/>
            <w:hideMark/>
          </w:tcPr>
          <w:p w14:paraId="505E3D8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0.097</w:t>
            </w:r>
          </w:p>
        </w:tc>
        <w:tc>
          <w:tcPr>
            <w:tcW w:w="1080" w:type="dxa"/>
            <w:tcBorders>
              <w:top w:val="nil"/>
              <w:left w:val="single" w:sz="4" w:space="0" w:color="auto"/>
              <w:bottom w:val="single" w:sz="4" w:space="0" w:color="auto"/>
              <w:right w:val="single" w:sz="4" w:space="0" w:color="auto"/>
            </w:tcBorders>
            <w:noWrap/>
            <w:vAlign w:val="center"/>
            <w:hideMark/>
          </w:tcPr>
          <w:p w14:paraId="4A6BA44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2 727</w:t>
            </w:r>
          </w:p>
        </w:tc>
        <w:tc>
          <w:tcPr>
            <w:tcW w:w="1319" w:type="dxa"/>
            <w:tcBorders>
              <w:top w:val="nil"/>
              <w:left w:val="nil"/>
              <w:bottom w:val="single" w:sz="4" w:space="0" w:color="auto"/>
              <w:right w:val="single" w:sz="4" w:space="0" w:color="auto"/>
            </w:tcBorders>
            <w:vAlign w:val="center"/>
            <w:hideMark/>
          </w:tcPr>
          <w:p w14:paraId="1E8B47F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3 228</w:t>
            </w:r>
          </w:p>
        </w:tc>
        <w:tc>
          <w:tcPr>
            <w:tcW w:w="1710" w:type="dxa"/>
            <w:tcBorders>
              <w:top w:val="nil"/>
              <w:left w:val="nil"/>
              <w:bottom w:val="single" w:sz="4" w:space="0" w:color="auto"/>
              <w:right w:val="single" w:sz="4" w:space="0" w:color="auto"/>
            </w:tcBorders>
            <w:vAlign w:val="center"/>
            <w:hideMark/>
          </w:tcPr>
          <w:p w14:paraId="60556DD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5 955</w:t>
            </w:r>
          </w:p>
        </w:tc>
        <w:tc>
          <w:tcPr>
            <w:tcW w:w="1336" w:type="dxa"/>
            <w:tcBorders>
              <w:top w:val="nil"/>
              <w:left w:val="nil"/>
              <w:bottom w:val="single" w:sz="4" w:space="0" w:color="auto"/>
              <w:right w:val="single" w:sz="4" w:space="0" w:color="auto"/>
            </w:tcBorders>
            <w:vAlign w:val="center"/>
            <w:hideMark/>
          </w:tcPr>
          <w:p w14:paraId="4864463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2 883</w:t>
            </w:r>
          </w:p>
        </w:tc>
        <w:tc>
          <w:tcPr>
            <w:tcW w:w="1350" w:type="dxa"/>
            <w:tcBorders>
              <w:top w:val="nil"/>
              <w:left w:val="nil"/>
              <w:bottom w:val="single" w:sz="4" w:space="0" w:color="auto"/>
              <w:right w:val="single" w:sz="4" w:space="0" w:color="auto"/>
            </w:tcBorders>
            <w:vAlign w:val="center"/>
            <w:hideMark/>
          </w:tcPr>
          <w:p w14:paraId="49E5CB9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3 330</w:t>
            </w:r>
          </w:p>
        </w:tc>
        <w:tc>
          <w:tcPr>
            <w:tcW w:w="1800" w:type="dxa"/>
            <w:tcBorders>
              <w:top w:val="nil"/>
              <w:left w:val="nil"/>
              <w:bottom w:val="single" w:sz="4" w:space="0" w:color="auto"/>
              <w:right w:val="single" w:sz="4" w:space="0" w:color="auto"/>
            </w:tcBorders>
            <w:vAlign w:val="center"/>
            <w:hideMark/>
          </w:tcPr>
          <w:p w14:paraId="0FC17C5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6 213</w:t>
            </w:r>
          </w:p>
        </w:tc>
        <w:tc>
          <w:tcPr>
            <w:tcW w:w="1350" w:type="dxa"/>
            <w:tcBorders>
              <w:top w:val="nil"/>
              <w:left w:val="nil"/>
              <w:bottom w:val="single" w:sz="4" w:space="0" w:color="auto"/>
              <w:right w:val="single" w:sz="4" w:space="0" w:color="auto"/>
            </w:tcBorders>
            <w:vAlign w:val="center"/>
            <w:hideMark/>
          </w:tcPr>
          <w:p w14:paraId="0CCBC67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3 026</w:t>
            </w:r>
          </w:p>
        </w:tc>
        <w:tc>
          <w:tcPr>
            <w:tcW w:w="1170" w:type="dxa"/>
            <w:tcBorders>
              <w:top w:val="nil"/>
              <w:left w:val="nil"/>
              <w:bottom w:val="single" w:sz="4" w:space="0" w:color="auto"/>
              <w:right w:val="single" w:sz="4" w:space="0" w:color="auto"/>
            </w:tcBorders>
            <w:vAlign w:val="center"/>
            <w:hideMark/>
          </w:tcPr>
          <w:p w14:paraId="008960D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3 662</w:t>
            </w:r>
          </w:p>
        </w:tc>
        <w:tc>
          <w:tcPr>
            <w:tcW w:w="2032" w:type="dxa"/>
            <w:tcBorders>
              <w:top w:val="nil"/>
              <w:left w:val="nil"/>
              <w:bottom w:val="single" w:sz="4" w:space="0" w:color="auto"/>
              <w:right w:val="single" w:sz="4" w:space="0" w:color="auto"/>
            </w:tcBorders>
            <w:vAlign w:val="center"/>
            <w:hideMark/>
          </w:tcPr>
          <w:p w14:paraId="3154753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6 688</w:t>
            </w:r>
          </w:p>
        </w:tc>
        <w:tc>
          <w:tcPr>
            <w:tcW w:w="0" w:type="auto"/>
            <w:vAlign w:val="center"/>
            <w:hideMark/>
          </w:tcPr>
          <w:p w14:paraId="102099EB"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01EBE64E"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7AB49FDE"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科特迪瓦</w:t>
            </w:r>
            <w:proofErr w:type="spellEnd"/>
          </w:p>
        </w:tc>
        <w:tc>
          <w:tcPr>
            <w:tcW w:w="0" w:type="auto"/>
            <w:tcBorders>
              <w:top w:val="nil"/>
              <w:left w:val="nil"/>
              <w:bottom w:val="single" w:sz="4" w:space="0" w:color="auto"/>
              <w:right w:val="nil"/>
            </w:tcBorders>
            <w:hideMark/>
          </w:tcPr>
          <w:p w14:paraId="7E65F424"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0.024</w:t>
            </w:r>
          </w:p>
        </w:tc>
        <w:tc>
          <w:tcPr>
            <w:tcW w:w="1551" w:type="dxa"/>
            <w:tcBorders>
              <w:top w:val="nil"/>
              <w:left w:val="single" w:sz="4" w:space="0" w:color="auto"/>
              <w:bottom w:val="single" w:sz="4" w:space="0" w:color="auto"/>
              <w:right w:val="nil"/>
            </w:tcBorders>
            <w:noWrap/>
            <w:vAlign w:val="center"/>
            <w:hideMark/>
          </w:tcPr>
          <w:p w14:paraId="285409E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0.037</w:t>
            </w:r>
          </w:p>
        </w:tc>
        <w:tc>
          <w:tcPr>
            <w:tcW w:w="1080" w:type="dxa"/>
            <w:tcBorders>
              <w:top w:val="nil"/>
              <w:left w:val="single" w:sz="4" w:space="0" w:color="auto"/>
              <w:bottom w:val="single" w:sz="4" w:space="0" w:color="auto"/>
              <w:right w:val="single" w:sz="4" w:space="0" w:color="auto"/>
            </w:tcBorders>
            <w:noWrap/>
            <w:vAlign w:val="center"/>
            <w:hideMark/>
          </w:tcPr>
          <w:p w14:paraId="3B0BDFD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1 039</w:t>
            </w:r>
          </w:p>
        </w:tc>
        <w:tc>
          <w:tcPr>
            <w:tcW w:w="1319" w:type="dxa"/>
            <w:tcBorders>
              <w:top w:val="nil"/>
              <w:left w:val="nil"/>
              <w:bottom w:val="single" w:sz="4" w:space="0" w:color="auto"/>
              <w:right w:val="single" w:sz="4" w:space="0" w:color="auto"/>
            </w:tcBorders>
            <w:vAlign w:val="center"/>
            <w:hideMark/>
          </w:tcPr>
          <w:p w14:paraId="51982D6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1 230</w:t>
            </w:r>
          </w:p>
        </w:tc>
        <w:tc>
          <w:tcPr>
            <w:tcW w:w="1710" w:type="dxa"/>
            <w:tcBorders>
              <w:top w:val="nil"/>
              <w:left w:val="nil"/>
              <w:bottom w:val="single" w:sz="4" w:space="0" w:color="auto"/>
              <w:right w:val="single" w:sz="4" w:space="0" w:color="auto"/>
            </w:tcBorders>
            <w:vAlign w:val="center"/>
            <w:hideMark/>
          </w:tcPr>
          <w:p w14:paraId="5612958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2 269</w:t>
            </w:r>
          </w:p>
        </w:tc>
        <w:tc>
          <w:tcPr>
            <w:tcW w:w="1336" w:type="dxa"/>
            <w:tcBorders>
              <w:top w:val="nil"/>
              <w:left w:val="nil"/>
              <w:bottom w:val="single" w:sz="4" w:space="0" w:color="auto"/>
              <w:right w:val="single" w:sz="4" w:space="0" w:color="auto"/>
            </w:tcBorders>
            <w:vAlign w:val="center"/>
            <w:hideMark/>
          </w:tcPr>
          <w:p w14:paraId="21FEE5A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1 098</w:t>
            </w:r>
          </w:p>
        </w:tc>
        <w:tc>
          <w:tcPr>
            <w:tcW w:w="1350" w:type="dxa"/>
            <w:tcBorders>
              <w:top w:val="nil"/>
              <w:left w:val="nil"/>
              <w:bottom w:val="single" w:sz="4" w:space="0" w:color="auto"/>
              <w:right w:val="single" w:sz="4" w:space="0" w:color="auto"/>
            </w:tcBorders>
            <w:vAlign w:val="center"/>
            <w:hideMark/>
          </w:tcPr>
          <w:p w14:paraId="4ABC5B4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1 268</w:t>
            </w:r>
          </w:p>
        </w:tc>
        <w:tc>
          <w:tcPr>
            <w:tcW w:w="1800" w:type="dxa"/>
            <w:tcBorders>
              <w:top w:val="nil"/>
              <w:left w:val="nil"/>
              <w:bottom w:val="single" w:sz="4" w:space="0" w:color="auto"/>
              <w:right w:val="single" w:sz="4" w:space="0" w:color="auto"/>
            </w:tcBorders>
            <w:vAlign w:val="center"/>
            <w:hideMark/>
          </w:tcPr>
          <w:p w14:paraId="3706B46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2 366</w:t>
            </w:r>
          </w:p>
        </w:tc>
        <w:tc>
          <w:tcPr>
            <w:tcW w:w="1350" w:type="dxa"/>
            <w:tcBorders>
              <w:top w:val="nil"/>
              <w:left w:val="nil"/>
              <w:bottom w:val="single" w:sz="4" w:space="0" w:color="auto"/>
              <w:right w:val="single" w:sz="4" w:space="0" w:color="auto"/>
            </w:tcBorders>
            <w:vAlign w:val="center"/>
            <w:hideMark/>
          </w:tcPr>
          <w:p w14:paraId="17444FD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1 153</w:t>
            </w:r>
          </w:p>
        </w:tc>
        <w:tc>
          <w:tcPr>
            <w:tcW w:w="1170" w:type="dxa"/>
            <w:tcBorders>
              <w:top w:val="nil"/>
              <w:left w:val="nil"/>
              <w:bottom w:val="single" w:sz="4" w:space="0" w:color="auto"/>
              <w:right w:val="single" w:sz="4" w:space="0" w:color="auto"/>
            </w:tcBorders>
            <w:vAlign w:val="center"/>
            <w:hideMark/>
          </w:tcPr>
          <w:p w14:paraId="32B8360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1 395</w:t>
            </w:r>
          </w:p>
        </w:tc>
        <w:tc>
          <w:tcPr>
            <w:tcW w:w="2032" w:type="dxa"/>
            <w:tcBorders>
              <w:top w:val="nil"/>
              <w:left w:val="nil"/>
              <w:bottom w:val="single" w:sz="4" w:space="0" w:color="auto"/>
              <w:right w:val="single" w:sz="4" w:space="0" w:color="auto"/>
            </w:tcBorders>
            <w:vAlign w:val="center"/>
            <w:hideMark/>
          </w:tcPr>
          <w:p w14:paraId="5FFCE66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2 548</w:t>
            </w:r>
          </w:p>
        </w:tc>
        <w:tc>
          <w:tcPr>
            <w:tcW w:w="0" w:type="auto"/>
            <w:vAlign w:val="center"/>
            <w:hideMark/>
          </w:tcPr>
          <w:p w14:paraId="042105E5"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280CBAC7"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51EEF615"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克罗地亚</w:t>
            </w:r>
            <w:proofErr w:type="spellEnd"/>
          </w:p>
        </w:tc>
        <w:tc>
          <w:tcPr>
            <w:tcW w:w="0" w:type="auto"/>
            <w:tcBorders>
              <w:top w:val="nil"/>
              <w:left w:val="nil"/>
              <w:bottom w:val="single" w:sz="4" w:space="0" w:color="auto"/>
              <w:right w:val="nil"/>
            </w:tcBorders>
            <w:hideMark/>
          </w:tcPr>
          <w:p w14:paraId="576362DD"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0.088</w:t>
            </w:r>
          </w:p>
        </w:tc>
        <w:tc>
          <w:tcPr>
            <w:tcW w:w="1551" w:type="dxa"/>
            <w:tcBorders>
              <w:top w:val="nil"/>
              <w:left w:val="single" w:sz="4" w:space="0" w:color="auto"/>
              <w:bottom w:val="single" w:sz="4" w:space="0" w:color="auto"/>
              <w:right w:val="nil"/>
            </w:tcBorders>
            <w:noWrap/>
            <w:vAlign w:val="center"/>
            <w:hideMark/>
          </w:tcPr>
          <w:p w14:paraId="1AD4A3F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0.135</w:t>
            </w:r>
          </w:p>
        </w:tc>
        <w:tc>
          <w:tcPr>
            <w:tcW w:w="1080" w:type="dxa"/>
            <w:tcBorders>
              <w:top w:val="nil"/>
              <w:left w:val="single" w:sz="4" w:space="0" w:color="auto"/>
              <w:bottom w:val="single" w:sz="4" w:space="0" w:color="auto"/>
              <w:right w:val="single" w:sz="4" w:space="0" w:color="auto"/>
            </w:tcBorders>
            <w:noWrap/>
            <w:vAlign w:val="center"/>
            <w:hideMark/>
          </w:tcPr>
          <w:p w14:paraId="6AA2C88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3 810</w:t>
            </w:r>
          </w:p>
        </w:tc>
        <w:tc>
          <w:tcPr>
            <w:tcW w:w="1319" w:type="dxa"/>
            <w:tcBorders>
              <w:top w:val="nil"/>
              <w:left w:val="nil"/>
              <w:bottom w:val="single" w:sz="4" w:space="0" w:color="auto"/>
              <w:right w:val="single" w:sz="4" w:space="0" w:color="auto"/>
            </w:tcBorders>
            <w:vAlign w:val="center"/>
            <w:hideMark/>
          </w:tcPr>
          <w:p w14:paraId="01F359F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4 509</w:t>
            </w:r>
          </w:p>
        </w:tc>
        <w:tc>
          <w:tcPr>
            <w:tcW w:w="1710" w:type="dxa"/>
            <w:tcBorders>
              <w:top w:val="nil"/>
              <w:left w:val="nil"/>
              <w:bottom w:val="single" w:sz="4" w:space="0" w:color="auto"/>
              <w:right w:val="single" w:sz="4" w:space="0" w:color="auto"/>
            </w:tcBorders>
            <w:vAlign w:val="center"/>
            <w:hideMark/>
          </w:tcPr>
          <w:p w14:paraId="6FCFA67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8 319</w:t>
            </w:r>
          </w:p>
        </w:tc>
        <w:tc>
          <w:tcPr>
            <w:tcW w:w="1336" w:type="dxa"/>
            <w:tcBorders>
              <w:top w:val="nil"/>
              <w:left w:val="nil"/>
              <w:bottom w:val="single" w:sz="4" w:space="0" w:color="auto"/>
              <w:right w:val="single" w:sz="4" w:space="0" w:color="auto"/>
            </w:tcBorders>
            <w:vAlign w:val="center"/>
            <w:hideMark/>
          </w:tcPr>
          <w:p w14:paraId="0C32B4A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4 028</w:t>
            </w:r>
          </w:p>
        </w:tc>
        <w:tc>
          <w:tcPr>
            <w:tcW w:w="1350" w:type="dxa"/>
            <w:tcBorders>
              <w:top w:val="nil"/>
              <w:left w:val="nil"/>
              <w:bottom w:val="single" w:sz="4" w:space="0" w:color="auto"/>
              <w:right w:val="single" w:sz="4" w:space="0" w:color="auto"/>
            </w:tcBorders>
            <w:vAlign w:val="center"/>
            <w:hideMark/>
          </w:tcPr>
          <w:p w14:paraId="1049075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4 651</w:t>
            </w:r>
          </w:p>
        </w:tc>
        <w:tc>
          <w:tcPr>
            <w:tcW w:w="1800" w:type="dxa"/>
            <w:tcBorders>
              <w:top w:val="nil"/>
              <w:left w:val="nil"/>
              <w:bottom w:val="single" w:sz="4" w:space="0" w:color="auto"/>
              <w:right w:val="single" w:sz="4" w:space="0" w:color="auto"/>
            </w:tcBorders>
            <w:vAlign w:val="center"/>
            <w:hideMark/>
          </w:tcPr>
          <w:p w14:paraId="5CAC6A6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8 679</w:t>
            </w:r>
          </w:p>
        </w:tc>
        <w:tc>
          <w:tcPr>
            <w:tcW w:w="1350" w:type="dxa"/>
            <w:tcBorders>
              <w:top w:val="nil"/>
              <w:left w:val="nil"/>
              <w:bottom w:val="single" w:sz="4" w:space="0" w:color="auto"/>
              <w:right w:val="single" w:sz="4" w:space="0" w:color="auto"/>
            </w:tcBorders>
            <w:vAlign w:val="center"/>
            <w:hideMark/>
          </w:tcPr>
          <w:p w14:paraId="5D7BCA2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4 227</w:t>
            </w:r>
          </w:p>
        </w:tc>
        <w:tc>
          <w:tcPr>
            <w:tcW w:w="1170" w:type="dxa"/>
            <w:tcBorders>
              <w:top w:val="nil"/>
              <w:left w:val="nil"/>
              <w:bottom w:val="single" w:sz="4" w:space="0" w:color="auto"/>
              <w:right w:val="single" w:sz="4" w:space="0" w:color="auto"/>
            </w:tcBorders>
            <w:vAlign w:val="center"/>
            <w:hideMark/>
          </w:tcPr>
          <w:p w14:paraId="71077CA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5 116</w:t>
            </w:r>
          </w:p>
        </w:tc>
        <w:tc>
          <w:tcPr>
            <w:tcW w:w="2032" w:type="dxa"/>
            <w:tcBorders>
              <w:top w:val="nil"/>
              <w:left w:val="nil"/>
              <w:bottom w:val="single" w:sz="4" w:space="0" w:color="auto"/>
              <w:right w:val="single" w:sz="4" w:space="0" w:color="auto"/>
            </w:tcBorders>
            <w:vAlign w:val="center"/>
            <w:hideMark/>
          </w:tcPr>
          <w:p w14:paraId="47470DB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9 343</w:t>
            </w:r>
          </w:p>
        </w:tc>
        <w:tc>
          <w:tcPr>
            <w:tcW w:w="0" w:type="auto"/>
            <w:vAlign w:val="center"/>
            <w:hideMark/>
          </w:tcPr>
          <w:p w14:paraId="0BE695C7"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0D6C0F17"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B6622B6"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古巴</w:t>
            </w:r>
            <w:proofErr w:type="spellEnd"/>
          </w:p>
        </w:tc>
        <w:tc>
          <w:tcPr>
            <w:tcW w:w="0" w:type="auto"/>
            <w:tcBorders>
              <w:top w:val="nil"/>
              <w:left w:val="nil"/>
              <w:bottom w:val="single" w:sz="4" w:space="0" w:color="auto"/>
              <w:right w:val="nil"/>
            </w:tcBorders>
            <w:hideMark/>
          </w:tcPr>
          <w:p w14:paraId="684E5F5B"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0.122</w:t>
            </w:r>
          </w:p>
        </w:tc>
        <w:tc>
          <w:tcPr>
            <w:tcW w:w="1551" w:type="dxa"/>
            <w:tcBorders>
              <w:top w:val="nil"/>
              <w:left w:val="single" w:sz="4" w:space="0" w:color="auto"/>
              <w:bottom w:val="single" w:sz="4" w:space="0" w:color="auto"/>
              <w:right w:val="nil"/>
            </w:tcBorders>
            <w:noWrap/>
            <w:vAlign w:val="center"/>
            <w:hideMark/>
          </w:tcPr>
          <w:p w14:paraId="21AD0B9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0.187</w:t>
            </w:r>
          </w:p>
        </w:tc>
        <w:tc>
          <w:tcPr>
            <w:tcW w:w="1080" w:type="dxa"/>
            <w:tcBorders>
              <w:top w:val="nil"/>
              <w:left w:val="single" w:sz="4" w:space="0" w:color="auto"/>
              <w:bottom w:val="single" w:sz="4" w:space="0" w:color="auto"/>
              <w:right w:val="single" w:sz="4" w:space="0" w:color="auto"/>
            </w:tcBorders>
            <w:noWrap/>
            <w:vAlign w:val="center"/>
            <w:hideMark/>
          </w:tcPr>
          <w:p w14:paraId="06A2580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5 281</w:t>
            </w:r>
          </w:p>
        </w:tc>
        <w:tc>
          <w:tcPr>
            <w:tcW w:w="1319" w:type="dxa"/>
            <w:tcBorders>
              <w:top w:val="nil"/>
              <w:left w:val="nil"/>
              <w:bottom w:val="single" w:sz="4" w:space="0" w:color="auto"/>
              <w:right w:val="single" w:sz="4" w:space="0" w:color="auto"/>
            </w:tcBorders>
            <w:vAlign w:val="center"/>
            <w:hideMark/>
          </w:tcPr>
          <w:p w14:paraId="1D18CD6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6 251</w:t>
            </w:r>
          </w:p>
        </w:tc>
        <w:tc>
          <w:tcPr>
            <w:tcW w:w="1710" w:type="dxa"/>
            <w:tcBorders>
              <w:top w:val="nil"/>
              <w:left w:val="nil"/>
              <w:bottom w:val="single" w:sz="4" w:space="0" w:color="auto"/>
              <w:right w:val="single" w:sz="4" w:space="0" w:color="auto"/>
            </w:tcBorders>
            <w:vAlign w:val="center"/>
            <w:hideMark/>
          </w:tcPr>
          <w:p w14:paraId="5B8CCAB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11 532</w:t>
            </w:r>
          </w:p>
        </w:tc>
        <w:tc>
          <w:tcPr>
            <w:tcW w:w="1336" w:type="dxa"/>
            <w:tcBorders>
              <w:top w:val="nil"/>
              <w:left w:val="nil"/>
              <w:bottom w:val="single" w:sz="4" w:space="0" w:color="auto"/>
              <w:right w:val="single" w:sz="4" w:space="0" w:color="auto"/>
            </w:tcBorders>
            <w:vAlign w:val="center"/>
            <w:hideMark/>
          </w:tcPr>
          <w:p w14:paraId="434A010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5 584</w:t>
            </w:r>
          </w:p>
        </w:tc>
        <w:tc>
          <w:tcPr>
            <w:tcW w:w="1350" w:type="dxa"/>
            <w:tcBorders>
              <w:top w:val="nil"/>
              <w:left w:val="nil"/>
              <w:bottom w:val="single" w:sz="4" w:space="0" w:color="auto"/>
              <w:right w:val="single" w:sz="4" w:space="0" w:color="auto"/>
            </w:tcBorders>
            <w:vAlign w:val="center"/>
            <w:hideMark/>
          </w:tcPr>
          <w:p w14:paraId="09168A5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6 448</w:t>
            </w:r>
          </w:p>
        </w:tc>
        <w:tc>
          <w:tcPr>
            <w:tcW w:w="1800" w:type="dxa"/>
            <w:tcBorders>
              <w:top w:val="nil"/>
              <w:left w:val="nil"/>
              <w:bottom w:val="single" w:sz="4" w:space="0" w:color="auto"/>
              <w:right w:val="single" w:sz="4" w:space="0" w:color="auto"/>
            </w:tcBorders>
            <w:vAlign w:val="center"/>
            <w:hideMark/>
          </w:tcPr>
          <w:p w14:paraId="40C5FDC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12 032</w:t>
            </w:r>
          </w:p>
        </w:tc>
        <w:tc>
          <w:tcPr>
            <w:tcW w:w="1350" w:type="dxa"/>
            <w:tcBorders>
              <w:top w:val="nil"/>
              <w:left w:val="nil"/>
              <w:bottom w:val="single" w:sz="4" w:space="0" w:color="auto"/>
              <w:right w:val="single" w:sz="4" w:space="0" w:color="auto"/>
            </w:tcBorders>
            <w:vAlign w:val="center"/>
            <w:hideMark/>
          </w:tcPr>
          <w:p w14:paraId="06A6854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5 860</w:t>
            </w:r>
          </w:p>
        </w:tc>
        <w:tc>
          <w:tcPr>
            <w:tcW w:w="1170" w:type="dxa"/>
            <w:tcBorders>
              <w:top w:val="nil"/>
              <w:left w:val="nil"/>
              <w:bottom w:val="single" w:sz="4" w:space="0" w:color="auto"/>
              <w:right w:val="single" w:sz="4" w:space="0" w:color="auto"/>
            </w:tcBorders>
            <w:vAlign w:val="center"/>
            <w:hideMark/>
          </w:tcPr>
          <w:p w14:paraId="3D53CC8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7 092</w:t>
            </w:r>
          </w:p>
        </w:tc>
        <w:tc>
          <w:tcPr>
            <w:tcW w:w="2032" w:type="dxa"/>
            <w:tcBorders>
              <w:top w:val="nil"/>
              <w:left w:val="nil"/>
              <w:bottom w:val="single" w:sz="4" w:space="0" w:color="auto"/>
              <w:right w:val="single" w:sz="4" w:space="0" w:color="auto"/>
            </w:tcBorders>
            <w:vAlign w:val="center"/>
            <w:hideMark/>
          </w:tcPr>
          <w:p w14:paraId="52DA722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12 952</w:t>
            </w:r>
          </w:p>
        </w:tc>
        <w:tc>
          <w:tcPr>
            <w:tcW w:w="0" w:type="auto"/>
            <w:vAlign w:val="center"/>
            <w:hideMark/>
          </w:tcPr>
          <w:p w14:paraId="2159CF22"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14D453C"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58BA0A1"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塞浦路斯</w:t>
            </w:r>
            <w:proofErr w:type="spellEnd"/>
          </w:p>
        </w:tc>
        <w:tc>
          <w:tcPr>
            <w:tcW w:w="0" w:type="auto"/>
            <w:tcBorders>
              <w:top w:val="nil"/>
              <w:left w:val="nil"/>
              <w:bottom w:val="single" w:sz="4" w:space="0" w:color="auto"/>
              <w:right w:val="nil"/>
            </w:tcBorders>
            <w:hideMark/>
          </w:tcPr>
          <w:p w14:paraId="589DE79A"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0.035</w:t>
            </w:r>
          </w:p>
        </w:tc>
        <w:tc>
          <w:tcPr>
            <w:tcW w:w="1551" w:type="dxa"/>
            <w:tcBorders>
              <w:top w:val="nil"/>
              <w:left w:val="single" w:sz="4" w:space="0" w:color="auto"/>
              <w:bottom w:val="single" w:sz="4" w:space="0" w:color="auto"/>
              <w:right w:val="nil"/>
            </w:tcBorders>
            <w:noWrap/>
            <w:vAlign w:val="center"/>
            <w:hideMark/>
          </w:tcPr>
          <w:p w14:paraId="3CCAD1B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0.054</w:t>
            </w:r>
          </w:p>
        </w:tc>
        <w:tc>
          <w:tcPr>
            <w:tcW w:w="1080" w:type="dxa"/>
            <w:tcBorders>
              <w:top w:val="nil"/>
              <w:left w:val="single" w:sz="4" w:space="0" w:color="auto"/>
              <w:bottom w:val="single" w:sz="4" w:space="0" w:color="auto"/>
              <w:right w:val="single" w:sz="4" w:space="0" w:color="auto"/>
            </w:tcBorders>
            <w:noWrap/>
            <w:vAlign w:val="center"/>
            <w:hideMark/>
          </w:tcPr>
          <w:p w14:paraId="4BDD34D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1 515</w:t>
            </w:r>
          </w:p>
        </w:tc>
        <w:tc>
          <w:tcPr>
            <w:tcW w:w="1319" w:type="dxa"/>
            <w:tcBorders>
              <w:top w:val="nil"/>
              <w:left w:val="nil"/>
              <w:bottom w:val="single" w:sz="4" w:space="0" w:color="auto"/>
              <w:right w:val="single" w:sz="4" w:space="0" w:color="auto"/>
            </w:tcBorders>
            <w:vAlign w:val="center"/>
            <w:hideMark/>
          </w:tcPr>
          <w:p w14:paraId="004145F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1 793</w:t>
            </w:r>
          </w:p>
        </w:tc>
        <w:tc>
          <w:tcPr>
            <w:tcW w:w="1710" w:type="dxa"/>
            <w:tcBorders>
              <w:top w:val="nil"/>
              <w:left w:val="nil"/>
              <w:bottom w:val="single" w:sz="4" w:space="0" w:color="auto"/>
              <w:right w:val="single" w:sz="4" w:space="0" w:color="auto"/>
            </w:tcBorders>
            <w:vAlign w:val="center"/>
            <w:hideMark/>
          </w:tcPr>
          <w:p w14:paraId="63260C7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3 308</w:t>
            </w:r>
          </w:p>
        </w:tc>
        <w:tc>
          <w:tcPr>
            <w:tcW w:w="1336" w:type="dxa"/>
            <w:tcBorders>
              <w:top w:val="nil"/>
              <w:left w:val="nil"/>
              <w:bottom w:val="single" w:sz="4" w:space="0" w:color="auto"/>
              <w:right w:val="single" w:sz="4" w:space="0" w:color="auto"/>
            </w:tcBorders>
            <w:vAlign w:val="center"/>
            <w:hideMark/>
          </w:tcPr>
          <w:p w14:paraId="45B9151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1 602</w:t>
            </w:r>
          </w:p>
        </w:tc>
        <w:tc>
          <w:tcPr>
            <w:tcW w:w="1350" w:type="dxa"/>
            <w:tcBorders>
              <w:top w:val="nil"/>
              <w:left w:val="nil"/>
              <w:bottom w:val="single" w:sz="4" w:space="0" w:color="auto"/>
              <w:right w:val="single" w:sz="4" w:space="0" w:color="auto"/>
            </w:tcBorders>
            <w:vAlign w:val="center"/>
            <w:hideMark/>
          </w:tcPr>
          <w:p w14:paraId="686BC04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1 850</w:t>
            </w:r>
          </w:p>
        </w:tc>
        <w:tc>
          <w:tcPr>
            <w:tcW w:w="1800" w:type="dxa"/>
            <w:tcBorders>
              <w:top w:val="nil"/>
              <w:left w:val="nil"/>
              <w:bottom w:val="single" w:sz="4" w:space="0" w:color="auto"/>
              <w:right w:val="single" w:sz="4" w:space="0" w:color="auto"/>
            </w:tcBorders>
            <w:vAlign w:val="center"/>
            <w:hideMark/>
          </w:tcPr>
          <w:p w14:paraId="08BBDC8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3 452</w:t>
            </w:r>
          </w:p>
        </w:tc>
        <w:tc>
          <w:tcPr>
            <w:tcW w:w="1350" w:type="dxa"/>
            <w:tcBorders>
              <w:top w:val="nil"/>
              <w:left w:val="nil"/>
              <w:bottom w:val="single" w:sz="4" w:space="0" w:color="auto"/>
              <w:right w:val="single" w:sz="4" w:space="0" w:color="auto"/>
            </w:tcBorders>
            <w:vAlign w:val="center"/>
            <w:hideMark/>
          </w:tcPr>
          <w:p w14:paraId="2A07E92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1 681</w:t>
            </w:r>
          </w:p>
        </w:tc>
        <w:tc>
          <w:tcPr>
            <w:tcW w:w="1170" w:type="dxa"/>
            <w:tcBorders>
              <w:top w:val="nil"/>
              <w:left w:val="nil"/>
              <w:bottom w:val="single" w:sz="4" w:space="0" w:color="auto"/>
              <w:right w:val="single" w:sz="4" w:space="0" w:color="auto"/>
            </w:tcBorders>
            <w:vAlign w:val="center"/>
            <w:hideMark/>
          </w:tcPr>
          <w:p w14:paraId="0C8778C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2 035</w:t>
            </w:r>
          </w:p>
        </w:tc>
        <w:tc>
          <w:tcPr>
            <w:tcW w:w="2032" w:type="dxa"/>
            <w:tcBorders>
              <w:top w:val="nil"/>
              <w:left w:val="nil"/>
              <w:bottom w:val="single" w:sz="4" w:space="0" w:color="auto"/>
              <w:right w:val="single" w:sz="4" w:space="0" w:color="auto"/>
            </w:tcBorders>
            <w:vAlign w:val="center"/>
            <w:hideMark/>
          </w:tcPr>
          <w:p w14:paraId="4430F8F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3 716</w:t>
            </w:r>
          </w:p>
        </w:tc>
        <w:tc>
          <w:tcPr>
            <w:tcW w:w="0" w:type="auto"/>
            <w:vAlign w:val="center"/>
            <w:hideMark/>
          </w:tcPr>
          <w:p w14:paraId="25CC7FBD"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3A36EE7"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7C65E4E3"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捷克</w:t>
            </w:r>
            <w:proofErr w:type="spellEnd"/>
          </w:p>
        </w:tc>
        <w:tc>
          <w:tcPr>
            <w:tcW w:w="0" w:type="auto"/>
            <w:tcBorders>
              <w:top w:val="nil"/>
              <w:left w:val="nil"/>
              <w:bottom w:val="single" w:sz="4" w:space="0" w:color="auto"/>
              <w:right w:val="nil"/>
            </w:tcBorders>
            <w:hideMark/>
          </w:tcPr>
          <w:p w14:paraId="6C0ACD5A"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0.344</w:t>
            </w:r>
          </w:p>
        </w:tc>
        <w:tc>
          <w:tcPr>
            <w:tcW w:w="1551" w:type="dxa"/>
            <w:tcBorders>
              <w:top w:val="nil"/>
              <w:left w:val="single" w:sz="4" w:space="0" w:color="auto"/>
              <w:bottom w:val="single" w:sz="4" w:space="0" w:color="auto"/>
              <w:right w:val="nil"/>
            </w:tcBorders>
            <w:noWrap/>
            <w:vAlign w:val="center"/>
            <w:hideMark/>
          </w:tcPr>
          <w:p w14:paraId="7574DD5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0.527</w:t>
            </w:r>
          </w:p>
        </w:tc>
        <w:tc>
          <w:tcPr>
            <w:tcW w:w="1080" w:type="dxa"/>
            <w:tcBorders>
              <w:top w:val="nil"/>
              <w:left w:val="single" w:sz="4" w:space="0" w:color="auto"/>
              <w:bottom w:val="single" w:sz="4" w:space="0" w:color="auto"/>
              <w:right w:val="single" w:sz="4" w:space="0" w:color="auto"/>
            </w:tcBorders>
            <w:noWrap/>
            <w:vAlign w:val="center"/>
            <w:hideMark/>
          </w:tcPr>
          <w:p w14:paraId="1F5B74B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14 892</w:t>
            </w:r>
          </w:p>
        </w:tc>
        <w:tc>
          <w:tcPr>
            <w:tcW w:w="1319" w:type="dxa"/>
            <w:tcBorders>
              <w:top w:val="nil"/>
              <w:left w:val="nil"/>
              <w:bottom w:val="single" w:sz="4" w:space="0" w:color="auto"/>
              <w:right w:val="single" w:sz="4" w:space="0" w:color="auto"/>
            </w:tcBorders>
            <w:vAlign w:val="center"/>
            <w:hideMark/>
          </w:tcPr>
          <w:p w14:paraId="1299A04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17 627</w:t>
            </w:r>
          </w:p>
        </w:tc>
        <w:tc>
          <w:tcPr>
            <w:tcW w:w="1710" w:type="dxa"/>
            <w:tcBorders>
              <w:top w:val="nil"/>
              <w:left w:val="nil"/>
              <w:bottom w:val="single" w:sz="4" w:space="0" w:color="auto"/>
              <w:right w:val="single" w:sz="4" w:space="0" w:color="auto"/>
            </w:tcBorders>
            <w:vAlign w:val="center"/>
            <w:hideMark/>
          </w:tcPr>
          <w:p w14:paraId="2AA6405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32 519</w:t>
            </w:r>
          </w:p>
        </w:tc>
        <w:tc>
          <w:tcPr>
            <w:tcW w:w="1336" w:type="dxa"/>
            <w:tcBorders>
              <w:top w:val="nil"/>
              <w:left w:val="nil"/>
              <w:bottom w:val="single" w:sz="4" w:space="0" w:color="auto"/>
              <w:right w:val="single" w:sz="4" w:space="0" w:color="auto"/>
            </w:tcBorders>
            <w:vAlign w:val="center"/>
            <w:hideMark/>
          </w:tcPr>
          <w:p w14:paraId="46FF628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15 744</w:t>
            </w:r>
          </w:p>
        </w:tc>
        <w:tc>
          <w:tcPr>
            <w:tcW w:w="1350" w:type="dxa"/>
            <w:tcBorders>
              <w:top w:val="nil"/>
              <w:left w:val="nil"/>
              <w:bottom w:val="single" w:sz="4" w:space="0" w:color="auto"/>
              <w:right w:val="single" w:sz="4" w:space="0" w:color="auto"/>
            </w:tcBorders>
            <w:vAlign w:val="center"/>
            <w:hideMark/>
          </w:tcPr>
          <w:p w14:paraId="4E73F13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18 181</w:t>
            </w:r>
          </w:p>
        </w:tc>
        <w:tc>
          <w:tcPr>
            <w:tcW w:w="1800" w:type="dxa"/>
            <w:tcBorders>
              <w:top w:val="nil"/>
              <w:left w:val="nil"/>
              <w:bottom w:val="single" w:sz="4" w:space="0" w:color="auto"/>
              <w:right w:val="single" w:sz="4" w:space="0" w:color="auto"/>
            </w:tcBorders>
            <w:vAlign w:val="center"/>
            <w:hideMark/>
          </w:tcPr>
          <w:p w14:paraId="50F8D35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33 925</w:t>
            </w:r>
          </w:p>
        </w:tc>
        <w:tc>
          <w:tcPr>
            <w:tcW w:w="1350" w:type="dxa"/>
            <w:tcBorders>
              <w:top w:val="nil"/>
              <w:left w:val="nil"/>
              <w:bottom w:val="single" w:sz="4" w:space="0" w:color="auto"/>
              <w:right w:val="single" w:sz="4" w:space="0" w:color="auto"/>
            </w:tcBorders>
            <w:vAlign w:val="center"/>
            <w:hideMark/>
          </w:tcPr>
          <w:p w14:paraId="74CFC78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16 524</w:t>
            </w:r>
          </w:p>
        </w:tc>
        <w:tc>
          <w:tcPr>
            <w:tcW w:w="1170" w:type="dxa"/>
            <w:tcBorders>
              <w:top w:val="nil"/>
              <w:left w:val="nil"/>
              <w:bottom w:val="single" w:sz="4" w:space="0" w:color="auto"/>
              <w:right w:val="single" w:sz="4" w:space="0" w:color="auto"/>
            </w:tcBorders>
            <w:vAlign w:val="center"/>
            <w:hideMark/>
          </w:tcPr>
          <w:p w14:paraId="6227797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19 997</w:t>
            </w:r>
          </w:p>
        </w:tc>
        <w:tc>
          <w:tcPr>
            <w:tcW w:w="2032" w:type="dxa"/>
            <w:tcBorders>
              <w:top w:val="nil"/>
              <w:left w:val="nil"/>
              <w:bottom w:val="single" w:sz="4" w:space="0" w:color="auto"/>
              <w:right w:val="single" w:sz="4" w:space="0" w:color="auto"/>
            </w:tcBorders>
            <w:vAlign w:val="center"/>
            <w:hideMark/>
          </w:tcPr>
          <w:p w14:paraId="1F6B8CD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36 521</w:t>
            </w:r>
          </w:p>
        </w:tc>
        <w:tc>
          <w:tcPr>
            <w:tcW w:w="0" w:type="auto"/>
            <w:vAlign w:val="center"/>
            <w:hideMark/>
          </w:tcPr>
          <w:p w14:paraId="7C07004C"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5D3EA116"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FE2612C"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eastAsia="zh-CN"/>
              </w:rPr>
            </w:pPr>
            <w:r w:rsidRPr="00181BC7">
              <w:rPr>
                <w:sz w:val="18"/>
                <w:szCs w:val="18"/>
                <w:lang w:eastAsia="zh-CN"/>
              </w:rPr>
              <w:t>朝鲜民主主义人民共和国</w:t>
            </w:r>
          </w:p>
        </w:tc>
        <w:tc>
          <w:tcPr>
            <w:tcW w:w="0" w:type="auto"/>
            <w:tcBorders>
              <w:top w:val="nil"/>
              <w:left w:val="nil"/>
              <w:bottom w:val="single" w:sz="4" w:space="0" w:color="auto"/>
              <w:right w:val="nil"/>
            </w:tcBorders>
            <w:vAlign w:val="bottom"/>
            <w:hideMark/>
          </w:tcPr>
          <w:p w14:paraId="4AB692E0"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0.005</w:t>
            </w:r>
          </w:p>
        </w:tc>
        <w:tc>
          <w:tcPr>
            <w:tcW w:w="1551" w:type="dxa"/>
            <w:tcBorders>
              <w:top w:val="nil"/>
              <w:left w:val="single" w:sz="4" w:space="0" w:color="auto"/>
              <w:bottom w:val="single" w:sz="4" w:space="0" w:color="auto"/>
              <w:right w:val="nil"/>
            </w:tcBorders>
            <w:noWrap/>
            <w:vAlign w:val="bottom"/>
            <w:hideMark/>
          </w:tcPr>
          <w:p w14:paraId="592D769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0.008</w:t>
            </w:r>
          </w:p>
        </w:tc>
        <w:tc>
          <w:tcPr>
            <w:tcW w:w="1080" w:type="dxa"/>
            <w:tcBorders>
              <w:top w:val="nil"/>
              <w:left w:val="single" w:sz="4" w:space="0" w:color="auto"/>
              <w:bottom w:val="single" w:sz="4" w:space="0" w:color="auto"/>
              <w:right w:val="single" w:sz="4" w:space="0" w:color="auto"/>
            </w:tcBorders>
            <w:noWrap/>
            <w:vAlign w:val="bottom"/>
            <w:hideMark/>
          </w:tcPr>
          <w:p w14:paraId="402A4E5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216</w:t>
            </w:r>
          </w:p>
        </w:tc>
        <w:tc>
          <w:tcPr>
            <w:tcW w:w="1319" w:type="dxa"/>
            <w:tcBorders>
              <w:top w:val="nil"/>
              <w:left w:val="nil"/>
              <w:bottom w:val="single" w:sz="4" w:space="0" w:color="auto"/>
              <w:right w:val="single" w:sz="4" w:space="0" w:color="auto"/>
            </w:tcBorders>
            <w:vAlign w:val="bottom"/>
            <w:hideMark/>
          </w:tcPr>
          <w:p w14:paraId="320BA21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256</w:t>
            </w:r>
          </w:p>
        </w:tc>
        <w:tc>
          <w:tcPr>
            <w:tcW w:w="1710" w:type="dxa"/>
            <w:tcBorders>
              <w:top w:val="nil"/>
              <w:left w:val="nil"/>
              <w:bottom w:val="single" w:sz="4" w:space="0" w:color="auto"/>
              <w:right w:val="single" w:sz="4" w:space="0" w:color="auto"/>
            </w:tcBorders>
            <w:vAlign w:val="bottom"/>
            <w:hideMark/>
          </w:tcPr>
          <w:p w14:paraId="0356215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472</w:t>
            </w:r>
          </w:p>
        </w:tc>
        <w:tc>
          <w:tcPr>
            <w:tcW w:w="1336" w:type="dxa"/>
            <w:tcBorders>
              <w:top w:val="nil"/>
              <w:left w:val="nil"/>
              <w:bottom w:val="single" w:sz="4" w:space="0" w:color="auto"/>
              <w:right w:val="single" w:sz="4" w:space="0" w:color="auto"/>
            </w:tcBorders>
            <w:vAlign w:val="bottom"/>
            <w:hideMark/>
          </w:tcPr>
          <w:p w14:paraId="1A49463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229</w:t>
            </w:r>
          </w:p>
        </w:tc>
        <w:tc>
          <w:tcPr>
            <w:tcW w:w="1350" w:type="dxa"/>
            <w:tcBorders>
              <w:top w:val="nil"/>
              <w:left w:val="nil"/>
              <w:bottom w:val="single" w:sz="4" w:space="0" w:color="auto"/>
              <w:right w:val="single" w:sz="4" w:space="0" w:color="auto"/>
            </w:tcBorders>
            <w:vAlign w:val="bottom"/>
            <w:hideMark/>
          </w:tcPr>
          <w:p w14:paraId="0818913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264</w:t>
            </w:r>
          </w:p>
        </w:tc>
        <w:tc>
          <w:tcPr>
            <w:tcW w:w="1800" w:type="dxa"/>
            <w:tcBorders>
              <w:top w:val="nil"/>
              <w:left w:val="nil"/>
              <w:bottom w:val="single" w:sz="4" w:space="0" w:color="auto"/>
              <w:right w:val="single" w:sz="4" w:space="0" w:color="auto"/>
            </w:tcBorders>
            <w:vAlign w:val="bottom"/>
            <w:hideMark/>
          </w:tcPr>
          <w:p w14:paraId="3188AD6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493</w:t>
            </w:r>
          </w:p>
        </w:tc>
        <w:tc>
          <w:tcPr>
            <w:tcW w:w="1350" w:type="dxa"/>
            <w:tcBorders>
              <w:top w:val="nil"/>
              <w:left w:val="nil"/>
              <w:bottom w:val="single" w:sz="4" w:space="0" w:color="auto"/>
              <w:right w:val="single" w:sz="4" w:space="0" w:color="auto"/>
            </w:tcBorders>
            <w:vAlign w:val="bottom"/>
            <w:hideMark/>
          </w:tcPr>
          <w:p w14:paraId="6370EC8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240</w:t>
            </w:r>
          </w:p>
        </w:tc>
        <w:tc>
          <w:tcPr>
            <w:tcW w:w="1170" w:type="dxa"/>
            <w:tcBorders>
              <w:top w:val="nil"/>
              <w:left w:val="nil"/>
              <w:bottom w:val="single" w:sz="4" w:space="0" w:color="auto"/>
              <w:right w:val="single" w:sz="4" w:space="0" w:color="auto"/>
            </w:tcBorders>
            <w:vAlign w:val="bottom"/>
            <w:hideMark/>
          </w:tcPr>
          <w:p w14:paraId="7E2F0C5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291</w:t>
            </w:r>
          </w:p>
        </w:tc>
        <w:tc>
          <w:tcPr>
            <w:tcW w:w="2032" w:type="dxa"/>
            <w:tcBorders>
              <w:top w:val="nil"/>
              <w:left w:val="nil"/>
              <w:bottom w:val="single" w:sz="4" w:space="0" w:color="auto"/>
              <w:right w:val="single" w:sz="4" w:space="0" w:color="auto"/>
            </w:tcBorders>
            <w:vAlign w:val="bottom"/>
            <w:hideMark/>
          </w:tcPr>
          <w:p w14:paraId="6DFA991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531</w:t>
            </w:r>
          </w:p>
        </w:tc>
        <w:tc>
          <w:tcPr>
            <w:tcW w:w="0" w:type="auto"/>
            <w:vAlign w:val="center"/>
            <w:hideMark/>
          </w:tcPr>
          <w:p w14:paraId="41CFD582"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2DF436C"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6B6A00F"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刚果民主共和国</w:t>
            </w:r>
            <w:proofErr w:type="spellEnd"/>
          </w:p>
        </w:tc>
        <w:tc>
          <w:tcPr>
            <w:tcW w:w="0" w:type="auto"/>
            <w:tcBorders>
              <w:top w:val="nil"/>
              <w:left w:val="nil"/>
              <w:bottom w:val="single" w:sz="4" w:space="0" w:color="auto"/>
              <w:right w:val="nil"/>
            </w:tcBorders>
            <w:hideMark/>
          </w:tcPr>
          <w:p w14:paraId="67273BD5"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672F592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1E7C3A4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282</w:t>
            </w:r>
          </w:p>
        </w:tc>
        <w:tc>
          <w:tcPr>
            <w:tcW w:w="1319" w:type="dxa"/>
            <w:tcBorders>
              <w:top w:val="nil"/>
              <w:left w:val="nil"/>
              <w:bottom w:val="single" w:sz="4" w:space="0" w:color="auto"/>
              <w:right w:val="single" w:sz="4" w:space="0" w:color="auto"/>
            </w:tcBorders>
            <w:vAlign w:val="center"/>
            <w:hideMark/>
          </w:tcPr>
          <w:p w14:paraId="1ED3D0F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334</w:t>
            </w:r>
          </w:p>
        </w:tc>
        <w:tc>
          <w:tcPr>
            <w:tcW w:w="1710" w:type="dxa"/>
            <w:tcBorders>
              <w:top w:val="nil"/>
              <w:left w:val="nil"/>
              <w:bottom w:val="single" w:sz="4" w:space="0" w:color="auto"/>
              <w:right w:val="single" w:sz="4" w:space="0" w:color="auto"/>
            </w:tcBorders>
            <w:vAlign w:val="center"/>
            <w:hideMark/>
          </w:tcPr>
          <w:p w14:paraId="3F0374A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616</w:t>
            </w:r>
          </w:p>
        </w:tc>
        <w:tc>
          <w:tcPr>
            <w:tcW w:w="1336" w:type="dxa"/>
            <w:tcBorders>
              <w:top w:val="nil"/>
              <w:left w:val="nil"/>
              <w:bottom w:val="single" w:sz="4" w:space="0" w:color="auto"/>
              <w:right w:val="single" w:sz="4" w:space="0" w:color="auto"/>
            </w:tcBorders>
            <w:vAlign w:val="center"/>
            <w:hideMark/>
          </w:tcPr>
          <w:p w14:paraId="029F395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316745B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345</w:t>
            </w:r>
          </w:p>
        </w:tc>
        <w:tc>
          <w:tcPr>
            <w:tcW w:w="1800" w:type="dxa"/>
            <w:tcBorders>
              <w:top w:val="nil"/>
              <w:left w:val="nil"/>
              <w:bottom w:val="single" w:sz="4" w:space="0" w:color="auto"/>
              <w:right w:val="single" w:sz="4" w:space="0" w:color="auto"/>
            </w:tcBorders>
            <w:vAlign w:val="center"/>
            <w:hideMark/>
          </w:tcPr>
          <w:p w14:paraId="61EAADD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643</w:t>
            </w:r>
          </w:p>
        </w:tc>
        <w:tc>
          <w:tcPr>
            <w:tcW w:w="1350" w:type="dxa"/>
            <w:tcBorders>
              <w:top w:val="nil"/>
              <w:left w:val="nil"/>
              <w:bottom w:val="single" w:sz="4" w:space="0" w:color="auto"/>
              <w:right w:val="single" w:sz="4" w:space="0" w:color="auto"/>
            </w:tcBorders>
            <w:vAlign w:val="center"/>
            <w:hideMark/>
          </w:tcPr>
          <w:p w14:paraId="031CD81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313</w:t>
            </w:r>
          </w:p>
        </w:tc>
        <w:tc>
          <w:tcPr>
            <w:tcW w:w="1170" w:type="dxa"/>
            <w:tcBorders>
              <w:top w:val="nil"/>
              <w:left w:val="nil"/>
              <w:bottom w:val="single" w:sz="4" w:space="0" w:color="auto"/>
              <w:right w:val="single" w:sz="4" w:space="0" w:color="auto"/>
            </w:tcBorders>
            <w:vAlign w:val="center"/>
            <w:hideMark/>
          </w:tcPr>
          <w:p w14:paraId="049ADE4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379</w:t>
            </w:r>
          </w:p>
        </w:tc>
        <w:tc>
          <w:tcPr>
            <w:tcW w:w="2032" w:type="dxa"/>
            <w:tcBorders>
              <w:top w:val="nil"/>
              <w:left w:val="nil"/>
              <w:bottom w:val="single" w:sz="4" w:space="0" w:color="auto"/>
              <w:right w:val="single" w:sz="4" w:space="0" w:color="auto"/>
            </w:tcBorders>
            <w:vAlign w:val="center"/>
            <w:hideMark/>
          </w:tcPr>
          <w:p w14:paraId="444DD6D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692</w:t>
            </w:r>
          </w:p>
        </w:tc>
        <w:tc>
          <w:tcPr>
            <w:tcW w:w="0" w:type="auto"/>
            <w:vAlign w:val="center"/>
            <w:hideMark/>
          </w:tcPr>
          <w:p w14:paraId="79378B13"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279C7F38"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2A2A7940"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丹麦</w:t>
            </w:r>
            <w:proofErr w:type="spellEnd"/>
          </w:p>
        </w:tc>
        <w:tc>
          <w:tcPr>
            <w:tcW w:w="0" w:type="auto"/>
            <w:tcBorders>
              <w:top w:val="nil"/>
              <w:left w:val="nil"/>
              <w:bottom w:val="single" w:sz="4" w:space="0" w:color="auto"/>
              <w:right w:val="nil"/>
            </w:tcBorders>
            <w:hideMark/>
          </w:tcPr>
          <w:p w14:paraId="3A7A5F1F"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0.531</w:t>
            </w:r>
          </w:p>
        </w:tc>
        <w:tc>
          <w:tcPr>
            <w:tcW w:w="1551" w:type="dxa"/>
            <w:tcBorders>
              <w:top w:val="nil"/>
              <w:left w:val="single" w:sz="4" w:space="0" w:color="auto"/>
              <w:bottom w:val="single" w:sz="4" w:space="0" w:color="auto"/>
              <w:right w:val="nil"/>
            </w:tcBorders>
            <w:noWrap/>
            <w:vAlign w:val="center"/>
            <w:hideMark/>
          </w:tcPr>
          <w:p w14:paraId="039FFE0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0.814</w:t>
            </w:r>
          </w:p>
        </w:tc>
        <w:tc>
          <w:tcPr>
            <w:tcW w:w="1080" w:type="dxa"/>
            <w:tcBorders>
              <w:top w:val="nil"/>
              <w:left w:val="single" w:sz="4" w:space="0" w:color="auto"/>
              <w:bottom w:val="single" w:sz="4" w:space="0" w:color="auto"/>
              <w:right w:val="single" w:sz="4" w:space="0" w:color="auto"/>
            </w:tcBorders>
            <w:noWrap/>
            <w:vAlign w:val="center"/>
            <w:hideMark/>
          </w:tcPr>
          <w:p w14:paraId="2BE2381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22 987</w:t>
            </w:r>
          </w:p>
        </w:tc>
        <w:tc>
          <w:tcPr>
            <w:tcW w:w="1319" w:type="dxa"/>
            <w:tcBorders>
              <w:top w:val="nil"/>
              <w:left w:val="nil"/>
              <w:bottom w:val="single" w:sz="4" w:space="0" w:color="auto"/>
              <w:right w:val="single" w:sz="4" w:space="0" w:color="auto"/>
            </w:tcBorders>
            <w:vAlign w:val="center"/>
            <w:hideMark/>
          </w:tcPr>
          <w:p w14:paraId="208F0F3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27 209</w:t>
            </w:r>
          </w:p>
        </w:tc>
        <w:tc>
          <w:tcPr>
            <w:tcW w:w="1710" w:type="dxa"/>
            <w:tcBorders>
              <w:top w:val="nil"/>
              <w:left w:val="nil"/>
              <w:bottom w:val="single" w:sz="4" w:space="0" w:color="auto"/>
              <w:right w:val="single" w:sz="4" w:space="0" w:color="auto"/>
            </w:tcBorders>
            <w:vAlign w:val="center"/>
            <w:hideMark/>
          </w:tcPr>
          <w:p w14:paraId="2B46AB2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50 196</w:t>
            </w:r>
          </w:p>
        </w:tc>
        <w:tc>
          <w:tcPr>
            <w:tcW w:w="1336" w:type="dxa"/>
            <w:tcBorders>
              <w:top w:val="nil"/>
              <w:left w:val="nil"/>
              <w:bottom w:val="single" w:sz="4" w:space="0" w:color="auto"/>
              <w:right w:val="single" w:sz="4" w:space="0" w:color="auto"/>
            </w:tcBorders>
            <w:vAlign w:val="center"/>
            <w:hideMark/>
          </w:tcPr>
          <w:p w14:paraId="51210DF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24 302</w:t>
            </w:r>
          </w:p>
        </w:tc>
        <w:tc>
          <w:tcPr>
            <w:tcW w:w="1350" w:type="dxa"/>
            <w:tcBorders>
              <w:top w:val="nil"/>
              <w:left w:val="nil"/>
              <w:bottom w:val="single" w:sz="4" w:space="0" w:color="auto"/>
              <w:right w:val="single" w:sz="4" w:space="0" w:color="auto"/>
            </w:tcBorders>
            <w:vAlign w:val="center"/>
            <w:hideMark/>
          </w:tcPr>
          <w:p w14:paraId="7C22E22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28 064</w:t>
            </w:r>
          </w:p>
        </w:tc>
        <w:tc>
          <w:tcPr>
            <w:tcW w:w="1800" w:type="dxa"/>
            <w:tcBorders>
              <w:top w:val="nil"/>
              <w:left w:val="nil"/>
              <w:bottom w:val="single" w:sz="4" w:space="0" w:color="auto"/>
              <w:right w:val="single" w:sz="4" w:space="0" w:color="auto"/>
            </w:tcBorders>
            <w:vAlign w:val="center"/>
            <w:hideMark/>
          </w:tcPr>
          <w:p w14:paraId="6149D47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52 366</w:t>
            </w:r>
          </w:p>
        </w:tc>
        <w:tc>
          <w:tcPr>
            <w:tcW w:w="1350" w:type="dxa"/>
            <w:tcBorders>
              <w:top w:val="nil"/>
              <w:left w:val="nil"/>
              <w:bottom w:val="single" w:sz="4" w:space="0" w:color="auto"/>
              <w:right w:val="single" w:sz="4" w:space="0" w:color="auto"/>
            </w:tcBorders>
            <w:vAlign w:val="center"/>
            <w:hideMark/>
          </w:tcPr>
          <w:p w14:paraId="6867E5C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25 506</w:t>
            </w:r>
          </w:p>
        </w:tc>
        <w:tc>
          <w:tcPr>
            <w:tcW w:w="1170" w:type="dxa"/>
            <w:tcBorders>
              <w:top w:val="nil"/>
              <w:left w:val="nil"/>
              <w:bottom w:val="single" w:sz="4" w:space="0" w:color="auto"/>
              <w:right w:val="single" w:sz="4" w:space="0" w:color="auto"/>
            </w:tcBorders>
            <w:vAlign w:val="center"/>
            <w:hideMark/>
          </w:tcPr>
          <w:p w14:paraId="74E66D9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30 867</w:t>
            </w:r>
          </w:p>
        </w:tc>
        <w:tc>
          <w:tcPr>
            <w:tcW w:w="2032" w:type="dxa"/>
            <w:tcBorders>
              <w:top w:val="nil"/>
              <w:left w:val="nil"/>
              <w:bottom w:val="single" w:sz="4" w:space="0" w:color="auto"/>
              <w:right w:val="single" w:sz="4" w:space="0" w:color="auto"/>
            </w:tcBorders>
            <w:vAlign w:val="center"/>
            <w:hideMark/>
          </w:tcPr>
          <w:p w14:paraId="4706139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56 373</w:t>
            </w:r>
          </w:p>
        </w:tc>
        <w:tc>
          <w:tcPr>
            <w:tcW w:w="0" w:type="auto"/>
            <w:vAlign w:val="center"/>
            <w:hideMark/>
          </w:tcPr>
          <w:p w14:paraId="4F2A5F72"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A4F4B50"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39C942EA"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吉布提</w:t>
            </w:r>
            <w:proofErr w:type="spellEnd"/>
          </w:p>
        </w:tc>
        <w:tc>
          <w:tcPr>
            <w:tcW w:w="0" w:type="auto"/>
            <w:tcBorders>
              <w:top w:val="nil"/>
              <w:left w:val="nil"/>
              <w:bottom w:val="single" w:sz="4" w:space="0" w:color="auto"/>
              <w:right w:val="nil"/>
            </w:tcBorders>
            <w:hideMark/>
          </w:tcPr>
          <w:p w14:paraId="7918CDFE"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47A371F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645747A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87</w:t>
            </w:r>
          </w:p>
        </w:tc>
        <w:tc>
          <w:tcPr>
            <w:tcW w:w="1319" w:type="dxa"/>
            <w:tcBorders>
              <w:top w:val="nil"/>
              <w:left w:val="nil"/>
              <w:bottom w:val="single" w:sz="4" w:space="0" w:color="auto"/>
              <w:right w:val="single" w:sz="4" w:space="0" w:color="auto"/>
            </w:tcBorders>
            <w:vAlign w:val="center"/>
            <w:hideMark/>
          </w:tcPr>
          <w:p w14:paraId="03658DD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102</w:t>
            </w:r>
          </w:p>
        </w:tc>
        <w:tc>
          <w:tcPr>
            <w:tcW w:w="1710" w:type="dxa"/>
            <w:tcBorders>
              <w:top w:val="nil"/>
              <w:left w:val="nil"/>
              <w:bottom w:val="single" w:sz="4" w:space="0" w:color="auto"/>
              <w:right w:val="single" w:sz="4" w:space="0" w:color="auto"/>
            </w:tcBorders>
            <w:vAlign w:val="center"/>
            <w:hideMark/>
          </w:tcPr>
          <w:p w14:paraId="6A00453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189</w:t>
            </w:r>
          </w:p>
        </w:tc>
        <w:tc>
          <w:tcPr>
            <w:tcW w:w="1336" w:type="dxa"/>
            <w:tcBorders>
              <w:top w:val="nil"/>
              <w:left w:val="nil"/>
              <w:bottom w:val="single" w:sz="4" w:space="0" w:color="auto"/>
              <w:right w:val="single" w:sz="4" w:space="0" w:color="auto"/>
            </w:tcBorders>
            <w:vAlign w:val="center"/>
            <w:hideMark/>
          </w:tcPr>
          <w:p w14:paraId="276BC7A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92</w:t>
            </w:r>
          </w:p>
        </w:tc>
        <w:tc>
          <w:tcPr>
            <w:tcW w:w="1350" w:type="dxa"/>
            <w:tcBorders>
              <w:top w:val="nil"/>
              <w:left w:val="nil"/>
              <w:bottom w:val="single" w:sz="4" w:space="0" w:color="auto"/>
              <w:right w:val="single" w:sz="4" w:space="0" w:color="auto"/>
            </w:tcBorders>
            <w:vAlign w:val="center"/>
            <w:hideMark/>
          </w:tcPr>
          <w:p w14:paraId="6CD699B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1800" w:type="dxa"/>
            <w:tcBorders>
              <w:top w:val="nil"/>
              <w:left w:val="nil"/>
              <w:bottom w:val="single" w:sz="4" w:space="0" w:color="auto"/>
              <w:right w:val="single" w:sz="4" w:space="0" w:color="auto"/>
            </w:tcBorders>
            <w:vAlign w:val="center"/>
            <w:hideMark/>
          </w:tcPr>
          <w:p w14:paraId="7FD3279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198</w:t>
            </w:r>
          </w:p>
        </w:tc>
        <w:tc>
          <w:tcPr>
            <w:tcW w:w="1350" w:type="dxa"/>
            <w:tcBorders>
              <w:top w:val="nil"/>
              <w:left w:val="nil"/>
              <w:bottom w:val="single" w:sz="4" w:space="0" w:color="auto"/>
              <w:right w:val="single" w:sz="4" w:space="0" w:color="auto"/>
            </w:tcBorders>
            <w:vAlign w:val="center"/>
            <w:hideMark/>
          </w:tcPr>
          <w:p w14:paraId="62A1C0B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96</w:t>
            </w:r>
          </w:p>
        </w:tc>
        <w:tc>
          <w:tcPr>
            <w:tcW w:w="1170" w:type="dxa"/>
            <w:tcBorders>
              <w:top w:val="nil"/>
              <w:left w:val="nil"/>
              <w:bottom w:val="single" w:sz="4" w:space="0" w:color="auto"/>
              <w:right w:val="single" w:sz="4" w:space="0" w:color="auto"/>
            </w:tcBorders>
            <w:vAlign w:val="center"/>
            <w:hideMark/>
          </w:tcPr>
          <w:p w14:paraId="726AFAA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116</w:t>
            </w:r>
          </w:p>
        </w:tc>
        <w:tc>
          <w:tcPr>
            <w:tcW w:w="2032" w:type="dxa"/>
            <w:tcBorders>
              <w:top w:val="nil"/>
              <w:left w:val="nil"/>
              <w:bottom w:val="single" w:sz="4" w:space="0" w:color="auto"/>
              <w:right w:val="single" w:sz="4" w:space="0" w:color="auto"/>
            </w:tcBorders>
            <w:vAlign w:val="center"/>
            <w:hideMark/>
          </w:tcPr>
          <w:p w14:paraId="0D1DDDA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212</w:t>
            </w:r>
          </w:p>
        </w:tc>
        <w:tc>
          <w:tcPr>
            <w:tcW w:w="0" w:type="auto"/>
            <w:vAlign w:val="center"/>
            <w:hideMark/>
          </w:tcPr>
          <w:p w14:paraId="4DCC8676"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5047822"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F090BDD"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多米尼克</w:t>
            </w:r>
            <w:proofErr w:type="spellEnd"/>
          </w:p>
        </w:tc>
        <w:tc>
          <w:tcPr>
            <w:tcW w:w="0" w:type="auto"/>
            <w:tcBorders>
              <w:top w:val="nil"/>
              <w:left w:val="nil"/>
              <w:bottom w:val="single" w:sz="4" w:space="0" w:color="auto"/>
              <w:right w:val="nil"/>
            </w:tcBorders>
            <w:hideMark/>
          </w:tcPr>
          <w:p w14:paraId="6918E1EB"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7A9FDCE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61EA25F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6EBE65F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195B9A2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6A351B0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125B1EC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4CB9AC5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0A144CF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47DA23C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169C81E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0D2F9219"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B71F820"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781B340"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多米尼加共和国</w:t>
            </w:r>
            <w:proofErr w:type="spellEnd"/>
          </w:p>
        </w:tc>
        <w:tc>
          <w:tcPr>
            <w:tcW w:w="0" w:type="auto"/>
            <w:tcBorders>
              <w:top w:val="nil"/>
              <w:left w:val="nil"/>
              <w:bottom w:val="single" w:sz="4" w:space="0" w:color="auto"/>
              <w:right w:val="nil"/>
            </w:tcBorders>
            <w:hideMark/>
          </w:tcPr>
          <w:p w14:paraId="55C684AD"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0.069</w:t>
            </w:r>
          </w:p>
        </w:tc>
        <w:tc>
          <w:tcPr>
            <w:tcW w:w="1551" w:type="dxa"/>
            <w:tcBorders>
              <w:top w:val="nil"/>
              <w:left w:val="single" w:sz="4" w:space="0" w:color="auto"/>
              <w:bottom w:val="single" w:sz="4" w:space="0" w:color="auto"/>
              <w:right w:val="nil"/>
            </w:tcBorders>
            <w:noWrap/>
            <w:vAlign w:val="center"/>
            <w:hideMark/>
          </w:tcPr>
          <w:p w14:paraId="3BDCC64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0.106</w:t>
            </w:r>
          </w:p>
        </w:tc>
        <w:tc>
          <w:tcPr>
            <w:tcW w:w="1080" w:type="dxa"/>
            <w:tcBorders>
              <w:top w:val="nil"/>
              <w:left w:val="single" w:sz="4" w:space="0" w:color="auto"/>
              <w:bottom w:val="single" w:sz="4" w:space="0" w:color="auto"/>
              <w:right w:val="single" w:sz="4" w:space="0" w:color="auto"/>
            </w:tcBorders>
            <w:noWrap/>
            <w:vAlign w:val="center"/>
            <w:hideMark/>
          </w:tcPr>
          <w:p w14:paraId="1FB04F9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2 987</w:t>
            </w:r>
          </w:p>
        </w:tc>
        <w:tc>
          <w:tcPr>
            <w:tcW w:w="1319" w:type="dxa"/>
            <w:tcBorders>
              <w:top w:val="nil"/>
              <w:left w:val="nil"/>
              <w:bottom w:val="single" w:sz="4" w:space="0" w:color="auto"/>
              <w:right w:val="single" w:sz="4" w:space="0" w:color="auto"/>
            </w:tcBorders>
            <w:vAlign w:val="center"/>
            <w:hideMark/>
          </w:tcPr>
          <w:p w14:paraId="49E92E1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3 536</w:t>
            </w:r>
          </w:p>
        </w:tc>
        <w:tc>
          <w:tcPr>
            <w:tcW w:w="1710" w:type="dxa"/>
            <w:tcBorders>
              <w:top w:val="nil"/>
              <w:left w:val="nil"/>
              <w:bottom w:val="single" w:sz="4" w:space="0" w:color="auto"/>
              <w:right w:val="single" w:sz="4" w:space="0" w:color="auto"/>
            </w:tcBorders>
            <w:vAlign w:val="center"/>
            <w:hideMark/>
          </w:tcPr>
          <w:p w14:paraId="119AF07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6 523</w:t>
            </w:r>
          </w:p>
        </w:tc>
        <w:tc>
          <w:tcPr>
            <w:tcW w:w="1336" w:type="dxa"/>
            <w:tcBorders>
              <w:top w:val="nil"/>
              <w:left w:val="nil"/>
              <w:bottom w:val="single" w:sz="4" w:space="0" w:color="auto"/>
              <w:right w:val="single" w:sz="4" w:space="0" w:color="auto"/>
            </w:tcBorders>
            <w:vAlign w:val="center"/>
            <w:hideMark/>
          </w:tcPr>
          <w:p w14:paraId="0007EE9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3 158</w:t>
            </w:r>
          </w:p>
        </w:tc>
        <w:tc>
          <w:tcPr>
            <w:tcW w:w="1350" w:type="dxa"/>
            <w:tcBorders>
              <w:top w:val="nil"/>
              <w:left w:val="nil"/>
              <w:bottom w:val="single" w:sz="4" w:space="0" w:color="auto"/>
              <w:right w:val="single" w:sz="4" w:space="0" w:color="auto"/>
            </w:tcBorders>
            <w:vAlign w:val="center"/>
            <w:hideMark/>
          </w:tcPr>
          <w:p w14:paraId="4B588C7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3 647</w:t>
            </w:r>
          </w:p>
        </w:tc>
        <w:tc>
          <w:tcPr>
            <w:tcW w:w="1800" w:type="dxa"/>
            <w:tcBorders>
              <w:top w:val="nil"/>
              <w:left w:val="nil"/>
              <w:bottom w:val="single" w:sz="4" w:space="0" w:color="auto"/>
              <w:right w:val="single" w:sz="4" w:space="0" w:color="auto"/>
            </w:tcBorders>
            <w:vAlign w:val="center"/>
            <w:hideMark/>
          </w:tcPr>
          <w:p w14:paraId="1F109B6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6 805</w:t>
            </w:r>
          </w:p>
        </w:tc>
        <w:tc>
          <w:tcPr>
            <w:tcW w:w="1350" w:type="dxa"/>
            <w:tcBorders>
              <w:top w:val="nil"/>
              <w:left w:val="nil"/>
              <w:bottom w:val="single" w:sz="4" w:space="0" w:color="auto"/>
              <w:right w:val="single" w:sz="4" w:space="0" w:color="auto"/>
            </w:tcBorders>
            <w:vAlign w:val="center"/>
            <w:hideMark/>
          </w:tcPr>
          <w:p w14:paraId="5B258E8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3 314</w:t>
            </w:r>
          </w:p>
        </w:tc>
        <w:tc>
          <w:tcPr>
            <w:tcW w:w="1170" w:type="dxa"/>
            <w:tcBorders>
              <w:top w:val="nil"/>
              <w:left w:val="nil"/>
              <w:bottom w:val="single" w:sz="4" w:space="0" w:color="auto"/>
              <w:right w:val="single" w:sz="4" w:space="0" w:color="auto"/>
            </w:tcBorders>
            <w:vAlign w:val="center"/>
            <w:hideMark/>
          </w:tcPr>
          <w:p w14:paraId="4ADAF83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4 011</w:t>
            </w:r>
          </w:p>
        </w:tc>
        <w:tc>
          <w:tcPr>
            <w:tcW w:w="2032" w:type="dxa"/>
            <w:tcBorders>
              <w:top w:val="nil"/>
              <w:left w:val="nil"/>
              <w:bottom w:val="single" w:sz="4" w:space="0" w:color="auto"/>
              <w:right w:val="single" w:sz="4" w:space="0" w:color="auto"/>
            </w:tcBorders>
            <w:vAlign w:val="center"/>
            <w:hideMark/>
          </w:tcPr>
          <w:p w14:paraId="4D72126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7 325</w:t>
            </w:r>
          </w:p>
        </w:tc>
        <w:tc>
          <w:tcPr>
            <w:tcW w:w="0" w:type="auto"/>
            <w:vAlign w:val="center"/>
            <w:hideMark/>
          </w:tcPr>
          <w:p w14:paraId="2C38D5E2"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2F681D40"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7E489FDD"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r w:rsidRPr="00181BC7">
              <w:rPr>
                <w:rFonts w:ascii="SimSun" w:hAnsi="SimSun" w:cs="SimSun"/>
                <w:sz w:val="18"/>
                <w:szCs w:val="18"/>
                <w:lang w:val="en-GB" w:eastAsia="zh-CN"/>
              </w:rPr>
              <w:t>厄瓜多尔</w:t>
            </w:r>
          </w:p>
        </w:tc>
        <w:tc>
          <w:tcPr>
            <w:tcW w:w="0" w:type="auto"/>
            <w:tcBorders>
              <w:top w:val="nil"/>
              <w:left w:val="nil"/>
              <w:bottom w:val="single" w:sz="4" w:space="0" w:color="auto"/>
              <w:right w:val="nil"/>
            </w:tcBorders>
            <w:hideMark/>
          </w:tcPr>
          <w:p w14:paraId="4329E2FC"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0.065</w:t>
            </w:r>
          </w:p>
        </w:tc>
        <w:tc>
          <w:tcPr>
            <w:tcW w:w="1551" w:type="dxa"/>
            <w:tcBorders>
              <w:top w:val="nil"/>
              <w:left w:val="single" w:sz="4" w:space="0" w:color="auto"/>
              <w:bottom w:val="single" w:sz="4" w:space="0" w:color="auto"/>
              <w:right w:val="nil"/>
            </w:tcBorders>
            <w:noWrap/>
            <w:vAlign w:val="center"/>
            <w:hideMark/>
          </w:tcPr>
          <w:p w14:paraId="38F5C79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0.100</w:t>
            </w:r>
          </w:p>
        </w:tc>
        <w:tc>
          <w:tcPr>
            <w:tcW w:w="1080" w:type="dxa"/>
            <w:tcBorders>
              <w:top w:val="nil"/>
              <w:left w:val="single" w:sz="4" w:space="0" w:color="auto"/>
              <w:bottom w:val="single" w:sz="4" w:space="0" w:color="auto"/>
              <w:right w:val="single" w:sz="4" w:space="0" w:color="auto"/>
            </w:tcBorders>
            <w:noWrap/>
            <w:vAlign w:val="center"/>
            <w:hideMark/>
          </w:tcPr>
          <w:p w14:paraId="47F606B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2 814</w:t>
            </w:r>
          </w:p>
        </w:tc>
        <w:tc>
          <w:tcPr>
            <w:tcW w:w="1319" w:type="dxa"/>
            <w:tcBorders>
              <w:top w:val="nil"/>
              <w:left w:val="nil"/>
              <w:bottom w:val="single" w:sz="4" w:space="0" w:color="auto"/>
              <w:right w:val="single" w:sz="4" w:space="0" w:color="auto"/>
            </w:tcBorders>
            <w:vAlign w:val="center"/>
            <w:hideMark/>
          </w:tcPr>
          <w:p w14:paraId="446BF8F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3 331</w:t>
            </w:r>
          </w:p>
        </w:tc>
        <w:tc>
          <w:tcPr>
            <w:tcW w:w="1710" w:type="dxa"/>
            <w:tcBorders>
              <w:top w:val="nil"/>
              <w:left w:val="nil"/>
              <w:bottom w:val="single" w:sz="4" w:space="0" w:color="auto"/>
              <w:right w:val="single" w:sz="4" w:space="0" w:color="auto"/>
            </w:tcBorders>
            <w:vAlign w:val="center"/>
            <w:hideMark/>
          </w:tcPr>
          <w:p w14:paraId="7D3BD45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6 145</w:t>
            </w:r>
          </w:p>
        </w:tc>
        <w:tc>
          <w:tcPr>
            <w:tcW w:w="1336" w:type="dxa"/>
            <w:tcBorders>
              <w:top w:val="nil"/>
              <w:left w:val="nil"/>
              <w:bottom w:val="single" w:sz="4" w:space="0" w:color="auto"/>
              <w:right w:val="single" w:sz="4" w:space="0" w:color="auto"/>
            </w:tcBorders>
            <w:vAlign w:val="center"/>
            <w:hideMark/>
          </w:tcPr>
          <w:p w14:paraId="7B4D933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2 975</w:t>
            </w:r>
          </w:p>
        </w:tc>
        <w:tc>
          <w:tcPr>
            <w:tcW w:w="1350" w:type="dxa"/>
            <w:tcBorders>
              <w:top w:val="nil"/>
              <w:left w:val="nil"/>
              <w:bottom w:val="single" w:sz="4" w:space="0" w:color="auto"/>
              <w:right w:val="single" w:sz="4" w:space="0" w:color="auto"/>
            </w:tcBorders>
            <w:vAlign w:val="center"/>
            <w:hideMark/>
          </w:tcPr>
          <w:p w14:paraId="6A15E38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3 435</w:t>
            </w:r>
          </w:p>
        </w:tc>
        <w:tc>
          <w:tcPr>
            <w:tcW w:w="1800" w:type="dxa"/>
            <w:tcBorders>
              <w:top w:val="nil"/>
              <w:left w:val="nil"/>
              <w:bottom w:val="single" w:sz="4" w:space="0" w:color="auto"/>
              <w:right w:val="single" w:sz="4" w:space="0" w:color="auto"/>
            </w:tcBorders>
            <w:vAlign w:val="center"/>
            <w:hideMark/>
          </w:tcPr>
          <w:p w14:paraId="64C6623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6 410</w:t>
            </w:r>
          </w:p>
        </w:tc>
        <w:tc>
          <w:tcPr>
            <w:tcW w:w="1350" w:type="dxa"/>
            <w:tcBorders>
              <w:top w:val="nil"/>
              <w:left w:val="nil"/>
              <w:bottom w:val="single" w:sz="4" w:space="0" w:color="auto"/>
              <w:right w:val="single" w:sz="4" w:space="0" w:color="auto"/>
            </w:tcBorders>
            <w:vAlign w:val="center"/>
            <w:hideMark/>
          </w:tcPr>
          <w:p w14:paraId="29B2F6A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3 122</w:t>
            </w:r>
          </w:p>
        </w:tc>
        <w:tc>
          <w:tcPr>
            <w:tcW w:w="1170" w:type="dxa"/>
            <w:tcBorders>
              <w:top w:val="nil"/>
              <w:left w:val="nil"/>
              <w:bottom w:val="single" w:sz="4" w:space="0" w:color="auto"/>
              <w:right w:val="single" w:sz="4" w:space="0" w:color="auto"/>
            </w:tcBorders>
            <w:vAlign w:val="center"/>
            <w:hideMark/>
          </w:tcPr>
          <w:p w14:paraId="51AE401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3 778</w:t>
            </w:r>
          </w:p>
        </w:tc>
        <w:tc>
          <w:tcPr>
            <w:tcW w:w="2032" w:type="dxa"/>
            <w:tcBorders>
              <w:top w:val="nil"/>
              <w:left w:val="nil"/>
              <w:bottom w:val="single" w:sz="4" w:space="0" w:color="auto"/>
              <w:right w:val="single" w:sz="4" w:space="0" w:color="auto"/>
            </w:tcBorders>
            <w:vAlign w:val="center"/>
            <w:hideMark/>
          </w:tcPr>
          <w:p w14:paraId="24DE564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6 900</w:t>
            </w:r>
          </w:p>
        </w:tc>
        <w:tc>
          <w:tcPr>
            <w:tcW w:w="0" w:type="auto"/>
            <w:vAlign w:val="center"/>
            <w:hideMark/>
          </w:tcPr>
          <w:p w14:paraId="00A0AF0C"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8575D84"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836FB70"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埃及</w:t>
            </w:r>
            <w:proofErr w:type="spellEnd"/>
          </w:p>
        </w:tc>
        <w:tc>
          <w:tcPr>
            <w:tcW w:w="0" w:type="auto"/>
            <w:tcBorders>
              <w:top w:val="nil"/>
              <w:left w:val="nil"/>
              <w:bottom w:val="single" w:sz="4" w:space="0" w:color="auto"/>
              <w:right w:val="nil"/>
            </w:tcBorders>
            <w:hideMark/>
          </w:tcPr>
          <w:p w14:paraId="0058DF35"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0.182</w:t>
            </w:r>
          </w:p>
        </w:tc>
        <w:tc>
          <w:tcPr>
            <w:tcW w:w="1551" w:type="dxa"/>
            <w:tcBorders>
              <w:top w:val="nil"/>
              <w:left w:val="single" w:sz="4" w:space="0" w:color="auto"/>
              <w:bottom w:val="single" w:sz="4" w:space="0" w:color="auto"/>
              <w:right w:val="nil"/>
            </w:tcBorders>
            <w:noWrap/>
            <w:vAlign w:val="center"/>
            <w:hideMark/>
          </w:tcPr>
          <w:p w14:paraId="6C77921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0.279</w:t>
            </w:r>
          </w:p>
        </w:tc>
        <w:tc>
          <w:tcPr>
            <w:tcW w:w="1080" w:type="dxa"/>
            <w:tcBorders>
              <w:top w:val="nil"/>
              <w:left w:val="single" w:sz="4" w:space="0" w:color="auto"/>
              <w:bottom w:val="single" w:sz="4" w:space="0" w:color="auto"/>
              <w:right w:val="single" w:sz="4" w:space="0" w:color="auto"/>
            </w:tcBorders>
            <w:noWrap/>
            <w:vAlign w:val="center"/>
            <w:hideMark/>
          </w:tcPr>
          <w:p w14:paraId="422BC7F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7 879</w:t>
            </w:r>
          </w:p>
        </w:tc>
        <w:tc>
          <w:tcPr>
            <w:tcW w:w="1319" w:type="dxa"/>
            <w:tcBorders>
              <w:top w:val="nil"/>
              <w:left w:val="nil"/>
              <w:bottom w:val="single" w:sz="4" w:space="0" w:color="auto"/>
              <w:right w:val="single" w:sz="4" w:space="0" w:color="auto"/>
            </w:tcBorders>
            <w:vAlign w:val="center"/>
            <w:hideMark/>
          </w:tcPr>
          <w:p w14:paraId="24A3D1C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9 326</w:t>
            </w:r>
          </w:p>
        </w:tc>
        <w:tc>
          <w:tcPr>
            <w:tcW w:w="1710" w:type="dxa"/>
            <w:tcBorders>
              <w:top w:val="nil"/>
              <w:left w:val="nil"/>
              <w:bottom w:val="single" w:sz="4" w:space="0" w:color="auto"/>
              <w:right w:val="single" w:sz="4" w:space="0" w:color="auto"/>
            </w:tcBorders>
            <w:vAlign w:val="center"/>
            <w:hideMark/>
          </w:tcPr>
          <w:p w14:paraId="3BB2D6B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17 205</w:t>
            </w:r>
          </w:p>
        </w:tc>
        <w:tc>
          <w:tcPr>
            <w:tcW w:w="1336" w:type="dxa"/>
            <w:tcBorders>
              <w:top w:val="nil"/>
              <w:left w:val="nil"/>
              <w:bottom w:val="single" w:sz="4" w:space="0" w:color="auto"/>
              <w:right w:val="single" w:sz="4" w:space="0" w:color="auto"/>
            </w:tcBorders>
            <w:vAlign w:val="center"/>
            <w:hideMark/>
          </w:tcPr>
          <w:p w14:paraId="56E32E9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8 330</w:t>
            </w:r>
          </w:p>
        </w:tc>
        <w:tc>
          <w:tcPr>
            <w:tcW w:w="1350" w:type="dxa"/>
            <w:tcBorders>
              <w:top w:val="nil"/>
              <w:left w:val="nil"/>
              <w:bottom w:val="single" w:sz="4" w:space="0" w:color="auto"/>
              <w:right w:val="single" w:sz="4" w:space="0" w:color="auto"/>
            </w:tcBorders>
            <w:vAlign w:val="center"/>
            <w:hideMark/>
          </w:tcPr>
          <w:p w14:paraId="6480804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9 619</w:t>
            </w:r>
          </w:p>
        </w:tc>
        <w:tc>
          <w:tcPr>
            <w:tcW w:w="1800" w:type="dxa"/>
            <w:tcBorders>
              <w:top w:val="nil"/>
              <w:left w:val="nil"/>
              <w:bottom w:val="single" w:sz="4" w:space="0" w:color="auto"/>
              <w:right w:val="single" w:sz="4" w:space="0" w:color="auto"/>
            </w:tcBorders>
            <w:vAlign w:val="center"/>
            <w:hideMark/>
          </w:tcPr>
          <w:p w14:paraId="30C6CB1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17 949</w:t>
            </w:r>
          </w:p>
        </w:tc>
        <w:tc>
          <w:tcPr>
            <w:tcW w:w="1350" w:type="dxa"/>
            <w:tcBorders>
              <w:top w:val="nil"/>
              <w:left w:val="nil"/>
              <w:bottom w:val="single" w:sz="4" w:space="0" w:color="auto"/>
              <w:right w:val="single" w:sz="4" w:space="0" w:color="auto"/>
            </w:tcBorders>
            <w:vAlign w:val="center"/>
            <w:hideMark/>
          </w:tcPr>
          <w:p w14:paraId="5569DEE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8 742</w:t>
            </w:r>
          </w:p>
        </w:tc>
        <w:tc>
          <w:tcPr>
            <w:tcW w:w="1170" w:type="dxa"/>
            <w:tcBorders>
              <w:top w:val="nil"/>
              <w:left w:val="nil"/>
              <w:bottom w:val="single" w:sz="4" w:space="0" w:color="auto"/>
              <w:right w:val="single" w:sz="4" w:space="0" w:color="auto"/>
            </w:tcBorders>
            <w:vAlign w:val="center"/>
            <w:hideMark/>
          </w:tcPr>
          <w:p w14:paraId="59997B4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10 580</w:t>
            </w:r>
          </w:p>
        </w:tc>
        <w:tc>
          <w:tcPr>
            <w:tcW w:w="2032" w:type="dxa"/>
            <w:tcBorders>
              <w:top w:val="nil"/>
              <w:left w:val="nil"/>
              <w:bottom w:val="single" w:sz="4" w:space="0" w:color="auto"/>
              <w:right w:val="single" w:sz="4" w:space="0" w:color="auto"/>
            </w:tcBorders>
            <w:vAlign w:val="center"/>
            <w:hideMark/>
          </w:tcPr>
          <w:p w14:paraId="701ACBB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19 322</w:t>
            </w:r>
          </w:p>
        </w:tc>
        <w:tc>
          <w:tcPr>
            <w:tcW w:w="0" w:type="auto"/>
            <w:vAlign w:val="center"/>
            <w:hideMark/>
          </w:tcPr>
          <w:p w14:paraId="4F075BBE"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C0A2724"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7AAB7474"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萨尔瓦多</w:t>
            </w:r>
            <w:proofErr w:type="spellEnd"/>
          </w:p>
        </w:tc>
        <w:tc>
          <w:tcPr>
            <w:tcW w:w="0" w:type="auto"/>
            <w:tcBorders>
              <w:top w:val="nil"/>
              <w:left w:val="nil"/>
              <w:bottom w:val="single" w:sz="4" w:space="0" w:color="auto"/>
              <w:right w:val="nil"/>
            </w:tcBorders>
            <w:hideMark/>
          </w:tcPr>
          <w:p w14:paraId="1E9F8EBD"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0.013</w:t>
            </w:r>
          </w:p>
        </w:tc>
        <w:tc>
          <w:tcPr>
            <w:tcW w:w="1551" w:type="dxa"/>
            <w:tcBorders>
              <w:top w:val="nil"/>
              <w:left w:val="single" w:sz="4" w:space="0" w:color="auto"/>
              <w:bottom w:val="single" w:sz="4" w:space="0" w:color="auto"/>
              <w:right w:val="nil"/>
            </w:tcBorders>
            <w:noWrap/>
            <w:vAlign w:val="center"/>
            <w:hideMark/>
          </w:tcPr>
          <w:p w14:paraId="6A33A13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0.020</w:t>
            </w:r>
          </w:p>
        </w:tc>
        <w:tc>
          <w:tcPr>
            <w:tcW w:w="1080" w:type="dxa"/>
            <w:tcBorders>
              <w:top w:val="nil"/>
              <w:left w:val="single" w:sz="4" w:space="0" w:color="auto"/>
              <w:bottom w:val="single" w:sz="4" w:space="0" w:color="auto"/>
              <w:right w:val="single" w:sz="4" w:space="0" w:color="auto"/>
            </w:tcBorders>
            <w:noWrap/>
            <w:vAlign w:val="center"/>
            <w:hideMark/>
          </w:tcPr>
          <w:p w14:paraId="59BD339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563</w:t>
            </w:r>
          </w:p>
        </w:tc>
        <w:tc>
          <w:tcPr>
            <w:tcW w:w="1319" w:type="dxa"/>
            <w:tcBorders>
              <w:top w:val="nil"/>
              <w:left w:val="nil"/>
              <w:bottom w:val="single" w:sz="4" w:space="0" w:color="auto"/>
              <w:right w:val="single" w:sz="4" w:space="0" w:color="auto"/>
            </w:tcBorders>
            <w:vAlign w:val="center"/>
            <w:hideMark/>
          </w:tcPr>
          <w:p w14:paraId="4A711BE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666</w:t>
            </w:r>
          </w:p>
        </w:tc>
        <w:tc>
          <w:tcPr>
            <w:tcW w:w="1710" w:type="dxa"/>
            <w:tcBorders>
              <w:top w:val="nil"/>
              <w:left w:val="nil"/>
              <w:bottom w:val="single" w:sz="4" w:space="0" w:color="auto"/>
              <w:right w:val="single" w:sz="4" w:space="0" w:color="auto"/>
            </w:tcBorders>
            <w:vAlign w:val="center"/>
            <w:hideMark/>
          </w:tcPr>
          <w:p w14:paraId="7048EE1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1 229</w:t>
            </w:r>
          </w:p>
        </w:tc>
        <w:tc>
          <w:tcPr>
            <w:tcW w:w="1336" w:type="dxa"/>
            <w:tcBorders>
              <w:top w:val="nil"/>
              <w:left w:val="nil"/>
              <w:bottom w:val="single" w:sz="4" w:space="0" w:color="auto"/>
              <w:right w:val="single" w:sz="4" w:space="0" w:color="auto"/>
            </w:tcBorders>
            <w:vAlign w:val="center"/>
            <w:hideMark/>
          </w:tcPr>
          <w:p w14:paraId="38E2115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595</w:t>
            </w:r>
          </w:p>
        </w:tc>
        <w:tc>
          <w:tcPr>
            <w:tcW w:w="1350" w:type="dxa"/>
            <w:tcBorders>
              <w:top w:val="nil"/>
              <w:left w:val="nil"/>
              <w:bottom w:val="single" w:sz="4" w:space="0" w:color="auto"/>
              <w:right w:val="single" w:sz="4" w:space="0" w:color="auto"/>
            </w:tcBorders>
            <w:vAlign w:val="center"/>
            <w:hideMark/>
          </w:tcPr>
          <w:p w14:paraId="53C0FB1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687</w:t>
            </w:r>
          </w:p>
        </w:tc>
        <w:tc>
          <w:tcPr>
            <w:tcW w:w="1800" w:type="dxa"/>
            <w:tcBorders>
              <w:top w:val="nil"/>
              <w:left w:val="nil"/>
              <w:bottom w:val="single" w:sz="4" w:space="0" w:color="auto"/>
              <w:right w:val="single" w:sz="4" w:space="0" w:color="auto"/>
            </w:tcBorders>
            <w:vAlign w:val="center"/>
            <w:hideMark/>
          </w:tcPr>
          <w:p w14:paraId="2D6EA20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1 282</w:t>
            </w:r>
          </w:p>
        </w:tc>
        <w:tc>
          <w:tcPr>
            <w:tcW w:w="1350" w:type="dxa"/>
            <w:tcBorders>
              <w:top w:val="nil"/>
              <w:left w:val="nil"/>
              <w:bottom w:val="single" w:sz="4" w:space="0" w:color="auto"/>
              <w:right w:val="single" w:sz="4" w:space="0" w:color="auto"/>
            </w:tcBorders>
            <w:vAlign w:val="center"/>
            <w:hideMark/>
          </w:tcPr>
          <w:p w14:paraId="084B21F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624</w:t>
            </w:r>
          </w:p>
        </w:tc>
        <w:tc>
          <w:tcPr>
            <w:tcW w:w="1170" w:type="dxa"/>
            <w:tcBorders>
              <w:top w:val="nil"/>
              <w:left w:val="nil"/>
              <w:bottom w:val="single" w:sz="4" w:space="0" w:color="auto"/>
              <w:right w:val="single" w:sz="4" w:space="0" w:color="auto"/>
            </w:tcBorders>
            <w:vAlign w:val="center"/>
            <w:hideMark/>
          </w:tcPr>
          <w:p w14:paraId="4561D8E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756</w:t>
            </w:r>
          </w:p>
        </w:tc>
        <w:tc>
          <w:tcPr>
            <w:tcW w:w="2032" w:type="dxa"/>
            <w:tcBorders>
              <w:top w:val="nil"/>
              <w:left w:val="nil"/>
              <w:bottom w:val="single" w:sz="4" w:space="0" w:color="auto"/>
              <w:right w:val="single" w:sz="4" w:space="0" w:color="auto"/>
            </w:tcBorders>
            <w:vAlign w:val="center"/>
            <w:hideMark/>
          </w:tcPr>
          <w:p w14:paraId="55CA817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1 380</w:t>
            </w:r>
          </w:p>
        </w:tc>
        <w:tc>
          <w:tcPr>
            <w:tcW w:w="0" w:type="auto"/>
            <w:vAlign w:val="center"/>
            <w:hideMark/>
          </w:tcPr>
          <w:p w14:paraId="54D57584"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0CCADFC"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C8C4FEB"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lastRenderedPageBreak/>
              <w:t>厄立特里亚</w:t>
            </w:r>
            <w:proofErr w:type="spellEnd"/>
          </w:p>
        </w:tc>
        <w:tc>
          <w:tcPr>
            <w:tcW w:w="0" w:type="auto"/>
            <w:tcBorders>
              <w:top w:val="nil"/>
              <w:left w:val="nil"/>
              <w:bottom w:val="single" w:sz="4" w:space="0" w:color="auto"/>
              <w:right w:val="nil"/>
            </w:tcBorders>
            <w:hideMark/>
          </w:tcPr>
          <w:p w14:paraId="3DE2BAEB"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3E29AD5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5FEB2ED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5C70678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5F3FE70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318EDA9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5064FE5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4D7F2D5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22FC6B7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48B3281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1C15EA3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0FC76DD1"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E760544"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773B8C30"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爱沙尼亚</w:t>
            </w:r>
            <w:proofErr w:type="spellEnd"/>
          </w:p>
        </w:tc>
        <w:tc>
          <w:tcPr>
            <w:tcW w:w="0" w:type="auto"/>
            <w:tcBorders>
              <w:top w:val="nil"/>
              <w:left w:val="nil"/>
              <w:bottom w:val="single" w:sz="4" w:space="0" w:color="auto"/>
              <w:right w:val="nil"/>
            </w:tcBorders>
            <w:hideMark/>
          </w:tcPr>
          <w:p w14:paraId="427E0027"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0.045</w:t>
            </w:r>
          </w:p>
        </w:tc>
        <w:tc>
          <w:tcPr>
            <w:tcW w:w="1551" w:type="dxa"/>
            <w:tcBorders>
              <w:top w:val="nil"/>
              <w:left w:val="single" w:sz="4" w:space="0" w:color="auto"/>
              <w:bottom w:val="single" w:sz="4" w:space="0" w:color="auto"/>
              <w:right w:val="nil"/>
            </w:tcBorders>
            <w:noWrap/>
            <w:vAlign w:val="center"/>
            <w:hideMark/>
          </w:tcPr>
          <w:p w14:paraId="76D8B59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0.069</w:t>
            </w:r>
          </w:p>
        </w:tc>
        <w:tc>
          <w:tcPr>
            <w:tcW w:w="1080" w:type="dxa"/>
            <w:tcBorders>
              <w:top w:val="nil"/>
              <w:left w:val="single" w:sz="4" w:space="0" w:color="auto"/>
              <w:bottom w:val="single" w:sz="4" w:space="0" w:color="auto"/>
              <w:right w:val="single" w:sz="4" w:space="0" w:color="auto"/>
            </w:tcBorders>
            <w:noWrap/>
            <w:vAlign w:val="center"/>
            <w:hideMark/>
          </w:tcPr>
          <w:p w14:paraId="72BBC23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1 948</w:t>
            </w:r>
          </w:p>
        </w:tc>
        <w:tc>
          <w:tcPr>
            <w:tcW w:w="1319" w:type="dxa"/>
            <w:tcBorders>
              <w:top w:val="nil"/>
              <w:left w:val="nil"/>
              <w:bottom w:val="single" w:sz="4" w:space="0" w:color="auto"/>
              <w:right w:val="single" w:sz="4" w:space="0" w:color="auto"/>
            </w:tcBorders>
            <w:vAlign w:val="center"/>
            <w:hideMark/>
          </w:tcPr>
          <w:p w14:paraId="2815A55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2 306</w:t>
            </w:r>
          </w:p>
        </w:tc>
        <w:tc>
          <w:tcPr>
            <w:tcW w:w="1710" w:type="dxa"/>
            <w:tcBorders>
              <w:top w:val="nil"/>
              <w:left w:val="nil"/>
              <w:bottom w:val="single" w:sz="4" w:space="0" w:color="auto"/>
              <w:right w:val="single" w:sz="4" w:space="0" w:color="auto"/>
            </w:tcBorders>
            <w:vAlign w:val="center"/>
            <w:hideMark/>
          </w:tcPr>
          <w:p w14:paraId="61750F3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4 254</w:t>
            </w:r>
          </w:p>
        </w:tc>
        <w:tc>
          <w:tcPr>
            <w:tcW w:w="1336" w:type="dxa"/>
            <w:tcBorders>
              <w:top w:val="nil"/>
              <w:left w:val="nil"/>
              <w:bottom w:val="single" w:sz="4" w:space="0" w:color="auto"/>
              <w:right w:val="single" w:sz="4" w:space="0" w:color="auto"/>
            </w:tcBorders>
            <w:vAlign w:val="center"/>
            <w:hideMark/>
          </w:tcPr>
          <w:p w14:paraId="62D485B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2 060</w:t>
            </w:r>
          </w:p>
        </w:tc>
        <w:tc>
          <w:tcPr>
            <w:tcW w:w="1350" w:type="dxa"/>
            <w:tcBorders>
              <w:top w:val="nil"/>
              <w:left w:val="nil"/>
              <w:bottom w:val="single" w:sz="4" w:space="0" w:color="auto"/>
              <w:right w:val="single" w:sz="4" w:space="0" w:color="auto"/>
            </w:tcBorders>
            <w:vAlign w:val="center"/>
            <w:hideMark/>
          </w:tcPr>
          <w:p w14:paraId="0E19CEA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2 378</w:t>
            </w:r>
          </w:p>
        </w:tc>
        <w:tc>
          <w:tcPr>
            <w:tcW w:w="1800" w:type="dxa"/>
            <w:tcBorders>
              <w:top w:val="nil"/>
              <w:left w:val="nil"/>
              <w:bottom w:val="single" w:sz="4" w:space="0" w:color="auto"/>
              <w:right w:val="single" w:sz="4" w:space="0" w:color="auto"/>
            </w:tcBorders>
            <w:vAlign w:val="center"/>
            <w:hideMark/>
          </w:tcPr>
          <w:p w14:paraId="0F1A10C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4 438</w:t>
            </w:r>
          </w:p>
        </w:tc>
        <w:tc>
          <w:tcPr>
            <w:tcW w:w="1350" w:type="dxa"/>
            <w:tcBorders>
              <w:top w:val="nil"/>
              <w:left w:val="nil"/>
              <w:bottom w:val="single" w:sz="4" w:space="0" w:color="auto"/>
              <w:right w:val="single" w:sz="4" w:space="0" w:color="auto"/>
            </w:tcBorders>
            <w:vAlign w:val="center"/>
            <w:hideMark/>
          </w:tcPr>
          <w:p w14:paraId="76032F0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2 162</w:t>
            </w:r>
          </w:p>
        </w:tc>
        <w:tc>
          <w:tcPr>
            <w:tcW w:w="1170" w:type="dxa"/>
            <w:tcBorders>
              <w:top w:val="nil"/>
              <w:left w:val="nil"/>
              <w:bottom w:val="single" w:sz="4" w:space="0" w:color="auto"/>
              <w:right w:val="single" w:sz="4" w:space="0" w:color="auto"/>
            </w:tcBorders>
            <w:vAlign w:val="center"/>
            <w:hideMark/>
          </w:tcPr>
          <w:p w14:paraId="7331413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2 616</w:t>
            </w:r>
          </w:p>
        </w:tc>
        <w:tc>
          <w:tcPr>
            <w:tcW w:w="2032" w:type="dxa"/>
            <w:tcBorders>
              <w:top w:val="nil"/>
              <w:left w:val="nil"/>
              <w:bottom w:val="single" w:sz="4" w:space="0" w:color="auto"/>
              <w:right w:val="single" w:sz="4" w:space="0" w:color="auto"/>
            </w:tcBorders>
            <w:vAlign w:val="center"/>
            <w:hideMark/>
          </w:tcPr>
          <w:p w14:paraId="439EE09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4 778</w:t>
            </w:r>
          </w:p>
        </w:tc>
        <w:tc>
          <w:tcPr>
            <w:tcW w:w="0" w:type="auto"/>
            <w:vAlign w:val="center"/>
            <w:hideMark/>
          </w:tcPr>
          <w:p w14:paraId="411C1C49"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0E36943"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0B4FF5C"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斯威士兰</w:t>
            </w:r>
            <w:proofErr w:type="spellEnd"/>
          </w:p>
        </w:tc>
        <w:tc>
          <w:tcPr>
            <w:tcW w:w="0" w:type="auto"/>
            <w:tcBorders>
              <w:top w:val="nil"/>
              <w:left w:val="nil"/>
              <w:bottom w:val="single" w:sz="4" w:space="0" w:color="auto"/>
              <w:right w:val="nil"/>
            </w:tcBorders>
            <w:hideMark/>
          </w:tcPr>
          <w:p w14:paraId="7AB5376C"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151C239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738F482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87</w:t>
            </w:r>
          </w:p>
        </w:tc>
        <w:tc>
          <w:tcPr>
            <w:tcW w:w="1319" w:type="dxa"/>
            <w:tcBorders>
              <w:top w:val="nil"/>
              <w:left w:val="nil"/>
              <w:bottom w:val="single" w:sz="4" w:space="0" w:color="auto"/>
              <w:right w:val="single" w:sz="4" w:space="0" w:color="auto"/>
            </w:tcBorders>
            <w:vAlign w:val="center"/>
            <w:hideMark/>
          </w:tcPr>
          <w:p w14:paraId="5ACEEAC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102</w:t>
            </w:r>
          </w:p>
        </w:tc>
        <w:tc>
          <w:tcPr>
            <w:tcW w:w="1710" w:type="dxa"/>
            <w:tcBorders>
              <w:top w:val="nil"/>
              <w:left w:val="nil"/>
              <w:bottom w:val="single" w:sz="4" w:space="0" w:color="auto"/>
              <w:right w:val="single" w:sz="4" w:space="0" w:color="auto"/>
            </w:tcBorders>
            <w:vAlign w:val="center"/>
            <w:hideMark/>
          </w:tcPr>
          <w:p w14:paraId="4F110D7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189</w:t>
            </w:r>
          </w:p>
        </w:tc>
        <w:tc>
          <w:tcPr>
            <w:tcW w:w="1336" w:type="dxa"/>
            <w:tcBorders>
              <w:top w:val="nil"/>
              <w:left w:val="nil"/>
              <w:bottom w:val="single" w:sz="4" w:space="0" w:color="auto"/>
              <w:right w:val="single" w:sz="4" w:space="0" w:color="auto"/>
            </w:tcBorders>
            <w:vAlign w:val="center"/>
            <w:hideMark/>
          </w:tcPr>
          <w:p w14:paraId="5C3F354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92</w:t>
            </w:r>
          </w:p>
        </w:tc>
        <w:tc>
          <w:tcPr>
            <w:tcW w:w="1350" w:type="dxa"/>
            <w:tcBorders>
              <w:top w:val="nil"/>
              <w:left w:val="nil"/>
              <w:bottom w:val="single" w:sz="4" w:space="0" w:color="auto"/>
              <w:right w:val="single" w:sz="4" w:space="0" w:color="auto"/>
            </w:tcBorders>
            <w:vAlign w:val="center"/>
            <w:hideMark/>
          </w:tcPr>
          <w:p w14:paraId="7FEC89F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1800" w:type="dxa"/>
            <w:tcBorders>
              <w:top w:val="nil"/>
              <w:left w:val="nil"/>
              <w:bottom w:val="single" w:sz="4" w:space="0" w:color="auto"/>
              <w:right w:val="single" w:sz="4" w:space="0" w:color="auto"/>
            </w:tcBorders>
            <w:vAlign w:val="center"/>
            <w:hideMark/>
          </w:tcPr>
          <w:p w14:paraId="30767F8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198</w:t>
            </w:r>
          </w:p>
        </w:tc>
        <w:tc>
          <w:tcPr>
            <w:tcW w:w="1350" w:type="dxa"/>
            <w:tcBorders>
              <w:top w:val="nil"/>
              <w:left w:val="nil"/>
              <w:bottom w:val="single" w:sz="4" w:space="0" w:color="auto"/>
              <w:right w:val="single" w:sz="4" w:space="0" w:color="auto"/>
            </w:tcBorders>
            <w:vAlign w:val="center"/>
            <w:hideMark/>
          </w:tcPr>
          <w:p w14:paraId="4D076F5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96</w:t>
            </w:r>
          </w:p>
        </w:tc>
        <w:tc>
          <w:tcPr>
            <w:tcW w:w="1170" w:type="dxa"/>
            <w:tcBorders>
              <w:top w:val="nil"/>
              <w:left w:val="nil"/>
              <w:bottom w:val="single" w:sz="4" w:space="0" w:color="auto"/>
              <w:right w:val="single" w:sz="4" w:space="0" w:color="auto"/>
            </w:tcBorders>
            <w:vAlign w:val="center"/>
            <w:hideMark/>
          </w:tcPr>
          <w:p w14:paraId="3146CB1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116</w:t>
            </w:r>
          </w:p>
        </w:tc>
        <w:tc>
          <w:tcPr>
            <w:tcW w:w="2032" w:type="dxa"/>
            <w:tcBorders>
              <w:top w:val="nil"/>
              <w:left w:val="nil"/>
              <w:bottom w:val="single" w:sz="4" w:space="0" w:color="auto"/>
              <w:right w:val="single" w:sz="4" w:space="0" w:color="auto"/>
            </w:tcBorders>
            <w:vAlign w:val="center"/>
            <w:hideMark/>
          </w:tcPr>
          <w:p w14:paraId="03E95E6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212</w:t>
            </w:r>
          </w:p>
        </w:tc>
        <w:tc>
          <w:tcPr>
            <w:tcW w:w="0" w:type="auto"/>
            <w:vAlign w:val="center"/>
            <w:hideMark/>
          </w:tcPr>
          <w:p w14:paraId="2AD7B910"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32F063D"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F4A1000"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埃塞俄比亚</w:t>
            </w:r>
            <w:proofErr w:type="spellEnd"/>
          </w:p>
        </w:tc>
        <w:tc>
          <w:tcPr>
            <w:tcW w:w="0" w:type="auto"/>
            <w:tcBorders>
              <w:top w:val="nil"/>
              <w:left w:val="nil"/>
              <w:bottom w:val="single" w:sz="4" w:space="0" w:color="auto"/>
              <w:right w:val="nil"/>
            </w:tcBorders>
            <w:hideMark/>
          </w:tcPr>
          <w:p w14:paraId="77548F9C"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02165C0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2ED5DBF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282</w:t>
            </w:r>
          </w:p>
        </w:tc>
        <w:tc>
          <w:tcPr>
            <w:tcW w:w="1319" w:type="dxa"/>
            <w:tcBorders>
              <w:top w:val="nil"/>
              <w:left w:val="nil"/>
              <w:bottom w:val="single" w:sz="4" w:space="0" w:color="auto"/>
              <w:right w:val="single" w:sz="4" w:space="0" w:color="auto"/>
            </w:tcBorders>
            <w:vAlign w:val="center"/>
            <w:hideMark/>
          </w:tcPr>
          <w:p w14:paraId="5D63DDD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334</w:t>
            </w:r>
          </w:p>
        </w:tc>
        <w:tc>
          <w:tcPr>
            <w:tcW w:w="1710" w:type="dxa"/>
            <w:tcBorders>
              <w:top w:val="nil"/>
              <w:left w:val="nil"/>
              <w:bottom w:val="single" w:sz="4" w:space="0" w:color="auto"/>
              <w:right w:val="single" w:sz="4" w:space="0" w:color="auto"/>
            </w:tcBorders>
            <w:vAlign w:val="center"/>
            <w:hideMark/>
          </w:tcPr>
          <w:p w14:paraId="5B421C1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616</w:t>
            </w:r>
          </w:p>
        </w:tc>
        <w:tc>
          <w:tcPr>
            <w:tcW w:w="1336" w:type="dxa"/>
            <w:tcBorders>
              <w:top w:val="nil"/>
              <w:left w:val="nil"/>
              <w:bottom w:val="single" w:sz="4" w:space="0" w:color="auto"/>
              <w:right w:val="single" w:sz="4" w:space="0" w:color="auto"/>
            </w:tcBorders>
            <w:vAlign w:val="center"/>
            <w:hideMark/>
          </w:tcPr>
          <w:p w14:paraId="123C141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25DB949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345</w:t>
            </w:r>
          </w:p>
        </w:tc>
        <w:tc>
          <w:tcPr>
            <w:tcW w:w="1800" w:type="dxa"/>
            <w:tcBorders>
              <w:top w:val="nil"/>
              <w:left w:val="nil"/>
              <w:bottom w:val="single" w:sz="4" w:space="0" w:color="auto"/>
              <w:right w:val="single" w:sz="4" w:space="0" w:color="auto"/>
            </w:tcBorders>
            <w:vAlign w:val="center"/>
            <w:hideMark/>
          </w:tcPr>
          <w:p w14:paraId="73E1383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643</w:t>
            </w:r>
          </w:p>
        </w:tc>
        <w:tc>
          <w:tcPr>
            <w:tcW w:w="1350" w:type="dxa"/>
            <w:tcBorders>
              <w:top w:val="nil"/>
              <w:left w:val="nil"/>
              <w:bottom w:val="single" w:sz="4" w:space="0" w:color="auto"/>
              <w:right w:val="single" w:sz="4" w:space="0" w:color="auto"/>
            </w:tcBorders>
            <w:vAlign w:val="center"/>
            <w:hideMark/>
          </w:tcPr>
          <w:p w14:paraId="223615A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313</w:t>
            </w:r>
          </w:p>
        </w:tc>
        <w:tc>
          <w:tcPr>
            <w:tcW w:w="1170" w:type="dxa"/>
            <w:tcBorders>
              <w:top w:val="nil"/>
              <w:left w:val="nil"/>
              <w:bottom w:val="single" w:sz="4" w:space="0" w:color="auto"/>
              <w:right w:val="single" w:sz="4" w:space="0" w:color="auto"/>
            </w:tcBorders>
            <w:vAlign w:val="center"/>
            <w:hideMark/>
          </w:tcPr>
          <w:p w14:paraId="0FEA988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379</w:t>
            </w:r>
          </w:p>
        </w:tc>
        <w:tc>
          <w:tcPr>
            <w:tcW w:w="2032" w:type="dxa"/>
            <w:tcBorders>
              <w:top w:val="nil"/>
              <w:left w:val="nil"/>
              <w:bottom w:val="single" w:sz="4" w:space="0" w:color="auto"/>
              <w:right w:val="single" w:sz="4" w:space="0" w:color="auto"/>
            </w:tcBorders>
            <w:vAlign w:val="center"/>
            <w:hideMark/>
          </w:tcPr>
          <w:p w14:paraId="35EAC84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692</w:t>
            </w:r>
          </w:p>
        </w:tc>
        <w:tc>
          <w:tcPr>
            <w:tcW w:w="0" w:type="auto"/>
            <w:vAlign w:val="center"/>
            <w:hideMark/>
          </w:tcPr>
          <w:p w14:paraId="0B1296C7"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5D1D571F"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E0F49F9"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欧洲联盟</w:t>
            </w:r>
            <w:proofErr w:type="spellEnd"/>
          </w:p>
        </w:tc>
        <w:tc>
          <w:tcPr>
            <w:tcW w:w="0" w:type="auto"/>
            <w:tcBorders>
              <w:top w:val="nil"/>
              <w:left w:val="nil"/>
              <w:bottom w:val="single" w:sz="4" w:space="0" w:color="auto"/>
              <w:right w:val="nil"/>
            </w:tcBorders>
            <w:hideMark/>
          </w:tcPr>
          <w:p w14:paraId="4B9599F1"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w:t>
            </w:r>
          </w:p>
        </w:tc>
        <w:tc>
          <w:tcPr>
            <w:tcW w:w="1551" w:type="dxa"/>
            <w:tcBorders>
              <w:top w:val="nil"/>
              <w:left w:val="single" w:sz="4" w:space="0" w:color="auto"/>
              <w:bottom w:val="single" w:sz="4" w:space="0" w:color="auto"/>
              <w:right w:val="nil"/>
            </w:tcBorders>
            <w:noWrap/>
            <w:vAlign w:val="center"/>
            <w:hideMark/>
          </w:tcPr>
          <w:p w14:paraId="453F8D2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2.500</w:t>
            </w:r>
          </w:p>
        </w:tc>
        <w:tc>
          <w:tcPr>
            <w:tcW w:w="1080" w:type="dxa"/>
            <w:tcBorders>
              <w:top w:val="nil"/>
              <w:left w:val="single" w:sz="4" w:space="0" w:color="auto"/>
              <w:bottom w:val="single" w:sz="4" w:space="0" w:color="auto"/>
              <w:right w:val="single" w:sz="4" w:space="0" w:color="auto"/>
            </w:tcBorders>
            <w:noWrap/>
            <w:vAlign w:val="center"/>
            <w:hideMark/>
          </w:tcPr>
          <w:p w14:paraId="321668B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70 579</w:t>
            </w:r>
          </w:p>
        </w:tc>
        <w:tc>
          <w:tcPr>
            <w:tcW w:w="1319" w:type="dxa"/>
            <w:tcBorders>
              <w:top w:val="nil"/>
              <w:left w:val="nil"/>
              <w:bottom w:val="single" w:sz="4" w:space="0" w:color="auto"/>
              <w:right w:val="single" w:sz="4" w:space="0" w:color="auto"/>
            </w:tcBorders>
            <w:vAlign w:val="center"/>
            <w:hideMark/>
          </w:tcPr>
          <w:p w14:paraId="20BBBE4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83 541</w:t>
            </w:r>
          </w:p>
        </w:tc>
        <w:tc>
          <w:tcPr>
            <w:tcW w:w="1710" w:type="dxa"/>
            <w:tcBorders>
              <w:top w:val="nil"/>
              <w:left w:val="nil"/>
              <w:bottom w:val="single" w:sz="4" w:space="0" w:color="auto"/>
              <w:right w:val="single" w:sz="4" w:space="0" w:color="auto"/>
            </w:tcBorders>
            <w:vAlign w:val="center"/>
            <w:hideMark/>
          </w:tcPr>
          <w:p w14:paraId="5D803B9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154 120</w:t>
            </w:r>
          </w:p>
        </w:tc>
        <w:tc>
          <w:tcPr>
            <w:tcW w:w="1336" w:type="dxa"/>
            <w:tcBorders>
              <w:top w:val="nil"/>
              <w:left w:val="nil"/>
              <w:bottom w:val="single" w:sz="4" w:space="0" w:color="auto"/>
              <w:right w:val="single" w:sz="4" w:space="0" w:color="auto"/>
            </w:tcBorders>
            <w:vAlign w:val="center"/>
            <w:hideMark/>
          </w:tcPr>
          <w:p w14:paraId="1B7A920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74 617</w:t>
            </w:r>
          </w:p>
        </w:tc>
        <w:tc>
          <w:tcPr>
            <w:tcW w:w="1350" w:type="dxa"/>
            <w:tcBorders>
              <w:top w:val="nil"/>
              <w:left w:val="nil"/>
              <w:bottom w:val="single" w:sz="4" w:space="0" w:color="auto"/>
              <w:right w:val="single" w:sz="4" w:space="0" w:color="auto"/>
            </w:tcBorders>
            <w:vAlign w:val="center"/>
            <w:hideMark/>
          </w:tcPr>
          <w:p w14:paraId="4840FAA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86 167</w:t>
            </w:r>
          </w:p>
        </w:tc>
        <w:tc>
          <w:tcPr>
            <w:tcW w:w="1800" w:type="dxa"/>
            <w:tcBorders>
              <w:top w:val="nil"/>
              <w:left w:val="nil"/>
              <w:bottom w:val="single" w:sz="4" w:space="0" w:color="auto"/>
              <w:right w:val="single" w:sz="4" w:space="0" w:color="auto"/>
            </w:tcBorders>
            <w:vAlign w:val="center"/>
            <w:hideMark/>
          </w:tcPr>
          <w:p w14:paraId="7FDC7F8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160 784</w:t>
            </w:r>
          </w:p>
        </w:tc>
        <w:tc>
          <w:tcPr>
            <w:tcW w:w="1350" w:type="dxa"/>
            <w:tcBorders>
              <w:top w:val="nil"/>
              <w:left w:val="nil"/>
              <w:bottom w:val="single" w:sz="4" w:space="0" w:color="auto"/>
              <w:right w:val="single" w:sz="4" w:space="0" w:color="auto"/>
            </w:tcBorders>
            <w:vAlign w:val="center"/>
            <w:hideMark/>
          </w:tcPr>
          <w:p w14:paraId="49164ED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78 312</w:t>
            </w:r>
          </w:p>
        </w:tc>
        <w:tc>
          <w:tcPr>
            <w:tcW w:w="1170" w:type="dxa"/>
            <w:tcBorders>
              <w:top w:val="nil"/>
              <w:left w:val="nil"/>
              <w:bottom w:val="single" w:sz="4" w:space="0" w:color="auto"/>
              <w:right w:val="single" w:sz="4" w:space="0" w:color="auto"/>
            </w:tcBorders>
            <w:vAlign w:val="center"/>
            <w:hideMark/>
          </w:tcPr>
          <w:p w14:paraId="77DB697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94 774</w:t>
            </w:r>
          </w:p>
        </w:tc>
        <w:tc>
          <w:tcPr>
            <w:tcW w:w="2032" w:type="dxa"/>
            <w:tcBorders>
              <w:top w:val="nil"/>
              <w:left w:val="nil"/>
              <w:bottom w:val="single" w:sz="4" w:space="0" w:color="auto"/>
              <w:right w:val="single" w:sz="4" w:space="0" w:color="auto"/>
            </w:tcBorders>
            <w:vAlign w:val="center"/>
            <w:hideMark/>
          </w:tcPr>
          <w:p w14:paraId="3768FE0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173 086</w:t>
            </w:r>
          </w:p>
        </w:tc>
        <w:tc>
          <w:tcPr>
            <w:tcW w:w="0" w:type="auto"/>
            <w:vAlign w:val="center"/>
            <w:hideMark/>
          </w:tcPr>
          <w:p w14:paraId="51E519D8"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46E08FF2"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9A4306E"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斐济</w:t>
            </w:r>
            <w:proofErr w:type="spellEnd"/>
          </w:p>
        </w:tc>
        <w:tc>
          <w:tcPr>
            <w:tcW w:w="0" w:type="auto"/>
            <w:tcBorders>
              <w:top w:val="nil"/>
              <w:left w:val="nil"/>
              <w:bottom w:val="single" w:sz="4" w:space="0" w:color="auto"/>
              <w:right w:val="nil"/>
            </w:tcBorders>
            <w:hideMark/>
          </w:tcPr>
          <w:p w14:paraId="3AE2C294"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0.003</w:t>
            </w:r>
          </w:p>
        </w:tc>
        <w:tc>
          <w:tcPr>
            <w:tcW w:w="1551" w:type="dxa"/>
            <w:tcBorders>
              <w:top w:val="nil"/>
              <w:left w:val="single" w:sz="4" w:space="0" w:color="auto"/>
              <w:bottom w:val="single" w:sz="4" w:space="0" w:color="auto"/>
              <w:right w:val="nil"/>
            </w:tcBorders>
            <w:noWrap/>
            <w:vAlign w:val="center"/>
            <w:hideMark/>
          </w:tcPr>
          <w:p w14:paraId="284F80B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0D096A8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130</w:t>
            </w:r>
          </w:p>
        </w:tc>
        <w:tc>
          <w:tcPr>
            <w:tcW w:w="1319" w:type="dxa"/>
            <w:tcBorders>
              <w:top w:val="nil"/>
              <w:left w:val="nil"/>
              <w:bottom w:val="single" w:sz="4" w:space="0" w:color="auto"/>
              <w:right w:val="single" w:sz="4" w:space="0" w:color="auto"/>
            </w:tcBorders>
            <w:vAlign w:val="center"/>
            <w:hideMark/>
          </w:tcPr>
          <w:p w14:paraId="3D48C7E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154</w:t>
            </w:r>
          </w:p>
        </w:tc>
        <w:tc>
          <w:tcPr>
            <w:tcW w:w="1710" w:type="dxa"/>
            <w:tcBorders>
              <w:top w:val="nil"/>
              <w:left w:val="nil"/>
              <w:bottom w:val="single" w:sz="4" w:space="0" w:color="auto"/>
              <w:right w:val="single" w:sz="4" w:space="0" w:color="auto"/>
            </w:tcBorders>
            <w:vAlign w:val="center"/>
            <w:hideMark/>
          </w:tcPr>
          <w:p w14:paraId="2C29193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284</w:t>
            </w:r>
          </w:p>
        </w:tc>
        <w:tc>
          <w:tcPr>
            <w:tcW w:w="1336" w:type="dxa"/>
            <w:tcBorders>
              <w:top w:val="nil"/>
              <w:left w:val="nil"/>
              <w:bottom w:val="single" w:sz="4" w:space="0" w:color="auto"/>
              <w:right w:val="single" w:sz="4" w:space="0" w:color="auto"/>
            </w:tcBorders>
            <w:vAlign w:val="center"/>
            <w:hideMark/>
          </w:tcPr>
          <w:p w14:paraId="3FB862D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137</w:t>
            </w:r>
          </w:p>
        </w:tc>
        <w:tc>
          <w:tcPr>
            <w:tcW w:w="1350" w:type="dxa"/>
            <w:tcBorders>
              <w:top w:val="nil"/>
              <w:left w:val="nil"/>
              <w:bottom w:val="single" w:sz="4" w:space="0" w:color="auto"/>
              <w:right w:val="single" w:sz="4" w:space="0" w:color="auto"/>
            </w:tcBorders>
            <w:vAlign w:val="center"/>
            <w:hideMark/>
          </w:tcPr>
          <w:p w14:paraId="1FB3A2A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158</w:t>
            </w:r>
          </w:p>
        </w:tc>
        <w:tc>
          <w:tcPr>
            <w:tcW w:w="1800" w:type="dxa"/>
            <w:tcBorders>
              <w:top w:val="nil"/>
              <w:left w:val="nil"/>
              <w:bottom w:val="single" w:sz="4" w:space="0" w:color="auto"/>
              <w:right w:val="single" w:sz="4" w:space="0" w:color="auto"/>
            </w:tcBorders>
            <w:vAlign w:val="center"/>
            <w:hideMark/>
          </w:tcPr>
          <w:p w14:paraId="49729E8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295</w:t>
            </w:r>
          </w:p>
        </w:tc>
        <w:tc>
          <w:tcPr>
            <w:tcW w:w="1350" w:type="dxa"/>
            <w:tcBorders>
              <w:top w:val="nil"/>
              <w:left w:val="nil"/>
              <w:bottom w:val="single" w:sz="4" w:space="0" w:color="auto"/>
              <w:right w:val="single" w:sz="4" w:space="0" w:color="auto"/>
            </w:tcBorders>
            <w:vAlign w:val="center"/>
            <w:hideMark/>
          </w:tcPr>
          <w:p w14:paraId="4D38890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144</w:t>
            </w:r>
          </w:p>
        </w:tc>
        <w:tc>
          <w:tcPr>
            <w:tcW w:w="1170" w:type="dxa"/>
            <w:tcBorders>
              <w:top w:val="nil"/>
              <w:left w:val="nil"/>
              <w:bottom w:val="single" w:sz="4" w:space="0" w:color="auto"/>
              <w:right w:val="single" w:sz="4" w:space="0" w:color="auto"/>
            </w:tcBorders>
            <w:vAlign w:val="center"/>
            <w:hideMark/>
          </w:tcPr>
          <w:p w14:paraId="0CEE495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174</w:t>
            </w:r>
          </w:p>
        </w:tc>
        <w:tc>
          <w:tcPr>
            <w:tcW w:w="2032" w:type="dxa"/>
            <w:tcBorders>
              <w:top w:val="nil"/>
              <w:left w:val="nil"/>
              <w:bottom w:val="single" w:sz="4" w:space="0" w:color="auto"/>
              <w:right w:val="single" w:sz="4" w:space="0" w:color="auto"/>
            </w:tcBorders>
            <w:vAlign w:val="center"/>
            <w:hideMark/>
          </w:tcPr>
          <w:p w14:paraId="2C800FA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318</w:t>
            </w:r>
          </w:p>
        </w:tc>
        <w:tc>
          <w:tcPr>
            <w:tcW w:w="0" w:type="auto"/>
            <w:vAlign w:val="center"/>
            <w:hideMark/>
          </w:tcPr>
          <w:p w14:paraId="47E56856"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2D9F336"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2FFF158D"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芬兰</w:t>
            </w:r>
            <w:proofErr w:type="spellEnd"/>
          </w:p>
        </w:tc>
        <w:tc>
          <w:tcPr>
            <w:tcW w:w="0" w:type="auto"/>
            <w:tcBorders>
              <w:top w:val="nil"/>
              <w:left w:val="nil"/>
              <w:bottom w:val="single" w:sz="4" w:space="0" w:color="auto"/>
              <w:right w:val="nil"/>
            </w:tcBorders>
            <w:hideMark/>
          </w:tcPr>
          <w:p w14:paraId="67EA8582"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0.386</w:t>
            </w:r>
          </w:p>
        </w:tc>
        <w:tc>
          <w:tcPr>
            <w:tcW w:w="1551" w:type="dxa"/>
            <w:tcBorders>
              <w:top w:val="nil"/>
              <w:left w:val="single" w:sz="4" w:space="0" w:color="auto"/>
              <w:bottom w:val="single" w:sz="4" w:space="0" w:color="auto"/>
              <w:right w:val="nil"/>
            </w:tcBorders>
            <w:noWrap/>
            <w:vAlign w:val="center"/>
            <w:hideMark/>
          </w:tcPr>
          <w:p w14:paraId="2B10AA6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0.592</w:t>
            </w:r>
          </w:p>
        </w:tc>
        <w:tc>
          <w:tcPr>
            <w:tcW w:w="1080" w:type="dxa"/>
            <w:tcBorders>
              <w:top w:val="nil"/>
              <w:left w:val="single" w:sz="4" w:space="0" w:color="auto"/>
              <w:bottom w:val="single" w:sz="4" w:space="0" w:color="auto"/>
              <w:right w:val="single" w:sz="4" w:space="0" w:color="auto"/>
            </w:tcBorders>
            <w:noWrap/>
            <w:vAlign w:val="center"/>
            <w:hideMark/>
          </w:tcPr>
          <w:p w14:paraId="3966645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16 710</w:t>
            </w:r>
          </w:p>
        </w:tc>
        <w:tc>
          <w:tcPr>
            <w:tcW w:w="1319" w:type="dxa"/>
            <w:tcBorders>
              <w:top w:val="nil"/>
              <w:left w:val="nil"/>
              <w:bottom w:val="single" w:sz="4" w:space="0" w:color="auto"/>
              <w:right w:val="single" w:sz="4" w:space="0" w:color="auto"/>
            </w:tcBorders>
            <w:vAlign w:val="center"/>
            <w:hideMark/>
          </w:tcPr>
          <w:p w14:paraId="28247AE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19 779</w:t>
            </w:r>
          </w:p>
        </w:tc>
        <w:tc>
          <w:tcPr>
            <w:tcW w:w="1710" w:type="dxa"/>
            <w:tcBorders>
              <w:top w:val="nil"/>
              <w:left w:val="nil"/>
              <w:bottom w:val="single" w:sz="4" w:space="0" w:color="auto"/>
              <w:right w:val="single" w:sz="4" w:space="0" w:color="auto"/>
            </w:tcBorders>
            <w:vAlign w:val="center"/>
            <w:hideMark/>
          </w:tcPr>
          <w:p w14:paraId="1A8AEDB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36 489</w:t>
            </w:r>
          </w:p>
        </w:tc>
        <w:tc>
          <w:tcPr>
            <w:tcW w:w="1336" w:type="dxa"/>
            <w:tcBorders>
              <w:top w:val="nil"/>
              <w:left w:val="nil"/>
              <w:bottom w:val="single" w:sz="4" w:space="0" w:color="auto"/>
              <w:right w:val="single" w:sz="4" w:space="0" w:color="auto"/>
            </w:tcBorders>
            <w:vAlign w:val="center"/>
            <w:hideMark/>
          </w:tcPr>
          <w:p w14:paraId="5ECD84F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17 666</w:t>
            </w:r>
          </w:p>
        </w:tc>
        <w:tc>
          <w:tcPr>
            <w:tcW w:w="1350" w:type="dxa"/>
            <w:tcBorders>
              <w:top w:val="nil"/>
              <w:left w:val="nil"/>
              <w:bottom w:val="single" w:sz="4" w:space="0" w:color="auto"/>
              <w:right w:val="single" w:sz="4" w:space="0" w:color="auto"/>
            </w:tcBorders>
            <w:vAlign w:val="center"/>
            <w:hideMark/>
          </w:tcPr>
          <w:p w14:paraId="0D73575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20 401</w:t>
            </w:r>
          </w:p>
        </w:tc>
        <w:tc>
          <w:tcPr>
            <w:tcW w:w="1800" w:type="dxa"/>
            <w:tcBorders>
              <w:top w:val="nil"/>
              <w:left w:val="nil"/>
              <w:bottom w:val="single" w:sz="4" w:space="0" w:color="auto"/>
              <w:right w:val="single" w:sz="4" w:space="0" w:color="auto"/>
            </w:tcBorders>
            <w:vAlign w:val="center"/>
            <w:hideMark/>
          </w:tcPr>
          <w:p w14:paraId="1CE998D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38 067</w:t>
            </w:r>
          </w:p>
        </w:tc>
        <w:tc>
          <w:tcPr>
            <w:tcW w:w="1350" w:type="dxa"/>
            <w:tcBorders>
              <w:top w:val="nil"/>
              <w:left w:val="nil"/>
              <w:bottom w:val="single" w:sz="4" w:space="0" w:color="auto"/>
              <w:right w:val="single" w:sz="4" w:space="0" w:color="auto"/>
            </w:tcBorders>
            <w:vAlign w:val="center"/>
            <w:hideMark/>
          </w:tcPr>
          <w:p w14:paraId="489A395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18 541</w:t>
            </w:r>
          </w:p>
        </w:tc>
        <w:tc>
          <w:tcPr>
            <w:tcW w:w="1170" w:type="dxa"/>
            <w:tcBorders>
              <w:top w:val="nil"/>
              <w:left w:val="nil"/>
              <w:bottom w:val="single" w:sz="4" w:space="0" w:color="auto"/>
              <w:right w:val="single" w:sz="4" w:space="0" w:color="auto"/>
            </w:tcBorders>
            <w:vAlign w:val="center"/>
            <w:hideMark/>
          </w:tcPr>
          <w:p w14:paraId="5F969D6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22 438</w:t>
            </w:r>
          </w:p>
        </w:tc>
        <w:tc>
          <w:tcPr>
            <w:tcW w:w="2032" w:type="dxa"/>
            <w:tcBorders>
              <w:top w:val="nil"/>
              <w:left w:val="nil"/>
              <w:bottom w:val="single" w:sz="4" w:space="0" w:color="auto"/>
              <w:right w:val="single" w:sz="4" w:space="0" w:color="auto"/>
            </w:tcBorders>
            <w:vAlign w:val="center"/>
            <w:hideMark/>
          </w:tcPr>
          <w:p w14:paraId="3020D68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40 979</w:t>
            </w:r>
          </w:p>
        </w:tc>
        <w:tc>
          <w:tcPr>
            <w:tcW w:w="0" w:type="auto"/>
            <w:vAlign w:val="center"/>
            <w:hideMark/>
          </w:tcPr>
          <w:p w14:paraId="76D3B52A"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FE41FA8"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6E542845"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法国</w:t>
            </w:r>
            <w:proofErr w:type="spellEnd"/>
          </w:p>
        </w:tc>
        <w:tc>
          <w:tcPr>
            <w:tcW w:w="0" w:type="auto"/>
            <w:tcBorders>
              <w:top w:val="nil"/>
              <w:left w:val="nil"/>
              <w:bottom w:val="single" w:sz="4" w:space="0" w:color="auto"/>
              <w:right w:val="nil"/>
            </w:tcBorders>
            <w:hideMark/>
          </w:tcPr>
          <w:p w14:paraId="2D99CE1D"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3.858</w:t>
            </w:r>
          </w:p>
        </w:tc>
        <w:tc>
          <w:tcPr>
            <w:tcW w:w="1551" w:type="dxa"/>
            <w:tcBorders>
              <w:top w:val="nil"/>
              <w:left w:val="single" w:sz="4" w:space="0" w:color="auto"/>
              <w:bottom w:val="single" w:sz="4" w:space="0" w:color="auto"/>
              <w:right w:val="nil"/>
            </w:tcBorders>
            <w:noWrap/>
            <w:vAlign w:val="center"/>
            <w:hideMark/>
          </w:tcPr>
          <w:p w14:paraId="0084E98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5.916</w:t>
            </w:r>
          </w:p>
        </w:tc>
        <w:tc>
          <w:tcPr>
            <w:tcW w:w="1080" w:type="dxa"/>
            <w:tcBorders>
              <w:top w:val="nil"/>
              <w:left w:val="single" w:sz="4" w:space="0" w:color="auto"/>
              <w:bottom w:val="single" w:sz="4" w:space="0" w:color="auto"/>
              <w:right w:val="single" w:sz="4" w:space="0" w:color="auto"/>
            </w:tcBorders>
            <w:noWrap/>
            <w:vAlign w:val="center"/>
            <w:hideMark/>
          </w:tcPr>
          <w:p w14:paraId="05FED1D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167 014</w:t>
            </w:r>
          </w:p>
        </w:tc>
        <w:tc>
          <w:tcPr>
            <w:tcW w:w="1319" w:type="dxa"/>
            <w:tcBorders>
              <w:top w:val="nil"/>
              <w:left w:val="nil"/>
              <w:bottom w:val="single" w:sz="4" w:space="0" w:color="auto"/>
              <w:right w:val="single" w:sz="4" w:space="0" w:color="auto"/>
            </w:tcBorders>
            <w:vAlign w:val="center"/>
            <w:hideMark/>
          </w:tcPr>
          <w:p w14:paraId="1BC4954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197 684</w:t>
            </w:r>
          </w:p>
        </w:tc>
        <w:tc>
          <w:tcPr>
            <w:tcW w:w="1710" w:type="dxa"/>
            <w:tcBorders>
              <w:top w:val="nil"/>
              <w:left w:val="nil"/>
              <w:bottom w:val="single" w:sz="4" w:space="0" w:color="auto"/>
              <w:right w:val="single" w:sz="4" w:space="0" w:color="auto"/>
            </w:tcBorders>
            <w:vAlign w:val="center"/>
            <w:hideMark/>
          </w:tcPr>
          <w:p w14:paraId="5FA05D6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364 698</w:t>
            </w:r>
          </w:p>
        </w:tc>
        <w:tc>
          <w:tcPr>
            <w:tcW w:w="1336" w:type="dxa"/>
            <w:tcBorders>
              <w:top w:val="nil"/>
              <w:left w:val="nil"/>
              <w:bottom w:val="single" w:sz="4" w:space="0" w:color="auto"/>
              <w:right w:val="single" w:sz="4" w:space="0" w:color="auto"/>
            </w:tcBorders>
            <w:vAlign w:val="center"/>
            <w:hideMark/>
          </w:tcPr>
          <w:p w14:paraId="262D373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176 570</w:t>
            </w:r>
          </w:p>
        </w:tc>
        <w:tc>
          <w:tcPr>
            <w:tcW w:w="1350" w:type="dxa"/>
            <w:tcBorders>
              <w:top w:val="nil"/>
              <w:left w:val="nil"/>
              <w:bottom w:val="single" w:sz="4" w:space="0" w:color="auto"/>
              <w:right w:val="single" w:sz="4" w:space="0" w:color="auto"/>
            </w:tcBorders>
            <w:vAlign w:val="center"/>
            <w:hideMark/>
          </w:tcPr>
          <w:p w14:paraId="2FAB161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203 900</w:t>
            </w:r>
          </w:p>
        </w:tc>
        <w:tc>
          <w:tcPr>
            <w:tcW w:w="1800" w:type="dxa"/>
            <w:tcBorders>
              <w:top w:val="nil"/>
              <w:left w:val="nil"/>
              <w:bottom w:val="single" w:sz="4" w:space="0" w:color="auto"/>
              <w:right w:val="single" w:sz="4" w:space="0" w:color="auto"/>
            </w:tcBorders>
            <w:vAlign w:val="center"/>
            <w:hideMark/>
          </w:tcPr>
          <w:p w14:paraId="517B282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380 470</w:t>
            </w:r>
          </w:p>
        </w:tc>
        <w:tc>
          <w:tcPr>
            <w:tcW w:w="1350" w:type="dxa"/>
            <w:tcBorders>
              <w:top w:val="nil"/>
              <w:left w:val="nil"/>
              <w:bottom w:val="single" w:sz="4" w:space="0" w:color="auto"/>
              <w:right w:val="single" w:sz="4" w:space="0" w:color="auto"/>
            </w:tcBorders>
            <w:vAlign w:val="center"/>
            <w:hideMark/>
          </w:tcPr>
          <w:p w14:paraId="7CC12C8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185 312</w:t>
            </w:r>
          </w:p>
        </w:tc>
        <w:tc>
          <w:tcPr>
            <w:tcW w:w="1170" w:type="dxa"/>
            <w:tcBorders>
              <w:top w:val="nil"/>
              <w:left w:val="nil"/>
              <w:bottom w:val="single" w:sz="4" w:space="0" w:color="auto"/>
              <w:right w:val="single" w:sz="4" w:space="0" w:color="auto"/>
            </w:tcBorders>
            <w:vAlign w:val="center"/>
            <w:hideMark/>
          </w:tcPr>
          <w:p w14:paraId="19D6EDC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224 267</w:t>
            </w:r>
          </w:p>
        </w:tc>
        <w:tc>
          <w:tcPr>
            <w:tcW w:w="2032" w:type="dxa"/>
            <w:tcBorders>
              <w:top w:val="nil"/>
              <w:left w:val="nil"/>
              <w:bottom w:val="single" w:sz="4" w:space="0" w:color="auto"/>
              <w:right w:val="single" w:sz="4" w:space="0" w:color="auto"/>
            </w:tcBorders>
            <w:vAlign w:val="center"/>
            <w:hideMark/>
          </w:tcPr>
          <w:p w14:paraId="656C829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409 579</w:t>
            </w:r>
          </w:p>
        </w:tc>
        <w:tc>
          <w:tcPr>
            <w:tcW w:w="0" w:type="auto"/>
            <w:vAlign w:val="center"/>
            <w:hideMark/>
          </w:tcPr>
          <w:p w14:paraId="0EDAEDDE"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07517C9A"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6D9F7135"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加蓬</w:t>
            </w:r>
            <w:proofErr w:type="spellEnd"/>
          </w:p>
        </w:tc>
        <w:tc>
          <w:tcPr>
            <w:tcW w:w="0" w:type="auto"/>
            <w:tcBorders>
              <w:top w:val="nil"/>
              <w:left w:val="nil"/>
              <w:bottom w:val="single" w:sz="4" w:space="0" w:color="auto"/>
              <w:right w:val="nil"/>
            </w:tcBorders>
            <w:hideMark/>
          </w:tcPr>
          <w:p w14:paraId="18C6DDCA"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0.011</w:t>
            </w:r>
          </w:p>
        </w:tc>
        <w:tc>
          <w:tcPr>
            <w:tcW w:w="1551" w:type="dxa"/>
            <w:tcBorders>
              <w:top w:val="nil"/>
              <w:left w:val="single" w:sz="4" w:space="0" w:color="auto"/>
              <w:bottom w:val="single" w:sz="4" w:space="0" w:color="auto"/>
              <w:right w:val="nil"/>
            </w:tcBorders>
            <w:noWrap/>
            <w:vAlign w:val="center"/>
            <w:hideMark/>
          </w:tcPr>
          <w:p w14:paraId="203758A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0.017</w:t>
            </w:r>
          </w:p>
        </w:tc>
        <w:tc>
          <w:tcPr>
            <w:tcW w:w="1080" w:type="dxa"/>
            <w:tcBorders>
              <w:top w:val="nil"/>
              <w:left w:val="single" w:sz="4" w:space="0" w:color="auto"/>
              <w:bottom w:val="single" w:sz="4" w:space="0" w:color="auto"/>
              <w:right w:val="single" w:sz="4" w:space="0" w:color="auto"/>
            </w:tcBorders>
            <w:noWrap/>
            <w:vAlign w:val="center"/>
            <w:hideMark/>
          </w:tcPr>
          <w:p w14:paraId="06503F4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476</w:t>
            </w:r>
          </w:p>
        </w:tc>
        <w:tc>
          <w:tcPr>
            <w:tcW w:w="1319" w:type="dxa"/>
            <w:tcBorders>
              <w:top w:val="nil"/>
              <w:left w:val="nil"/>
              <w:bottom w:val="single" w:sz="4" w:space="0" w:color="auto"/>
              <w:right w:val="single" w:sz="4" w:space="0" w:color="auto"/>
            </w:tcBorders>
            <w:vAlign w:val="center"/>
            <w:hideMark/>
          </w:tcPr>
          <w:p w14:paraId="4F986D5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564</w:t>
            </w:r>
          </w:p>
        </w:tc>
        <w:tc>
          <w:tcPr>
            <w:tcW w:w="1710" w:type="dxa"/>
            <w:tcBorders>
              <w:top w:val="nil"/>
              <w:left w:val="nil"/>
              <w:bottom w:val="single" w:sz="4" w:space="0" w:color="auto"/>
              <w:right w:val="single" w:sz="4" w:space="0" w:color="auto"/>
            </w:tcBorders>
            <w:vAlign w:val="center"/>
            <w:hideMark/>
          </w:tcPr>
          <w:p w14:paraId="25A8A28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1 040</w:t>
            </w:r>
          </w:p>
        </w:tc>
        <w:tc>
          <w:tcPr>
            <w:tcW w:w="1336" w:type="dxa"/>
            <w:tcBorders>
              <w:top w:val="nil"/>
              <w:left w:val="nil"/>
              <w:bottom w:val="single" w:sz="4" w:space="0" w:color="auto"/>
              <w:right w:val="single" w:sz="4" w:space="0" w:color="auto"/>
            </w:tcBorders>
            <w:vAlign w:val="center"/>
            <w:hideMark/>
          </w:tcPr>
          <w:p w14:paraId="5170577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503</w:t>
            </w:r>
          </w:p>
        </w:tc>
        <w:tc>
          <w:tcPr>
            <w:tcW w:w="1350" w:type="dxa"/>
            <w:tcBorders>
              <w:top w:val="nil"/>
              <w:left w:val="nil"/>
              <w:bottom w:val="single" w:sz="4" w:space="0" w:color="auto"/>
              <w:right w:val="single" w:sz="4" w:space="0" w:color="auto"/>
            </w:tcBorders>
            <w:vAlign w:val="center"/>
            <w:hideMark/>
          </w:tcPr>
          <w:p w14:paraId="5DD8F13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581</w:t>
            </w:r>
          </w:p>
        </w:tc>
        <w:tc>
          <w:tcPr>
            <w:tcW w:w="1800" w:type="dxa"/>
            <w:tcBorders>
              <w:top w:val="nil"/>
              <w:left w:val="nil"/>
              <w:bottom w:val="single" w:sz="4" w:space="0" w:color="auto"/>
              <w:right w:val="single" w:sz="4" w:space="0" w:color="auto"/>
            </w:tcBorders>
            <w:vAlign w:val="center"/>
            <w:hideMark/>
          </w:tcPr>
          <w:p w14:paraId="66AB65A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1 084</w:t>
            </w:r>
          </w:p>
        </w:tc>
        <w:tc>
          <w:tcPr>
            <w:tcW w:w="1350" w:type="dxa"/>
            <w:tcBorders>
              <w:top w:val="nil"/>
              <w:left w:val="nil"/>
              <w:bottom w:val="single" w:sz="4" w:space="0" w:color="auto"/>
              <w:right w:val="single" w:sz="4" w:space="0" w:color="auto"/>
            </w:tcBorders>
            <w:vAlign w:val="center"/>
            <w:hideMark/>
          </w:tcPr>
          <w:p w14:paraId="5868D11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528</w:t>
            </w:r>
          </w:p>
        </w:tc>
        <w:tc>
          <w:tcPr>
            <w:tcW w:w="1170" w:type="dxa"/>
            <w:tcBorders>
              <w:top w:val="nil"/>
              <w:left w:val="nil"/>
              <w:bottom w:val="single" w:sz="4" w:space="0" w:color="auto"/>
              <w:right w:val="single" w:sz="4" w:space="0" w:color="auto"/>
            </w:tcBorders>
            <w:vAlign w:val="center"/>
            <w:hideMark/>
          </w:tcPr>
          <w:p w14:paraId="4829B25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639</w:t>
            </w:r>
          </w:p>
        </w:tc>
        <w:tc>
          <w:tcPr>
            <w:tcW w:w="2032" w:type="dxa"/>
            <w:tcBorders>
              <w:top w:val="nil"/>
              <w:left w:val="nil"/>
              <w:bottom w:val="single" w:sz="4" w:space="0" w:color="auto"/>
              <w:right w:val="single" w:sz="4" w:space="0" w:color="auto"/>
            </w:tcBorders>
            <w:vAlign w:val="center"/>
            <w:hideMark/>
          </w:tcPr>
          <w:p w14:paraId="02AAEDA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1 167</w:t>
            </w:r>
          </w:p>
        </w:tc>
        <w:tc>
          <w:tcPr>
            <w:tcW w:w="0" w:type="auto"/>
            <w:vAlign w:val="center"/>
            <w:hideMark/>
          </w:tcPr>
          <w:p w14:paraId="726AD3EF"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F87A634"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5C25E567"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冈比亚</w:t>
            </w:r>
            <w:proofErr w:type="spellEnd"/>
          </w:p>
        </w:tc>
        <w:tc>
          <w:tcPr>
            <w:tcW w:w="0" w:type="auto"/>
            <w:tcBorders>
              <w:top w:val="nil"/>
              <w:left w:val="nil"/>
              <w:bottom w:val="single" w:sz="4" w:space="0" w:color="auto"/>
              <w:right w:val="nil"/>
            </w:tcBorders>
            <w:hideMark/>
          </w:tcPr>
          <w:p w14:paraId="34DE88DE"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58358E6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19A5ED6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0D90466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72EAB98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31DC92D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75FAF6E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37DE2AB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6118CC6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0F6647D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61DDB97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122138AB"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54CBBA54"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31FFE791"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格鲁吉亚</w:t>
            </w:r>
            <w:proofErr w:type="spellEnd"/>
          </w:p>
        </w:tc>
        <w:tc>
          <w:tcPr>
            <w:tcW w:w="0" w:type="auto"/>
            <w:tcBorders>
              <w:top w:val="nil"/>
              <w:left w:val="nil"/>
              <w:bottom w:val="single" w:sz="4" w:space="0" w:color="auto"/>
              <w:right w:val="nil"/>
            </w:tcBorders>
            <w:hideMark/>
          </w:tcPr>
          <w:p w14:paraId="416374E0"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0.009</w:t>
            </w:r>
          </w:p>
        </w:tc>
        <w:tc>
          <w:tcPr>
            <w:tcW w:w="1551" w:type="dxa"/>
            <w:tcBorders>
              <w:top w:val="nil"/>
              <w:left w:val="single" w:sz="4" w:space="0" w:color="auto"/>
              <w:bottom w:val="single" w:sz="4" w:space="0" w:color="auto"/>
              <w:right w:val="nil"/>
            </w:tcBorders>
            <w:noWrap/>
            <w:vAlign w:val="center"/>
            <w:hideMark/>
          </w:tcPr>
          <w:p w14:paraId="1F878EF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0.014</w:t>
            </w:r>
          </w:p>
        </w:tc>
        <w:tc>
          <w:tcPr>
            <w:tcW w:w="1080" w:type="dxa"/>
            <w:tcBorders>
              <w:top w:val="nil"/>
              <w:left w:val="single" w:sz="4" w:space="0" w:color="auto"/>
              <w:bottom w:val="single" w:sz="4" w:space="0" w:color="auto"/>
              <w:right w:val="single" w:sz="4" w:space="0" w:color="auto"/>
            </w:tcBorders>
            <w:noWrap/>
            <w:vAlign w:val="center"/>
            <w:hideMark/>
          </w:tcPr>
          <w:p w14:paraId="2E85630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390</w:t>
            </w:r>
          </w:p>
        </w:tc>
        <w:tc>
          <w:tcPr>
            <w:tcW w:w="1319" w:type="dxa"/>
            <w:tcBorders>
              <w:top w:val="nil"/>
              <w:left w:val="nil"/>
              <w:bottom w:val="single" w:sz="4" w:space="0" w:color="auto"/>
              <w:right w:val="single" w:sz="4" w:space="0" w:color="auto"/>
            </w:tcBorders>
            <w:vAlign w:val="center"/>
            <w:hideMark/>
          </w:tcPr>
          <w:p w14:paraId="4E355C6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461</w:t>
            </w:r>
          </w:p>
        </w:tc>
        <w:tc>
          <w:tcPr>
            <w:tcW w:w="1710" w:type="dxa"/>
            <w:tcBorders>
              <w:top w:val="nil"/>
              <w:left w:val="nil"/>
              <w:bottom w:val="single" w:sz="4" w:space="0" w:color="auto"/>
              <w:right w:val="single" w:sz="4" w:space="0" w:color="auto"/>
            </w:tcBorders>
            <w:vAlign w:val="center"/>
            <w:hideMark/>
          </w:tcPr>
          <w:p w14:paraId="70260F1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851</w:t>
            </w:r>
          </w:p>
        </w:tc>
        <w:tc>
          <w:tcPr>
            <w:tcW w:w="1336" w:type="dxa"/>
            <w:tcBorders>
              <w:top w:val="nil"/>
              <w:left w:val="nil"/>
              <w:bottom w:val="single" w:sz="4" w:space="0" w:color="auto"/>
              <w:right w:val="single" w:sz="4" w:space="0" w:color="auto"/>
            </w:tcBorders>
            <w:vAlign w:val="center"/>
            <w:hideMark/>
          </w:tcPr>
          <w:p w14:paraId="7F1CD57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412</w:t>
            </w:r>
          </w:p>
        </w:tc>
        <w:tc>
          <w:tcPr>
            <w:tcW w:w="1350" w:type="dxa"/>
            <w:tcBorders>
              <w:top w:val="nil"/>
              <w:left w:val="nil"/>
              <w:bottom w:val="single" w:sz="4" w:space="0" w:color="auto"/>
              <w:right w:val="single" w:sz="4" w:space="0" w:color="auto"/>
            </w:tcBorders>
            <w:vAlign w:val="center"/>
            <w:hideMark/>
          </w:tcPr>
          <w:p w14:paraId="1037263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476</w:t>
            </w:r>
          </w:p>
        </w:tc>
        <w:tc>
          <w:tcPr>
            <w:tcW w:w="1800" w:type="dxa"/>
            <w:tcBorders>
              <w:top w:val="nil"/>
              <w:left w:val="nil"/>
              <w:bottom w:val="single" w:sz="4" w:space="0" w:color="auto"/>
              <w:right w:val="single" w:sz="4" w:space="0" w:color="auto"/>
            </w:tcBorders>
            <w:vAlign w:val="center"/>
            <w:hideMark/>
          </w:tcPr>
          <w:p w14:paraId="2EC1743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888</w:t>
            </w:r>
          </w:p>
        </w:tc>
        <w:tc>
          <w:tcPr>
            <w:tcW w:w="1350" w:type="dxa"/>
            <w:tcBorders>
              <w:top w:val="nil"/>
              <w:left w:val="nil"/>
              <w:bottom w:val="single" w:sz="4" w:space="0" w:color="auto"/>
              <w:right w:val="single" w:sz="4" w:space="0" w:color="auto"/>
            </w:tcBorders>
            <w:vAlign w:val="center"/>
            <w:hideMark/>
          </w:tcPr>
          <w:p w14:paraId="4E94BF0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432</w:t>
            </w:r>
          </w:p>
        </w:tc>
        <w:tc>
          <w:tcPr>
            <w:tcW w:w="1170" w:type="dxa"/>
            <w:tcBorders>
              <w:top w:val="nil"/>
              <w:left w:val="nil"/>
              <w:bottom w:val="single" w:sz="4" w:space="0" w:color="auto"/>
              <w:right w:val="single" w:sz="4" w:space="0" w:color="auto"/>
            </w:tcBorders>
            <w:vAlign w:val="center"/>
            <w:hideMark/>
          </w:tcPr>
          <w:p w14:paraId="3B70F68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523</w:t>
            </w:r>
          </w:p>
        </w:tc>
        <w:tc>
          <w:tcPr>
            <w:tcW w:w="2032" w:type="dxa"/>
            <w:tcBorders>
              <w:top w:val="nil"/>
              <w:left w:val="nil"/>
              <w:bottom w:val="single" w:sz="4" w:space="0" w:color="auto"/>
              <w:right w:val="single" w:sz="4" w:space="0" w:color="auto"/>
            </w:tcBorders>
            <w:vAlign w:val="center"/>
            <w:hideMark/>
          </w:tcPr>
          <w:p w14:paraId="77ADD54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955</w:t>
            </w:r>
          </w:p>
        </w:tc>
        <w:tc>
          <w:tcPr>
            <w:tcW w:w="0" w:type="auto"/>
            <w:vAlign w:val="center"/>
            <w:hideMark/>
          </w:tcPr>
          <w:p w14:paraId="62DD09BE"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040CD39"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26B80F78"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德国</w:t>
            </w:r>
            <w:proofErr w:type="spellEnd"/>
          </w:p>
        </w:tc>
        <w:tc>
          <w:tcPr>
            <w:tcW w:w="0" w:type="auto"/>
            <w:tcBorders>
              <w:top w:val="nil"/>
              <w:left w:val="nil"/>
              <w:bottom w:val="single" w:sz="4" w:space="0" w:color="auto"/>
              <w:right w:val="nil"/>
            </w:tcBorders>
            <w:hideMark/>
          </w:tcPr>
          <w:p w14:paraId="7E363818"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5.692</w:t>
            </w:r>
          </w:p>
        </w:tc>
        <w:tc>
          <w:tcPr>
            <w:tcW w:w="1551" w:type="dxa"/>
            <w:tcBorders>
              <w:top w:val="nil"/>
              <w:left w:val="single" w:sz="4" w:space="0" w:color="auto"/>
              <w:bottom w:val="single" w:sz="4" w:space="0" w:color="auto"/>
              <w:right w:val="nil"/>
            </w:tcBorders>
            <w:noWrap/>
            <w:vAlign w:val="center"/>
            <w:hideMark/>
          </w:tcPr>
          <w:p w14:paraId="0112F83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8.728</w:t>
            </w:r>
          </w:p>
        </w:tc>
        <w:tc>
          <w:tcPr>
            <w:tcW w:w="1080" w:type="dxa"/>
            <w:tcBorders>
              <w:top w:val="nil"/>
              <w:left w:val="single" w:sz="4" w:space="0" w:color="auto"/>
              <w:bottom w:val="single" w:sz="4" w:space="0" w:color="auto"/>
              <w:right w:val="single" w:sz="4" w:space="0" w:color="auto"/>
            </w:tcBorders>
            <w:noWrap/>
            <w:vAlign w:val="center"/>
            <w:hideMark/>
          </w:tcPr>
          <w:p w14:paraId="4FC832D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246 408</w:t>
            </w:r>
          </w:p>
        </w:tc>
        <w:tc>
          <w:tcPr>
            <w:tcW w:w="1319" w:type="dxa"/>
            <w:tcBorders>
              <w:top w:val="nil"/>
              <w:left w:val="nil"/>
              <w:bottom w:val="single" w:sz="4" w:space="0" w:color="auto"/>
              <w:right w:val="single" w:sz="4" w:space="0" w:color="auto"/>
            </w:tcBorders>
            <w:vAlign w:val="center"/>
            <w:hideMark/>
          </w:tcPr>
          <w:p w14:paraId="4E54119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291 659</w:t>
            </w:r>
          </w:p>
        </w:tc>
        <w:tc>
          <w:tcPr>
            <w:tcW w:w="1710" w:type="dxa"/>
            <w:tcBorders>
              <w:top w:val="nil"/>
              <w:left w:val="nil"/>
              <w:bottom w:val="single" w:sz="4" w:space="0" w:color="auto"/>
              <w:right w:val="single" w:sz="4" w:space="0" w:color="auto"/>
            </w:tcBorders>
            <w:vAlign w:val="center"/>
            <w:hideMark/>
          </w:tcPr>
          <w:p w14:paraId="0A32BF5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538 067</w:t>
            </w:r>
          </w:p>
        </w:tc>
        <w:tc>
          <w:tcPr>
            <w:tcW w:w="1336" w:type="dxa"/>
            <w:tcBorders>
              <w:top w:val="nil"/>
              <w:left w:val="nil"/>
              <w:bottom w:val="single" w:sz="4" w:space="0" w:color="auto"/>
              <w:right w:val="single" w:sz="4" w:space="0" w:color="auto"/>
            </w:tcBorders>
            <w:vAlign w:val="center"/>
            <w:hideMark/>
          </w:tcPr>
          <w:p w14:paraId="57E35A6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260 506</w:t>
            </w:r>
          </w:p>
        </w:tc>
        <w:tc>
          <w:tcPr>
            <w:tcW w:w="1350" w:type="dxa"/>
            <w:tcBorders>
              <w:top w:val="nil"/>
              <w:left w:val="nil"/>
              <w:bottom w:val="single" w:sz="4" w:space="0" w:color="auto"/>
              <w:right w:val="single" w:sz="4" w:space="0" w:color="auto"/>
            </w:tcBorders>
            <w:vAlign w:val="center"/>
            <w:hideMark/>
          </w:tcPr>
          <w:p w14:paraId="480EF2A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300 830</w:t>
            </w:r>
          </w:p>
        </w:tc>
        <w:tc>
          <w:tcPr>
            <w:tcW w:w="1800" w:type="dxa"/>
            <w:tcBorders>
              <w:top w:val="nil"/>
              <w:left w:val="nil"/>
              <w:bottom w:val="single" w:sz="4" w:space="0" w:color="auto"/>
              <w:right w:val="single" w:sz="4" w:space="0" w:color="auto"/>
            </w:tcBorders>
            <w:vAlign w:val="center"/>
            <w:hideMark/>
          </w:tcPr>
          <w:p w14:paraId="00810D4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561 336</w:t>
            </w:r>
          </w:p>
        </w:tc>
        <w:tc>
          <w:tcPr>
            <w:tcW w:w="1350" w:type="dxa"/>
            <w:tcBorders>
              <w:top w:val="nil"/>
              <w:left w:val="nil"/>
              <w:bottom w:val="single" w:sz="4" w:space="0" w:color="auto"/>
              <w:right w:val="single" w:sz="4" w:space="0" w:color="auto"/>
            </w:tcBorders>
            <w:vAlign w:val="center"/>
            <w:hideMark/>
          </w:tcPr>
          <w:p w14:paraId="71E801C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273 404</w:t>
            </w:r>
          </w:p>
        </w:tc>
        <w:tc>
          <w:tcPr>
            <w:tcW w:w="1170" w:type="dxa"/>
            <w:tcBorders>
              <w:top w:val="nil"/>
              <w:left w:val="nil"/>
              <w:bottom w:val="single" w:sz="4" w:space="0" w:color="auto"/>
              <w:right w:val="single" w:sz="4" w:space="0" w:color="auto"/>
            </w:tcBorders>
            <w:vAlign w:val="center"/>
            <w:hideMark/>
          </w:tcPr>
          <w:p w14:paraId="6C9877E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330 879</w:t>
            </w:r>
          </w:p>
        </w:tc>
        <w:tc>
          <w:tcPr>
            <w:tcW w:w="2032" w:type="dxa"/>
            <w:tcBorders>
              <w:top w:val="nil"/>
              <w:left w:val="nil"/>
              <w:bottom w:val="single" w:sz="4" w:space="0" w:color="auto"/>
              <w:right w:val="single" w:sz="4" w:space="0" w:color="auto"/>
            </w:tcBorders>
            <w:vAlign w:val="center"/>
            <w:hideMark/>
          </w:tcPr>
          <w:p w14:paraId="303D754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604 283</w:t>
            </w:r>
          </w:p>
        </w:tc>
        <w:tc>
          <w:tcPr>
            <w:tcW w:w="0" w:type="auto"/>
            <w:vAlign w:val="center"/>
            <w:hideMark/>
          </w:tcPr>
          <w:p w14:paraId="40C8BE7E"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E9FF0E6"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10E01AA"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加纳</w:t>
            </w:r>
            <w:proofErr w:type="spellEnd"/>
          </w:p>
        </w:tc>
        <w:tc>
          <w:tcPr>
            <w:tcW w:w="0" w:type="auto"/>
            <w:tcBorders>
              <w:top w:val="nil"/>
              <w:left w:val="nil"/>
              <w:bottom w:val="single" w:sz="4" w:space="0" w:color="auto"/>
              <w:right w:val="nil"/>
            </w:tcBorders>
            <w:hideMark/>
          </w:tcPr>
          <w:p w14:paraId="11629746"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0.025</w:t>
            </w:r>
          </w:p>
        </w:tc>
        <w:tc>
          <w:tcPr>
            <w:tcW w:w="1551" w:type="dxa"/>
            <w:tcBorders>
              <w:top w:val="nil"/>
              <w:left w:val="single" w:sz="4" w:space="0" w:color="auto"/>
              <w:bottom w:val="single" w:sz="4" w:space="0" w:color="auto"/>
              <w:right w:val="nil"/>
            </w:tcBorders>
            <w:noWrap/>
            <w:vAlign w:val="center"/>
            <w:hideMark/>
          </w:tcPr>
          <w:p w14:paraId="0E521AF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0.038</w:t>
            </w:r>
          </w:p>
        </w:tc>
        <w:tc>
          <w:tcPr>
            <w:tcW w:w="1080" w:type="dxa"/>
            <w:tcBorders>
              <w:top w:val="nil"/>
              <w:left w:val="single" w:sz="4" w:space="0" w:color="auto"/>
              <w:bottom w:val="single" w:sz="4" w:space="0" w:color="auto"/>
              <w:right w:val="single" w:sz="4" w:space="0" w:color="auto"/>
            </w:tcBorders>
            <w:noWrap/>
            <w:vAlign w:val="center"/>
            <w:hideMark/>
          </w:tcPr>
          <w:p w14:paraId="7EE1667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1 082</w:t>
            </w:r>
          </w:p>
        </w:tc>
        <w:tc>
          <w:tcPr>
            <w:tcW w:w="1319" w:type="dxa"/>
            <w:tcBorders>
              <w:top w:val="nil"/>
              <w:left w:val="nil"/>
              <w:bottom w:val="single" w:sz="4" w:space="0" w:color="auto"/>
              <w:right w:val="single" w:sz="4" w:space="0" w:color="auto"/>
            </w:tcBorders>
            <w:vAlign w:val="center"/>
            <w:hideMark/>
          </w:tcPr>
          <w:p w14:paraId="28248E3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1 281</w:t>
            </w:r>
          </w:p>
        </w:tc>
        <w:tc>
          <w:tcPr>
            <w:tcW w:w="1710" w:type="dxa"/>
            <w:tcBorders>
              <w:top w:val="nil"/>
              <w:left w:val="nil"/>
              <w:bottom w:val="single" w:sz="4" w:space="0" w:color="auto"/>
              <w:right w:val="single" w:sz="4" w:space="0" w:color="auto"/>
            </w:tcBorders>
            <w:vAlign w:val="center"/>
            <w:hideMark/>
          </w:tcPr>
          <w:p w14:paraId="1D702E2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2 363</w:t>
            </w:r>
          </w:p>
        </w:tc>
        <w:tc>
          <w:tcPr>
            <w:tcW w:w="1336" w:type="dxa"/>
            <w:tcBorders>
              <w:top w:val="nil"/>
              <w:left w:val="nil"/>
              <w:bottom w:val="single" w:sz="4" w:space="0" w:color="auto"/>
              <w:right w:val="single" w:sz="4" w:space="0" w:color="auto"/>
            </w:tcBorders>
            <w:vAlign w:val="center"/>
            <w:hideMark/>
          </w:tcPr>
          <w:p w14:paraId="73A6FF5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1 144</w:t>
            </w:r>
          </w:p>
        </w:tc>
        <w:tc>
          <w:tcPr>
            <w:tcW w:w="1350" w:type="dxa"/>
            <w:tcBorders>
              <w:top w:val="nil"/>
              <w:left w:val="nil"/>
              <w:bottom w:val="single" w:sz="4" w:space="0" w:color="auto"/>
              <w:right w:val="single" w:sz="4" w:space="0" w:color="auto"/>
            </w:tcBorders>
            <w:vAlign w:val="center"/>
            <w:hideMark/>
          </w:tcPr>
          <w:p w14:paraId="689E3B1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1 321</w:t>
            </w:r>
          </w:p>
        </w:tc>
        <w:tc>
          <w:tcPr>
            <w:tcW w:w="1800" w:type="dxa"/>
            <w:tcBorders>
              <w:top w:val="nil"/>
              <w:left w:val="nil"/>
              <w:bottom w:val="single" w:sz="4" w:space="0" w:color="auto"/>
              <w:right w:val="single" w:sz="4" w:space="0" w:color="auto"/>
            </w:tcBorders>
            <w:vAlign w:val="center"/>
            <w:hideMark/>
          </w:tcPr>
          <w:p w14:paraId="194CD74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2 465</w:t>
            </w:r>
          </w:p>
        </w:tc>
        <w:tc>
          <w:tcPr>
            <w:tcW w:w="1350" w:type="dxa"/>
            <w:tcBorders>
              <w:top w:val="nil"/>
              <w:left w:val="nil"/>
              <w:bottom w:val="single" w:sz="4" w:space="0" w:color="auto"/>
              <w:right w:val="single" w:sz="4" w:space="0" w:color="auto"/>
            </w:tcBorders>
            <w:vAlign w:val="center"/>
            <w:hideMark/>
          </w:tcPr>
          <w:p w14:paraId="33EB083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1 201</w:t>
            </w:r>
          </w:p>
        </w:tc>
        <w:tc>
          <w:tcPr>
            <w:tcW w:w="1170" w:type="dxa"/>
            <w:tcBorders>
              <w:top w:val="nil"/>
              <w:left w:val="nil"/>
              <w:bottom w:val="single" w:sz="4" w:space="0" w:color="auto"/>
              <w:right w:val="single" w:sz="4" w:space="0" w:color="auto"/>
            </w:tcBorders>
            <w:vAlign w:val="center"/>
            <w:hideMark/>
          </w:tcPr>
          <w:p w14:paraId="5AA829B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1 453</w:t>
            </w:r>
          </w:p>
        </w:tc>
        <w:tc>
          <w:tcPr>
            <w:tcW w:w="2032" w:type="dxa"/>
            <w:tcBorders>
              <w:top w:val="nil"/>
              <w:left w:val="nil"/>
              <w:bottom w:val="single" w:sz="4" w:space="0" w:color="auto"/>
              <w:right w:val="single" w:sz="4" w:space="0" w:color="auto"/>
            </w:tcBorders>
            <w:vAlign w:val="center"/>
            <w:hideMark/>
          </w:tcPr>
          <w:p w14:paraId="0055EAC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2 654</w:t>
            </w:r>
          </w:p>
        </w:tc>
        <w:tc>
          <w:tcPr>
            <w:tcW w:w="0" w:type="auto"/>
            <w:vAlign w:val="center"/>
            <w:hideMark/>
          </w:tcPr>
          <w:p w14:paraId="7B1C1008"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0F60FC06"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58E9A8A8"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希腊</w:t>
            </w:r>
            <w:proofErr w:type="spellEnd"/>
          </w:p>
        </w:tc>
        <w:tc>
          <w:tcPr>
            <w:tcW w:w="0" w:type="auto"/>
            <w:tcBorders>
              <w:top w:val="nil"/>
              <w:left w:val="nil"/>
              <w:bottom w:val="single" w:sz="4" w:space="0" w:color="auto"/>
              <w:right w:val="nil"/>
            </w:tcBorders>
            <w:hideMark/>
          </w:tcPr>
          <w:p w14:paraId="16F80DAD"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0.280</w:t>
            </w:r>
          </w:p>
        </w:tc>
        <w:tc>
          <w:tcPr>
            <w:tcW w:w="1551" w:type="dxa"/>
            <w:tcBorders>
              <w:top w:val="nil"/>
              <w:left w:val="single" w:sz="4" w:space="0" w:color="auto"/>
              <w:bottom w:val="single" w:sz="4" w:space="0" w:color="auto"/>
              <w:right w:val="nil"/>
            </w:tcBorders>
            <w:noWrap/>
            <w:vAlign w:val="center"/>
            <w:hideMark/>
          </w:tcPr>
          <w:p w14:paraId="453154C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0.429</w:t>
            </w:r>
          </w:p>
        </w:tc>
        <w:tc>
          <w:tcPr>
            <w:tcW w:w="1080" w:type="dxa"/>
            <w:tcBorders>
              <w:top w:val="nil"/>
              <w:left w:val="single" w:sz="4" w:space="0" w:color="auto"/>
              <w:bottom w:val="single" w:sz="4" w:space="0" w:color="auto"/>
              <w:right w:val="single" w:sz="4" w:space="0" w:color="auto"/>
            </w:tcBorders>
            <w:noWrap/>
            <w:vAlign w:val="center"/>
            <w:hideMark/>
          </w:tcPr>
          <w:p w14:paraId="108D3EB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12 121</w:t>
            </w:r>
          </w:p>
        </w:tc>
        <w:tc>
          <w:tcPr>
            <w:tcW w:w="1319" w:type="dxa"/>
            <w:tcBorders>
              <w:top w:val="nil"/>
              <w:left w:val="nil"/>
              <w:bottom w:val="single" w:sz="4" w:space="0" w:color="auto"/>
              <w:right w:val="single" w:sz="4" w:space="0" w:color="auto"/>
            </w:tcBorders>
            <w:vAlign w:val="center"/>
            <w:hideMark/>
          </w:tcPr>
          <w:p w14:paraId="15ABBAB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14 347</w:t>
            </w:r>
          </w:p>
        </w:tc>
        <w:tc>
          <w:tcPr>
            <w:tcW w:w="1710" w:type="dxa"/>
            <w:tcBorders>
              <w:top w:val="nil"/>
              <w:left w:val="nil"/>
              <w:bottom w:val="single" w:sz="4" w:space="0" w:color="auto"/>
              <w:right w:val="single" w:sz="4" w:space="0" w:color="auto"/>
            </w:tcBorders>
            <w:vAlign w:val="center"/>
            <w:hideMark/>
          </w:tcPr>
          <w:p w14:paraId="7826B5D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26 468</w:t>
            </w:r>
          </w:p>
        </w:tc>
        <w:tc>
          <w:tcPr>
            <w:tcW w:w="1336" w:type="dxa"/>
            <w:tcBorders>
              <w:top w:val="nil"/>
              <w:left w:val="nil"/>
              <w:bottom w:val="single" w:sz="4" w:space="0" w:color="auto"/>
              <w:right w:val="single" w:sz="4" w:space="0" w:color="auto"/>
            </w:tcBorders>
            <w:vAlign w:val="center"/>
            <w:hideMark/>
          </w:tcPr>
          <w:p w14:paraId="001B4EF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12 815</w:t>
            </w:r>
          </w:p>
        </w:tc>
        <w:tc>
          <w:tcPr>
            <w:tcW w:w="1350" w:type="dxa"/>
            <w:tcBorders>
              <w:top w:val="nil"/>
              <w:left w:val="nil"/>
              <w:bottom w:val="single" w:sz="4" w:space="0" w:color="auto"/>
              <w:right w:val="single" w:sz="4" w:space="0" w:color="auto"/>
            </w:tcBorders>
            <w:vAlign w:val="center"/>
            <w:hideMark/>
          </w:tcPr>
          <w:p w14:paraId="32B0A9B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14 798</w:t>
            </w:r>
          </w:p>
        </w:tc>
        <w:tc>
          <w:tcPr>
            <w:tcW w:w="1800" w:type="dxa"/>
            <w:tcBorders>
              <w:top w:val="nil"/>
              <w:left w:val="nil"/>
              <w:bottom w:val="single" w:sz="4" w:space="0" w:color="auto"/>
              <w:right w:val="single" w:sz="4" w:space="0" w:color="auto"/>
            </w:tcBorders>
            <w:vAlign w:val="center"/>
            <w:hideMark/>
          </w:tcPr>
          <w:p w14:paraId="3E6B27A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27 613</w:t>
            </w:r>
          </w:p>
        </w:tc>
        <w:tc>
          <w:tcPr>
            <w:tcW w:w="1350" w:type="dxa"/>
            <w:tcBorders>
              <w:top w:val="nil"/>
              <w:left w:val="nil"/>
              <w:bottom w:val="single" w:sz="4" w:space="0" w:color="auto"/>
              <w:right w:val="single" w:sz="4" w:space="0" w:color="auto"/>
            </w:tcBorders>
            <w:vAlign w:val="center"/>
            <w:hideMark/>
          </w:tcPr>
          <w:p w14:paraId="2FDDCC1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13 449</w:t>
            </w:r>
          </w:p>
        </w:tc>
        <w:tc>
          <w:tcPr>
            <w:tcW w:w="1170" w:type="dxa"/>
            <w:tcBorders>
              <w:top w:val="nil"/>
              <w:left w:val="nil"/>
              <w:bottom w:val="single" w:sz="4" w:space="0" w:color="auto"/>
              <w:right w:val="single" w:sz="4" w:space="0" w:color="auto"/>
            </w:tcBorders>
            <w:vAlign w:val="center"/>
            <w:hideMark/>
          </w:tcPr>
          <w:p w14:paraId="6AEABF8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16 277</w:t>
            </w:r>
          </w:p>
        </w:tc>
        <w:tc>
          <w:tcPr>
            <w:tcW w:w="2032" w:type="dxa"/>
            <w:tcBorders>
              <w:top w:val="nil"/>
              <w:left w:val="nil"/>
              <w:bottom w:val="single" w:sz="4" w:space="0" w:color="auto"/>
              <w:right w:val="single" w:sz="4" w:space="0" w:color="auto"/>
            </w:tcBorders>
            <w:vAlign w:val="center"/>
            <w:hideMark/>
          </w:tcPr>
          <w:p w14:paraId="4AC29AF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29 726</w:t>
            </w:r>
          </w:p>
        </w:tc>
        <w:tc>
          <w:tcPr>
            <w:tcW w:w="0" w:type="auto"/>
            <w:vAlign w:val="center"/>
            <w:hideMark/>
          </w:tcPr>
          <w:p w14:paraId="26BF2E53"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28283FA7"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6B12BCD"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格林纳达</w:t>
            </w:r>
            <w:proofErr w:type="spellEnd"/>
          </w:p>
        </w:tc>
        <w:tc>
          <w:tcPr>
            <w:tcW w:w="0" w:type="auto"/>
            <w:tcBorders>
              <w:top w:val="nil"/>
              <w:left w:val="nil"/>
              <w:bottom w:val="single" w:sz="4" w:space="0" w:color="auto"/>
              <w:right w:val="nil"/>
            </w:tcBorders>
            <w:hideMark/>
          </w:tcPr>
          <w:p w14:paraId="25EA251A"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229E10D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24F7E88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559FA11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67F49FD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2EA5C25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281C7FE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6862CE8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3198F6B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543CB73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384EC8A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41745D33"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6F970AC"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2B1EA024"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危地马拉</w:t>
            </w:r>
            <w:proofErr w:type="spellEnd"/>
          </w:p>
        </w:tc>
        <w:tc>
          <w:tcPr>
            <w:tcW w:w="0" w:type="auto"/>
            <w:tcBorders>
              <w:top w:val="nil"/>
              <w:left w:val="nil"/>
              <w:bottom w:val="single" w:sz="4" w:space="0" w:color="auto"/>
              <w:right w:val="nil"/>
            </w:tcBorders>
            <w:hideMark/>
          </w:tcPr>
          <w:p w14:paraId="50F260F1"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0.046</w:t>
            </w:r>
          </w:p>
        </w:tc>
        <w:tc>
          <w:tcPr>
            <w:tcW w:w="1551" w:type="dxa"/>
            <w:tcBorders>
              <w:top w:val="nil"/>
              <w:left w:val="single" w:sz="4" w:space="0" w:color="auto"/>
              <w:bottom w:val="single" w:sz="4" w:space="0" w:color="auto"/>
              <w:right w:val="nil"/>
            </w:tcBorders>
            <w:noWrap/>
            <w:vAlign w:val="center"/>
            <w:hideMark/>
          </w:tcPr>
          <w:p w14:paraId="7D7DCB8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0.071</w:t>
            </w:r>
          </w:p>
        </w:tc>
        <w:tc>
          <w:tcPr>
            <w:tcW w:w="1080" w:type="dxa"/>
            <w:tcBorders>
              <w:top w:val="nil"/>
              <w:left w:val="single" w:sz="4" w:space="0" w:color="auto"/>
              <w:bottom w:val="single" w:sz="4" w:space="0" w:color="auto"/>
              <w:right w:val="single" w:sz="4" w:space="0" w:color="auto"/>
            </w:tcBorders>
            <w:noWrap/>
            <w:vAlign w:val="center"/>
            <w:hideMark/>
          </w:tcPr>
          <w:p w14:paraId="5DF6BD6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1 991</w:t>
            </w:r>
          </w:p>
        </w:tc>
        <w:tc>
          <w:tcPr>
            <w:tcW w:w="1319" w:type="dxa"/>
            <w:tcBorders>
              <w:top w:val="nil"/>
              <w:left w:val="nil"/>
              <w:bottom w:val="single" w:sz="4" w:space="0" w:color="auto"/>
              <w:right w:val="single" w:sz="4" w:space="0" w:color="auto"/>
            </w:tcBorders>
            <w:vAlign w:val="center"/>
            <w:hideMark/>
          </w:tcPr>
          <w:p w14:paraId="5DCE23A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2 357</w:t>
            </w:r>
          </w:p>
        </w:tc>
        <w:tc>
          <w:tcPr>
            <w:tcW w:w="1710" w:type="dxa"/>
            <w:tcBorders>
              <w:top w:val="nil"/>
              <w:left w:val="nil"/>
              <w:bottom w:val="single" w:sz="4" w:space="0" w:color="auto"/>
              <w:right w:val="single" w:sz="4" w:space="0" w:color="auto"/>
            </w:tcBorders>
            <w:vAlign w:val="center"/>
            <w:hideMark/>
          </w:tcPr>
          <w:p w14:paraId="483B108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4 348</w:t>
            </w:r>
          </w:p>
        </w:tc>
        <w:tc>
          <w:tcPr>
            <w:tcW w:w="1336" w:type="dxa"/>
            <w:tcBorders>
              <w:top w:val="nil"/>
              <w:left w:val="nil"/>
              <w:bottom w:val="single" w:sz="4" w:space="0" w:color="auto"/>
              <w:right w:val="single" w:sz="4" w:space="0" w:color="auto"/>
            </w:tcBorders>
            <w:vAlign w:val="center"/>
            <w:hideMark/>
          </w:tcPr>
          <w:p w14:paraId="1CF5770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2 105</w:t>
            </w:r>
          </w:p>
        </w:tc>
        <w:tc>
          <w:tcPr>
            <w:tcW w:w="1350" w:type="dxa"/>
            <w:tcBorders>
              <w:top w:val="nil"/>
              <w:left w:val="nil"/>
              <w:bottom w:val="single" w:sz="4" w:space="0" w:color="auto"/>
              <w:right w:val="single" w:sz="4" w:space="0" w:color="auto"/>
            </w:tcBorders>
            <w:vAlign w:val="center"/>
            <w:hideMark/>
          </w:tcPr>
          <w:p w14:paraId="0FE4815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2 431</w:t>
            </w:r>
          </w:p>
        </w:tc>
        <w:tc>
          <w:tcPr>
            <w:tcW w:w="1800" w:type="dxa"/>
            <w:tcBorders>
              <w:top w:val="nil"/>
              <w:left w:val="nil"/>
              <w:bottom w:val="single" w:sz="4" w:space="0" w:color="auto"/>
              <w:right w:val="single" w:sz="4" w:space="0" w:color="auto"/>
            </w:tcBorders>
            <w:vAlign w:val="center"/>
            <w:hideMark/>
          </w:tcPr>
          <w:p w14:paraId="4C43B89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4 536</w:t>
            </w:r>
          </w:p>
        </w:tc>
        <w:tc>
          <w:tcPr>
            <w:tcW w:w="1350" w:type="dxa"/>
            <w:tcBorders>
              <w:top w:val="nil"/>
              <w:left w:val="nil"/>
              <w:bottom w:val="single" w:sz="4" w:space="0" w:color="auto"/>
              <w:right w:val="single" w:sz="4" w:space="0" w:color="auto"/>
            </w:tcBorders>
            <w:vAlign w:val="center"/>
            <w:hideMark/>
          </w:tcPr>
          <w:p w14:paraId="5D0DFAC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2 210</w:t>
            </w:r>
          </w:p>
        </w:tc>
        <w:tc>
          <w:tcPr>
            <w:tcW w:w="1170" w:type="dxa"/>
            <w:tcBorders>
              <w:top w:val="nil"/>
              <w:left w:val="nil"/>
              <w:bottom w:val="single" w:sz="4" w:space="0" w:color="auto"/>
              <w:right w:val="single" w:sz="4" w:space="0" w:color="auto"/>
            </w:tcBorders>
            <w:vAlign w:val="center"/>
            <w:hideMark/>
          </w:tcPr>
          <w:p w14:paraId="7C59C64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2 674</w:t>
            </w:r>
          </w:p>
        </w:tc>
        <w:tc>
          <w:tcPr>
            <w:tcW w:w="2032" w:type="dxa"/>
            <w:tcBorders>
              <w:top w:val="nil"/>
              <w:left w:val="nil"/>
              <w:bottom w:val="single" w:sz="4" w:space="0" w:color="auto"/>
              <w:right w:val="single" w:sz="4" w:space="0" w:color="auto"/>
            </w:tcBorders>
            <w:vAlign w:val="center"/>
            <w:hideMark/>
          </w:tcPr>
          <w:p w14:paraId="1B17AD6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4 884</w:t>
            </w:r>
          </w:p>
        </w:tc>
        <w:tc>
          <w:tcPr>
            <w:tcW w:w="0" w:type="auto"/>
            <w:vAlign w:val="center"/>
            <w:hideMark/>
          </w:tcPr>
          <w:p w14:paraId="76639FE1"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B144BE1"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A647318"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几内亚</w:t>
            </w:r>
            <w:proofErr w:type="spellEnd"/>
          </w:p>
        </w:tc>
        <w:tc>
          <w:tcPr>
            <w:tcW w:w="0" w:type="auto"/>
            <w:tcBorders>
              <w:top w:val="nil"/>
              <w:left w:val="nil"/>
              <w:bottom w:val="single" w:sz="4" w:space="0" w:color="auto"/>
              <w:right w:val="nil"/>
            </w:tcBorders>
            <w:hideMark/>
          </w:tcPr>
          <w:p w14:paraId="4AA015D1"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0.004</w:t>
            </w:r>
          </w:p>
        </w:tc>
        <w:tc>
          <w:tcPr>
            <w:tcW w:w="1551" w:type="dxa"/>
            <w:tcBorders>
              <w:top w:val="nil"/>
              <w:left w:val="single" w:sz="4" w:space="0" w:color="auto"/>
              <w:bottom w:val="single" w:sz="4" w:space="0" w:color="auto"/>
              <w:right w:val="nil"/>
            </w:tcBorders>
            <w:noWrap/>
            <w:vAlign w:val="center"/>
            <w:hideMark/>
          </w:tcPr>
          <w:p w14:paraId="7A71D24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0.006</w:t>
            </w:r>
          </w:p>
        </w:tc>
        <w:tc>
          <w:tcPr>
            <w:tcW w:w="1080" w:type="dxa"/>
            <w:tcBorders>
              <w:top w:val="nil"/>
              <w:left w:val="single" w:sz="4" w:space="0" w:color="auto"/>
              <w:bottom w:val="single" w:sz="4" w:space="0" w:color="auto"/>
              <w:right w:val="single" w:sz="4" w:space="0" w:color="auto"/>
            </w:tcBorders>
            <w:noWrap/>
            <w:vAlign w:val="center"/>
            <w:hideMark/>
          </w:tcPr>
          <w:p w14:paraId="7B9E034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173</w:t>
            </w:r>
          </w:p>
        </w:tc>
        <w:tc>
          <w:tcPr>
            <w:tcW w:w="1319" w:type="dxa"/>
            <w:tcBorders>
              <w:top w:val="nil"/>
              <w:left w:val="nil"/>
              <w:bottom w:val="single" w:sz="4" w:space="0" w:color="auto"/>
              <w:right w:val="single" w:sz="4" w:space="0" w:color="auto"/>
            </w:tcBorders>
            <w:vAlign w:val="center"/>
            <w:hideMark/>
          </w:tcPr>
          <w:p w14:paraId="77F1A2A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205</w:t>
            </w:r>
          </w:p>
        </w:tc>
        <w:tc>
          <w:tcPr>
            <w:tcW w:w="1710" w:type="dxa"/>
            <w:tcBorders>
              <w:top w:val="nil"/>
              <w:left w:val="nil"/>
              <w:bottom w:val="single" w:sz="4" w:space="0" w:color="auto"/>
              <w:right w:val="single" w:sz="4" w:space="0" w:color="auto"/>
            </w:tcBorders>
            <w:vAlign w:val="center"/>
            <w:hideMark/>
          </w:tcPr>
          <w:p w14:paraId="0BFA8A8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378</w:t>
            </w:r>
          </w:p>
        </w:tc>
        <w:tc>
          <w:tcPr>
            <w:tcW w:w="1336" w:type="dxa"/>
            <w:tcBorders>
              <w:top w:val="nil"/>
              <w:left w:val="nil"/>
              <w:bottom w:val="single" w:sz="4" w:space="0" w:color="auto"/>
              <w:right w:val="single" w:sz="4" w:space="0" w:color="auto"/>
            </w:tcBorders>
            <w:vAlign w:val="center"/>
            <w:hideMark/>
          </w:tcPr>
          <w:p w14:paraId="25A077F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183</w:t>
            </w:r>
          </w:p>
        </w:tc>
        <w:tc>
          <w:tcPr>
            <w:tcW w:w="1350" w:type="dxa"/>
            <w:tcBorders>
              <w:top w:val="nil"/>
              <w:left w:val="nil"/>
              <w:bottom w:val="single" w:sz="4" w:space="0" w:color="auto"/>
              <w:right w:val="single" w:sz="4" w:space="0" w:color="auto"/>
            </w:tcBorders>
            <w:vAlign w:val="center"/>
            <w:hideMark/>
          </w:tcPr>
          <w:p w14:paraId="1827174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211</w:t>
            </w:r>
          </w:p>
        </w:tc>
        <w:tc>
          <w:tcPr>
            <w:tcW w:w="1800" w:type="dxa"/>
            <w:tcBorders>
              <w:top w:val="nil"/>
              <w:left w:val="nil"/>
              <w:bottom w:val="single" w:sz="4" w:space="0" w:color="auto"/>
              <w:right w:val="single" w:sz="4" w:space="0" w:color="auto"/>
            </w:tcBorders>
            <w:vAlign w:val="center"/>
            <w:hideMark/>
          </w:tcPr>
          <w:p w14:paraId="2EB58CE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394</w:t>
            </w:r>
          </w:p>
        </w:tc>
        <w:tc>
          <w:tcPr>
            <w:tcW w:w="1350" w:type="dxa"/>
            <w:tcBorders>
              <w:top w:val="nil"/>
              <w:left w:val="nil"/>
              <w:bottom w:val="single" w:sz="4" w:space="0" w:color="auto"/>
              <w:right w:val="single" w:sz="4" w:space="0" w:color="auto"/>
            </w:tcBorders>
            <w:vAlign w:val="center"/>
            <w:hideMark/>
          </w:tcPr>
          <w:p w14:paraId="05EB995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192</w:t>
            </w:r>
          </w:p>
        </w:tc>
        <w:tc>
          <w:tcPr>
            <w:tcW w:w="1170" w:type="dxa"/>
            <w:tcBorders>
              <w:top w:val="nil"/>
              <w:left w:val="nil"/>
              <w:bottom w:val="single" w:sz="4" w:space="0" w:color="auto"/>
              <w:right w:val="single" w:sz="4" w:space="0" w:color="auto"/>
            </w:tcBorders>
            <w:vAlign w:val="center"/>
            <w:hideMark/>
          </w:tcPr>
          <w:p w14:paraId="3A67730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233</w:t>
            </w:r>
          </w:p>
        </w:tc>
        <w:tc>
          <w:tcPr>
            <w:tcW w:w="2032" w:type="dxa"/>
            <w:tcBorders>
              <w:top w:val="nil"/>
              <w:left w:val="nil"/>
              <w:bottom w:val="single" w:sz="4" w:space="0" w:color="auto"/>
              <w:right w:val="single" w:sz="4" w:space="0" w:color="auto"/>
            </w:tcBorders>
            <w:vAlign w:val="center"/>
            <w:hideMark/>
          </w:tcPr>
          <w:p w14:paraId="2DB3CE9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425</w:t>
            </w:r>
          </w:p>
        </w:tc>
        <w:tc>
          <w:tcPr>
            <w:tcW w:w="0" w:type="auto"/>
            <w:vAlign w:val="center"/>
            <w:hideMark/>
          </w:tcPr>
          <w:p w14:paraId="660A7AC2"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DED15A1"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4AFC3B1"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几内亚比绍</w:t>
            </w:r>
            <w:proofErr w:type="spellEnd"/>
          </w:p>
        </w:tc>
        <w:tc>
          <w:tcPr>
            <w:tcW w:w="0" w:type="auto"/>
            <w:tcBorders>
              <w:top w:val="nil"/>
              <w:left w:val="nil"/>
              <w:bottom w:val="single" w:sz="4" w:space="0" w:color="auto"/>
              <w:right w:val="nil"/>
            </w:tcBorders>
            <w:hideMark/>
          </w:tcPr>
          <w:p w14:paraId="35F325AF"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4BF96FE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3B460B9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0938701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552FCA1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25698C2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5D31C6C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59A36C4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6D7DAB2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091C867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2660123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4EA8D480"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4603D22"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B63A73E"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圭亚那</w:t>
            </w:r>
            <w:proofErr w:type="spellEnd"/>
          </w:p>
        </w:tc>
        <w:tc>
          <w:tcPr>
            <w:tcW w:w="0" w:type="auto"/>
            <w:tcBorders>
              <w:top w:val="nil"/>
              <w:left w:val="nil"/>
              <w:bottom w:val="single" w:sz="4" w:space="0" w:color="auto"/>
              <w:right w:val="nil"/>
            </w:tcBorders>
            <w:hideMark/>
          </w:tcPr>
          <w:p w14:paraId="4913C2A0"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0.011</w:t>
            </w:r>
          </w:p>
        </w:tc>
        <w:tc>
          <w:tcPr>
            <w:tcW w:w="1551" w:type="dxa"/>
            <w:tcBorders>
              <w:top w:val="nil"/>
              <w:left w:val="single" w:sz="4" w:space="0" w:color="auto"/>
              <w:bottom w:val="single" w:sz="4" w:space="0" w:color="auto"/>
              <w:right w:val="nil"/>
            </w:tcBorders>
            <w:noWrap/>
            <w:vAlign w:val="center"/>
            <w:hideMark/>
          </w:tcPr>
          <w:p w14:paraId="161E4A7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0.017</w:t>
            </w:r>
          </w:p>
        </w:tc>
        <w:tc>
          <w:tcPr>
            <w:tcW w:w="1080" w:type="dxa"/>
            <w:tcBorders>
              <w:top w:val="nil"/>
              <w:left w:val="single" w:sz="4" w:space="0" w:color="auto"/>
              <w:bottom w:val="single" w:sz="4" w:space="0" w:color="auto"/>
              <w:right w:val="single" w:sz="4" w:space="0" w:color="auto"/>
            </w:tcBorders>
            <w:noWrap/>
            <w:vAlign w:val="center"/>
            <w:hideMark/>
          </w:tcPr>
          <w:p w14:paraId="231AB47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476</w:t>
            </w:r>
          </w:p>
        </w:tc>
        <w:tc>
          <w:tcPr>
            <w:tcW w:w="1319" w:type="dxa"/>
            <w:tcBorders>
              <w:top w:val="nil"/>
              <w:left w:val="nil"/>
              <w:bottom w:val="single" w:sz="4" w:space="0" w:color="auto"/>
              <w:right w:val="single" w:sz="4" w:space="0" w:color="auto"/>
            </w:tcBorders>
            <w:vAlign w:val="center"/>
            <w:hideMark/>
          </w:tcPr>
          <w:p w14:paraId="528AADF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564</w:t>
            </w:r>
          </w:p>
        </w:tc>
        <w:tc>
          <w:tcPr>
            <w:tcW w:w="1710" w:type="dxa"/>
            <w:tcBorders>
              <w:top w:val="nil"/>
              <w:left w:val="nil"/>
              <w:bottom w:val="single" w:sz="4" w:space="0" w:color="auto"/>
              <w:right w:val="single" w:sz="4" w:space="0" w:color="auto"/>
            </w:tcBorders>
            <w:vAlign w:val="center"/>
            <w:hideMark/>
          </w:tcPr>
          <w:p w14:paraId="2D3FFFE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1 040</w:t>
            </w:r>
          </w:p>
        </w:tc>
        <w:tc>
          <w:tcPr>
            <w:tcW w:w="1336" w:type="dxa"/>
            <w:tcBorders>
              <w:top w:val="nil"/>
              <w:left w:val="nil"/>
              <w:bottom w:val="single" w:sz="4" w:space="0" w:color="auto"/>
              <w:right w:val="single" w:sz="4" w:space="0" w:color="auto"/>
            </w:tcBorders>
            <w:vAlign w:val="center"/>
            <w:hideMark/>
          </w:tcPr>
          <w:p w14:paraId="0B48CC0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503</w:t>
            </w:r>
          </w:p>
        </w:tc>
        <w:tc>
          <w:tcPr>
            <w:tcW w:w="1350" w:type="dxa"/>
            <w:tcBorders>
              <w:top w:val="nil"/>
              <w:left w:val="nil"/>
              <w:bottom w:val="single" w:sz="4" w:space="0" w:color="auto"/>
              <w:right w:val="single" w:sz="4" w:space="0" w:color="auto"/>
            </w:tcBorders>
            <w:vAlign w:val="center"/>
            <w:hideMark/>
          </w:tcPr>
          <w:p w14:paraId="02C73E1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581</w:t>
            </w:r>
          </w:p>
        </w:tc>
        <w:tc>
          <w:tcPr>
            <w:tcW w:w="1800" w:type="dxa"/>
            <w:tcBorders>
              <w:top w:val="nil"/>
              <w:left w:val="nil"/>
              <w:bottom w:val="single" w:sz="4" w:space="0" w:color="auto"/>
              <w:right w:val="single" w:sz="4" w:space="0" w:color="auto"/>
            </w:tcBorders>
            <w:vAlign w:val="center"/>
            <w:hideMark/>
          </w:tcPr>
          <w:p w14:paraId="30A50E1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1 084</w:t>
            </w:r>
          </w:p>
        </w:tc>
        <w:tc>
          <w:tcPr>
            <w:tcW w:w="1350" w:type="dxa"/>
            <w:tcBorders>
              <w:top w:val="nil"/>
              <w:left w:val="nil"/>
              <w:bottom w:val="single" w:sz="4" w:space="0" w:color="auto"/>
              <w:right w:val="single" w:sz="4" w:space="0" w:color="auto"/>
            </w:tcBorders>
            <w:vAlign w:val="center"/>
            <w:hideMark/>
          </w:tcPr>
          <w:p w14:paraId="471B0C4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528</w:t>
            </w:r>
          </w:p>
        </w:tc>
        <w:tc>
          <w:tcPr>
            <w:tcW w:w="1170" w:type="dxa"/>
            <w:tcBorders>
              <w:top w:val="nil"/>
              <w:left w:val="nil"/>
              <w:bottom w:val="single" w:sz="4" w:space="0" w:color="auto"/>
              <w:right w:val="single" w:sz="4" w:space="0" w:color="auto"/>
            </w:tcBorders>
            <w:vAlign w:val="center"/>
            <w:hideMark/>
          </w:tcPr>
          <w:p w14:paraId="73B31B4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639</w:t>
            </w:r>
          </w:p>
        </w:tc>
        <w:tc>
          <w:tcPr>
            <w:tcW w:w="2032" w:type="dxa"/>
            <w:tcBorders>
              <w:top w:val="nil"/>
              <w:left w:val="nil"/>
              <w:bottom w:val="single" w:sz="4" w:space="0" w:color="auto"/>
              <w:right w:val="single" w:sz="4" w:space="0" w:color="auto"/>
            </w:tcBorders>
            <w:vAlign w:val="center"/>
            <w:hideMark/>
          </w:tcPr>
          <w:p w14:paraId="3929FC3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1 167</w:t>
            </w:r>
          </w:p>
        </w:tc>
        <w:tc>
          <w:tcPr>
            <w:tcW w:w="0" w:type="auto"/>
            <w:vAlign w:val="center"/>
            <w:hideMark/>
          </w:tcPr>
          <w:p w14:paraId="1ABE5F71"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FB8E424"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B15F4FA"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洪都拉斯</w:t>
            </w:r>
            <w:proofErr w:type="spellEnd"/>
          </w:p>
        </w:tc>
        <w:tc>
          <w:tcPr>
            <w:tcW w:w="0" w:type="auto"/>
            <w:tcBorders>
              <w:top w:val="nil"/>
              <w:left w:val="nil"/>
              <w:bottom w:val="single" w:sz="4" w:space="0" w:color="auto"/>
              <w:right w:val="nil"/>
            </w:tcBorders>
            <w:hideMark/>
          </w:tcPr>
          <w:p w14:paraId="2463FA6E"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2A8B1F1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0.015</w:t>
            </w:r>
          </w:p>
        </w:tc>
        <w:tc>
          <w:tcPr>
            <w:tcW w:w="1080" w:type="dxa"/>
            <w:tcBorders>
              <w:top w:val="nil"/>
              <w:left w:val="single" w:sz="4" w:space="0" w:color="auto"/>
              <w:bottom w:val="single" w:sz="4" w:space="0" w:color="auto"/>
              <w:right w:val="single" w:sz="4" w:space="0" w:color="auto"/>
            </w:tcBorders>
            <w:noWrap/>
            <w:vAlign w:val="center"/>
            <w:hideMark/>
          </w:tcPr>
          <w:p w14:paraId="3635442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433</w:t>
            </w:r>
          </w:p>
        </w:tc>
        <w:tc>
          <w:tcPr>
            <w:tcW w:w="1319" w:type="dxa"/>
            <w:tcBorders>
              <w:top w:val="nil"/>
              <w:left w:val="nil"/>
              <w:bottom w:val="single" w:sz="4" w:space="0" w:color="auto"/>
              <w:right w:val="single" w:sz="4" w:space="0" w:color="auto"/>
            </w:tcBorders>
            <w:vAlign w:val="center"/>
            <w:hideMark/>
          </w:tcPr>
          <w:p w14:paraId="34842A8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512</w:t>
            </w:r>
          </w:p>
        </w:tc>
        <w:tc>
          <w:tcPr>
            <w:tcW w:w="1710" w:type="dxa"/>
            <w:tcBorders>
              <w:top w:val="nil"/>
              <w:left w:val="nil"/>
              <w:bottom w:val="single" w:sz="4" w:space="0" w:color="auto"/>
              <w:right w:val="single" w:sz="4" w:space="0" w:color="auto"/>
            </w:tcBorders>
            <w:vAlign w:val="center"/>
            <w:hideMark/>
          </w:tcPr>
          <w:p w14:paraId="4D5FD31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945</w:t>
            </w:r>
          </w:p>
        </w:tc>
        <w:tc>
          <w:tcPr>
            <w:tcW w:w="1336" w:type="dxa"/>
            <w:tcBorders>
              <w:top w:val="nil"/>
              <w:left w:val="nil"/>
              <w:bottom w:val="single" w:sz="4" w:space="0" w:color="auto"/>
              <w:right w:val="single" w:sz="4" w:space="0" w:color="auto"/>
            </w:tcBorders>
            <w:vAlign w:val="center"/>
            <w:hideMark/>
          </w:tcPr>
          <w:p w14:paraId="7031B14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458</w:t>
            </w:r>
          </w:p>
        </w:tc>
        <w:tc>
          <w:tcPr>
            <w:tcW w:w="1350" w:type="dxa"/>
            <w:tcBorders>
              <w:top w:val="nil"/>
              <w:left w:val="nil"/>
              <w:bottom w:val="single" w:sz="4" w:space="0" w:color="auto"/>
              <w:right w:val="single" w:sz="4" w:space="0" w:color="auto"/>
            </w:tcBorders>
            <w:vAlign w:val="center"/>
            <w:hideMark/>
          </w:tcPr>
          <w:p w14:paraId="3D6A08A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529</w:t>
            </w:r>
          </w:p>
        </w:tc>
        <w:tc>
          <w:tcPr>
            <w:tcW w:w="1800" w:type="dxa"/>
            <w:tcBorders>
              <w:top w:val="nil"/>
              <w:left w:val="nil"/>
              <w:bottom w:val="single" w:sz="4" w:space="0" w:color="auto"/>
              <w:right w:val="single" w:sz="4" w:space="0" w:color="auto"/>
            </w:tcBorders>
            <w:vAlign w:val="center"/>
            <w:hideMark/>
          </w:tcPr>
          <w:p w14:paraId="27DA698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987</w:t>
            </w:r>
          </w:p>
        </w:tc>
        <w:tc>
          <w:tcPr>
            <w:tcW w:w="1350" w:type="dxa"/>
            <w:tcBorders>
              <w:top w:val="nil"/>
              <w:left w:val="nil"/>
              <w:bottom w:val="single" w:sz="4" w:space="0" w:color="auto"/>
              <w:right w:val="single" w:sz="4" w:space="0" w:color="auto"/>
            </w:tcBorders>
            <w:vAlign w:val="center"/>
            <w:hideMark/>
          </w:tcPr>
          <w:p w14:paraId="010E18E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480</w:t>
            </w:r>
          </w:p>
        </w:tc>
        <w:tc>
          <w:tcPr>
            <w:tcW w:w="1170" w:type="dxa"/>
            <w:tcBorders>
              <w:top w:val="nil"/>
              <w:left w:val="nil"/>
              <w:bottom w:val="single" w:sz="4" w:space="0" w:color="auto"/>
              <w:right w:val="single" w:sz="4" w:space="0" w:color="auto"/>
            </w:tcBorders>
            <w:vAlign w:val="center"/>
            <w:hideMark/>
          </w:tcPr>
          <w:p w14:paraId="14DD779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581</w:t>
            </w:r>
          </w:p>
        </w:tc>
        <w:tc>
          <w:tcPr>
            <w:tcW w:w="2032" w:type="dxa"/>
            <w:tcBorders>
              <w:top w:val="nil"/>
              <w:left w:val="nil"/>
              <w:bottom w:val="single" w:sz="4" w:space="0" w:color="auto"/>
              <w:right w:val="single" w:sz="4" w:space="0" w:color="auto"/>
            </w:tcBorders>
            <w:vAlign w:val="center"/>
            <w:hideMark/>
          </w:tcPr>
          <w:p w14:paraId="0F41750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1 061</w:t>
            </w:r>
          </w:p>
        </w:tc>
        <w:tc>
          <w:tcPr>
            <w:tcW w:w="0" w:type="auto"/>
            <w:vAlign w:val="center"/>
            <w:hideMark/>
          </w:tcPr>
          <w:p w14:paraId="5D339A72"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78C3643"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314F746"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匈牙利</w:t>
            </w:r>
            <w:proofErr w:type="spellEnd"/>
          </w:p>
        </w:tc>
        <w:tc>
          <w:tcPr>
            <w:tcW w:w="0" w:type="auto"/>
            <w:tcBorders>
              <w:top w:val="nil"/>
              <w:left w:val="nil"/>
              <w:bottom w:val="single" w:sz="4" w:space="0" w:color="auto"/>
              <w:right w:val="nil"/>
            </w:tcBorders>
            <w:hideMark/>
          </w:tcPr>
          <w:p w14:paraId="265EE2C4"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0.223</w:t>
            </w:r>
          </w:p>
        </w:tc>
        <w:tc>
          <w:tcPr>
            <w:tcW w:w="1551" w:type="dxa"/>
            <w:tcBorders>
              <w:top w:val="nil"/>
              <w:left w:val="single" w:sz="4" w:space="0" w:color="auto"/>
              <w:bottom w:val="single" w:sz="4" w:space="0" w:color="auto"/>
              <w:right w:val="nil"/>
            </w:tcBorders>
            <w:noWrap/>
            <w:vAlign w:val="center"/>
            <w:hideMark/>
          </w:tcPr>
          <w:p w14:paraId="212E44B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0.342</w:t>
            </w:r>
          </w:p>
        </w:tc>
        <w:tc>
          <w:tcPr>
            <w:tcW w:w="1080" w:type="dxa"/>
            <w:tcBorders>
              <w:top w:val="nil"/>
              <w:left w:val="single" w:sz="4" w:space="0" w:color="auto"/>
              <w:bottom w:val="single" w:sz="4" w:space="0" w:color="auto"/>
              <w:right w:val="single" w:sz="4" w:space="0" w:color="auto"/>
            </w:tcBorders>
            <w:noWrap/>
            <w:vAlign w:val="center"/>
            <w:hideMark/>
          </w:tcPr>
          <w:p w14:paraId="070F975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9 654</w:t>
            </w:r>
          </w:p>
        </w:tc>
        <w:tc>
          <w:tcPr>
            <w:tcW w:w="1319" w:type="dxa"/>
            <w:tcBorders>
              <w:top w:val="nil"/>
              <w:left w:val="nil"/>
              <w:bottom w:val="single" w:sz="4" w:space="0" w:color="auto"/>
              <w:right w:val="single" w:sz="4" w:space="0" w:color="auto"/>
            </w:tcBorders>
            <w:vAlign w:val="center"/>
            <w:hideMark/>
          </w:tcPr>
          <w:p w14:paraId="7C2EDE6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11 427</w:t>
            </w:r>
          </w:p>
        </w:tc>
        <w:tc>
          <w:tcPr>
            <w:tcW w:w="1710" w:type="dxa"/>
            <w:tcBorders>
              <w:top w:val="nil"/>
              <w:left w:val="nil"/>
              <w:bottom w:val="single" w:sz="4" w:space="0" w:color="auto"/>
              <w:right w:val="single" w:sz="4" w:space="0" w:color="auto"/>
            </w:tcBorders>
            <w:vAlign w:val="center"/>
            <w:hideMark/>
          </w:tcPr>
          <w:p w14:paraId="2D169C1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21 081</w:t>
            </w:r>
          </w:p>
        </w:tc>
        <w:tc>
          <w:tcPr>
            <w:tcW w:w="1336" w:type="dxa"/>
            <w:tcBorders>
              <w:top w:val="nil"/>
              <w:left w:val="nil"/>
              <w:bottom w:val="single" w:sz="4" w:space="0" w:color="auto"/>
              <w:right w:val="single" w:sz="4" w:space="0" w:color="auto"/>
            </w:tcBorders>
            <w:vAlign w:val="center"/>
            <w:hideMark/>
          </w:tcPr>
          <w:p w14:paraId="576ED84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10 206</w:t>
            </w:r>
          </w:p>
        </w:tc>
        <w:tc>
          <w:tcPr>
            <w:tcW w:w="1350" w:type="dxa"/>
            <w:tcBorders>
              <w:top w:val="nil"/>
              <w:left w:val="nil"/>
              <w:bottom w:val="single" w:sz="4" w:space="0" w:color="auto"/>
              <w:right w:val="single" w:sz="4" w:space="0" w:color="auto"/>
            </w:tcBorders>
            <w:vAlign w:val="center"/>
            <w:hideMark/>
          </w:tcPr>
          <w:p w14:paraId="526BDEE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11 786</w:t>
            </w:r>
          </w:p>
        </w:tc>
        <w:tc>
          <w:tcPr>
            <w:tcW w:w="1800" w:type="dxa"/>
            <w:tcBorders>
              <w:top w:val="nil"/>
              <w:left w:val="nil"/>
              <w:bottom w:val="single" w:sz="4" w:space="0" w:color="auto"/>
              <w:right w:val="single" w:sz="4" w:space="0" w:color="auto"/>
            </w:tcBorders>
            <w:vAlign w:val="center"/>
            <w:hideMark/>
          </w:tcPr>
          <w:p w14:paraId="0F5420B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21 992</w:t>
            </w:r>
          </w:p>
        </w:tc>
        <w:tc>
          <w:tcPr>
            <w:tcW w:w="1350" w:type="dxa"/>
            <w:tcBorders>
              <w:top w:val="nil"/>
              <w:left w:val="nil"/>
              <w:bottom w:val="single" w:sz="4" w:space="0" w:color="auto"/>
              <w:right w:val="single" w:sz="4" w:space="0" w:color="auto"/>
            </w:tcBorders>
            <w:vAlign w:val="center"/>
            <w:hideMark/>
          </w:tcPr>
          <w:p w14:paraId="2977AE3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10 712</w:t>
            </w:r>
          </w:p>
        </w:tc>
        <w:tc>
          <w:tcPr>
            <w:tcW w:w="1170" w:type="dxa"/>
            <w:tcBorders>
              <w:top w:val="nil"/>
              <w:left w:val="nil"/>
              <w:bottom w:val="single" w:sz="4" w:space="0" w:color="auto"/>
              <w:right w:val="single" w:sz="4" w:space="0" w:color="auto"/>
            </w:tcBorders>
            <w:vAlign w:val="center"/>
            <w:hideMark/>
          </w:tcPr>
          <w:p w14:paraId="6F62AA5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12 963</w:t>
            </w:r>
          </w:p>
        </w:tc>
        <w:tc>
          <w:tcPr>
            <w:tcW w:w="2032" w:type="dxa"/>
            <w:tcBorders>
              <w:top w:val="nil"/>
              <w:left w:val="nil"/>
              <w:bottom w:val="single" w:sz="4" w:space="0" w:color="auto"/>
              <w:right w:val="single" w:sz="4" w:space="0" w:color="auto"/>
            </w:tcBorders>
            <w:vAlign w:val="center"/>
            <w:hideMark/>
          </w:tcPr>
          <w:p w14:paraId="372D1D2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23 675</w:t>
            </w:r>
          </w:p>
        </w:tc>
        <w:tc>
          <w:tcPr>
            <w:tcW w:w="0" w:type="auto"/>
            <w:vAlign w:val="center"/>
            <w:hideMark/>
          </w:tcPr>
          <w:p w14:paraId="58C42354"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0FD01AA6"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590AA5FE"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印度</w:t>
            </w:r>
            <w:proofErr w:type="spellEnd"/>
          </w:p>
        </w:tc>
        <w:tc>
          <w:tcPr>
            <w:tcW w:w="0" w:type="auto"/>
            <w:tcBorders>
              <w:top w:val="nil"/>
              <w:left w:val="nil"/>
              <w:bottom w:val="single" w:sz="4" w:space="0" w:color="auto"/>
              <w:right w:val="nil"/>
            </w:tcBorders>
            <w:hideMark/>
          </w:tcPr>
          <w:p w14:paraId="088EF2A5"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1.106</w:t>
            </w:r>
          </w:p>
        </w:tc>
        <w:tc>
          <w:tcPr>
            <w:tcW w:w="1551" w:type="dxa"/>
            <w:tcBorders>
              <w:top w:val="nil"/>
              <w:left w:val="single" w:sz="4" w:space="0" w:color="auto"/>
              <w:bottom w:val="single" w:sz="4" w:space="0" w:color="auto"/>
              <w:right w:val="nil"/>
            </w:tcBorders>
            <w:noWrap/>
            <w:vAlign w:val="center"/>
            <w:hideMark/>
          </w:tcPr>
          <w:p w14:paraId="6EFF509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1.696</w:t>
            </w:r>
          </w:p>
        </w:tc>
        <w:tc>
          <w:tcPr>
            <w:tcW w:w="1080" w:type="dxa"/>
            <w:tcBorders>
              <w:top w:val="nil"/>
              <w:left w:val="single" w:sz="4" w:space="0" w:color="auto"/>
              <w:bottom w:val="single" w:sz="4" w:space="0" w:color="auto"/>
              <w:right w:val="single" w:sz="4" w:space="0" w:color="auto"/>
            </w:tcBorders>
            <w:noWrap/>
            <w:vAlign w:val="center"/>
            <w:hideMark/>
          </w:tcPr>
          <w:p w14:paraId="53C3E15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47 879</w:t>
            </w:r>
          </w:p>
        </w:tc>
        <w:tc>
          <w:tcPr>
            <w:tcW w:w="1319" w:type="dxa"/>
            <w:tcBorders>
              <w:top w:val="nil"/>
              <w:left w:val="nil"/>
              <w:bottom w:val="single" w:sz="4" w:space="0" w:color="auto"/>
              <w:right w:val="single" w:sz="4" w:space="0" w:color="auto"/>
            </w:tcBorders>
            <w:vAlign w:val="center"/>
            <w:hideMark/>
          </w:tcPr>
          <w:p w14:paraId="1CA78AE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56 672</w:t>
            </w:r>
          </w:p>
        </w:tc>
        <w:tc>
          <w:tcPr>
            <w:tcW w:w="1710" w:type="dxa"/>
            <w:tcBorders>
              <w:top w:val="nil"/>
              <w:left w:val="nil"/>
              <w:bottom w:val="single" w:sz="4" w:space="0" w:color="auto"/>
              <w:right w:val="single" w:sz="4" w:space="0" w:color="auto"/>
            </w:tcBorders>
            <w:vAlign w:val="center"/>
            <w:hideMark/>
          </w:tcPr>
          <w:p w14:paraId="6288E61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104 551</w:t>
            </w:r>
          </w:p>
        </w:tc>
        <w:tc>
          <w:tcPr>
            <w:tcW w:w="1336" w:type="dxa"/>
            <w:tcBorders>
              <w:top w:val="nil"/>
              <w:left w:val="nil"/>
              <w:bottom w:val="single" w:sz="4" w:space="0" w:color="auto"/>
              <w:right w:val="single" w:sz="4" w:space="0" w:color="auto"/>
            </w:tcBorders>
            <w:vAlign w:val="center"/>
            <w:hideMark/>
          </w:tcPr>
          <w:p w14:paraId="38F0955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50 618</w:t>
            </w:r>
          </w:p>
        </w:tc>
        <w:tc>
          <w:tcPr>
            <w:tcW w:w="1350" w:type="dxa"/>
            <w:tcBorders>
              <w:top w:val="nil"/>
              <w:left w:val="nil"/>
              <w:bottom w:val="single" w:sz="4" w:space="0" w:color="auto"/>
              <w:right w:val="single" w:sz="4" w:space="0" w:color="auto"/>
            </w:tcBorders>
            <w:vAlign w:val="center"/>
            <w:hideMark/>
          </w:tcPr>
          <w:p w14:paraId="009EFEC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58 454</w:t>
            </w:r>
          </w:p>
        </w:tc>
        <w:tc>
          <w:tcPr>
            <w:tcW w:w="1800" w:type="dxa"/>
            <w:tcBorders>
              <w:top w:val="nil"/>
              <w:left w:val="nil"/>
              <w:bottom w:val="single" w:sz="4" w:space="0" w:color="auto"/>
              <w:right w:val="single" w:sz="4" w:space="0" w:color="auto"/>
            </w:tcBorders>
            <w:vAlign w:val="center"/>
            <w:hideMark/>
          </w:tcPr>
          <w:p w14:paraId="6EA10B0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109 072</w:t>
            </w:r>
          </w:p>
        </w:tc>
        <w:tc>
          <w:tcPr>
            <w:tcW w:w="1350" w:type="dxa"/>
            <w:tcBorders>
              <w:top w:val="nil"/>
              <w:left w:val="nil"/>
              <w:bottom w:val="single" w:sz="4" w:space="0" w:color="auto"/>
              <w:right w:val="single" w:sz="4" w:space="0" w:color="auto"/>
            </w:tcBorders>
            <w:vAlign w:val="center"/>
            <w:hideMark/>
          </w:tcPr>
          <w:p w14:paraId="3330291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53 125</w:t>
            </w:r>
          </w:p>
        </w:tc>
        <w:tc>
          <w:tcPr>
            <w:tcW w:w="1170" w:type="dxa"/>
            <w:tcBorders>
              <w:top w:val="nil"/>
              <w:left w:val="nil"/>
              <w:bottom w:val="single" w:sz="4" w:space="0" w:color="auto"/>
              <w:right w:val="single" w:sz="4" w:space="0" w:color="auto"/>
            </w:tcBorders>
            <w:vAlign w:val="center"/>
            <w:hideMark/>
          </w:tcPr>
          <w:p w14:paraId="59A522C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64 292</w:t>
            </w:r>
          </w:p>
        </w:tc>
        <w:tc>
          <w:tcPr>
            <w:tcW w:w="2032" w:type="dxa"/>
            <w:tcBorders>
              <w:top w:val="nil"/>
              <w:left w:val="nil"/>
              <w:bottom w:val="single" w:sz="4" w:space="0" w:color="auto"/>
              <w:right w:val="single" w:sz="4" w:space="0" w:color="auto"/>
            </w:tcBorders>
            <w:vAlign w:val="center"/>
            <w:hideMark/>
          </w:tcPr>
          <w:p w14:paraId="2F3535A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117 417</w:t>
            </w:r>
          </w:p>
        </w:tc>
        <w:tc>
          <w:tcPr>
            <w:tcW w:w="0" w:type="auto"/>
            <w:vAlign w:val="center"/>
            <w:hideMark/>
          </w:tcPr>
          <w:p w14:paraId="2758AC20"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051B9314"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3D9B0FAC"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印度尼西亚</w:t>
            </w:r>
            <w:proofErr w:type="spellEnd"/>
          </w:p>
        </w:tc>
        <w:tc>
          <w:tcPr>
            <w:tcW w:w="0" w:type="auto"/>
            <w:tcBorders>
              <w:top w:val="nil"/>
              <w:left w:val="nil"/>
              <w:bottom w:val="single" w:sz="4" w:space="0" w:color="auto"/>
              <w:right w:val="nil"/>
            </w:tcBorders>
            <w:hideMark/>
          </w:tcPr>
          <w:p w14:paraId="00B50A43"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0.579</w:t>
            </w:r>
          </w:p>
        </w:tc>
        <w:tc>
          <w:tcPr>
            <w:tcW w:w="1551" w:type="dxa"/>
            <w:tcBorders>
              <w:top w:val="nil"/>
              <w:left w:val="single" w:sz="4" w:space="0" w:color="auto"/>
              <w:bottom w:val="single" w:sz="4" w:space="0" w:color="auto"/>
              <w:right w:val="nil"/>
            </w:tcBorders>
            <w:noWrap/>
            <w:vAlign w:val="center"/>
            <w:hideMark/>
          </w:tcPr>
          <w:p w14:paraId="3C57587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0.888</w:t>
            </w:r>
          </w:p>
        </w:tc>
        <w:tc>
          <w:tcPr>
            <w:tcW w:w="1080" w:type="dxa"/>
            <w:tcBorders>
              <w:top w:val="nil"/>
              <w:left w:val="single" w:sz="4" w:space="0" w:color="auto"/>
              <w:bottom w:val="single" w:sz="4" w:space="0" w:color="auto"/>
              <w:right w:val="single" w:sz="4" w:space="0" w:color="auto"/>
            </w:tcBorders>
            <w:noWrap/>
            <w:vAlign w:val="center"/>
            <w:hideMark/>
          </w:tcPr>
          <w:p w14:paraId="7DE9F34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25 065</w:t>
            </w:r>
          </w:p>
        </w:tc>
        <w:tc>
          <w:tcPr>
            <w:tcW w:w="1319" w:type="dxa"/>
            <w:tcBorders>
              <w:top w:val="nil"/>
              <w:left w:val="nil"/>
              <w:bottom w:val="single" w:sz="4" w:space="0" w:color="auto"/>
              <w:right w:val="single" w:sz="4" w:space="0" w:color="auto"/>
            </w:tcBorders>
            <w:vAlign w:val="center"/>
            <w:hideMark/>
          </w:tcPr>
          <w:p w14:paraId="1326972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29 668</w:t>
            </w:r>
          </w:p>
        </w:tc>
        <w:tc>
          <w:tcPr>
            <w:tcW w:w="1710" w:type="dxa"/>
            <w:tcBorders>
              <w:top w:val="nil"/>
              <w:left w:val="nil"/>
              <w:bottom w:val="single" w:sz="4" w:space="0" w:color="auto"/>
              <w:right w:val="single" w:sz="4" w:space="0" w:color="auto"/>
            </w:tcBorders>
            <w:vAlign w:val="center"/>
            <w:hideMark/>
          </w:tcPr>
          <w:p w14:paraId="4A817B0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54 733</w:t>
            </w:r>
          </w:p>
        </w:tc>
        <w:tc>
          <w:tcPr>
            <w:tcW w:w="1336" w:type="dxa"/>
            <w:tcBorders>
              <w:top w:val="nil"/>
              <w:left w:val="nil"/>
              <w:bottom w:val="single" w:sz="4" w:space="0" w:color="auto"/>
              <w:right w:val="single" w:sz="4" w:space="0" w:color="auto"/>
            </w:tcBorders>
            <w:vAlign w:val="center"/>
            <w:hideMark/>
          </w:tcPr>
          <w:p w14:paraId="6459766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26 499</w:t>
            </w:r>
          </w:p>
        </w:tc>
        <w:tc>
          <w:tcPr>
            <w:tcW w:w="1350" w:type="dxa"/>
            <w:tcBorders>
              <w:top w:val="nil"/>
              <w:left w:val="nil"/>
              <w:bottom w:val="single" w:sz="4" w:space="0" w:color="auto"/>
              <w:right w:val="single" w:sz="4" w:space="0" w:color="auto"/>
            </w:tcBorders>
            <w:vAlign w:val="center"/>
            <w:hideMark/>
          </w:tcPr>
          <w:p w14:paraId="572177A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30 601</w:t>
            </w:r>
          </w:p>
        </w:tc>
        <w:tc>
          <w:tcPr>
            <w:tcW w:w="1800" w:type="dxa"/>
            <w:tcBorders>
              <w:top w:val="nil"/>
              <w:left w:val="nil"/>
              <w:bottom w:val="single" w:sz="4" w:space="0" w:color="auto"/>
              <w:right w:val="single" w:sz="4" w:space="0" w:color="auto"/>
            </w:tcBorders>
            <w:vAlign w:val="center"/>
            <w:hideMark/>
          </w:tcPr>
          <w:p w14:paraId="39F95BF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57 100</w:t>
            </w:r>
          </w:p>
        </w:tc>
        <w:tc>
          <w:tcPr>
            <w:tcW w:w="1350" w:type="dxa"/>
            <w:tcBorders>
              <w:top w:val="nil"/>
              <w:left w:val="nil"/>
              <w:bottom w:val="single" w:sz="4" w:space="0" w:color="auto"/>
              <w:right w:val="single" w:sz="4" w:space="0" w:color="auto"/>
            </w:tcBorders>
            <w:vAlign w:val="center"/>
            <w:hideMark/>
          </w:tcPr>
          <w:p w14:paraId="2E4A52C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27 811</w:t>
            </w:r>
          </w:p>
        </w:tc>
        <w:tc>
          <w:tcPr>
            <w:tcW w:w="1170" w:type="dxa"/>
            <w:tcBorders>
              <w:top w:val="nil"/>
              <w:left w:val="nil"/>
              <w:bottom w:val="single" w:sz="4" w:space="0" w:color="auto"/>
              <w:right w:val="single" w:sz="4" w:space="0" w:color="auto"/>
            </w:tcBorders>
            <w:vAlign w:val="center"/>
            <w:hideMark/>
          </w:tcPr>
          <w:p w14:paraId="74563E4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33 658</w:t>
            </w:r>
          </w:p>
        </w:tc>
        <w:tc>
          <w:tcPr>
            <w:tcW w:w="2032" w:type="dxa"/>
            <w:tcBorders>
              <w:top w:val="nil"/>
              <w:left w:val="nil"/>
              <w:bottom w:val="single" w:sz="4" w:space="0" w:color="auto"/>
              <w:right w:val="single" w:sz="4" w:space="0" w:color="auto"/>
            </w:tcBorders>
            <w:vAlign w:val="center"/>
            <w:hideMark/>
          </w:tcPr>
          <w:p w14:paraId="2BA1485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61 469</w:t>
            </w:r>
          </w:p>
        </w:tc>
        <w:tc>
          <w:tcPr>
            <w:tcW w:w="0" w:type="auto"/>
            <w:vAlign w:val="center"/>
            <w:hideMark/>
          </w:tcPr>
          <w:p w14:paraId="65623F19"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27BEFCE1"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DE61673"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伊朗伊斯兰共和国</w:t>
            </w:r>
            <w:proofErr w:type="spellEnd"/>
          </w:p>
        </w:tc>
        <w:tc>
          <w:tcPr>
            <w:tcW w:w="0" w:type="auto"/>
            <w:tcBorders>
              <w:top w:val="nil"/>
              <w:left w:val="nil"/>
              <w:bottom w:val="single" w:sz="4" w:space="0" w:color="auto"/>
              <w:right w:val="nil"/>
            </w:tcBorders>
            <w:hideMark/>
          </w:tcPr>
          <w:p w14:paraId="4EF7E563"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0.386</w:t>
            </w:r>
          </w:p>
        </w:tc>
        <w:tc>
          <w:tcPr>
            <w:tcW w:w="1551" w:type="dxa"/>
            <w:tcBorders>
              <w:top w:val="nil"/>
              <w:left w:val="single" w:sz="4" w:space="0" w:color="auto"/>
              <w:bottom w:val="single" w:sz="4" w:space="0" w:color="auto"/>
              <w:right w:val="nil"/>
            </w:tcBorders>
            <w:noWrap/>
            <w:vAlign w:val="center"/>
            <w:hideMark/>
          </w:tcPr>
          <w:p w14:paraId="1727D5D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0.592</w:t>
            </w:r>
          </w:p>
        </w:tc>
        <w:tc>
          <w:tcPr>
            <w:tcW w:w="1080" w:type="dxa"/>
            <w:tcBorders>
              <w:top w:val="nil"/>
              <w:left w:val="single" w:sz="4" w:space="0" w:color="auto"/>
              <w:bottom w:val="single" w:sz="4" w:space="0" w:color="auto"/>
              <w:right w:val="single" w:sz="4" w:space="0" w:color="auto"/>
            </w:tcBorders>
            <w:noWrap/>
            <w:vAlign w:val="center"/>
            <w:hideMark/>
          </w:tcPr>
          <w:p w14:paraId="6E44636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16 710</w:t>
            </w:r>
          </w:p>
        </w:tc>
        <w:tc>
          <w:tcPr>
            <w:tcW w:w="1319" w:type="dxa"/>
            <w:tcBorders>
              <w:top w:val="nil"/>
              <w:left w:val="nil"/>
              <w:bottom w:val="single" w:sz="4" w:space="0" w:color="auto"/>
              <w:right w:val="single" w:sz="4" w:space="0" w:color="auto"/>
            </w:tcBorders>
            <w:vAlign w:val="center"/>
            <w:hideMark/>
          </w:tcPr>
          <w:p w14:paraId="50A5C09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19 779</w:t>
            </w:r>
          </w:p>
        </w:tc>
        <w:tc>
          <w:tcPr>
            <w:tcW w:w="1710" w:type="dxa"/>
            <w:tcBorders>
              <w:top w:val="nil"/>
              <w:left w:val="nil"/>
              <w:bottom w:val="single" w:sz="4" w:space="0" w:color="auto"/>
              <w:right w:val="single" w:sz="4" w:space="0" w:color="auto"/>
            </w:tcBorders>
            <w:vAlign w:val="center"/>
            <w:hideMark/>
          </w:tcPr>
          <w:p w14:paraId="01D9D21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36 489</w:t>
            </w:r>
          </w:p>
        </w:tc>
        <w:tc>
          <w:tcPr>
            <w:tcW w:w="1336" w:type="dxa"/>
            <w:tcBorders>
              <w:top w:val="nil"/>
              <w:left w:val="nil"/>
              <w:bottom w:val="single" w:sz="4" w:space="0" w:color="auto"/>
              <w:right w:val="single" w:sz="4" w:space="0" w:color="auto"/>
            </w:tcBorders>
            <w:vAlign w:val="center"/>
            <w:hideMark/>
          </w:tcPr>
          <w:p w14:paraId="1C5DC4E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17 666</w:t>
            </w:r>
          </w:p>
        </w:tc>
        <w:tc>
          <w:tcPr>
            <w:tcW w:w="1350" w:type="dxa"/>
            <w:tcBorders>
              <w:top w:val="nil"/>
              <w:left w:val="nil"/>
              <w:bottom w:val="single" w:sz="4" w:space="0" w:color="auto"/>
              <w:right w:val="single" w:sz="4" w:space="0" w:color="auto"/>
            </w:tcBorders>
            <w:vAlign w:val="center"/>
            <w:hideMark/>
          </w:tcPr>
          <w:p w14:paraId="54569D4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20 401</w:t>
            </w:r>
          </w:p>
        </w:tc>
        <w:tc>
          <w:tcPr>
            <w:tcW w:w="1800" w:type="dxa"/>
            <w:tcBorders>
              <w:top w:val="nil"/>
              <w:left w:val="nil"/>
              <w:bottom w:val="single" w:sz="4" w:space="0" w:color="auto"/>
              <w:right w:val="single" w:sz="4" w:space="0" w:color="auto"/>
            </w:tcBorders>
            <w:vAlign w:val="center"/>
            <w:hideMark/>
          </w:tcPr>
          <w:p w14:paraId="19DC2D0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38 067</w:t>
            </w:r>
          </w:p>
        </w:tc>
        <w:tc>
          <w:tcPr>
            <w:tcW w:w="1350" w:type="dxa"/>
            <w:tcBorders>
              <w:top w:val="nil"/>
              <w:left w:val="nil"/>
              <w:bottom w:val="single" w:sz="4" w:space="0" w:color="auto"/>
              <w:right w:val="single" w:sz="4" w:space="0" w:color="auto"/>
            </w:tcBorders>
            <w:vAlign w:val="center"/>
            <w:hideMark/>
          </w:tcPr>
          <w:p w14:paraId="2EB7E13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18 541</w:t>
            </w:r>
          </w:p>
        </w:tc>
        <w:tc>
          <w:tcPr>
            <w:tcW w:w="1170" w:type="dxa"/>
            <w:tcBorders>
              <w:top w:val="nil"/>
              <w:left w:val="nil"/>
              <w:bottom w:val="single" w:sz="4" w:space="0" w:color="auto"/>
              <w:right w:val="single" w:sz="4" w:space="0" w:color="auto"/>
            </w:tcBorders>
            <w:vAlign w:val="center"/>
            <w:hideMark/>
          </w:tcPr>
          <w:p w14:paraId="5F4726D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22 438</w:t>
            </w:r>
          </w:p>
        </w:tc>
        <w:tc>
          <w:tcPr>
            <w:tcW w:w="2032" w:type="dxa"/>
            <w:tcBorders>
              <w:top w:val="nil"/>
              <w:left w:val="nil"/>
              <w:bottom w:val="single" w:sz="4" w:space="0" w:color="auto"/>
              <w:right w:val="single" w:sz="4" w:space="0" w:color="auto"/>
            </w:tcBorders>
            <w:vAlign w:val="center"/>
            <w:hideMark/>
          </w:tcPr>
          <w:p w14:paraId="47A9BA4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40 979</w:t>
            </w:r>
          </w:p>
        </w:tc>
        <w:tc>
          <w:tcPr>
            <w:tcW w:w="0" w:type="auto"/>
            <w:vAlign w:val="center"/>
            <w:hideMark/>
          </w:tcPr>
          <w:p w14:paraId="555B39A3"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86EBD1B"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64F81555"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伊拉克</w:t>
            </w:r>
            <w:proofErr w:type="spellEnd"/>
          </w:p>
        </w:tc>
        <w:tc>
          <w:tcPr>
            <w:tcW w:w="0" w:type="auto"/>
            <w:tcBorders>
              <w:top w:val="nil"/>
              <w:left w:val="nil"/>
              <w:bottom w:val="single" w:sz="4" w:space="0" w:color="auto"/>
              <w:right w:val="nil"/>
            </w:tcBorders>
            <w:hideMark/>
          </w:tcPr>
          <w:p w14:paraId="1C5756AA"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0.131</w:t>
            </w:r>
          </w:p>
        </w:tc>
        <w:tc>
          <w:tcPr>
            <w:tcW w:w="1551" w:type="dxa"/>
            <w:tcBorders>
              <w:top w:val="nil"/>
              <w:left w:val="single" w:sz="4" w:space="0" w:color="auto"/>
              <w:bottom w:val="single" w:sz="4" w:space="0" w:color="auto"/>
              <w:right w:val="nil"/>
            </w:tcBorders>
            <w:noWrap/>
            <w:vAlign w:val="center"/>
            <w:hideMark/>
          </w:tcPr>
          <w:p w14:paraId="5DA48A1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0.201</w:t>
            </w:r>
          </w:p>
        </w:tc>
        <w:tc>
          <w:tcPr>
            <w:tcW w:w="1080" w:type="dxa"/>
            <w:tcBorders>
              <w:top w:val="nil"/>
              <w:left w:val="single" w:sz="4" w:space="0" w:color="auto"/>
              <w:bottom w:val="single" w:sz="4" w:space="0" w:color="auto"/>
              <w:right w:val="single" w:sz="4" w:space="0" w:color="auto"/>
            </w:tcBorders>
            <w:noWrap/>
            <w:vAlign w:val="center"/>
            <w:hideMark/>
          </w:tcPr>
          <w:p w14:paraId="0C52F93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5 671</w:t>
            </w:r>
          </w:p>
        </w:tc>
        <w:tc>
          <w:tcPr>
            <w:tcW w:w="1319" w:type="dxa"/>
            <w:tcBorders>
              <w:top w:val="nil"/>
              <w:left w:val="nil"/>
              <w:bottom w:val="single" w:sz="4" w:space="0" w:color="auto"/>
              <w:right w:val="single" w:sz="4" w:space="0" w:color="auto"/>
            </w:tcBorders>
            <w:vAlign w:val="center"/>
            <w:hideMark/>
          </w:tcPr>
          <w:p w14:paraId="662E75E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6 712</w:t>
            </w:r>
          </w:p>
        </w:tc>
        <w:tc>
          <w:tcPr>
            <w:tcW w:w="1710" w:type="dxa"/>
            <w:tcBorders>
              <w:top w:val="nil"/>
              <w:left w:val="nil"/>
              <w:bottom w:val="single" w:sz="4" w:space="0" w:color="auto"/>
              <w:right w:val="single" w:sz="4" w:space="0" w:color="auto"/>
            </w:tcBorders>
            <w:vAlign w:val="center"/>
            <w:hideMark/>
          </w:tcPr>
          <w:p w14:paraId="1F6F475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12 383</w:t>
            </w:r>
          </w:p>
        </w:tc>
        <w:tc>
          <w:tcPr>
            <w:tcW w:w="1336" w:type="dxa"/>
            <w:tcBorders>
              <w:top w:val="nil"/>
              <w:left w:val="nil"/>
              <w:bottom w:val="single" w:sz="4" w:space="0" w:color="auto"/>
              <w:right w:val="single" w:sz="4" w:space="0" w:color="auto"/>
            </w:tcBorders>
            <w:vAlign w:val="center"/>
            <w:hideMark/>
          </w:tcPr>
          <w:p w14:paraId="0B0F9AB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5 995</w:t>
            </w:r>
          </w:p>
        </w:tc>
        <w:tc>
          <w:tcPr>
            <w:tcW w:w="1350" w:type="dxa"/>
            <w:tcBorders>
              <w:top w:val="nil"/>
              <w:left w:val="nil"/>
              <w:bottom w:val="single" w:sz="4" w:space="0" w:color="auto"/>
              <w:right w:val="single" w:sz="4" w:space="0" w:color="auto"/>
            </w:tcBorders>
            <w:vAlign w:val="center"/>
            <w:hideMark/>
          </w:tcPr>
          <w:p w14:paraId="70AEF90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6 924</w:t>
            </w:r>
          </w:p>
        </w:tc>
        <w:tc>
          <w:tcPr>
            <w:tcW w:w="1800" w:type="dxa"/>
            <w:tcBorders>
              <w:top w:val="nil"/>
              <w:left w:val="nil"/>
              <w:bottom w:val="single" w:sz="4" w:space="0" w:color="auto"/>
              <w:right w:val="single" w:sz="4" w:space="0" w:color="auto"/>
            </w:tcBorders>
            <w:vAlign w:val="center"/>
            <w:hideMark/>
          </w:tcPr>
          <w:p w14:paraId="039380B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12 919</w:t>
            </w:r>
          </w:p>
        </w:tc>
        <w:tc>
          <w:tcPr>
            <w:tcW w:w="1350" w:type="dxa"/>
            <w:tcBorders>
              <w:top w:val="nil"/>
              <w:left w:val="nil"/>
              <w:bottom w:val="single" w:sz="4" w:space="0" w:color="auto"/>
              <w:right w:val="single" w:sz="4" w:space="0" w:color="auto"/>
            </w:tcBorders>
            <w:vAlign w:val="center"/>
            <w:hideMark/>
          </w:tcPr>
          <w:p w14:paraId="4CBEC9B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6 292</w:t>
            </w:r>
          </w:p>
        </w:tc>
        <w:tc>
          <w:tcPr>
            <w:tcW w:w="1170" w:type="dxa"/>
            <w:tcBorders>
              <w:top w:val="nil"/>
              <w:left w:val="nil"/>
              <w:bottom w:val="single" w:sz="4" w:space="0" w:color="auto"/>
              <w:right w:val="single" w:sz="4" w:space="0" w:color="auto"/>
            </w:tcBorders>
            <w:vAlign w:val="center"/>
            <w:hideMark/>
          </w:tcPr>
          <w:p w14:paraId="4E4D89B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7 615</w:t>
            </w:r>
          </w:p>
        </w:tc>
        <w:tc>
          <w:tcPr>
            <w:tcW w:w="2032" w:type="dxa"/>
            <w:tcBorders>
              <w:top w:val="nil"/>
              <w:left w:val="nil"/>
              <w:bottom w:val="single" w:sz="4" w:space="0" w:color="auto"/>
              <w:right w:val="single" w:sz="4" w:space="0" w:color="auto"/>
            </w:tcBorders>
            <w:vAlign w:val="center"/>
            <w:hideMark/>
          </w:tcPr>
          <w:p w14:paraId="0FA9CEB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13 907</w:t>
            </w:r>
          </w:p>
        </w:tc>
        <w:tc>
          <w:tcPr>
            <w:tcW w:w="0" w:type="auto"/>
            <w:vAlign w:val="center"/>
            <w:hideMark/>
          </w:tcPr>
          <w:p w14:paraId="006CC92F"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6AEA5E1"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7B599504"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爱尔兰</w:t>
            </w:r>
            <w:proofErr w:type="spellEnd"/>
          </w:p>
        </w:tc>
        <w:tc>
          <w:tcPr>
            <w:tcW w:w="0" w:type="auto"/>
            <w:tcBorders>
              <w:top w:val="nil"/>
              <w:left w:val="nil"/>
              <w:bottom w:val="single" w:sz="4" w:space="0" w:color="auto"/>
              <w:right w:val="nil"/>
            </w:tcBorders>
            <w:hideMark/>
          </w:tcPr>
          <w:p w14:paraId="36B6A873"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0.472</w:t>
            </w:r>
          </w:p>
        </w:tc>
        <w:tc>
          <w:tcPr>
            <w:tcW w:w="1551" w:type="dxa"/>
            <w:tcBorders>
              <w:top w:val="nil"/>
              <w:left w:val="single" w:sz="4" w:space="0" w:color="auto"/>
              <w:bottom w:val="single" w:sz="4" w:space="0" w:color="auto"/>
              <w:right w:val="nil"/>
            </w:tcBorders>
            <w:noWrap/>
            <w:vAlign w:val="center"/>
            <w:hideMark/>
          </w:tcPr>
          <w:p w14:paraId="1869102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0.724</w:t>
            </w:r>
          </w:p>
        </w:tc>
        <w:tc>
          <w:tcPr>
            <w:tcW w:w="1080" w:type="dxa"/>
            <w:tcBorders>
              <w:top w:val="nil"/>
              <w:left w:val="single" w:sz="4" w:space="0" w:color="auto"/>
              <w:bottom w:val="single" w:sz="4" w:space="0" w:color="auto"/>
              <w:right w:val="single" w:sz="4" w:space="0" w:color="auto"/>
            </w:tcBorders>
            <w:noWrap/>
            <w:vAlign w:val="center"/>
            <w:hideMark/>
          </w:tcPr>
          <w:p w14:paraId="119C9F5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20 433</w:t>
            </w:r>
          </w:p>
        </w:tc>
        <w:tc>
          <w:tcPr>
            <w:tcW w:w="1319" w:type="dxa"/>
            <w:tcBorders>
              <w:top w:val="nil"/>
              <w:left w:val="nil"/>
              <w:bottom w:val="single" w:sz="4" w:space="0" w:color="auto"/>
              <w:right w:val="single" w:sz="4" w:space="0" w:color="auto"/>
            </w:tcBorders>
            <w:vAlign w:val="center"/>
            <w:hideMark/>
          </w:tcPr>
          <w:p w14:paraId="4099FF9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24 186</w:t>
            </w:r>
          </w:p>
        </w:tc>
        <w:tc>
          <w:tcPr>
            <w:tcW w:w="1710" w:type="dxa"/>
            <w:tcBorders>
              <w:top w:val="nil"/>
              <w:left w:val="nil"/>
              <w:bottom w:val="single" w:sz="4" w:space="0" w:color="auto"/>
              <w:right w:val="single" w:sz="4" w:space="0" w:color="auto"/>
            </w:tcBorders>
            <w:vAlign w:val="center"/>
            <w:hideMark/>
          </w:tcPr>
          <w:p w14:paraId="6EEFDB3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44 619</w:t>
            </w:r>
          </w:p>
        </w:tc>
        <w:tc>
          <w:tcPr>
            <w:tcW w:w="1336" w:type="dxa"/>
            <w:tcBorders>
              <w:top w:val="nil"/>
              <w:left w:val="nil"/>
              <w:bottom w:val="single" w:sz="4" w:space="0" w:color="auto"/>
              <w:right w:val="single" w:sz="4" w:space="0" w:color="auto"/>
            </w:tcBorders>
            <w:vAlign w:val="center"/>
            <w:hideMark/>
          </w:tcPr>
          <w:p w14:paraId="02B8A04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21 602</w:t>
            </w:r>
          </w:p>
        </w:tc>
        <w:tc>
          <w:tcPr>
            <w:tcW w:w="1350" w:type="dxa"/>
            <w:tcBorders>
              <w:top w:val="nil"/>
              <w:left w:val="nil"/>
              <w:bottom w:val="single" w:sz="4" w:space="0" w:color="auto"/>
              <w:right w:val="single" w:sz="4" w:space="0" w:color="auto"/>
            </w:tcBorders>
            <w:vAlign w:val="center"/>
            <w:hideMark/>
          </w:tcPr>
          <w:p w14:paraId="7FE95D3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24 946</w:t>
            </w:r>
          </w:p>
        </w:tc>
        <w:tc>
          <w:tcPr>
            <w:tcW w:w="1800" w:type="dxa"/>
            <w:tcBorders>
              <w:top w:val="nil"/>
              <w:left w:val="nil"/>
              <w:bottom w:val="single" w:sz="4" w:space="0" w:color="auto"/>
              <w:right w:val="single" w:sz="4" w:space="0" w:color="auto"/>
            </w:tcBorders>
            <w:vAlign w:val="center"/>
            <w:hideMark/>
          </w:tcPr>
          <w:p w14:paraId="36A910B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46 548</w:t>
            </w:r>
          </w:p>
        </w:tc>
        <w:tc>
          <w:tcPr>
            <w:tcW w:w="1350" w:type="dxa"/>
            <w:tcBorders>
              <w:top w:val="nil"/>
              <w:left w:val="nil"/>
              <w:bottom w:val="single" w:sz="4" w:space="0" w:color="auto"/>
              <w:right w:val="single" w:sz="4" w:space="0" w:color="auto"/>
            </w:tcBorders>
            <w:vAlign w:val="center"/>
            <w:hideMark/>
          </w:tcPr>
          <w:p w14:paraId="0EF4482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22 672</w:t>
            </w:r>
          </w:p>
        </w:tc>
        <w:tc>
          <w:tcPr>
            <w:tcW w:w="1170" w:type="dxa"/>
            <w:tcBorders>
              <w:top w:val="nil"/>
              <w:left w:val="nil"/>
              <w:bottom w:val="single" w:sz="4" w:space="0" w:color="auto"/>
              <w:right w:val="single" w:sz="4" w:space="0" w:color="auto"/>
            </w:tcBorders>
            <w:vAlign w:val="center"/>
            <w:hideMark/>
          </w:tcPr>
          <w:p w14:paraId="4C81C98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27 438</w:t>
            </w:r>
          </w:p>
        </w:tc>
        <w:tc>
          <w:tcPr>
            <w:tcW w:w="2032" w:type="dxa"/>
            <w:tcBorders>
              <w:top w:val="nil"/>
              <w:left w:val="nil"/>
              <w:bottom w:val="single" w:sz="4" w:space="0" w:color="auto"/>
              <w:right w:val="single" w:sz="4" w:space="0" w:color="auto"/>
            </w:tcBorders>
            <w:vAlign w:val="center"/>
            <w:hideMark/>
          </w:tcPr>
          <w:p w14:paraId="2A1E12F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50 110</w:t>
            </w:r>
          </w:p>
        </w:tc>
        <w:tc>
          <w:tcPr>
            <w:tcW w:w="0" w:type="auto"/>
            <w:vAlign w:val="center"/>
            <w:hideMark/>
          </w:tcPr>
          <w:p w14:paraId="5EC996E5"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2FE312C"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251EAF03"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lastRenderedPageBreak/>
              <w:t>意大利</w:t>
            </w:r>
            <w:proofErr w:type="spellEnd"/>
          </w:p>
        </w:tc>
        <w:tc>
          <w:tcPr>
            <w:tcW w:w="0" w:type="auto"/>
            <w:tcBorders>
              <w:top w:val="nil"/>
              <w:left w:val="nil"/>
              <w:bottom w:val="single" w:sz="4" w:space="0" w:color="auto"/>
              <w:right w:val="nil"/>
            </w:tcBorders>
            <w:hideMark/>
          </w:tcPr>
          <w:p w14:paraId="252CCCC0"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2.813</w:t>
            </w:r>
          </w:p>
        </w:tc>
        <w:tc>
          <w:tcPr>
            <w:tcW w:w="1551" w:type="dxa"/>
            <w:tcBorders>
              <w:top w:val="nil"/>
              <w:left w:val="single" w:sz="4" w:space="0" w:color="auto"/>
              <w:bottom w:val="single" w:sz="4" w:space="0" w:color="auto"/>
              <w:right w:val="nil"/>
            </w:tcBorders>
            <w:noWrap/>
            <w:vAlign w:val="center"/>
            <w:hideMark/>
          </w:tcPr>
          <w:p w14:paraId="42B7A03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4.313</w:t>
            </w:r>
          </w:p>
        </w:tc>
        <w:tc>
          <w:tcPr>
            <w:tcW w:w="1080" w:type="dxa"/>
            <w:tcBorders>
              <w:top w:val="nil"/>
              <w:left w:val="single" w:sz="4" w:space="0" w:color="auto"/>
              <w:bottom w:val="single" w:sz="4" w:space="0" w:color="auto"/>
              <w:right w:val="single" w:sz="4" w:space="0" w:color="auto"/>
            </w:tcBorders>
            <w:noWrap/>
            <w:vAlign w:val="center"/>
            <w:hideMark/>
          </w:tcPr>
          <w:p w14:paraId="198B30B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121 775</w:t>
            </w:r>
          </w:p>
        </w:tc>
        <w:tc>
          <w:tcPr>
            <w:tcW w:w="1319" w:type="dxa"/>
            <w:tcBorders>
              <w:top w:val="nil"/>
              <w:left w:val="nil"/>
              <w:bottom w:val="single" w:sz="4" w:space="0" w:color="auto"/>
              <w:right w:val="single" w:sz="4" w:space="0" w:color="auto"/>
            </w:tcBorders>
            <w:vAlign w:val="center"/>
            <w:hideMark/>
          </w:tcPr>
          <w:p w14:paraId="0BD9575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144 139</w:t>
            </w:r>
          </w:p>
        </w:tc>
        <w:tc>
          <w:tcPr>
            <w:tcW w:w="1710" w:type="dxa"/>
            <w:tcBorders>
              <w:top w:val="nil"/>
              <w:left w:val="nil"/>
              <w:bottom w:val="single" w:sz="4" w:space="0" w:color="auto"/>
              <w:right w:val="single" w:sz="4" w:space="0" w:color="auto"/>
            </w:tcBorders>
            <w:vAlign w:val="center"/>
            <w:hideMark/>
          </w:tcPr>
          <w:p w14:paraId="2BF8838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265 914</w:t>
            </w:r>
          </w:p>
        </w:tc>
        <w:tc>
          <w:tcPr>
            <w:tcW w:w="1336" w:type="dxa"/>
            <w:tcBorders>
              <w:top w:val="nil"/>
              <w:left w:val="nil"/>
              <w:bottom w:val="single" w:sz="4" w:space="0" w:color="auto"/>
              <w:right w:val="single" w:sz="4" w:space="0" w:color="auto"/>
            </w:tcBorders>
            <w:vAlign w:val="center"/>
            <w:hideMark/>
          </w:tcPr>
          <w:p w14:paraId="77DB244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128 743</w:t>
            </w:r>
          </w:p>
        </w:tc>
        <w:tc>
          <w:tcPr>
            <w:tcW w:w="1350" w:type="dxa"/>
            <w:tcBorders>
              <w:top w:val="nil"/>
              <w:left w:val="nil"/>
              <w:bottom w:val="single" w:sz="4" w:space="0" w:color="auto"/>
              <w:right w:val="single" w:sz="4" w:space="0" w:color="auto"/>
            </w:tcBorders>
            <w:vAlign w:val="center"/>
            <w:hideMark/>
          </w:tcPr>
          <w:p w14:paraId="2D0C1EF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148 671</w:t>
            </w:r>
          </w:p>
        </w:tc>
        <w:tc>
          <w:tcPr>
            <w:tcW w:w="1800" w:type="dxa"/>
            <w:tcBorders>
              <w:top w:val="nil"/>
              <w:left w:val="nil"/>
              <w:bottom w:val="single" w:sz="4" w:space="0" w:color="auto"/>
              <w:right w:val="single" w:sz="4" w:space="0" w:color="auto"/>
            </w:tcBorders>
            <w:vAlign w:val="center"/>
            <w:hideMark/>
          </w:tcPr>
          <w:p w14:paraId="450C11B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277 414</w:t>
            </w:r>
          </w:p>
        </w:tc>
        <w:tc>
          <w:tcPr>
            <w:tcW w:w="1350" w:type="dxa"/>
            <w:tcBorders>
              <w:top w:val="nil"/>
              <w:left w:val="nil"/>
              <w:bottom w:val="single" w:sz="4" w:space="0" w:color="auto"/>
              <w:right w:val="single" w:sz="4" w:space="0" w:color="auto"/>
            </w:tcBorders>
            <w:vAlign w:val="center"/>
            <w:hideMark/>
          </w:tcPr>
          <w:p w14:paraId="7B0F7CB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135 117</w:t>
            </w:r>
          </w:p>
        </w:tc>
        <w:tc>
          <w:tcPr>
            <w:tcW w:w="1170" w:type="dxa"/>
            <w:tcBorders>
              <w:top w:val="nil"/>
              <w:left w:val="nil"/>
              <w:bottom w:val="single" w:sz="4" w:space="0" w:color="auto"/>
              <w:right w:val="single" w:sz="4" w:space="0" w:color="auto"/>
            </w:tcBorders>
            <w:vAlign w:val="center"/>
            <w:hideMark/>
          </w:tcPr>
          <w:p w14:paraId="1C30EC1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163 521</w:t>
            </w:r>
          </w:p>
        </w:tc>
        <w:tc>
          <w:tcPr>
            <w:tcW w:w="2032" w:type="dxa"/>
            <w:tcBorders>
              <w:top w:val="nil"/>
              <w:left w:val="nil"/>
              <w:bottom w:val="single" w:sz="4" w:space="0" w:color="auto"/>
              <w:right w:val="single" w:sz="4" w:space="0" w:color="auto"/>
            </w:tcBorders>
            <w:vAlign w:val="center"/>
            <w:hideMark/>
          </w:tcPr>
          <w:p w14:paraId="1BDD5C2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298 638</w:t>
            </w:r>
          </w:p>
        </w:tc>
        <w:tc>
          <w:tcPr>
            <w:tcW w:w="0" w:type="auto"/>
            <w:vAlign w:val="center"/>
            <w:hideMark/>
          </w:tcPr>
          <w:p w14:paraId="162560C5"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D774770"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5CB12306"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牙买加</w:t>
            </w:r>
            <w:proofErr w:type="spellEnd"/>
          </w:p>
        </w:tc>
        <w:tc>
          <w:tcPr>
            <w:tcW w:w="0" w:type="auto"/>
            <w:tcBorders>
              <w:top w:val="nil"/>
              <w:left w:val="nil"/>
              <w:bottom w:val="single" w:sz="4" w:space="0" w:color="auto"/>
              <w:right w:val="nil"/>
            </w:tcBorders>
            <w:hideMark/>
          </w:tcPr>
          <w:p w14:paraId="1299864F"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0.007</w:t>
            </w:r>
          </w:p>
        </w:tc>
        <w:tc>
          <w:tcPr>
            <w:tcW w:w="1551" w:type="dxa"/>
            <w:tcBorders>
              <w:top w:val="nil"/>
              <w:left w:val="single" w:sz="4" w:space="0" w:color="auto"/>
              <w:bottom w:val="single" w:sz="4" w:space="0" w:color="auto"/>
              <w:right w:val="nil"/>
            </w:tcBorders>
            <w:noWrap/>
            <w:vAlign w:val="center"/>
            <w:hideMark/>
          </w:tcPr>
          <w:p w14:paraId="26C2321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0.011</w:t>
            </w:r>
          </w:p>
        </w:tc>
        <w:tc>
          <w:tcPr>
            <w:tcW w:w="1080" w:type="dxa"/>
            <w:tcBorders>
              <w:top w:val="nil"/>
              <w:left w:val="single" w:sz="4" w:space="0" w:color="auto"/>
              <w:bottom w:val="single" w:sz="4" w:space="0" w:color="auto"/>
              <w:right w:val="single" w:sz="4" w:space="0" w:color="auto"/>
            </w:tcBorders>
            <w:noWrap/>
            <w:vAlign w:val="center"/>
            <w:hideMark/>
          </w:tcPr>
          <w:p w14:paraId="0309128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303</w:t>
            </w:r>
          </w:p>
        </w:tc>
        <w:tc>
          <w:tcPr>
            <w:tcW w:w="1319" w:type="dxa"/>
            <w:tcBorders>
              <w:top w:val="nil"/>
              <w:left w:val="nil"/>
              <w:bottom w:val="single" w:sz="4" w:space="0" w:color="auto"/>
              <w:right w:val="single" w:sz="4" w:space="0" w:color="auto"/>
            </w:tcBorders>
            <w:vAlign w:val="center"/>
            <w:hideMark/>
          </w:tcPr>
          <w:p w14:paraId="0E17601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359</w:t>
            </w:r>
          </w:p>
        </w:tc>
        <w:tc>
          <w:tcPr>
            <w:tcW w:w="1710" w:type="dxa"/>
            <w:tcBorders>
              <w:top w:val="nil"/>
              <w:left w:val="nil"/>
              <w:bottom w:val="single" w:sz="4" w:space="0" w:color="auto"/>
              <w:right w:val="single" w:sz="4" w:space="0" w:color="auto"/>
            </w:tcBorders>
            <w:vAlign w:val="center"/>
            <w:hideMark/>
          </w:tcPr>
          <w:p w14:paraId="31CD1C0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662</w:t>
            </w:r>
          </w:p>
        </w:tc>
        <w:tc>
          <w:tcPr>
            <w:tcW w:w="1336" w:type="dxa"/>
            <w:tcBorders>
              <w:top w:val="nil"/>
              <w:left w:val="nil"/>
              <w:bottom w:val="single" w:sz="4" w:space="0" w:color="auto"/>
              <w:right w:val="single" w:sz="4" w:space="0" w:color="auto"/>
            </w:tcBorders>
            <w:vAlign w:val="center"/>
            <w:hideMark/>
          </w:tcPr>
          <w:p w14:paraId="24BA388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320</w:t>
            </w:r>
          </w:p>
        </w:tc>
        <w:tc>
          <w:tcPr>
            <w:tcW w:w="1350" w:type="dxa"/>
            <w:tcBorders>
              <w:top w:val="nil"/>
              <w:left w:val="nil"/>
              <w:bottom w:val="single" w:sz="4" w:space="0" w:color="auto"/>
              <w:right w:val="single" w:sz="4" w:space="0" w:color="auto"/>
            </w:tcBorders>
            <w:vAlign w:val="center"/>
            <w:hideMark/>
          </w:tcPr>
          <w:p w14:paraId="17184F8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370</w:t>
            </w:r>
          </w:p>
        </w:tc>
        <w:tc>
          <w:tcPr>
            <w:tcW w:w="1800" w:type="dxa"/>
            <w:tcBorders>
              <w:top w:val="nil"/>
              <w:left w:val="nil"/>
              <w:bottom w:val="single" w:sz="4" w:space="0" w:color="auto"/>
              <w:right w:val="single" w:sz="4" w:space="0" w:color="auto"/>
            </w:tcBorders>
            <w:vAlign w:val="center"/>
            <w:hideMark/>
          </w:tcPr>
          <w:p w14:paraId="1AB0449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690</w:t>
            </w:r>
          </w:p>
        </w:tc>
        <w:tc>
          <w:tcPr>
            <w:tcW w:w="1350" w:type="dxa"/>
            <w:tcBorders>
              <w:top w:val="nil"/>
              <w:left w:val="nil"/>
              <w:bottom w:val="single" w:sz="4" w:space="0" w:color="auto"/>
              <w:right w:val="single" w:sz="4" w:space="0" w:color="auto"/>
            </w:tcBorders>
            <w:vAlign w:val="center"/>
            <w:hideMark/>
          </w:tcPr>
          <w:p w14:paraId="7743239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336</w:t>
            </w:r>
          </w:p>
        </w:tc>
        <w:tc>
          <w:tcPr>
            <w:tcW w:w="1170" w:type="dxa"/>
            <w:tcBorders>
              <w:top w:val="nil"/>
              <w:left w:val="nil"/>
              <w:bottom w:val="single" w:sz="4" w:space="0" w:color="auto"/>
              <w:right w:val="single" w:sz="4" w:space="0" w:color="auto"/>
            </w:tcBorders>
            <w:vAlign w:val="center"/>
            <w:hideMark/>
          </w:tcPr>
          <w:p w14:paraId="65B8A16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407</w:t>
            </w:r>
          </w:p>
        </w:tc>
        <w:tc>
          <w:tcPr>
            <w:tcW w:w="2032" w:type="dxa"/>
            <w:tcBorders>
              <w:top w:val="nil"/>
              <w:left w:val="nil"/>
              <w:bottom w:val="single" w:sz="4" w:space="0" w:color="auto"/>
              <w:right w:val="single" w:sz="4" w:space="0" w:color="auto"/>
            </w:tcBorders>
            <w:vAlign w:val="center"/>
            <w:hideMark/>
          </w:tcPr>
          <w:p w14:paraId="7714047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743</w:t>
            </w:r>
          </w:p>
        </w:tc>
        <w:tc>
          <w:tcPr>
            <w:tcW w:w="0" w:type="auto"/>
            <w:vAlign w:val="center"/>
            <w:hideMark/>
          </w:tcPr>
          <w:p w14:paraId="55FD3216"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0BC2536B"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3FC7E8A"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日本</w:t>
            </w:r>
            <w:proofErr w:type="spellEnd"/>
          </w:p>
        </w:tc>
        <w:tc>
          <w:tcPr>
            <w:tcW w:w="0" w:type="auto"/>
            <w:tcBorders>
              <w:top w:val="nil"/>
              <w:left w:val="nil"/>
              <w:bottom w:val="single" w:sz="4" w:space="0" w:color="auto"/>
              <w:right w:val="nil"/>
            </w:tcBorders>
            <w:hideMark/>
          </w:tcPr>
          <w:p w14:paraId="588F2882"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6.930</w:t>
            </w:r>
          </w:p>
        </w:tc>
        <w:tc>
          <w:tcPr>
            <w:tcW w:w="1551" w:type="dxa"/>
            <w:tcBorders>
              <w:top w:val="nil"/>
              <w:left w:val="single" w:sz="4" w:space="0" w:color="auto"/>
              <w:bottom w:val="single" w:sz="4" w:space="0" w:color="auto"/>
              <w:right w:val="nil"/>
            </w:tcBorders>
            <w:noWrap/>
            <w:vAlign w:val="center"/>
            <w:hideMark/>
          </w:tcPr>
          <w:p w14:paraId="0711DBC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10.626</w:t>
            </w:r>
          </w:p>
        </w:tc>
        <w:tc>
          <w:tcPr>
            <w:tcW w:w="1080" w:type="dxa"/>
            <w:tcBorders>
              <w:top w:val="nil"/>
              <w:left w:val="single" w:sz="4" w:space="0" w:color="auto"/>
              <w:bottom w:val="single" w:sz="4" w:space="0" w:color="auto"/>
              <w:right w:val="single" w:sz="4" w:space="0" w:color="auto"/>
            </w:tcBorders>
            <w:noWrap/>
            <w:vAlign w:val="center"/>
            <w:hideMark/>
          </w:tcPr>
          <w:p w14:paraId="5329C90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300 001</w:t>
            </w:r>
          </w:p>
        </w:tc>
        <w:tc>
          <w:tcPr>
            <w:tcW w:w="1319" w:type="dxa"/>
            <w:tcBorders>
              <w:top w:val="nil"/>
              <w:left w:val="nil"/>
              <w:bottom w:val="single" w:sz="4" w:space="0" w:color="auto"/>
              <w:right w:val="single" w:sz="4" w:space="0" w:color="auto"/>
            </w:tcBorders>
            <w:vAlign w:val="center"/>
            <w:hideMark/>
          </w:tcPr>
          <w:p w14:paraId="0512A41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355 094</w:t>
            </w:r>
          </w:p>
        </w:tc>
        <w:tc>
          <w:tcPr>
            <w:tcW w:w="1710" w:type="dxa"/>
            <w:tcBorders>
              <w:top w:val="nil"/>
              <w:left w:val="nil"/>
              <w:bottom w:val="single" w:sz="4" w:space="0" w:color="auto"/>
              <w:right w:val="single" w:sz="4" w:space="0" w:color="auto"/>
            </w:tcBorders>
            <w:vAlign w:val="center"/>
            <w:hideMark/>
          </w:tcPr>
          <w:p w14:paraId="372D817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655 095</w:t>
            </w:r>
          </w:p>
        </w:tc>
        <w:tc>
          <w:tcPr>
            <w:tcW w:w="1336" w:type="dxa"/>
            <w:tcBorders>
              <w:top w:val="nil"/>
              <w:left w:val="nil"/>
              <w:bottom w:val="single" w:sz="4" w:space="0" w:color="auto"/>
              <w:right w:val="single" w:sz="4" w:space="0" w:color="auto"/>
            </w:tcBorders>
            <w:vAlign w:val="center"/>
            <w:hideMark/>
          </w:tcPr>
          <w:p w14:paraId="67CD534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317 166</w:t>
            </w:r>
          </w:p>
        </w:tc>
        <w:tc>
          <w:tcPr>
            <w:tcW w:w="1350" w:type="dxa"/>
            <w:tcBorders>
              <w:top w:val="nil"/>
              <w:left w:val="nil"/>
              <w:bottom w:val="single" w:sz="4" w:space="0" w:color="auto"/>
              <w:right w:val="single" w:sz="4" w:space="0" w:color="auto"/>
            </w:tcBorders>
            <w:vAlign w:val="center"/>
            <w:hideMark/>
          </w:tcPr>
          <w:p w14:paraId="4B01A85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366 260</w:t>
            </w:r>
          </w:p>
        </w:tc>
        <w:tc>
          <w:tcPr>
            <w:tcW w:w="1800" w:type="dxa"/>
            <w:tcBorders>
              <w:top w:val="nil"/>
              <w:left w:val="nil"/>
              <w:bottom w:val="single" w:sz="4" w:space="0" w:color="auto"/>
              <w:right w:val="single" w:sz="4" w:space="0" w:color="auto"/>
            </w:tcBorders>
            <w:vAlign w:val="center"/>
            <w:hideMark/>
          </w:tcPr>
          <w:p w14:paraId="19A3AC4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683 426</w:t>
            </w:r>
          </w:p>
        </w:tc>
        <w:tc>
          <w:tcPr>
            <w:tcW w:w="1350" w:type="dxa"/>
            <w:tcBorders>
              <w:top w:val="nil"/>
              <w:left w:val="nil"/>
              <w:bottom w:val="single" w:sz="4" w:space="0" w:color="auto"/>
              <w:right w:val="single" w:sz="4" w:space="0" w:color="auto"/>
            </w:tcBorders>
            <w:vAlign w:val="center"/>
            <w:hideMark/>
          </w:tcPr>
          <w:p w14:paraId="3715131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332 869</w:t>
            </w:r>
          </w:p>
        </w:tc>
        <w:tc>
          <w:tcPr>
            <w:tcW w:w="1170" w:type="dxa"/>
            <w:tcBorders>
              <w:top w:val="nil"/>
              <w:left w:val="nil"/>
              <w:bottom w:val="single" w:sz="4" w:space="0" w:color="auto"/>
              <w:right w:val="single" w:sz="4" w:space="0" w:color="auto"/>
            </w:tcBorders>
            <w:vAlign w:val="center"/>
            <w:hideMark/>
          </w:tcPr>
          <w:p w14:paraId="3E8AE18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402 844</w:t>
            </w:r>
          </w:p>
        </w:tc>
        <w:tc>
          <w:tcPr>
            <w:tcW w:w="2032" w:type="dxa"/>
            <w:tcBorders>
              <w:top w:val="nil"/>
              <w:left w:val="nil"/>
              <w:bottom w:val="single" w:sz="4" w:space="0" w:color="auto"/>
              <w:right w:val="single" w:sz="4" w:space="0" w:color="auto"/>
            </w:tcBorders>
            <w:vAlign w:val="center"/>
            <w:hideMark/>
          </w:tcPr>
          <w:p w14:paraId="70FBC9E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735 713</w:t>
            </w:r>
          </w:p>
        </w:tc>
        <w:tc>
          <w:tcPr>
            <w:tcW w:w="0" w:type="auto"/>
            <w:vAlign w:val="center"/>
            <w:hideMark/>
          </w:tcPr>
          <w:p w14:paraId="067D30B5"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55886AFD"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3906E42C"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约旦</w:t>
            </w:r>
            <w:proofErr w:type="spellEnd"/>
          </w:p>
        </w:tc>
        <w:tc>
          <w:tcPr>
            <w:tcW w:w="0" w:type="auto"/>
            <w:tcBorders>
              <w:top w:val="nil"/>
              <w:left w:val="nil"/>
              <w:bottom w:val="single" w:sz="4" w:space="0" w:color="auto"/>
              <w:right w:val="nil"/>
            </w:tcBorders>
            <w:hideMark/>
          </w:tcPr>
          <w:p w14:paraId="586C3D95"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0.021</w:t>
            </w:r>
          </w:p>
        </w:tc>
        <w:tc>
          <w:tcPr>
            <w:tcW w:w="1551" w:type="dxa"/>
            <w:tcBorders>
              <w:top w:val="nil"/>
              <w:left w:val="single" w:sz="4" w:space="0" w:color="auto"/>
              <w:bottom w:val="single" w:sz="4" w:space="0" w:color="auto"/>
              <w:right w:val="nil"/>
            </w:tcBorders>
            <w:noWrap/>
            <w:vAlign w:val="center"/>
            <w:hideMark/>
          </w:tcPr>
          <w:p w14:paraId="4B834F8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0.032</w:t>
            </w:r>
          </w:p>
        </w:tc>
        <w:tc>
          <w:tcPr>
            <w:tcW w:w="1080" w:type="dxa"/>
            <w:tcBorders>
              <w:top w:val="nil"/>
              <w:left w:val="single" w:sz="4" w:space="0" w:color="auto"/>
              <w:bottom w:val="single" w:sz="4" w:space="0" w:color="auto"/>
              <w:right w:val="single" w:sz="4" w:space="0" w:color="auto"/>
            </w:tcBorders>
            <w:noWrap/>
            <w:vAlign w:val="center"/>
            <w:hideMark/>
          </w:tcPr>
          <w:p w14:paraId="078FA69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909</w:t>
            </w:r>
          </w:p>
        </w:tc>
        <w:tc>
          <w:tcPr>
            <w:tcW w:w="1319" w:type="dxa"/>
            <w:tcBorders>
              <w:top w:val="nil"/>
              <w:left w:val="nil"/>
              <w:bottom w:val="single" w:sz="4" w:space="0" w:color="auto"/>
              <w:right w:val="single" w:sz="4" w:space="0" w:color="auto"/>
            </w:tcBorders>
            <w:vAlign w:val="center"/>
            <w:hideMark/>
          </w:tcPr>
          <w:p w14:paraId="2CF5FA6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1 076</w:t>
            </w:r>
          </w:p>
        </w:tc>
        <w:tc>
          <w:tcPr>
            <w:tcW w:w="1710" w:type="dxa"/>
            <w:tcBorders>
              <w:top w:val="nil"/>
              <w:left w:val="nil"/>
              <w:bottom w:val="single" w:sz="4" w:space="0" w:color="auto"/>
              <w:right w:val="single" w:sz="4" w:space="0" w:color="auto"/>
            </w:tcBorders>
            <w:vAlign w:val="center"/>
            <w:hideMark/>
          </w:tcPr>
          <w:p w14:paraId="7394AA5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1 985</w:t>
            </w:r>
          </w:p>
        </w:tc>
        <w:tc>
          <w:tcPr>
            <w:tcW w:w="1336" w:type="dxa"/>
            <w:tcBorders>
              <w:top w:val="nil"/>
              <w:left w:val="nil"/>
              <w:bottom w:val="single" w:sz="4" w:space="0" w:color="auto"/>
              <w:right w:val="single" w:sz="4" w:space="0" w:color="auto"/>
            </w:tcBorders>
            <w:vAlign w:val="center"/>
            <w:hideMark/>
          </w:tcPr>
          <w:p w14:paraId="2958CDA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961</w:t>
            </w:r>
          </w:p>
        </w:tc>
        <w:tc>
          <w:tcPr>
            <w:tcW w:w="1350" w:type="dxa"/>
            <w:tcBorders>
              <w:top w:val="nil"/>
              <w:left w:val="nil"/>
              <w:bottom w:val="single" w:sz="4" w:space="0" w:color="auto"/>
              <w:right w:val="single" w:sz="4" w:space="0" w:color="auto"/>
            </w:tcBorders>
            <w:vAlign w:val="center"/>
            <w:hideMark/>
          </w:tcPr>
          <w:p w14:paraId="4ED5B8D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1 110</w:t>
            </w:r>
          </w:p>
        </w:tc>
        <w:tc>
          <w:tcPr>
            <w:tcW w:w="1800" w:type="dxa"/>
            <w:tcBorders>
              <w:top w:val="nil"/>
              <w:left w:val="nil"/>
              <w:bottom w:val="single" w:sz="4" w:space="0" w:color="auto"/>
              <w:right w:val="single" w:sz="4" w:space="0" w:color="auto"/>
            </w:tcBorders>
            <w:vAlign w:val="center"/>
            <w:hideMark/>
          </w:tcPr>
          <w:p w14:paraId="7821B72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2 071</w:t>
            </w:r>
          </w:p>
        </w:tc>
        <w:tc>
          <w:tcPr>
            <w:tcW w:w="1350" w:type="dxa"/>
            <w:tcBorders>
              <w:top w:val="nil"/>
              <w:left w:val="nil"/>
              <w:bottom w:val="single" w:sz="4" w:space="0" w:color="auto"/>
              <w:right w:val="single" w:sz="4" w:space="0" w:color="auto"/>
            </w:tcBorders>
            <w:vAlign w:val="center"/>
            <w:hideMark/>
          </w:tcPr>
          <w:p w14:paraId="407CF85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1 009</w:t>
            </w:r>
          </w:p>
        </w:tc>
        <w:tc>
          <w:tcPr>
            <w:tcW w:w="1170" w:type="dxa"/>
            <w:tcBorders>
              <w:top w:val="nil"/>
              <w:left w:val="nil"/>
              <w:bottom w:val="single" w:sz="4" w:space="0" w:color="auto"/>
              <w:right w:val="single" w:sz="4" w:space="0" w:color="auto"/>
            </w:tcBorders>
            <w:vAlign w:val="center"/>
            <w:hideMark/>
          </w:tcPr>
          <w:p w14:paraId="1550D87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1 221</w:t>
            </w:r>
          </w:p>
        </w:tc>
        <w:tc>
          <w:tcPr>
            <w:tcW w:w="2032" w:type="dxa"/>
            <w:tcBorders>
              <w:top w:val="nil"/>
              <w:left w:val="nil"/>
              <w:bottom w:val="single" w:sz="4" w:space="0" w:color="auto"/>
              <w:right w:val="single" w:sz="4" w:space="0" w:color="auto"/>
            </w:tcBorders>
            <w:vAlign w:val="center"/>
            <w:hideMark/>
          </w:tcPr>
          <w:p w14:paraId="598DD89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2 230</w:t>
            </w:r>
          </w:p>
        </w:tc>
        <w:tc>
          <w:tcPr>
            <w:tcW w:w="0" w:type="auto"/>
            <w:vAlign w:val="center"/>
            <w:hideMark/>
          </w:tcPr>
          <w:p w14:paraId="31BA5CD7"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2AD88B33"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6D7D3F4E"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哈萨克斯坦共和国</w:t>
            </w:r>
            <w:proofErr w:type="spellEnd"/>
          </w:p>
        </w:tc>
        <w:tc>
          <w:tcPr>
            <w:tcW w:w="0" w:type="auto"/>
            <w:tcBorders>
              <w:top w:val="nil"/>
              <w:left w:val="nil"/>
              <w:bottom w:val="single" w:sz="4" w:space="0" w:color="auto"/>
              <w:right w:val="nil"/>
            </w:tcBorders>
            <w:hideMark/>
          </w:tcPr>
          <w:p w14:paraId="78F2738A"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0.131</w:t>
            </w:r>
          </w:p>
        </w:tc>
        <w:tc>
          <w:tcPr>
            <w:tcW w:w="1551" w:type="dxa"/>
            <w:tcBorders>
              <w:top w:val="nil"/>
              <w:left w:val="single" w:sz="4" w:space="0" w:color="auto"/>
              <w:bottom w:val="single" w:sz="4" w:space="0" w:color="auto"/>
              <w:right w:val="nil"/>
            </w:tcBorders>
            <w:noWrap/>
            <w:vAlign w:val="center"/>
            <w:hideMark/>
          </w:tcPr>
          <w:p w14:paraId="08477E0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0.201</w:t>
            </w:r>
          </w:p>
        </w:tc>
        <w:tc>
          <w:tcPr>
            <w:tcW w:w="1080" w:type="dxa"/>
            <w:tcBorders>
              <w:top w:val="nil"/>
              <w:left w:val="single" w:sz="4" w:space="0" w:color="auto"/>
              <w:bottom w:val="single" w:sz="4" w:space="0" w:color="auto"/>
              <w:right w:val="single" w:sz="4" w:space="0" w:color="auto"/>
            </w:tcBorders>
            <w:noWrap/>
            <w:vAlign w:val="center"/>
            <w:hideMark/>
          </w:tcPr>
          <w:p w14:paraId="39BAA6F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5 671</w:t>
            </w:r>
          </w:p>
        </w:tc>
        <w:tc>
          <w:tcPr>
            <w:tcW w:w="1319" w:type="dxa"/>
            <w:tcBorders>
              <w:top w:val="nil"/>
              <w:left w:val="nil"/>
              <w:bottom w:val="single" w:sz="4" w:space="0" w:color="auto"/>
              <w:right w:val="single" w:sz="4" w:space="0" w:color="auto"/>
            </w:tcBorders>
            <w:vAlign w:val="center"/>
            <w:hideMark/>
          </w:tcPr>
          <w:p w14:paraId="48A5069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6 713</w:t>
            </w:r>
          </w:p>
        </w:tc>
        <w:tc>
          <w:tcPr>
            <w:tcW w:w="1710" w:type="dxa"/>
            <w:tcBorders>
              <w:top w:val="nil"/>
              <w:left w:val="nil"/>
              <w:bottom w:val="single" w:sz="4" w:space="0" w:color="auto"/>
              <w:right w:val="single" w:sz="4" w:space="0" w:color="auto"/>
            </w:tcBorders>
            <w:vAlign w:val="center"/>
            <w:hideMark/>
          </w:tcPr>
          <w:p w14:paraId="7DFA77B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12 384</w:t>
            </w:r>
          </w:p>
        </w:tc>
        <w:tc>
          <w:tcPr>
            <w:tcW w:w="1336" w:type="dxa"/>
            <w:tcBorders>
              <w:top w:val="nil"/>
              <w:left w:val="nil"/>
              <w:bottom w:val="single" w:sz="4" w:space="0" w:color="auto"/>
              <w:right w:val="single" w:sz="4" w:space="0" w:color="auto"/>
            </w:tcBorders>
            <w:vAlign w:val="center"/>
            <w:hideMark/>
          </w:tcPr>
          <w:p w14:paraId="0CCE9AE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5 995</w:t>
            </w:r>
          </w:p>
        </w:tc>
        <w:tc>
          <w:tcPr>
            <w:tcW w:w="1350" w:type="dxa"/>
            <w:tcBorders>
              <w:top w:val="nil"/>
              <w:left w:val="nil"/>
              <w:bottom w:val="single" w:sz="4" w:space="0" w:color="auto"/>
              <w:right w:val="single" w:sz="4" w:space="0" w:color="auto"/>
            </w:tcBorders>
            <w:vAlign w:val="center"/>
            <w:hideMark/>
          </w:tcPr>
          <w:p w14:paraId="6D19E62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6 923</w:t>
            </w:r>
          </w:p>
        </w:tc>
        <w:tc>
          <w:tcPr>
            <w:tcW w:w="1800" w:type="dxa"/>
            <w:tcBorders>
              <w:top w:val="nil"/>
              <w:left w:val="nil"/>
              <w:bottom w:val="single" w:sz="4" w:space="0" w:color="auto"/>
              <w:right w:val="single" w:sz="4" w:space="0" w:color="auto"/>
            </w:tcBorders>
            <w:vAlign w:val="center"/>
            <w:hideMark/>
          </w:tcPr>
          <w:p w14:paraId="159EB27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12 918</w:t>
            </w:r>
          </w:p>
        </w:tc>
        <w:tc>
          <w:tcPr>
            <w:tcW w:w="1350" w:type="dxa"/>
            <w:tcBorders>
              <w:top w:val="nil"/>
              <w:left w:val="nil"/>
              <w:bottom w:val="single" w:sz="4" w:space="0" w:color="auto"/>
              <w:right w:val="single" w:sz="4" w:space="0" w:color="auto"/>
            </w:tcBorders>
            <w:vAlign w:val="center"/>
            <w:hideMark/>
          </w:tcPr>
          <w:p w14:paraId="043172D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6 292</w:t>
            </w:r>
          </w:p>
        </w:tc>
        <w:tc>
          <w:tcPr>
            <w:tcW w:w="1170" w:type="dxa"/>
            <w:tcBorders>
              <w:top w:val="nil"/>
              <w:left w:val="nil"/>
              <w:bottom w:val="single" w:sz="4" w:space="0" w:color="auto"/>
              <w:right w:val="single" w:sz="4" w:space="0" w:color="auto"/>
            </w:tcBorders>
            <w:vAlign w:val="center"/>
            <w:hideMark/>
          </w:tcPr>
          <w:p w14:paraId="780FACB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7 615</w:t>
            </w:r>
          </w:p>
        </w:tc>
        <w:tc>
          <w:tcPr>
            <w:tcW w:w="2032" w:type="dxa"/>
            <w:tcBorders>
              <w:top w:val="nil"/>
              <w:left w:val="nil"/>
              <w:bottom w:val="single" w:sz="4" w:space="0" w:color="auto"/>
              <w:right w:val="single" w:sz="4" w:space="0" w:color="auto"/>
            </w:tcBorders>
            <w:vAlign w:val="center"/>
            <w:hideMark/>
          </w:tcPr>
          <w:p w14:paraId="0C62106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13 907</w:t>
            </w:r>
          </w:p>
        </w:tc>
        <w:tc>
          <w:tcPr>
            <w:tcW w:w="0" w:type="auto"/>
            <w:vAlign w:val="center"/>
            <w:hideMark/>
          </w:tcPr>
          <w:p w14:paraId="291BCEC8"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59C8E86"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5060F460"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肯尼亚</w:t>
            </w:r>
            <w:proofErr w:type="spellEnd"/>
          </w:p>
        </w:tc>
        <w:tc>
          <w:tcPr>
            <w:tcW w:w="0" w:type="auto"/>
            <w:tcBorders>
              <w:top w:val="nil"/>
              <w:left w:val="nil"/>
              <w:bottom w:val="single" w:sz="4" w:space="0" w:color="auto"/>
              <w:right w:val="nil"/>
            </w:tcBorders>
            <w:hideMark/>
          </w:tcPr>
          <w:p w14:paraId="328BE057"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0.037</w:t>
            </w:r>
          </w:p>
        </w:tc>
        <w:tc>
          <w:tcPr>
            <w:tcW w:w="1551" w:type="dxa"/>
            <w:tcBorders>
              <w:top w:val="nil"/>
              <w:left w:val="single" w:sz="4" w:space="0" w:color="auto"/>
              <w:bottom w:val="single" w:sz="4" w:space="0" w:color="auto"/>
              <w:right w:val="nil"/>
            </w:tcBorders>
            <w:noWrap/>
            <w:vAlign w:val="center"/>
            <w:hideMark/>
          </w:tcPr>
          <w:p w14:paraId="3B2A3EC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0.057</w:t>
            </w:r>
          </w:p>
        </w:tc>
        <w:tc>
          <w:tcPr>
            <w:tcW w:w="1080" w:type="dxa"/>
            <w:tcBorders>
              <w:top w:val="nil"/>
              <w:left w:val="single" w:sz="4" w:space="0" w:color="auto"/>
              <w:bottom w:val="single" w:sz="4" w:space="0" w:color="auto"/>
              <w:right w:val="single" w:sz="4" w:space="0" w:color="auto"/>
            </w:tcBorders>
            <w:noWrap/>
            <w:vAlign w:val="center"/>
            <w:hideMark/>
          </w:tcPr>
          <w:p w14:paraId="5EB8061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1 602</w:t>
            </w:r>
          </w:p>
        </w:tc>
        <w:tc>
          <w:tcPr>
            <w:tcW w:w="1319" w:type="dxa"/>
            <w:tcBorders>
              <w:top w:val="nil"/>
              <w:left w:val="nil"/>
              <w:bottom w:val="single" w:sz="4" w:space="0" w:color="auto"/>
              <w:right w:val="single" w:sz="4" w:space="0" w:color="auto"/>
            </w:tcBorders>
            <w:vAlign w:val="center"/>
            <w:hideMark/>
          </w:tcPr>
          <w:p w14:paraId="54CF062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1 896</w:t>
            </w:r>
          </w:p>
        </w:tc>
        <w:tc>
          <w:tcPr>
            <w:tcW w:w="1710" w:type="dxa"/>
            <w:tcBorders>
              <w:top w:val="nil"/>
              <w:left w:val="nil"/>
              <w:bottom w:val="single" w:sz="4" w:space="0" w:color="auto"/>
              <w:right w:val="single" w:sz="4" w:space="0" w:color="auto"/>
            </w:tcBorders>
            <w:vAlign w:val="center"/>
            <w:hideMark/>
          </w:tcPr>
          <w:p w14:paraId="252C304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3 498</w:t>
            </w:r>
          </w:p>
        </w:tc>
        <w:tc>
          <w:tcPr>
            <w:tcW w:w="1336" w:type="dxa"/>
            <w:tcBorders>
              <w:top w:val="nil"/>
              <w:left w:val="nil"/>
              <w:bottom w:val="single" w:sz="4" w:space="0" w:color="auto"/>
              <w:right w:val="single" w:sz="4" w:space="0" w:color="auto"/>
            </w:tcBorders>
            <w:vAlign w:val="center"/>
            <w:hideMark/>
          </w:tcPr>
          <w:p w14:paraId="2B4413E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1 693</w:t>
            </w:r>
          </w:p>
        </w:tc>
        <w:tc>
          <w:tcPr>
            <w:tcW w:w="1350" w:type="dxa"/>
            <w:tcBorders>
              <w:top w:val="nil"/>
              <w:left w:val="nil"/>
              <w:bottom w:val="single" w:sz="4" w:space="0" w:color="auto"/>
              <w:right w:val="single" w:sz="4" w:space="0" w:color="auto"/>
            </w:tcBorders>
            <w:vAlign w:val="center"/>
            <w:hideMark/>
          </w:tcPr>
          <w:p w14:paraId="6DBBE95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1 955</w:t>
            </w:r>
          </w:p>
        </w:tc>
        <w:tc>
          <w:tcPr>
            <w:tcW w:w="1800" w:type="dxa"/>
            <w:tcBorders>
              <w:top w:val="nil"/>
              <w:left w:val="nil"/>
              <w:bottom w:val="single" w:sz="4" w:space="0" w:color="auto"/>
              <w:right w:val="single" w:sz="4" w:space="0" w:color="auto"/>
            </w:tcBorders>
            <w:vAlign w:val="center"/>
            <w:hideMark/>
          </w:tcPr>
          <w:p w14:paraId="5CF3B4C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3 648</w:t>
            </w:r>
          </w:p>
        </w:tc>
        <w:tc>
          <w:tcPr>
            <w:tcW w:w="1350" w:type="dxa"/>
            <w:tcBorders>
              <w:top w:val="nil"/>
              <w:left w:val="nil"/>
              <w:bottom w:val="single" w:sz="4" w:space="0" w:color="auto"/>
              <w:right w:val="single" w:sz="4" w:space="0" w:color="auto"/>
            </w:tcBorders>
            <w:vAlign w:val="center"/>
            <w:hideMark/>
          </w:tcPr>
          <w:p w14:paraId="0C6C029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1 777</w:t>
            </w:r>
          </w:p>
        </w:tc>
        <w:tc>
          <w:tcPr>
            <w:tcW w:w="1170" w:type="dxa"/>
            <w:tcBorders>
              <w:top w:val="nil"/>
              <w:left w:val="nil"/>
              <w:bottom w:val="single" w:sz="4" w:space="0" w:color="auto"/>
              <w:right w:val="single" w:sz="4" w:space="0" w:color="auto"/>
            </w:tcBorders>
            <w:vAlign w:val="center"/>
            <w:hideMark/>
          </w:tcPr>
          <w:p w14:paraId="26AC978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2 151</w:t>
            </w:r>
          </w:p>
        </w:tc>
        <w:tc>
          <w:tcPr>
            <w:tcW w:w="2032" w:type="dxa"/>
            <w:tcBorders>
              <w:top w:val="nil"/>
              <w:left w:val="nil"/>
              <w:bottom w:val="single" w:sz="4" w:space="0" w:color="auto"/>
              <w:right w:val="single" w:sz="4" w:space="0" w:color="auto"/>
            </w:tcBorders>
            <w:vAlign w:val="center"/>
            <w:hideMark/>
          </w:tcPr>
          <w:p w14:paraId="463DD7C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3 928</w:t>
            </w:r>
          </w:p>
        </w:tc>
        <w:tc>
          <w:tcPr>
            <w:tcW w:w="0" w:type="auto"/>
            <w:vAlign w:val="center"/>
            <w:hideMark/>
          </w:tcPr>
          <w:p w14:paraId="4D8AEC6A"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7FBAEB2"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21499B9"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基里巴斯</w:t>
            </w:r>
            <w:proofErr w:type="spellEnd"/>
          </w:p>
        </w:tc>
        <w:tc>
          <w:tcPr>
            <w:tcW w:w="0" w:type="auto"/>
            <w:tcBorders>
              <w:top w:val="nil"/>
              <w:left w:val="nil"/>
              <w:bottom w:val="single" w:sz="4" w:space="0" w:color="auto"/>
              <w:right w:val="nil"/>
            </w:tcBorders>
            <w:hideMark/>
          </w:tcPr>
          <w:p w14:paraId="2B5A2F64"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3DD8D95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317639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735417B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7C1E46A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3089750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245B208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56FAA69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68D6C64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128070B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647048A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429F653D"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73A3147"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D69E531"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科威特</w:t>
            </w:r>
            <w:proofErr w:type="spellEnd"/>
          </w:p>
        </w:tc>
        <w:tc>
          <w:tcPr>
            <w:tcW w:w="0" w:type="auto"/>
            <w:tcBorders>
              <w:top w:val="nil"/>
              <w:left w:val="nil"/>
              <w:bottom w:val="single" w:sz="4" w:space="0" w:color="auto"/>
              <w:right w:val="nil"/>
            </w:tcBorders>
            <w:hideMark/>
          </w:tcPr>
          <w:p w14:paraId="328A4C76"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0.222</w:t>
            </w:r>
          </w:p>
        </w:tc>
        <w:tc>
          <w:tcPr>
            <w:tcW w:w="1551" w:type="dxa"/>
            <w:tcBorders>
              <w:top w:val="nil"/>
              <w:left w:val="single" w:sz="4" w:space="0" w:color="auto"/>
              <w:bottom w:val="single" w:sz="4" w:space="0" w:color="auto"/>
              <w:right w:val="nil"/>
            </w:tcBorders>
            <w:noWrap/>
            <w:vAlign w:val="center"/>
            <w:hideMark/>
          </w:tcPr>
          <w:p w14:paraId="7EA4258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0.340</w:t>
            </w:r>
          </w:p>
        </w:tc>
        <w:tc>
          <w:tcPr>
            <w:tcW w:w="1080" w:type="dxa"/>
            <w:tcBorders>
              <w:top w:val="nil"/>
              <w:left w:val="single" w:sz="4" w:space="0" w:color="auto"/>
              <w:bottom w:val="single" w:sz="4" w:space="0" w:color="auto"/>
              <w:right w:val="single" w:sz="4" w:space="0" w:color="auto"/>
            </w:tcBorders>
            <w:noWrap/>
            <w:vAlign w:val="center"/>
            <w:hideMark/>
          </w:tcPr>
          <w:p w14:paraId="7A40A40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9 611</w:t>
            </w:r>
          </w:p>
        </w:tc>
        <w:tc>
          <w:tcPr>
            <w:tcW w:w="1319" w:type="dxa"/>
            <w:tcBorders>
              <w:top w:val="nil"/>
              <w:left w:val="nil"/>
              <w:bottom w:val="single" w:sz="4" w:space="0" w:color="auto"/>
              <w:right w:val="single" w:sz="4" w:space="0" w:color="auto"/>
            </w:tcBorders>
            <w:vAlign w:val="center"/>
            <w:hideMark/>
          </w:tcPr>
          <w:p w14:paraId="1CE08CD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11 375</w:t>
            </w:r>
          </w:p>
        </w:tc>
        <w:tc>
          <w:tcPr>
            <w:tcW w:w="1710" w:type="dxa"/>
            <w:tcBorders>
              <w:top w:val="nil"/>
              <w:left w:val="nil"/>
              <w:bottom w:val="single" w:sz="4" w:space="0" w:color="auto"/>
              <w:right w:val="single" w:sz="4" w:space="0" w:color="auto"/>
            </w:tcBorders>
            <w:vAlign w:val="center"/>
            <w:hideMark/>
          </w:tcPr>
          <w:p w14:paraId="6D88AD4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20 986</w:t>
            </w:r>
          </w:p>
        </w:tc>
        <w:tc>
          <w:tcPr>
            <w:tcW w:w="1336" w:type="dxa"/>
            <w:tcBorders>
              <w:top w:val="nil"/>
              <w:left w:val="nil"/>
              <w:bottom w:val="single" w:sz="4" w:space="0" w:color="auto"/>
              <w:right w:val="single" w:sz="4" w:space="0" w:color="auto"/>
            </w:tcBorders>
            <w:vAlign w:val="center"/>
            <w:hideMark/>
          </w:tcPr>
          <w:p w14:paraId="2F6DA44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10 160</w:t>
            </w:r>
          </w:p>
        </w:tc>
        <w:tc>
          <w:tcPr>
            <w:tcW w:w="1350" w:type="dxa"/>
            <w:tcBorders>
              <w:top w:val="nil"/>
              <w:left w:val="nil"/>
              <w:bottom w:val="single" w:sz="4" w:space="0" w:color="auto"/>
              <w:right w:val="single" w:sz="4" w:space="0" w:color="auto"/>
            </w:tcBorders>
            <w:vAlign w:val="center"/>
            <w:hideMark/>
          </w:tcPr>
          <w:p w14:paraId="1C4476A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11 733</w:t>
            </w:r>
          </w:p>
        </w:tc>
        <w:tc>
          <w:tcPr>
            <w:tcW w:w="1800" w:type="dxa"/>
            <w:tcBorders>
              <w:top w:val="nil"/>
              <w:left w:val="nil"/>
              <w:bottom w:val="single" w:sz="4" w:space="0" w:color="auto"/>
              <w:right w:val="single" w:sz="4" w:space="0" w:color="auto"/>
            </w:tcBorders>
            <w:vAlign w:val="center"/>
            <w:hideMark/>
          </w:tcPr>
          <w:p w14:paraId="0988173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21 893</w:t>
            </w:r>
          </w:p>
        </w:tc>
        <w:tc>
          <w:tcPr>
            <w:tcW w:w="1350" w:type="dxa"/>
            <w:tcBorders>
              <w:top w:val="nil"/>
              <w:left w:val="nil"/>
              <w:bottom w:val="single" w:sz="4" w:space="0" w:color="auto"/>
              <w:right w:val="single" w:sz="4" w:space="0" w:color="auto"/>
            </w:tcBorders>
            <w:vAlign w:val="center"/>
            <w:hideMark/>
          </w:tcPr>
          <w:p w14:paraId="44EE93A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10 663</w:t>
            </w:r>
          </w:p>
        </w:tc>
        <w:tc>
          <w:tcPr>
            <w:tcW w:w="1170" w:type="dxa"/>
            <w:tcBorders>
              <w:top w:val="nil"/>
              <w:left w:val="nil"/>
              <w:bottom w:val="single" w:sz="4" w:space="0" w:color="auto"/>
              <w:right w:val="single" w:sz="4" w:space="0" w:color="auto"/>
            </w:tcBorders>
            <w:vAlign w:val="center"/>
            <w:hideMark/>
          </w:tcPr>
          <w:p w14:paraId="0FA4751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12 905</w:t>
            </w:r>
          </w:p>
        </w:tc>
        <w:tc>
          <w:tcPr>
            <w:tcW w:w="2032" w:type="dxa"/>
            <w:tcBorders>
              <w:top w:val="nil"/>
              <w:left w:val="nil"/>
              <w:bottom w:val="single" w:sz="4" w:space="0" w:color="auto"/>
              <w:right w:val="single" w:sz="4" w:space="0" w:color="auto"/>
            </w:tcBorders>
            <w:vAlign w:val="center"/>
            <w:hideMark/>
          </w:tcPr>
          <w:p w14:paraId="332CEF5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23 568</w:t>
            </w:r>
          </w:p>
        </w:tc>
        <w:tc>
          <w:tcPr>
            <w:tcW w:w="0" w:type="auto"/>
            <w:vAlign w:val="center"/>
            <w:hideMark/>
          </w:tcPr>
          <w:p w14:paraId="5DE78DDD"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1188C7F"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2E812A0A"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吉尔吉斯斯坦</w:t>
            </w:r>
            <w:proofErr w:type="spellEnd"/>
          </w:p>
        </w:tc>
        <w:tc>
          <w:tcPr>
            <w:tcW w:w="0" w:type="auto"/>
            <w:tcBorders>
              <w:top w:val="nil"/>
              <w:left w:val="nil"/>
              <w:bottom w:val="single" w:sz="4" w:space="0" w:color="auto"/>
              <w:right w:val="nil"/>
            </w:tcBorders>
            <w:hideMark/>
          </w:tcPr>
          <w:p w14:paraId="2C3692C8"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0.003</w:t>
            </w:r>
          </w:p>
        </w:tc>
        <w:tc>
          <w:tcPr>
            <w:tcW w:w="1551" w:type="dxa"/>
            <w:tcBorders>
              <w:top w:val="nil"/>
              <w:left w:val="single" w:sz="4" w:space="0" w:color="auto"/>
              <w:bottom w:val="single" w:sz="4" w:space="0" w:color="auto"/>
              <w:right w:val="nil"/>
            </w:tcBorders>
            <w:noWrap/>
            <w:vAlign w:val="center"/>
            <w:hideMark/>
          </w:tcPr>
          <w:p w14:paraId="44A9D1A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41DBF89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130</w:t>
            </w:r>
          </w:p>
        </w:tc>
        <w:tc>
          <w:tcPr>
            <w:tcW w:w="1319" w:type="dxa"/>
            <w:tcBorders>
              <w:top w:val="nil"/>
              <w:left w:val="nil"/>
              <w:bottom w:val="single" w:sz="4" w:space="0" w:color="auto"/>
              <w:right w:val="single" w:sz="4" w:space="0" w:color="auto"/>
            </w:tcBorders>
            <w:vAlign w:val="center"/>
            <w:hideMark/>
          </w:tcPr>
          <w:p w14:paraId="2EDB757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154</w:t>
            </w:r>
          </w:p>
        </w:tc>
        <w:tc>
          <w:tcPr>
            <w:tcW w:w="1710" w:type="dxa"/>
            <w:tcBorders>
              <w:top w:val="nil"/>
              <w:left w:val="nil"/>
              <w:bottom w:val="single" w:sz="4" w:space="0" w:color="auto"/>
              <w:right w:val="single" w:sz="4" w:space="0" w:color="auto"/>
            </w:tcBorders>
            <w:vAlign w:val="center"/>
            <w:hideMark/>
          </w:tcPr>
          <w:p w14:paraId="343554A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284</w:t>
            </w:r>
          </w:p>
        </w:tc>
        <w:tc>
          <w:tcPr>
            <w:tcW w:w="1336" w:type="dxa"/>
            <w:tcBorders>
              <w:top w:val="nil"/>
              <w:left w:val="nil"/>
              <w:bottom w:val="single" w:sz="4" w:space="0" w:color="auto"/>
              <w:right w:val="single" w:sz="4" w:space="0" w:color="auto"/>
            </w:tcBorders>
            <w:vAlign w:val="center"/>
            <w:hideMark/>
          </w:tcPr>
          <w:p w14:paraId="7CFE6EE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137</w:t>
            </w:r>
          </w:p>
        </w:tc>
        <w:tc>
          <w:tcPr>
            <w:tcW w:w="1350" w:type="dxa"/>
            <w:tcBorders>
              <w:top w:val="nil"/>
              <w:left w:val="nil"/>
              <w:bottom w:val="single" w:sz="4" w:space="0" w:color="auto"/>
              <w:right w:val="single" w:sz="4" w:space="0" w:color="auto"/>
            </w:tcBorders>
            <w:vAlign w:val="center"/>
            <w:hideMark/>
          </w:tcPr>
          <w:p w14:paraId="47F0752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158</w:t>
            </w:r>
          </w:p>
        </w:tc>
        <w:tc>
          <w:tcPr>
            <w:tcW w:w="1800" w:type="dxa"/>
            <w:tcBorders>
              <w:top w:val="nil"/>
              <w:left w:val="nil"/>
              <w:bottom w:val="single" w:sz="4" w:space="0" w:color="auto"/>
              <w:right w:val="single" w:sz="4" w:space="0" w:color="auto"/>
            </w:tcBorders>
            <w:vAlign w:val="center"/>
            <w:hideMark/>
          </w:tcPr>
          <w:p w14:paraId="6ECAEA5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295</w:t>
            </w:r>
          </w:p>
        </w:tc>
        <w:tc>
          <w:tcPr>
            <w:tcW w:w="1350" w:type="dxa"/>
            <w:tcBorders>
              <w:top w:val="nil"/>
              <w:left w:val="nil"/>
              <w:bottom w:val="single" w:sz="4" w:space="0" w:color="auto"/>
              <w:right w:val="single" w:sz="4" w:space="0" w:color="auto"/>
            </w:tcBorders>
            <w:vAlign w:val="center"/>
            <w:hideMark/>
          </w:tcPr>
          <w:p w14:paraId="798C62D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144</w:t>
            </w:r>
          </w:p>
        </w:tc>
        <w:tc>
          <w:tcPr>
            <w:tcW w:w="1170" w:type="dxa"/>
            <w:tcBorders>
              <w:top w:val="nil"/>
              <w:left w:val="nil"/>
              <w:bottom w:val="single" w:sz="4" w:space="0" w:color="auto"/>
              <w:right w:val="single" w:sz="4" w:space="0" w:color="auto"/>
            </w:tcBorders>
            <w:vAlign w:val="center"/>
            <w:hideMark/>
          </w:tcPr>
          <w:p w14:paraId="19B8D98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174</w:t>
            </w:r>
          </w:p>
        </w:tc>
        <w:tc>
          <w:tcPr>
            <w:tcW w:w="2032" w:type="dxa"/>
            <w:tcBorders>
              <w:top w:val="nil"/>
              <w:left w:val="nil"/>
              <w:bottom w:val="single" w:sz="4" w:space="0" w:color="auto"/>
              <w:right w:val="single" w:sz="4" w:space="0" w:color="auto"/>
            </w:tcBorders>
            <w:vAlign w:val="center"/>
            <w:hideMark/>
          </w:tcPr>
          <w:p w14:paraId="637CE60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318</w:t>
            </w:r>
          </w:p>
        </w:tc>
        <w:tc>
          <w:tcPr>
            <w:tcW w:w="0" w:type="auto"/>
            <w:vAlign w:val="center"/>
            <w:hideMark/>
          </w:tcPr>
          <w:p w14:paraId="49919546"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6E01657"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55D2DDD2"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老挝人民民主共和国</w:t>
            </w:r>
            <w:proofErr w:type="spellEnd"/>
          </w:p>
        </w:tc>
        <w:tc>
          <w:tcPr>
            <w:tcW w:w="0" w:type="auto"/>
            <w:tcBorders>
              <w:top w:val="nil"/>
              <w:left w:val="nil"/>
              <w:bottom w:val="single" w:sz="4" w:space="0" w:color="auto"/>
              <w:right w:val="nil"/>
            </w:tcBorders>
            <w:vAlign w:val="bottom"/>
            <w:hideMark/>
          </w:tcPr>
          <w:p w14:paraId="15949A88"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0.006</w:t>
            </w:r>
          </w:p>
        </w:tc>
        <w:tc>
          <w:tcPr>
            <w:tcW w:w="1551" w:type="dxa"/>
            <w:tcBorders>
              <w:top w:val="nil"/>
              <w:left w:val="single" w:sz="4" w:space="0" w:color="auto"/>
              <w:bottom w:val="single" w:sz="4" w:space="0" w:color="auto"/>
              <w:right w:val="nil"/>
            </w:tcBorders>
            <w:noWrap/>
            <w:vAlign w:val="bottom"/>
            <w:hideMark/>
          </w:tcPr>
          <w:p w14:paraId="00F913B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0.009</w:t>
            </w:r>
          </w:p>
        </w:tc>
        <w:tc>
          <w:tcPr>
            <w:tcW w:w="1080" w:type="dxa"/>
            <w:tcBorders>
              <w:top w:val="nil"/>
              <w:left w:val="single" w:sz="4" w:space="0" w:color="auto"/>
              <w:bottom w:val="single" w:sz="4" w:space="0" w:color="auto"/>
              <w:right w:val="single" w:sz="4" w:space="0" w:color="auto"/>
            </w:tcBorders>
            <w:noWrap/>
            <w:vAlign w:val="bottom"/>
            <w:hideMark/>
          </w:tcPr>
          <w:p w14:paraId="6E7567A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260</w:t>
            </w:r>
          </w:p>
        </w:tc>
        <w:tc>
          <w:tcPr>
            <w:tcW w:w="1319" w:type="dxa"/>
            <w:tcBorders>
              <w:top w:val="nil"/>
              <w:left w:val="nil"/>
              <w:bottom w:val="single" w:sz="4" w:space="0" w:color="auto"/>
              <w:right w:val="single" w:sz="4" w:space="0" w:color="auto"/>
            </w:tcBorders>
            <w:vAlign w:val="bottom"/>
            <w:hideMark/>
          </w:tcPr>
          <w:p w14:paraId="291689A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307</w:t>
            </w:r>
          </w:p>
        </w:tc>
        <w:tc>
          <w:tcPr>
            <w:tcW w:w="1710" w:type="dxa"/>
            <w:tcBorders>
              <w:top w:val="nil"/>
              <w:left w:val="nil"/>
              <w:bottom w:val="single" w:sz="4" w:space="0" w:color="auto"/>
              <w:right w:val="single" w:sz="4" w:space="0" w:color="auto"/>
            </w:tcBorders>
            <w:vAlign w:val="bottom"/>
            <w:hideMark/>
          </w:tcPr>
          <w:p w14:paraId="60AA8C3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567</w:t>
            </w:r>
          </w:p>
        </w:tc>
        <w:tc>
          <w:tcPr>
            <w:tcW w:w="1336" w:type="dxa"/>
            <w:tcBorders>
              <w:top w:val="nil"/>
              <w:left w:val="nil"/>
              <w:bottom w:val="single" w:sz="4" w:space="0" w:color="auto"/>
              <w:right w:val="single" w:sz="4" w:space="0" w:color="auto"/>
            </w:tcBorders>
            <w:vAlign w:val="bottom"/>
            <w:hideMark/>
          </w:tcPr>
          <w:p w14:paraId="09D2636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275</w:t>
            </w:r>
          </w:p>
        </w:tc>
        <w:tc>
          <w:tcPr>
            <w:tcW w:w="1350" w:type="dxa"/>
            <w:tcBorders>
              <w:top w:val="nil"/>
              <w:left w:val="nil"/>
              <w:bottom w:val="single" w:sz="4" w:space="0" w:color="auto"/>
              <w:right w:val="single" w:sz="4" w:space="0" w:color="auto"/>
            </w:tcBorders>
            <w:vAlign w:val="bottom"/>
            <w:hideMark/>
          </w:tcPr>
          <w:p w14:paraId="673BB06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317</w:t>
            </w:r>
          </w:p>
        </w:tc>
        <w:tc>
          <w:tcPr>
            <w:tcW w:w="1800" w:type="dxa"/>
            <w:tcBorders>
              <w:top w:val="nil"/>
              <w:left w:val="nil"/>
              <w:bottom w:val="single" w:sz="4" w:space="0" w:color="auto"/>
              <w:right w:val="single" w:sz="4" w:space="0" w:color="auto"/>
            </w:tcBorders>
            <w:vAlign w:val="bottom"/>
            <w:hideMark/>
          </w:tcPr>
          <w:p w14:paraId="77EAEDF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592</w:t>
            </w:r>
          </w:p>
        </w:tc>
        <w:tc>
          <w:tcPr>
            <w:tcW w:w="1350" w:type="dxa"/>
            <w:tcBorders>
              <w:top w:val="nil"/>
              <w:left w:val="nil"/>
              <w:bottom w:val="single" w:sz="4" w:space="0" w:color="auto"/>
              <w:right w:val="single" w:sz="4" w:space="0" w:color="auto"/>
            </w:tcBorders>
            <w:vAlign w:val="bottom"/>
            <w:hideMark/>
          </w:tcPr>
          <w:p w14:paraId="0AB78CA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288</w:t>
            </w:r>
          </w:p>
        </w:tc>
        <w:tc>
          <w:tcPr>
            <w:tcW w:w="1170" w:type="dxa"/>
            <w:tcBorders>
              <w:top w:val="nil"/>
              <w:left w:val="nil"/>
              <w:bottom w:val="single" w:sz="4" w:space="0" w:color="auto"/>
              <w:right w:val="single" w:sz="4" w:space="0" w:color="auto"/>
            </w:tcBorders>
            <w:vAlign w:val="bottom"/>
            <w:hideMark/>
          </w:tcPr>
          <w:p w14:paraId="3E9A87A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349</w:t>
            </w:r>
          </w:p>
        </w:tc>
        <w:tc>
          <w:tcPr>
            <w:tcW w:w="2032" w:type="dxa"/>
            <w:tcBorders>
              <w:top w:val="nil"/>
              <w:left w:val="nil"/>
              <w:bottom w:val="single" w:sz="4" w:space="0" w:color="auto"/>
              <w:right w:val="single" w:sz="4" w:space="0" w:color="auto"/>
            </w:tcBorders>
            <w:vAlign w:val="bottom"/>
            <w:hideMark/>
          </w:tcPr>
          <w:p w14:paraId="4952EDF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637</w:t>
            </w:r>
          </w:p>
        </w:tc>
        <w:tc>
          <w:tcPr>
            <w:tcW w:w="0" w:type="auto"/>
            <w:vAlign w:val="center"/>
            <w:hideMark/>
          </w:tcPr>
          <w:p w14:paraId="0D8087A2"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0AFBABAB"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2DC5BBD5"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拉脱维亚</w:t>
            </w:r>
            <w:proofErr w:type="spellEnd"/>
          </w:p>
        </w:tc>
        <w:tc>
          <w:tcPr>
            <w:tcW w:w="0" w:type="auto"/>
            <w:tcBorders>
              <w:top w:val="nil"/>
              <w:left w:val="nil"/>
              <w:bottom w:val="single" w:sz="4" w:space="0" w:color="auto"/>
              <w:right w:val="nil"/>
            </w:tcBorders>
            <w:hideMark/>
          </w:tcPr>
          <w:p w14:paraId="15C3A503"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0.050</w:t>
            </w:r>
          </w:p>
        </w:tc>
        <w:tc>
          <w:tcPr>
            <w:tcW w:w="1551" w:type="dxa"/>
            <w:tcBorders>
              <w:top w:val="nil"/>
              <w:left w:val="single" w:sz="4" w:space="0" w:color="auto"/>
              <w:bottom w:val="single" w:sz="4" w:space="0" w:color="auto"/>
              <w:right w:val="nil"/>
            </w:tcBorders>
            <w:noWrap/>
            <w:vAlign w:val="center"/>
            <w:hideMark/>
          </w:tcPr>
          <w:p w14:paraId="0D9E144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0.077</w:t>
            </w:r>
          </w:p>
        </w:tc>
        <w:tc>
          <w:tcPr>
            <w:tcW w:w="1080" w:type="dxa"/>
            <w:tcBorders>
              <w:top w:val="nil"/>
              <w:left w:val="single" w:sz="4" w:space="0" w:color="auto"/>
              <w:bottom w:val="single" w:sz="4" w:space="0" w:color="auto"/>
              <w:right w:val="single" w:sz="4" w:space="0" w:color="auto"/>
            </w:tcBorders>
            <w:noWrap/>
            <w:vAlign w:val="center"/>
            <w:hideMark/>
          </w:tcPr>
          <w:p w14:paraId="047C6D0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2 165</w:t>
            </w:r>
          </w:p>
        </w:tc>
        <w:tc>
          <w:tcPr>
            <w:tcW w:w="1319" w:type="dxa"/>
            <w:tcBorders>
              <w:top w:val="nil"/>
              <w:left w:val="nil"/>
              <w:bottom w:val="single" w:sz="4" w:space="0" w:color="auto"/>
              <w:right w:val="single" w:sz="4" w:space="0" w:color="auto"/>
            </w:tcBorders>
            <w:vAlign w:val="center"/>
            <w:hideMark/>
          </w:tcPr>
          <w:p w14:paraId="346FE78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2 562</w:t>
            </w:r>
          </w:p>
        </w:tc>
        <w:tc>
          <w:tcPr>
            <w:tcW w:w="1710" w:type="dxa"/>
            <w:tcBorders>
              <w:top w:val="nil"/>
              <w:left w:val="nil"/>
              <w:bottom w:val="single" w:sz="4" w:space="0" w:color="auto"/>
              <w:right w:val="single" w:sz="4" w:space="0" w:color="auto"/>
            </w:tcBorders>
            <w:vAlign w:val="center"/>
            <w:hideMark/>
          </w:tcPr>
          <w:p w14:paraId="4412308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4 727</w:t>
            </w:r>
          </w:p>
        </w:tc>
        <w:tc>
          <w:tcPr>
            <w:tcW w:w="1336" w:type="dxa"/>
            <w:tcBorders>
              <w:top w:val="nil"/>
              <w:left w:val="nil"/>
              <w:bottom w:val="single" w:sz="4" w:space="0" w:color="auto"/>
              <w:right w:val="single" w:sz="4" w:space="0" w:color="auto"/>
            </w:tcBorders>
            <w:vAlign w:val="center"/>
            <w:hideMark/>
          </w:tcPr>
          <w:p w14:paraId="08DBDED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2 288</w:t>
            </w:r>
          </w:p>
        </w:tc>
        <w:tc>
          <w:tcPr>
            <w:tcW w:w="1350" w:type="dxa"/>
            <w:tcBorders>
              <w:top w:val="nil"/>
              <w:left w:val="nil"/>
              <w:bottom w:val="single" w:sz="4" w:space="0" w:color="auto"/>
              <w:right w:val="single" w:sz="4" w:space="0" w:color="auto"/>
            </w:tcBorders>
            <w:vAlign w:val="center"/>
            <w:hideMark/>
          </w:tcPr>
          <w:p w14:paraId="7600C25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2 643</w:t>
            </w:r>
          </w:p>
        </w:tc>
        <w:tc>
          <w:tcPr>
            <w:tcW w:w="1800" w:type="dxa"/>
            <w:tcBorders>
              <w:top w:val="nil"/>
              <w:left w:val="nil"/>
              <w:bottom w:val="single" w:sz="4" w:space="0" w:color="auto"/>
              <w:right w:val="single" w:sz="4" w:space="0" w:color="auto"/>
            </w:tcBorders>
            <w:vAlign w:val="center"/>
            <w:hideMark/>
          </w:tcPr>
          <w:p w14:paraId="162D1E9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4 931</w:t>
            </w:r>
          </w:p>
        </w:tc>
        <w:tc>
          <w:tcPr>
            <w:tcW w:w="1350" w:type="dxa"/>
            <w:tcBorders>
              <w:top w:val="nil"/>
              <w:left w:val="nil"/>
              <w:bottom w:val="single" w:sz="4" w:space="0" w:color="auto"/>
              <w:right w:val="single" w:sz="4" w:space="0" w:color="auto"/>
            </w:tcBorders>
            <w:vAlign w:val="center"/>
            <w:hideMark/>
          </w:tcPr>
          <w:p w14:paraId="5BFC22C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2 402</w:t>
            </w:r>
          </w:p>
        </w:tc>
        <w:tc>
          <w:tcPr>
            <w:tcW w:w="1170" w:type="dxa"/>
            <w:tcBorders>
              <w:top w:val="nil"/>
              <w:left w:val="nil"/>
              <w:bottom w:val="single" w:sz="4" w:space="0" w:color="auto"/>
              <w:right w:val="single" w:sz="4" w:space="0" w:color="auto"/>
            </w:tcBorders>
            <w:vAlign w:val="center"/>
            <w:hideMark/>
          </w:tcPr>
          <w:p w14:paraId="72CE4F6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2 907</w:t>
            </w:r>
          </w:p>
        </w:tc>
        <w:tc>
          <w:tcPr>
            <w:tcW w:w="2032" w:type="dxa"/>
            <w:tcBorders>
              <w:top w:val="nil"/>
              <w:left w:val="nil"/>
              <w:bottom w:val="single" w:sz="4" w:space="0" w:color="auto"/>
              <w:right w:val="single" w:sz="4" w:space="0" w:color="auto"/>
            </w:tcBorders>
            <w:vAlign w:val="center"/>
            <w:hideMark/>
          </w:tcPr>
          <w:p w14:paraId="6FC8337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5 309</w:t>
            </w:r>
          </w:p>
        </w:tc>
        <w:tc>
          <w:tcPr>
            <w:tcW w:w="0" w:type="auto"/>
            <w:vAlign w:val="center"/>
            <w:hideMark/>
          </w:tcPr>
          <w:p w14:paraId="6E6A9C50"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C65800A"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73F5634F"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黎巴嫩</w:t>
            </w:r>
            <w:proofErr w:type="spellEnd"/>
          </w:p>
        </w:tc>
        <w:tc>
          <w:tcPr>
            <w:tcW w:w="0" w:type="auto"/>
            <w:tcBorders>
              <w:top w:val="nil"/>
              <w:left w:val="nil"/>
              <w:bottom w:val="single" w:sz="4" w:space="0" w:color="auto"/>
              <w:right w:val="nil"/>
            </w:tcBorders>
            <w:hideMark/>
          </w:tcPr>
          <w:p w14:paraId="27EFC3A3"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0.022</w:t>
            </w:r>
          </w:p>
        </w:tc>
        <w:tc>
          <w:tcPr>
            <w:tcW w:w="1551" w:type="dxa"/>
            <w:tcBorders>
              <w:top w:val="nil"/>
              <w:left w:val="single" w:sz="4" w:space="0" w:color="auto"/>
              <w:bottom w:val="single" w:sz="4" w:space="0" w:color="auto"/>
              <w:right w:val="nil"/>
            </w:tcBorders>
            <w:noWrap/>
            <w:vAlign w:val="center"/>
            <w:hideMark/>
          </w:tcPr>
          <w:p w14:paraId="34311A7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0.034</w:t>
            </w:r>
          </w:p>
        </w:tc>
        <w:tc>
          <w:tcPr>
            <w:tcW w:w="1080" w:type="dxa"/>
            <w:tcBorders>
              <w:top w:val="nil"/>
              <w:left w:val="single" w:sz="4" w:space="0" w:color="auto"/>
              <w:bottom w:val="single" w:sz="4" w:space="0" w:color="auto"/>
              <w:right w:val="single" w:sz="4" w:space="0" w:color="auto"/>
            </w:tcBorders>
            <w:noWrap/>
            <w:vAlign w:val="center"/>
            <w:hideMark/>
          </w:tcPr>
          <w:p w14:paraId="5AD0D6F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952</w:t>
            </w:r>
          </w:p>
        </w:tc>
        <w:tc>
          <w:tcPr>
            <w:tcW w:w="1319" w:type="dxa"/>
            <w:tcBorders>
              <w:top w:val="nil"/>
              <w:left w:val="nil"/>
              <w:bottom w:val="single" w:sz="4" w:space="0" w:color="auto"/>
              <w:right w:val="single" w:sz="4" w:space="0" w:color="auto"/>
            </w:tcBorders>
            <w:vAlign w:val="center"/>
            <w:hideMark/>
          </w:tcPr>
          <w:p w14:paraId="18D3A11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1 127</w:t>
            </w:r>
          </w:p>
        </w:tc>
        <w:tc>
          <w:tcPr>
            <w:tcW w:w="1710" w:type="dxa"/>
            <w:tcBorders>
              <w:top w:val="nil"/>
              <w:left w:val="nil"/>
              <w:bottom w:val="single" w:sz="4" w:space="0" w:color="auto"/>
              <w:right w:val="single" w:sz="4" w:space="0" w:color="auto"/>
            </w:tcBorders>
            <w:vAlign w:val="center"/>
            <w:hideMark/>
          </w:tcPr>
          <w:p w14:paraId="09D8B82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2 079</w:t>
            </w:r>
          </w:p>
        </w:tc>
        <w:tc>
          <w:tcPr>
            <w:tcW w:w="1336" w:type="dxa"/>
            <w:tcBorders>
              <w:top w:val="nil"/>
              <w:left w:val="nil"/>
              <w:bottom w:val="single" w:sz="4" w:space="0" w:color="auto"/>
              <w:right w:val="single" w:sz="4" w:space="0" w:color="auto"/>
            </w:tcBorders>
            <w:vAlign w:val="center"/>
            <w:hideMark/>
          </w:tcPr>
          <w:p w14:paraId="5A1D186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1 007</w:t>
            </w:r>
          </w:p>
        </w:tc>
        <w:tc>
          <w:tcPr>
            <w:tcW w:w="1350" w:type="dxa"/>
            <w:tcBorders>
              <w:top w:val="nil"/>
              <w:left w:val="nil"/>
              <w:bottom w:val="single" w:sz="4" w:space="0" w:color="auto"/>
              <w:right w:val="single" w:sz="4" w:space="0" w:color="auto"/>
            </w:tcBorders>
            <w:vAlign w:val="center"/>
            <w:hideMark/>
          </w:tcPr>
          <w:p w14:paraId="293E847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1 163</w:t>
            </w:r>
          </w:p>
        </w:tc>
        <w:tc>
          <w:tcPr>
            <w:tcW w:w="1800" w:type="dxa"/>
            <w:tcBorders>
              <w:top w:val="nil"/>
              <w:left w:val="nil"/>
              <w:bottom w:val="single" w:sz="4" w:space="0" w:color="auto"/>
              <w:right w:val="single" w:sz="4" w:space="0" w:color="auto"/>
            </w:tcBorders>
            <w:vAlign w:val="center"/>
            <w:hideMark/>
          </w:tcPr>
          <w:p w14:paraId="5E6C503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2 170</w:t>
            </w:r>
          </w:p>
        </w:tc>
        <w:tc>
          <w:tcPr>
            <w:tcW w:w="1350" w:type="dxa"/>
            <w:tcBorders>
              <w:top w:val="nil"/>
              <w:left w:val="nil"/>
              <w:bottom w:val="single" w:sz="4" w:space="0" w:color="auto"/>
              <w:right w:val="single" w:sz="4" w:space="0" w:color="auto"/>
            </w:tcBorders>
            <w:vAlign w:val="center"/>
            <w:hideMark/>
          </w:tcPr>
          <w:p w14:paraId="7C4D8A3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1 057</w:t>
            </w:r>
          </w:p>
        </w:tc>
        <w:tc>
          <w:tcPr>
            <w:tcW w:w="1170" w:type="dxa"/>
            <w:tcBorders>
              <w:top w:val="nil"/>
              <w:left w:val="nil"/>
              <w:bottom w:val="single" w:sz="4" w:space="0" w:color="auto"/>
              <w:right w:val="single" w:sz="4" w:space="0" w:color="auto"/>
            </w:tcBorders>
            <w:vAlign w:val="center"/>
            <w:hideMark/>
          </w:tcPr>
          <w:p w14:paraId="45BD64E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1 279</w:t>
            </w:r>
          </w:p>
        </w:tc>
        <w:tc>
          <w:tcPr>
            <w:tcW w:w="2032" w:type="dxa"/>
            <w:tcBorders>
              <w:top w:val="nil"/>
              <w:left w:val="nil"/>
              <w:bottom w:val="single" w:sz="4" w:space="0" w:color="auto"/>
              <w:right w:val="single" w:sz="4" w:space="0" w:color="auto"/>
            </w:tcBorders>
            <w:vAlign w:val="center"/>
            <w:hideMark/>
          </w:tcPr>
          <w:p w14:paraId="0DD5FAC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2 336</w:t>
            </w:r>
          </w:p>
        </w:tc>
        <w:tc>
          <w:tcPr>
            <w:tcW w:w="0" w:type="auto"/>
            <w:vAlign w:val="center"/>
            <w:hideMark/>
          </w:tcPr>
          <w:p w14:paraId="65021827"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07EB3682"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7CEDBA60"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莱索托</w:t>
            </w:r>
            <w:proofErr w:type="spellEnd"/>
          </w:p>
        </w:tc>
        <w:tc>
          <w:tcPr>
            <w:tcW w:w="0" w:type="auto"/>
            <w:tcBorders>
              <w:top w:val="nil"/>
              <w:left w:val="nil"/>
              <w:bottom w:val="single" w:sz="4" w:space="0" w:color="auto"/>
              <w:right w:val="nil"/>
            </w:tcBorders>
            <w:hideMark/>
          </w:tcPr>
          <w:p w14:paraId="4713DE4D"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6043F95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2AC0DEB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442BD13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6007000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0799EC5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370C4B2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6DABDB9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7513906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0A96F4B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5C36E6B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413E23AB"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B982BB1"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6596D578"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利比里亚</w:t>
            </w:r>
            <w:proofErr w:type="spellEnd"/>
          </w:p>
        </w:tc>
        <w:tc>
          <w:tcPr>
            <w:tcW w:w="0" w:type="auto"/>
            <w:tcBorders>
              <w:top w:val="nil"/>
              <w:left w:val="nil"/>
              <w:bottom w:val="single" w:sz="4" w:space="0" w:color="auto"/>
              <w:right w:val="nil"/>
            </w:tcBorders>
            <w:noWrap/>
            <w:vAlign w:val="bottom"/>
            <w:hideMark/>
          </w:tcPr>
          <w:p w14:paraId="668837EE"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12D68F6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C4882D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14D047D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15603BB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27DF17E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34A48C2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27A267F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1C7B9C3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4D23CA6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7117EF7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3E4B58BD"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FF86F82"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7D107C2"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利比亚</w:t>
            </w:r>
            <w:proofErr w:type="spellEnd"/>
          </w:p>
        </w:tc>
        <w:tc>
          <w:tcPr>
            <w:tcW w:w="0" w:type="auto"/>
            <w:tcBorders>
              <w:top w:val="nil"/>
              <w:left w:val="nil"/>
              <w:bottom w:val="single" w:sz="4" w:space="0" w:color="auto"/>
              <w:right w:val="nil"/>
            </w:tcBorders>
            <w:hideMark/>
          </w:tcPr>
          <w:p w14:paraId="39236B07"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0.040</w:t>
            </w:r>
          </w:p>
        </w:tc>
        <w:tc>
          <w:tcPr>
            <w:tcW w:w="1551" w:type="dxa"/>
            <w:tcBorders>
              <w:top w:val="nil"/>
              <w:left w:val="single" w:sz="4" w:space="0" w:color="auto"/>
              <w:bottom w:val="single" w:sz="4" w:space="0" w:color="auto"/>
              <w:right w:val="nil"/>
            </w:tcBorders>
            <w:noWrap/>
            <w:vAlign w:val="center"/>
            <w:hideMark/>
          </w:tcPr>
          <w:p w14:paraId="1ECDC54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0.061</w:t>
            </w:r>
          </w:p>
        </w:tc>
        <w:tc>
          <w:tcPr>
            <w:tcW w:w="1080" w:type="dxa"/>
            <w:tcBorders>
              <w:top w:val="nil"/>
              <w:left w:val="single" w:sz="4" w:space="0" w:color="auto"/>
              <w:bottom w:val="single" w:sz="4" w:space="0" w:color="auto"/>
              <w:right w:val="single" w:sz="4" w:space="0" w:color="auto"/>
            </w:tcBorders>
            <w:noWrap/>
            <w:vAlign w:val="center"/>
            <w:hideMark/>
          </w:tcPr>
          <w:p w14:paraId="5717326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1 732</w:t>
            </w:r>
          </w:p>
        </w:tc>
        <w:tc>
          <w:tcPr>
            <w:tcW w:w="1319" w:type="dxa"/>
            <w:tcBorders>
              <w:top w:val="nil"/>
              <w:left w:val="nil"/>
              <w:bottom w:val="single" w:sz="4" w:space="0" w:color="auto"/>
              <w:right w:val="single" w:sz="4" w:space="0" w:color="auto"/>
            </w:tcBorders>
            <w:vAlign w:val="center"/>
            <w:hideMark/>
          </w:tcPr>
          <w:p w14:paraId="2FF576E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2 050</w:t>
            </w:r>
          </w:p>
        </w:tc>
        <w:tc>
          <w:tcPr>
            <w:tcW w:w="1710" w:type="dxa"/>
            <w:tcBorders>
              <w:top w:val="nil"/>
              <w:left w:val="nil"/>
              <w:bottom w:val="single" w:sz="4" w:space="0" w:color="auto"/>
              <w:right w:val="single" w:sz="4" w:space="0" w:color="auto"/>
            </w:tcBorders>
            <w:vAlign w:val="center"/>
            <w:hideMark/>
          </w:tcPr>
          <w:p w14:paraId="76E0564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3 782</w:t>
            </w:r>
          </w:p>
        </w:tc>
        <w:tc>
          <w:tcPr>
            <w:tcW w:w="1336" w:type="dxa"/>
            <w:tcBorders>
              <w:top w:val="nil"/>
              <w:left w:val="nil"/>
              <w:bottom w:val="single" w:sz="4" w:space="0" w:color="auto"/>
              <w:right w:val="single" w:sz="4" w:space="0" w:color="auto"/>
            </w:tcBorders>
            <w:vAlign w:val="center"/>
            <w:hideMark/>
          </w:tcPr>
          <w:p w14:paraId="175C0A5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1 831</w:t>
            </w:r>
          </w:p>
        </w:tc>
        <w:tc>
          <w:tcPr>
            <w:tcW w:w="1350" w:type="dxa"/>
            <w:tcBorders>
              <w:top w:val="nil"/>
              <w:left w:val="nil"/>
              <w:bottom w:val="single" w:sz="4" w:space="0" w:color="auto"/>
              <w:right w:val="single" w:sz="4" w:space="0" w:color="auto"/>
            </w:tcBorders>
            <w:vAlign w:val="center"/>
            <w:hideMark/>
          </w:tcPr>
          <w:p w14:paraId="410565F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2 114</w:t>
            </w:r>
          </w:p>
        </w:tc>
        <w:tc>
          <w:tcPr>
            <w:tcW w:w="1800" w:type="dxa"/>
            <w:tcBorders>
              <w:top w:val="nil"/>
              <w:left w:val="nil"/>
              <w:bottom w:val="single" w:sz="4" w:space="0" w:color="auto"/>
              <w:right w:val="single" w:sz="4" w:space="0" w:color="auto"/>
            </w:tcBorders>
            <w:vAlign w:val="center"/>
            <w:hideMark/>
          </w:tcPr>
          <w:p w14:paraId="0725EE6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3 945</w:t>
            </w:r>
          </w:p>
        </w:tc>
        <w:tc>
          <w:tcPr>
            <w:tcW w:w="1350" w:type="dxa"/>
            <w:tcBorders>
              <w:top w:val="nil"/>
              <w:left w:val="nil"/>
              <w:bottom w:val="single" w:sz="4" w:space="0" w:color="auto"/>
              <w:right w:val="single" w:sz="4" w:space="0" w:color="auto"/>
            </w:tcBorders>
            <w:vAlign w:val="center"/>
            <w:hideMark/>
          </w:tcPr>
          <w:p w14:paraId="5537C34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1 921</w:t>
            </w:r>
          </w:p>
        </w:tc>
        <w:tc>
          <w:tcPr>
            <w:tcW w:w="1170" w:type="dxa"/>
            <w:tcBorders>
              <w:top w:val="nil"/>
              <w:left w:val="nil"/>
              <w:bottom w:val="single" w:sz="4" w:space="0" w:color="auto"/>
              <w:right w:val="single" w:sz="4" w:space="0" w:color="auto"/>
            </w:tcBorders>
            <w:vAlign w:val="center"/>
            <w:hideMark/>
          </w:tcPr>
          <w:p w14:paraId="574C51A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2 325</w:t>
            </w:r>
          </w:p>
        </w:tc>
        <w:tc>
          <w:tcPr>
            <w:tcW w:w="2032" w:type="dxa"/>
            <w:tcBorders>
              <w:top w:val="nil"/>
              <w:left w:val="nil"/>
              <w:bottom w:val="single" w:sz="4" w:space="0" w:color="auto"/>
              <w:right w:val="single" w:sz="4" w:space="0" w:color="auto"/>
            </w:tcBorders>
            <w:vAlign w:val="center"/>
            <w:hideMark/>
          </w:tcPr>
          <w:p w14:paraId="25E5C7C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4 246</w:t>
            </w:r>
          </w:p>
        </w:tc>
        <w:tc>
          <w:tcPr>
            <w:tcW w:w="0" w:type="auto"/>
            <w:vAlign w:val="center"/>
            <w:hideMark/>
          </w:tcPr>
          <w:p w14:paraId="7B2E72D6"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24D1A474"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38DA9A21"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立陶宛</w:t>
            </w:r>
            <w:proofErr w:type="spellEnd"/>
          </w:p>
        </w:tc>
        <w:tc>
          <w:tcPr>
            <w:tcW w:w="0" w:type="auto"/>
            <w:tcBorders>
              <w:top w:val="nil"/>
              <w:left w:val="nil"/>
              <w:bottom w:val="single" w:sz="4" w:space="0" w:color="auto"/>
              <w:right w:val="nil"/>
            </w:tcBorders>
            <w:hideMark/>
          </w:tcPr>
          <w:p w14:paraId="3557BDE7"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0.081</w:t>
            </w:r>
          </w:p>
        </w:tc>
        <w:tc>
          <w:tcPr>
            <w:tcW w:w="1551" w:type="dxa"/>
            <w:tcBorders>
              <w:top w:val="nil"/>
              <w:left w:val="single" w:sz="4" w:space="0" w:color="auto"/>
              <w:bottom w:val="single" w:sz="4" w:space="0" w:color="auto"/>
              <w:right w:val="nil"/>
            </w:tcBorders>
            <w:noWrap/>
            <w:vAlign w:val="center"/>
            <w:hideMark/>
          </w:tcPr>
          <w:p w14:paraId="021D1F9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0.124</w:t>
            </w:r>
          </w:p>
        </w:tc>
        <w:tc>
          <w:tcPr>
            <w:tcW w:w="1080" w:type="dxa"/>
            <w:tcBorders>
              <w:top w:val="nil"/>
              <w:left w:val="single" w:sz="4" w:space="0" w:color="auto"/>
              <w:bottom w:val="single" w:sz="4" w:space="0" w:color="auto"/>
              <w:right w:val="single" w:sz="4" w:space="0" w:color="auto"/>
            </w:tcBorders>
            <w:noWrap/>
            <w:vAlign w:val="center"/>
            <w:hideMark/>
          </w:tcPr>
          <w:p w14:paraId="3250863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3 507</w:t>
            </w:r>
          </w:p>
        </w:tc>
        <w:tc>
          <w:tcPr>
            <w:tcW w:w="1319" w:type="dxa"/>
            <w:tcBorders>
              <w:top w:val="nil"/>
              <w:left w:val="nil"/>
              <w:bottom w:val="single" w:sz="4" w:space="0" w:color="auto"/>
              <w:right w:val="single" w:sz="4" w:space="0" w:color="auto"/>
            </w:tcBorders>
            <w:vAlign w:val="center"/>
            <w:hideMark/>
          </w:tcPr>
          <w:p w14:paraId="5639E0F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4 151</w:t>
            </w:r>
          </w:p>
        </w:tc>
        <w:tc>
          <w:tcPr>
            <w:tcW w:w="1710" w:type="dxa"/>
            <w:tcBorders>
              <w:top w:val="nil"/>
              <w:left w:val="nil"/>
              <w:bottom w:val="single" w:sz="4" w:space="0" w:color="auto"/>
              <w:right w:val="single" w:sz="4" w:space="0" w:color="auto"/>
            </w:tcBorders>
            <w:vAlign w:val="center"/>
            <w:hideMark/>
          </w:tcPr>
          <w:p w14:paraId="0577832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7 658</w:t>
            </w:r>
          </w:p>
        </w:tc>
        <w:tc>
          <w:tcPr>
            <w:tcW w:w="1336" w:type="dxa"/>
            <w:tcBorders>
              <w:top w:val="nil"/>
              <w:left w:val="nil"/>
              <w:bottom w:val="single" w:sz="4" w:space="0" w:color="auto"/>
              <w:right w:val="single" w:sz="4" w:space="0" w:color="auto"/>
            </w:tcBorders>
            <w:vAlign w:val="center"/>
            <w:hideMark/>
          </w:tcPr>
          <w:p w14:paraId="54EF1D7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3 707</w:t>
            </w:r>
          </w:p>
        </w:tc>
        <w:tc>
          <w:tcPr>
            <w:tcW w:w="1350" w:type="dxa"/>
            <w:tcBorders>
              <w:top w:val="nil"/>
              <w:left w:val="nil"/>
              <w:bottom w:val="single" w:sz="4" w:space="0" w:color="auto"/>
              <w:right w:val="single" w:sz="4" w:space="0" w:color="auto"/>
            </w:tcBorders>
            <w:vAlign w:val="center"/>
            <w:hideMark/>
          </w:tcPr>
          <w:p w14:paraId="744A8E8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4 281</w:t>
            </w:r>
          </w:p>
        </w:tc>
        <w:tc>
          <w:tcPr>
            <w:tcW w:w="1800" w:type="dxa"/>
            <w:tcBorders>
              <w:top w:val="nil"/>
              <w:left w:val="nil"/>
              <w:bottom w:val="single" w:sz="4" w:space="0" w:color="auto"/>
              <w:right w:val="single" w:sz="4" w:space="0" w:color="auto"/>
            </w:tcBorders>
            <w:vAlign w:val="center"/>
            <w:hideMark/>
          </w:tcPr>
          <w:p w14:paraId="6B4B06F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7 988</w:t>
            </w:r>
          </w:p>
        </w:tc>
        <w:tc>
          <w:tcPr>
            <w:tcW w:w="1350" w:type="dxa"/>
            <w:tcBorders>
              <w:top w:val="nil"/>
              <w:left w:val="nil"/>
              <w:bottom w:val="single" w:sz="4" w:space="0" w:color="auto"/>
              <w:right w:val="single" w:sz="4" w:space="0" w:color="auto"/>
            </w:tcBorders>
            <w:vAlign w:val="center"/>
            <w:hideMark/>
          </w:tcPr>
          <w:p w14:paraId="385732D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3 891</w:t>
            </w:r>
          </w:p>
        </w:tc>
        <w:tc>
          <w:tcPr>
            <w:tcW w:w="1170" w:type="dxa"/>
            <w:tcBorders>
              <w:top w:val="nil"/>
              <w:left w:val="nil"/>
              <w:bottom w:val="single" w:sz="4" w:space="0" w:color="auto"/>
              <w:right w:val="single" w:sz="4" w:space="0" w:color="auto"/>
            </w:tcBorders>
            <w:vAlign w:val="center"/>
            <w:hideMark/>
          </w:tcPr>
          <w:p w14:paraId="0445EE0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4 709</w:t>
            </w:r>
          </w:p>
        </w:tc>
        <w:tc>
          <w:tcPr>
            <w:tcW w:w="2032" w:type="dxa"/>
            <w:tcBorders>
              <w:top w:val="nil"/>
              <w:left w:val="nil"/>
              <w:bottom w:val="single" w:sz="4" w:space="0" w:color="auto"/>
              <w:right w:val="single" w:sz="4" w:space="0" w:color="auto"/>
            </w:tcBorders>
            <w:vAlign w:val="center"/>
            <w:hideMark/>
          </w:tcPr>
          <w:p w14:paraId="09C90B1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8 600</w:t>
            </w:r>
          </w:p>
        </w:tc>
        <w:tc>
          <w:tcPr>
            <w:tcW w:w="0" w:type="auto"/>
            <w:vAlign w:val="center"/>
            <w:hideMark/>
          </w:tcPr>
          <w:p w14:paraId="00BB1999"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47A83A50"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99EAD84"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卢森堡</w:t>
            </w:r>
            <w:proofErr w:type="spellEnd"/>
          </w:p>
        </w:tc>
        <w:tc>
          <w:tcPr>
            <w:tcW w:w="0" w:type="auto"/>
            <w:tcBorders>
              <w:top w:val="nil"/>
              <w:left w:val="nil"/>
              <w:bottom w:val="single" w:sz="4" w:space="0" w:color="auto"/>
              <w:right w:val="nil"/>
            </w:tcBorders>
            <w:hideMark/>
          </w:tcPr>
          <w:p w14:paraId="777368D8"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0.073</w:t>
            </w:r>
          </w:p>
        </w:tc>
        <w:tc>
          <w:tcPr>
            <w:tcW w:w="1551" w:type="dxa"/>
            <w:tcBorders>
              <w:top w:val="nil"/>
              <w:left w:val="single" w:sz="4" w:space="0" w:color="auto"/>
              <w:bottom w:val="single" w:sz="4" w:space="0" w:color="auto"/>
              <w:right w:val="nil"/>
            </w:tcBorders>
            <w:noWrap/>
            <w:vAlign w:val="center"/>
            <w:hideMark/>
          </w:tcPr>
          <w:p w14:paraId="218A1E6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0.112</w:t>
            </w:r>
          </w:p>
        </w:tc>
        <w:tc>
          <w:tcPr>
            <w:tcW w:w="1080" w:type="dxa"/>
            <w:tcBorders>
              <w:top w:val="nil"/>
              <w:left w:val="single" w:sz="4" w:space="0" w:color="auto"/>
              <w:bottom w:val="single" w:sz="4" w:space="0" w:color="auto"/>
              <w:right w:val="single" w:sz="4" w:space="0" w:color="auto"/>
            </w:tcBorders>
            <w:noWrap/>
            <w:vAlign w:val="center"/>
            <w:hideMark/>
          </w:tcPr>
          <w:p w14:paraId="4ABCC48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3 160</w:t>
            </w:r>
          </w:p>
        </w:tc>
        <w:tc>
          <w:tcPr>
            <w:tcW w:w="1319" w:type="dxa"/>
            <w:tcBorders>
              <w:top w:val="nil"/>
              <w:left w:val="nil"/>
              <w:bottom w:val="single" w:sz="4" w:space="0" w:color="auto"/>
              <w:right w:val="single" w:sz="4" w:space="0" w:color="auto"/>
            </w:tcBorders>
            <w:vAlign w:val="center"/>
            <w:hideMark/>
          </w:tcPr>
          <w:p w14:paraId="46CD80C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3 741</w:t>
            </w:r>
          </w:p>
        </w:tc>
        <w:tc>
          <w:tcPr>
            <w:tcW w:w="1710" w:type="dxa"/>
            <w:tcBorders>
              <w:top w:val="nil"/>
              <w:left w:val="nil"/>
              <w:bottom w:val="single" w:sz="4" w:space="0" w:color="auto"/>
              <w:right w:val="single" w:sz="4" w:space="0" w:color="auto"/>
            </w:tcBorders>
            <w:vAlign w:val="center"/>
            <w:hideMark/>
          </w:tcPr>
          <w:p w14:paraId="54D35D6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6 901</w:t>
            </w:r>
          </w:p>
        </w:tc>
        <w:tc>
          <w:tcPr>
            <w:tcW w:w="1336" w:type="dxa"/>
            <w:tcBorders>
              <w:top w:val="nil"/>
              <w:left w:val="nil"/>
              <w:bottom w:val="single" w:sz="4" w:space="0" w:color="auto"/>
              <w:right w:val="single" w:sz="4" w:space="0" w:color="auto"/>
            </w:tcBorders>
            <w:vAlign w:val="center"/>
            <w:hideMark/>
          </w:tcPr>
          <w:p w14:paraId="4BB2972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3 341</w:t>
            </w:r>
          </w:p>
        </w:tc>
        <w:tc>
          <w:tcPr>
            <w:tcW w:w="1350" w:type="dxa"/>
            <w:tcBorders>
              <w:top w:val="nil"/>
              <w:left w:val="nil"/>
              <w:bottom w:val="single" w:sz="4" w:space="0" w:color="auto"/>
              <w:right w:val="single" w:sz="4" w:space="0" w:color="auto"/>
            </w:tcBorders>
            <w:vAlign w:val="center"/>
            <w:hideMark/>
          </w:tcPr>
          <w:p w14:paraId="1D5D742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3 858</w:t>
            </w:r>
          </w:p>
        </w:tc>
        <w:tc>
          <w:tcPr>
            <w:tcW w:w="1800" w:type="dxa"/>
            <w:tcBorders>
              <w:top w:val="nil"/>
              <w:left w:val="nil"/>
              <w:bottom w:val="single" w:sz="4" w:space="0" w:color="auto"/>
              <w:right w:val="single" w:sz="4" w:space="0" w:color="auto"/>
            </w:tcBorders>
            <w:vAlign w:val="center"/>
            <w:hideMark/>
          </w:tcPr>
          <w:p w14:paraId="253D025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7 199</w:t>
            </w:r>
          </w:p>
        </w:tc>
        <w:tc>
          <w:tcPr>
            <w:tcW w:w="1350" w:type="dxa"/>
            <w:tcBorders>
              <w:top w:val="nil"/>
              <w:left w:val="nil"/>
              <w:bottom w:val="single" w:sz="4" w:space="0" w:color="auto"/>
              <w:right w:val="single" w:sz="4" w:space="0" w:color="auto"/>
            </w:tcBorders>
            <w:vAlign w:val="center"/>
            <w:hideMark/>
          </w:tcPr>
          <w:p w14:paraId="308F69B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3 507</w:t>
            </w:r>
          </w:p>
        </w:tc>
        <w:tc>
          <w:tcPr>
            <w:tcW w:w="1170" w:type="dxa"/>
            <w:tcBorders>
              <w:top w:val="nil"/>
              <w:left w:val="nil"/>
              <w:bottom w:val="single" w:sz="4" w:space="0" w:color="auto"/>
              <w:right w:val="single" w:sz="4" w:space="0" w:color="auto"/>
            </w:tcBorders>
            <w:vAlign w:val="center"/>
            <w:hideMark/>
          </w:tcPr>
          <w:p w14:paraId="08D8895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4 244</w:t>
            </w:r>
          </w:p>
        </w:tc>
        <w:tc>
          <w:tcPr>
            <w:tcW w:w="2032" w:type="dxa"/>
            <w:tcBorders>
              <w:top w:val="nil"/>
              <w:left w:val="nil"/>
              <w:bottom w:val="single" w:sz="4" w:space="0" w:color="auto"/>
              <w:right w:val="single" w:sz="4" w:space="0" w:color="auto"/>
            </w:tcBorders>
            <w:vAlign w:val="center"/>
            <w:hideMark/>
          </w:tcPr>
          <w:p w14:paraId="7618ECD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7 751</w:t>
            </w:r>
          </w:p>
        </w:tc>
        <w:tc>
          <w:tcPr>
            <w:tcW w:w="0" w:type="auto"/>
            <w:vAlign w:val="center"/>
            <w:hideMark/>
          </w:tcPr>
          <w:p w14:paraId="354232EB"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5E840729"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BD1D9D8"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马达加斯加</w:t>
            </w:r>
            <w:proofErr w:type="spellEnd"/>
          </w:p>
        </w:tc>
        <w:tc>
          <w:tcPr>
            <w:tcW w:w="0" w:type="auto"/>
            <w:tcBorders>
              <w:top w:val="nil"/>
              <w:left w:val="nil"/>
              <w:bottom w:val="single" w:sz="4" w:space="0" w:color="auto"/>
              <w:right w:val="nil"/>
            </w:tcBorders>
            <w:hideMark/>
          </w:tcPr>
          <w:p w14:paraId="5C9EF195"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0.004</w:t>
            </w:r>
          </w:p>
        </w:tc>
        <w:tc>
          <w:tcPr>
            <w:tcW w:w="1551" w:type="dxa"/>
            <w:tcBorders>
              <w:top w:val="nil"/>
              <w:left w:val="single" w:sz="4" w:space="0" w:color="auto"/>
              <w:bottom w:val="single" w:sz="4" w:space="0" w:color="auto"/>
              <w:right w:val="nil"/>
            </w:tcBorders>
            <w:noWrap/>
            <w:vAlign w:val="center"/>
            <w:hideMark/>
          </w:tcPr>
          <w:p w14:paraId="58A6D13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0.006</w:t>
            </w:r>
          </w:p>
        </w:tc>
        <w:tc>
          <w:tcPr>
            <w:tcW w:w="1080" w:type="dxa"/>
            <w:tcBorders>
              <w:top w:val="nil"/>
              <w:left w:val="single" w:sz="4" w:space="0" w:color="auto"/>
              <w:bottom w:val="single" w:sz="4" w:space="0" w:color="auto"/>
              <w:right w:val="single" w:sz="4" w:space="0" w:color="auto"/>
            </w:tcBorders>
            <w:noWrap/>
            <w:vAlign w:val="center"/>
            <w:hideMark/>
          </w:tcPr>
          <w:p w14:paraId="12B5475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173</w:t>
            </w:r>
          </w:p>
        </w:tc>
        <w:tc>
          <w:tcPr>
            <w:tcW w:w="1319" w:type="dxa"/>
            <w:tcBorders>
              <w:top w:val="nil"/>
              <w:left w:val="nil"/>
              <w:bottom w:val="single" w:sz="4" w:space="0" w:color="auto"/>
              <w:right w:val="single" w:sz="4" w:space="0" w:color="auto"/>
            </w:tcBorders>
            <w:vAlign w:val="center"/>
            <w:hideMark/>
          </w:tcPr>
          <w:p w14:paraId="4F7F4B1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205</w:t>
            </w:r>
          </w:p>
        </w:tc>
        <w:tc>
          <w:tcPr>
            <w:tcW w:w="1710" w:type="dxa"/>
            <w:tcBorders>
              <w:top w:val="nil"/>
              <w:left w:val="nil"/>
              <w:bottom w:val="single" w:sz="4" w:space="0" w:color="auto"/>
              <w:right w:val="single" w:sz="4" w:space="0" w:color="auto"/>
            </w:tcBorders>
            <w:vAlign w:val="center"/>
            <w:hideMark/>
          </w:tcPr>
          <w:p w14:paraId="6171AEA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378</w:t>
            </w:r>
          </w:p>
        </w:tc>
        <w:tc>
          <w:tcPr>
            <w:tcW w:w="1336" w:type="dxa"/>
            <w:tcBorders>
              <w:top w:val="nil"/>
              <w:left w:val="nil"/>
              <w:bottom w:val="single" w:sz="4" w:space="0" w:color="auto"/>
              <w:right w:val="single" w:sz="4" w:space="0" w:color="auto"/>
            </w:tcBorders>
            <w:vAlign w:val="center"/>
            <w:hideMark/>
          </w:tcPr>
          <w:p w14:paraId="614697C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183</w:t>
            </w:r>
          </w:p>
        </w:tc>
        <w:tc>
          <w:tcPr>
            <w:tcW w:w="1350" w:type="dxa"/>
            <w:tcBorders>
              <w:top w:val="nil"/>
              <w:left w:val="nil"/>
              <w:bottom w:val="single" w:sz="4" w:space="0" w:color="auto"/>
              <w:right w:val="single" w:sz="4" w:space="0" w:color="auto"/>
            </w:tcBorders>
            <w:vAlign w:val="center"/>
            <w:hideMark/>
          </w:tcPr>
          <w:p w14:paraId="6C38CBC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211</w:t>
            </w:r>
          </w:p>
        </w:tc>
        <w:tc>
          <w:tcPr>
            <w:tcW w:w="1800" w:type="dxa"/>
            <w:tcBorders>
              <w:top w:val="nil"/>
              <w:left w:val="nil"/>
              <w:bottom w:val="single" w:sz="4" w:space="0" w:color="auto"/>
              <w:right w:val="single" w:sz="4" w:space="0" w:color="auto"/>
            </w:tcBorders>
            <w:vAlign w:val="center"/>
            <w:hideMark/>
          </w:tcPr>
          <w:p w14:paraId="59EFB85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394</w:t>
            </w:r>
          </w:p>
        </w:tc>
        <w:tc>
          <w:tcPr>
            <w:tcW w:w="1350" w:type="dxa"/>
            <w:tcBorders>
              <w:top w:val="nil"/>
              <w:left w:val="nil"/>
              <w:bottom w:val="single" w:sz="4" w:space="0" w:color="auto"/>
              <w:right w:val="single" w:sz="4" w:space="0" w:color="auto"/>
            </w:tcBorders>
            <w:vAlign w:val="center"/>
            <w:hideMark/>
          </w:tcPr>
          <w:p w14:paraId="5C7FAA0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192</w:t>
            </w:r>
          </w:p>
        </w:tc>
        <w:tc>
          <w:tcPr>
            <w:tcW w:w="1170" w:type="dxa"/>
            <w:tcBorders>
              <w:top w:val="nil"/>
              <w:left w:val="nil"/>
              <w:bottom w:val="single" w:sz="4" w:space="0" w:color="auto"/>
              <w:right w:val="single" w:sz="4" w:space="0" w:color="auto"/>
            </w:tcBorders>
            <w:vAlign w:val="center"/>
            <w:hideMark/>
          </w:tcPr>
          <w:p w14:paraId="28ABF41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233</w:t>
            </w:r>
          </w:p>
        </w:tc>
        <w:tc>
          <w:tcPr>
            <w:tcW w:w="2032" w:type="dxa"/>
            <w:tcBorders>
              <w:top w:val="nil"/>
              <w:left w:val="nil"/>
              <w:bottom w:val="single" w:sz="4" w:space="0" w:color="auto"/>
              <w:right w:val="single" w:sz="4" w:space="0" w:color="auto"/>
            </w:tcBorders>
            <w:vAlign w:val="center"/>
            <w:hideMark/>
          </w:tcPr>
          <w:p w14:paraId="67BFECB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425</w:t>
            </w:r>
          </w:p>
        </w:tc>
        <w:tc>
          <w:tcPr>
            <w:tcW w:w="0" w:type="auto"/>
            <w:vAlign w:val="center"/>
            <w:hideMark/>
          </w:tcPr>
          <w:p w14:paraId="48EA45C9"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2B99D6B"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A139341"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马拉维</w:t>
            </w:r>
            <w:proofErr w:type="spellEnd"/>
          </w:p>
        </w:tc>
        <w:tc>
          <w:tcPr>
            <w:tcW w:w="0" w:type="auto"/>
            <w:tcBorders>
              <w:top w:val="nil"/>
              <w:left w:val="nil"/>
              <w:bottom w:val="single" w:sz="4" w:space="0" w:color="auto"/>
              <w:right w:val="nil"/>
            </w:tcBorders>
            <w:hideMark/>
          </w:tcPr>
          <w:p w14:paraId="2C04D28C"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0.003</w:t>
            </w:r>
          </w:p>
        </w:tc>
        <w:tc>
          <w:tcPr>
            <w:tcW w:w="1551" w:type="dxa"/>
            <w:tcBorders>
              <w:top w:val="nil"/>
              <w:left w:val="single" w:sz="4" w:space="0" w:color="auto"/>
              <w:bottom w:val="single" w:sz="4" w:space="0" w:color="auto"/>
              <w:right w:val="nil"/>
            </w:tcBorders>
            <w:noWrap/>
            <w:vAlign w:val="center"/>
            <w:hideMark/>
          </w:tcPr>
          <w:p w14:paraId="500E059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44F9960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130</w:t>
            </w:r>
          </w:p>
        </w:tc>
        <w:tc>
          <w:tcPr>
            <w:tcW w:w="1319" w:type="dxa"/>
            <w:tcBorders>
              <w:top w:val="nil"/>
              <w:left w:val="nil"/>
              <w:bottom w:val="single" w:sz="4" w:space="0" w:color="auto"/>
              <w:right w:val="single" w:sz="4" w:space="0" w:color="auto"/>
            </w:tcBorders>
            <w:vAlign w:val="center"/>
            <w:hideMark/>
          </w:tcPr>
          <w:p w14:paraId="35FD3D0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154</w:t>
            </w:r>
          </w:p>
        </w:tc>
        <w:tc>
          <w:tcPr>
            <w:tcW w:w="1710" w:type="dxa"/>
            <w:tcBorders>
              <w:top w:val="nil"/>
              <w:left w:val="nil"/>
              <w:bottom w:val="single" w:sz="4" w:space="0" w:color="auto"/>
              <w:right w:val="single" w:sz="4" w:space="0" w:color="auto"/>
            </w:tcBorders>
            <w:vAlign w:val="center"/>
            <w:hideMark/>
          </w:tcPr>
          <w:p w14:paraId="4F1BB92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284</w:t>
            </w:r>
          </w:p>
        </w:tc>
        <w:tc>
          <w:tcPr>
            <w:tcW w:w="1336" w:type="dxa"/>
            <w:tcBorders>
              <w:top w:val="nil"/>
              <w:left w:val="nil"/>
              <w:bottom w:val="single" w:sz="4" w:space="0" w:color="auto"/>
              <w:right w:val="single" w:sz="4" w:space="0" w:color="auto"/>
            </w:tcBorders>
            <w:vAlign w:val="center"/>
            <w:hideMark/>
          </w:tcPr>
          <w:p w14:paraId="759B8F3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137</w:t>
            </w:r>
          </w:p>
        </w:tc>
        <w:tc>
          <w:tcPr>
            <w:tcW w:w="1350" w:type="dxa"/>
            <w:tcBorders>
              <w:top w:val="nil"/>
              <w:left w:val="nil"/>
              <w:bottom w:val="single" w:sz="4" w:space="0" w:color="auto"/>
              <w:right w:val="single" w:sz="4" w:space="0" w:color="auto"/>
            </w:tcBorders>
            <w:vAlign w:val="center"/>
            <w:hideMark/>
          </w:tcPr>
          <w:p w14:paraId="6BD2470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158</w:t>
            </w:r>
          </w:p>
        </w:tc>
        <w:tc>
          <w:tcPr>
            <w:tcW w:w="1800" w:type="dxa"/>
            <w:tcBorders>
              <w:top w:val="nil"/>
              <w:left w:val="nil"/>
              <w:bottom w:val="single" w:sz="4" w:space="0" w:color="auto"/>
              <w:right w:val="single" w:sz="4" w:space="0" w:color="auto"/>
            </w:tcBorders>
            <w:vAlign w:val="center"/>
            <w:hideMark/>
          </w:tcPr>
          <w:p w14:paraId="7CFD040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295</w:t>
            </w:r>
          </w:p>
        </w:tc>
        <w:tc>
          <w:tcPr>
            <w:tcW w:w="1350" w:type="dxa"/>
            <w:tcBorders>
              <w:top w:val="nil"/>
              <w:left w:val="nil"/>
              <w:bottom w:val="single" w:sz="4" w:space="0" w:color="auto"/>
              <w:right w:val="single" w:sz="4" w:space="0" w:color="auto"/>
            </w:tcBorders>
            <w:vAlign w:val="center"/>
            <w:hideMark/>
          </w:tcPr>
          <w:p w14:paraId="119185C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144</w:t>
            </w:r>
          </w:p>
        </w:tc>
        <w:tc>
          <w:tcPr>
            <w:tcW w:w="1170" w:type="dxa"/>
            <w:tcBorders>
              <w:top w:val="nil"/>
              <w:left w:val="nil"/>
              <w:bottom w:val="single" w:sz="4" w:space="0" w:color="auto"/>
              <w:right w:val="single" w:sz="4" w:space="0" w:color="auto"/>
            </w:tcBorders>
            <w:vAlign w:val="center"/>
            <w:hideMark/>
          </w:tcPr>
          <w:p w14:paraId="16C6AE9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174</w:t>
            </w:r>
          </w:p>
        </w:tc>
        <w:tc>
          <w:tcPr>
            <w:tcW w:w="2032" w:type="dxa"/>
            <w:tcBorders>
              <w:top w:val="nil"/>
              <w:left w:val="nil"/>
              <w:bottom w:val="single" w:sz="4" w:space="0" w:color="auto"/>
              <w:right w:val="single" w:sz="4" w:space="0" w:color="auto"/>
            </w:tcBorders>
            <w:vAlign w:val="center"/>
            <w:hideMark/>
          </w:tcPr>
          <w:p w14:paraId="5F23A0C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318</w:t>
            </w:r>
          </w:p>
        </w:tc>
        <w:tc>
          <w:tcPr>
            <w:tcW w:w="0" w:type="auto"/>
            <w:vAlign w:val="center"/>
            <w:hideMark/>
          </w:tcPr>
          <w:p w14:paraId="74DBE3A8"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0F8811D5"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5D8CF3E"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马来西亚</w:t>
            </w:r>
            <w:proofErr w:type="spellEnd"/>
          </w:p>
        </w:tc>
        <w:tc>
          <w:tcPr>
            <w:tcW w:w="0" w:type="auto"/>
            <w:tcBorders>
              <w:top w:val="nil"/>
              <w:left w:val="nil"/>
              <w:bottom w:val="single" w:sz="4" w:space="0" w:color="auto"/>
              <w:right w:val="nil"/>
            </w:tcBorders>
            <w:hideMark/>
          </w:tcPr>
          <w:p w14:paraId="399327EF"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0.326</w:t>
            </w:r>
          </w:p>
        </w:tc>
        <w:tc>
          <w:tcPr>
            <w:tcW w:w="1551" w:type="dxa"/>
            <w:tcBorders>
              <w:top w:val="nil"/>
              <w:left w:val="single" w:sz="4" w:space="0" w:color="auto"/>
              <w:bottom w:val="single" w:sz="4" w:space="0" w:color="auto"/>
              <w:right w:val="nil"/>
            </w:tcBorders>
            <w:noWrap/>
            <w:vAlign w:val="center"/>
            <w:hideMark/>
          </w:tcPr>
          <w:p w14:paraId="5D6FCE5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0.500</w:t>
            </w:r>
          </w:p>
        </w:tc>
        <w:tc>
          <w:tcPr>
            <w:tcW w:w="1080" w:type="dxa"/>
            <w:tcBorders>
              <w:top w:val="nil"/>
              <w:left w:val="single" w:sz="4" w:space="0" w:color="auto"/>
              <w:bottom w:val="single" w:sz="4" w:space="0" w:color="auto"/>
              <w:right w:val="single" w:sz="4" w:space="0" w:color="auto"/>
            </w:tcBorders>
            <w:noWrap/>
            <w:vAlign w:val="center"/>
            <w:hideMark/>
          </w:tcPr>
          <w:p w14:paraId="254AF91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14 113</w:t>
            </w:r>
          </w:p>
        </w:tc>
        <w:tc>
          <w:tcPr>
            <w:tcW w:w="1319" w:type="dxa"/>
            <w:tcBorders>
              <w:top w:val="nil"/>
              <w:left w:val="nil"/>
              <w:bottom w:val="single" w:sz="4" w:space="0" w:color="auto"/>
              <w:right w:val="single" w:sz="4" w:space="0" w:color="auto"/>
            </w:tcBorders>
            <w:vAlign w:val="center"/>
            <w:hideMark/>
          </w:tcPr>
          <w:p w14:paraId="4843481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16 704</w:t>
            </w:r>
          </w:p>
        </w:tc>
        <w:tc>
          <w:tcPr>
            <w:tcW w:w="1710" w:type="dxa"/>
            <w:tcBorders>
              <w:top w:val="nil"/>
              <w:left w:val="nil"/>
              <w:bottom w:val="single" w:sz="4" w:space="0" w:color="auto"/>
              <w:right w:val="single" w:sz="4" w:space="0" w:color="auto"/>
            </w:tcBorders>
            <w:vAlign w:val="center"/>
            <w:hideMark/>
          </w:tcPr>
          <w:p w14:paraId="5830840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30 817</w:t>
            </w:r>
          </w:p>
        </w:tc>
        <w:tc>
          <w:tcPr>
            <w:tcW w:w="1336" w:type="dxa"/>
            <w:tcBorders>
              <w:top w:val="nil"/>
              <w:left w:val="nil"/>
              <w:bottom w:val="single" w:sz="4" w:space="0" w:color="auto"/>
              <w:right w:val="single" w:sz="4" w:space="0" w:color="auto"/>
            </w:tcBorders>
            <w:vAlign w:val="center"/>
            <w:hideMark/>
          </w:tcPr>
          <w:p w14:paraId="5846B25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14 920</w:t>
            </w:r>
          </w:p>
        </w:tc>
        <w:tc>
          <w:tcPr>
            <w:tcW w:w="1350" w:type="dxa"/>
            <w:tcBorders>
              <w:top w:val="nil"/>
              <w:left w:val="nil"/>
              <w:bottom w:val="single" w:sz="4" w:space="0" w:color="auto"/>
              <w:right w:val="single" w:sz="4" w:space="0" w:color="auto"/>
            </w:tcBorders>
            <w:vAlign w:val="center"/>
            <w:hideMark/>
          </w:tcPr>
          <w:p w14:paraId="2B33FE8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17 230</w:t>
            </w:r>
          </w:p>
        </w:tc>
        <w:tc>
          <w:tcPr>
            <w:tcW w:w="1800" w:type="dxa"/>
            <w:tcBorders>
              <w:top w:val="nil"/>
              <w:left w:val="nil"/>
              <w:bottom w:val="single" w:sz="4" w:space="0" w:color="auto"/>
              <w:right w:val="single" w:sz="4" w:space="0" w:color="auto"/>
            </w:tcBorders>
            <w:vAlign w:val="center"/>
            <w:hideMark/>
          </w:tcPr>
          <w:p w14:paraId="04B976B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32 150</w:t>
            </w:r>
          </w:p>
        </w:tc>
        <w:tc>
          <w:tcPr>
            <w:tcW w:w="1350" w:type="dxa"/>
            <w:tcBorders>
              <w:top w:val="nil"/>
              <w:left w:val="nil"/>
              <w:bottom w:val="single" w:sz="4" w:space="0" w:color="auto"/>
              <w:right w:val="single" w:sz="4" w:space="0" w:color="auto"/>
            </w:tcBorders>
            <w:vAlign w:val="center"/>
            <w:hideMark/>
          </w:tcPr>
          <w:p w14:paraId="5A0BF7E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15 659</w:t>
            </w:r>
          </w:p>
        </w:tc>
        <w:tc>
          <w:tcPr>
            <w:tcW w:w="1170" w:type="dxa"/>
            <w:tcBorders>
              <w:top w:val="nil"/>
              <w:left w:val="nil"/>
              <w:bottom w:val="single" w:sz="4" w:space="0" w:color="auto"/>
              <w:right w:val="single" w:sz="4" w:space="0" w:color="auto"/>
            </w:tcBorders>
            <w:vAlign w:val="center"/>
            <w:hideMark/>
          </w:tcPr>
          <w:p w14:paraId="18319C2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18 951</w:t>
            </w:r>
          </w:p>
        </w:tc>
        <w:tc>
          <w:tcPr>
            <w:tcW w:w="2032" w:type="dxa"/>
            <w:tcBorders>
              <w:top w:val="nil"/>
              <w:left w:val="nil"/>
              <w:bottom w:val="single" w:sz="4" w:space="0" w:color="auto"/>
              <w:right w:val="single" w:sz="4" w:space="0" w:color="auto"/>
            </w:tcBorders>
            <w:vAlign w:val="center"/>
            <w:hideMark/>
          </w:tcPr>
          <w:p w14:paraId="4240521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34 610</w:t>
            </w:r>
          </w:p>
        </w:tc>
        <w:tc>
          <w:tcPr>
            <w:tcW w:w="0" w:type="auto"/>
            <w:vAlign w:val="center"/>
            <w:hideMark/>
          </w:tcPr>
          <w:p w14:paraId="389A38F6"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3EB423F"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7220D166"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马尔代夫</w:t>
            </w:r>
            <w:proofErr w:type="spellEnd"/>
          </w:p>
        </w:tc>
        <w:tc>
          <w:tcPr>
            <w:tcW w:w="0" w:type="auto"/>
            <w:tcBorders>
              <w:top w:val="nil"/>
              <w:left w:val="nil"/>
              <w:bottom w:val="single" w:sz="4" w:space="0" w:color="auto"/>
              <w:right w:val="nil"/>
            </w:tcBorders>
            <w:hideMark/>
          </w:tcPr>
          <w:p w14:paraId="700E18A8"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0.004</w:t>
            </w:r>
          </w:p>
        </w:tc>
        <w:tc>
          <w:tcPr>
            <w:tcW w:w="1551" w:type="dxa"/>
            <w:tcBorders>
              <w:top w:val="nil"/>
              <w:left w:val="single" w:sz="4" w:space="0" w:color="auto"/>
              <w:bottom w:val="single" w:sz="4" w:space="0" w:color="auto"/>
              <w:right w:val="nil"/>
            </w:tcBorders>
            <w:noWrap/>
            <w:vAlign w:val="center"/>
            <w:hideMark/>
          </w:tcPr>
          <w:p w14:paraId="67D4E6B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0.006</w:t>
            </w:r>
          </w:p>
        </w:tc>
        <w:tc>
          <w:tcPr>
            <w:tcW w:w="1080" w:type="dxa"/>
            <w:tcBorders>
              <w:top w:val="nil"/>
              <w:left w:val="single" w:sz="4" w:space="0" w:color="auto"/>
              <w:bottom w:val="single" w:sz="4" w:space="0" w:color="auto"/>
              <w:right w:val="single" w:sz="4" w:space="0" w:color="auto"/>
            </w:tcBorders>
            <w:noWrap/>
            <w:vAlign w:val="center"/>
            <w:hideMark/>
          </w:tcPr>
          <w:p w14:paraId="6DA47DF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173</w:t>
            </w:r>
          </w:p>
        </w:tc>
        <w:tc>
          <w:tcPr>
            <w:tcW w:w="1319" w:type="dxa"/>
            <w:tcBorders>
              <w:top w:val="nil"/>
              <w:left w:val="nil"/>
              <w:bottom w:val="single" w:sz="4" w:space="0" w:color="auto"/>
              <w:right w:val="single" w:sz="4" w:space="0" w:color="auto"/>
            </w:tcBorders>
            <w:vAlign w:val="center"/>
            <w:hideMark/>
          </w:tcPr>
          <w:p w14:paraId="5A80FAA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205</w:t>
            </w:r>
          </w:p>
        </w:tc>
        <w:tc>
          <w:tcPr>
            <w:tcW w:w="1710" w:type="dxa"/>
            <w:tcBorders>
              <w:top w:val="nil"/>
              <w:left w:val="nil"/>
              <w:bottom w:val="single" w:sz="4" w:space="0" w:color="auto"/>
              <w:right w:val="single" w:sz="4" w:space="0" w:color="auto"/>
            </w:tcBorders>
            <w:vAlign w:val="center"/>
            <w:hideMark/>
          </w:tcPr>
          <w:p w14:paraId="211D43D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378</w:t>
            </w:r>
          </w:p>
        </w:tc>
        <w:tc>
          <w:tcPr>
            <w:tcW w:w="1336" w:type="dxa"/>
            <w:tcBorders>
              <w:top w:val="nil"/>
              <w:left w:val="nil"/>
              <w:bottom w:val="single" w:sz="4" w:space="0" w:color="auto"/>
              <w:right w:val="single" w:sz="4" w:space="0" w:color="auto"/>
            </w:tcBorders>
            <w:vAlign w:val="center"/>
            <w:hideMark/>
          </w:tcPr>
          <w:p w14:paraId="7AC17C0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183</w:t>
            </w:r>
          </w:p>
        </w:tc>
        <w:tc>
          <w:tcPr>
            <w:tcW w:w="1350" w:type="dxa"/>
            <w:tcBorders>
              <w:top w:val="nil"/>
              <w:left w:val="nil"/>
              <w:bottom w:val="single" w:sz="4" w:space="0" w:color="auto"/>
              <w:right w:val="single" w:sz="4" w:space="0" w:color="auto"/>
            </w:tcBorders>
            <w:vAlign w:val="center"/>
            <w:hideMark/>
          </w:tcPr>
          <w:p w14:paraId="6BBF22D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211</w:t>
            </w:r>
          </w:p>
        </w:tc>
        <w:tc>
          <w:tcPr>
            <w:tcW w:w="1800" w:type="dxa"/>
            <w:tcBorders>
              <w:top w:val="nil"/>
              <w:left w:val="nil"/>
              <w:bottom w:val="single" w:sz="4" w:space="0" w:color="auto"/>
              <w:right w:val="single" w:sz="4" w:space="0" w:color="auto"/>
            </w:tcBorders>
            <w:vAlign w:val="center"/>
            <w:hideMark/>
          </w:tcPr>
          <w:p w14:paraId="1EA8119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394</w:t>
            </w:r>
          </w:p>
        </w:tc>
        <w:tc>
          <w:tcPr>
            <w:tcW w:w="1350" w:type="dxa"/>
            <w:tcBorders>
              <w:top w:val="nil"/>
              <w:left w:val="nil"/>
              <w:bottom w:val="single" w:sz="4" w:space="0" w:color="auto"/>
              <w:right w:val="single" w:sz="4" w:space="0" w:color="auto"/>
            </w:tcBorders>
            <w:vAlign w:val="center"/>
            <w:hideMark/>
          </w:tcPr>
          <w:p w14:paraId="30B750A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192</w:t>
            </w:r>
          </w:p>
        </w:tc>
        <w:tc>
          <w:tcPr>
            <w:tcW w:w="1170" w:type="dxa"/>
            <w:tcBorders>
              <w:top w:val="nil"/>
              <w:left w:val="nil"/>
              <w:bottom w:val="single" w:sz="4" w:space="0" w:color="auto"/>
              <w:right w:val="single" w:sz="4" w:space="0" w:color="auto"/>
            </w:tcBorders>
            <w:vAlign w:val="center"/>
            <w:hideMark/>
          </w:tcPr>
          <w:p w14:paraId="039CFF9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233</w:t>
            </w:r>
          </w:p>
        </w:tc>
        <w:tc>
          <w:tcPr>
            <w:tcW w:w="2032" w:type="dxa"/>
            <w:tcBorders>
              <w:top w:val="nil"/>
              <w:left w:val="nil"/>
              <w:bottom w:val="single" w:sz="4" w:space="0" w:color="auto"/>
              <w:right w:val="single" w:sz="4" w:space="0" w:color="auto"/>
            </w:tcBorders>
            <w:vAlign w:val="center"/>
            <w:hideMark/>
          </w:tcPr>
          <w:p w14:paraId="3906FCA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425</w:t>
            </w:r>
          </w:p>
        </w:tc>
        <w:tc>
          <w:tcPr>
            <w:tcW w:w="0" w:type="auto"/>
            <w:vAlign w:val="center"/>
            <w:hideMark/>
          </w:tcPr>
          <w:p w14:paraId="5C188676"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4D371C53"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63593B82"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eastAsia="zh-CN"/>
              </w:rPr>
            </w:pPr>
            <w:r w:rsidRPr="00181BC7">
              <w:rPr>
                <w:sz w:val="18"/>
                <w:szCs w:val="18"/>
                <w:lang w:eastAsia="zh-CN"/>
              </w:rPr>
              <w:t>马里</w:t>
            </w:r>
          </w:p>
        </w:tc>
        <w:tc>
          <w:tcPr>
            <w:tcW w:w="0" w:type="auto"/>
            <w:tcBorders>
              <w:top w:val="nil"/>
              <w:left w:val="nil"/>
              <w:bottom w:val="single" w:sz="4" w:space="0" w:color="auto"/>
              <w:right w:val="nil"/>
            </w:tcBorders>
            <w:hideMark/>
          </w:tcPr>
          <w:p w14:paraId="714CD526"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0.005</w:t>
            </w:r>
          </w:p>
        </w:tc>
        <w:tc>
          <w:tcPr>
            <w:tcW w:w="1551" w:type="dxa"/>
            <w:tcBorders>
              <w:top w:val="nil"/>
              <w:left w:val="single" w:sz="4" w:space="0" w:color="auto"/>
              <w:bottom w:val="single" w:sz="4" w:space="0" w:color="auto"/>
              <w:right w:val="nil"/>
            </w:tcBorders>
            <w:noWrap/>
            <w:vAlign w:val="center"/>
            <w:hideMark/>
          </w:tcPr>
          <w:p w14:paraId="2B99F45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0.008</w:t>
            </w:r>
          </w:p>
        </w:tc>
        <w:tc>
          <w:tcPr>
            <w:tcW w:w="1080" w:type="dxa"/>
            <w:tcBorders>
              <w:top w:val="nil"/>
              <w:left w:val="single" w:sz="4" w:space="0" w:color="auto"/>
              <w:bottom w:val="single" w:sz="4" w:space="0" w:color="auto"/>
              <w:right w:val="single" w:sz="4" w:space="0" w:color="auto"/>
            </w:tcBorders>
            <w:noWrap/>
            <w:vAlign w:val="center"/>
            <w:hideMark/>
          </w:tcPr>
          <w:p w14:paraId="4C405A7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216</w:t>
            </w:r>
          </w:p>
        </w:tc>
        <w:tc>
          <w:tcPr>
            <w:tcW w:w="1319" w:type="dxa"/>
            <w:tcBorders>
              <w:top w:val="nil"/>
              <w:left w:val="nil"/>
              <w:bottom w:val="single" w:sz="4" w:space="0" w:color="auto"/>
              <w:right w:val="single" w:sz="4" w:space="0" w:color="auto"/>
            </w:tcBorders>
            <w:vAlign w:val="center"/>
            <w:hideMark/>
          </w:tcPr>
          <w:p w14:paraId="5BDA85E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256</w:t>
            </w:r>
          </w:p>
        </w:tc>
        <w:tc>
          <w:tcPr>
            <w:tcW w:w="1710" w:type="dxa"/>
            <w:tcBorders>
              <w:top w:val="nil"/>
              <w:left w:val="nil"/>
              <w:bottom w:val="single" w:sz="4" w:space="0" w:color="auto"/>
              <w:right w:val="single" w:sz="4" w:space="0" w:color="auto"/>
            </w:tcBorders>
            <w:vAlign w:val="center"/>
            <w:hideMark/>
          </w:tcPr>
          <w:p w14:paraId="694FDB7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472</w:t>
            </w:r>
          </w:p>
        </w:tc>
        <w:tc>
          <w:tcPr>
            <w:tcW w:w="1336" w:type="dxa"/>
            <w:tcBorders>
              <w:top w:val="nil"/>
              <w:left w:val="nil"/>
              <w:bottom w:val="single" w:sz="4" w:space="0" w:color="auto"/>
              <w:right w:val="single" w:sz="4" w:space="0" w:color="auto"/>
            </w:tcBorders>
            <w:vAlign w:val="center"/>
            <w:hideMark/>
          </w:tcPr>
          <w:p w14:paraId="37A42BD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229</w:t>
            </w:r>
          </w:p>
        </w:tc>
        <w:tc>
          <w:tcPr>
            <w:tcW w:w="1350" w:type="dxa"/>
            <w:tcBorders>
              <w:top w:val="nil"/>
              <w:left w:val="nil"/>
              <w:bottom w:val="single" w:sz="4" w:space="0" w:color="auto"/>
              <w:right w:val="single" w:sz="4" w:space="0" w:color="auto"/>
            </w:tcBorders>
            <w:vAlign w:val="center"/>
            <w:hideMark/>
          </w:tcPr>
          <w:p w14:paraId="3031CFD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264</w:t>
            </w:r>
          </w:p>
        </w:tc>
        <w:tc>
          <w:tcPr>
            <w:tcW w:w="1800" w:type="dxa"/>
            <w:tcBorders>
              <w:top w:val="nil"/>
              <w:left w:val="nil"/>
              <w:bottom w:val="single" w:sz="4" w:space="0" w:color="auto"/>
              <w:right w:val="single" w:sz="4" w:space="0" w:color="auto"/>
            </w:tcBorders>
            <w:vAlign w:val="center"/>
            <w:hideMark/>
          </w:tcPr>
          <w:p w14:paraId="02000A1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493</w:t>
            </w:r>
          </w:p>
        </w:tc>
        <w:tc>
          <w:tcPr>
            <w:tcW w:w="1350" w:type="dxa"/>
            <w:tcBorders>
              <w:top w:val="nil"/>
              <w:left w:val="nil"/>
              <w:bottom w:val="single" w:sz="4" w:space="0" w:color="auto"/>
              <w:right w:val="single" w:sz="4" w:space="0" w:color="auto"/>
            </w:tcBorders>
            <w:vAlign w:val="center"/>
            <w:hideMark/>
          </w:tcPr>
          <w:p w14:paraId="568F955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240</w:t>
            </w:r>
          </w:p>
        </w:tc>
        <w:tc>
          <w:tcPr>
            <w:tcW w:w="1170" w:type="dxa"/>
            <w:tcBorders>
              <w:top w:val="nil"/>
              <w:left w:val="nil"/>
              <w:bottom w:val="single" w:sz="4" w:space="0" w:color="auto"/>
              <w:right w:val="single" w:sz="4" w:space="0" w:color="auto"/>
            </w:tcBorders>
            <w:vAlign w:val="center"/>
            <w:hideMark/>
          </w:tcPr>
          <w:p w14:paraId="5D609F3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291</w:t>
            </w:r>
          </w:p>
        </w:tc>
        <w:tc>
          <w:tcPr>
            <w:tcW w:w="2032" w:type="dxa"/>
            <w:tcBorders>
              <w:top w:val="nil"/>
              <w:left w:val="nil"/>
              <w:bottom w:val="single" w:sz="4" w:space="0" w:color="auto"/>
              <w:right w:val="single" w:sz="4" w:space="0" w:color="auto"/>
            </w:tcBorders>
            <w:vAlign w:val="center"/>
            <w:hideMark/>
          </w:tcPr>
          <w:p w14:paraId="5EC900C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531</w:t>
            </w:r>
          </w:p>
        </w:tc>
        <w:tc>
          <w:tcPr>
            <w:tcW w:w="0" w:type="auto"/>
            <w:vAlign w:val="center"/>
            <w:hideMark/>
          </w:tcPr>
          <w:p w14:paraId="6030DA64"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3BBDAB0"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56466881"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马耳他</w:t>
            </w:r>
            <w:proofErr w:type="spellEnd"/>
          </w:p>
        </w:tc>
        <w:tc>
          <w:tcPr>
            <w:tcW w:w="0" w:type="auto"/>
            <w:tcBorders>
              <w:top w:val="nil"/>
              <w:left w:val="nil"/>
              <w:bottom w:val="single" w:sz="4" w:space="0" w:color="auto"/>
              <w:right w:val="nil"/>
            </w:tcBorders>
            <w:hideMark/>
          </w:tcPr>
          <w:p w14:paraId="6623FA39"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0.020</w:t>
            </w:r>
          </w:p>
        </w:tc>
        <w:tc>
          <w:tcPr>
            <w:tcW w:w="1551" w:type="dxa"/>
            <w:tcBorders>
              <w:top w:val="nil"/>
              <w:left w:val="single" w:sz="4" w:space="0" w:color="auto"/>
              <w:bottom w:val="single" w:sz="4" w:space="0" w:color="auto"/>
              <w:right w:val="nil"/>
            </w:tcBorders>
            <w:noWrap/>
            <w:vAlign w:val="center"/>
            <w:hideMark/>
          </w:tcPr>
          <w:p w14:paraId="0D4342F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0.031</w:t>
            </w:r>
          </w:p>
        </w:tc>
        <w:tc>
          <w:tcPr>
            <w:tcW w:w="1080" w:type="dxa"/>
            <w:tcBorders>
              <w:top w:val="nil"/>
              <w:left w:val="single" w:sz="4" w:space="0" w:color="auto"/>
              <w:bottom w:val="single" w:sz="4" w:space="0" w:color="auto"/>
              <w:right w:val="single" w:sz="4" w:space="0" w:color="auto"/>
            </w:tcBorders>
            <w:noWrap/>
            <w:vAlign w:val="center"/>
            <w:hideMark/>
          </w:tcPr>
          <w:p w14:paraId="686D951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866</w:t>
            </w:r>
          </w:p>
        </w:tc>
        <w:tc>
          <w:tcPr>
            <w:tcW w:w="1319" w:type="dxa"/>
            <w:tcBorders>
              <w:top w:val="nil"/>
              <w:left w:val="nil"/>
              <w:bottom w:val="single" w:sz="4" w:space="0" w:color="auto"/>
              <w:right w:val="single" w:sz="4" w:space="0" w:color="auto"/>
            </w:tcBorders>
            <w:vAlign w:val="center"/>
            <w:hideMark/>
          </w:tcPr>
          <w:p w14:paraId="4EFC66A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1 025</w:t>
            </w:r>
          </w:p>
        </w:tc>
        <w:tc>
          <w:tcPr>
            <w:tcW w:w="1710" w:type="dxa"/>
            <w:tcBorders>
              <w:top w:val="nil"/>
              <w:left w:val="nil"/>
              <w:bottom w:val="single" w:sz="4" w:space="0" w:color="auto"/>
              <w:right w:val="single" w:sz="4" w:space="0" w:color="auto"/>
            </w:tcBorders>
            <w:vAlign w:val="center"/>
            <w:hideMark/>
          </w:tcPr>
          <w:p w14:paraId="43FAADF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1 891</w:t>
            </w:r>
          </w:p>
        </w:tc>
        <w:tc>
          <w:tcPr>
            <w:tcW w:w="1336" w:type="dxa"/>
            <w:tcBorders>
              <w:top w:val="nil"/>
              <w:left w:val="nil"/>
              <w:bottom w:val="single" w:sz="4" w:space="0" w:color="auto"/>
              <w:right w:val="single" w:sz="4" w:space="0" w:color="auto"/>
            </w:tcBorders>
            <w:vAlign w:val="center"/>
            <w:hideMark/>
          </w:tcPr>
          <w:p w14:paraId="02F1D24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915</w:t>
            </w:r>
          </w:p>
        </w:tc>
        <w:tc>
          <w:tcPr>
            <w:tcW w:w="1350" w:type="dxa"/>
            <w:tcBorders>
              <w:top w:val="nil"/>
              <w:left w:val="nil"/>
              <w:bottom w:val="single" w:sz="4" w:space="0" w:color="auto"/>
              <w:right w:val="single" w:sz="4" w:space="0" w:color="auto"/>
            </w:tcBorders>
            <w:vAlign w:val="center"/>
            <w:hideMark/>
          </w:tcPr>
          <w:p w14:paraId="121BA71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1 057</w:t>
            </w:r>
          </w:p>
        </w:tc>
        <w:tc>
          <w:tcPr>
            <w:tcW w:w="1800" w:type="dxa"/>
            <w:tcBorders>
              <w:top w:val="nil"/>
              <w:left w:val="nil"/>
              <w:bottom w:val="single" w:sz="4" w:space="0" w:color="auto"/>
              <w:right w:val="single" w:sz="4" w:space="0" w:color="auto"/>
            </w:tcBorders>
            <w:vAlign w:val="center"/>
            <w:hideMark/>
          </w:tcPr>
          <w:p w14:paraId="49E5B58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1 972</w:t>
            </w:r>
          </w:p>
        </w:tc>
        <w:tc>
          <w:tcPr>
            <w:tcW w:w="1350" w:type="dxa"/>
            <w:tcBorders>
              <w:top w:val="nil"/>
              <w:left w:val="nil"/>
              <w:bottom w:val="single" w:sz="4" w:space="0" w:color="auto"/>
              <w:right w:val="single" w:sz="4" w:space="0" w:color="auto"/>
            </w:tcBorders>
            <w:vAlign w:val="center"/>
            <w:hideMark/>
          </w:tcPr>
          <w:p w14:paraId="0C73132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961</w:t>
            </w:r>
          </w:p>
        </w:tc>
        <w:tc>
          <w:tcPr>
            <w:tcW w:w="1170" w:type="dxa"/>
            <w:tcBorders>
              <w:top w:val="nil"/>
              <w:left w:val="nil"/>
              <w:bottom w:val="single" w:sz="4" w:space="0" w:color="auto"/>
              <w:right w:val="single" w:sz="4" w:space="0" w:color="auto"/>
            </w:tcBorders>
            <w:vAlign w:val="center"/>
            <w:hideMark/>
          </w:tcPr>
          <w:p w14:paraId="35B1AD3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1 163</w:t>
            </w:r>
          </w:p>
        </w:tc>
        <w:tc>
          <w:tcPr>
            <w:tcW w:w="2032" w:type="dxa"/>
            <w:tcBorders>
              <w:top w:val="nil"/>
              <w:left w:val="nil"/>
              <w:bottom w:val="single" w:sz="4" w:space="0" w:color="auto"/>
              <w:right w:val="single" w:sz="4" w:space="0" w:color="auto"/>
            </w:tcBorders>
            <w:vAlign w:val="center"/>
            <w:hideMark/>
          </w:tcPr>
          <w:p w14:paraId="7C4EAA6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2 124</w:t>
            </w:r>
          </w:p>
        </w:tc>
        <w:tc>
          <w:tcPr>
            <w:tcW w:w="0" w:type="auto"/>
            <w:vAlign w:val="center"/>
            <w:hideMark/>
          </w:tcPr>
          <w:p w14:paraId="70EB7386"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529BE003"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28C140EB"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马绍尔群岛</w:t>
            </w:r>
            <w:proofErr w:type="spellEnd"/>
          </w:p>
        </w:tc>
        <w:tc>
          <w:tcPr>
            <w:tcW w:w="0" w:type="auto"/>
            <w:tcBorders>
              <w:top w:val="nil"/>
              <w:left w:val="nil"/>
              <w:bottom w:val="single" w:sz="4" w:space="0" w:color="auto"/>
              <w:right w:val="nil"/>
            </w:tcBorders>
            <w:hideMark/>
          </w:tcPr>
          <w:p w14:paraId="18E44CF1"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09687DA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8A99A8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6D99261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275761C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5E4DE67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6D8FCD7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40C9D40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19D6DD6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62F8138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6212FA5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0D1AA796"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D77AFF9"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0EDA79C"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毛里塔尼亚</w:t>
            </w:r>
            <w:proofErr w:type="spellEnd"/>
          </w:p>
        </w:tc>
        <w:tc>
          <w:tcPr>
            <w:tcW w:w="0" w:type="auto"/>
            <w:tcBorders>
              <w:top w:val="nil"/>
              <w:left w:val="nil"/>
              <w:bottom w:val="single" w:sz="4" w:space="0" w:color="auto"/>
              <w:right w:val="nil"/>
            </w:tcBorders>
            <w:hideMark/>
          </w:tcPr>
          <w:p w14:paraId="7843E150"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0.003</w:t>
            </w:r>
          </w:p>
        </w:tc>
        <w:tc>
          <w:tcPr>
            <w:tcW w:w="1551" w:type="dxa"/>
            <w:tcBorders>
              <w:top w:val="nil"/>
              <w:left w:val="single" w:sz="4" w:space="0" w:color="auto"/>
              <w:bottom w:val="single" w:sz="4" w:space="0" w:color="auto"/>
              <w:right w:val="nil"/>
            </w:tcBorders>
            <w:noWrap/>
            <w:vAlign w:val="center"/>
            <w:hideMark/>
          </w:tcPr>
          <w:p w14:paraId="5F27AB8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0FEB4E0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130</w:t>
            </w:r>
          </w:p>
        </w:tc>
        <w:tc>
          <w:tcPr>
            <w:tcW w:w="1319" w:type="dxa"/>
            <w:tcBorders>
              <w:top w:val="nil"/>
              <w:left w:val="nil"/>
              <w:bottom w:val="single" w:sz="4" w:space="0" w:color="auto"/>
              <w:right w:val="single" w:sz="4" w:space="0" w:color="auto"/>
            </w:tcBorders>
            <w:vAlign w:val="center"/>
            <w:hideMark/>
          </w:tcPr>
          <w:p w14:paraId="511C438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154</w:t>
            </w:r>
          </w:p>
        </w:tc>
        <w:tc>
          <w:tcPr>
            <w:tcW w:w="1710" w:type="dxa"/>
            <w:tcBorders>
              <w:top w:val="nil"/>
              <w:left w:val="nil"/>
              <w:bottom w:val="single" w:sz="4" w:space="0" w:color="auto"/>
              <w:right w:val="single" w:sz="4" w:space="0" w:color="auto"/>
            </w:tcBorders>
            <w:vAlign w:val="center"/>
            <w:hideMark/>
          </w:tcPr>
          <w:p w14:paraId="44581AC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284</w:t>
            </w:r>
          </w:p>
        </w:tc>
        <w:tc>
          <w:tcPr>
            <w:tcW w:w="1336" w:type="dxa"/>
            <w:tcBorders>
              <w:top w:val="nil"/>
              <w:left w:val="nil"/>
              <w:bottom w:val="single" w:sz="4" w:space="0" w:color="auto"/>
              <w:right w:val="single" w:sz="4" w:space="0" w:color="auto"/>
            </w:tcBorders>
            <w:vAlign w:val="center"/>
            <w:hideMark/>
          </w:tcPr>
          <w:p w14:paraId="0307A0E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137</w:t>
            </w:r>
          </w:p>
        </w:tc>
        <w:tc>
          <w:tcPr>
            <w:tcW w:w="1350" w:type="dxa"/>
            <w:tcBorders>
              <w:top w:val="nil"/>
              <w:left w:val="nil"/>
              <w:bottom w:val="single" w:sz="4" w:space="0" w:color="auto"/>
              <w:right w:val="single" w:sz="4" w:space="0" w:color="auto"/>
            </w:tcBorders>
            <w:vAlign w:val="center"/>
            <w:hideMark/>
          </w:tcPr>
          <w:p w14:paraId="56B5882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158</w:t>
            </w:r>
          </w:p>
        </w:tc>
        <w:tc>
          <w:tcPr>
            <w:tcW w:w="1800" w:type="dxa"/>
            <w:tcBorders>
              <w:top w:val="nil"/>
              <w:left w:val="nil"/>
              <w:bottom w:val="single" w:sz="4" w:space="0" w:color="auto"/>
              <w:right w:val="single" w:sz="4" w:space="0" w:color="auto"/>
            </w:tcBorders>
            <w:vAlign w:val="center"/>
            <w:hideMark/>
          </w:tcPr>
          <w:p w14:paraId="0D34204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295</w:t>
            </w:r>
          </w:p>
        </w:tc>
        <w:tc>
          <w:tcPr>
            <w:tcW w:w="1350" w:type="dxa"/>
            <w:tcBorders>
              <w:top w:val="nil"/>
              <w:left w:val="nil"/>
              <w:bottom w:val="single" w:sz="4" w:space="0" w:color="auto"/>
              <w:right w:val="single" w:sz="4" w:space="0" w:color="auto"/>
            </w:tcBorders>
            <w:vAlign w:val="center"/>
            <w:hideMark/>
          </w:tcPr>
          <w:p w14:paraId="23C6F67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144</w:t>
            </w:r>
          </w:p>
        </w:tc>
        <w:tc>
          <w:tcPr>
            <w:tcW w:w="1170" w:type="dxa"/>
            <w:tcBorders>
              <w:top w:val="nil"/>
              <w:left w:val="nil"/>
              <w:bottom w:val="single" w:sz="4" w:space="0" w:color="auto"/>
              <w:right w:val="single" w:sz="4" w:space="0" w:color="auto"/>
            </w:tcBorders>
            <w:vAlign w:val="center"/>
            <w:hideMark/>
          </w:tcPr>
          <w:p w14:paraId="22E9452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174</w:t>
            </w:r>
          </w:p>
        </w:tc>
        <w:tc>
          <w:tcPr>
            <w:tcW w:w="2032" w:type="dxa"/>
            <w:tcBorders>
              <w:top w:val="nil"/>
              <w:left w:val="nil"/>
              <w:bottom w:val="single" w:sz="4" w:space="0" w:color="auto"/>
              <w:right w:val="single" w:sz="4" w:space="0" w:color="auto"/>
            </w:tcBorders>
            <w:vAlign w:val="center"/>
            <w:hideMark/>
          </w:tcPr>
          <w:p w14:paraId="6A0F164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318</w:t>
            </w:r>
          </w:p>
        </w:tc>
        <w:tc>
          <w:tcPr>
            <w:tcW w:w="0" w:type="auto"/>
            <w:vAlign w:val="center"/>
            <w:hideMark/>
          </w:tcPr>
          <w:p w14:paraId="5FD585B7"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07BFE1F8"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3A6ABEA"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毛里求斯</w:t>
            </w:r>
            <w:proofErr w:type="spellEnd"/>
          </w:p>
        </w:tc>
        <w:tc>
          <w:tcPr>
            <w:tcW w:w="0" w:type="auto"/>
            <w:tcBorders>
              <w:top w:val="nil"/>
              <w:left w:val="nil"/>
              <w:bottom w:val="single" w:sz="4" w:space="0" w:color="auto"/>
              <w:right w:val="nil"/>
            </w:tcBorders>
            <w:hideMark/>
          </w:tcPr>
          <w:p w14:paraId="7C1DFC48"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256452E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0.015</w:t>
            </w:r>
          </w:p>
        </w:tc>
        <w:tc>
          <w:tcPr>
            <w:tcW w:w="1080" w:type="dxa"/>
            <w:tcBorders>
              <w:top w:val="nil"/>
              <w:left w:val="single" w:sz="4" w:space="0" w:color="auto"/>
              <w:bottom w:val="single" w:sz="4" w:space="0" w:color="auto"/>
              <w:right w:val="single" w:sz="4" w:space="0" w:color="auto"/>
            </w:tcBorders>
            <w:noWrap/>
            <w:vAlign w:val="center"/>
            <w:hideMark/>
          </w:tcPr>
          <w:p w14:paraId="14CD9F1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433</w:t>
            </w:r>
          </w:p>
        </w:tc>
        <w:tc>
          <w:tcPr>
            <w:tcW w:w="1319" w:type="dxa"/>
            <w:tcBorders>
              <w:top w:val="nil"/>
              <w:left w:val="nil"/>
              <w:bottom w:val="single" w:sz="4" w:space="0" w:color="auto"/>
              <w:right w:val="single" w:sz="4" w:space="0" w:color="auto"/>
            </w:tcBorders>
            <w:vAlign w:val="center"/>
            <w:hideMark/>
          </w:tcPr>
          <w:p w14:paraId="2F5E200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512</w:t>
            </w:r>
          </w:p>
        </w:tc>
        <w:tc>
          <w:tcPr>
            <w:tcW w:w="1710" w:type="dxa"/>
            <w:tcBorders>
              <w:top w:val="nil"/>
              <w:left w:val="nil"/>
              <w:bottom w:val="single" w:sz="4" w:space="0" w:color="auto"/>
              <w:right w:val="single" w:sz="4" w:space="0" w:color="auto"/>
            </w:tcBorders>
            <w:vAlign w:val="center"/>
            <w:hideMark/>
          </w:tcPr>
          <w:p w14:paraId="48FECBF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945</w:t>
            </w:r>
          </w:p>
        </w:tc>
        <w:tc>
          <w:tcPr>
            <w:tcW w:w="1336" w:type="dxa"/>
            <w:tcBorders>
              <w:top w:val="nil"/>
              <w:left w:val="nil"/>
              <w:bottom w:val="single" w:sz="4" w:space="0" w:color="auto"/>
              <w:right w:val="single" w:sz="4" w:space="0" w:color="auto"/>
            </w:tcBorders>
            <w:vAlign w:val="center"/>
            <w:hideMark/>
          </w:tcPr>
          <w:p w14:paraId="71E3710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458</w:t>
            </w:r>
          </w:p>
        </w:tc>
        <w:tc>
          <w:tcPr>
            <w:tcW w:w="1350" w:type="dxa"/>
            <w:tcBorders>
              <w:top w:val="nil"/>
              <w:left w:val="nil"/>
              <w:bottom w:val="single" w:sz="4" w:space="0" w:color="auto"/>
              <w:right w:val="single" w:sz="4" w:space="0" w:color="auto"/>
            </w:tcBorders>
            <w:vAlign w:val="center"/>
            <w:hideMark/>
          </w:tcPr>
          <w:p w14:paraId="3D7449D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529</w:t>
            </w:r>
          </w:p>
        </w:tc>
        <w:tc>
          <w:tcPr>
            <w:tcW w:w="1800" w:type="dxa"/>
            <w:tcBorders>
              <w:top w:val="nil"/>
              <w:left w:val="nil"/>
              <w:bottom w:val="single" w:sz="4" w:space="0" w:color="auto"/>
              <w:right w:val="single" w:sz="4" w:space="0" w:color="auto"/>
            </w:tcBorders>
            <w:vAlign w:val="center"/>
            <w:hideMark/>
          </w:tcPr>
          <w:p w14:paraId="3141F31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987</w:t>
            </w:r>
          </w:p>
        </w:tc>
        <w:tc>
          <w:tcPr>
            <w:tcW w:w="1350" w:type="dxa"/>
            <w:tcBorders>
              <w:top w:val="nil"/>
              <w:left w:val="nil"/>
              <w:bottom w:val="single" w:sz="4" w:space="0" w:color="auto"/>
              <w:right w:val="single" w:sz="4" w:space="0" w:color="auto"/>
            </w:tcBorders>
            <w:vAlign w:val="center"/>
            <w:hideMark/>
          </w:tcPr>
          <w:p w14:paraId="4A18348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480</w:t>
            </w:r>
          </w:p>
        </w:tc>
        <w:tc>
          <w:tcPr>
            <w:tcW w:w="1170" w:type="dxa"/>
            <w:tcBorders>
              <w:top w:val="nil"/>
              <w:left w:val="nil"/>
              <w:bottom w:val="single" w:sz="4" w:space="0" w:color="auto"/>
              <w:right w:val="single" w:sz="4" w:space="0" w:color="auto"/>
            </w:tcBorders>
            <w:vAlign w:val="center"/>
            <w:hideMark/>
          </w:tcPr>
          <w:p w14:paraId="1DA3806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581</w:t>
            </w:r>
          </w:p>
        </w:tc>
        <w:tc>
          <w:tcPr>
            <w:tcW w:w="2032" w:type="dxa"/>
            <w:tcBorders>
              <w:top w:val="nil"/>
              <w:left w:val="nil"/>
              <w:bottom w:val="single" w:sz="4" w:space="0" w:color="auto"/>
              <w:right w:val="single" w:sz="4" w:space="0" w:color="auto"/>
            </w:tcBorders>
            <w:vAlign w:val="center"/>
            <w:hideMark/>
          </w:tcPr>
          <w:p w14:paraId="248197B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1 061</w:t>
            </w:r>
          </w:p>
        </w:tc>
        <w:tc>
          <w:tcPr>
            <w:tcW w:w="0" w:type="auto"/>
            <w:vAlign w:val="center"/>
            <w:hideMark/>
          </w:tcPr>
          <w:p w14:paraId="1AA6B023"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2B84274"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674CA3DC"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lastRenderedPageBreak/>
              <w:t>墨西哥</w:t>
            </w:r>
            <w:proofErr w:type="spellEnd"/>
          </w:p>
        </w:tc>
        <w:tc>
          <w:tcPr>
            <w:tcW w:w="0" w:type="auto"/>
            <w:tcBorders>
              <w:top w:val="nil"/>
              <w:left w:val="nil"/>
              <w:bottom w:val="single" w:sz="4" w:space="0" w:color="auto"/>
              <w:right w:val="nil"/>
            </w:tcBorders>
            <w:hideMark/>
          </w:tcPr>
          <w:p w14:paraId="023714AE"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1.137</w:t>
            </w:r>
          </w:p>
        </w:tc>
        <w:tc>
          <w:tcPr>
            <w:tcW w:w="1551" w:type="dxa"/>
            <w:tcBorders>
              <w:top w:val="nil"/>
              <w:left w:val="single" w:sz="4" w:space="0" w:color="auto"/>
              <w:bottom w:val="single" w:sz="4" w:space="0" w:color="auto"/>
              <w:right w:val="nil"/>
            </w:tcBorders>
            <w:noWrap/>
            <w:vAlign w:val="center"/>
            <w:hideMark/>
          </w:tcPr>
          <w:p w14:paraId="1620FDF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1.743</w:t>
            </w:r>
          </w:p>
        </w:tc>
        <w:tc>
          <w:tcPr>
            <w:tcW w:w="1080" w:type="dxa"/>
            <w:tcBorders>
              <w:top w:val="nil"/>
              <w:left w:val="single" w:sz="4" w:space="0" w:color="auto"/>
              <w:bottom w:val="single" w:sz="4" w:space="0" w:color="auto"/>
              <w:right w:val="single" w:sz="4" w:space="0" w:color="auto"/>
            </w:tcBorders>
            <w:noWrap/>
            <w:vAlign w:val="center"/>
            <w:hideMark/>
          </w:tcPr>
          <w:p w14:paraId="0ABB299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49 221</w:t>
            </w:r>
          </w:p>
        </w:tc>
        <w:tc>
          <w:tcPr>
            <w:tcW w:w="1319" w:type="dxa"/>
            <w:tcBorders>
              <w:top w:val="nil"/>
              <w:left w:val="nil"/>
              <w:bottom w:val="single" w:sz="4" w:space="0" w:color="auto"/>
              <w:right w:val="single" w:sz="4" w:space="0" w:color="auto"/>
            </w:tcBorders>
            <w:vAlign w:val="center"/>
            <w:hideMark/>
          </w:tcPr>
          <w:p w14:paraId="4937A6A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58 260</w:t>
            </w:r>
          </w:p>
        </w:tc>
        <w:tc>
          <w:tcPr>
            <w:tcW w:w="1710" w:type="dxa"/>
            <w:tcBorders>
              <w:top w:val="nil"/>
              <w:left w:val="nil"/>
              <w:bottom w:val="single" w:sz="4" w:space="0" w:color="auto"/>
              <w:right w:val="single" w:sz="4" w:space="0" w:color="auto"/>
            </w:tcBorders>
            <w:vAlign w:val="center"/>
            <w:hideMark/>
          </w:tcPr>
          <w:p w14:paraId="770126D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107 481</w:t>
            </w:r>
          </w:p>
        </w:tc>
        <w:tc>
          <w:tcPr>
            <w:tcW w:w="1336" w:type="dxa"/>
            <w:tcBorders>
              <w:top w:val="nil"/>
              <w:left w:val="nil"/>
              <w:bottom w:val="single" w:sz="4" w:space="0" w:color="auto"/>
              <w:right w:val="single" w:sz="4" w:space="0" w:color="auto"/>
            </w:tcBorders>
            <w:vAlign w:val="center"/>
            <w:hideMark/>
          </w:tcPr>
          <w:p w14:paraId="023CD01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52 037</w:t>
            </w:r>
          </w:p>
        </w:tc>
        <w:tc>
          <w:tcPr>
            <w:tcW w:w="1350" w:type="dxa"/>
            <w:tcBorders>
              <w:top w:val="nil"/>
              <w:left w:val="nil"/>
              <w:bottom w:val="single" w:sz="4" w:space="0" w:color="auto"/>
              <w:right w:val="single" w:sz="4" w:space="0" w:color="auto"/>
            </w:tcBorders>
            <w:vAlign w:val="center"/>
            <w:hideMark/>
          </w:tcPr>
          <w:p w14:paraId="7207DA1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60 092</w:t>
            </w:r>
          </w:p>
        </w:tc>
        <w:tc>
          <w:tcPr>
            <w:tcW w:w="1800" w:type="dxa"/>
            <w:tcBorders>
              <w:top w:val="nil"/>
              <w:left w:val="nil"/>
              <w:bottom w:val="single" w:sz="4" w:space="0" w:color="auto"/>
              <w:right w:val="single" w:sz="4" w:space="0" w:color="auto"/>
            </w:tcBorders>
            <w:vAlign w:val="center"/>
            <w:hideMark/>
          </w:tcPr>
          <w:p w14:paraId="3246BF7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112 129</w:t>
            </w:r>
          </w:p>
        </w:tc>
        <w:tc>
          <w:tcPr>
            <w:tcW w:w="1350" w:type="dxa"/>
            <w:tcBorders>
              <w:top w:val="nil"/>
              <w:left w:val="nil"/>
              <w:bottom w:val="single" w:sz="4" w:space="0" w:color="auto"/>
              <w:right w:val="single" w:sz="4" w:space="0" w:color="auto"/>
            </w:tcBorders>
            <w:vAlign w:val="center"/>
            <w:hideMark/>
          </w:tcPr>
          <w:p w14:paraId="5F2BDC4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54 614</w:t>
            </w:r>
          </w:p>
        </w:tc>
        <w:tc>
          <w:tcPr>
            <w:tcW w:w="1170" w:type="dxa"/>
            <w:tcBorders>
              <w:top w:val="nil"/>
              <w:left w:val="nil"/>
              <w:bottom w:val="single" w:sz="4" w:space="0" w:color="auto"/>
              <w:right w:val="single" w:sz="4" w:space="0" w:color="auto"/>
            </w:tcBorders>
            <w:vAlign w:val="center"/>
            <w:hideMark/>
          </w:tcPr>
          <w:p w14:paraId="30AE2B1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66 094</w:t>
            </w:r>
          </w:p>
        </w:tc>
        <w:tc>
          <w:tcPr>
            <w:tcW w:w="2032" w:type="dxa"/>
            <w:tcBorders>
              <w:top w:val="nil"/>
              <w:left w:val="nil"/>
              <w:bottom w:val="single" w:sz="4" w:space="0" w:color="auto"/>
              <w:right w:val="single" w:sz="4" w:space="0" w:color="auto"/>
            </w:tcBorders>
            <w:vAlign w:val="center"/>
            <w:hideMark/>
          </w:tcPr>
          <w:p w14:paraId="24B7098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120 708</w:t>
            </w:r>
          </w:p>
        </w:tc>
        <w:tc>
          <w:tcPr>
            <w:tcW w:w="0" w:type="auto"/>
            <w:vAlign w:val="center"/>
            <w:hideMark/>
          </w:tcPr>
          <w:p w14:paraId="1CF4B45E"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4A6C46D8"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21DA40D9"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蒙古</w:t>
            </w:r>
            <w:proofErr w:type="spellEnd"/>
          </w:p>
        </w:tc>
        <w:tc>
          <w:tcPr>
            <w:tcW w:w="0" w:type="auto"/>
            <w:tcBorders>
              <w:top w:val="nil"/>
              <w:left w:val="nil"/>
              <w:bottom w:val="single" w:sz="4" w:space="0" w:color="auto"/>
              <w:right w:val="nil"/>
            </w:tcBorders>
            <w:hideMark/>
          </w:tcPr>
          <w:p w14:paraId="4CF67D1A"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0.004</w:t>
            </w:r>
          </w:p>
        </w:tc>
        <w:tc>
          <w:tcPr>
            <w:tcW w:w="1551" w:type="dxa"/>
            <w:tcBorders>
              <w:top w:val="nil"/>
              <w:left w:val="single" w:sz="4" w:space="0" w:color="auto"/>
              <w:bottom w:val="single" w:sz="4" w:space="0" w:color="auto"/>
              <w:right w:val="nil"/>
            </w:tcBorders>
            <w:noWrap/>
            <w:vAlign w:val="center"/>
            <w:hideMark/>
          </w:tcPr>
          <w:p w14:paraId="272A381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0.006</w:t>
            </w:r>
          </w:p>
        </w:tc>
        <w:tc>
          <w:tcPr>
            <w:tcW w:w="1080" w:type="dxa"/>
            <w:tcBorders>
              <w:top w:val="nil"/>
              <w:left w:val="single" w:sz="4" w:space="0" w:color="auto"/>
              <w:bottom w:val="single" w:sz="4" w:space="0" w:color="auto"/>
              <w:right w:val="single" w:sz="4" w:space="0" w:color="auto"/>
            </w:tcBorders>
            <w:noWrap/>
            <w:vAlign w:val="center"/>
            <w:hideMark/>
          </w:tcPr>
          <w:p w14:paraId="19B6CEE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173</w:t>
            </w:r>
          </w:p>
        </w:tc>
        <w:tc>
          <w:tcPr>
            <w:tcW w:w="1319" w:type="dxa"/>
            <w:tcBorders>
              <w:top w:val="nil"/>
              <w:left w:val="nil"/>
              <w:bottom w:val="single" w:sz="4" w:space="0" w:color="auto"/>
              <w:right w:val="single" w:sz="4" w:space="0" w:color="auto"/>
            </w:tcBorders>
            <w:vAlign w:val="center"/>
            <w:hideMark/>
          </w:tcPr>
          <w:p w14:paraId="152C5A2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205</w:t>
            </w:r>
          </w:p>
        </w:tc>
        <w:tc>
          <w:tcPr>
            <w:tcW w:w="1710" w:type="dxa"/>
            <w:tcBorders>
              <w:top w:val="nil"/>
              <w:left w:val="nil"/>
              <w:bottom w:val="single" w:sz="4" w:space="0" w:color="auto"/>
              <w:right w:val="single" w:sz="4" w:space="0" w:color="auto"/>
            </w:tcBorders>
            <w:vAlign w:val="center"/>
            <w:hideMark/>
          </w:tcPr>
          <w:p w14:paraId="618A27C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378</w:t>
            </w:r>
          </w:p>
        </w:tc>
        <w:tc>
          <w:tcPr>
            <w:tcW w:w="1336" w:type="dxa"/>
            <w:tcBorders>
              <w:top w:val="nil"/>
              <w:left w:val="nil"/>
              <w:bottom w:val="single" w:sz="4" w:space="0" w:color="auto"/>
              <w:right w:val="single" w:sz="4" w:space="0" w:color="auto"/>
            </w:tcBorders>
            <w:vAlign w:val="center"/>
            <w:hideMark/>
          </w:tcPr>
          <w:p w14:paraId="0C26142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183</w:t>
            </w:r>
          </w:p>
        </w:tc>
        <w:tc>
          <w:tcPr>
            <w:tcW w:w="1350" w:type="dxa"/>
            <w:tcBorders>
              <w:top w:val="nil"/>
              <w:left w:val="nil"/>
              <w:bottom w:val="single" w:sz="4" w:space="0" w:color="auto"/>
              <w:right w:val="single" w:sz="4" w:space="0" w:color="auto"/>
            </w:tcBorders>
            <w:vAlign w:val="center"/>
            <w:hideMark/>
          </w:tcPr>
          <w:p w14:paraId="2BE001D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211</w:t>
            </w:r>
          </w:p>
        </w:tc>
        <w:tc>
          <w:tcPr>
            <w:tcW w:w="1800" w:type="dxa"/>
            <w:tcBorders>
              <w:top w:val="nil"/>
              <w:left w:val="nil"/>
              <w:bottom w:val="single" w:sz="4" w:space="0" w:color="auto"/>
              <w:right w:val="single" w:sz="4" w:space="0" w:color="auto"/>
            </w:tcBorders>
            <w:vAlign w:val="center"/>
            <w:hideMark/>
          </w:tcPr>
          <w:p w14:paraId="4BB3A7F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394</w:t>
            </w:r>
          </w:p>
        </w:tc>
        <w:tc>
          <w:tcPr>
            <w:tcW w:w="1350" w:type="dxa"/>
            <w:tcBorders>
              <w:top w:val="nil"/>
              <w:left w:val="nil"/>
              <w:bottom w:val="single" w:sz="4" w:space="0" w:color="auto"/>
              <w:right w:val="single" w:sz="4" w:space="0" w:color="auto"/>
            </w:tcBorders>
            <w:vAlign w:val="center"/>
            <w:hideMark/>
          </w:tcPr>
          <w:p w14:paraId="463F892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192</w:t>
            </w:r>
          </w:p>
        </w:tc>
        <w:tc>
          <w:tcPr>
            <w:tcW w:w="1170" w:type="dxa"/>
            <w:tcBorders>
              <w:top w:val="nil"/>
              <w:left w:val="nil"/>
              <w:bottom w:val="single" w:sz="4" w:space="0" w:color="auto"/>
              <w:right w:val="single" w:sz="4" w:space="0" w:color="auto"/>
            </w:tcBorders>
            <w:vAlign w:val="center"/>
            <w:hideMark/>
          </w:tcPr>
          <w:p w14:paraId="0E7E19A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233</w:t>
            </w:r>
          </w:p>
        </w:tc>
        <w:tc>
          <w:tcPr>
            <w:tcW w:w="2032" w:type="dxa"/>
            <w:tcBorders>
              <w:top w:val="nil"/>
              <w:left w:val="nil"/>
              <w:bottom w:val="single" w:sz="4" w:space="0" w:color="auto"/>
              <w:right w:val="single" w:sz="4" w:space="0" w:color="auto"/>
            </w:tcBorders>
            <w:vAlign w:val="center"/>
            <w:hideMark/>
          </w:tcPr>
          <w:p w14:paraId="16ABE0A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425</w:t>
            </w:r>
          </w:p>
        </w:tc>
        <w:tc>
          <w:tcPr>
            <w:tcW w:w="0" w:type="auto"/>
            <w:vAlign w:val="center"/>
            <w:hideMark/>
          </w:tcPr>
          <w:p w14:paraId="5AD57813"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D49A388"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36E6B36C"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黑山</w:t>
            </w:r>
            <w:proofErr w:type="spellEnd"/>
          </w:p>
        </w:tc>
        <w:tc>
          <w:tcPr>
            <w:tcW w:w="0" w:type="auto"/>
            <w:tcBorders>
              <w:top w:val="nil"/>
              <w:left w:val="nil"/>
              <w:bottom w:val="single" w:sz="4" w:space="0" w:color="auto"/>
              <w:right w:val="nil"/>
            </w:tcBorders>
            <w:hideMark/>
          </w:tcPr>
          <w:p w14:paraId="4B7DFFBD"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0.004</w:t>
            </w:r>
          </w:p>
        </w:tc>
        <w:tc>
          <w:tcPr>
            <w:tcW w:w="1551" w:type="dxa"/>
            <w:tcBorders>
              <w:top w:val="nil"/>
              <w:left w:val="single" w:sz="4" w:space="0" w:color="auto"/>
              <w:bottom w:val="single" w:sz="4" w:space="0" w:color="auto"/>
              <w:right w:val="nil"/>
            </w:tcBorders>
            <w:noWrap/>
            <w:vAlign w:val="center"/>
            <w:hideMark/>
          </w:tcPr>
          <w:p w14:paraId="3BC8D6C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0.006</w:t>
            </w:r>
          </w:p>
        </w:tc>
        <w:tc>
          <w:tcPr>
            <w:tcW w:w="1080" w:type="dxa"/>
            <w:tcBorders>
              <w:top w:val="nil"/>
              <w:left w:val="single" w:sz="4" w:space="0" w:color="auto"/>
              <w:bottom w:val="single" w:sz="4" w:space="0" w:color="auto"/>
              <w:right w:val="single" w:sz="4" w:space="0" w:color="auto"/>
            </w:tcBorders>
            <w:noWrap/>
            <w:vAlign w:val="center"/>
            <w:hideMark/>
          </w:tcPr>
          <w:p w14:paraId="22E406A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173</w:t>
            </w:r>
          </w:p>
        </w:tc>
        <w:tc>
          <w:tcPr>
            <w:tcW w:w="1319" w:type="dxa"/>
            <w:tcBorders>
              <w:top w:val="nil"/>
              <w:left w:val="nil"/>
              <w:bottom w:val="single" w:sz="4" w:space="0" w:color="auto"/>
              <w:right w:val="single" w:sz="4" w:space="0" w:color="auto"/>
            </w:tcBorders>
            <w:vAlign w:val="center"/>
            <w:hideMark/>
          </w:tcPr>
          <w:p w14:paraId="20DF17C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205</w:t>
            </w:r>
          </w:p>
        </w:tc>
        <w:tc>
          <w:tcPr>
            <w:tcW w:w="1710" w:type="dxa"/>
            <w:tcBorders>
              <w:top w:val="nil"/>
              <w:left w:val="nil"/>
              <w:bottom w:val="single" w:sz="4" w:space="0" w:color="auto"/>
              <w:right w:val="single" w:sz="4" w:space="0" w:color="auto"/>
            </w:tcBorders>
            <w:vAlign w:val="center"/>
            <w:hideMark/>
          </w:tcPr>
          <w:p w14:paraId="299FACC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378</w:t>
            </w:r>
          </w:p>
        </w:tc>
        <w:tc>
          <w:tcPr>
            <w:tcW w:w="1336" w:type="dxa"/>
            <w:tcBorders>
              <w:top w:val="nil"/>
              <w:left w:val="nil"/>
              <w:bottom w:val="single" w:sz="4" w:space="0" w:color="auto"/>
              <w:right w:val="single" w:sz="4" w:space="0" w:color="auto"/>
            </w:tcBorders>
            <w:vAlign w:val="center"/>
            <w:hideMark/>
          </w:tcPr>
          <w:p w14:paraId="6DB3D0F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183</w:t>
            </w:r>
          </w:p>
        </w:tc>
        <w:tc>
          <w:tcPr>
            <w:tcW w:w="1350" w:type="dxa"/>
            <w:tcBorders>
              <w:top w:val="nil"/>
              <w:left w:val="nil"/>
              <w:bottom w:val="single" w:sz="4" w:space="0" w:color="auto"/>
              <w:right w:val="single" w:sz="4" w:space="0" w:color="auto"/>
            </w:tcBorders>
            <w:vAlign w:val="center"/>
            <w:hideMark/>
          </w:tcPr>
          <w:p w14:paraId="2665686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211</w:t>
            </w:r>
          </w:p>
        </w:tc>
        <w:tc>
          <w:tcPr>
            <w:tcW w:w="1800" w:type="dxa"/>
            <w:tcBorders>
              <w:top w:val="nil"/>
              <w:left w:val="nil"/>
              <w:bottom w:val="single" w:sz="4" w:space="0" w:color="auto"/>
              <w:right w:val="single" w:sz="4" w:space="0" w:color="auto"/>
            </w:tcBorders>
            <w:vAlign w:val="center"/>
            <w:hideMark/>
          </w:tcPr>
          <w:p w14:paraId="1B641AC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394</w:t>
            </w:r>
          </w:p>
        </w:tc>
        <w:tc>
          <w:tcPr>
            <w:tcW w:w="1350" w:type="dxa"/>
            <w:tcBorders>
              <w:top w:val="nil"/>
              <w:left w:val="nil"/>
              <w:bottom w:val="single" w:sz="4" w:space="0" w:color="auto"/>
              <w:right w:val="single" w:sz="4" w:space="0" w:color="auto"/>
            </w:tcBorders>
            <w:vAlign w:val="center"/>
            <w:hideMark/>
          </w:tcPr>
          <w:p w14:paraId="6A65185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192</w:t>
            </w:r>
          </w:p>
        </w:tc>
        <w:tc>
          <w:tcPr>
            <w:tcW w:w="1170" w:type="dxa"/>
            <w:tcBorders>
              <w:top w:val="nil"/>
              <w:left w:val="nil"/>
              <w:bottom w:val="single" w:sz="4" w:space="0" w:color="auto"/>
              <w:right w:val="single" w:sz="4" w:space="0" w:color="auto"/>
            </w:tcBorders>
            <w:vAlign w:val="center"/>
            <w:hideMark/>
          </w:tcPr>
          <w:p w14:paraId="4362C03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233</w:t>
            </w:r>
          </w:p>
        </w:tc>
        <w:tc>
          <w:tcPr>
            <w:tcW w:w="2032" w:type="dxa"/>
            <w:tcBorders>
              <w:top w:val="nil"/>
              <w:left w:val="nil"/>
              <w:bottom w:val="single" w:sz="4" w:space="0" w:color="auto"/>
              <w:right w:val="single" w:sz="4" w:space="0" w:color="auto"/>
            </w:tcBorders>
            <w:vAlign w:val="center"/>
            <w:hideMark/>
          </w:tcPr>
          <w:p w14:paraId="3E74707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425</w:t>
            </w:r>
          </w:p>
        </w:tc>
        <w:tc>
          <w:tcPr>
            <w:tcW w:w="0" w:type="auto"/>
            <w:vAlign w:val="center"/>
            <w:hideMark/>
          </w:tcPr>
          <w:p w14:paraId="140C774E"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2EA52937"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D137B16"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摩洛哥</w:t>
            </w:r>
            <w:proofErr w:type="spellEnd"/>
          </w:p>
        </w:tc>
        <w:tc>
          <w:tcPr>
            <w:tcW w:w="0" w:type="auto"/>
            <w:tcBorders>
              <w:top w:val="nil"/>
              <w:left w:val="nil"/>
              <w:bottom w:val="single" w:sz="4" w:space="0" w:color="auto"/>
              <w:right w:val="nil"/>
            </w:tcBorders>
            <w:hideMark/>
          </w:tcPr>
          <w:p w14:paraId="7F65DD4B"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0.059</w:t>
            </w:r>
          </w:p>
        </w:tc>
        <w:tc>
          <w:tcPr>
            <w:tcW w:w="1551" w:type="dxa"/>
            <w:tcBorders>
              <w:top w:val="nil"/>
              <w:left w:val="single" w:sz="4" w:space="0" w:color="auto"/>
              <w:bottom w:val="single" w:sz="4" w:space="0" w:color="auto"/>
              <w:right w:val="nil"/>
            </w:tcBorders>
            <w:noWrap/>
            <w:vAlign w:val="center"/>
            <w:hideMark/>
          </w:tcPr>
          <w:p w14:paraId="01E7927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0.090</w:t>
            </w:r>
          </w:p>
        </w:tc>
        <w:tc>
          <w:tcPr>
            <w:tcW w:w="1080" w:type="dxa"/>
            <w:tcBorders>
              <w:top w:val="nil"/>
              <w:left w:val="single" w:sz="4" w:space="0" w:color="auto"/>
              <w:bottom w:val="single" w:sz="4" w:space="0" w:color="auto"/>
              <w:right w:val="single" w:sz="4" w:space="0" w:color="auto"/>
            </w:tcBorders>
            <w:noWrap/>
            <w:vAlign w:val="center"/>
            <w:hideMark/>
          </w:tcPr>
          <w:p w14:paraId="2BE9A6D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2 554</w:t>
            </w:r>
          </w:p>
        </w:tc>
        <w:tc>
          <w:tcPr>
            <w:tcW w:w="1319" w:type="dxa"/>
            <w:tcBorders>
              <w:top w:val="nil"/>
              <w:left w:val="nil"/>
              <w:bottom w:val="single" w:sz="4" w:space="0" w:color="auto"/>
              <w:right w:val="single" w:sz="4" w:space="0" w:color="auto"/>
            </w:tcBorders>
            <w:vAlign w:val="center"/>
            <w:hideMark/>
          </w:tcPr>
          <w:p w14:paraId="3DB2128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3 023</w:t>
            </w:r>
          </w:p>
        </w:tc>
        <w:tc>
          <w:tcPr>
            <w:tcW w:w="1710" w:type="dxa"/>
            <w:tcBorders>
              <w:top w:val="nil"/>
              <w:left w:val="nil"/>
              <w:bottom w:val="single" w:sz="4" w:space="0" w:color="auto"/>
              <w:right w:val="single" w:sz="4" w:space="0" w:color="auto"/>
            </w:tcBorders>
            <w:vAlign w:val="center"/>
            <w:hideMark/>
          </w:tcPr>
          <w:p w14:paraId="737E552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5 577</w:t>
            </w:r>
          </w:p>
        </w:tc>
        <w:tc>
          <w:tcPr>
            <w:tcW w:w="1336" w:type="dxa"/>
            <w:tcBorders>
              <w:top w:val="nil"/>
              <w:left w:val="nil"/>
              <w:bottom w:val="single" w:sz="4" w:space="0" w:color="auto"/>
              <w:right w:val="single" w:sz="4" w:space="0" w:color="auto"/>
            </w:tcBorders>
            <w:vAlign w:val="center"/>
            <w:hideMark/>
          </w:tcPr>
          <w:p w14:paraId="5096BB1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2 700</w:t>
            </w:r>
          </w:p>
        </w:tc>
        <w:tc>
          <w:tcPr>
            <w:tcW w:w="1350" w:type="dxa"/>
            <w:tcBorders>
              <w:top w:val="nil"/>
              <w:left w:val="nil"/>
              <w:bottom w:val="single" w:sz="4" w:space="0" w:color="auto"/>
              <w:right w:val="single" w:sz="4" w:space="0" w:color="auto"/>
            </w:tcBorders>
            <w:vAlign w:val="center"/>
            <w:hideMark/>
          </w:tcPr>
          <w:p w14:paraId="4195866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3 118</w:t>
            </w:r>
          </w:p>
        </w:tc>
        <w:tc>
          <w:tcPr>
            <w:tcW w:w="1800" w:type="dxa"/>
            <w:tcBorders>
              <w:top w:val="nil"/>
              <w:left w:val="nil"/>
              <w:bottom w:val="single" w:sz="4" w:space="0" w:color="auto"/>
              <w:right w:val="single" w:sz="4" w:space="0" w:color="auto"/>
            </w:tcBorders>
            <w:vAlign w:val="center"/>
            <w:hideMark/>
          </w:tcPr>
          <w:p w14:paraId="2051033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5 818</w:t>
            </w:r>
          </w:p>
        </w:tc>
        <w:tc>
          <w:tcPr>
            <w:tcW w:w="1350" w:type="dxa"/>
            <w:tcBorders>
              <w:top w:val="nil"/>
              <w:left w:val="nil"/>
              <w:bottom w:val="single" w:sz="4" w:space="0" w:color="auto"/>
              <w:right w:val="single" w:sz="4" w:space="0" w:color="auto"/>
            </w:tcBorders>
            <w:vAlign w:val="center"/>
            <w:hideMark/>
          </w:tcPr>
          <w:p w14:paraId="5EF535D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2 834</w:t>
            </w:r>
          </w:p>
        </w:tc>
        <w:tc>
          <w:tcPr>
            <w:tcW w:w="1170" w:type="dxa"/>
            <w:tcBorders>
              <w:top w:val="nil"/>
              <w:left w:val="nil"/>
              <w:bottom w:val="single" w:sz="4" w:space="0" w:color="auto"/>
              <w:right w:val="single" w:sz="4" w:space="0" w:color="auto"/>
            </w:tcBorders>
            <w:vAlign w:val="center"/>
            <w:hideMark/>
          </w:tcPr>
          <w:p w14:paraId="002033C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3 430</w:t>
            </w:r>
          </w:p>
        </w:tc>
        <w:tc>
          <w:tcPr>
            <w:tcW w:w="2032" w:type="dxa"/>
            <w:tcBorders>
              <w:top w:val="nil"/>
              <w:left w:val="nil"/>
              <w:bottom w:val="single" w:sz="4" w:space="0" w:color="auto"/>
              <w:right w:val="single" w:sz="4" w:space="0" w:color="auto"/>
            </w:tcBorders>
            <w:vAlign w:val="center"/>
            <w:hideMark/>
          </w:tcPr>
          <w:p w14:paraId="6E703B7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6 264</w:t>
            </w:r>
          </w:p>
        </w:tc>
        <w:tc>
          <w:tcPr>
            <w:tcW w:w="0" w:type="auto"/>
            <w:vAlign w:val="center"/>
            <w:hideMark/>
          </w:tcPr>
          <w:p w14:paraId="62A6A8C3"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2B741A3"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12AFDCC"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莫桑比克</w:t>
            </w:r>
            <w:proofErr w:type="spellEnd"/>
          </w:p>
        </w:tc>
        <w:tc>
          <w:tcPr>
            <w:tcW w:w="0" w:type="auto"/>
            <w:tcBorders>
              <w:top w:val="nil"/>
              <w:left w:val="nil"/>
              <w:bottom w:val="single" w:sz="4" w:space="0" w:color="auto"/>
              <w:right w:val="nil"/>
            </w:tcBorders>
            <w:hideMark/>
          </w:tcPr>
          <w:p w14:paraId="39573448"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617D785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257E4E5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87</w:t>
            </w:r>
          </w:p>
        </w:tc>
        <w:tc>
          <w:tcPr>
            <w:tcW w:w="1319" w:type="dxa"/>
            <w:tcBorders>
              <w:top w:val="nil"/>
              <w:left w:val="nil"/>
              <w:bottom w:val="single" w:sz="4" w:space="0" w:color="auto"/>
              <w:right w:val="single" w:sz="4" w:space="0" w:color="auto"/>
            </w:tcBorders>
            <w:vAlign w:val="center"/>
            <w:hideMark/>
          </w:tcPr>
          <w:p w14:paraId="799023F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102</w:t>
            </w:r>
          </w:p>
        </w:tc>
        <w:tc>
          <w:tcPr>
            <w:tcW w:w="1710" w:type="dxa"/>
            <w:tcBorders>
              <w:top w:val="nil"/>
              <w:left w:val="nil"/>
              <w:bottom w:val="single" w:sz="4" w:space="0" w:color="auto"/>
              <w:right w:val="single" w:sz="4" w:space="0" w:color="auto"/>
            </w:tcBorders>
            <w:vAlign w:val="center"/>
            <w:hideMark/>
          </w:tcPr>
          <w:p w14:paraId="29BFA13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189</w:t>
            </w:r>
          </w:p>
        </w:tc>
        <w:tc>
          <w:tcPr>
            <w:tcW w:w="1336" w:type="dxa"/>
            <w:tcBorders>
              <w:top w:val="nil"/>
              <w:left w:val="nil"/>
              <w:bottom w:val="single" w:sz="4" w:space="0" w:color="auto"/>
              <w:right w:val="single" w:sz="4" w:space="0" w:color="auto"/>
            </w:tcBorders>
            <w:vAlign w:val="center"/>
            <w:hideMark/>
          </w:tcPr>
          <w:p w14:paraId="37981AD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92</w:t>
            </w:r>
          </w:p>
        </w:tc>
        <w:tc>
          <w:tcPr>
            <w:tcW w:w="1350" w:type="dxa"/>
            <w:tcBorders>
              <w:top w:val="nil"/>
              <w:left w:val="nil"/>
              <w:bottom w:val="single" w:sz="4" w:space="0" w:color="auto"/>
              <w:right w:val="single" w:sz="4" w:space="0" w:color="auto"/>
            </w:tcBorders>
            <w:vAlign w:val="center"/>
            <w:hideMark/>
          </w:tcPr>
          <w:p w14:paraId="614A608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1800" w:type="dxa"/>
            <w:tcBorders>
              <w:top w:val="nil"/>
              <w:left w:val="nil"/>
              <w:bottom w:val="single" w:sz="4" w:space="0" w:color="auto"/>
              <w:right w:val="single" w:sz="4" w:space="0" w:color="auto"/>
            </w:tcBorders>
            <w:vAlign w:val="center"/>
            <w:hideMark/>
          </w:tcPr>
          <w:p w14:paraId="7D6509C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198</w:t>
            </w:r>
          </w:p>
        </w:tc>
        <w:tc>
          <w:tcPr>
            <w:tcW w:w="1350" w:type="dxa"/>
            <w:tcBorders>
              <w:top w:val="nil"/>
              <w:left w:val="nil"/>
              <w:bottom w:val="single" w:sz="4" w:space="0" w:color="auto"/>
              <w:right w:val="single" w:sz="4" w:space="0" w:color="auto"/>
            </w:tcBorders>
            <w:vAlign w:val="center"/>
            <w:hideMark/>
          </w:tcPr>
          <w:p w14:paraId="2834299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96</w:t>
            </w:r>
          </w:p>
        </w:tc>
        <w:tc>
          <w:tcPr>
            <w:tcW w:w="1170" w:type="dxa"/>
            <w:tcBorders>
              <w:top w:val="nil"/>
              <w:left w:val="nil"/>
              <w:bottom w:val="single" w:sz="4" w:space="0" w:color="auto"/>
              <w:right w:val="single" w:sz="4" w:space="0" w:color="auto"/>
            </w:tcBorders>
            <w:vAlign w:val="center"/>
            <w:hideMark/>
          </w:tcPr>
          <w:p w14:paraId="742CAF6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116</w:t>
            </w:r>
          </w:p>
        </w:tc>
        <w:tc>
          <w:tcPr>
            <w:tcW w:w="2032" w:type="dxa"/>
            <w:tcBorders>
              <w:top w:val="nil"/>
              <w:left w:val="nil"/>
              <w:bottom w:val="single" w:sz="4" w:space="0" w:color="auto"/>
              <w:right w:val="single" w:sz="4" w:space="0" w:color="auto"/>
            </w:tcBorders>
            <w:vAlign w:val="center"/>
            <w:hideMark/>
          </w:tcPr>
          <w:p w14:paraId="715277B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212</w:t>
            </w:r>
          </w:p>
        </w:tc>
        <w:tc>
          <w:tcPr>
            <w:tcW w:w="0" w:type="auto"/>
            <w:vAlign w:val="center"/>
            <w:hideMark/>
          </w:tcPr>
          <w:p w14:paraId="03C83573"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5EAE0D8D"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3B5DE148"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eastAsia="zh-CN"/>
              </w:rPr>
            </w:pPr>
            <w:proofErr w:type="spellStart"/>
            <w:r w:rsidRPr="00181BC7">
              <w:rPr>
                <w:sz w:val="18"/>
                <w:szCs w:val="18"/>
              </w:rPr>
              <w:t>缅甸</w:t>
            </w:r>
            <w:proofErr w:type="spellEnd"/>
          </w:p>
        </w:tc>
        <w:tc>
          <w:tcPr>
            <w:tcW w:w="0" w:type="auto"/>
            <w:tcBorders>
              <w:top w:val="nil"/>
              <w:left w:val="nil"/>
              <w:bottom w:val="single" w:sz="4" w:space="0" w:color="auto"/>
              <w:right w:val="nil"/>
            </w:tcBorders>
            <w:hideMark/>
          </w:tcPr>
          <w:p w14:paraId="1B98638C"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402FA3E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7EB0085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282</w:t>
            </w:r>
          </w:p>
        </w:tc>
        <w:tc>
          <w:tcPr>
            <w:tcW w:w="1319" w:type="dxa"/>
            <w:tcBorders>
              <w:top w:val="nil"/>
              <w:left w:val="nil"/>
              <w:bottom w:val="single" w:sz="4" w:space="0" w:color="auto"/>
              <w:right w:val="single" w:sz="4" w:space="0" w:color="auto"/>
            </w:tcBorders>
            <w:vAlign w:val="center"/>
            <w:hideMark/>
          </w:tcPr>
          <w:p w14:paraId="423DFF7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334</w:t>
            </w:r>
          </w:p>
        </w:tc>
        <w:tc>
          <w:tcPr>
            <w:tcW w:w="1710" w:type="dxa"/>
            <w:tcBorders>
              <w:top w:val="nil"/>
              <w:left w:val="nil"/>
              <w:bottom w:val="single" w:sz="4" w:space="0" w:color="auto"/>
              <w:right w:val="single" w:sz="4" w:space="0" w:color="auto"/>
            </w:tcBorders>
            <w:vAlign w:val="center"/>
            <w:hideMark/>
          </w:tcPr>
          <w:p w14:paraId="5F7EB29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616</w:t>
            </w:r>
          </w:p>
        </w:tc>
        <w:tc>
          <w:tcPr>
            <w:tcW w:w="1336" w:type="dxa"/>
            <w:tcBorders>
              <w:top w:val="nil"/>
              <w:left w:val="nil"/>
              <w:bottom w:val="single" w:sz="4" w:space="0" w:color="auto"/>
              <w:right w:val="single" w:sz="4" w:space="0" w:color="auto"/>
            </w:tcBorders>
            <w:vAlign w:val="center"/>
            <w:hideMark/>
          </w:tcPr>
          <w:p w14:paraId="1A95A7A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7A4D0A2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345</w:t>
            </w:r>
          </w:p>
        </w:tc>
        <w:tc>
          <w:tcPr>
            <w:tcW w:w="1800" w:type="dxa"/>
            <w:tcBorders>
              <w:top w:val="nil"/>
              <w:left w:val="nil"/>
              <w:bottom w:val="single" w:sz="4" w:space="0" w:color="auto"/>
              <w:right w:val="single" w:sz="4" w:space="0" w:color="auto"/>
            </w:tcBorders>
            <w:vAlign w:val="center"/>
            <w:hideMark/>
          </w:tcPr>
          <w:p w14:paraId="788C6B1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643</w:t>
            </w:r>
          </w:p>
        </w:tc>
        <w:tc>
          <w:tcPr>
            <w:tcW w:w="1350" w:type="dxa"/>
            <w:tcBorders>
              <w:top w:val="nil"/>
              <w:left w:val="nil"/>
              <w:bottom w:val="single" w:sz="4" w:space="0" w:color="auto"/>
              <w:right w:val="single" w:sz="4" w:space="0" w:color="auto"/>
            </w:tcBorders>
            <w:vAlign w:val="center"/>
            <w:hideMark/>
          </w:tcPr>
          <w:p w14:paraId="3DF620A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313</w:t>
            </w:r>
          </w:p>
        </w:tc>
        <w:tc>
          <w:tcPr>
            <w:tcW w:w="1170" w:type="dxa"/>
            <w:tcBorders>
              <w:top w:val="nil"/>
              <w:left w:val="nil"/>
              <w:bottom w:val="single" w:sz="4" w:space="0" w:color="auto"/>
              <w:right w:val="single" w:sz="4" w:space="0" w:color="auto"/>
            </w:tcBorders>
            <w:vAlign w:val="center"/>
            <w:hideMark/>
          </w:tcPr>
          <w:p w14:paraId="264FC73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379</w:t>
            </w:r>
          </w:p>
        </w:tc>
        <w:tc>
          <w:tcPr>
            <w:tcW w:w="2032" w:type="dxa"/>
            <w:tcBorders>
              <w:top w:val="nil"/>
              <w:left w:val="nil"/>
              <w:bottom w:val="single" w:sz="4" w:space="0" w:color="auto"/>
              <w:right w:val="single" w:sz="4" w:space="0" w:color="auto"/>
            </w:tcBorders>
            <w:vAlign w:val="center"/>
            <w:hideMark/>
          </w:tcPr>
          <w:p w14:paraId="5D9B52D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692</w:t>
            </w:r>
          </w:p>
        </w:tc>
        <w:tc>
          <w:tcPr>
            <w:tcW w:w="0" w:type="auto"/>
            <w:vAlign w:val="center"/>
            <w:hideMark/>
          </w:tcPr>
          <w:p w14:paraId="2AC4E5BB"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062EF274"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564AB329"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纳米比亚</w:t>
            </w:r>
            <w:proofErr w:type="spellEnd"/>
          </w:p>
        </w:tc>
        <w:tc>
          <w:tcPr>
            <w:tcW w:w="0" w:type="auto"/>
            <w:tcBorders>
              <w:top w:val="nil"/>
              <w:left w:val="nil"/>
              <w:bottom w:val="single" w:sz="4" w:space="0" w:color="auto"/>
              <w:right w:val="nil"/>
            </w:tcBorders>
            <w:hideMark/>
          </w:tcPr>
          <w:p w14:paraId="0AC81D0A"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0.007</w:t>
            </w:r>
          </w:p>
        </w:tc>
        <w:tc>
          <w:tcPr>
            <w:tcW w:w="1551" w:type="dxa"/>
            <w:tcBorders>
              <w:top w:val="nil"/>
              <w:left w:val="single" w:sz="4" w:space="0" w:color="auto"/>
              <w:bottom w:val="single" w:sz="4" w:space="0" w:color="auto"/>
              <w:right w:val="nil"/>
            </w:tcBorders>
            <w:noWrap/>
            <w:vAlign w:val="center"/>
            <w:hideMark/>
          </w:tcPr>
          <w:p w14:paraId="3A0EC6C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0.011</w:t>
            </w:r>
          </w:p>
        </w:tc>
        <w:tc>
          <w:tcPr>
            <w:tcW w:w="1080" w:type="dxa"/>
            <w:tcBorders>
              <w:top w:val="nil"/>
              <w:left w:val="single" w:sz="4" w:space="0" w:color="auto"/>
              <w:bottom w:val="single" w:sz="4" w:space="0" w:color="auto"/>
              <w:right w:val="single" w:sz="4" w:space="0" w:color="auto"/>
            </w:tcBorders>
            <w:noWrap/>
            <w:vAlign w:val="center"/>
            <w:hideMark/>
          </w:tcPr>
          <w:p w14:paraId="63EB7D7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303</w:t>
            </w:r>
          </w:p>
        </w:tc>
        <w:tc>
          <w:tcPr>
            <w:tcW w:w="1319" w:type="dxa"/>
            <w:tcBorders>
              <w:top w:val="nil"/>
              <w:left w:val="nil"/>
              <w:bottom w:val="single" w:sz="4" w:space="0" w:color="auto"/>
              <w:right w:val="single" w:sz="4" w:space="0" w:color="auto"/>
            </w:tcBorders>
            <w:vAlign w:val="center"/>
            <w:hideMark/>
          </w:tcPr>
          <w:p w14:paraId="5C39A75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359</w:t>
            </w:r>
          </w:p>
        </w:tc>
        <w:tc>
          <w:tcPr>
            <w:tcW w:w="1710" w:type="dxa"/>
            <w:tcBorders>
              <w:top w:val="nil"/>
              <w:left w:val="nil"/>
              <w:bottom w:val="single" w:sz="4" w:space="0" w:color="auto"/>
              <w:right w:val="single" w:sz="4" w:space="0" w:color="auto"/>
            </w:tcBorders>
            <w:vAlign w:val="center"/>
            <w:hideMark/>
          </w:tcPr>
          <w:p w14:paraId="2AD544F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662</w:t>
            </w:r>
          </w:p>
        </w:tc>
        <w:tc>
          <w:tcPr>
            <w:tcW w:w="1336" w:type="dxa"/>
            <w:tcBorders>
              <w:top w:val="nil"/>
              <w:left w:val="nil"/>
              <w:bottom w:val="single" w:sz="4" w:space="0" w:color="auto"/>
              <w:right w:val="single" w:sz="4" w:space="0" w:color="auto"/>
            </w:tcBorders>
            <w:vAlign w:val="center"/>
            <w:hideMark/>
          </w:tcPr>
          <w:p w14:paraId="52C29BF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320</w:t>
            </w:r>
          </w:p>
        </w:tc>
        <w:tc>
          <w:tcPr>
            <w:tcW w:w="1350" w:type="dxa"/>
            <w:tcBorders>
              <w:top w:val="nil"/>
              <w:left w:val="nil"/>
              <w:bottom w:val="single" w:sz="4" w:space="0" w:color="auto"/>
              <w:right w:val="single" w:sz="4" w:space="0" w:color="auto"/>
            </w:tcBorders>
            <w:vAlign w:val="center"/>
            <w:hideMark/>
          </w:tcPr>
          <w:p w14:paraId="0EE5C7A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370</w:t>
            </w:r>
          </w:p>
        </w:tc>
        <w:tc>
          <w:tcPr>
            <w:tcW w:w="1800" w:type="dxa"/>
            <w:tcBorders>
              <w:top w:val="nil"/>
              <w:left w:val="nil"/>
              <w:bottom w:val="single" w:sz="4" w:space="0" w:color="auto"/>
              <w:right w:val="single" w:sz="4" w:space="0" w:color="auto"/>
            </w:tcBorders>
            <w:vAlign w:val="center"/>
            <w:hideMark/>
          </w:tcPr>
          <w:p w14:paraId="2028BCE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690</w:t>
            </w:r>
          </w:p>
        </w:tc>
        <w:tc>
          <w:tcPr>
            <w:tcW w:w="1350" w:type="dxa"/>
            <w:tcBorders>
              <w:top w:val="nil"/>
              <w:left w:val="nil"/>
              <w:bottom w:val="single" w:sz="4" w:space="0" w:color="auto"/>
              <w:right w:val="single" w:sz="4" w:space="0" w:color="auto"/>
            </w:tcBorders>
            <w:vAlign w:val="center"/>
            <w:hideMark/>
          </w:tcPr>
          <w:p w14:paraId="55E42AC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336</w:t>
            </w:r>
          </w:p>
        </w:tc>
        <w:tc>
          <w:tcPr>
            <w:tcW w:w="1170" w:type="dxa"/>
            <w:tcBorders>
              <w:top w:val="nil"/>
              <w:left w:val="nil"/>
              <w:bottom w:val="single" w:sz="4" w:space="0" w:color="auto"/>
              <w:right w:val="single" w:sz="4" w:space="0" w:color="auto"/>
            </w:tcBorders>
            <w:vAlign w:val="center"/>
            <w:hideMark/>
          </w:tcPr>
          <w:p w14:paraId="2D4A295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407</w:t>
            </w:r>
          </w:p>
        </w:tc>
        <w:tc>
          <w:tcPr>
            <w:tcW w:w="2032" w:type="dxa"/>
            <w:tcBorders>
              <w:top w:val="nil"/>
              <w:left w:val="nil"/>
              <w:bottom w:val="single" w:sz="4" w:space="0" w:color="auto"/>
              <w:right w:val="single" w:sz="4" w:space="0" w:color="auto"/>
            </w:tcBorders>
            <w:vAlign w:val="center"/>
            <w:hideMark/>
          </w:tcPr>
          <w:p w14:paraId="112039D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743</w:t>
            </w:r>
          </w:p>
        </w:tc>
        <w:tc>
          <w:tcPr>
            <w:tcW w:w="0" w:type="auto"/>
            <w:vAlign w:val="center"/>
            <w:hideMark/>
          </w:tcPr>
          <w:p w14:paraId="1C586532"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2F3A8B0"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521803F6" w14:textId="79780988" w:rsidR="00181BC7" w:rsidRPr="00181BC7" w:rsidRDefault="00013300" w:rsidP="00181BC7">
            <w:pPr>
              <w:tabs>
                <w:tab w:val="clear" w:pos="567"/>
                <w:tab w:val="clear" w:pos="1134"/>
                <w:tab w:val="clear" w:pos="1701"/>
                <w:tab w:val="clear" w:pos="2268"/>
              </w:tabs>
              <w:jc w:val="left"/>
              <w:rPr>
                <w:rFonts w:eastAsia="Times New Roman"/>
                <w:sz w:val="18"/>
                <w:szCs w:val="18"/>
                <w:lang w:val="en-GB"/>
              </w:rPr>
            </w:pPr>
            <w:r>
              <w:rPr>
                <w:rFonts w:hint="eastAsia"/>
                <w:sz w:val="18"/>
                <w:szCs w:val="18"/>
                <w:lang w:eastAsia="zh-CN"/>
              </w:rPr>
              <w:t>瑙鲁</w:t>
            </w:r>
          </w:p>
        </w:tc>
        <w:tc>
          <w:tcPr>
            <w:tcW w:w="0" w:type="auto"/>
            <w:tcBorders>
              <w:top w:val="nil"/>
              <w:left w:val="nil"/>
              <w:bottom w:val="single" w:sz="4" w:space="0" w:color="auto"/>
              <w:right w:val="nil"/>
            </w:tcBorders>
            <w:hideMark/>
          </w:tcPr>
          <w:p w14:paraId="7E5CDA91"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4B39E39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6DCD58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60F83BF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2E2134B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4AF137D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22F7EC4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1C3029F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7EC7088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349FF3E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775D716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56D3B5D6"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6C27D2C"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289B2887"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荷兰王国</w:t>
            </w:r>
            <w:proofErr w:type="spellEnd"/>
          </w:p>
        </w:tc>
        <w:tc>
          <w:tcPr>
            <w:tcW w:w="0" w:type="auto"/>
            <w:tcBorders>
              <w:top w:val="nil"/>
              <w:left w:val="nil"/>
              <w:bottom w:val="single" w:sz="4" w:space="0" w:color="auto"/>
              <w:right w:val="nil"/>
            </w:tcBorders>
            <w:hideMark/>
          </w:tcPr>
          <w:p w14:paraId="636E8C8C"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1.298</w:t>
            </w:r>
          </w:p>
        </w:tc>
        <w:tc>
          <w:tcPr>
            <w:tcW w:w="1551" w:type="dxa"/>
            <w:tcBorders>
              <w:top w:val="nil"/>
              <w:left w:val="single" w:sz="4" w:space="0" w:color="auto"/>
              <w:bottom w:val="single" w:sz="4" w:space="0" w:color="auto"/>
              <w:right w:val="nil"/>
            </w:tcBorders>
            <w:noWrap/>
            <w:vAlign w:val="center"/>
            <w:hideMark/>
          </w:tcPr>
          <w:p w14:paraId="2312B7F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1.990</w:t>
            </w:r>
          </w:p>
        </w:tc>
        <w:tc>
          <w:tcPr>
            <w:tcW w:w="1080" w:type="dxa"/>
            <w:tcBorders>
              <w:top w:val="nil"/>
              <w:left w:val="single" w:sz="4" w:space="0" w:color="auto"/>
              <w:bottom w:val="single" w:sz="4" w:space="0" w:color="auto"/>
              <w:right w:val="single" w:sz="4" w:space="0" w:color="auto"/>
            </w:tcBorders>
            <w:noWrap/>
            <w:vAlign w:val="center"/>
            <w:hideMark/>
          </w:tcPr>
          <w:p w14:paraId="2028682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56 191</w:t>
            </w:r>
          </w:p>
        </w:tc>
        <w:tc>
          <w:tcPr>
            <w:tcW w:w="1319" w:type="dxa"/>
            <w:tcBorders>
              <w:top w:val="nil"/>
              <w:left w:val="nil"/>
              <w:bottom w:val="single" w:sz="4" w:space="0" w:color="auto"/>
              <w:right w:val="single" w:sz="4" w:space="0" w:color="auto"/>
            </w:tcBorders>
            <w:vAlign w:val="center"/>
            <w:hideMark/>
          </w:tcPr>
          <w:p w14:paraId="49308FD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66 510</w:t>
            </w:r>
          </w:p>
        </w:tc>
        <w:tc>
          <w:tcPr>
            <w:tcW w:w="1710" w:type="dxa"/>
            <w:tcBorders>
              <w:top w:val="nil"/>
              <w:left w:val="nil"/>
              <w:bottom w:val="single" w:sz="4" w:space="0" w:color="auto"/>
              <w:right w:val="single" w:sz="4" w:space="0" w:color="auto"/>
            </w:tcBorders>
            <w:vAlign w:val="center"/>
            <w:hideMark/>
          </w:tcPr>
          <w:p w14:paraId="6709EAC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122 701</w:t>
            </w:r>
          </w:p>
        </w:tc>
        <w:tc>
          <w:tcPr>
            <w:tcW w:w="1336" w:type="dxa"/>
            <w:tcBorders>
              <w:top w:val="nil"/>
              <w:left w:val="nil"/>
              <w:bottom w:val="single" w:sz="4" w:space="0" w:color="auto"/>
              <w:right w:val="single" w:sz="4" w:space="0" w:color="auto"/>
            </w:tcBorders>
            <w:vAlign w:val="center"/>
            <w:hideMark/>
          </w:tcPr>
          <w:p w14:paraId="028030A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59 406</w:t>
            </w:r>
          </w:p>
        </w:tc>
        <w:tc>
          <w:tcPr>
            <w:tcW w:w="1350" w:type="dxa"/>
            <w:tcBorders>
              <w:top w:val="nil"/>
              <w:left w:val="nil"/>
              <w:bottom w:val="single" w:sz="4" w:space="0" w:color="auto"/>
              <w:right w:val="single" w:sz="4" w:space="0" w:color="auto"/>
            </w:tcBorders>
            <w:vAlign w:val="center"/>
            <w:hideMark/>
          </w:tcPr>
          <w:p w14:paraId="0AD658A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68 601</w:t>
            </w:r>
          </w:p>
        </w:tc>
        <w:tc>
          <w:tcPr>
            <w:tcW w:w="1800" w:type="dxa"/>
            <w:tcBorders>
              <w:top w:val="nil"/>
              <w:left w:val="nil"/>
              <w:bottom w:val="single" w:sz="4" w:space="0" w:color="auto"/>
              <w:right w:val="single" w:sz="4" w:space="0" w:color="auto"/>
            </w:tcBorders>
            <w:vAlign w:val="center"/>
            <w:hideMark/>
          </w:tcPr>
          <w:p w14:paraId="5C1388B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128 007</w:t>
            </w:r>
          </w:p>
        </w:tc>
        <w:tc>
          <w:tcPr>
            <w:tcW w:w="1350" w:type="dxa"/>
            <w:tcBorders>
              <w:top w:val="nil"/>
              <w:left w:val="nil"/>
              <w:bottom w:val="single" w:sz="4" w:space="0" w:color="auto"/>
              <w:right w:val="single" w:sz="4" w:space="0" w:color="auto"/>
            </w:tcBorders>
            <w:vAlign w:val="center"/>
            <w:hideMark/>
          </w:tcPr>
          <w:p w14:paraId="7470859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62 347</w:t>
            </w:r>
          </w:p>
        </w:tc>
        <w:tc>
          <w:tcPr>
            <w:tcW w:w="1170" w:type="dxa"/>
            <w:tcBorders>
              <w:top w:val="nil"/>
              <w:left w:val="nil"/>
              <w:bottom w:val="single" w:sz="4" w:space="0" w:color="auto"/>
              <w:right w:val="single" w:sz="4" w:space="0" w:color="auto"/>
            </w:tcBorders>
            <w:vAlign w:val="center"/>
            <w:hideMark/>
          </w:tcPr>
          <w:p w14:paraId="1BC31BA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75 453</w:t>
            </w:r>
          </w:p>
        </w:tc>
        <w:tc>
          <w:tcPr>
            <w:tcW w:w="2032" w:type="dxa"/>
            <w:tcBorders>
              <w:top w:val="nil"/>
              <w:left w:val="nil"/>
              <w:bottom w:val="single" w:sz="4" w:space="0" w:color="auto"/>
              <w:right w:val="single" w:sz="4" w:space="0" w:color="auto"/>
            </w:tcBorders>
            <w:vAlign w:val="center"/>
            <w:hideMark/>
          </w:tcPr>
          <w:p w14:paraId="2709798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137 800</w:t>
            </w:r>
          </w:p>
        </w:tc>
        <w:tc>
          <w:tcPr>
            <w:tcW w:w="0" w:type="auto"/>
            <w:vAlign w:val="center"/>
            <w:hideMark/>
          </w:tcPr>
          <w:p w14:paraId="3187833D"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328C3D1"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5E48DBCC"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新西兰</w:t>
            </w:r>
            <w:proofErr w:type="spellEnd"/>
          </w:p>
        </w:tc>
        <w:tc>
          <w:tcPr>
            <w:tcW w:w="0" w:type="auto"/>
            <w:tcBorders>
              <w:top w:val="nil"/>
              <w:left w:val="nil"/>
              <w:bottom w:val="single" w:sz="4" w:space="0" w:color="auto"/>
              <w:right w:val="nil"/>
            </w:tcBorders>
            <w:hideMark/>
          </w:tcPr>
          <w:p w14:paraId="2C2500A5"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0.302</w:t>
            </w:r>
          </w:p>
        </w:tc>
        <w:tc>
          <w:tcPr>
            <w:tcW w:w="1551" w:type="dxa"/>
            <w:tcBorders>
              <w:top w:val="nil"/>
              <w:left w:val="single" w:sz="4" w:space="0" w:color="auto"/>
              <w:bottom w:val="single" w:sz="4" w:space="0" w:color="auto"/>
              <w:right w:val="nil"/>
            </w:tcBorders>
            <w:noWrap/>
            <w:vAlign w:val="center"/>
            <w:hideMark/>
          </w:tcPr>
          <w:p w14:paraId="2296841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0.463</w:t>
            </w:r>
          </w:p>
        </w:tc>
        <w:tc>
          <w:tcPr>
            <w:tcW w:w="1080" w:type="dxa"/>
            <w:tcBorders>
              <w:top w:val="nil"/>
              <w:left w:val="single" w:sz="4" w:space="0" w:color="auto"/>
              <w:bottom w:val="single" w:sz="4" w:space="0" w:color="auto"/>
              <w:right w:val="single" w:sz="4" w:space="0" w:color="auto"/>
            </w:tcBorders>
            <w:noWrap/>
            <w:vAlign w:val="center"/>
            <w:hideMark/>
          </w:tcPr>
          <w:p w14:paraId="03576C5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13 074</w:t>
            </w:r>
          </w:p>
        </w:tc>
        <w:tc>
          <w:tcPr>
            <w:tcW w:w="1319" w:type="dxa"/>
            <w:tcBorders>
              <w:top w:val="nil"/>
              <w:left w:val="nil"/>
              <w:bottom w:val="single" w:sz="4" w:space="0" w:color="auto"/>
              <w:right w:val="single" w:sz="4" w:space="0" w:color="auto"/>
            </w:tcBorders>
            <w:vAlign w:val="center"/>
            <w:hideMark/>
          </w:tcPr>
          <w:p w14:paraId="4BE4C9C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15 475</w:t>
            </w:r>
          </w:p>
        </w:tc>
        <w:tc>
          <w:tcPr>
            <w:tcW w:w="1710" w:type="dxa"/>
            <w:tcBorders>
              <w:top w:val="nil"/>
              <w:left w:val="nil"/>
              <w:bottom w:val="single" w:sz="4" w:space="0" w:color="auto"/>
              <w:right w:val="single" w:sz="4" w:space="0" w:color="auto"/>
            </w:tcBorders>
            <w:vAlign w:val="center"/>
            <w:hideMark/>
          </w:tcPr>
          <w:p w14:paraId="231CE42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28 549</w:t>
            </w:r>
          </w:p>
        </w:tc>
        <w:tc>
          <w:tcPr>
            <w:tcW w:w="1336" w:type="dxa"/>
            <w:tcBorders>
              <w:top w:val="nil"/>
              <w:left w:val="nil"/>
              <w:bottom w:val="single" w:sz="4" w:space="0" w:color="auto"/>
              <w:right w:val="single" w:sz="4" w:space="0" w:color="auto"/>
            </w:tcBorders>
            <w:vAlign w:val="center"/>
            <w:hideMark/>
          </w:tcPr>
          <w:p w14:paraId="266898D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13 822</w:t>
            </w:r>
          </w:p>
        </w:tc>
        <w:tc>
          <w:tcPr>
            <w:tcW w:w="1350" w:type="dxa"/>
            <w:tcBorders>
              <w:top w:val="nil"/>
              <w:left w:val="nil"/>
              <w:bottom w:val="single" w:sz="4" w:space="0" w:color="auto"/>
              <w:right w:val="single" w:sz="4" w:space="0" w:color="auto"/>
            </w:tcBorders>
            <w:vAlign w:val="center"/>
            <w:hideMark/>
          </w:tcPr>
          <w:p w14:paraId="15BD05B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15 961</w:t>
            </w:r>
          </w:p>
        </w:tc>
        <w:tc>
          <w:tcPr>
            <w:tcW w:w="1800" w:type="dxa"/>
            <w:tcBorders>
              <w:top w:val="nil"/>
              <w:left w:val="nil"/>
              <w:bottom w:val="single" w:sz="4" w:space="0" w:color="auto"/>
              <w:right w:val="single" w:sz="4" w:space="0" w:color="auto"/>
            </w:tcBorders>
            <w:vAlign w:val="center"/>
            <w:hideMark/>
          </w:tcPr>
          <w:p w14:paraId="0F91168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29 783</w:t>
            </w:r>
          </w:p>
        </w:tc>
        <w:tc>
          <w:tcPr>
            <w:tcW w:w="1350" w:type="dxa"/>
            <w:tcBorders>
              <w:top w:val="nil"/>
              <w:left w:val="nil"/>
              <w:bottom w:val="single" w:sz="4" w:space="0" w:color="auto"/>
              <w:right w:val="single" w:sz="4" w:space="0" w:color="auto"/>
            </w:tcBorders>
            <w:vAlign w:val="center"/>
            <w:hideMark/>
          </w:tcPr>
          <w:p w14:paraId="4C18D7E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14 506</w:t>
            </w:r>
          </w:p>
        </w:tc>
        <w:tc>
          <w:tcPr>
            <w:tcW w:w="1170" w:type="dxa"/>
            <w:tcBorders>
              <w:top w:val="nil"/>
              <w:left w:val="nil"/>
              <w:bottom w:val="single" w:sz="4" w:space="0" w:color="auto"/>
              <w:right w:val="single" w:sz="4" w:space="0" w:color="auto"/>
            </w:tcBorders>
            <w:vAlign w:val="center"/>
            <w:hideMark/>
          </w:tcPr>
          <w:p w14:paraId="701ED97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17 555</w:t>
            </w:r>
          </w:p>
        </w:tc>
        <w:tc>
          <w:tcPr>
            <w:tcW w:w="2032" w:type="dxa"/>
            <w:tcBorders>
              <w:top w:val="nil"/>
              <w:left w:val="nil"/>
              <w:bottom w:val="single" w:sz="4" w:space="0" w:color="auto"/>
              <w:right w:val="single" w:sz="4" w:space="0" w:color="auto"/>
            </w:tcBorders>
            <w:vAlign w:val="center"/>
            <w:hideMark/>
          </w:tcPr>
          <w:p w14:paraId="6A894DF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32 061</w:t>
            </w:r>
          </w:p>
        </w:tc>
        <w:tc>
          <w:tcPr>
            <w:tcW w:w="0" w:type="auto"/>
            <w:vAlign w:val="center"/>
            <w:hideMark/>
          </w:tcPr>
          <w:p w14:paraId="308115A9"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91059D0"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2DED1772"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尼加拉瓜</w:t>
            </w:r>
            <w:proofErr w:type="spellEnd"/>
          </w:p>
        </w:tc>
        <w:tc>
          <w:tcPr>
            <w:tcW w:w="0" w:type="auto"/>
            <w:tcBorders>
              <w:top w:val="nil"/>
              <w:left w:val="nil"/>
              <w:bottom w:val="single" w:sz="4" w:space="0" w:color="auto"/>
              <w:right w:val="nil"/>
            </w:tcBorders>
            <w:hideMark/>
          </w:tcPr>
          <w:p w14:paraId="7BA9472D"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0.004</w:t>
            </w:r>
          </w:p>
        </w:tc>
        <w:tc>
          <w:tcPr>
            <w:tcW w:w="1551" w:type="dxa"/>
            <w:tcBorders>
              <w:top w:val="nil"/>
              <w:left w:val="single" w:sz="4" w:space="0" w:color="auto"/>
              <w:bottom w:val="single" w:sz="4" w:space="0" w:color="auto"/>
              <w:right w:val="nil"/>
            </w:tcBorders>
            <w:noWrap/>
            <w:vAlign w:val="center"/>
            <w:hideMark/>
          </w:tcPr>
          <w:p w14:paraId="281C969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0.006</w:t>
            </w:r>
          </w:p>
        </w:tc>
        <w:tc>
          <w:tcPr>
            <w:tcW w:w="1080" w:type="dxa"/>
            <w:tcBorders>
              <w:top w:val="nil"/>
              <w:left w:val="single" w:sz="4" w:space="0" w:color="auto"/>
              <w:bottom w:val="single" w:sz="4" w:space="0" w:color="auto"/>
              <w:right w:val="single" w:sz="4" w:space="0" w:color="auto"/>
            </w:tcBorders>
            <w:noWrap/>
            <w:vAlign w:val="center"/>
            <w:hideMark/>
          </w:tcPr>
          <w:p w14:paraId="6BC9E17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173</w:t>
            </w:r>
          </w:p>
        </w:tc>
        <w:tc>
          <w:tcPr>
            <w:tcW w:w="1319" w:type="dxa"/>
            <w:tcBorders>
              <w:top w:val="nil"/>
              <w:left w:val="nil"/>
              <w:bottom w:val="single" w:sz="4" w:space="0" w:color="auto"/>
              <w:right w:val="single" w:sz="4" w:space="0" w:color="auto"/>
            </w:tcBorders>
            <w:vAlign w:val="center"/>
            <w:hideMark/>
          </w:tcPr>
          <w:p w14:paraId="3ADB7E6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205</w:t>
            </w:r>
          </w:p>
        </w:tc>
        <w:tc>
          <w:tcPr>
            <w:tcW w:w="1710" w:type="dxa"/>
            <w:tcBorders>
              <w:top w:val="nil"/>
              <w:left w:val="nil"/>
              <w:bottom w:val="single" w:sz="4" w:space="0" w:color="auto"/>
              <w:right w:val="single" w:sz="4" w:space="0" w:color="auto"/>
            </w:tcBorders>
            <w:vAlign w:val="center"/>
            <w:hideMark/>
          </w:tcPr>
          <w:p w14:paraId="118E008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378</w:t>
            </w:r>
          </w:p>
        </w:tc>
        <w:tc>
          <w:tcPr>
            <w:tcW w:w="1336" w:type="dxa"/>
            <w:tcBorders>
              <w:top w:val="nil"/>
              <w:left w:val="nil"/>
              <w:bottom w:val="single" w:sz="4" w:space="0" w:color="auto"/>
              <w:right w:val="single" w:sz="4" w:space="0" w:color="auto"/>
            </w:tcBorders>
            <w:vAlign w:val="center"/>
            <w:hideMark/>
          </w:tcPr>
          <w:p w14:paraId="0FB7083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183</w:t>
            </w:r>
          </w:p>
        </w:tc>
        <w:tc>
          <w:tcPr>
            <w:tcW w:w="1350" w:type="dxa"/>
            <w:tcBorders>
              <w:top w:val="nil"/>
              <w:left w:val="nil"/>
              <w:bottom w:val="single" w:sz="4" w:space="0" w:color="auto"/>
              <w:right w:val="single" w:sz="4" w:space="0" w:color="auto"/>
            </w:tcBorders>
            <w:vAlign w:val="center"/>
            <w:hideMark/>
          </w:tcPr>
          <w:p w14:paraId="7BC329A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211</w:t>
            </w:r>
          </w:p>
        </w:tc>
        <w:tc>
          <w:tcPr>
            <w:tcW w:w="1800" w:type="dxa"/>
            <w:tcBorders>
              <w:top w:val="nil"/>
              <w:left w:val="nil"/>
              <w:bottom w:val="single" w:sz="4" w:space="0" w:color="auto"/>
              <w:right w:val="single" w:sz="4" w:space="0" w:color="auto"/>
            </w:tcBorders>
            <w:vAlign w:val="center"/>
            <w:hideMark/>
          </w:tcPr>
          <w:p w14:paraId="0920E4C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394</w:t>
            </w:r>
          </w:p>
        </w:tc>
        <w:tc>
          <w:tcPr>
            <w:tcW w:w="1350" w:type="dxa"/>
            <w:tcBorders>
              <w:top w:val="nil"/>
              <w:left w:val="nil"/>
              <w:bottom w:val="single" w:sz="4" w:space="0" w:color="auto"/>
              <w:right w:val="single" w:sz="4" w:space="0" w:color="auto"/>
            </w:tcBorders>
            <w:vAlign w:val="center"/>
            <w:hideMark/>
          </w:tcPr>
          <w:p w14:paraId="4DF641B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192</w:t>
            </w:r>
          </w:p>
        </w:tc>
        <w:tc>
          <w:tcPr>
            <w:tcW w:w="1170" w:type="dxa"/>
            <w:tcBorders>
              <w:top w:val="nil"/>
              <w:left w:val="nil"/>
              <w:bottom w:val="single" w:sz="4" w:space="0" w:color="auto"/>
              <w:right w:val="single" w:sz="4" w:space="0" w:color="auto"/>
            </w:tcBorders>
            <w:vAlign w:val="center"/>
            <w:hideMark/>
          </w:tcPr>
          <w:p w14:paraId="7B451BD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233</w:t>
            </w:r>
          </w:p>
        </w:tc>
        <w:tc>
          <w:tcPr>
            <w:tcW w:w="2032" w:type="dxa"/>
            <w:tcBorders>
              <w:top w:val="nil"/>
              <w:left w:val="nil"/>
              <w:bottom w:val="single" w:sz="4" w:space="0" w:color="auto"/>
              <w:right w:val="single" w:sz="4" w:space="0" w:color="auto"/>
            </w:tcBorders>
            <w:vAlign w:val="center"/>
            <w:hideMark/>
          </w:tcPr>
          <w:p w14:paraId="254A170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425</w:t>
            </w:r>
          </w:p>
        </w:tc>
        <w:tc>
          <w:tcPr>
            <w:tcW w:w="0" w:type="auto"/>
            <w:vAlign w:val="center"/>
            <w:hideMark/>
          </w:tcPr>
          <w:p w14:paraId="2662D84A"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CF1A872"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3524C9D"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尼日尔</w:t>
            </w:r>
            <w:proofErr w:type="spellEnd"/>
          </w:p>
        </w:tc>
        <w:tc>
          <w:tcPr>
            <w:tcW w:w="0" w:type="auto"/>
            <w:tcBorders>
              <w:top w:val="nil"/>
              <w:left w:val="nil"/>
              <w:bottom w:val="single" w:sz="4" w:space="0" w:color="auto"/>
              <w:right w:val="nil"/>
            </w:tcBorders>
            <w:hideMark/>
          </w:tcPr>
          <w:p w14:paraId="47520AE3"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0.004</w:t>
            </w:r>
          </w:p>
        </w:tc>
        <w:tc>
          <w:tcPr>
            <w:tcW w:w="1551" w:type="dxa"/>
            <w:tcBorders>
              <w:top w:val="nil"/>
              <w:left w:val="single" w:sz="4" w:space="0" w:color="auto"/>
              <w:bottom w:val="single" w:sz="4" w:space="0" w:color="auto"/>
              <w:right w:val="nil"/>
            </w:tcBorders>
            <w:noWrap/>
            <w:vAlign w:val="center"/>
            <w:hideMark/>
          </w:tcPr>
          <w:p w14:paraId="317876D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0.006</w:t>
            </w:r>
          </w:p>
        </w:tc>
        <w:tc>
          <w:tcPr>
            <w:tcW w:w="1080" w:type="dxa"/>
            <w:tcBorders>
              <w:top w:val="nil"/>
              <w:left w:val="single" w:sz="4" w:space="0" w:color="auto"/>
              <w:bottom w:val="single" w:sz="4" w:space="0" w:color="auto"/>
              <w:right w:val="single" w:sz="4" w:space="0" w:color="auto"/>
            </w:tcBorders>
            <w:noWrap/>
            <w:vAlign w:val="center"/>
            <w:hideMark/>
          </w:tcPr>
          <w:p w14:paraId="7574D24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173</w:t>
            </w:r>
          </w:p>
        </w:tc>
        <w:tc>
          <w:tcPr>
            <w:tcW w:w="1319" w:type="dxa"/>
            <w:tcBorders>
              <w:top w:val="nil"/>
              <w:left w:val="nil"/>
              <w:bottom w:val="single" w:sz="4" w:space="0" w:color="auto"/>
              <w:right w:val="single" w:sz="4" w:space="0" w:color="auto"/>
            </w:tcBorders>
            <w:vAlign w:val="center"/>
            <w:hideMark/>
          </w:tcPr>
          <w:p w14:paraId="1DB4C1E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205</w:t>
            </w:r>
          </w:p>
        </w:tc>
        <w:tc>
          <w:tcPr>
            <w:tcW w:w="1710" w:type="dxa"/>
            <w:tcBorders>
              <w:top w:val="nil"/>
              <w:left w:val="nil"/>
              <w:bottom w:val="single" w:sz="4" w:space="0" w:color="auto"/>
              <w:right w:val="single" w:sz="4" w:space="0" w:color="auto"/>
            </w:tcBorders>
            <w:vAlign w:val="center"/>
            <w:hideMark/>
          </w:tcPr>
          <w:p w14:paraId="3A7F33A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378</w:t>
            </w:r>
          </w:p>
        </w:tc>
        <w:tc>
          <w:tcPr>
            <w:tcW w:w="1336" w:type="dxa"/>
            <w:tcBorders>
              <w:top w:val="nil"/>
              <w:left w:val="nil"/>
              <w:bottom w:val="single" w:sz="4" w:space="0" w:color="auto"/>
              <w:right w:val="single" w:sz="4" w:space="0" w:color="auto"/>
            </w:tcBorders>
            <w:vAlign w:val="center"/>
            <w:hideMark/>
          </w:tcPr>
          <w:p w14:paraId="3CED4FC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183</w:t>
            </w:r>
          </w:p>
        </w:tc>
        <w:tc>
          <w:tcPr>
            <w:tcW w:w="1350" w:type="dxa"/>
            <w:tcBorders>
              <w:top w:val="nil"/>
              <w:left w:val="nil"/>
              <w:bottom w:val="single" w:sz="4" w:space="0" w:color="auto"/>
              <w:right w:val="single" w:sz="4" w:space="0" w:color="auto"/>
            </w:tcBorders>
            <w:vAlign w:val="center"/>
            <w:hideMark/>
          </w:tcPr>
          <w:p w14:paraId="771980E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211</w:t>
            </w:r>
          </w:p>
        </w:tc>
        <w:tc>
          <w:tcPr>
            <w:tcW w:w="1800" w:type="dxa"/>
            <w:tcBorders>
              <w:top w:val="nil"/>
              <w:left w:val="nil"/>
              <w:bottom w:val="single" w:sz="4" w:space="0" w:color="auto"/>
              <w:right w:val="single" w:sz="4" w:space="0" w:color="auto"/>
            </w:tcBorders>
            <w:vAlign w:val="center"/>
            <w:hideMark/>
          </w:tcPr>
          <w:p w14:paraId="2872AC9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394</w:t>
            </w:r>
          </w:p>
        </w:tc>
        <w:tc>
          <w:tcPr>
            <w:tcW w:w="1350" w:type="dxa"/>
            <w:tcBorders>
              <w:top w:val="nil"/>
              <w:left w:val="nil"/>
              <w:bottom w:val="single" w:sz="4" w:space="0" w:color="auto"/>
              <w:right w:val="single" w:sz="4" w:space="0" w:color="auto"/>
            </w:tcBorders>
            <w:vAlign w:val="center"/>
            <w:hideMark/>
          </w:tcPr>
          <w:p w14:paraId="525480D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192</w:t>
            </w:r>
          </w:p>
        </w:tc>
        <w:tc>
          <w:tcPr>
            <w:tcW w:w="1170" w:type="dxa"/>
            <w:tcBorders>
              <w:top w:val="nil"/>
              <w:left w:val="nil"/>
              <w:bottom w:val="single" w:sz="4" w:space="0" w:color="auto"/>
              <w:right w:val="single" w:sz="4" w:space="0" w:color="auto"/>
            </w:tcBorders>
            <w:vAlign w:val="center"/>
            <w:hideMark/>
          </w:tcPr>
          <w:p w14:paraId="0EE06DD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233</w:t>
            </w:r>
          </w:p>
        </w:tc>
        <w:tc>
          <w:tcPr>
            <w:tcW w:w="2032" w:type="dxa"/>
            <w:tcBorders>
              <w:top w:val="nil"/>
              <w:left w:val="nil"/>
              <w:bottom w:val="single" w:sz="4" w:space="0" w:color="auto"/>
              <w:right w:val="single" w:sz="4" w:space="0" w:color="auto"/>
            </w:tcBorders>
            <w:vAlign w:val="center"/>
            <w:hideMark/>
          </w:tcPr>
          <w:p w14:paraId="52E3670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425</w:t>
            </w:r>
          </w:p>
        </w:tc>
        <w:tc>
          <w:tcPr>
            <w:tcW w:w="0" w:type="auto"/>
            <w:vAlign w:val="center"/>
            <w:hideMark/>
          </w:tcPr>
          <w:p w14:paraId="78F3D2FA"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CC5C690"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DD7FF59"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尼日利亚</w:t>
            </w:r>
            <w:proofErr w:type="spellEnd"/>
          </w:p>
        </w:tc>
        <w:tc>
          <w:tcPr>
            <w:tcW w:w="0" w:type="auto"/>
            <w:tcBorders>
              <w:top w:val="nil"/>
              <w:left w:val="nil"/>
              <w:bottom w:val="single" w:sz="4" w:space="0" w:color="auto"/>
              <w:right w:val="nil"/>
            </w:tcBorders>
            <w:hideMark/>
          </w:tcPr>
          <w:p w14:paraId="026BBC52"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0.150</w:t>
            </w:r>
          </w:p>
        </w:tc>
        <w:tc>
          <w:tcPr>
            <w:tcW w:w="1551" w:type="dxa"/>
            <w:tcBorders>
              <w:top w:val="nil"/>
              <w:left w:val="single" w:sz="4" w:space="0" w:color="auto"/>
              <w:bottom w:val="single" w:sz="4" w:space="0" w:color="auto"/>
              <w:right w:val="nil"/>
            </w:tcBorders>
            <w:noWrap/>
            <w:vAlign w:val="center"/>
            <w:hideMark/>
          </w:tcPr>
          <w:p w14:paraId="7A24581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0.230</w:t>
            </w:r>
          </w:p>
        </w:tc>
        <w:tc>
          <w:tcPr>
            <w:tcW w:w="1080" w:type="dxa"/>
            <w:tcBorders>
              <w:top w:val="nil"/>
              <w:left w:val="single" w:sz="4" w:space="0" w:color="auto"/>
              <w:bottom w:val="single" w:sz="4" w:space="0" w:color="auto"/>
              <w:right w:val="single" w:sz="4" w:space="0" w:color="auto"/>
            </w:tcBorders>
            <w:noWrap/>
            <w:vAlign w:val="center"/>
            <w:hideMark/>
          </w:tcPr>
          <w:p w14:paraId="5F54ADC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6 494</w:t>
            </w:r>
          </w:p>
        </w:tc>
        <w:tc>
          <w:tcPr>
            <w:tcW w:w="1319" w:type="dxa"/>
            <w:tcBorders>
              <w:top w:val="nil"/>
              <w:left w:val="nil"/>
              <w:bottom w:val="single" w:sz="4" w:space="0" w:color="auto"/>
              <w:right w:val="single" w:sz="4" w:space="0" w:color="auto"/>
            </w:tcBorders>
            <w:vAlign w:val="center"/>
            <w:hideMark/>
          </w:tcPr>
          <w:p w14:paraId="4E9B44B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7 686</w:t>
            </w:r>
          </w:p>
        </w:tc>
        <w:tc>
          <w:tcPr>
            <w:tcW w:w="1710" w:type="dxa"/>
            <w:tcBorders>
              <w:top w:val="nil"/>
              <w:left w:val="nil"/>
              <w:bottom w:val="single" w:sz="4" w:space="0" w:color="auto"/>
              <w:right w:val="single" w:sz="4" w:space="0" w:color="auto"/>
            </w:tcBorders>
            <w:vAlign w:val="center"/>
            <w:hideMark/>
          </w:tcPr>
          <w:p w14:paraId="35A72A3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14 180</w:t>
            </w:r>
          </w:p>
        </w:tc>
        <w:tc>
          <w:tcPr>
            <w:tcW w:w="1336" w:type="dxa"/>
            <w:tcBorders>
              <w:top w:val="nil"/>
              <w:left w:val="nil"/>
              <w:bottom w:val="single" w:sz="4" w:space="0" w:color="auto"/>
              <w:right w:val="single" w:sz="4" w:space="0" w:color="auto"/>
            </w:tcBorders>
            <w:vAlign w:val="center"/>
            <w:hideMark/>
          </w:tcPr>
          <w:p w14:paraId="690C749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6 865</w:t>
            </w:r>
          </w:p>
        </w:tc>
        <w:tc>
          <w:tcPr>
            <w:tcW w:w="1350" w:type="dxa"/>
            <w:tcBorders>
              <w:top w:val="nil"/>
              <w:left w:val="nil"/>
              <w:bottom w:val="single" w:sz="4" w:space="0" w:color="auto"/>
              <w:right w:val="single" w:sz="4" w:space="0" w:color="auto"/>
            </w:tcBorders>
            <w:vAlign w:val="center"/>
            <w:hideMark/>
          </w:tcPr>
          <w:p w14:paraId="1DE1F6E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7 928</w:t>
            </w:r>
          </w:p>
        </w:tc>
        <w:tc>
          <w:tcPr>
            <w:tcW w:w="1800" w:type="dxa"/>
            <w:tcBorders>
              <w:top w:val="nil"/>
              <w:left w:val="nil"/>
              <w:bottom w:val="single" w:sz="4" w:space="0" w:color="auto"/>
              <w:right w:val="single" w:sz="4" w:space="0" w:color="auto"/>
            </w:tcBorders>
            <w:vAlign w:val="center"/>
            <w:hideMark/>
          </w:tcPr>
          <w:p w14:paraId="00C92C2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14 793</w:t>
            </w:r>
          </w:p>
        </w:tc>
        <w:tc>
          <w:tcPr>
            <w:tcW w:w="1350" w:type="dxa"/>
            <w:tcBorders>
              <w:top w:val="nil"/>
              <w:left w:val="nil"/>
              <w:bottom w:val="single" w:sz="4" w:space="0" w:color="auto"/>
              <w:right w:val="single" w:sz="4" w:space="0" w:color="auto"/>
            </w:tcBorders>
            <w:vAlign w:val="center"/>
            <w:hideMark/>
          </w:tcPr>
          <w:p w14:paraId="40AE69F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7 205</w:t>
            </w:r>
          </w:p>
        </w:tc>
        <w:tc>
          <w:tcPr>
            <w:tcW w:w="1170" w:type="dxa"/>
            <w:tcBorders>
              <w:top w:val="nil"/>
              <w:left w:val="nil"/>
              <w:bottom w:val="single" w:sz="4" w:space="0" w:color="auto"/>
              <w:right w:val="single" w:sz="4" w:space="0" w:color="auto"/>
            </w:tcBorders>
            <w:vAlign w:val="center"/>
            <w:hideMark/>
          </w:tcPr>
          <w:p w14:paraId="7E2323B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8 720</w:t>
            </w:r>
          </w:p>
        </w:tc>
        <w:tc>
          <w:tcPr>
            <w:tcW w:w="2032" w:type="dxa"/>
            <w:tcBorders>
              <w:top w:val="nil"/>
              <w:left w:val="nil"/>
              <w:bottom w:val="single" w:sz="4" w:space="0" w:color="auto"/>
              <w:right w:val="single" w:sz="4" w:space="0" w:color="auto"/>
            </w:tcBorders>
            <w:vAlign w:val="center"/>
            <w:hideMark/>
          </w:tcPr>
          <w:p w14:paraId="251EB8C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15 925</w:t>
            </w:r>
          </w:p>
        </w:tc>
        <w:tc>
          <w:tcPr>
            <w:tcW w:w="0" w:type="auto"/>
            <w:vAlign w:val="center"/>
            <w:hideMark/>
          </w:tcPr>
          <w:p w14:paraId="26A400F7"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074354D"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A5F836A"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纽埃</w:t>
            </w:r>
            <w:proofErr w:type="spellEnd"/>
          </w:p>
        </w:tc>
        <w:tc>
          <w:tcPr>
            <w:tcW w:w="0" w:type="auto"/>
            <w:tcBorders>
              <w:top w:val="nil"/>
              <w:left w:val="nil"/>
              <w:bottom w:val="single" w:sz="4" w:space="0" w:color="auto"/>
              <w:right w:val="nil"/>
            </w:tcBorders>
            <w:hideMark/>
          </w:tcPr>
          <w:p w14:paraId="4D415226"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5DF9511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0A8148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0B27611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00C4B37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15254BE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52DD797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1589B77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5F4F26B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7A8E25C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3A4D476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41B9D02D"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DBB9353"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552D947A"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北马其顿</w:t>
            </w:r>
            <w:proofErr w:type="spellEnd"/>
          </w:p>
        </w:tc>
        <w:tc>
          <w:tcPr>
            <w:tcW w:w="0" w:type="auto"/>
            <w:tcBorders>
              <w:top w:val="nil"/>
              <w:left w:val="nil"/>
              <w:bottom w:val="single" w:sz="4" w:space="0" w:color="auto"/>
              <w:right w:val="nil"/>
            </w:tcBorders>
            <w:hideMark/>
          </w:tcPr>
          <w:p w14:paraId="50A5ED6D"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0.008</w:t>
            </w:r>
          </w:p>
        </w:tc>
        <w:tc>
          <w:tcPr>
            <w:tcW w:w="1551" w:type="dxa"/>
            <w:tcBorders>
              <w:top w:val="nil"/>
              <w:left w:val="single" w:sz="4" w:space="0" w:color="auto"/>
              <w:bottom w:val="single" w:sz="4" w:space="0" w:color="auto"/>
              <w:right w:val="nil"/>
            </w:tcBorders>
            <w:noWrap/>
            <w:vAlign w:val="center"/>
            <w:hideMark/>
          </w:tcPr>
          <w:p w14:paraId="0892580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0.012</w:t>
            </w:r>
          </w:p>
        </w:tc>
        <w:tc>
          <w:tcPr>
            <w:tcW w:w="1080" w:type="dxa"/>
            <w:tcBorders>
              <w:top w:val="nil"/>
              <w:left w:val="single" w:sz="4" w:space="0" w:color="auto"/>
              <w:bottom w:val="single" w:sz="4" w:space="0" w:color="auto"/>
              <w:right w:val="single" w:sz="4" w:space="0" w:color="auto"/>
            </w:tcBorders>
            <w:noWrap/>
            <w:vAlign w:val="center"/>
            <w:hideMark/>
          </w:tcPr>
          <w:p w14:paraId="7147A77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346</w:t>
            </w:r>
          </w:p>
        </w:tc>
        <w:tc>
          <w:tcPr>
            <w:tcW w:w="1319" w:type="dxa"/>
            <w:tcBorders>
              <w:top w:val="nil"/>
              <w:left w:val="nil"/>
              <w:bottom w:val="single" w:sz="4" w:space="0" w:color="auto"/>
              <w:right w:val="single" w:sz="4" w:space="0" w:color="auto"/>
            </w:tcBorders>
            <w:vAlign w:val="center"/>
            <w:hideMark/>
          </w:tcPr>
          <w:p w14:paraId="64F0261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410</w:t>
            </w:r>
          </w:p>
        </w:tc>
        <w:tc>
          <w:tcPr>
            <w:tcW w:w="1710" w:type="dxa"/>
            <w:tcBorders>
              <w:top w:val="nil"/>
              <w:left w:val="nil"/>
              <w:bottom w:val="single" w:sz="4" w:space="0" w:color="auto"/>
              <w:right w:val="single" w:sz="4" w:space="0" w:color="auto"/>
            </w:tcBorders>
            <w:vAlign w:val="center"/>
            <w:hideMark/>
          </w:tcPr>
          <w:p w14:paraId="6BF1500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756</w:t>
            </w:r>
          </w:p>
        </w:tc>
        <w:tc>
          <w:tcPr>
            <w:tcW w:w="1336" w:type="dxa"/>
            <w:tcBorders>
              <w:top w:val="nil"/>
              <w:left w:val="nil"/>
              <w:bottom w:val="single" w:sz="4" w:space="0" w:color="auto"/>
              <w:right w:val="single" w:sz="4" w:space="0" w:color="auto"/>
            </w:tcBorders>
            <w:vAlign w:val="center"/>
            <w:hideMark/>
          </w:tcPr>
          <w:p w14:paraId="23985EC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366</w:t>
            </w:r>
          </w:p>
        </w:tc>
        <w:tc>
          <w:tcPr>
            <w:tcW w:w="1350" w:type="dxa"/>
            <w:tcBorders>
              <w:top w:val="nil"/>
              <w:left w:val="nil"/>
              <w:bottom w:val="single" w:sz="4" w:space="0" w:color="auto"/>
              <w:right w:val="single" w:sz="4" w:space="0" w:color="auto"/>
            </w:tcBorders>
            <w:vAlign w:val="center"/>
            <w:hideMark/>
          </w:tcPr>
          <w:p w14:paraId="27780B2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423</w:t>
            </w:r>
          </w:p>
        </w:tc>
        <w:tc>
          <w:tcPr>
            <w:tcW w:w="1800" w:type="dxa"/>
            <w:tcBorders>
              <w:top w:val="nil"/>
              <w:left w:val="nil"/>
              <w:bottom w:val="single" w:sz="4" w:space="0" w:color="auto"/>
              <w:right w:val="single" w:sz="4" w:space="0" w:color="auto"/>
            </w:tcBorders>
            <w:vAlign w:val="center"/>
            <w:hideMark/>
          </w:tcPr>
          <w:p w14:paraId="434F8B8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789</w:t>
            </w:r>
          </w:p>
        </w:tc>
        <w:tc>
          <w:tcPr>
            <w:tcW w:w="1350" w:type="dxa"/>
            <w:tcBorders>
              <w:top w:val="nil"/>
              <w:left w:val="nil"/>
              <w:bottom w:val="single" w:sz="4" w:space="0" w:color="auto"/>
              <w:right w:val="single" w:sz="4" w:space="0" w:color="auto"/>
            </w:tcBorders>
            <w:vAlign w:val="center"/>
            <w:hideMark/>
          </w:tcPr>
          <w:p w14:paraId="5DA805F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384</w:t>
            </w:r>
          </w:p>
        </w:tc>
        <w:tc>
          <w:tcPr>
            <w:tcW w:w="1170" w:type="dxa"/>
            <w:tcBorders>
              <w:top w:val="nil"/>
              <w:left w:val="nil"/>
              <w:bottom w:val="single" w:sz="4" w:space="0" w:color="auto"/>
              <w:right w:val="single" w:sz="4" w:space="0" w:color="auto"/>
            </w:tcBorders>
            <w:vAlign w:val="center"/>
            <w:hideMark/>
          </w:tcPr>
          <w:p w14:paraId="11F9CBB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465</w:t>
            </w:r>
          </w:p>
        </w:tc>
        <w:tc>
          <w:tcPr>
            <w:tcW w:w="2032" w:type="dxa"/>
            <w:tcBorders>
              <w:top w:val="nil"/>
              <w:left w:val="nil"/>
              <w:bottom w:val="single" w:sz="4" w:space="0" w:color="auto"/>
              <w:right w:val="single" w:sz="4" w:space="0" w:color="auto"/>
            </w:tcBorders>
            <w:vAlign w:val="center"/>
            <w:hideMark/>
          </w:tcPr>
          <w:p w14:paraId="3709166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849</w:t>
            </w:r>
          </w:p>
        </w:tc>
        <w:tc>
          <w:tcPr>
            <w:tcW w:w="0" w:type="auto"/>
            <w:vAlign w:val="center"/>
            <w:hideMark/>
          </w:tcPr>
          <w:p w14:paraId="72AD4EF9"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853924F"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200FD482"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挪威</w:t>
            </w:r>
            <w:proofErr w:type="spellEnd"/>
          </w:p>
        </w:tc>
        <w:tc>
          <w:tcPr>
            <w:tcW w:w="0" w:type="auto"/>
            <w:tcBorders>
              <w:top w:val="nil"/>
              <w:left w:val="nil"/>
              <w:bottom w:val="single" w:sz="4" w:space="0" w:color="auto"/>
              <w:right w:val="nil"/>
            </w:tcBorders>
            <w:hideMark/>
          </w:tcPr>
          <w:p w14:paraId="1A5854B9"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0.653</w:t>
            </w:r>
          </w:p>
        </w:tc>
        <w:tc>
          <w:tcPr>
            <w:tcW w:w="1551" w:type="dxa"/>
            <w:tcBorders>
              <w:top w:val="nil"/>
              <w:left w:val="single" w:sz="4" w:space="0" w:color="auto"/>
              <w:bottom w:val="single" w:sz="4" w:space="0" w:color="auto"/>
              <w:right w:val="nil"/>
            </w:tcBorders>
            <w:noWrap/>
            <w:vAlign w:val="center"/>
            <w:hideMark/>
          </w:tcPr>
          <w:p w14:paraId="49B6FA5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1.001</w:t>
            </w:r>
          </w:p>
        </w:tc>
        <w:tc>
          <w:tcPr>
            <w:tcW w:w="1080" w:type="dxa"/>
            <w:tcBorders>
              <w:top w:val="nil"/>
              <w:left w:val="single" w:sz="4" w:space="0" w:color="auto"/>
              <w:bottom w:val="single" w:sz="4" w:space="0" w:color="auto"/>
              <w:right w:val="single" w:sz="4" w:space="0" w:color="auto"/>
            </w:tcBorders>
            <w:noWrap/>
            <w:vAlign w:val="center"/>
            <w:hideMark/>
          </w:tcPr>
          <w:p w14:paraId="0BAF0A9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28 269</w:t>
            </w:r>
          </w:p>
        </w:tc>
        <w:tc>
          <w:tcPr>
            <w:tcW w:w="1319" w:type="dxa"/>
            <w:tcBorders>
              <w:top w:val="nil"/>
              <w:left w:val="nil"/>
              <w:bottom w:val="single" w:sz="4" w:space="0" w:color="auto"/>
              <w:right w:val="single" w:sz="4" w:space="0" w:color="auto"/>
            </w:tcBorders>
            <w:vAlign w:val="center"/>
            <w:hideMark/>
          </w:tcPr>
          <w:p w14:paraId="5535152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33 460</w:t>
            </w:r>
          </w:p>
        </w:tc>
        <w:tc>
          <w:tcPr>
            <w:tcW w:w="1710" w:type="dxa"/>
            <w:tcBorders>
              <w:top w:val="nil"/>
              <w:left w:val="nil"/>
              <w:bottom w:val="single" w:sz="4" w:space="0" w:color="auto"/>
              <w:right w:val="single" w:sz="4" w:space="0" w:color="auto"/>
            </w:tcBorders>
            <w:vAlign w:val="center"/>
            <w:hideMark/>
          </w:tcPr>
          <w:p w14:paraId="707A112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61 729</w:t>
            </w:r>
          </w:p>
        </w:tc>
        <w:tc>
          <w:tcPr>
            <w:tcW w:w="1336" w:type="dxa"/>
            <w:tcBorders>
              <w:top w:val="nil"/>
              <w:left w:val="nil"/>
              <w:bottom w:val="single" w:sz="4" w:space="0" w:color="auto"/>
              <w:right w:val="single" w:sz="4" w:space="0" w:color="auto"/>
            </w:tcBorders>
            <w:vAlign w:val="center"/>
            <w:hideMark/>
          </w:tcPr>
          <w:p w14:paraId="15F1BD2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29 886</w:t>
            </w:r>
          </w:p>
        </w:tc>
        <w:tc>
          <w:tcPr>
            <w:tcW w:w="1350" w:type="dxa"/>
            <w:tcBorders>
              <w:top w:val="nil"/>
              <w:left w:val="nil"/>
              <w:bottom w:val="single" w:sz="4" w:space="0" w:color="auto"/>
              <w:right w:val="single" w:sz="4" w:space="0" w:color="auto"/>
            </w:tcBorders>
            <w:vAlign w:val="center"/>
            <w:hideMark/>
          </w:tcPr>
          <w:p w14:paraId="75F301F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34 512</w:t>
            </w:r>
          </w:p>
        </w:tc>
        <w:tc>
          <w:tcPr>
            <w:tcW w:w="1800" w:type="dxa"/>
            <w:tcBorders>
              <w:top w:val="nil"/>
              <w:left w:val="nil"/>
              <w:bottom w:val="single" w:sz="4" w:space="0" w:color="auto"/>
              <w:right w:val="single" w:sz="4" w:space="0" w:color="auto"/>
            </w:tcBorders>
            <w:vAlign w:val="center"/>
            <w:hideMark/>
          </w:tcPr>
          <w:p w14:paraId="069E8D4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64 398</w:t>
            </w:r>
          </w:p>
        </w:tc>
        <w:tc>
          <w:tcPr>
            <w:tcW w:w="1350" w:type="dxa"/>
            <w:tcBorders>
              <w:top w:val="nil"/>
              <w:left w:val="nil"/>
              <w:bottom w:val="single" w:sz="4" w:space="0" w:color="auto"/>
              <w:right w:val="single" w:sz="4" w:space="0" w:color="auto"/>
            </w:tcBorders>
            <w:vAlign w:val="center"/>
            <w:hideMark/>
          </w:tcPr>
          <w:p w14:paraId="0B9E0FF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31 366</w:t>
            </w:r>
          </w:p>
        </w:tc>
        <w:tc>
          <w:tcPr>
            <w:tcW w:w="1170" w:type="dxa"/>
            <w:tcBorders>
              <w:top w:val="nil"/>
              <w:left w:val="nil"/>
              <w:bottom w:val="single" w:sz="4" w:space="0" w:color="auto"/>
              <w:right w:val="single" w:sz="4" w:space="0" w:color="auto"/>
            </w:tcBorders>
            <w:vAlign w:val="center"/>
            <w:hideMark/>
          </w:tcPr>
          <w:p w14:paraId="49D8562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37 959</w:t>
            </w:r>
          </w:p>
        </w:tc>
        <w:tc>
          <w:tcPr>
            <w:tcW w:w="2032" w:type="dxa"/>
            <w:tcBorders>
              <w:top w:val="nil"/>
              <w:left w:val="nil"/>
              <w:bottom w:val="single" w:sz="4" w:space="0" w:color="auto"/>
              <w:right w:val="single" w:sz="4" w:space="0" w:color="auto"/>
            </w:tcBorders>
            <w:vAlign w:val="center"/>
            <w:hideMark/>
          </w:tcPr>
          <w:p w14:paraId="0B6D9F3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69 325</w:t>
            </w:r>
          </w:p>
        </w:tc>
        <w:tc>
          <w:tcPr>
            <w:tcW w:w="0" w:type="auto"/>
            <w:vAlign w:val="center"/>
            <w:hideMark/>
          </w:tcPr>
          <w:p w14:paraId="078299D1"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9A98AD8"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7920C10E"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阿曼</w:t>
            </w:r>
            <w:proofErr w:type="spellEnd"/>
          </w:p>
        </w:tc>
        <w:tc>
          <w:tcPr>
            <w:tcW w:w="0" w:type="auto"/>
            <w:tcBorders>
              <w:top w:val="nil"/>
              <w:left w:val="nil"/>
              <w:bottom w:val="single" w:sz="4" w:space="0" w:color="auto"/>
              <w:right w:val="nil"/>
            </w:tcBorders>
            <w:hideMark/>
          </w:tcPr>
          <w:p w14:paraId="789B268D"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0.115</w:t>
            </w:r>
          </w:p>
        </w:tc>
        <w:tc>
          <w:tcPr>
            <w:tcW w:w="1551" w:type="dxa"/>
            <w:tcBorders>
              <w:top w:val="nil"/>
              <w:left w:val="single" w:sz="4" w:space="0" w:color="auto"/>
              <w:bottom w:val="single" w:sz="4" w:space="0" w:color="auto"/>
              <w:right w:val="nil"/>
            </w:tcBorders>
            <w:noWrap/>
            <w:vAlign w:val="center"/>
            <w:hideMark/>
          </w:tcPr>
          <w:p w14:paraId="7322E1C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0.176</w:t>
            </w:r>
          </w:p>
        </w:tc>
        <w:tc>
          <w:tcPr>
            <w:tcW w:w="1080" w:type="dxa"/>
            <w:tcBorders>
              <w:top w:val="nil"/>
              <w:left w:val="single" w:sz="4" w:space="0" w:color="auto"/>
              <w:bottom w:val="single" w:sz="4" w:space="0" w:color="auto"/>
              <w:right w:val="single" w:sz="4" w:space="0" w:color="auto"/>
            </w:tcBorders>
            <w:noWrap/>
            <w:vAlign w:val="center"/>
            <w:hideMark/>
          </w:tcPr>
          <w:p w14:paraId="1C3CD1E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4 978</w:t>
            </w:r>
          </w:p>
        </w:tc>
        <w:tc>
          <w:tcPr>
            <w:tcW w:w="1319" w:type="dxa"/>
            <w:tcBorders>
              <w:top w:val="nil"/>
              <w:left w:val="nil"/>
              <w:bottom w:val="single" w:sz="4" w:space="0" w:color="auto"/>
              <w:right w:val="single" w:sz="4" w:space="0" w:color="auto"/>
            </w:tcBorders>
            <w:vAlign w:val="center"/>
            <w:hideMark/>
          </w:tcPr>
          <w:p w14:paraId="644C9A4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5 893</w:t>
            </w:r>
          </w:p>
        </w:tc>
        <w:tc>
          <w:tcPr>
            <w:tcW w:w="1710" w:type="dxa"/>
            <w:tcBorders>
              <w:top w:val="nil"/>
              <w:left w:val="nil"/>
              <w:bottom w:val="single" w:sz="4" w:space="0" w:color="auto"/>
              <w:right w:val="single" w:sz="4" w:space="0" w:color="auto"/>
            </w:tcBorders>
            <w:vAlign w:val="center"/>
            <w:hideMark/>
          </w:tcPr>
          <w:p w14:paraId="69C8559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10 871</w:t>
            </w:r>
          </w:p>
        </w:tc>
        <w:tc>
          <w:tcPr>
            <w:tcW w:w="1336" w:type="dxa"/>
            <w:tcBorders>
              <w:top w:val="nil"/>
              <w:left w:val="nil"/>
              <w:bottom w:val="single" w:sz="4" w:space="0" w:color="auto"/>
              <w:right w:val="single" w:sz="4" w:space="0" w:color="auto"/>
            </w:tcBorders>
            <w:vAlign w:val="center"/>
            <w:hideMark/>
          </w:tcPr>
          <w:p w14:paraId="45883E9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5 263</w:t>
            </w:r>
          </w:p>
        </w:tc>
        <w:tc>
          <w:tcPr>
            <w:tcW w:w="1350" w:type="dxa"/>
            <w:tcBorders>
              <w:top w:val="nil"/>
              <w:left w:val="nil"/>
              <w:bottom w:val="single" w:sz="4" w:space="0" w:color="auto"/>
              <w:right w:val="single" w:sz="4" w:space="0" w:color="auto"/>
            </w:tcBorders>
            <w:vAlign w:val="center"/>
            <w:hideMark/>
          </w:tcPr>
          <w:p w14:paraId="16D73F8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6 078</w:t>
            </w:r>
          </w:p>
        </w:tc>
        <w:tc>
          <w:tcPr>
            <w:tcW w:w="1800" w:type="dxa"/>
            <w:tcBorders>
              <w:top w:val="nil"/>
              <w:left w:val="nil"/>
              <w:bottom w:val="single" w:sz="4" w:space="0" w:color="auto"/>
              <w:right w:val="single" w:sz="4" w:space="0" w:color="auto"/>
            </w:tcBorders>
            <w:vAlign w:val="center"/>
            <w:hideMark/>
          </w:tcPr>
          <w:p w14:paraId="5AAC780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11 341</w:t>
            </w:r>
          </w:p>
        </w:tc>
        <w:tc>
          <w:tcPr>
            <w:tcW w:w="1350" w:type="dxa"/>
            <w:tcBorders>
              <w:top w:val="nil"/>
              <w:left w:val="nil"/>
              <w:bottom w:val="single" w:sz="4" w:space="0" w:color="auto"/>
              <w:right w:val="single" w:sz="4" w:space="0" w:color="auto"/>
            </w:tcBorders>
            <w:vAlign w:val="center"/>
            <w:hideMark/>
          </w:tcPr>
          <w:p w14:paraId="2586876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5 524</w:t>
            </w:r>
          </w:p>
        </w:tc>
        <w:tc>
          <w:tcPr>
            <w:tcW w:w="1170" w:type="dxa"/>
            <w:tcBorders>
              <w:top w:val="nil"/>
              <w:left w:val="nil"/>
              <w:bottom w:val="single" w:sz="4" w:space="0" w:color="auto"/>
              <w:right w:val="single" w:sz="4" w:space="0" w:color="auto"/>
            </w:tcBorders>
            <w:vAlign w:val="center"/>
            <w:hideMark/>
          </w:tcPr>
          <w:p w14:paraId="35055DD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6 685</w:t>
            </w:r>
          </w:p>
        </w:tc>
        <w:tc>
          <w:tcPr>
            <w:tcW w:w="2032" w:type="dxa"/>
            <w:tcBorders>
              <w:top w:val="nil"/>
              <w:left w:val="nil"/>
              <w:bottom w:val="single" w:sz="4" w:space="0" w:color="auto"/>
              <w:right w:val="single" w:sz="4" w:space="0" w:color="auto"/>
            </w:tcBorders>
            <w:vAlign w:val="center"/>
            <w:hideMark/>
          </w:tcPr>
          <w:p w14:paraId="29EE291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12 209</w:t>
            </w:r>
          </w:p>
        </w:tc>
        <w:tc>
          <w:tcPr>
            <w:tcW w:w="0" w:type="auto"/>
            <w:vAlign w:val="center"/>
            <w:hideMark/>
          </w:tcPr>
          <w:p w14:paraId="30AB60B3"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40C8B6C"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384055D0"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巴基斯坦</w:t>
            </w:r>
            <w:proofErr w:type="spellEnd"/>
          </w:p>
        </w:tc>
        <w:tc>
          <w:tcPr>
            <w:tcW w:w="0" w:type="auto"/>
            <w:tcBorders>
              <w:top w:val="nil"/>
              <w:left w:val="nil"/>
              <w:bottom w:val="single" w:sz="4" w:space="0" w:color="auto"/>
              <w:right w:val="nil"/>
            </w:tcBorders>
            <w:hideMark/>
          </w:tcPr>
          <w:p w14:paraId="1728E222"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0.123</w:t>
            </w:r>
          </w:p>
        </w:tc>
        <w:tc>
          <w:tcPr>
            <w:tcW w:w="1551" w:type="dxa"/>
            <w:tcBorders>
              <w:top w:val="nil"/>
              <w:left w:val="single" w:sz="4" w:space="0" w:color="auto"/>
              <w:bottom w:val="single" w:sz="4" w:space="0" w:color="auto"/>
              <w:right w:val="nil"/>
            </w:tcBorders>
            <w:noWrap/>
            <w:vAlign w:val="center"/>
            <w:hideMark/>
          </w:tcPr>
          <w:p w14:paraId="1677F67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0.189</w:t>
            </w:r>
          </w:p>
        </w:tc>
        <w:tc>
          <w:tcPr>
            <w:tcW w:w="1080" w:type="dxa"/>
            <w:tcBorders>
              <w:top w:val="nil"/>
              <w:left w:val="single" w:sz="4" w:space="0" w:color="auto"/>
              <w:bottom w:val="single" w:sz="4" w:space="0" w:color="auto"/>
              <w:right w:val="single" w:sz="4" w:space="0" w:color="auto"/>
            </w:tcBorders>
            <w:noWrap/>
            <w:vAlign w:val="center"/>
            <w:hideMark/>
          </w:tcPr>
          <w:p w14:paraId="1336EAF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5 325</w:t>
            </w:r>
          </w:p>
        </w:tc>
        <w:tc>
          <w:tcPr>
            <w:tcW w:w="1319" w:type="dxa"/>
            <w:tcBorders>
              <w:top w:val="nil"/>
              <w:left w:val="nil"/>
              <w:bottom w:val="single" w:sz="4" w:space="0" w:color="auto"/>
              <w:right w:val="single" w:sz="4" w:space="0" w:color="auto"/>
            </w:tcBorders>
            <w:vAlign w:val="center"/>
            <w:hideMark/>
          </w:tcPr>
          <w:p w14:paraId="3CE1580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6 303</w:t>
            </w:r>
          </w:p>
        </w:tc>
        <w:tc>
          <w:tcPr>
            <w:tcW w:w="1710" w:type="dxa"/>
            <w:tcBorders>
              <w:top w:val="nil"/>
              <w:left w:val="nil"/>
              <w:bottom w:val="single" w:sz="4" w:space="0" w:color="auto"/>
              <w:right w:val="single" w:sz="4" w:space="0" w:color="auto"/>
            </w:tcBorders>
            <w:vAlign w:val="center"/>
            <w:hideMark/>
          </w:tcPr>
          <w:p w14:paraId="2BFBE5C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11 628</w:t>
            </w:r>
          </w:p>
        </w:tc>
        <w:tc>
          <w:tcPr>
            <w:tcW w:w="1336" w:type="dxa"/>
            <w:tcBorders>
              <w:top w:val="nil"/>
              <w:left w:val="nil"/>
              <w:bottom w:val="single" w:sz="4" w:space="0" w:color="auto"/>
              <w:right w:val="single" w:sz="4" w:space="0" w:color="auto"/>
            </w:tcBorders>
            <w:vAlign w:val="center"/>
            <w:hideMark/>
          </w:tcPr>
          <w:p w14:paraId="79AA00B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5 629</w:t>
            </w:r>
          </w:p>
        </w:tc>
        <w:tc>
          <w:tcPr>
            <w:tcW w:w="1350" w:type="dxa"/>
            <w:tcBorders>
              <w:top w:val="nil"/>
              <w:left w:val="nil"/>
              <w:bottom w:val="single" w:sz="4" w:space="0" w:color="auto"/>
              <w:right w:val="single" w:sz="4" w:space="0" w:color="auto"/>
            </w:tcBorders>
            <w:vAlign w:val="center"/>
            <w:hideMark/>
          </w:tcPr>
          <w:p w14:paraId="09E96F8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6 501</w:t>
            </w:r>
          </w:p>
        </w:tc>
        <w:tc>
          <w:tcPr>
            <w:tcW w:w="1800" w:type="dxa"/>
            <w:tcBorders>
              <w:top w:val="nil"/>
              <w:left w:val="nil"/>
              <w:bottom w:val="single" w:sz="4" w:space="0" w:color="auto"/>
              <w:right w:val="single" w:sz="4" w:space="0" w:color="auto"/>
            </w:tcBorders>
            <w:vAlign w:val="center"/>
            <w:hideMark/>
          </w:tcPr>
          <w:p w14:paraId="5B675C3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12 130</w:t>
            </w:r>
          </w:p>
        </w:tc>
        <w:tc>
          <w:tcPr>
            <w:tcW w:w="1350" w:type="dxa"/>
            <w:tcBorders>
              <w:top w:val="nil"/>
              <w:left w:val="nil"/>
              <w:bottom w:val="single" w:sz="4" w:space="0" w:color="auto"/>
              <w:right w:val="single" w:sz="4" w:space="0" w:color="auto"/>
            </w:tcBorders>
            <w:vAlign w:val="center"/>
            <w:hideMark/>
          </w:tcPr>
          <w:p w14:paraId="274A68B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5 908</w:t>
            </w:r>
          </w:p>
        </w:tc>
        <w:tc>
          <w:tcPr>
            <w:tcW w:w="1170" w:type="dxa"/>
            <w:tcBorders>
              <w:top w:val="nil"/>
              <w:left w:val="nil"/>
              <w:bottom w:val="single" w:sz="4" w:space="0" w:color="auto"/>
              <w:right w:val="single" w:sz="4" w:space="0" w:color="auto"/>
            </w:tcBorders>
            <w:vAlign w:val="center"/>
            <w:hideMark/>
          </w:tcPr>
          <w:p w14:paraId="6CA075D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7 150</w:t>
            </w:r>
          </w:p>
        </w:tc>
        <w:tc>
          <w:tcPr>
            <w:tcW w:w="2032" w:type="dxa"/>
            <w:tcBorders>
              <w:top w:val="nil"/>
              <w:left w:val="nil"/>
              <w:bottom w:val="single" w:sz="4" w:space="0" w:color="auto"/>
              <w:right w:val="single" w:sz="4" w:space="0" w:color="auto"/>
            </w:tcBorders>
            <w:vAlign w:val="center"/>
            <w:hideMark/>
          </w:tcPr>
          <w:p w14:paraId="62D6BEB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13 058</w:t>
            </w:r>
          </w:p>
        </w:tc>
        <w:tc>
          <w:tcPr>
            <w:tcW w:w="0" w:type="auto"/>
            <w:vAlign w:val="center"/>
            <w:hideMark/>
          </w:tcPr>
          <w:p w14:paraId="635FFA27"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4F54C2D"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204DA599"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eastAsia="zh-CN"/>
              </w:rPr>
            </w:pPr>
            <w:proofErr w:type="spellStart"/>
            <w:r w:rsidRPr="00181BC7">
              <w:rPr>
                <w:sz w:val="18"/>
                <w:szCs w:val="18"/>
              </w:rPr>
              <w:t>帕劳</w:t>
            </w:r>
            <w:proofErr w:type="spellEnd"/>
          </w:p>
        </w:tc>
        <w:tc>
          <w:tcPr>
            <w:tcW w:w="0" w:type="auto"/>
            <w:tcBorders>
              <w:top w:val="nil"/>
              <w:left w:val="nil"/>
              <w:bottom w:val="single" w:sz="4" w:space="0" w:color="auto"/>
              <w:right w:val="nil"/>
            </w:tcBorders>
            <w:hideMark/>
          </w:tcPr>
          <w:p w14:paraId="5DD69FB1"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0DB9439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176295C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3C17D2C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78FEB31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5E29C1D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02FF17D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0F41B9A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677BA71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0DC5038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5A252F6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5F9868B2"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2F2A0724"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178608C"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巴拿马</w:t>
            </w:r>
            <w:proofErr w:type="spellEnd"/>
          </w:p>
        </w:tc>
        <w:tc>
          <w:tcPr>
            <w:tcW w:w="0" w:type="auto"/>
            <w:tcBorders>
              <w:top w:val="nil"/>
              <w:left w:val="nil"/>
              <w:bottom w:val="single" w:sz="4" w:space="0" w:color="auto"/>
              <w:right w:val="nil"/>
            </w:tcBorders>
            <w:hideMark/>
          </w:tcPr>
          <w:p w14:paraId="021C9AA1"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0.086</w:t>
            </w:r>
          </w:p>
        </w:tc>
        <w:tc>
          <w:tcPr>
            <w:tcW w:w="1551" w:type="dxa"/>
            <w:tcBorders>
              <w:top w:val="nil"/>
              <w:left w:val="single" w:sz="4" w:space="0" w:color="auto"/>
              <w:bottom w:val="single" w:sz="4" w:space="0" w:color="auto"/>
              <w:right w:val="nil"/>
            </w:tcBorders>
            <w:noWrap/>
            <w:vAlign w:val="center"/>
            <w:hideMark/>
          </w:tcPr>
          <w:p w14:paraId="1E64B5B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0.132</w:t>
            </w:r>
          </w:p>
        </w:tc>
        <w:tc>
          <w:tcPr>
            <w:tcW w:w="1080" w:type="dxa"/>
            <w:tcBorders>
              <w:top w:val="nil"/>
              <w:left w:val="single" w:sz="4" w:space="0" w:color="auto"/>
              <w:bottom w:val="single" w:sz="4" w:space="0" w:color="auto"/>
              <w:right w:val="single" w:sz="4" w:space="0" w:color="auto"/>
            </w:tcBorders>
            <w:noWrap/>
            <w:vAlign w:val="center"/>
            <w:hideMark/>
          </w:tcPr>
          <w:p w14:paraId="189BADF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3 723</w:t>
            </w:r>
          </w:p>
        </w:tc>
        <w:tc>
          <w:tcPr>
            <w:tcW w:w="1319" w:type="dxa"/>
            <w:tcBorders>
              <w:top w:val="nil"/>
              <w:left w:val="nil"/>
              <w:bottom w:val="single" w:sz="4" w:space="0" w:color="auto"/>
              <w:right w:val="single" w:sz="4" w:space="0" w:color="auto"/>
            </w:tcBorders>
            <w:vAlign w:val="center"/>
            <w:hideMark/>
          </w:tcPr>
          <w:p w14:paraId="276DB9A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4 407</w:t>
            </w:r>
          </w:p>
        </w:tc>
        <w:tc>
          <w:tcPr>
            <w:tcW w:w="1710" w:type="dxa"/>
            <w:tcBorders>
              <w:top w:val="nil"/>
              <w:left w:val="nil"/>
              <w:bottom w:val="single" w:sz="4" w:space="0" w:color="auto"/>
              <w:right w:val="single" w:sz="4" w:space="0" w:color="auto"/>
            </w:tcBorders>
            <w:vAlign w:val="center"/>
            <w:hideMark/>
          </w:tcPr>
          <w:p w14:paraId="37791B5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8 130</w:t>
            </w:r>
          </w:p>
        </w:tc>
        <w:tc>
          <w:tcPr>
            <w:tcW w:w="1336" w:type="dxa"/>
            <w:tcBorders>
              <w:top w:val="nil"/>
              <w:left w:val="nil"/>
              <w:bottom w:val="single" w:sz="4" w:space="0" w:color="auto"/>
              <w:right w:val="single" w:sz="4" w:space="0" w:color="auto"/>
            </w:tcBorders>
            <w:vAlign w:val="center"/>
            <w:hideMark/>
          </w:tcPr>
          <w:p w14:paraId="3C1AD9F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3 936</w:t>
            </w:r>
          </w:p>
        </w:tc>
        <w:tc>
          <w:tcPr>
            <w:tcW w:w="1350" w:type="dxa"/>
            <w:tcBorders>
              <w:top w:val="nil"/>
              <w:left w:val="nil"/>
              <w:bottom w:val="single" w:sz="4" w:space="0" w:color="auto"/>
              <w:right w:val="single" w:sz="4" w:space="0" w:color="auto"/>
            </w:tcBorders>
            <w:vAlign w:val="center"/>
            <w:hideMark/>
          </w:tcPr>
          <w:p w14:paraId="6D28DCE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4 545</w:t>
            </w:r>
          </w:p>
        </w:tc>
        <w:tc>
          <w:tcPr>
            <w:tcW w:w="1800" w:type="dxa"/>
            <w:tcBorders>
              <w:top w:val="nil"/>
              <w:left w:val="nil"/>
              <w:bottom w:val="single" w:sz="4" w:space="0" w:color="auto"/>
              <w:right w:val="single" w:sz="4" w:space="0" w:color="auto"/>
            </w:tcBorders>
            <w:vAlign w:val="center"/>
            <w:hideMark/>
          </w:tcPr>
          <w:p w14:paraId="53AF73A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8 481</w:t>
            </w:r>
          </w:p>
        </w:tc>
        <w:tc>
          <w:tcPr>
            <w:tcW w:w="1350" w:type="dxa"/>
            <w:tcBorders>
              <w:top w:val="nil"/>
              <w:left w:val="nil"/>
              <w:bottom w:val="single" w:sz="4" w:space="0" w:color="auto"/>
              <w:right w:val="single" w:sz="4" w:space="0" w:color="auto"/>
            </w:tcBorders>
            <w:vAlign w:val="center"/>
            <w:hideMark/>
          </w:tcPr>
          <w:p w14:paraId="0CF43FC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4 131</w:t>
            </w:r>
          </w:p>
        </w:tc>
        <w:tc>
          <w:tcPr>
            <w:tcW w:w="1170" w:type="dxa"/>
            <w:tcBorders>
              <w:top w:val="nil"/>
              <w:left w:val="nil"/>
              <w:bottom w:val="single" w:sz="4" w:space="0" w:color="auto"/>
              <w:right w:val="single" w:sz="4" w:space="0" w:color="auto"/>
            </w:tcBorders>
            <w:vAlign w:val="center"/>
            <w:hideMark/>
          </w:tcPr>
          <w:p w14:paraId="1140AAE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4 999</w:t>
            </w:r>
          </w:p>
        </w:tc>
        <w:tc>
          <w:tcPr>
            <w:tcW w:w="2032" w:type="dxa"/>
            <w:tcBorders>
              <w:top w:val="nil"/>
              <w:left w:val="nil"/>
              <w:bottom w:val="single" w:sz="4" w:space="0" w:color="auto"/>
              <w:right w:val="single" w:sz="4" w:space="0" w:color="auto"/>
            </w:tcBorders>
            <w:vAlign w:val="center"/>
            <w:hideMark/>
          </w:tcPr>
          <w:p w14:paraId="78E8934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9 130</w:t>
            </w:r>
          </w:p>
        </w:tc>
        <w:tc>
          <w:tcPr>
            <w:tcW w:w="0" w:type="auto"/>
            <w:vAlign w:val="center"/>
            <w:hideMark/>
          </w:tcPr>
          <w:p w14:paraId="0D667884"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0E1B5563"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7A60C9D7"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巴布亚新几内亚</w:t>
            </w:r>
            <w:proofErr w:type="spellEnd"/>
          </w:p>
        </w:tc>
        <w:tc>
          <w:tcPr>
            <w:tcW w:w="0" w:type="auto"/>
            <w:tcBorders>
              <w:top w:val="nil"/>
              <w:left w:val="nil"/>
              <w:bottom w:val="single" w:sz="4" w:space="0" w:color="auto"/>
              <w:right w:val="nil"/>
            </w:tcBorders>
            <w:hideMark/>
          </w:tcPr>
          <w:p w14:paraId="6E2C2E2B"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0.009</w:t>
            </w:r>
          </w:p>
        </w:tc>
        <w:tc>
          <w:tcPr>
            <w:tcW w:w="1551" w:type="dxa"/>
            <w:tcBorders>
              <w:top w:val="nil"/>
              <w:left w:val="single" w:sz="4" w:space="0" w:color="auto"/>
              <w:bottom w:val="single" w:sz="4" w:space="0" w:color="auto"/>
              <w:right w:val="nil"/>
            </w:tcBorders>
            <w:noWrap/>
            <w:vAlign w:val="center"/>
            <w:hideMark/>
          </w:tcPr>
          <w:p w14:paraId="2FF42B9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0.014</w:t>
            </w:r>
          </w:p>
        </w:tc>
        <w:tc>
          <w:tcPr>
            <w:tcW w:w="1080" w:type="dxa"/>
            <w:tcBorders>
              <w:top w:val="nil"/>
              <w:left w:val="single" w:sz="4" w:space="0" w:color="auto"/>
              <w:bottom w:val="single" w:sz="4" w:space="0" w:color="auto"/>
              <w:right w:val="single" w:sz="4" w:space="0" w:color="auto"/>
            </w:tcBorders>
            <w:noWrap/>
            <w:vAlign w:val="center"/>
            <w:hideMark/>
          </w:tcPr>
          <w:p w14:paraId="453854E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390</w:t>
            </w:r>
          </w:p>
        </w:tc>
        <w:tc>
          <w:tcPr>
            <w:tcW w:w="1319" w:type="dxa"/>
            <w:tcBorders>
              <w:top w:val="nil"/>
              <w:left w:val="nil"/>
              <w:bottom w:val="single" w:sz="4" w:space="0" w:color="auto"/>
              <w:right w:val="single" w:sz="4" w:space="0" w:color="auto"/>
            </w:tcBorders>
            <w:vAlign w:val="center"/>
            <w:hideMark/>
          </w:tcPr>
          <w:p w14:paraId="1D1F26F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461</w:t>
            </w:r>
          </w:p>
        </w:tc>
        <w:tc>
          <w:tcPr>
            <w:tcW w:w="1710" w:type="dxa"/>
            <w:tcBorders>
              <w:top w:val="nil"/>
              <w:left w:val="nil"/>
              <w:bottom w:val="single" w:sz="4" w:space="0" w:color="auto"/>
              <w:right w:val="single" w:sz="4" w:space="0" w:color="auto"/>
            </w:tcBorders>
            <w:vAlign w:val="center"/>
            <w:hideMark/>
          </w:tcPr>
          <w:p w14:paraId="4F25EEC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851</w:t>
            </w:r>
          </w:p>
        </w:tc>
        <w:tc>
          <w:tcPr>
            <w:tcW w:w="1336" w:type="dxa"/>
            <w:tcBorders>
              <w:top w:val="nil"/>
              <w:left w:val="nil"/>
              <w:bottom w:val="single" w:sz="4" w:space="0" w:color="auto"/>
              <w:right w:val="single" w:sz="4" w:space="0" w:color="auto"/>
            </w:tcBorders>
            <w:vAlign w:val="center"/>
            <w:hideMark/>
          </w:tcPr>
          <w:p w14:paraId="7D45179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412</w:t>
            </w:r>
          </w:p>
        </w:tc>
        <w:tc>
          <w:tcPr>
            <w:tcW w:w="1350" w:type="dxa"/>
            <w:tcBorders>
              <w:top w:val="nil"/>
              <w:left w:val="nil"/>
              <w:bottom w:val="single" w:sz="4" w:space="0" w:color="auto"/>
              <w:right w:val="single" w:sz="4" w:space="0" w:color="auto"/>
            </w:tcBorders>
            <w:vAlign w:val="center"/>
            <w:hideMark/>
          </w:tcPr>
          <w:p w14:paraId="5EA7B00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476</w:t>
            </w:r>
          </w:p>
        </w:tc>
        <w:tc>
          <w:tcPr>
            <w:tcW w:w="1800" w:type="dxa"/>
            <w:tcBorders>
              <w:top w:val="nil"/>
              <w:left w:val="nil"/>
              <w:bottom w:val="single" w:sz="4" w:space="0" w:color="auto"/>
              <w:right w:val="single" w:sz="4" w:space="0" w:color="auto"/>
            </w:tcBorders>
            <w:vAlign w:val="center"/>
            <w:hideMark/>
          </w:tcPr>
          <w:p w14:paraId="6219268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888</w:t>
            </w:r>
          </w:p>
        </w:tc>
        <w:tc>
          <w:tcPr>
            <w:tcW w:w="1350" w:type="dxa"/>
            <w:tcBorders>
              <w:top w:val="nil"/>
              <w:left w:val="nil"/>
              <w:bottom w:val="single" w:sz="4" w:space="0" w:color="auto"/>
              <w:right w:val="single" w:sz="4" w:space="0" w:color="auto"/>
            </w:tcBorders>
            <w:vAlign w:val="center"/>
            <w:hideMark/>
          </w:tcPr>
          <w:p w14:paraId="79E8F4E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432</w:t>
            </w:r>
          </w:p>
        </w:tc>
        <w:tc>
          <w:tcPr>
            <w:tcW w:w="1170" w:type="dxa"/>
            <w:tcBorders>
              <w:top w:val="nil"/>
              <w:left w:val="nil"/>
              <w:bottom w:val="single" w:sz="4" w:space="0" w:color="auto"/>
              <w:right w:val="single" w:sz="4" w:space="0" w:color="auto"/>
            </w:tcBorders>
            <w:vAlign w:val="center"/>
            <w:hideMark/>
          </w:tcPr>
          <w:p w14:paraId="7907D0D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523</w:t>
            </w:r>
          </w:p>
        </w:tc>
        <w:tc>
          <w:tcPr>
            <w:tcW w:w="2032" w:type="dxa"/>
            <w:tcBorders>
              <w:top w:val="nil"/>
              <w:left w:val="nil"/>
              <w:bottom w:val="single" w:sz="4" w:space="0" w:color="auto"/>
              <w:right w:val="single" w:sz="4" w:space="0" w:color="auto"/>
            </w:tcBorders>
            <w:vAlign w:val="center"/>
            <w:hideMark/>
          </w:tcPr>
          <w:p w14:paraId="3BE3348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955</w:t>
            </w:r>
          </w:p>
        </w:tc>
        <w:tc>
          <w:tcPr>
            <w:tcW w:w="0" w:type="auto"/>
            <w:vAlign w:val="center"/>
            <w:hideMark/>
          </w:tcPr>
          <w:p w14:paraId="1663CF7B"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B7E6522"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9A7772E"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巴拉圭</w:t>
            </w:r>
            <w:proofErr w:type="spellEnd"/>
          </w:p>
        </w:tc>
        <w:tc>
          <w:tcPr>
            <w:tcW w:w="0" w:type="auto"/>
            <w:tcBorders>
              <w:top w:val="nil"/>
              <w:left w:val="nil"/>
              <w:bottom w:val="single" w:sz="4" w:space="0" w:color="auto"/>
              <w:right w:val="nil"/>
            </w:tcBorders>
            <w:hideMark/>
          </w:tcPr>
          <w:p w14:paraId="3893ECBD"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0.023</w:t>
            </w:r>
          </w:p>
        </w:tc>
        <w:tc>
          <w:tcPr>
            <w:tcW w:w="1551" w:type="dxa"/>
            <w:tcBorders>
              <w:top w:val="nil"/>
              <w:left w:val="single" w:sz="4" w:space="0" w:color="auto"/>
              <w:bottom w:val="single" w:sz="4" w:space="0" w:color="auto"/>
              <w:right w:val="nil"/>
            </w:tcBorders>
            <w:noWrap/>
            <w:vAlign w:val="center"/>
            <w:hideMark/>
          </w:tcPr>
          <w:p w14:paraId="1DEDDE0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0.035</w:t>
            </w:r>
          </w:p>
        </w:tc>
        <w:tc>
          <w:tcPr>
            <w:tcW w:w="1080" w:type="dxa"/>
            <w:tcBorders>
              <w:top w:val="nil"/>
              <w:left w:val="single" w:sz="4" w:space="0" w:color="auto"/>
              <w:bottom w:val="single" w:sz="4" w:space="0" w:color="auto"/>
              <w:right w:val="single" w:sz="4" w:space="0" w:color="auto"/>
            </w:tcBorders>
            <w:noWrap/>
            <w:vAlign w:val="center"/>
            <w:hideMark/>
          </w:tcPr>
          <w:p w14:paraId="496ADA4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996</w:t>
            </w:r>
          </w:p>
        </w:tc>
        <w:tc>
          <w:tcPr>
            <w:tcW w:w="1319" w:type="dxa"/>
            <w:tcBorders>
              <w:top w:val="nil"/>
              <w:left w:val="nil"/>
              <w:bottom w:val="single" w:sz="4" w:space="0" w:color="auto"/>
              <w:right w:val="single" w:sz="4" w:space="0" w:color="auto"/>
            </w:tcBorders>
            <w:vAlign w:val="center"/>
            <w:hideMark/>
          </w:tcPr>
          <w:p w14:paraId="2344B0A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1 179</w:t>
            </w:r>
          </w:p>
        </w:tc>
        <w:tc>
          <w:tcPr>
            <w:tcW w:w="1710" w:type="dxa"/>
            <w:tcBorders>
              <w:top w:val="nil"/>
              <w:left w:val="nil"/>
              <w:bottom w:val="single" w:sz="4" w:space="0" w:color="auto"/>
              <w:right w:val="single" w:sz="4" w:space="0" w:color="auto"/>
            </w:tcBorders>
            <w:vAlign w:val="center"/>
            <w:hideMark/>
          </w:tcPr>
          <w:p w14:paraId="1D3AE9B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2 175</w:t>
            </w:r>
          </w:p>
        </w:tc>
        <w:tc>
          <w:tcPr>
            <w:tcW w:w="1336" w:type="dxa"/>
            <w:tcBorders>
              <w:top w:val="nil"/>
              <w:left w:val="nil"/>
              <w:bottom w:val="single" w:sz="4" w:space="0" w:color="auto"/>
              <w:right w:val="single" w:sz="4" w:space="0" w:color="auto"/>
            </w:tcBorders>
            <w:vAlign w:val="center"/>
            <w:hideMark/>
          </w:tcPr>
          <w:p w14:paraId="7824D78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1 053</w:t>
            </w:r>
          </w:p>
        </w:tc>
        <w:tc>
          <w:tcPr>
            <w:tcW w:w="1350" w:type="dxa"/>
            <w:tcBorders>
              <w:top w:val="nil"/>
              <w:left w:val="nil"/>
              <w:bottom w:val="single" w:sz="4" w:space="0" w:color="auto"/>
              <w:right w:val="single" w:sz="4" w:space="0" w:color="auto"/>
            </w:tcBorders>
            <w:vAlign w:val="center"/>
            <w:hideMark/>
          </w:tcPr>
          <w:p w14:paraId="386D9C9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1 215</w:t>
            </w:r>
          </w:p>
        </w:tc>
        <w:tc>
          <w:tcPr>
            <w:tcW w:w="1800" w:type="dxa"/>
            <w:tcBorders>
              <w:top w:val="nil"/>
              <w:left w:val="nil"/>
              <w:bottom w:val="single" w:sz="4" w:space="0" w:color="auto"/>
              <w:right w:val="single" w:sz="4" w:space="0" w:color="auto"/>
            </w:tcBorders>
            <w:vAlign w:val="center"/>
            <w:hideMark/>
          </w:tcPr>
          <w:p w14:paraId="601DA74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2 268</w:t>
            </w:r>
          </w:p>
        </w:tc>
        <w:tc>
          <w:tcPr>
            <w:tcW w:w="1350" w:type="dxa"/>
            <w:tcBorders>
              <w:top w:val="nil"/>
              <w:left w:val="nil"/>
              <w:bottom w:val="single" w:sz="4" w:space="0" w:color="auto"/>
              <w:right w:val="single" w:sz="4" w:space="0" w:color="auto"/>
            </w:tcBorders>
            <w:vAlign w:val="center"/>
            <w:hideMark/>
          </w:tcPr>
          <w:p w14:paraId="6CA6EE6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1 105</w:t>
            </w:r>
          </w:p>
        </w:tc>
        <w:tc>
          <w:tcPr>
            <w:tcW w:w="1170" w:type="dxa"/>
            <w:tcBorders>
              <w:top w:val="nil"/>
              <w:left w:val="nil"/>
              <w:bottom w:val="single" w:sz="4" w:space="0" w:color="auto"/>
              <w:right w:val="single" w:sz="4" w:space="0" w:color="auto"/>
            </w:tcBorders>
            <w:vAlign w:val="center"/>
            <w:hideMark/>
          </w:tcPr>
          <w:p w14:paraId="5B15250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1 337</w:t>
            </w:r>
          </w:p>
        </w:tc>
        <w:tc>
          <w:tcPr>
            <w:tcW w:w="2032" w:type="dxa"/>
            <w:tcBorders>
              <w:top w:val="nil"/>
              <w:left w:val="nil"/>
              <w:bottom w:val="single" w:sz="4" w:space="0" w:color="auto"/>
              <w:right w:val="single" w:sz="4" w:space="0" w:color="auto"/>
            </w:tcBorders>
            <w:vAlign w:val="center"/>
            <w:hideMark/>
          </w:tcPr>
          <w:p w14:paraId="5539A91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2 442</w:t>
            </w:r>
          </w:p>
        </w:tc>
        <w:tc>
          <w:tcPr>
            <w:tcW w:w="0" w:type="auto"/>
            <w:vAlign w:val="center"/>
            <w:hideMark/>
          </w:tcPr>
          <w:p w14:paraId="20190916"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4218CE96"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3AFAC8E1"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秘鲁</w:t>
            </w:r>
            <w:proofErr w:type="spellEnd"/>
          </w:p>
        </w:tc>
        <w:tc>
          <w:tcPr>
            <w:tcW w:w="0" w:type="auto"/>
            <w:tcBorders>
              <w:top w:val="nil"/>
              <w:left w:val="nil"/>
              <w:bottom w:val="single" w:sz="4" w:space="0" w:color="auto"/>
              <w:right w:val="nil"/>
            </w:tcBorders>
            <w:hideMark/>
          </w:tcPr>
          <w:p w14:paraId="41F93F92"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0.145</w:t>
            </w:r>
          </w:p>
        </w:tc>
        <w:tc>
          <w:tcPr>
            <w:tcW w:w="1551" w:type="dxa"/>
            <w:tcBorders>
              <w:top w:val="nil"/>
              <w:left w:val="single" w:sz="4" w:space="0" w:color="auto"/>
              <w:bottom w:val="single" w:sz="4" w:space="0" w:color="auto"/>
              <w:right w:val="nil"/>
            </w:tcBorders>
            <w:noWrap/>
            <w:vAlign w:val="center"/>
            <w:hideMark/>
          </w:tcPr>
          <w:p w14:paraId="1208AA1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0.222</w:t>
            </w:r>
          </w:p>
        </w:tc>
        <w:tc>
          <w:tcPr>
            <w:tcW w:w="1080" w:type="dxa"/>
            <w:tcBorders>
              <w:top w:val="nil"/>
              <w:left w:val="single" w:sz="4" w:space="0" w:color="auto"/>
              <w:bottom w:val="single" w:sz="4" w:space="0" w:color="auto"/>
              <w:right w:val="single" w:sz="4" w:space="0" w:color="auto"/>
            </w:tcBorders>
            <w:noWrap/>
            <w:vAlign w:val="center"/>
            <w:hideMark/>
          </w:tcPr>
          <w:p w14:paraId="71721D5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6 277</w:t>
            </w:r>
          </w:p>
        </w:tc>
        <w:tc>
          <w:tcPr>
            <w:tcW w:w="1319" w:type="dxa"/>
            <w:tcBorders>
              <w:top w:val="nil"/>
              <w:left w:val="nil"/>
              <w:bottom w:val="single" w:sz="4" w:space="0" w:color="auto"/>
              <w:right w:val="single" w:sz="4" w:space="0" w:color="auto"/>
            </w:tcBorders>
            <w:vAlign w:val="center"/>
            <w:hideMark/>
          </w:tcPr>
          <w:p w14:paraId="41DC0BB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7 430</w:t>
            </w:r>
          </w:p>
        </w:tc>
        <w:tc>
          <w:tcPr>
            <w:tcW w:w="1710" w:type="dxa"/>
            <w:tcBorders>
              <w:top w:val="nil"/>
              <w:left w:val="nil"/>
              <w:bottom w:val="single" w:sz="4" w:space="0" w:color="auto"/>
              <w:right w:val="single" w:sz="4" w:space="0" w:color="auto"/>
            </w:tcBorders>
            <w:vAlign w:val="center"/>
            <w:hideMark/>
          </w:tcPr>
          <w:p w14:paraId="31BA2A0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13 707</w:t>
            </w:r>
          </w:p>
        </w:tc>
        <w:tc>
          <w:tcPr>
            <w:tcW w:w="1336" w:type="dxa"/>
            <w:tcBorders>
              <w:top w:val="nil"/>
              <w:left w:val="nil"/>
              <w:bottom w:val="single" w:sz="4" w:space="0" w:color="auto"/>
              <w:right w:val="single" w:sz="4" w:space="0" w:color="auto"/>
            </w:tcBorders>
            <w:vAlign w:val="center"/>
            <w:hideMark/>
          </w:tcPr>
          <w:p w14:paraId="4DEBDB8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6 636</w:t>
            </w:r>
          </w:p>
        </w:tc>
        <w:tc>
          <w:tcPr>
            <w:tcW w:w="1350" w:type="dxa"/>
            <w:tcBorders>
              <w:top w:val="nil"/>
              <w:left w:val="nil"/>
              <w:bottom w:val="single" w:sz="4" w:space="0" w:color="auto"/>
              <w:right w:val="single" w:sz="4" w:space="0" w:color="auto"/>
            </w:tcBorders>
            <w:vAlign w:val="center"/>
            <w:hideMark/>
          </w:tcPr>
          <w:p w14:paraId="6C51F40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7 663</w:t>
            </w:r>
          </w:p>
        </w:tc>
        <w:tc>
          <w:tcPr>
            <w:tcW w:w="1800" w:type="dxa"/>
            <w:tcBorders>
              <w:top w:val="nil"/>
              <w:left w:val="nil"/>
              <w:bottom w:val="single" w:sz="4" w:space="0" w:color="auto"/>
              <w:right w:val="single" w:sz="4" w:space="0" w:color="auto"/>
            </w:tcBorders>
            <w:vAlign w:val="center"/>
            <w:hideMark/>
          </w:tcPr>
          <w:p w14:paraId="1F0C9C6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14 299</w:t>
            </w:r>
          </w:p>
        </w:tc>
        <w:tc>
          <w:tcPr>
            <w:tcW w:w="1350" w:type="dxa"/>
            <w:tcBorders>
              <w:top w:val="nil"/>
              <w:left w:val="nil"/>
              <w:bottom w:val="single" w:sz="4" w:space="0" w:color="auto"/>
              <w:right w:val="single" w:sz="4" w:space="0" w:color="auto"/>
            </w:tcBorders>
            <w:vAlign w:val="center"/>
            <w:hideMark/>
          </w:tcPr>
          <w:p w14:paraId="41D8AA5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6 965</w:t>
            </w:r>
          </w:p>
        </w:tc>
        <w:tc>
          <w:tcPr>
            <w:tcW w:w="1170" w:type="dxa"/>
            <w:tcBorders>
              <w:top w:val="nil"/>
              <w:left w:val="nil"/>
              <w:bottom w:val="single" w:sz="4" w:space="0" w:color="auto"/>
              <w:right w:val="single" w:sz="4" w:space="0" w:color="auto"/>
            </w:tcBorders>
            <w:vAlign w:val="center"/>
            <w:hideMark/>
          </w:tcPr>
          <w:p w14:paraId="300B37F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8 429</w:t>
            </w:r>
          </w:p>
        </w:tc>
        <w:tc>
          <w:tcPr>
            <w:tcW w:w="2032" w:type="dxa"/>
            <w:tcBorders>
              <w:top w:val="nil"/>
              <w:left w:val="nil"/>
              <w:bottom w:val="single" w:sz="4" w:space="0" w:color="auto"/>
              <w:right w:val="single" w:sz="4" w:space="0" w:color="auto"/>
            </w:tcBorders>
            <w:vAlign w:val="center"/>
            <w:hideMark/>
          </w:tcPr>
          <w:p w14:paraId="396F350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15 394</w:t>
            </w:r>
          </w:p>
        </w:tc>
        <w:tc>
          <w:tcPr>
            <w:tcW w:w="0" w:type="auto"/>
            <w:vAlign w:val="center"/>
            <w:hideMark/>
          </w:tcPr>
          <w:p w14:paraId="7A524B1F"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3A4E045"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CBA20BD"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菲律宾</w:t>
            </w:r>
            <w:proofErr w:type="spellEnd"/>
          </w:p>
        </w:tc>
        <w:tc>
          <w:tcPr>
            <w:tcW w:w="0" w:type="auto"/>
            <w:tcBorders>
              <w:top w:val="nil"/>
              <w:left w:val="nil"/>
              <w:bottom w:val="single" w:sz="4" w:space="0" w:color="auto"/>
              <w:right w:val="nil"/>
            </w:tcBorders>
            <w:hideMark/>
          </w:tcPr>
          <w:p w14:paraId="1B86E11B"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0.198</w:t>
            </w:r>
          </w:p>
        </w:tc>
        <w:tc>
          <w:tcPr>
            <w:tcW w:w="1551" w:type="dxa"/>
            <w:tcBorders>
              <w:top w:val="nil"/>
              <w:left w:val="single" w:sz="4" w:space="0" w:color="auto"/>
              <w:bottom w:val="single" w:sz="4" w:space="0" w:color="auto"/>
              <w:right w:val="nil"/>
            </w:tcBorders>
            <w:noWrap/>
            <w:vAlign w:val="center"/>
            <w:hideMark/>
          </w:tcPr>
          <w:p w14:paraId="2076989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0.304</w:t>
            </w:r>
          </w:p>
        </w:tc>
        <w:tc>
          <w:tcPr>
            <w:tcW w:w="1080" w:type="dxa"/>
            <w:tcBorders>
              <w:top w:val="nil"/>
              <w:left w:val="single" w:sz="4" w:space="0" w:color="auto"/>
              <w:bottom w:val="single" w:sz="4" w:space="0" w:color="auto"/>
              <w:right w:val="single" w:sz="4" w:space="0" w:color="auto"/>
            </w:tcBorders>
            <w:noWrap/>
            <w:vAlign w:val="center"/>
            <w:hideMark/>
          </w:tcPr>
          <w:p w14:paraId="00C95D4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8 572</w:t>
            </w:r>
          </w:p>
        </w:tc>
        <w:tc>
          <w:tcPr>
            <w:tcW w:w="1319" w:type="dxa"/>
            <w:tcBorders>
              <w:top w:val="nil"/>
              <w:left w:val="nil"/>
              <w:bottom w:val="single" w:sz="4" w:space="0" w:color="auto"/>
              <w:right w:val="single" w:sz="4" w:space="0" w:color="auto"/>
            </w:tcBorders>
            <w:vAlign w:val="center"/>
            <w:hideMark/>
          </w:tcPr>
          <w:p w14:paraId="480D61D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10 146</w:t>
            </w:r>
          </w:p>
        </w:tc>
        <w:tc>
          <w:tcPr>
            <w:tcW w:w="1710" w:type="dxa"/>
            <w:tcBorders>
              <w:top w:val="nil"/>
              <w:left w:val="nil"/>
              <w:bottom w:val="single" w:sz="4" w:space="0" w:color="auto"/>
              <w:right w:val="single" w:sz="4" w:space="0" w:color="auto"/>
            </w:tcBorders>
            <w:vAlign w:val="center"/>
            <w:hideMark/>
          </w:tcPr>
          <w:p w14:paraId="44701DA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18 718</w:t>
            </w:r>
          </w:p>
        </w:tc>
        <w:tc>
          <w:tcPr>
            <w:tcW w:w="1336" w:type="dxa"/>
            <w:tcBorders>
              <w:top w:val="nil"/>
              <w:left w:val="nil"/>
              <w:bottom w:val="single" w:sz="4" w:space="0" w:color="auto"/>
              <w:right w:val="single" w:sz="4" w:space="0" w:color="auto"/>
            </w:tcBorders>
            <w:vAlign w:val="center"/>
            <w:hideMark/>
          </w:tcPr>
          <w:p w14:paraId="1C2F323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9 061</w:t>
            </w:r>
          </w:p>
        </w:tc>
        <w:tc>
          <w:tcPr>
            <w:tcW w:w="1350" w:type="dxa"/>
            <w:tcBorders>
              <w:top w:val="nil"/>
              <w:left w:val="nil"/>
              <w:bottom w:val="single" w:sz="4" w:space="0" w:color="auto"/>
              <w:right w:val="single" w:sz="4" w:space="0" w:color="auto"/>
            </w:tcBorders>
            <w:vAlign w:val="center"/>
            <w:hideMark/>
          </w:tcPr>
          <w:p w14:paraId="59A7376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10 465</w:t>
            </w:r>
          </w:p>
        </w:tc>
        <w:tc>
          <w:tcPr>
            <w:tcW w:w="1800" w:type="dxa"/>
            <w:tcBorders>
              <w:top w:val="nil"/>
              <w:left w:val="nil"/>
              <w:bottom w:val="single" w:sz="4" w:space="0" w:color="auto"/>
              <w:right w:val="single" w:sz="4" w:space="0" w:color="auto"/>
            </w:tcBorders>
            <w:vAlign w:val="center"/>
            <w:hideMark/>
          </w:tcPr>
          <w:p w14:paraId="7F067F0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19 526</w:t>
            </w:r>
          </w:p>
        </w:tc>
        <w:tc>
          <w:tcPr>
            <w:tcW w:w="1350" w:type="dxa"/>
            <w:tcBorders>
              <w:top w:val="nil"/>
              <w:left w:val="nil"/>
              <w:bottom w:val="single" w:sz="4" w:space="0" w:color="auto"/>
              <w:right w:val="single" w:sz="4" w:space="0" w:color="auto"/>
            </w:tcBorders>
            <w:vAlign w:val="center"/>
            <w:hideMark/>
          </w:tcPr>
          <w:p w14:paraId="37442A5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9 511</w:t>
            </w:r>
          </w:p>
        </w:tc>
        <w:tc>
          <w:tcPr>
            <w:tcW w:w="1170" w:type="dxa"/>
            <w:tcBorders>
              <w:top w:val="nil"/>
              <w:left w:val="nil"/>
              <w:bottom w:val="single" w:sz="4" w:space="0" w:color="auto"/>
              <w:right w:val="single" w:sz="4" w:space="0" w:color="auto"/>
            </w:tcBorders>
            <w:vAlign w:val="center"/>
            <w:hideMark/>
          </w:tcPr>
          <w:p w14:paraId="4D198D7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11 510</w:t>
            </w:r>
          </w:p>
        </w:tc>
        <w:tc>
          <w:tcPr>
            <w:tcW w:w="2032" w:type="dxa"/>
            <w:tcBorders>
              <w:top w:val="nil"/>
              <w:left w:val="nil"/>
              <w:bottom w:val="single" w:sz="4" w:space="0" w:color="auto"/>
              <w:right w:val="single" w:sz="4" w:space="0" w:color="auto"/>
            </w:tcBorders>
            <w:vAlign w:val="center"/>
            <w:hideMark/>
          </w:tcPr>
          <w:p w14:paraId="6854249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21 021</w:t>
            </w:r>
          </w:p>
        </w:tc>
        <w:tc>
          <w:tcPr>
            <w:tcW w:w="0" w:type="auto"/>
            <w:vAlign w:val="center"/>
            <w:hideMark/>
          </w:tcPr>
          <w:p w14:paraId="7F0C3D9E"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44D36BB1"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373C72EF"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波兰</w:t>
            </w:r>
            <w:proofErr w:type="spellEnd"/>
          </w:p>
        </w:tc>
        <w:tc>
          <w:tcPr>
            <w:tcW w:w="0" w:type="auto"/>
            <w:tcBorders>
              <w:top w:val="nil"/>
              <w:left w:val="nil"/>
              <w:bottom w:val="single" w:sz="4" w:space="0" w:color="auto"/>
              <w:right w:val="nil"/>
            </w:tcBorders>
            <w:hideMark/>
          </w:tcPr>
          <w:p w14:paraId="251219AF"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0.831</w:t>
            </w:r>
          </w:p>
        </w:tc>
        <w:tc>
          <w:tcPr>
            <w:tcW w:w="1551" w:type="dxa"/>
            <w:tcBorders>
              <w:top w:val="nil"/>
              <w:left w:val="single" w:sz="4" w:space="0" w:color="auto"/>
              <w:bottom w:val="single" w:sz="4" w:space="0" w:color="auto"/>
              <w:right w:val="nil"/>
            </w:tcBorders>
            <w:noWrap/>
            <w:vAlign w:val="center"/>
            <w:hideMark/>
          </w:tcPr>
          <w:p w14:paraId="427026C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1.274</w:t>
            </w:r>
          </w:p>
        </w:tc>
        <w:tc>
          <w:tcPr>
            <w:tcW w:w="1080" w:type="dxa"/>
            <w:tcBorders>
              <w:top w:val="nil"/>
              <w:left w:val="single" w:sz="4" w:space="0" w:color="auto"/>
              <w:bottom w:val="single" w:sz="4" w:space="0" w:color="auto"/>
              <w:right w:val="single" w:sz="4" w:space="0" w:color="auto"/>
            </w:tcBorders>
            <w:noWrap/>
            <w:vAlign w:val="center"/>
            <w:hideMark/>
          </w:tcPr>
          <w:p w14:paraId="638BFF0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35 974</w:t>
            </w:r>
          </w:p>
        </w:tc>
        <w:tc>
          <w:tcPr>
            <w:tcW w:w="1319" w:type="dxa"/>
            <w:tcBorders>
              <w:top w:val="nil"/>
              <w:left w:val="nil"/>
              <w:bottom w:val="single" w:sz="4" w:space="0" w:color="auto"/>
              <w:right w:val="single" w:sz="4" w:space="0" w:color="auto"/>
            </w:tcBorders>
            <w:vAlign w:val="center"/>
            <w:hideMark/>
          </w:tcPr>
          <w:p w14:paraId="0CC3708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42 581</w:t>
            </w:r>
          </w:p>
        </w:tc>
        <w:tc>
          <w:tcPr>
            <w:tcW w:w="1710" w:type="dxa"/>
            <w:tcBorders>
              <w:top w:val="nil"/>
              <w:left w:val="nil"/>
              <w:bottom w:val="single" w:sz="4" w:space="0" w:color="auto"/>
              <w:right w:val="single" w:sz="4" w:space="0" w:color="auto"/>
            </w:tcBorders>
            <w:vAlign w:val="center"/>
            <w:hideMark/>
          </w:tcPr>
          <w:p w14:paraId="40BFF13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78 555</w:t>
            </w:r>
          </w:p>
        </w:tc>
        <w:tc>
          <w:tcPr>
            <w:tcW w:w="1336" w:type="dxa"/>
            <w:tcBorders>
              <w:top w:val="nil"/>
              <w:left w:val="nil"/>
              <w:bottom w:val="single" w:sz="4" w:space="0" w:color="auto"/>
              <w:right w:val="single" w:sz="4" w:space="0" w:color="auto"/>
            </w:tcBorders>
            <w:vAlign w:val="center"/>
            <w:hideMark/>
          </w:tcPr>
          <w:p w14:paraId="1E95711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38 032</w:t>
            </w:r>
          </w:p>
        </w:tc>
        <w:tc>
          <w:tcPr>
            <w:tcW w:w="1350" w:type="dxa"/>
            <w:tcBorders>
              <w:top w:val="nil"/>
              <w:left w:val="nil"/>
              <w:bottom w:val="single" w:sz="4" w:space="0" w:color="auto"/>
              <w:right w:val="single" w:sz="4" w:space="0" w:color="auto"/>
            </w:tcBorders>
            <w:vAlign w:val="center"/>
            <w:hideMark/>
          </w:tcPr>
          <w:p w14:paraId="6621773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43 919</w:t>
            </w:r>
          </w:p>
        </w:tc>
        <w:tc>
          <w:tcPr>
            <w:tcW w:w="1800" w:type="dxa"/>
            <w:tcBorders>
              <w:top w:val="nil"/>
              <w:left w:val="nil"/>
              <w:bottom w:val="single" w:sz="4" w:space="0" w:color="auto"/>
              <w:right w:val="single" w:sz="4" w:space="0" w:color="auto"/>
            </w:tcBorders>
            <w:vAlign w:val="center"/>
            <w:hideMark/>
          </w:tcPr>
          <w:p w14:paraId="2CE6973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81 951</w:t>
            </w:r>
          </w:p>
        </w:tc>
        <w:tc>
          <w:tcPr>
            <w:tcW w:w="1350" w:type="dxa"/>
            <w:tcBorders>
              <w:top w:val="nil"/>
              <w:left w:val="nil"/>
              <w:bottom w:val="single" w:sz="4" w:space="0" w:color="auto"/>
              <w:right w:val="single" w:sz="4" w:space="0" w:color="auto"/>
            </w:tcBorders>
            <w:vAlign w:val="center"/>
            <w:hideMark/>
          </w:tcPr>
          <w:p w14:paraId="254357C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39 916</w:t>
            </w:r>
          </w:p>
        </w:tc>
        <w:tc>
          <w:tcPr>
            <w:tcW w:w="1170" w:type="dxa"/>
            <w:tcBorders>
              <w:top w:val="nil"/>
              <w:left w:val="nil"/>
              <w:bottom w:val="single" w:sz="4" w:space="0" w:color="auto"/>
              <w:right w:val="single" w:sz="4" w:space="0" w:color="auto"/>
            </w:tcBorders>
            <w:vAlign w:val="center"/>
            <w:hideMark/>
          </w:tcPr>
          <w:p w14:paraId="238BDF8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48 306</w:t>
            </w:r>
          </w:p>
        </w:tc>
        <w:tc>
          <w:tcPr>
            <w:tcW w:w="2032" w:type="dxa"/>
            <w:tcBorders>
              <w:top w:val="nil"/>
              <w:left w:val="nil"/>
              <w:bottom w:val="single" w:sz="4" w:space="0" w:color="auto"/>
              <w:right w:val="single" w:sz="4" w:space="0" w:color="auto"/>
            </w:tcBorders>
            <w:vAlign w:val="center"/>
            <w:hideMark/>
          </w:tcPr>
          <w:p w14:paraId="480B6DF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88 222</w:t>
            </w:r>
          </w:p>
        </w:tc>
        <w:tc>
          <w:tcPr>
            <w:tcW w:w="0" w:type="auto"/>
            <w:vAlign w:val="center"/>
            <w:hideMark/>
          </w:tcPr>
          <w:p w14:paraId="7986D62D"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FB23F72"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7DD73C24"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葡萄牙</w:t>
            </w:r>
            <w:proofErr w:type="spellEnd"/>
          </w:p>
        </w:tc>
        <w:tc>
          <w:tcPr>
            <w:tcW w:w="0" w:type="auto"/>
            <w:tcBorders>
              <w:top w:val="nil"/>
              <w:left w:val="nil"/>
              <w:bottom w:val="single" w:sz="4" w:space="0" w:color="auto"/>
              <w:right w:val="nil"/>
            </w:tcBorders>
            <w:hideMark/>
          </w:tcPr>
          <w:p w14:paraId="452B1EEC"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0.328</w:t>
            </w:r>
          </w:p>
        </w:tc>
        <w:tc>
          <w:tcPr>
            <w:tcW w:w="1551" w:type="dxa"/>
            <w:tcBorders>
              <w:top w:val="nil"/>
              <w:left w:val="single" w:sz="4" w:space="0" w:color="auto"/>
              <w:bottom w:val="single" w:sz="4" w:space="0" w:color="auto"/>
              <w:right w:val="nil"/>
            </w:tcBorders>
            <w:noWrap/>
            <w:vAlign w:val="center"/>
            <w:hideMark/>
          </w:tcPr>
          <w:p w14:paraId="224E28A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0.503</w:t>
            </w:r>
          </w:p>
        </w:tc>
        <w:tc>
          <w:tcPr>
            <w:tcW w:w="1080" w:type="dxa"/>
            <w:tcBorders>
              <w:top w:val="nil"/>
              <w:left w:val="single" w:sz="4" w:space="0" w:color="auto"/>
              <w:bottom w:val="single" w:sz="4" w:space="0" w:color="auto"/>
              <w:right w:val="single" w:sz="4" w:space="0" w:color="auto"/>
            </w:tcBorders>
            <w:noWrap/>
            <w:vAlign w:val="center"/>
            <w:hideMark/>
          </w:tcPr>
          <w:p w14:paraId="2B7ACEE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14 199</w:t>
            </w:r>
          </w:p>
        </w:tc>
        <w:tc>
          <w:tcPr>
            <w:tcW w:w="1319" w:type="dxa"/>
            <w:tcBorders>
              <w:top w:val="nil"/>
              <w:left w:val="nil"/>
              <w:bottom w:val="single" w:sz="4" w:space="0" w:color="auto"/>
              <w:right w:val="single" w:sz="4" w:space="0" w:color="auto"/>
            </w:tcBorders>
            <w:vAlign w:val="center"/>
            <w:hideMark/>
          </w:tcPr>
          <w:p w14:paraId="2161841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16 807</w:t>
            </w:r>
          </w:p>
        </w:tc>
        <w:tc>
          <w:tcPr>
            <w:tcW w:w="1710" w:type="dxa"/>
            <w:tcBorders>
              <w:top w:val="nil"/>
              <w:left w:val="nil"/>
              <w:bottom w:val="single" w:sz="4" w:space="0" w:color="auto"/>
              <w:right w:val="single" w:sz="4" w:space="0" w:color="auto"/>
            </w:tcBorders>
            <w:vAlign w:val="center"/>
            <w:hideMark/>
          </w:tcPr>
          <w:p w14:paraId="3516057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31 006</w:t>
            </w:r>
          </w:p>
        </w:tc>
        <w:tc>
          <w:tcPr>
            <w:tcW w:w="1336" w:type="dxa"/>
            <w:tcBorders>
              <w:top w:val="nil"/>
              <w:left w:val="nil"/>
              <w:bottom w:val="single" w:sz="4" w:space="0" w:color="auto"/>
              <w:right w:val="single" w:sz="4" w:space="0" w:color="auto"/>
            </w:tcBorders>
            <w:vAlign w:val="center"/>
            <w:hideMark/>
          </w:tcPr>
          <w:p w14:paraId="28DD1B5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15 012</w:t>
            </w:r>
          </w:p>
        </w:tc>
        <w:tc>
          <w:tcPr>
            <w:tcW w:w="1350" w:type="dxa"/>
            <w:tcBorders>
              <w:top w:val="nil"/>
              <w:left w:val="nil"/>
              <w:bottom w:val="single" w:sz="4" w:space="0" w:color="auto"/>
              <w:right w:val="single" w:sz="4" w:space="0" w:color="auto"/>
            </w:tcBorders>
            <w:vAlign w:val="center"/>
            <w:hideMark/>
          </w:tcPr>
          <w:p w14:paraId="456DF83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17 335</w:t>
            </w:r>
          </w:p>
        </w:tc>
        <w:tc>
          <w:tcPr>
            <w:tcW w:w="1800" w:type="dxa"/>
            <w:tcBorders>
              <w:top w:val="nil"/>
              <w:left w:val="nil"/>
              <w:bottom w:val="single" w:sz="4" w:space="0" w:color="auto"/>
              <w:right w:val="single" w:sz="4" w:space="0" w:color="auto"/>
            </w:tcBorders>
            <w:vAlign w:val="center"/>
            <w:hideMark/>
          </w:tcPr>
          <w:p w14:paraId="26D9727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32 347</w:t>
            </w:r>
          </w:p>
        </w:tc>
        <w:tc>
          <w:tcPr>
            <w:tcW w:w="1350" w:type="dxa"/>
            <w:tcBorders>
              <w:top w:val="nil"/>
              <w:left w:val="nil"/>
              <w:bottom w:val="single" w:sz="4" w:space="0" w:color="auto"/>
              <w:right w:val="single" w:sz="4" w:space="0" w:color="auto"/>
            </w:tcBorders>
            <w:vAlign w:val="center"/>
            <w:hideMark/>
          </w:tcPr>
          <w:p w14:paraId="7F08F01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15 755</w:t>
            </w:r>
          </w:p>
        </w:tc>
        <w:tc>
          <w:tcPr>
            <w:tcW w:w="1170" w:type="dxa"/>
            <w:tcBorders>
              <w:top w:val="nil"/>
              <w:left w:val="nil"/>
              <w:bottom w:val="single" w:sz="4" w:space="0" w:color="auto"/>
              <w:right w:val="single" w:sz="4" w:space="0" w:color="auto"/>
            </w:tcBorders>
            <w:vAlign w:val="center"/>
            <w:hideMark/>
          </w:tcPr>
          <w:p w14:paraId="14EF3FF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19 067</w:t>
            </w:r>
          </w:p>
        </w:tc>
        <w:tc>
          <w:tcPr>
            <w:tcW w:w="2032" w:type="dxa"/>
            <w:tcBorders>
              <w:top w:val="nil"/>
              <w:left w:val="nil"/>
              <w:bottom w:val="single" w:sz="4" w:space="0" w:color="auto"/>
              <w:right w:val="single" w:sz="4" w:space="0" w:color="auto"/>
            </w:tcBorders>
            <w:vAlign w:val="center"/>
            <w:hideMark/>
          </w:tcPr>
          <w:p w14:paraId="397543E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34 822</w:t>
            </w:r>
          </w:p>
        </w:tc>
        <w:tc>
          <w:tcPr>
            <w:tcW w:w="0" w:type="auto"/>
            <w:vAlign w:val="center"/>
            <w:hideMark/>
          </w:tcPr>
          <w:p w14:paraId="62BA49E8"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CDD3F51"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438BD0D"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lastRenderedPageBreak/>
              <w:t>卡塔尔</w:t>
            </w:r>
            <w:proofErr w:type="spellEnd"/>
          </w:p>
        </w:tc>
        <w:tc>
          <w:tcPr>
            <w:tcW w:w="0" w:type="auto"/>
            <w:tcBorders>
              <w:top w:val="nil"/>
              <w:left w:val="nil"/>
              <w:bottom w:val="single" w:sz="4" w:space="0" w:color="auto"/>
              <w:right w:val="nil"/>
            </w:tcBorders>
            <w:hideMark/>
          </w:tcPr>
          <w:p w14:paraId="5FB95DE2"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0.245</w:t>
            </w:r>
          </w:p>
        </w:tc>
        <w:tc>
          <w:tcPr>
            <w:tcW w:w="1551" w:type="dxa"/>
            <w:tcBorders>
              <w:top w:val="nil"/>
              <w:left w:val="single" w:sz="4" w:space="0" w:color="auto"/>
              <w:bottom w:val="single" w:sz="4" w:space="0" w:color="auto"/>
              <w:right w:val="nil"/>
            </w:tcBorders>
            <w:noWrap/>
            <w:vAlign w:val="center"/>
            <w:hideMark/>
          </w:tcPr>
          <w:p w14:paraId="65538FD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0.376</w:t>
            </w:r>
          </w:p>
        </w:tc>
        <w:tc>
          <w:tcPr>
            <w:tcW w:w="1080" w:type="dxa"/>
            <w:tcBorders>
              <w:top w:val="nil"/>
              <w:left w:val="single" w:sz="4" w:space="0" w:color="auto"/>
              <w:bottom w:val="single" w:sz="4" w:space="0" w:color="auto"/>
              <w:right w:val="single" w:sz="4" w:space="0" w:color="auto"/>
            </w:tcBorders>
            <w:noWrap/>
            <w:vAlign w:val="center"/>
            <w:hideMark/>
          </w:tcPr>
          <w:p w14:paraId="51C2757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10 606</w:t>
            </w:r>
          </w:p>
        </w:tc>
        <w:tc>
          <w:tcPr>
            <w:tcW w:w="1319" w:type="dxa"/>
            <w:tcBorders>
              <w:top w:val="nil"/>
              <w:left w:val="nil"/>
              <w:bottom w:val="single" w:sz="4" w:space="0" w:color="auto"/>
              <w:right w:val="single" w:sz="4" w:space="0" w:color="auto"/>
            </w:tcBorders>
            <w:vAlign w:val="center"/>
            <w:hideMark/>
          </w:tcPr>
          <w:p w14:paraId="2C22075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12 554</w:t>
            </w:r>
          </w:p>
        </w:tc>
        <w:tc>
          <w:tcPr>
            <w:tcW w:w="1710" w:type="dxa"/>
            <w:tcBorders>
              <w:top w:val="nil"/>
              <w:left w:val="nil"/>
              <w:bottom w:val="single" w:sz="4" w:space="0" w:color="auto"/>
              <w:right w:val="single" w:sz="4" w:space="0" w:color="auto"/>
            </w:tcBorders>
            <w:vAlign w:val="center"/>
            <w:hideMark/>
          </w:tcPr>
          <w:p w14:paraId="308060A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23 160</w:t>
            </w:r>
          </w:p>
        </w:tc>
        <w:tc>
          <w:tcPr>
            <w:tcW w:w="1336" w:type="dxa"/>
            <w:tcBorders>
              <w:top w:val="nil"/>
              <w:left w:val="nil"/>
              <w:bottom w:val="single" w:sz="4" w:space="0" w:color="auto"/>
              <w:right w:val="single" w:sz="4" w:space="0" w:color="auto"/>
            </w:tcBorders>
            <w:vAlign w:val="center"/>
            <w:hideMark/>
          </w:tcPr>
          <w:p w14:paraId="4808F4E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11 213</w:t>
            </w:r>
          </w:p>
        </w:tc>
        <w:tc>
          <w:tcPr>
            <w:tcW w:w="1350" w:type="dxa"/>
            <w:tcBorders>
              <w:top w:val="nil"/>
              <w:left w:val="nil"/>
              <w:bottom w:val="single" w:sz="4" w:space="0" w:color="auto"/>
              <w:right w:val="single" w:sz="4" w:space="0" w:color="auto"/>
            </w:tcBorders>
            <w:vAlign w:val="center"/>
            <w:hideMark/>
          </w:tcPr>
          <w:p w14:paraId="1AA7528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12 949</w:t>
            </w:r>
          </w:p>
        </w:tc>
        <w:tc>
          <w:tcPr>
            <w:tcW w:w="1800" w:type="dxa"/>
            <w:tcBorders>
              <w:top w:val="nil"/>
              <w:left w:val="nil"/>
              <w:bottom w:val="single" w:sz="4" w:space="0" w:color="auto"/>
              <w:right w:val="single" w:sz="4" w:space="0" w:color="auto"/>
            </w:tcBorders>
            <w:vAlign w:val="center"/>
            <w:hideMark/>
          </w:tcPr>
          <w:p w14:paraId="2014CE8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24 162</w:t>
            </w:r>
          </w:p>
        </w:tc>
        <w:tc>
          <w:tcPr>
            <w:tcW w:w="1350" w:type="dxa"/>
            <w:tcBorders>
              <w:top w:val="nil"/>
              <w:left w:val="nil"/>
              <w:bottom w:val="single" w:sz="4" w:space="0" w:color="auto"/>
              <w:right w:val="single" w:sz="4" w:space="0" w:color="auto"/>
            </w:tcBorders>
            <w:vAlign w:val="center"/>
            <w:hideMark/>
          </w:tcPr>
          <w:p w14:paraId="59438BD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11 768</w:t>
            </w:r>
          </w:p>
        </w:tc>
        <w:tc>
          <w:tcPr>
            <w:tcW w:w="1170" w:type="dxa"/>
            <w:tcBorders>
              <w:top w:val="nil"/>
              <w:left w:val="nil"/>
              <w:bottom w:val="single" w:sz="4" w:space="0" w:color="auto"/>
              <w:right w:val="single" w:sz="4" w:space="0" w:color="auto"/>
            </w:tcBorders>
            <w:vAlign w:val="center"/>
            <w:hideMark/>
          </w:tcPr>
          <w:p w14:paraId="0F59D5C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14 242</w:t>
            </w:r>
          </w:p>
        </w:tc>
        <w:tc>
          <w:tcPr>
            <w:tcW w:w="2032" w:type="dxa"/>
            <w:tcBorders>
              <w:top w:val="nil"/>
              <w:left w:val="nil"/>
              <w:bottom w:val="single" w:sz="4" w:space="0" w:color="auto"/>
              <w:right w:val="single" w:sz="4" w:space="0" w:color="auto"/>
            </w:tcBorders>
            <w:vAlign w:val="center"/>
            <w:hideMark/>
          </w:tcPr>
          <w:p w14:paraId="046A54F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26 010</w:t>
            </w:r>
          </w:p>
        </w:tc>
        <w:tc>
          <w:tcPr>
            <w:tcW w:w="0" w:type="auto"/>
            <w:vAlign w:val="center"/>
            <w:hideMark/>
          </w:tcPr>
          <w:p w14:paraId="7E4A20E7"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A28E808"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ED2FAF0"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r w:rsidRPr="00181BC7">
              <w:rPr>
                <w:sz w:val="18"/>
                <w:szCs w:val="18"/>
                <w:lang w:eastAsia="zh-CN"/>
              </w:rPr>
              <w:t>大韩民国</w:t>
            </w:r>
          </w:p>
        </w:tc>
        <w:tc>
          <w:tcPr>
            <w:tcW w:w="0" w:type="auto"/>
            <w:tcBorders>
              <w:top w:val="nil"/>
              <w:left w:val="nil"/>
              <w:bottom w:val="single" w:sz="4" w:space="0" w:color="auto"/>
              <w:right w:val="nil"/>
            </w:tcBorders>
            <w:hideMark/>
          </w:tcPr>
          <w:p w14:paraId="0EF1B46A"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2.349</w:t>
            </w:r>
          </w:p>
        </w:tc>
        <w:tc>
          <w:tcPr>
            <w:tcW w:w="1551" w:type="dxa"/>
            <w:tcBorders>
              <w:top w:val="nil"/>
              <w:left w:val="single" w:sz="4" w:space="0" w:color="auto"/>
              <w:bottom w:val="single" w:sz="4" w:space="0" w:color="auto"/>
              <w:right w:val="nil"/>
            </w:tcBorders>
            <w:noWrap/>
            <w:vAlign w:val="center"/>
            <w:hideMark/>
          </w:tcPr>
          <w:p w14:paraId="69A2F73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3.602</w:t>
            </w:r>
          </w:p>
        </w:tc>
        <w:tc>
          <w:tcPr>
            <w:tcW w:w="1080" w:type="dxa"/>
            <w:tcBorders>
              <w:top w:val="nil"/>
              <w:left w:val="single" w:sz="4" w:space="0" w:color="auto"/>
              <w:bottom w:val="single" w:sz="4" w:space="0" w:color="auto"/>
              <w:right w:val="single" w:sz="4" w:space="0" w:color="auto"/>
            </w:tcBorders>
            <w:noWrap/>
            <w:vAlign w:val="center"/>
            <w:hideMark/>
          </w:tcPr>
          <w:p w14:paraId="2BF2AF0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101 689</w:t>
            </w:r>
          </w:p>
        </w:tc>
        <w:tc>
          <w:tcPr>
            <w:tcW w:w="1319" w:type="dxa"/>
            <w:tcBorders>
              <w:top w:val="nil"/>
              <w:left w:val="nil"/>
              <w:bottom w:val="single" w:sz="4" w:space="0" w:color="auto"/>
              <w:right w:val="single" w:sz="4" w:space="0" w:color="auto"/>
            </w:tcBorders>
            <w:vAlign w:val="center"/>
            <w:hideMark/>
          </w:tcPr>
          <w:p w14:paraId="183091C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120 363</w:t>
            </w:r>
          </w:p>
        </w:tc>
        <w:tc>
          <w:tcPr>
            <w:tcW w:w="1710" w:type="dxa"/>
            <w:tcBorders>
              <w:top w:val="nil"/>
              <w:left w:val="nil"/>
              <w:bottom w:val="single" w:sz="4" w:space="0" w:color="auto"/>
              <w:right w:val="single" w:sz="4" w:space="0" w:color="auto"/>
            </w:tcBorders>
            <w:vAlign w:val="center"/>
            <w:hideMark/>
          </w:tcPr>
          <w:p w14:paraId="1A55660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222 052</w:t>
            </w:r>
          </w:p>
        </w:tc>
        <w:tc>
          <w:tcPr>
            <w:tcW w:w="1336" w:type="dxa"/>
            <w:tcBorders>
              <w:top w:val="nil"/>
              <w:left w:val="nil"/>
              <w:bottom w:val="single" w:sz="4" w:space="0" w:color="auto"/>
              <w:right w:val="single" w:sz="4" w:space="0" w:color="auto"/>
            </w:tcBorders>
            <w:vAlign w:val="center"/>
            <w:hideMark/>
          </w:tcPr>
          <w:p w14:paraId="5937A8C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107 507</w:t>
            </w:r>
          </w:p>
        </w:tc>
        <w:tc>
          <w:tcPr>
            <w:tcW w:w="1350" w:type="dxa"/>
            <w:tcBorders>
              <w:top w:val="nil"/>
              <w:left w:val="nil"/>
              <w:bottom w:val="single" w:sz="4" w:space="0" w:color="auto"/>
              <w:right w:val="single" w:sz="4" w:space="0" w:color="auto"/>
            </w:tcBorders>
            <w:vAlign w:val="center"/>
            <w:hideMark/>
          </w:tcPr>
          <w:p w14:paraId="4752C7C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124 148</w:t>
            </w:r>
          </w:p>
        </w:tc>
        <w:tc>
          <w:tcPr>
            <w:tcW w:w="1800" w:type="dxa"/>
            <w:tcBorders>
              <w:top w:val="nil"/>
              <w:left w:val="nil"/>
              <w:bottom w:val="single" w:sz="4" w:space="0" w:color="auto"/>
              <w:right w:val="single" w:sz="4" w:space="0" w:color="auto"/>
            </w:tcBorders>
            <w:vAlign w:val="center"/>
            <w:hideMark/>
          </w:tcPr>
          <w:p w14:paraId="4DC66C2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231 655</w:t>
            </w:r>
          </w:p>
        </w:tc>
        <w:tc>
          <w:tcPr>
            <w:tcW w:w="1350" w:type="dxa"/>
            <w:tcBorders>
              <w:top w:val="nil"/>
              <w:left w:val="nil"/>
              <w:bottom w:val="single" w:sz="4" w:space="0" w:color="auto"/>
              <w:right w:val="single" w:sz="4" w:space="0" w:color="auto"/>
            </w:tcBorders>
            <w:vAlign w:val="center"/>
            <w:hideMark/>
          </w:tcPr>
          <w:p w14:paraId="502F74E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112 830</w:t>
            </w:r>
          </w:p>
        </w:tc>
        <w:tc>
          <w:tcPr>
            <w:tcW w:w="1170" w:type="dxa"/>
            <w:tcBorders>
              <w:top w:val="nil"/>
              <w:left w:val="nil"/>
              <w:bottom w:val="single" w:sz="4" w:space="0" w:color="auto"/>
              <w:right w:val="single" w:sz="4" w:space="0" w:color="auto"/>
            </w:tcBorders>
            <w:vAlign w:val="center"/>
            <w:hideMark/>
          </w:tcPr>
          <w:p w14:paraId="47A5656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136 548</w:t>
            </w:r>
          </w:p>
        </w:tc>
        <w:tc>
          <w:tcPr>
            <w:tcW w:w="2032" w:type="dxa"/>
            <w:tcBorders>
              <w:top w:val="nil"/>
              <w:left w:val="nil"/>
              <w:bottom w:val="single" w:sz="4" w:space="0" w:color="auto"/>
              <w:right w:val="single" w:sz="4" w:space="0" w:color="auto"/>
            </w:tcBorders>
            <w:vAlign w:val="center"/>
            <w:hideMark/>
          </w:tcPr>
          <w:p w14:paraId="2F2F772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249 378</w:t>
            </w:r>
          </w:p>
        </w:tc>
        <w:tc>
          <w:tcPr>
            <w:tcW w:w="0" w:type="auto"/>
            <w:vAlign w:val="center"/>
            <w:hideMark/>
          </w:tcPr>
          <w:p w14:paraId="4AFA29F8"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220E641B"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E5A6C0D"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摩尔多瓦共和国</w:t>
            </w:r>
            <w:proofErr w:type="spellEnd"/>
          </w:p>
        </w:tc>
        <w:tc>
          <w:tcPr>
            <w:tcW w:w="0" w:type="auto"/>
            <w:tcBorders>
              <w:top w:val="nil"/>
              <w:left w:val="nil"/>
              <w:bottom w:val="single" w:sz="4" w:space="0" w:color="auto"/>
              <w:right w:val="nil"/>
            </w:tcBorders>
            <w:hideMark/>
          </w:tcPr>
          <w:p w14:paraId="3DEFECFD"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0.006</w:t>
            </w:r>
          </w:p>
        </w:tc>
        <w:tc>
          <w:tcPr>
            <w:tcW w:w="1551" w:type="dxa"/>
            <w:tcBorders>
              <w:top w:val="nil"/>
              <w:left w:val="single" w:sz="4" w:space="0" w:color="auto"/>
              <w:bottom w:val="single" w:sz="4" w:space="0" w:color="auto"/>
              <w:right w:val="nil"/>
            </w:tcBorders>
            <w:noWrap/>
            <w:vAlign w:val="center"/>
            <w:hideMark/>
          </w:tcPr>
          <w:p w14:paraId="38637D9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0.009</w:t>
            </w:r>
          </w:p>
        </w:tc>
        <w:tc>
          <w:tcPr>
            <w:tcW w:w="1080" w:type="dxa"/>
            <w:tcBorders>
              <w:top w:val="nil"/>
              <w:left w:val="single" w:sz="4" w:space="0" w:color="auto"/>
              <w:bottom w:val="single" w:sz="4" w:space="0" w:color="auto"/>
              <w:right w:val="single" w:sz="4" w:space="0" w:color="auto"/>
            </w:tcBorders>
            <w:noWrap/>
            <w:vAlign w:val="center"/>
            <w:hideMark/>
          </w:tcPr>
          <w:p w14:paraId="5BD55E2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260</w:t>
            </w:r>
          </w:p>
        </w:tc>
        <w:tc>
          <w:tcPr>
            <w:tcW w:w="1319" w:type="dxa"/>
            <w:tcBorders>
              <w:top w:val="nil"/>
              <w:left w:val="nil"/>
              <w:bottom w:val="single" w:sz="4" w:space="0" w:color="auto"/>
              <w:right w:val="single" w:sz="4" w:space="0" w:color="auto"/>
            </w:tcBorders>
            <w:vAlign w:val="center"/>
            <w:hideMark/>
          </w:tcPr>
          <w:p w14:paraId="238A9BC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307</w:t>
            </w:r>
          </w:p>
        </w:tc>
        <w:tc>
          <w:tcPr>
            <w:tcW w:w="1710" w:type="dxa"/>
            <w:tcBorders>
              <w:top w:val="nil"/>
              <w:left w:val="nil"/>
              <w:bottom w:val="single" w:sz="4" w:space="0" w:color="auto"/>
              <w:right w:val="single" w:sz="4" w:space="0" w:color="auto"/>
            </w:tcBorders>
            <w:vAlign w:val="center"/>
            <w:hideMark/>
          </w:tcPr>
          <w:p w14:paraId="1787A47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567</w:t>
            </w:r>
          </w:p>
        </w:tc>
        <w:tc>
          <w:tcPr>
            <w:tcW w:w="1336" w:type="dxa"/>
            <w:tcBorders>
              <w:top w:val="nil"/>
              <w:left w:val="nil"/>
              <w:bottom w:val="single" w:sz="4" w:space="0" w:color="auto"/>
              <w:right w:val="single" w:sz="4" w:space="0" w:color="auto"/>
            </w:tcBorders>
            <w:vAlign w:val="center"/>
            <w:hideMark/>
          </w:tcPr>
          <w:p w14:paraId="49BD74B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275</w:t>
            </w:r>
          </w:p>
        </w:tc>
        <w:tc>
          <w:tcPr>
            <w:tcW w:w="1350" w:type="dxa"/>
            <w:tcBorders>
              <w:top w:val="nil"/>
              <w:left w:val="nil"/>
              <w:bottom w:val="single" w:sz="4" w:space="0" w:color="auto"/>
              <w:right w:val="single" w:sz="4" w:space="0" w:color="auto"/>
            </w:tcBorders>
            <w:vAlign w:val="center"/>
            <w:hideMark/>
          </w:tcPr>
          <w:p w14:paraId="0434A57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317</w:t>
            </w:r>
          </w:p>
        </w:tc>
        <w:tc>
          <w:tcPr>
            <w:tcW w:w="1800" w:type="dxa"/>
            <w:tcBorders>
              <w:top w:val="nil"/>
              <w:left w:val="nil"/>
              <w:bottom w:val="single" w:sz="4" w:space="0" w:color="auto"/>
              <w:right w:val="single" w:sz="4" w:space="0" w:color="auto"/>
            </w:tcBorders>
            <w:vAlign w:val="center"/>
            <w:hideMark/>
          </w:tcPr>
          <w:p w14:paraId="72BCBD8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592</w:t>
            </w:r>
          </w:p>
        </w:tc>
        <w:tc>
          <w:tcPr>
            <w:tcW w:w="1350" w:type="dxa"/>
            <w:tcBorders>
              <w:top w:val="nil"/>
              <w:left w:val="nil"/>
              <w:bottom w:val="single" w:sz="4" w:space="0" w:color="auto"/>
              <w:right w:val="single" w:sz="4" w:space="0" w:color="auto"/>
            </w:tcBorders>
            <w:vAlign w:val="center"/>
            <w:hideMark/>
          </w:tcPr>
          <w:p w14:paraId="4DBF516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288</w:t>
            </w:r>
          </w:p>
        </w:tc>
        <w:tc>
          <w:tcPr>
            <w:tcW w:w="1170" w:type="dxa"/>
            <w:tcBorders>
              <w:top w:val="nil"/>
              <w:left w:val="nil"/>
              <w:bottom w:val="single" w:sz="4" w:space="0" w:color="auto"/>
              <w:right w:val="single" w:sz="4" w:space="0" w:color="auto"/>
            </w:tcBorders>
            <w:vAlign w:val="center"/>
            <w:hideMark/>
          </w:tcPr>
          <w:p w14:paraId="3FA2141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349</w:t>
            </w:r>
          </w:p>
        </w:tc>
        <w:tc>
          <w:tcPr>
            <w:tcW w:w="2032" w:type="dxa"/>
            <w:tcBorders>
              <w:top w:val="nil"/>
              <w:left w:val="nil"/>
              <w:bottom w:val="single" w:sz="4" w:space="0" w:color="auto"/>
              <w:right w:val="single" w:sz="4" w:space="0" w:color="auto"/>
            </w:tcBorders>
            <w:vAlign w:val="center"/>
            <w:hideMark/>
          </w:tcPr>
          <w:p w14:paraId="47EA6B8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637</w:t>
            </w:r>
          </w:p>
        </w:tc>
        <w:tc>
          <w:tcPr>
            <w:tcW w:w="0" w:type="auto"/>
            <w:vAlign w:val="center"/>
            <w:hideMark/>
          </w:tcPr>
          <w:p w14:paraId="072B454E"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0EC8B3D7"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D231E14"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罗马尼亚</w:t>
            </w:r>
            <w:proofErr w:type="spellEnd"/>
          </w:p>
        </w:tc>
        <w:tc>
          <w:tcPr>
            <w:tcW w:w="0" w:type="auto"/>
            <w:tcBorders>
              <w:top w:val="nil"/>
              <w:left w:val="nil"/>
              <w:bottom w:val="single" w:sz="4" w:space="0" w:color="auto"/>
              <w:right w:val="nil"/>
            </w:tcBorders>
            <w:hideMark/>
          </w:tcPr>
          <w:p w14:paraId="67459691"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0.358</w:t>
            </w:r>
          </w:p>
        </w:tc>
        <w:tc>
          <w:tcPr>
            <w:tcW w:w="1551" w:type="dxa"/>
            <w:tcBorders>
              <w:top w:val="nil"/>
              <w:left w:val="single" w:sz="4" w:space="0" w:color="auto"/>
              <w:bottom w:val="single" w:sz="4" w:space="0" w:color="auto"/>
              <w:right w:val="nil"/>
            </w:tcBorders>
            <w:noWrap/>
            <w:vAlign w:val="center"/>
            <w:hideMark/>
          </w:tcPr>
          <w:p w14:paraId="73AE267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0.549</w:t>
            </w:r>
          </w:p>
        </w:tc>
        <w:tc>
          <w:tcPr>
            <w:tcW w:w="1080" w:type="dxa"/>
            <w:tcBorders>
              <w:top w:val="nil"/>
              <w:left w:val="single" w:sz="4" w:space="0" w:color="auto"/>
              <w:bottom w:val="single" w:sz="4" w:space="0" w:color="auto"/>
              <w:right w:val="single" w:sz="4" w:space="0" w:color="auto"/>
            </w:tcBorders>
            <w:noWrap/>
            <w:vAlign w:val="center"/>
            <w:hideMark/>
          </w:tcPr>
          <w:p w14:paraId="7B05C13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15 498</w:t>
            </w:r>
          </w:p>
        </w:tc>
        <w:tc>
          <w:tcPr>
            <w:tcW w:w="1319" w:type="dxa"/>
            <w:tcBorders>
              <w:top w:val="nil"/>
              <w:left w:val="nil"/>
              <w:bottom w:val="single" w:sz="4" w:space="0" w:color="auto"/>
              <w:right w:val="single" w:sz="4" w:space="0" w:color="auto"/>
            </w:tcBorders>
            <w:vAlign w:val="center"/>
            <w:hideMark/>
          </w:tcPr>
          <w:p w14:paraId="26D2916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18 344</w:t>
            </w:r>
          </w:p>
        </w:tc>
        <w:tc>
          <w:tcPr>
            <w:tcW w:w="1710" w:type="dxa"/>
            <w:tcBorders>
              <w:top w:val="nil"/>
              <w:left w:val="nil"/>
              <w:bottom w:val="single" w:sz="4" w:space="0" w:color="auto"/>
              <w:right w:val="single" w:sz="4" w:space="0" w:color="auto"/>
            </w:tcBorders>
            <w:vAlign w:val="center"/>
            <w:hideMark/>
          </w:tcPr>
          <w:p w14:paraId="77220E3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33 842</w:t>
            </w:r>
          </w:p>
        </w:tc>
        <w:tc>
          <w:tcPr>
            <w:tcW w:w="1336" w:type="dxa"/>
            <w:tcBorders>
              <w:top w:val="nil"/>
              <w:left w:val="nil"/>
              <w:bottom w:val="single" w:sz="4" w:space="0" w:color="auto"/>
              <w:right w:val="single" w:sz="4" w:space="0" w:color="auto"/>
            </w:tcBorders>
            <w:vAlign w:val="center"/>
            <w:hideMark/>
          </w:tcPr>
          <w:p w14:paraId="7087307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16 385</w:t>
            </w:r>
          </w:p>
        </w:tc>
        <w:tc>
          <w:tcPr>
            <w:tcW w:w="1350" w:type="dxa"/>
            <w:tcBorders>
              <w:top w:val="nil"/>
              <w:left w:val="nil"/>
              <w:bottom w:val="single" w:sz="4" w:space="0" w:color="auto"/>
              <w:right w:val="single" w:sz="4" w:space="0" w:color="auto"/>
            </w:tcBorders>
            <w:vAlign w:val="center"/>
            <w:hideMark/>
          </w:tcPr>
          <w:p w14:paraId="0D5BF85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18 921</w:t>
            </w:r>
          </w:p>
        </w:tc>
        <w:tc>
          <w:tcPr>
            <w:tcW w:w="1800" w:type="dxa"/>
            <w:tcBorders>
              <w:top w:val="nil"/>
              <w:left w:val="nil"/>
              <w:bottom w:val="single" w:sz="4" w:space="0" w:color="auto"/>
              <w:right w:val="single" w:sz="4" w:space="0" w:color="auto"/>
            </w:tcBorders>
            <w:vAlign w:val="center"/>
            <w:hideMark/>
          </w:tcPr>
          <w:p w14:paraId="1C53D03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35 306</w:t>
            </w:r>
          </w:p>
        </w:tc>
        <w:tc>
          <w:tcPr>
            <w:tcW w:w="1350" w:type="dxa"/>
            <w:tcBorders>
              <w:top w:val="nil"/>
              <w:left w:val="nil"/>
              <w:bottom w:val="single" w:sz="4" w:space="0" w:color="auto"/>
              <w:right w:val="single" w:sz="4" w:space="0" w:color="auto"/>
            </w:tcBorders>
            <w:vAlign w:val="center"/>
            <w:hideMark/>
          </w:tcPr>
          <w:p w14:paraId="5668A6C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17 196</w:t>
            </w:r>
          </w:p>
        </w:tc>
        <w:tc>
          <w:tcPr>
            <w:tcW w:w="1170" w:type="dxa"/>
            <w:tcBorders>
              <w:top w:val="nil"/>
              <w:left w:val="nil"/>
              <w:bottom w:val="single" w:sz="4" w:space="0" w:color="auto"/>
              <w:right w:val="single" w:sz="4" w:space="0" w:color="auto"/>
            </w:tcBorders>
            <w:vAlign w:val="center"/>
            <w:hideMark/>
          </w:tcPr>
          <w:p w14:paraId="07D3DCD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20 811</w:t>
            </w:r>
          </w:p>
        </w:tc>
        <w:tc>
          <w:tcPr>
            <w:tcW w:w="2032" w:type="dxa"/>
            <w:tcBorders>
              <w:top w:val="nil"/>
              <w:left w:val="nil"/>
              <w:bottom w:val="single" w:sz="4" w:space="0" w:color="auto"/>
              <w:right w:val="single" w:sz="4" w:space="0" w:color="auto"/>
            </w:tcBorders>
            <w:vAlign w:val="center"/>
            <w:hideMark/>
          </w:tcPr>
          <w:p w14:paraId="65CCF4A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38 007</w:t>
            </w:r>
          </w:p>
        </w:tc>
        <w:tc>
          <w:tcPr>
            <w:tcW w:w="0" w:type="auto"/>
            <w:vAlign w:val="center"/>
            <w:hideMark/>
          </w:tcPr>
          <w:p w14:paraId="02D3B4B8"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D99B601"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4A7ED0A"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卢旺达</w:t>
            </w:r>
            <w:proofErr w:type="spellEnd"/>
          </w:p>
        </w:tc>
        <w:tc>
          <w:tcPr>
            <w:tcW w:w="0" w:type="auto"/>
            <w:tcBorders>
              <w:top w:val="nil"/>
              <w:left w:val="nil"/>
              <w:bottom w:val="single" w:sz="4" w:space="0" w:color="auto"/>
              <w:right w:val="nil"/>
            </w:tcBorders>
            <w:hideMark/>
          </w:tcPr>
          <w:p w14:paraId="793D705F"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0.003</w:t>
            </w:r>
          </w:p>
        </w:tc>
        <w:tc>
          <w:tcPr>
            <w:tcW w:w="1551" w:type="dxa"/>
            <w:tcBorders>
              <w:top w:val="nil"/>
              <w:left w:val="single" w:sz="4" w:space="0" w:color="auto"/>
              <w:bottom w:val="single" w:sz="4" w:space="0" w:color="auto"/>
              <w:right w:val="nil"/>
            </w:tcBorders>
            <w:noWrap/>
            <w:vAlign w:val="center"/>
            <w:hideMark/>
          </w:tcPr>
          <w:p w14:paraId="450CE14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1A2A2E1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130</w:t>
            </w:r>
          </w:p>
        </w:tc>
        <w:tc>
          <w:tcPr>
            <w:tcW w:w="1319" w:type="dxa"/>
            <w:tcBorders>
              <w:top w:val="nil"/>
              <w:left w:val="nil"/>
              <w:bottom w:val="single" w:sz="4" w:space="0" w:color="auto"/>
              <w:right w:val="single" w:sz="4" w:space="0" w:color="auto"/>
            </w:tcBorders>
            <w:vAlign w:val="center"/>
            <w:hideMark/>
          </w:tcPr>
          <w:p w14:paraId="5F36FA0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154</w:t>
            </w:r>
          </w:p>
        </w:tc>
        <w:tc>
          <w:tcPr>
            <w:tcW w:w="1710" w:type="dxa"/>
            <w:tcBorders>
              <w:top w:val="nil"/>
              <w:left w:val="nil"/>
              <w:bottom w:val="single" w:sz="4" w:space="0" w:color="auto"/>
              <w:right w:val="single" w:sz="4" w:space="0" w:color="auto"/>
            </w:tcBorders>
            <w:vAlign w:val="center"/>
            <w:hideMark/>
          </w:tcPr>
          <w:p w14:paraId="5B22B7E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284</w:t>
            </w:r>
          </w:p>
        </w:tc>
        <w:tc>
          <w:tcPr>
            <w:tcW w:w="1336" w:type="dxa"/>
            <w:tcBorders>
              <w:top w:val="nil"/>
              <w:left w:val="nil"/>
              <w:bottom w:val="single" w:sz="4" w:space="0" w:color="auto"/>
              <w:right w:val="single" w:sz="4" w:space="0" w:color="auto"/>
            </w:tcBorders>
            <w:vAlign w:val="center"/>
            <w:hideMark/>
          </w:tcPr>
          <w:p w14:paraId="5DF71A0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137</w:t>
            </w:r>
          </w:p>
        </w:tc>
        <w:tc>
          <w:tcPr>
            <w:tcW w:w="1350" w:type="dxa"/>
            <w:tcBorders>
              <w:top w:val="nil"/>
              <w:left w:val="nil"/>
              <w:bottom w:val="single" w:sz="4" w:space="0" w:color="auto"/>
              <w:right w:val="single" w:sz="4" w:space="0" w:color="auto"/>
            </w:tcBorders>
            <w:vAlign w:val="center"/>
            <w:hideMark/>
          </w:tcPr>
          <w:p w14:paraId="6BAF307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158</w:t>
            </w:r>
          </w:p>
        </w:tc>
        <w:tc>
          <w:tcPr>
            <w:tcW w:w="1800" w:type="dxa"/>
            <w:tcBorders>
              <w:top w:val="nil"/>
              <w:left w:val="nil"/>
              <w:bottom w:val="single" w:sz="4" w:space="0" w:color="auto"/>
              <w:right w:val="single" w:sz="4" w:space="0" w:color="auto"/>
            </w:tcBorders>
            <w:vAlign w:val="center"/>
            <w:hideMark/>
          </w:tcPr>
          <w:p w14:paraId="3AE3844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295</w:t>
            </w:r>
          </w:p>
        </w:tc>
        <w:tc>
          <w:tcPr>
            <w:tcW w:w="1350" w:type="dxa"/>
            <w:tcBorders>
              <w:top w:val="nil"/>
              <w:left w:val="nil"/>
              <w:bottom w:val="single" w:sz="4" w:space="0" w:color="auto"/>
              <w:right w:val="single" w:sz="4" w:space="0" w:color="auto"/>
            </w:tcBorders>
            <w:vAlign w:val="center"/>
            <w:hideMark/>
          </w:tcPr>
          <w:p w14:paraId="455738A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144</w:t>
            </w:r>
          </w:p>
        </w:tc>
        <w:tc>
          <w:tcPr>
            <w:tcW w:w="1170" w:type="dxa"/>
            <w:tcBorders>
              <w:top w:val="nil"/>
              <w:left w:val="nil"/>
              <w:bottom w:val="single" w:sz="4" w:space="0" w:color="auto"/>
              <w:right w:val="single" w:sz="4" w:space="0" w:color="auto"/>
            </w:tcBorders>
            <w:vAlign w:val="center"/>
            <w:hideMark/>
          </w:tcPr>
          <w:p w14:paraId="3E24CE0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174</w:t>
            </w:r>
          </w:p>
        </w:tc>
        <w:tc>
          <w:tcPr>
            <w:tcW w:w="2032" w:type="dxa"/>
            <w:tcBorders>
              <w:top w:val="nil"/>
              <w:left w:val="nil"/>
              <w:bottom w:val="single" w:sz="4" w:space="0" w:color="auto"/>
              <w:right w:val="single" w:sz="4" w:space="0" w:color="auto"/>
            </w:tcBorders>
            <w:vAlign w:val="center"/>
            <w:hideMark/>
          </w:tcPr>
          <w:p w14:paraId="2500FCA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318</w:t>
            </w:r>
          </w:p>
        </w:tc>
        <w:tc>
          <w:tcPr>
            <w:tcW w:w="0" w:type="auto"/>
            <w:vAlign w:val="center"/>
            <w:hideMark/>
          </w:tcPr>
          <w:p w14:paraId="31EA1E50"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4882B7F6"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CE8477E"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圣基茨和尼维斯</w:t>
            </w:r>
            <w:proofErr w:type="spellEnd"/>
          </w:p>
        </w:tc>
        <w:tc>
          <w:tcPr>
            <w:tcW w:w="0" w:type="auto"/>
            <w:tcBorders>
              <w:top w:val="nil"/>
              <w:left w:val="nil"/>
              <w:bottom w:val="single" w:sz="4" w:space="0" w:color="auto"/>
              <w:right w:val="nil"/>
            </w:tcBorders>
            <w:hideMark/>
          </w:tcPr>
          <w:p w14:paraId="460B5B74"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3CC0513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38F7E61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19440FE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6321CB5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2282563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7D33649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37A7979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336ED99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3E9F358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7CD444B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765C284B"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1347E51"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59D835CD"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eastAsia="zh-CN"/>
              </w:rPr>
            </w:pPr>
            <w:proofErr w:type="spellStart"/>
            <w:r w:rsidRPr="00181BC7">
              <w:rPr>
                <w:sz w:val="18"/>
                <w:szCs w:val="18"/>
              </w:rPr>
              <w:t>圣卢西亚</w:t>
            </w:r>
            <w:proofErr w:type="spellEnd"/>
          </w:p>
        </w:tc>
        <w:tc>
          <w:tcPr>
            <w:tcW w:w="0" w:type="auto"/>
            <w:tcBorders>
              <w:top w:val="nil"/>
              <w:left w:val="nil"/>
              <w:bottom w:val="single" w:sz="4" w:space="0" w:color="auto"/>
              <w:right w:val="nil"/>
            </w:tcBorders>
            <w:hideMark/>
          </w:tcPr>
          <w:p w14:paraId="5694E6B8"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2963F43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7A9DA85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87</w:t>
            </w:r>
          </w:p>
        </w:tc>
        <w:tc>
          <w:tcPr>
            <w:tcW w:w="1319" w:type="dxa"/>
            <w:tcBorders>
              <w:top w:val="nil"/>
              <w:left w:val="nil"/>
              <w:bottom w:val="single" w:sz="4" w:space="0" w:color="auto"/>
              <w:right w:val="single" w:sz="4" w:space="0" w:color="auto"/>
            </w:tcBorders>
            <w:vAlign w:val="center"/>
            <w:hideMark/>
          </w:tcPr>
          <w:p w14:paraId="0D5100A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102</w:t>
            </w:r>
          </w:p>
        </w:tc>
        <w:tc>
          <w:tcPr>
            <w:tcW w:w="1710" w:type="dxa"/>
            <w:tcBorders>
              <w:top w:val="nil"/>
              <w:left w:val="nil"/>
              <w:bottom w:val="single" w:sz="4" w:space="0" w:color="auto"/>
              <w:right w:val="single" w:sz="4" w:space="0" w:color="auto"/>
            </w:tcBorders>
            <w:vAlign w:val="center"/>
            <w:hideMark/>
          </w:tcPr>
          <w:p w14:paraId="7793E7A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189</w:t>
            </w:r>
          </w:p>
        </w:tc>
        <w:tc>
          <w:tcPr>
            <w:tcW w:w="1336" w:type="dxa"/>
            <w:tcBorders>
              <w:top w:val="nil"/>
              <w:left w:val="nil"/>
              <w:bottom w:val="single" w:sz="4" w:space="0" w:color="auto"/>
              <w:right w:val="single" w:sz="4" w:space="0" w:color="auto"/>
            </w:tcBorders>
            <w:vAlign w:val="center"/>
            <w:hideMark/>
          </w:tcPr>
          <w:p w14:paraId="002AE6B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92</w:t>
            </w:r>
          </w:p>
        </w:tc>
        <w:tc>
          <w:tcPr>
            <w:tcW w:w="1350" w:type="dxa"/>
            <w:tcBorders>
              <w:top w:val="nil"/>
              <w:left w:val="nil"/>
              <w:bottom w:val="single" w:sz="4" w:space="0" w:color="auto"/>
              <w:right w:val="single" w:sz="4" w:space="0" w:color="auto"/>
            </w:tcBorders>
            <w:vAlign w:val="center"/>
            <w:hideMark/>
          </w:tcPr>
          <w:p w14:paraId="08E17D1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1800" w:type="dxa"/>
            <w:tcBorders>
              <w:top w:val="nil"/>
              <w:left w:val="nil"/>
              <w:bottom w:val="single" w:sz="4" w:space="0" w:color="auto"/>
              <w:right w:val="single" w:sz="4" w:space="0" w:color="auto"/>
            </w:tcBorders>
            <w:vAlign w:val="center"/>
            <w:hideMark/>
          </w:tcPr>
          <w:p w14:paraId="4D8935F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198</w:t>
            </w:r>
          </w:p>
        </w:tc>
        <w:tc>
          <w:tcPr>
            <w:tcW w:w="1350" w:type="dxa"/>
            <w:tcBorders>
              <w:top w:val="nil"/>
              <w:left w:val="nil"/>
              <w:bottom w:val="single" w:sz="4" w:space="0" w:color="auto"/>
              <w:right w:val="single" w:sz="4" w:space="0" w:color="auto"/>
            </w:tcBorders>
            <w:vAlign w:val="center"/>
            <w:hideMark/>
          </w:tcPr>
          <w:p w14:paraId="23E960E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96</w:t>
            </w:r>
          </w:p>
        </w:tc>
        <w:tc>
          <w:tcPr>
            <w:tcW w:w="1170" w:type="dxa"/>
            <w:tcBorders>
              <w:top w:val="nil"/>
              <w:left w:val="nil"/>
              <w:bottom w:val="single" w:sz="4" w:space="0" w:color="auto"/>
              <w:right w:val="single" w:sz="4" w:space="0" w:color="auto"/>
            </w:tcBorders>
            <w:vAlign w:val="center"/>
            <w:hideMark/>
          </w:tcPr>
          <w:p w14:paraId="4B37505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116</w:t>
            </w:r>
          </w:p>
        </w:tc>
        <w:tc>
          <w:tcPr>
            <w:tcW w:w="2032" w:type="dxa"/>
            <w:tcBorders>
              <w:top w:val="nil"/>
              <w:left w:val="nil"/>
              <w:bottom w:val="single" w:sz="4" w:space="0" w:color="auto"/>
              <w:right w:val="single" w:sz="4" w:space="0" w:color="auto"/>
            </w:tcBorders>
            <w:vAlign w:val="center"/>
            <w:hideMark/>
          </w:tcPr>
          <w:p w14:paraId="2411EBF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212</w:t>
            </w:r>
          </w:p>
        </w:tc>
        <w:tc>
          <w:tcPr>
            <w:tcW w:w="0" w:type="auto"/>
            <w:vAlign w:val="center"/>
            <w:hideMark/>
          </w:tcPr>
          <w:p w14:paraId="5E95BB04"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6642FFE"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5DEB88D"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eastAsia="zh-CN"/>
              </w:rPr>
            </w:pPr>
            <w:r w:rsidRPr="00181BC7">
              <w:rPr>
                <w:sz w:val="18"/>
                <w:szCs w:val="18"/>
                <w:lang w:eastAsia="zh-CN"/>
              </w:rPr>
              <w:t>圣文森特和格林纳丁斯</w:t>
            </w:r>
          </w:p>
        </w:tc>
        <w:tc>
          <w:tcPr>
            <w:tcW w:w="0" w:type="auto"/>
            <w:tcBorders>
              <w:top w:val="nil"/>
              <w:left w:val="nil"/>
              <w:bottom w:val="single" w:sz="4" w:space="0" w:color="auto"/>
              <w:right w:val="nil"/>
            </w:tcBorders>
            <w:hideMark/>
          </w:tcPr>
          <w:p w14:paraId="0C5ACBDF"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124BEAE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57F5EF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0269C77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2F154B5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5EF803C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6BB6ACF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5A170D6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4169D16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139343F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13A35BF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7D0C92AF"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073BB702"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2C921D2F"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eastAsia="zh-CN"/>
              </w:rPr>
            </w:pPr>
            <w:proofErr w:type="spellStart"/>
            <w:r w:rsidRPr="00181BC7">
              <w:rPr>
                <w:sz w:val="18"/>
                <w:szCs w:val="18"/>
              </w:rPr>
              <w:t>萨摩亚</w:t>
            </w:r>
            <w:proofErr w:type="spellEnd"/>
          </w:p>
        </w:tc>
        <w:tc>
          <w:tcPr>
            <w:tcW w:w="0" w:type="auto"/>
            <w:tcBorders>
              <w:top w:val="nil"/>
              <w:left w:val="nil"/>
              <w:bottom w:val="single" w:sz="4" w:space="0" w:color="auto"/>
              <w:right w:val="nil"/>
            </w:tcBorders>
            <w:hideMark/>
          </w:tcPr>
          <w:p w14:paraId="7C765BDA"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63AEBAD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142EC0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3F65902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3658DAB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09CAE26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475BD63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2936E00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393DBF7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10E71E4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0D81992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3FDC732F"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4EF8F764"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8E86E8B"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沙特阿拉伯</w:t>
            </w:r>
            <w:proofErr w:type="spellEnd"/>
          </w:p>
        </w:tc>
        <w:tc>
          <w:tcPr>
            <w:tcW w:w="0" w:type="auto"/>
            <w:tcBorders>
              <w:top w:val="nil"/>
              <w:left w:val="nil"/>
              <w:bottom w:val="single" w:sz="4" w:space="0" w:color="auto"/>
              <w:right w:val="nil"/>
            </w:tcBorders>
            <w:hideMark/>
          </w:tcPr>
          <w:p w14:paraId="27E5816C"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1.217</w:t>
            </w:r>
          </w:p>
        </w:tc>
        <w:tc>
          <w:tcPr>
            <w:tcW w:w="1551" w:type="dxa"/>
            <w:tcBorders>
              <w:top w:val="nil"/>
              <w:left w:val="single" w:sz="4" w:space="0" w:color="auto"/>
              <w:bottom w:val="single" w:sz="4" w:space="0" w:color="auto"/>
              <w:right w:val="nil"/>
            </w:tcBorders>
            <w:noWrap/>
            <w:vAlign w:val="center"/>
            <w:hideMark/>
          </w:tcPr>
          <w:p w14:paraId="2AA2C52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1.866</w:t>
            </w:r>
          </w:p>
        </w:tc>
        <w:tc>
          <w:tcPr>
            <w:tcW w:w="1080" w:type="dxa"/>
            <w:tcBorders>
              <w:top w:val="nil"/>
              <w:left w:val="single" w:sz="4" w:space="0" w:color="auto"/>
              <w:bottom w:val="single" w:sz="4" w:space="0" w:color="auto"/>
              <w:right w:val="single" w:sz="4" w:space="0" w:color="auto"/>
            </w:tcBorders>
            <w:noWrap/>
            <w:vAlign w:val="center"/>
            <w:hideMark/>
          </w:tcPr>
          <w:p w14:paraId="4173515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52 684</w:t>
            </w:r>
          </w:p>
        </w:tc>
        <w:tc>
          <w:tcPr>
            <w:tcW w:w="1319" w:type="dxa"/>
            <w:tcBorders>
              <w:top w:val="nil"/>
              <w:left w:val="nil"/>
              <w:bottom w:val="single" w:sz="4" w:space="0" w:color="auto"/>
              <w:right w:val="single" w:sz="4" w:space="0" w:color="auto"/>
            </w:tcBorders>
            <w:vAlign w:val="center"/>
            <w:hideMark/>
          </w:tcPr>
          <w:p w14:paraId="0004A2C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62 359</w:t>
            </w:r>
          </w:p>
        </w:tc>
        <w:tc>
          <w:tcPr>
            <w:tcW w:w="1710" w:type="dxa"/>
            <w:tcBorders>
              <w:top w:val="nil"/>
              <w:left w:val="nil"/>
              <w:bottom w:val="single" w:sz="4" w:space="0" w:color="auto"/>
              <w:right w:val="single" w:sz="4" w:space="0" w:color="auto"/>
            </w:tcBorders>
            <w:vAlign w:val="center"/>
            <w:hideMark/>
          </w:tcPr>
          <w:p w14:paraId="4CE608F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115 043</w:t>
            </w:r>
          </w:p>
        </w:tc>
        <w:tc>
          <w:tcPr>
            <w:tcW w:w="1336" w:type="dxa"/>
            <w:tcBorders>
              <w:top w:val="nil"/>
              <w:left w:val="nil"/>
              <w:bottom w:val="single" w:sz="4" w:space="0" w:color="auto"/>
              <w:right w:val="single" w:sz="4" w:space="0" w:color="auto"/>
            </w:tcBorders>
            <w:vAlign w:val="center"/>
            <w:hideMark/>
          </w:tcPr>
          <w:p w14:paraId="2FF2763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55 699</w:t>
            </w:r>
          </w:p>
        </w:tc>
        <w:tc>
          <w:tcPr>
            <w:tcW w:w="1350" w:type="dxa"/>
            <w:tcBorders>
              <w:top w:val="nil"/>
              <w:left w:val="nil"/>
              <w:bottom w:val="single" w:sz="4" w:space="0" w:color="auto"/>
              <w:right w:val="single" w:sz="4" w:space="0" w:color="auto"/>
            </w:tcBorders>
            <w:vAlign w:val="center"/>
            <w:hideMark/>
          </w:tcPr>
          <w:p w14:paraId="03AE3A8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64 320</w:t>
            </w:r>
          </w:p>
        </w:tc>
        <w:tc>
          <w:tcPr>
            <w:tcW w:w="1800" w:type="dxa"/>
            <w:tcBorders>
              <w:top w:val="nil"/>
              <w:left w:val="nil"/>
              <w:bottom w:val="single" w:sz="4" w:space="0" w:color="auto"/>
              <w:right w:val="single" w:sz="4" w:space="0" w:color="auto"/>
            </w:tcBorders>
            <w:vAlign w:val="center"/>
            <w:hideMark/>
          </w:tcPr>
          <w:p w14:paraId="4E08345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120 019</w:t>
            </w:r>
          </w:p>
        </w:tc>
        <w:tc>
          <w:tcPr>
            <w:tcW w:w="1350" w:type="dxa"/>
            <w:tcBorders>
              <w:top w:val="nil"/>
              <w:left w:val="nil"/>
              <w:bottom w:val="single" w:sz="4" w:space="0" w:color="auto"/>
              <w:right w:val="single" w:sz="4" w:space="0" w:color="auto"/>
            </w:tcBorders>
            <w:vAlign w:val="center"/>
            <w:hideMark/>
          </w:tcPr>
          <w:p w14:paraId="2BCDE67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58 456</w:t>
            </w:r>
          </w:p>
        </w:tc>
        <w:tc>
          <w:tcPr>
            <w:tcW w:w="1170" w:type="dxa"/>
            <w:tcBorders>
              <w:top w:val="nil"/>
              <w:left w:val="nil"/>
              <w:bottom w:val="single" w:sz="4" w:space="0" w:color="auto"/>
              <w:right w:val="single" w:sz="4" w:space="0" w:color="auto"/>
            </w:tcBorders>
            <w:vAlign w:val="center"/>
            <w:hideMark/>
          </w:tcPr>
          <w:p w14:paraId="151062A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70 745</w:t>
            </w:r>
          </w:p>
        </w:tc>
        <w:tc>
          <w:tcPr>
            <w:tcW w:w="2032" w:type="dxa"/>
            <w:tcBorders>
              <w:top w:val="nil"/>
              <w:left w:val="nil"/>
              <w:bottom w:val="single" w:sz="4" w:space="0" w:color="auto"/>
              <w:right w:val="single" w:sz="4" w:space="0" w:color="auto"/>
            </w:tcBorders>
            <w:vAlign w:val="center"/>
            <w:hideMark/>
          </w:tcPr>
          <w:p w14:paraId="30A4F28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129 201</w:t>
            </w:r>
          </w:p>
        </w:tc>
        <w:tc>
          <w:tcPr>
            <w:tcW w:w="0" w:type="auto"/>
            <w:vAlign w:val="center"/>
            <w:hideMark/>
          </w:tcPr>
          <w:p w14:paraId="42F869A0"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DF0D7A7"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037901E"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塞内加尔</w:t>
            </w:r>
            <w:proofErr w:type="spellEnd"/>
          </w:p>
        </w:tc>
        <w:tc>
          <w:tcPr>
            <w:tcW w:w="0" w:type="auto"/>
            <w:tcBorders>
              <w:top w:val="nil"/>
              <w:left w:val="nil"/>
              <w:bottom w:val="single" w:sz="4" w:space="0" w:color="auto"/>
              <w:right w:val="nil"/>
            </w:tcBorders>
            <w:hideMark/>
          </w:tcPr>
          <w:p w14:paraId="2EA0B21B"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0.007</w:t>
            </w:r>
          </w:p>
        </w:tc>
        <w:tc>
          <w:tcPr>
            <w:tcW w:w="1551" w:type="dxa"/>
            <w:tcBorders>
              <w:top w:val="nil"/>
              <w:left w:val="single" w:sz="4" w:space="0" w:color="auto"/>
              <w:bottom w:val="single" w:sz="4" w:space="0" w:color="auto"/>
              <w:right w:val="nil"/>
            </w:tcBorders>
            <w:noWrap/>
            <w:vAlign w:val="center"/>
            <w:hideMark/>
          </w:tcPr>
          <w:p w14:paraId="65DD7C2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7CF1469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282</w:t>
            </w:r>
          </w:p>
        </w:tc>
        <w:tc>
          <w:tcPr>
            <w:tcW w:w="1319" w:type="dxa"/>
            <w:tcBorders>
              <w:top w:val="nil"/>
              <w:left w:val="nil"/>
              <w:bottom w:val="single" w:sz="4" w:space="0" w:color="auto"/>
              <w:right w:val="single" w:sz="4" w:space="0" w:color="auto"/>
            </w:tcBorders>
            <w:vAlign w:val="center"/>
            <w:hideMark/>
          </w:tcPr>
          <w:p w14:paraId="4F2E58A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334</w:t>
            </w:r>
          </w:p>
        </w:tc>
        <w:tc>
          <w:tcPr>
            <w:tcW w:w="1710" w:type="dxa"/>
            <w:tcBorders>
              <w:top w:val="nil"/>
              <w:left w:val="nil"/>
              <w:bottom w:val="single" w:sz="4" w:space="0" w:color="auto"/>
              <w:right w:val="single" w:sz="4" w:space="0" w:color="auto"/>
            </w:tcBorders>
            <w:vAlign w:val="center"/>
            <w:hideMark/>
          </w:tcPr>
          <w:p w14:paraId="400B453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616</w:t>
            </w:r>
          </w:p>
        </w:tc>
        <w:tc>
          <w:tcPr>
            <w:tcW w:w="1336" w:type="dxa"/>
            <w:tcBorders>
              <w:top w:val="nil"/>
              <w:left w:val="nil"/>
              <w:bottom w:val="single" w:sz="4" w:space="0" w:color="auto"/>
              <w:right w:val="single" w:sz="4" w:space="0" w:color="auto"/>
            </w:tcBorders>
            <w:vAlign w:val="center"/>
            <w:hideMark/>
          </w:tcPr>
          <w:p w14:paraId="0B6A832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10364FE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345</w:t>
            </w:r>
          </w:p>
        </w:tc>
        <w:tc>
          <w:tcPr>
            <w:tcW w:w="1800" w:type="dxa"/>
            <w:tcBorders>
              <w:top w:val="nil"/>
              <w:left w:val="nil"/>
              <w:bottom w:val="single" w:sz="4" w:space="0" w:color="auto"/>
              <w:right w:val="single" w:sz="4" w:space="0" w:color="auto"/>
            </w:tcBorders>
            <w:vAlign w:val="center"/>
            <w:hideMark/>
          </w:tcPr>
          <w:p w14:paraId="0EA4178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643</w:t>
            </w:r>
          </w:p>
        </w:tc>
        <w:tc>
          <w:tcPr>
            <w:tcW w:w="1350" w:type="dxa"/>
            <w:tcBorders>
              <w:top w:val="nil"/>
              <w:left w:val="nil"/>
              <w:bottom w:val="single" w:sz="4" w:space="0" w:color="auto"/>
              <w:right w:val="single" w:sz="4" w:space="0" w:color="auto"/>
            </w:tcBorders>
            <w:vAlign w:val="center"/>
            <w:hideMark/>
          </w:tcPr>
          <w:p w14:paraId="4826676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313</w:t>
            </w:r>
          </w:p>
        </w:tc>
        <w:tc>
          <w:tcPr>
            <w:tcW w:w="1170" w:type="dxa"/>
            <w:tcBorders>
              <w:top w:val="nil"/>
              <w:left w:val="nil"/>
              <w:bottom w:val="single" w:sz="4" w:space="0" w:color="auto"/>
              <w:right w:val="single" w:sz="4" w:space="0" w:color="auto"/>
            </w:tcBorders>
            <w:vAlign w:val="center"/>
            <w:hideMark/>
          </w:tcPr>
          <w:p w14:paraId="04590B4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379</w:t>
            </w:r>
          </w:p>
        </w:tc>
        <w:tc>
          <w:tcPr>
            <w:tcW w:w="2032" w:type="dxa"/>
            <w:tcBorders>
              <w:top w:val="nil"/>
              <w:left w:val="nil"/>
              <w:bottom w:val="single" w:sz="4" w:space="0" w:color="auto"/>
              <w:right w:val="single" w:sz="4" w:space="0" w:color="auto"/>
            </w:tcBorders>
            <w:vAlign w:val="center"/>
            <w:hideMark/>
          </w:tcPr>
          <w:p w14:paraId="67131D4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692</w:t>
            </w:r>
          </w:p>
        </w:tc>
        <w:tc>
          <w:tcPr>
            <w:tcW w:w="0" w:type="auto"/>
            <w:vAlign w:val="center"/>
            <w:hideMark/>
          </w:tcPr>
          <w:p w14:paraId="63570F3F"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9E9FF12"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3B8DED7F"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塞尔维亚</w:t>
            </w:r>
            <w:proofErr w:type="spellEnd"/>
          </w:p>
        </w:tc>
        <w:tc>
          <w:tcPr>
            <w:tcW w:w="0" w:type="auto"/>
            <w:tcBorders>
              <w:top w:val="nil"/>
              <w:left w:val="nil"/>
              <w:bottom w:val="single" w:sz="4" w:space="0" w:color="auto"/>
              <w:right w:val="nil"/>
            </w:tcBorders>
            <w:hideMark/>
          </w:tcPr>
          <w:p w14:paraId="4EDCF415"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0.040</w:t>
            </w:r>
          </w:p>
        </w:tc>
        <w:tc>
          <w:tcPr>
            <w:tcW w:w="1551" w:type="dxa"/>
            <w:tcBorders>
              <w:top w:val="nil"/>
              <w:left w:val="single" w:sz="4" w:space="0" w:color="auto"/>
              <w:bottom w:val="single" w:sz="4" w:space="0" w:color="auto"/>
              <w:right w:val="nil"/>
            </w:tcBorders>
            <w:noWrap/>
            <w:vAlign w:val="center"/>
            <w:hideMark/>
          </w:tcPr>
          <w:p w14:paraId="0D8CA66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0.061</w:t>
            </w:r>
          </w:p>
        </w:tc>
        <w:tc>
          <w:tcPr>
            <w:tcW w:w="1080" w:type="dxa"/>
            <w:tcBorders>
              <w:top w:val="nil"/>
              <w:left w:val="single" w:sz="4" w:space="0" w:color="auto"/>
              <w:bottom w:val="single" w:sz="4" w:space="0" w:color="auto"/>
              <w:right w:val="single" w:sz="4" w:space="0" w:color="auto"/>
            </w:tcBorders>
            <w:noWrap/>
            <w:vAlign w:val="center"/>
            <w:hideMark/>
          </w:tcPr>
          <w:p w14:paraId="67D81F3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1 732</w:t>
            </w:r>
          </w:p>
        </w:tc>
        <w:tc>
          <w:tcPr>
            <w:tcW w:w="1319" w:type="dxa"/>
            <w:tcBorders>
              <w:top w:val="nil"/>
              <w:left w:val="nil"/>
              <w:bottom w:val="single" w:sz="4" w:space="0" w:color="auto"/>
              <w:right w:val="single" w:sz="4" w:space="0" w:color="auto"/>
            </w:tcBorders>
            <w:vAlign w:val="center"/>
            <w:hideMark/>
          </w:tcPr>
          <w:p w14:paraId="69329FD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2 050</w:t>
            </w:r>
          </w:p>
        </w:tc>
        <w:tc>
          <w:tcPr>
            <w:tcW w:w="1710" w:type="dxa"/>
            <w:tcBorders>
              <w:top w:val="nil"/>
              <w:left w:val="nil"/>
              <w:bottom w:val="single" w:sz="4" w:space="0" w:color="auto"/>
              <w:right w:val="single" w:sz="4" w:space="0" w:color="auto"/>
            </w:tcBorders>
            <w:vAlign w:val="center"/>
            <w:hideMark/>
          </w:tcPr>
          <w:p w14:paraId="562A64D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3 782</w:t>
            </w:r>
          </w:p>
        </w:tc>
        <w:tc>
          <w:tcPr>
            <w:tcW w:w="1336" w:type="dxa"/>
            <w:tcBorders>
              <w:top w:val="nil"/>
              <w:left w:val="nil"/>
              <w:bottom w:val="single" w:sz="4" w:space="0" w:color="auto"/>
              <w:right w:val="single" w:sz="4" w:space="0" w:color="auto"/>
            </w:tcBorders>
            <w:vAlign w:val="center"/>
            <w:hideMark/>
          </w:tcPr>
          <w:p w14:paraId="336BDB0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1 831</w:t>
            </w:r>
          </w:p>
        </w:tc>
        <w:tc>
          <w:tcPr>
            <w:tcW w:w="1350" w:type="dxa"/>
            <w:tcBorders>
              <w:top w:val="nil"/>
              <w:left w:val="nil"/>
              <w:bottom w:val="single" w:sz="4" w:space="0" w:color="auto"/>
              <w:right w:val="single" w:sz="4" w:space="0" w:color="auto"/>
            </w:tcBorders>
            <w:vAlign w:val="center"/>
            <w:hideMark/>
          </w:tcPr>
          <w:p w14:paraId="4BBF9C7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2 114</w:t>
            </w:r>
          </w:p>
        </w:tc>
        <w:tc>
          <w:tcPr>
            <w:tcW w:w="1800" w:type="dxa"/>
            <w:tcBorders>
              <w:top w:val="nil"/>
              <w:left w:val="nil"/>
              <w:bottom w:val="single" w:sz="4" w:space="0" w:color="auto"/>
              <w:right w:val="single" w:sz="4" w:space="0" w:color="auto"/>
            </w:tcBorders>
            <w:vAlign w:val="center"/>
            <w:hideMark/>
          </w:tcPr>
          <w:p w14:paraId="10E1C4F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3 945</w:t>
            </w:r>
          </w:p>
        </w:tc>
        <w:tc>
          <w:tcPr>
            <w:tcW w:w="1350" w:type="dxa"/>
            <w:tcBorders>
              <w:top w:val="nil"/>
              <w:left w:val="nil"/>
              <w:bottom w:val="single" w:sz="4" w:space="0" w:color="auto"/>
              <w:right w:val="single" w:sz="4" w:space="0" w:color="auto"/>
            </w:tcBorders>
            <w:vAlign w:val="center"/>
            <w:hideMark/>
          </w:tcPr>
          <w:p w14:paraId="404EF64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1 921</w:t>
            </w:r>
          </w:p>
        </w:tc>
        <w:tc>
          <w:tcPr>
            <w:tcW w:w="1170" w:type="dxa"/>
            <w:tcBorders>
              <w:top w:val="nil"/>
              <w:left w:val="nil"/>
              <w:bottom w:val="single" w:sz="4" w:space="0" w:color="auto"/>
              <w:right w:val="single" w:sz="4" w:space="0" w:color="auto"/>
            </w:tcBorders>
            <w:vAlign w:val="center"/>
            <w:hideMark/>
          </w:tcPr>
          <w:p w14:paraId="3049D50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2 325</w:t>
            </w:r>
          </w:p>
        </w:tc>
        <w:tc>
          <w:tcPr>
            <w:tcW w:w="2032" w:type="dxa"/>
            <w:tcBorders>
              <w:top w:val="nil"/>
              <w:left w:val="nil"/>
              <w:bottom w:val="single" w:sz="4" w:space="0" w:color="auto"/>
              <w:right w:val="single" w:sz="4" w:space="0" w:color="auto"/>
            </w:tcBorders>
            <w:vAlign w:val="center"/>
            <w:hideMark/>
          </w:tcPr>
          <w:p w14:paraId="1B7D8CD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4 246</w:t>
            </w:r>
          </w:p>
        </w:tc>
        <w:tc>
          <w:tcPr>
            <w:tcW w:w="0" w:type="auto"/>
            <w:vAlign w:val="center"/>
            <w:hideMark/>
          </w:tcPr>
          <w:p w14:paraId="3A8FCE4C"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58AF1866"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60EB17A0"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塞舌尔</w:t>
            </w:r>
            <w:proofErr w:type="spellEnd"/>
          </w:p>
        </w:tc>
        <w:tc>
          <w:tcPr>
            <w:tcW w:w="0" w:type="auto"/>
            <w:tcBorders>
              <w:top w:val="nil"/>
              <w:left w:val="nil"/>
              <w:bottom w:val="single" w:sz="4" w:space="0" w:color="auto"/>
              <w:right w:val="nil"/>
            </w:tcBorders>
            <w:hideMark/>
          </w:tcPr>
          <w:p w14:paraId="35F636E8"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41A53DB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7B3CA03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87</w:t>
            </w:r>
          </w:p>
        </w:tc>
        <w:tc>
          <w:tcPr>
            <w:tcW w:w="1319" w:type="dxa"/>
            <w:tcBorders>
              <w:top w:val="nil"/>
              <w:left w:val="nil"/>
              <w:bottom w:val="single" w:sz="4" w:space="0" w:color="auto"/>
              <w:right w:val="single" w:sz="4" w:space="0" w:color="auto"/>
            </w:tcBorders>
            <w:vAlign w:val="center"/>
            <w:hideMark/>
          </w:tcPr>
          <w:p w14:paraId="5FDB53E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102</w:t>
            </w:r>
          </w:p>
        </w:tc>
        <w:tc>
          <w:tcPr>
            <w:tcW w:w="1710" w:type="dxa"/>
            <w:tcBorders>
              <w:top w:val="nil"/>
              <w:left w:val="nil"/>
              <w:bottom w:val="single" w:sz="4" w:space="0" w:color="auto"/>
              <w:right w:val="single" w:sz="4" w:space="0" w:color="auto"/>
            </w:tcBorders>
            <w:vAlign w:val="center"/>
            <w:hideMark/>
          </w:tcPr>
          <w:p w14:paraId="7C2F349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189</w:t>
            </w:r>
          </w:p>
        </w:tc>
        <w:tc>
          <w:tcPr>
            <w:tcW w:w="1336" w:type="dxa"/>
            <w:tcBorders>
              <w:top w:val="nil"/>
              <w:left w:val="nil"/>
              <w:bottom w:val="single" w:sz="4" w:space="0" w:color="auto"/>
              <w:right w:val="single" w:sz="4" w:space="0" w:color="auto"/>
            </w:tcBorders>
            <w:vAlign w:val="center"/>
            <w:hideMark/>
          </w:tcPr>
          <w:p w14:paraId="3A02477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92</w:t>
            </w:r>
          </w:p>
        </w:tc>
        <w:tc>
          <w:tcPr>
            <w:tcW w:w="1350" w:type="dxa"/>
            <w:tcBorders>
              <w:top w:val="nil"/>
              <w:left w:val="nil"/>
              <w:bottom w:val="single" w:sz="4" w:space="0" w:color="auto"/>
              <w:right w:val="single" w:sz="4" w:space="0" w:color="auto"/>
            </w:tcBorders>
            <w:vAlign w:val="center"/>
            <w:hideMark/>
          </w:tcPr>
          <w:p w14:paraId="047DB2A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1800" w:type="dxa"/>
            <w:tcBorders>
              <w:top w:val="nil"/>
              <w:left w:val="nil"/>
              <w:bottom w:val="single" w:sz="4" w:space="0" w:color="auto"/>
              <w:right w:val="single" w:sz="4" w:space="0" w:color="auto"/>
            </w:tcBorders>
            <w:vAlign w:val="center"/>
            <w:hideMark/>
          </w:tcPr>
          <w:p w14:paraId="653C3AA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198</w:t>
            </w:r>
          </w:p>
        </w:tc>
        <w:tc>
          <w:tcPr>
            <w:tcW w:w="1350" w:type="dxa"/>
            <w:tcBorders>
              <w:top w:val="nil"/>
              <w:left w:val="nil"/>
              <w:bottom w:val="single" w:sz="4" w:space="0" w:color="auto"/>
              <w:right w:val="single" w:sz="4" w:space="0" w:color="auto"/>
            </w:tcBorders>
            <w:vAlign w:val="center"/>
            <w:hideMark/>
          </w:tcPr>
          <w:p w14:paraId="52A35ED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96</w:t>
            </w:r>
          </w:p>
        </w:tc>
        <w:tc>
          <w:tcPr>
            <w:tcW w:w="1170" w:type="dxa"/>
            <w:tcBorders>
              <w:top w:val="nil"/>
              <w:left w:val="nil"/>
              <w:bottom w:val="single" w:sz="4" w:space="0" w:color="auto"/>
              <w:right w:val="single" w:sz="4" w:space="0" w:color="auto"/>
            </w:tcBorders>
            <w:vAlign w:val="center"/>
            <w:hideMark/>
          </w:tcPr>
          <w:p w14:paraId="607ABBE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116</w:t>
            </w:r>
          </w:p>
        </w:tc>
        <w:tc>
          <w:tcPr>
            <w:tcW w:w="2032" w:type="dxa"/>
            <w:tcBorders>
              <w:top w:val="nil"/>
              <w:left w:val="nil"/>
              <w:bottom w:val="single" w:sz="4" w:space="0" w:color="auto"/>
              <w:right w:val="single" w:sz="4" w:space="0" w:color="auto"/>
            </w:tcBorders>
            <w:vAlign w:val="center"/>
            <w:hideMark/>
          </w:tcPr>
          <w:p w14:paraId="5F870CD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212</w:t>
            </w:r>
          </w:p>
        </w:tc>
        <w:tc>
          <w:tcPr>
            <w:tcW w:w="0" w:type="auto"/>
            <w:vAlign w:val="center"/>
            <w:hideMark/>
          </w:tcPr>
          <w:p w14:paraId="5B048D57"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89AFE25"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5047DA12"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塞拉利昂</w:t>
            </w:r>
            <w:proofErr w:type="spellEnd"/>
          </w:p>
        </w:tc>
        <w:tc>
          <w:tcPr>
            <w:tcW w:w="0" w:type="auto"/>
            <w:tcBorders>
              <w:top w:val="nil"/>
              <w:left w:val="nil"/>
              <w:bottom w:val="single" w:sz="4" w:space="0" w:color="auto"/>
              <w:right w:val="nil"/>
            </w:tcBorders>
            <w:hideMark/>
          </w:tcPr>
          <w:p w14:paraId="6F85B649"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77AEEEE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D0EF7F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124CA56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21729AB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44A5413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12C35DF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6BF923D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4FE1287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0BDAB8D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60F21F3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43A47EA3"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46B7E015"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D149D7F"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斯洛伐克</w:t>
            </w:r>
            <w:proofErr w:type="spellEnd"/>
          </w:p>
        </w:tc>
        <w:tc>
          <w:tcPr>
            <w:tcW w:w="0" w:type="auto"/>
            <w:tcBorders>
              <w:top w:val="nil"/>
              <w:left w:val="nil"/>
              <w:bottom w:val="single" w:sz="4" w:space="0" w:color="auto"/>
              <w:right w:val="nil"/>
            </w:tcBorders>
            <w:hideMark/>
          </w:tcPr>
          <w:p w14:paraId="6AEAD29F"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0.149</w:t>
            </w:r>
          </w:p>
        </w:tc>
        <w:tc>
          <w:tcPr>
            <w:tcW w:w="1551" w:type="dxa"/>
            <w:tcBorders>
              <w:top w:val="nil"/>
              <w:left w:val="single" w:sz="4" w:space="0" w:color="auto"/>
              <w:bottom w:val="single" w:sz="4" w:space="0" w:color="auto"/>
              <w:right w:val="nil"/>
            </w:tcBorders>
            <w:noWrap/>
            <w:vAlign w:val="center"/>
            <w:hideMark/>
          </w:tcPr>
          <w:p w14:paraId="4D9F148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0.228</w:t>
            </w:r>
          </w:p>
        </w:tc>
        <w:tc>
          <w:tcPr>
            <w:tcW w:w="1080" w:type="dxa"/>
            <w:tcBorders>
              <w:top w:val="nil"/>
              <w:left w:val="single" w:sz="4" w:space="0" w:color="auto"/>
              <w:bottom w:val="single" w:sz="4" w:space="0" w:color="auto"/>
              <w:right w:val="single" w:sz="4" w:space="0" w:color="auto"/>
            </w:tcBorders>
            <w:noWrap/>
            <w:vAlign w:val="center"/>
            <w:hideMark/>
          </w:tcPr>
          <w:p w14:paraId="6AE32EC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6 450</w:t>
            </w:r>
          </w:p>
        </w:tc>
        <w:tc>
          <w:tcPr>
            <w:tcW w:w="1319" w:type="dxa"/>
            <w:tcBorders>
              <w:top w:val="nil"/>
              <w:left w:val="nil"/>
              <w:bottom w:val="single" w:sz="4" w:space="0" w:color="auto"/>
              <w:right w:val="single" w:sz="4" w:space="0" w:color="auto"/>
            </w:tcBorders>
            <w:vAlign w:val="center"/>
            <w:hideMark/>
          </w:tcPr>
          <w:p w14:paraId="2886307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7 635</w:t>
            </w:r>
          </w:p>
        </w:tc>
        <w:tc>
          <w:tcPr>
            <w:tcW w:w="1710" w:type="dxa"/>
            <w:tcBorders>
              <w:top w:val="nil"/>
              <w:left w:val="nil"/>
              <w:bottom w:val="single" w:sz="4" w:space="0" w:color="auto"/>
              <w:right w:val="single" w:sz="4" w:space="0" w:color="auto"/>
            </w:tcBorders>
            <w:vAlign w:val="center"/>
            <w:hideMark/>
          </w:tcPr>
          <w:p w14:paraId="3EFDB9C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14 085</w:t>
            </w:r>
          </w:p>
        </w:tc>
        <w:tc>
          <w:tcPr>
            <w:tcW w:w="1336" w:type="dxa"/>
            <w:tcBorders>
              <w:top w:val="nil"/>
              <w:left w:val="nil"/>
              <w:bottom w:val="single" w:sz="4" w:space="0" w:color="auto"/>
              <w:right w:val="single" w:sz="4" w:space="0" w:color="auto"/>
            </w:tcBorders>
            <w:vAlign w:val="center"/>
            <w:hideMark/>
          </w:tcPr>
          <w:p w14:paraId="26CC761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6 819</w:t>
            </w:r>
          </w:p>
        </w:tc>
        <w:tc>
          <w:tcPr>
            <w:tcW w:w="1350" w:type="dxa"/>
            <w:tcBorders>
              <w:top w:val="nil"/>
              <w:left w:val="nil"/>
              <w:bottom w:val="single" w:sz="4" w:space="0" w:color="auto"/>
              <w:right w:val="single" w:sz="4" w:space="0" w:color="auto"/>
            </w:tcBorders>
            <w:vAlign w:val="center"/>
            <w:hideMark/>
          </w:tcPr>
          <w:p w14:paraId="0CD9FFD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7 875</w:t>
            </w:r>
          </w:p>
        </w:tc>
        <w:tc>
          <w:tcPr>
            <w:tcW w:w="1800" w:type="dxa"/>
            <w:tcBorders>
              <w:top w:val="nil"/>
              <w:left w:val="nil"/>
              <w:bottom w:val="single" w:sz="4" w:space="0" w:color="auto"/>
              <w:right w:val="single" w:sz="4" w:space="0" w:color="auto"/>
            </w:tcBorders>
            <w:vAlign w:val="center"/>
            <w:hideMark/>
          </w:tcPr>
          <w:p w14:paraId="223854D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14 694</w:t>
            </w:r>
          </w:p>
        </w:tc>
        <w:tc>
          <w:tcPr>
            <w:tcW w:w="1350" w:type="dxa"/>
            <w:tcBorders>
              <w:top w:val="nil"/>
              <w:left w:val="nil"/>
              <w:bottom w:val="single" w:sz="4" w:space="0" w:color="auto"/>
              <w:right w:val="single" w:sz="4" w:space="0" w:color="auto"/>
            </w:tcBorders>
            <w:vAlign w:val="center"/>
            <w:hideMark/>
          </w:tcPr>
          <w:p w14:paraId="661A7F8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7 157</w:t>
            </w:r>
          </w:p>
        </w:tc>
        <w:tc>
          <w:tcPr>
            <w:tcW w:w="1170" w:type="dxa"/>
            <w:tcBorders>
              <w:top w:val="nil"/>
              <w:left w:val="nil"/>
              <w:bottom w:val="single" w:sz="4" w:space="0" w:color="auto"/>
              <w:right w:val="single" w:sz="4" w:space="0" w:color="auto"/>
            </w:tcBorders>
            <w:vAlign w:val="center"/>
            <w:hideMark/>
          </w:tcPr>
          <w:p w14:paraId="219A972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8 662</w:t>
            </w:r>
          </w:p>
        </w:tc>
        <w:tc>
          <w:tcPr>
            <w:tcW w:w="2032" w:type="dxa"/>
            <w:tcBorders>
              <w:top w:val="nil"/>
              <w:left w:val="nil"/>
              <w:bottom w:val="single" w:sz="4" w:space="0" w:color="auto"/>
              <w:right w:val="single" w:sz="4" w:space="0" w:color="auto"/>
            </w:tcBorders>
            <w:vAlign w:val="center"/>
            <w:hideMark/>
          </w:tcPr>
          <w:p w14:paraId="42A5E02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15 819</w:t>
            </w:r>
          </w:p>
        </w:tc>
        <w:tc>
          <w:tcPr>
            <w:tcW w:w="0" w:type="auto"/>
            <w:vAlign w:val="center"/>
            <w:hideMark/>
          </w:tcPr>
          <w:p w14:paraId="709607D8"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611325B"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71C4DCA"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斯洛文尼亚</w:t>
            </w:r>
            <w:proofErr w:type="spellEnd"/>
          </w:p>
        </w:tc>
        <w:tc>
          <w:tcPr>
            <w:tcW w:w="0" w:type="auto"/>
            <w:tcBorders>
              <w:top w:val="nil"/>
              <w:left w:val="nil"/>
              <w:bottom w:val="single" w:sz="4" w:space="0" w:color="auto"/>
              <w:right w:val="nil"/>
            </w:tcBorders>
            <w:hideMark/>
          </w:tcPr>
          <w:p w14:paraId="33E0EECA"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0.077</w:t>
            </w:r>
          </w:p>
        </w:tc>
        <w:tc>
          <w:tcPr>
            <w:tcW w:w="1551" w:type="dxa"/>
            <w:tcBorders>
              <w:top w:val="nil"/>
              <w:left w:val="single" w:sz="4" w:space="0" w:color="auto"/>
              <w:bottom w:val="single" w:sz="4" w:space="0" w:color="auto"/>
              <w:right w:val="nil"/>
            </w:tcBorders>
            <w:noWrap/>
            <w:vAlign w:val="center"/>
            <w:hideMark/>
          </w:tcPr>
          <w:p w14:paraId="57357BE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0.118</w:t>
            </w:r>
          </w:p>
        </w:tc>
        <w:tc>
          <w:tcPr>
            <w:tcW w:w="1080" w:type="dxa"/>
            <w:tcBorders>
              <w:top w:val="nil"/>
              <w:left w:val="single" w:sz="4" w:space="0" w:color="auto"/>
              <w:bottom w:val="single" w:sz="4" w:space="0" w:color="auto"/>
              <w:right w:val="single" w:sz="4" w:space="0" w:color="auto"/>
            </w:tcBorders>
            <w:noWrap/>
            <w:vAlign w:val="center"/>
            <w:hideMark/>
          </w:tcPr>
          <w:p w14:paraId="39DEE91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3 334</w:t>
            </w:r>
          </w:p>
        </w:tc>
        <w:tc>
          <w:tcPr>
            <w:tcW w:w="1319" w:type="dxa"/>
            <w:tcBorders>
              <w:top w:val="nil"/>
              <w:left w:val="nil"/>
              <w:bottom w:val="single" w:sz="4" w:space="0" w:color="auto"/>
              <w:right w:val="single" w:sz="4" w:space="0" w:color="auto"/>
            </w:tcBorders>
            <w:vAlign w:val="center"/>
            <w:hideMark/>
          </w:tcPr>
          <w:p w14:paraId="37A0FC9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3 945</w:t>
            </w:r>
          </w:p>
        </w:tc>
        <w:tc>
          <w:tcPr>
            <w:tcW w:w="1710" w:type="dxa"/>
            <w:tcBorders>
              <w:top w:val="nil"/>
              <w:left w:val="nil"/>
              <w:bottom w:val="single" w:sz="4" w:space="0" w:color="auto"/>
              <w:right w:val="single" w:sz="4" w:space="0" w:color="auto"/>
            </w:tcBorders>
            <w:vAlign w:val="center"/>
            <w:hideMark/>
          </w:tcPr>
          <w:p w14:paraId="3606C92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7 279</w:t>
            </w:r>
          </w:p>
        </w:tc>
        <w:tc>
          <w:tcPr>
            <w:tcW w:w="1336" w:type="dxa"/>
            <w:tcBorders>
              <w:top w:val="nil"/>
              <w:left w:val="nil"/>
              <w:bottom w:val="single" w:sz="4" w:space="0" w:color="auto"/>
              <w:right w:val="single" w:sz="4" w:space="0" w:color="auto"/>
            </w:tcBorders>
            <w:vAlign w:val="center"/>
            <w:hideMark/>
          </w:tcPr>
          <w:p w14:paraId="3D60B68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3 524</w:t>
            </w:r>
          </w:p>
        </w:tc>
        <w:tc>
          <w:tcPr>
            <w:tcW w:w="1350" w:type="dxa"/>
            <w:tcBorders>
              <w:top w:val="nil"/>
              <w:left w:val="nil"/>
              <w:bottom w:val="single" w:sz="4" w:space="0" w:color="auto"/>
              <w:right w:val="single" w:sz="4" w:space="0" w:color="auto"/>
            </w:tcBorders>
            <w:vAlign w:val="center"/>
            <w:hideMark/>
          </w:tcPr>
          <w:p w14:paraId="4246A06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4 069</w:t>
            </w:r>
          </w:p>
        </w:tc>
        <w:tc>
          <w:tcPr>
            <w:tcW w:w="1800" w:type="dxa"/>
            <w:tcBorders>
              <w:top w:val="nil"/>
              <w:left w:val="nil"/>
              <w:bottom w:val="single" w:sz="4" w:space="0" w:color="auto"/>
              <w:right w:val="single" w:sz="4" w:space="0" w:color="auto"/>
            </w:tcBorders>
            <w:vAlign w:val="center"/>
            <w:hideMark/>
          </w:tcPr>
          <w:p w14:paraId="2A84369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7 593</w:t>
            </w:r>
          </w:p>
        </w:tc>
        <w:tc>
          <w:tcPr>
            <w:tcW w:w="1350" w:type="dxa"/>
            <w:tcBorders>
              <w:top w:val="nil"/>
              <w:left w:val="nil"/>
              <w:bottom w:val="single" w:sz="4" w:space="0" w:color="auto"/>
              <w:right w:val="single" w:sz="4" w:space="0" w:color="auto"/>
            </w:tcBorders>
            <w:vAlign w:val="center"/>
            <w:hideMark/>
          </w:tcPr>
          <w:p w14:paraId="2D2FB21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3 699</w:t>
            </w:r>
          </w:p>
        </w:tc>
        <w:tc>
          <w:tcPr>
            <w:tcW w:w="1170" w:type="dxa"/>
            <w:tcBorders>
              <w:top w:val="nil"/>
              <w:left w:val="nil"/>
              <w:bottom w:val="single" w:sz="4" w:space="0" w:color="auto"/>
              <w:right w:val="single" w:sz="4" w:space="0" w:color="auto"/>
            </w:tcBorders>
            <w:vAlign w:val="center"/>
            <w:hideMark/>
          </w:tcPr>
          <w:p w14:paraId="19CF4D9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4 476</w:t>
            </w:r>
          </w:p>
        </w:tc>
        <w:tc>
          <w:tcPr>
            <w:tcW w:w="2032" w:type="dxa"/>
            <w:tcBorders>
              <w:top w:val="nil"/>
              <w:left w:val="nil"/>
              <w:bottom w:val="single" w:sz="4" w:space="0" w:color="auto"/>
              <w:right w:val="single" w:sz="4" w:space="0" w:color="auto"/>
            </w:tcBorders>
            <w:vAlign w:val="center"/>
            <w:hideMark/>
          </w:tcPr>
          <w:p w14:paraId="40E110D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8 175</w:t>
            </w:r>
          </w:p>
        </w:tc>
        <w:tc>
          <w:tcPr>
            <w:tcW w:w="0" w:type="auto"/>
            <w:vAlign w:val="center"/>
            <w:hideMark/>
          </w:tcPr>
          <w:p w14:paraId="154F1624"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51CEFE19"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2CC58748"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所罗门群岛</w:t>
            </w:r>
            <w:proofErr w:type="spellEnd"/>
          </w:p>
        </w:tc>
        <w:tc>
          <w:tcPr>
            <w:tcW w:w="0" w:type="auto"/>
            <w:tcBorders>
              <w:top w:val="nil"/>
              <w:left w:val="nil"/>
              <w:bottom w:val="single" w:sz="4" w:space="0" w:color="auto"/>
              <w:right w:val="nil"/>
            </w:tcBorders>
            <w:hideMark/>
          </w:tcPr>
          <w:p w14:paraId="30E38DCE"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24C3D79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832F88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267514C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74AA156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3C04738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11D0CAC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1200DC4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460EBC3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3E58A8C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6A4FF01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17B9E691"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BCB32BD"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CF6F27B"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索马里</w:t>
            </w:r>
            <w:proofErr w:type="spellEnd"/>
          </w:p>
        </w:tc>
        <w:tc>
          <w:tcPr>
            <w:tcW w:w="0" w:type="auto"/>
            <w:tcBorders>
              <w:top w:val="nil"/>
              <w:left w:val="nil"/>
              <w:bottom w:val="single" w:sz="4" w:space="0" w:color="auto"/>
              <w:right w:val="nil"/>
            </w:tcBorders>
            <w:hideMark/>
          </w:tcPr>
          <w:p w14:paraId="78C113A6"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221BC5A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1E79BB4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87</w:t>
            </w:r>
          </w:p>
        </w:tc>
        <w:tc>
          <w:tcPr>
            <w:tcW w:w="1319" w:type="dxa"/>
            <w:tcBorders>
              <w:top w:val="nil"/>
              <w:left w:val="nil"/>
              <w:bottom w:val="single" w:sz="4" w:space="0" w:color="auto"/>
              <w:right w:val="single" w:sz="4" w:space="0" w:color="auto"/>
            </w:tcBorders>
            <w:vAlign w:val="center"/>
            <w:hideMark/>
          </w:tcPr>
          <w:p w14:paraId="3F12946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102</w:t>
            </w:r>
          </w:p>
        </w:tc>
        <w:tc>
          <w:tcPr>
            <w:tcW w:w="1710" w:type="dxa"/>
            <w:tcBorders>
              <w:top w:val="nil"/>
              <w:left w:val="nil"/>
              <w:bottom w:val="single" w:sz="4" w:space="0" w:color="auto"/>
              <w:right w:val="single" w:sz="4" w:space="0" w:color="auto"/>
            </w:tcBorders>
            <w:vAlign w:val="center"/>
            <w:hideMark/>
          </w:tcPr>
          <w:p w14:paraId="46D4AFD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189</w:t>
            </w:r>
          </w:p>
        </w:tc>
        <w:tc>
          <w:tcPr>
            <w:tcW w:w="1336" w:type="dxa"/>
            <w:tcBorders>
              <w:top w:val="nil"/>
              <w:left w:val="nil"/>
              <w:bottom w:val="single" w:sz="4" w:space="0" w:color="auto"/>
              <w:right w:val="single" w:sz="4" w:space="0" w:color="auto"/>
            </w:tcBorders>
            <w:vAlign w:val="center"/>
            <w:hideMark/>
          </w:tcPr>
          <w:p w14:paraId="686B160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92</w:t>
            </w:r>
          </w:p>
        </w:tc>
        <w:tc>
          <w:tcPr>
            <w:tcW w:w="1350" w:type="dxa"/>
            <w:tcBorders>
              <w:top w:val="nil"/>
              <w:left w:val="nil"/>
              <w:bottom w:val="single" w:sz="4" w:space="0" w:color="auto"/>
              <w:right w:val="single" w:sz="4" w:space="0" w:color="auto"/>
            </w:tcBorders>
            <w:vAlign w:val="center"/>
            <w:hideMark/>
          </w:tcPr>
          <w:p w14:paraId="6F38466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1800" w:type="dxa"/>
            <w:tcBorders>
              <w:top w:val="nil"/>
              <w:left w:val="nil"/>
              <w:bottom w:val="single" w:sz="4" w:space="0" w:color="auto"/>
              <w:right w:val="single" w:sz="4" w:space="0" w:color="auto"/>
            </w:tcBorders>
            <w:vAlign w:val="center"/>
            <w:hideMark/>
          </w:tcPr>
          <w:p w14:paraId="5CF2E5E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198</w:t>
            </w:r>
          </w:p>
        </w:tc>
        <w:tc>
          <w:tcPr>
            <w:tcW w:w="1350" w:type="dxa"/>
            <w:tcBorders>
              <w:top w:val="nil"/>
              <w:left w:val="nil"/>
              <w:bottom w:val="single" w:sz="4" w:space="0" w:color="auto"/>
              <w:right w:val="single" w:sz="4" w:space="0" w:color="auto"/>
            </w:tcBorders>
            <w:vAlign w:val="center"/>
            <w:hideMark/>
          </w:tcPr>
          <w:p w14:paraId="6D6A467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96</w:t>
            </w:r>
          </w:p>
        </w:tc>
        <w:tc>
          <w:tcPr>
            <w:tcW w:w="1170" w:type="dxa"/>
            <w:tcBorders>
              <w:top w:val="nil"/>
              <w:left w:val="nil"/>
              <w:bottom w:val="single" w:sz="4" w:space="0" w:color="auto"/>
              <w:right w:val="single" w:sz="4" w:space="0" w:color="auto"/>
            </w:tcBorders>
            <w:vAlign w:val="center"/>
            <w:hideMark/>
          </w:tcPr>
          <w:p w14:paraId="211D95D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116</w:t>
            </w:r>
          </w:p>
        </w:tc>
        <w:tc>
          <w:tcPr>
            <w:tcW w:w="2032" w:type="dxa"/>
            <w:tcBorders>
              <w:top w:val="nil"/>
              <w:left w:val="nil"/>
              <w:bottom w:val="single" w:sz="4" w:space="0" w:color="auto"/>
              <w:right w:val="single" w:sz="4" w:space="0" w:color="auto"/>
            </w:tcBorders>
            <w:vAlign w:val="center"/>
            <w:hideMark/>
          </w:tcPr>
          <w:p w14:paraId="070996C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212</w:t>
            </w:r>
          </w:p>
        </w:tc>
        <w:tc>
          <w:tcPr>
            <w:tcW w:w="0" w:type="auto"/>
            <w:vAlign w:val="center"/>
            <w:hideMark/>
          </w:tcPr>
          <w:p w14:paraId="15EACD1B"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580BB7A"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6D6663C2"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南非</w:t>
            </w:r>
            <w:proofErr w:type="spellEnd"/>
          </w:p>
        </w:tc>
        <w:tc>
          <w:tcPr>
            <w:tcW w:w="0" w:type="auto"/>
            <w:tcBorders>
              <w:top w:val="nil"/>
              <w:left w:val="nil"/>
              <w:bottom w:val="single" w:sz="4" w:space="0" w:color="auto"/>
              <w:right w:val="nil"/>
            </w:tcBorders>
            <w:hideMark/>
          </w:tcPr>
          <w:p w14:paraId="0C0E0749"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0.251</w:t>
            </w:r>
          </w:p>
        </w:tc>
        <w:tc>
          <w:tcPr>
            <w:tcW w:w="1551" w:type="dxa"/>
            <w:tcBorders>
              <w:top w:val="nil"/>
              <w:left w:val="single" w:sz="4" w:space="0" w:color="auto"/>
              <w:bottom w:val="single" w:sz="4" w:space="0" w:color="auto"/>
              <w:right w:val="nil"/>
            </w:tcBorders>
            <w:noWrap/>
            <w:vAlign w:val="center"/>
            <w:hideMark/>
          </w:tcPr>
          <w:p w14:paraId="113A2E1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0.385</w:t>
            </w:r>
          </w:p>
        </w:tc>
        <w:tc>
          <w:tcPr>
            <w:tcW w:w="1080" w:type="dxa"/>
            <w:tcBorders>
              <w:top w:val="nil"/>
              <w:left w:val="single" w:sz="4" w:space="0" w:color="auto"/>
              <w:bottom w:val="single" w:sz="4" w:space="0" w:color="auto"/>
              <w:right w:val="single" w:sz="4" w:space="0" w:color="auto"/>
            </w:tcBorders>
            <w:noWrap/>
            <w:vAlign w:val="center"/>
            <w:hideMark/>
          </w:tcPr>
          <w:p w14:paraId="00073FD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10 866</w:t>
            </w:r>
          </w:p>
        </w:tc>
        <w:tc>
          <w:tcPr>
            <w:tcW w:w="1319" w:type="dxa"/>
            <w:tcBorders>
              <w:top w:val="nil"/>
              <w:left w:val="nil"/>
              <w:bottom w:val="single" w:sz="4" w:space="0" w:color="auto"/>
              <w:right w:val="single" w:sz="4" w:space="0" w:color="auto"/>
            </w:tcBorders>
            <w:vAlign w:val="center"/>
            <w:hideMark/>
          </w:tcPr>
          <w:p w14:paraId="3129BF6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12 861</w:t>
            </w:r>
          </w:p>
        </w:tc>
        <w:tc>
          <w:tcPr>
            <w:tcW w:w="1710" w:type="dxa"/>
            <w:tcBorders>
              <w:top w:val="nil"/>
              <w:left w:val="nil"/>
              <w:bottom w:val="single" w:sz="4" w:space="0" w:color="auto"/>
              <w:right w:val="single" w:sz="4" w:space="0" w:color="auto"/>
            </w:tcBorders>
            <w:vAlign w:val="center"/>
            <w:hideMark/>
          </w:tcPr>
          <w:p w14:paraId="29A09C2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23 727</w:t>
            </w:r>
          </w:p>
        </w:tc>
        <w:tc>
          <w:tcPr>
            <w:tcW w:w="1336" w:type="dxa"/>
            <w:tcBorders>
              <w:top w:val="nil"/>
              <w:left w:val="nil"/>
              <w:bottom w:val="single" w:sz="4" w:space="0" w:color="auto"/>
              <w:right w:val="single" w:sz="4" w:space="0" w:color="auto"/>
            </w:tcBorders>
            <w:vAlign w:val="center"/>
            <w:hideMark/>
          </w:tcPr>
          <w:p w14:paraId="11933B1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11 488</w:t>
            </w:r>
          </w:p>
        </w:tc>
        <w:tc>
          <w:tcPr>
            <w:tcW w:w="1350" w:type="dxa"/>
            <w:tcBorders>
              <w:top w:val="nil"/>
              <w:left w:val="nil"/>
              <w:bottom w:val="single" w:sz="4" w:space="0" w:color="auto"/>
              <w:right w:val="single" w:sz="4" w:space="0" w:color="auto"/>
            </w:tcBorders>
            <w:vAlign w:val="center"/>
            <w:hideMark/>
          </w:tcPr>
          <w:p w14:paraId="584EC0A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13 266</w:t>
            </w:r>
          </w:p>
        </w:tc>
        <w:tc>
          <w:tcPr>
            <w:tcW w:w="1800" w:type="dxa"/>
            <w:tcBorders>
              <w:top w:val="nil"/>
              <w:left w:val="nil"/>
              <w:bottom w:val="single" w:sz="4" w:space="0" w:color="auto"/>
              <w:right w:val="single" w:sz="4" w:space="0" w:color="auto"/>
            </w:tcBorders>
            <w:vAlign w:val="center"/>
            <w:hideMark/>
          </w:tcPr>
          <w:p w14:paraId="6042156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24 754</w:t>
            </w:r>
          </w:p>
        </w:tc>
        <w:tc>
          <w:tcPr>
            <w:tcW w:w="1350" w:type="dxa"/>
            <w:tcBorders>
              <w:top w:val="nil"/>
              <w:left w:val="nil"/>
              <w:bottom w:val="single" w:sz="4" w:space="0" w:color="auto"/>
              <w:right w:val="single" w:sz="4" w:space="0" w:color="auto"/>
            </w:tcBorders>
            <w:vAlign w:val="center"/>
            <w:hideMark/>
          </w:tcPr>
          <w:p w14:paraId="623BA32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12 056</w:t>
            </w:r>
          </w:p>
        </w:tc>
        <w:tc>
          <w:tcPr>
            <w:tcW w:w="1170" w:type="dxa"/>
            <w:tcBorders>
              <w:top w:val="nil"/>
              <w:left w:val="nil"/>
              <w:bottom w:val="single" w:sz="4" w:space="0" w:color="auto"/>
              <w:right w:val="single" w:sz="4" w:space="0" w:color="auto"/>
            </w:tcBorders>
            <w:vAlign w:val="center"/>
            <w:hideMark/>
          </w:tcPr>
          <w:p w14:paraId="24EED26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14 591</w:t>
            </w:r>
          </w:p>
        </w:tc>
        <w:tc>
          <w:tcPr>
            <w:tcW w:w="2032" w:type="dxa"/>
            <w:tcBorders>
              <w:top w:val="nil"/>
              <w:left w:val="nil"/>
              <w:bottom w:val="single" w:sz="4" w:space="0" w:color="auto"/>
              <w:right w:val="single" w:sz="4" w:space="0" w:color="auto"/>
            </w:tcBorders>
            <w:vAlign w:val="center"/>
            <w:hideMark/>
          </w:tcPr>
          <w:p w14:paraId="7909AA7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26 647</w:t>
            </w:r>
          </w:p>
        </w:tc>
        <w:tc>
          <w:tcPr>
            <w:tcW w:w="0" w:type="auto"/>
            <w:vAlign w:val="center"/>
            <w:hideMark/>
          </w:tcPr>
          <w:p w14:paraId="02DD0E78"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E99B1F8"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66A525C4"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西班牙</w:t>
            </w:r>
            <w:proofErr w:type="spellEnd"/>
          </w:p>
        </w:tc>
        <w:tc>
          <w:tcPr>
            <w:tcW w:w="0" w:type="auto"/>
            <w:tcBorders>
              <w:top w:val="nil"/>
              <w:left w:val="nil"/>
              <w:bottom w:val="single" w:sz="4" w:space="0" w:color="auto"/>
              <w:right w:val="nil"/>
            </w:tcBorders>
            <w:hideMark/>
          </w:tcPr>
          <w:p w14:paraId="68A6B714"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1.895</w:t>
            </w:r>
          </w:p>
        </w:tc>
        <w:tc>
          <w:tcPr>
            <w:tcW w:w="1551" w:type="dxa"/>
            <w:tcBorders>
              <w:top w:val="nil"/>
              <w:left w:val="single" w:sz="4" w:space="0" w:color="auto"/>
              <w:bottom w:val="single" w:sz="4" w:space="0" w:color="auto"/>
              <w:right w:val="nil"/>
            </w:tcBorders>
            <w:noWrap/>
            <w:vAlign w:val="center"/>
            <w:hideMark/>
          </w:tcPr>
          <w:p w14:paraId="5ECA632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2.906</w:t>
            </w:r>
          </w:p>
        </w:tc>
        <w:tc>
          <w:tcPr>
            <w:tcW w:w="1080" w:type="dxa"/>
            <w:tcBorders>
              <w:top w:val="nil"/>
              <w:left w:val="single" w:sz="4" w:space="0" w:color="auto"/>
              <w:bottom w:val="single" w:sz="4" w:space="0" w:color="auto"/>
              <w:right w:val="single" w:sz="4" w:space="0" w:color="auto"/>
            </w:tcBorders>
            <w:noWrap/>
            <w:vAlign w:val="center"/>
            <w:hideMark/>
          </w:tcPr>
          <w:p w14:paraId="154B277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82 035</w:t>
            </w:r>
          </w:p>
        </w:tc>
        <w:tc>
          <w:tcPr>
            <w:tcW w:w="1319" w:type="dxa"/>
            <w:tcBorders>
              <w:top w:val="nil"/>
              <w:left w:val="nil"/>
              <w:bottom w:val="single" w:sz="4" w:space="0" w:color="auto"/>
              <w:right w:val="single" w:sz="4" w:space="0" w:color="auto"/>
            </w:tcBorders>
            <w:vAlign w:val="center"/>
            <w:hideMark/>
          </w:tcPr>
          <w:p w14:paraId="7F36A91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97 100</w:t>
            </w:r>
          </w:p>
        </w:tc>
        <w:tc>
          <w:tcPr>
            <w:tcW w:w="1710" w:type="dxa"/>
            <w:tcBorders>
              <w:top w:val="nil"/>
              <w:left w:val="nil"/>
              <w:bottom w:val="single" w:sz="4" w:space="0" w:color="auto"/>
              <w:right w:val="single" w:sz="4" w:space="0" w:color="auto"/>
            </w:tcBorders>
            <w:vAlign w:val="center"/>
            <w:hideMark/>
          </w:tcPr>
          <w:p w14:paraId="6F01F0E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179 135</w:t>
            </w:r>
          </w:p>
        </w:tc>
        <w:tc>
          <w:tcPr>
            <w:tcW w:w="1336" w:type="dxa"/>
            <w:tcBorders>
              <w:top w:val="nil"/>
              <w:left w:val="nil"/>
              <w:bottom w:val="single" w:sz="4" w:space="0" w:color="auto"/>
              <w:right w:val="single" w:sz="4" w:space="0" w:color="auto"/>
            </w:tcBorders>
            <w:vAlign w:val="center"/>
            <w:hideMark/>
          </w:tcPr>
          <w:p w14:paraId="3882EEF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86 729</w:t>
            </w:r>
          </w:p>
        </w:tc>
        <w:tc>
          <w:tcPr>
            <w:tcW w:w="1350" w:type="dxa"/>
            <w:tcBorders>
              <w:top w:val="nil"/>
              <w:left w:val="nil"/>
              <w:bottom w:val="single" w:sz="4" w:space="0" w:color="auto"/>
              <w:right w:val="single" w:sz="4" w:space="0" w:color="auto"/>
            </w:tcBorders>
            <w:vAlign w:val="center"/>
            <w:hideMark/>
          </w:tcPr>
          <w:p w14:paraId="12170E2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100 153</w:t>
            </w:r>
          </w:p>
        </w:tc>
        <w:tc>
          <w:tcPr>
            <w:tcW w:w="1800" w:type="dxa"/>
            <w:tcBorders>
              <w:top w:val="nil"/>
              <w:left w:val="nil"/>
              <w:bottom w:val="single" w:sz="4" w:space="0" w:color="auto"/>
              <w:right w:val="single" w:sz="4" w:space="0" w:color="auto"/>
            </w:tcBorders>
            <w:vAlign w:val="center"/>
            <w:hideMark/>
          </w:tcPr>
          <w:p w14:paraId="198657B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186 882</w:t>
            </w:r>
          </w:p>
        </w:tc>
        <w:tc>
          <w:tcPr>
            <w:tcW w:w="1350" w:type="dxa"/>
            <w:tcBorders>
              <w:top w:val="nil"/>
              <w:left w:val="nil"/>
              <w:bottom w:val="single" w:sz="4" w:space="0" w:color="auto"/>
              <w:right w:val="single" w:sz="4" w:space="0" w:color="auto"/>
            </w:tcBorders>
            <w:vAlign w:val="center"/>
            <w:hideMark/>
          </w:tcPr>
          <w:p w14:paraId="51DEE84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91 023</w:t>
            </w:r>
          </w:p>
        </w:tc>
        <w:tc>
          <w:tcPr>
            <w:tcW w:w="1170" w:type="dxa"/>
            <w:tcBorders>
              <w:top w:val="nil"/>
              <w:left w:val="nil"/>
              <w:bottom w:val="single" w:sz="4" w:space="0" w:color="auto"/>
              <w:right w:val="single" w:sz="4" w:space="0" w:color="auto"/>
            </w:tcBorders>
            <w:vAlign w:val="center"/>
            <w:hideMark/>
          </w:tcPr>
          <w:p w14:paraId="6F81065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110 157</w:t>
            </w:r>
          </w:p>
        </w:tc>
        <w:tc>
          <w:tcPr>
            <w:tcW w:w="2032" w:type="dxa"/>
            <w:tcBorders>
              <w:top w:val="nil"/>
              <w:left w:val="nil"/>
              <w:bottom w:val="single" w:sz="4" w:space="0" w:color="auto"/>
              <w:right w:val="single" w:sz="4" w:space="0" w:color="auto"/>
            </w:tcBorders>
            <w:vAlign w:val="center"/>
            <w:hideMark/>
          </w:tcPr>
          <w:p w14:paraId="43DD13B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201 180</w:t>
            </w:r>
          </w:p>
        </w:tc>
        <w:tc>
          <w:tcPr>
            <w:tcW w:w="0" w:type="auto"/>
            <w:vAlign w:val="center"/>
            <w:hideMark/>
          </w:tcPr>
          <w:p w14:paraId="13495049"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0B76822B"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694D72CC"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斯里兰卡</w:t>
            </w:r>
            <w:proofErr w:type="spellEnd"/>
          </w:p>
        </w:tc>
        <w:tc>
          <w:tcPr>
            <w:tcW w:w="0" w:type="auto"/>
            <w:tcBorders>
              <w:top w:val="nil"/>
              <w:left w:val="nil"/>
              <w:bottom w:val="single" w:sz="4" w:space="0" w:color="auto"/>
              <w:right w:val="nil"/>
            </w:tcBorders>
            <w:hideMark/>
          </w:tcPr>
          <w:p w14:paraId="5B39F81D"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0.038</w:t>
            </w:r>
          </w:p>
        </w:tc>
        <w:tc>
          <w:tcPr>
            <w:tcW w:w="1551" w:type="dxa"/>
            <w:tcBorders>
              <w:top w:val="nil"/>
              <w:left w:val="single" w:sz="4" w:space="0" w:color="auto"/>
              <w:bottom w:val="single" w:sz="4" w:space="0" w:color="auto"/>
              <w:right w:val="nil"/>
            </w:tcBorders>
            <w:noWrap/>
            <w:vAlign w:val="center"/>
            <w:hideMark/>
          </w:tcPr>
          <w:p w14:paraId="59F061F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0.058</w:t>
            </w:r>
          </w:p>
        </w:tc>
        <w:tc>
          <w:tcPr>
            <w:tcW w:w="1080" w:type="dxa"/>
            <w:tcBorders>
              <w:top w:val="nil"/>
              <w:left w:val="single" w:sz="4" w:space="0" w:color="auto"/>
              <w:bottom w:val="single" w:sz="4" w:space="0" w:color="auto"/>
              <w:right w:val="single" w:sz="4" w:space="0" w:color="auto"/>
            </w:tcBorders>
            <w:noWrap/>
            <w:vAlign w:val="center"/>
            <w:hideMark/>
          </w:tcPr>
          <w:p w14:paraId="75EB8DC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1 645</w:t>
            </w:r>
          </w:p>
        </w:tc>
        <w:tc>
          <w:tcPr>
            <w:tcW w:w="1319" w:type="dxa"/>
            <w:tcBorders>
              <w:top w:val="nil"/>
              <w:left w:val="nil"/>
              <w:bottom w:val="single" w:sz="4" w:space="0" w:color="auto"/>
              <w:right w:val="single" w:sz="4" w:space="0" w:color="auto"/>
            </w:tcBorders>
            <w:vAlign w:val="center"/>
            <w:hideMark/>
          </w:tcPr>
          <w:p w14:paraId="68AC1DC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1 947</w:t>
            </w:r>
          </w:p>
        </w:tc>
        <w:tc>
          <w:tcPr>
            <w:tcW w:w="1710" w:type="dxa"/>
            <w:tcBorders>
              <w:top w:val="nil"/>
              <w:left w:val="nil"/>
              <w:bottom w:val="single" w:sz="4" w:space="0" w:color="auto"/>
              <w:right w:val="single" w:sz="4" w:space="0" w:color="auto"/>
            </w:tcBorders>
            <w:vAlign w:val="center"/>
            <w:hideMark/>
          </w:tcPr>
          <w:p w14:paraId="2E005F5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3 592</w:t>
            </w:r>
          </w:p>
        </w:tc>
        <w:tc>
          <w:tcPr>
            <w:tcW w:w="1336" w:type="dxa"/>
            <w:tcBorders>
              <w:top w:val="nil"/>
              <w:left w:val="nil"/>
              <w:bottom w:val="single" w:sz="4" w:space="0" w:color="auto"/>
              <w:right w:val="single" w:sz="4" w:space="0" w:color="auto"/>
            </w:tcBorders>
            <w:vAlign w:val="center"/>
            <w:hideMark/>
          </w:tcPr>
          <w:p w14:paraId="5F56A84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1 739</w:t>
            </w:r>
          </w:p>
        </w:tc>
        <w:tc>
          <w:tcPr>
            <w:tcW w:w="1350" w:type="dxa"/>
            <w:tcBorders>
              <w:top w:val="nil"/>
              <w:left w:val="nil"/>
              <w:bottom w:val="single" w:sz="4" w:space="0" w:color="auto"/>
              <w:right w:val="single" w:sz="4" w:space="0" w:color="auto"/>
            </w:tcBorders>
            <w:vAlign w:val="center"/>
            <w:hideMark/>
          </w:tcPr>
          <w:p w14:paraId="1A83A36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2 008</w:t>
            </w:r>
          </w:p>
        </w:tc>
        <w:tc>
          <w:tcPr>
            <w:tcW w:w="1800" w:type="dxa"/>
            <w:tcBorders>
              <w:top w:val="nil"/>
              <w:left w:val="nil"/>
              <w:bottom w:val="single" w:sz="4" w:space="0" w:color="auto"/>
              <w:right w:val="single" w:sz="4" w:space="0" w:color="auto"/>
            </w:tcBorders>
            <w:vAlign w:val="center"/>
            <w:hideMark/>
          </w:tcPr>
          <w:p w14:paraId="4720BC4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3 747</w:t>
            </w:r>
          </w:p>
        </w:tc>
        <w:tc>
          <w:tcPr>
            <w:tcW w:w="1350" w:type="dxa"/>
            <w:tcBorders>
              <w:top w:val="nil"/>
              <w:left w:val="nil"/>
              <w:bottom w:val="single" w:sz="4" w:space="0" w:color="auto"/>
              <w:right w:val="single" w:sz="4" w:space="0" w:color="auto"/>
            </w:tcBorders>
            <w:vAlign w:val="center"/>
            <w:hideMark/>
          </w:tcPr>
          <w:p w14:paraId="4DE3AE0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1 825</w:t>
            </w:r>
          </w:p>
        </w:tc>
        <w:tc>
          <w:tcPr>
            <w:tcW w:w="1170" w:type="dxa"/>
            <w:tcBorders>
              <w:top w:val="nil"/>
              <w:left w:val="nil"/>
              <w:bottom w:val="single" w:sz="4" w:space="0" w:color="auto"/>
              <w:right w:val="single" w:sz="4" w:space="0" w:color="auto"/>
            </w:tcBorders>
            <w:vAlign w:val="center"/>
            <w:hideMark/>
          </w:tcPr>
          <w:p w14:paraId="32994D1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2 209</w:t>
            </w:r>
          </w:p>
        </w:tc>
        <w:tc>
          <w:tcPr>
            <w:tcW w:w="2032" w:type="dxa"/>
            <w:tcBorders>
              <w:top w:val="nil"/>
              <w:left w:val="nil"/>
              <w:bottom w:val="single" w:sz="4" w:space="0" w:color="auto"/>
              <w:right w:val="single" w:sz="4" w:space="0" w:color="auto"/>
            </w:tcBorders>
            <w:vAlign w:val="center"/>
            <w:hideMark/>
          </w:tcPr>
          <w:p w14:paraId="3E303F4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4 034</w:t>
            </w:r>
          </w:p>
        </w:tc>
        <w:tc>
          <w:tcPr>
            <w:tcW w:w="0" w:type="auto"/>
            <w:vAlign w:val="center"/>
            <w:hideMark/>
          </w:tcPr>
          <w:p w14:paraId="5BF97125"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8E1858D"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5C6C6A69"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巴勒斯坦国</w:t>
            </w:r>
            <w:proofErr w:type="spellEnd"/>
          </w:p>
        </w:tc>
        <w:tc>
          <w:tcPr>
            <w:tcW w:w="0" w:type="auto"/>
            <w:tcBorders>
              <w:top w:val="nil"/>
              <w:left w:val="nil"/>
              <w:bottom w:val="single" w:sz="4" w:space="0" w:color="auto"/>
              <w:right w:val="nil"/>
            </w:tcBorders>
            <w:hideMark/>
          </w:tcPr>
          <w:p w14:paraId="463B203A"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0.011</w:t>
            </w:r>
          </w:p>
        </w:tc>
        <w:tc>
          <w:tcPr>
            <w:tcW w:w="1551" w:type="dxa"/>
            <w:tcBorders>
              <w:top w:val="nil"/>
              <w:left w:val="single" w:sz="4" w:space="0" w:color="auto"/>
              <w:bottom w:val="single" w:sz="4" w:space="0" w:color="auto"/>
              <w:right w:val="nil"/>
            </w:tcBorders>
            <w:noWrap/>
            <w:vAlign w:val="center"/>
            <w:hideMark/>
          </w:tcPr>
          <w:p w14:paraId="655021F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0.017</w:t>
            </w:r>
          </w:p>
        </w:tc>
        <w:tc>
          <w:tcPr>
            <w:tcW w:w="1080" w:type="dxa"/>
            <w:tcBorders>
              <w:top w:val="nil"/>
              <w:left w:val="single" w:sz="4" w:space="0" w:color="auto"/>
              <w:bottom w:val="single" w:sz="4" w:space="0" w:color="auto"/>
              <w:right w:val="single" w:sz="4" w:space="0" w:color="auto"/>
            </w:tcBorders>
            <w:noWrap/>
            <w:vAlign w:val="center"/>
            <w:hideMark/>
          </w:tcPr>
          <w:p w14:paraId="4E34EDB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476</w:t>
            </w:r>
          </w:p>
        </w:tc>
        <w:tc>
          <w:tcPr>
            <w:tcW w:w="1319" w:type="dxa"/>
            <w:tcBorders>
              <w:top w:val="nil"/>
              <w:left w:val="nil"/>
              <w:bottom w:val="single" w:sz="4" w:space="0" w:color="auto"/>
              <w:right w:val="single" w:sz="4" w:space="0" w:color="auto"/>
            </w:tcBorders>
            <w:vAlign w:val="center"/>
            <w:hideMark/>
          </w:tcPr>
          <w:p w14:paraId="5F9009D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564</w:t>
            </w:r>
          </w:p>
        </w:tc>
        <w:tc>
          <w:tcPr>
            <w:tcW w:w="1710" w:type="dxa"/>
            <w:tcBorders>
              <w:top w:val="nil"/>
              <w:left w:val="nil"/>
              <w:bottom w:val="single" w:sz="4" w:space="0" w:color="auto"/>
              <w:right w:val="single" w:sz="4" w:space="0" w:color="auto"/>
            </w:tcBorders>
            <w:vAlign w:val="center"/>
            <w:hideMark/>
          </w:tcPr>
          <w:p w14:paraId="33D5D20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1 040</w:t>
            </w:r>
          </w:p>
        </w:tc>
        <w:tc>
          <w:tcPr>
            <w:tcW w:w="1336" w:type="dxa"/>
            <w:tcBorders>
              <w:top w:val="nil"/>
              <w:left w:val="nil"/>
              <w:bottom w:val="single" w:sz="4" w:space="0" w:color="auto"/>
              <w:right w:val="single" w:sz="4" w:space="0" w:color="auto"/>
            </w:tcBorders>
            <w:vAlign w:val="center"/>
            <w:hideMark/>
          </w:tcPr>
          <w:p w14:paraId="2CE6F90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503</w:t>
            </w:r>
          </w:p>
        </w:tc>
        <w:tc>
          <w:tcPr>
            <w:tcW w:w="1350" w:type="dxa"/>
            <w:tcBorders>
              <w:top w:val="nil"/>
              <w:left w:val="nil"/>
              <w:bottom w:val="single" w:sz="4" w:space="0" w:color="auto"/>
              <w:right w:val="single" w:sz="4" w:space="0" w:color="auto"/>
            </w:tcBorders>
            <w:vAlign w:val="center"/>
            <w:hideMark/>
          </w:tcPr>
          <w:p w14:paraId="33EBB0D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581</w:t>
            </w:r>
          </w:p>
        </w:tc>
        <w:tc>
          <w:tcPr>
            <w:tcW w:w="1800" w:type="dxa"/>
            <w:tcBorders>
              <w:top w:val="nil"/>
              <w:left w:val="nil"/>
              <w:bottom w:val="single" w:sz="4" w:space="0" w:color="auto"/>
              <w:right w:val="single" w:sz="4" w:space="0" w:color="auto"/>
            </w:tcBorders>
            <w:vAlign w:val="center"/>
            <w:hideMark/>
          </w:tcPr>
          <w:p w14:paraId="73EC369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1 084</w:t>
            </w:r>
          </w:p>
        </w:tc>
        <w:tc>
          <w:tcPr>
            <w:tcW w:w="1350" w:type="dxa"/>
            <w:tcBorders>
              <w:top w:val="nil"/>
              <w:left w:val="nil"/>
              <w:bottom w:val="single" w:sz="4" w:space="0" w:color="auto"/>
              <w:right w:val="single" w:sz="4" w:space="0" w:color="auto"/>
            </w:tcBorders>
            <w:vAlign w:val="center"/>
            <w:hideMark/>
          </w:tcPr>
          <w:p w14:paraId="47F837A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528</w:t>
            </w:r>
          </w:p>
        </w:tc>
        <w:tc>
          <w:tcPr>
            <w:tcW w:w="1170" w:type="dxa"/>
            <w:tcBorders>
              <w:top w:val="nil"/>
              <w:left w:val="nil"/>
              <w:bottom w:val="single" w:sz="4" w:space="0" w:color="auto"/>
              <w:right w:val="single" w:sz="4" w:space="0" w:color="auto"/>
            </w:tcBorders>
            <w:vAlign w:val="center"/>
            <w:hideMark/>
          </w:tcPr>
          <w:p w14:paraId="187C871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639</w:t>
            </w:r>
          </w:p>
        </w:tc>
        <w:tc>
          <w:tcPr>
            <w:tcW w:w="2032" w:type="dxa"/>
            <w:tcBorders>
              <w:top w:val="nil"/>
              <w:left w:val="nil"/>
              <w:bottom w:val="single" w:sz="4" w:space="0" w:color="auto"/>
              <w:right w:val="single" w:sz="4" w:space="0" w:color="auto"/>
            </w:tcBorders>
            <w:vAlign w:val="center"/>
            <w:hideMark/>
          </w:tcPr>
          <w:p w14:paraId="7C5773B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1 167</w:t>
            </w:r>
          </w:p>
        </w:tc>
        <w:tc>
          <w:tcPr>
            <w:tcW w:w="0" w:type="auto"/>
            <w:vAlign w:val="center"/>
            <w:hideMark/>
          </w:tcPr>
          <w:p w14:paraId="42001990"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5F6BB691"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ECD3CB4"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苏丹</w:t>
            </w:r>
            <w:proofErr w:type="spellEnd"/>
          </w:p>
        </w:tc>
        <w:tc>
          <w:tcPr>
            <w:tcW w:w="0" w:type="auto"/>
            <w:tcBorders>
              <w:top w:val="nil"/>
              <w:left w:val="nil"/>
              <w:bottom w:val="single" w:sz="4" w:space="0" w:color="auto"/>
              <w:right w:val="nil"/>
            </w:tcBorders>
            <w:hideMark/>
          </w:tcPr>
          <w:p w14:paraId="429E8DFF"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0.008</w:t>
            </w:r>
          </w:p>
        </w:tc>
        <w:tc>
          <w:tcPr>
            <w:tcW w:w="1551" w:type="dxa"/>
            <w:tcBorders>
              <w:top w:val="nil"/>
              <w:left w:val="single" w:sz="4" w:space="0" w:color="auto"/>
              <w:bottom w:val="single" w:sz="4" w:space="0" w:color="auto"/>
              <w:right w:val="nil"/>
            </w:tcBorders>
            <w:noWrap/>
            <w:vAlign w:val="center"/>
            <w:hideMark/>
          </w:tcPr>
          <w:p w14:paraId="57BA49D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20AFFE5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282</w:t>
            </w:r>
          </w:p>
        </w:tc>
        <w:tc>
          <w:tcPr>
            <w:tcW w:w="1319" w:type="dxa"/>
            <w:tcBorders>
              <w:top w:val="nil"/>
              <w:left w:val="nil"/>
              <w:bottom w:val="single" w:sz="4" w:space="0" w:color="auto"/>
              <w:right w:val="single" w:sz="4" w:space="0" w:color="auto"/>
            </w:tcBorders>
            <w:vAlign w:val="center"/>
            <w:hideMark/>
          </w:tcPr>
          <w:p w14:paraId="1ABD611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334</w:t>
            </w:r>
          </w:p>
        </w:tc>
        <w:tc>
          <w:tcPr>
            <w:tcW w:w="1710" w:type="dxa"/>
            <w:tcBorders>
              <w:top w:val="nil"/>
              <w:left w:val="nil"/>
              <w:bottom w:val="single" w:sz="4" w:space="0" w:color="auto"/>
              <w:right w:val="single" w:sz="4" w:space="0" w:color="auto"/>
            </w:tcBorders>
            <w:vAlign w:val="center"/>
            <w:hideMark/>
          </w:tcPr>
          <w:p w14:paraId="6E438BF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616</w:t>
            </w:r>
          </w:p>
        </w:tc>
        <w:tc>
          <w:tcPr>
            <w:tcW w:w="1336" w:type="dxa"/>
            <w:tcBorders>
              <w:top w:val="nil"/>
              <w:left w:val="nil"/>
              <w:bottom w:val="single" w:sz="4" w:space="0" w:color="auto"/>
              <w:right w:val="single" w:sz="4" w:space="0" w:color="auto"/>
            </w:tcBorders>
            <w:vAlign w:val="center"/>
            <w:hideMark/>
          </w:tcPr>
          <w:p w14:paraId="305E962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37B2E17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345</w:t>
            </w:r>
          </w:p>
        </w:tc>
        <w:tc>
          <w:tcPr>
            <w:tcW w:w="1800" w:type="dxa"/>
            <w:tcBorders>
              <w:top w:val="nil"/>
              <w:left w:val="nil"/>
              <w:bottom w:val="single" w:sz="4" w:space="0" w:color="auto"/>
              <w:right w:val="single" w:sz="4" w:space="0" w:color="auto"/>
            </w:tcBorders>
            <w:vAlign w:val="center"/>
            <w:hideMark/>
          </w:tcPr>
          <w:p w14:paraId="648115E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643</w:t>
            </w:r>
          </w:p>
        </w:tc>
        <w:tc>
          <w:tcPr>
            <w:tcW w:w="1350" w:type="dxa"/>
            <w:tcBorders>
              <w:top w:val="nil"/>
              <w:left w:val="nil"/>
              <w:bottom w:val="single" w:sz="4" w:space="0" w:color="auto"/>
              <w:right w:val="single" w:sz="4" w:space="0" w:color="auto"/>
            </w:tcBorders>
            <w:vAlign w:val="center"/>
            <w:hideMark/>
          </w:tcPr>
          <w:p w14:paraId="47333B0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313</w:t>
            </w:r>
          </w:p>
        </w:tc>
        <w:tc>
          <w:tcPr>
            <w:tcW w:w="1170" w:type="dxa"/>
            <w:tcBorders>
              <w:top w:val="nil"/>
              <w:left w:val="nil"/>
              <w:bottom w:val="single" w:sz="4" w:space="0" w:color="auto"/>
              <w:right w:val="single" w:sz="4" w:space="0" w:color="auto"/>
            </w:tcBorders>
            <w:vAlign w:val="center"/>
            <w:hideMark/>
          </w:tcPr>
          <w:p w14:paraId="136C672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379</w:t>
            </w:r>
          </w:p>
        </w:tc>
        <w:tc>
          <w:tcPr>
            <w:tcW w:w="2032" w:type="dxa"/>
            <w:tcBorders>
              <w:top w:val="nil"/>
              <w:left w:val="nil"/>
              <w:bottom w:val="single" w:sz="4" w:space="0" w:color="auto"/>
              <w:right w:val="single" w:sz="4" w:space="0" w:color="auto"/>
            </w:tcBorders>
            <w:vAlign w:val="center"/>
            <w:hideMark/>
          </w:tcPr>
          <w:p w14:paraId="40BDA3A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692</w:t>
            </w:r>
          </w:p>
        </w:tc>
        <w:tc>
          <w:tcPr>
            <w:tcW w:w="0" w:type="auto"/>
            <w:vAlign w:val="center"/>
            <w:hideMark/>
          </w:tcPr>
          <w:p w14:paraId="463AF8E8"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46219BC"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247D428"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苏里南</w:t>
            </w:r>
            <w:proofErr w:type="spellEnd"/>
          </w:p>
        </w:tc>
        <w:tc>
          <w:tcPr>
            <w:tcW w:w="0" w:type="auto"/>
            <w:tcBorders>
              <w:top w:val="nil"/>
              <w:left w:val="nil"/>
              <w:bottom w:val="single" w:sz="4" w:space="0" w:color="auto"/>
              <w:right w:val="nil"/>
            </w:tcBorders>
            <w:hideMark/>
          </w:tcPr>
          <w:p w14:paraId="58A2E98E"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7CE6E36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40AF833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87</w:t>
            </w:r>
          </w:p>
        </w:tc>
        <w:tc>
          <w:tcPr>
            <w:tcW w:w="1319" w:type="dxa"/>
            <w:tcBorders>
              <w:top w:val="nil"/>
              <w:left w:val="nil"/>
              <w:bottom w:val="single" w:sz="4" w:space="0" w:color="auto"/>
              <w:right w:val="single" w:sz="4" w:space="0" w:color="auto"/>
            </w:tcBorders>
            <w:vAlign w:val="center"/>
            <w:hideMark/>
          </w:tcPr>
          <w:p w14:paraId="2849E53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102</w:t>
            </w:r>
          </w:p>
        </w:tc>
        <w:tc>
          <w:tcPr>
            <w:tcW w:w="1710" w:type="dxa"/>
            <w:tcBorders>
              <w:top w:val="nil"/>
              <w:left w:val="nil"/>
              <w:bottom w:val="single" w:sz="4" w:space="0" w:color="auto"/>
              <w:right w:val="single" w:sz="4" w:space="0" w:color="auto"/>
            </w:tcBorders>
            <w:vAlign w:val="center"/>
            <w:hideMark/>
          </w:tcPr>
          <w:p w14:paraId="35EB621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189</w:t>
            </w:r>
          </w:p>
        </w:tc>
        <w:tc>
          <w:tcPr>
            <w:tcW w:w="1336" w:type="dxa"/>
            <w:tcBorders>
              <w:top w:val="nil"/>
              <w:left w:val="nil"/>
              <w:bottom w:val="single" w:sz="4" w:space="0" w:color="auto"/>
              <w:right w:val="single" w:sz="4" w:space="0" w:color="auto"/>
            </w:tcBorders>
            <w:vAlign w:val="center"/>
            <w:hideMark/>
          </w:tcPr>
          <w:p w14:paraId="221E266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92</w:t>
            </w:r>
          </w:p>
        </w:tc>
        <w:tc>
          <w:tcPr>
            <w:tcW w:w="1350" w:type="dxa"/>
            <w:tcBorders>
              <w:top w:val="nil"/>
              <w:left w:val="nil"/>
              <w:bottom w:val="single" w:sz="4" w:space="0" w:color="auto"/>
              <w:right w:val="single" w:sz="4" w:space="0" w:color="auto"/>
            </w:tcBorders>
            <w:vAlign w:val="center"/>
            <w:hideMark/>
          </w:tcPr>
          <w:p w14:paraId="79B328E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1800" w:type="dxa"/>
            <w:tcBorders>
              <w:top w:val="nil"/>
              <w:left w:val="nil"/>
              <w:bottom w:val="single" w:sz="4" w:space="0" w:color="auto"/>
              <w:right w:val="single" w:sz="4" w:space="0" w:color="auto"/>
            </w:tcBorders>
            <w:vAlign w:val="center"/>
            <w:hideMark/>
          </w:tcPr>
          <w:p w14:paraId="69354C0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198</w:t>
            </w:r>
          </w:p>
        </w:tc>
        <w:tc>
          <w:tcPr>
            <w:tcW w:w="1350" w:type="dxa"/>
            <w:tcBorders>
              <w:top w:val="nil"/>
              <w:left w:val="nil"/>
              <w:bottom w:val="single" w:sz="4" w:space="0" w:color="auto"/>
              <w:right w:val="single" w:sz="4" w:space="0" w:color="auto"/>
            </w:tcBorders>
            <w:vAlign w:val="center"/>
            <w:hideMark/>
          </w:tcPr>
          <w:p w14:paraId="3CB2C39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96</w:t>
            </w:r>
          </w:p>
        </w:tc>
        <w:tc>
          <w:tcPr>
            <w:tcW w:w="1170" w:type="dxa"/>
            <w:tcBorders>
              <w:top w:val="nil"/>
              <w:left w:val="nil"/>
              <w:bottom w:val="single" w:sz="4" w:space="0" w:color="auto"/>
              <w:right w:val="single" w:sz="4" w:space="0" w:color="auto"/>
            </w:tcBorders>
            <w:vAlign w:val="center"/>
            <w:hideMark/>
          </w:tcPr>
          <w:p w14:paraId="31058AC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116</w:t>
            </w:r>
          </w:p>
        </w:tc>
        <w:tc>
          <w:tcPr>
            <w:tcW w:w="2032" w:type="dxa"/>
            <w:tcBorders>
              <w:top w:val="nil"/>
              <w:left w:val="nil"/>
              <w:bottom w:val="single" w:sz="4" w:space="0" w:color="auto"/>
              <w:right w:val="single" w:sz="4" w:space="0" w:color="auto"/>
            </w:tcBorders>
            <w:vAlign w:val="center"/>
            <w:hideMark/>
          </w:tcPr>
          <w:p w14:paraId="3CA922B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212</w:t>
            </w:r>
          </w:p>
        </w:tc>
        <w:tc>
          <w:tcPr>
            <w:tcW w:w="0" w:type="auto"/>
            <w:vAlign w:val="center"/>
            <w:hideMark/>
          </w:tcPr>
          <w:p w14:paraId="3FA4E7EC"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555F1592"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32820256"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瑞典</w:t>
            </w:r>
            <w:proofErr w:type="spellEnd"/>
          </w:p>
        </w:tc>
        <w:tc>
          <w:tcPr>
            <w:tcW w:w="0" w:type="auto"/>
            <w:tcBorders>
              <w:top w:val="nil"/>
              <w:left w:val="nil"/>
              <w:bottom w:val="single" w:sz="4" w:space="0" w:color="auto"/>
              <w:right w:val="nil"/>
            </w:tcBorders>
            <w:hideMark/>
          </w:tcPr>
          <w:p w14:paraId="40A06A32"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0.822</w:t>
            </w:r>
          </w:p>
        </w:tc>
        <w:tc>
          <w:tcPr>
            <w:tcW w:w="1551" w:type="dxa"/>
            <w:tcBorders>
              <w:top w:val="nil"/>
              <w:left w:val="single" w:sz="4" w:space="0" w:color="auto"/>
              <w:bottom w:val="single" w:sz="4" w:space="0" w:color="auto"/>
              <w:right w:val="nil"/>
            </w:tcBorders>
            <w:noWrap/>
            <w:vAlign w:val="center"/>
            <w:hideMark/>
          </w:tcPr>
          <w:p w14:paraId="6516C88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1.260</w:t>
            </w:r>
          </w:p>
        </w:tc>
        <w:tc>
          <w:tcPr>
            <w:tcW w:w="1080" w:type="dxa"/>
            <w:tcBorders>
              <w:top w:val="nil"/>
              <w:left w:val="single" w:sz="4" w:space="0" w:color="auto"/>
              <w:bottom w:val="single" w:sz="4" w:space="0" w:color="auto"/>
              <w:right w:val="single" w:sz="4" w:space="0" w:color="auto"/>
            </w:tcBorders>
            <w:noWrap/>
            <w:vAlign w:val="center"/>
            <w:hideMark/>
          </w:tcPr>
          <w:p w14:paraId="3618682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35 585</w:t>
            </w:r>
          </w:p>
        </w:tc>
        <w:tc>
          <w:tcPr>
            <w:tcW w:w="1319" w:type="dxa"/>
            <w:tcBorders>
              <w:top w:val="nil"/>
              <w:left w:val="nil"/>
              <w:bottom w:val="single" w:sz="4" w:space="0" w:color="auto"/>
              <w:right w:val="single" w:sz="4" w:space="0" w:color="auto"/>
            </w:tcBorders>
            <w:vAlign w:val="center"/>
            <w:hideMark/>
          </w:tcPr>
          <w:p w14:paraId="6161142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42 120</w:t>
            </w:r>
          </w:p>
        </w:tc>
        <w:tc>
          <w:tcPr>
            <w:tcW w:w="1710" w:type="dxa"/>
            <w:tcBorders>
              <w:top w:val="nil"/>
              <w:left w:val="nil"/>
              <w:bottom w:val="single" w:sz="4" w:space="0" w:color="auto"/>
              <w:right w:val="single" w:sz="4" w:space="0" w:color="auto"/>
            </w:tcBorders>
            <w:vAlign w:val="center"/>
            <w:hideMark/>
          </w:tcPr>
          <w:p w14:paraId="644E466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77 705</w:t>
            </w:r>
          </w:p>
        </w:tc>
        <w:tc>
          <w:tcPr>
            <w:tcW w:w="1336" w:type="dxa"/>
            <w:tcBorders>
              <w:top w:val="nil"/>
              <w:left w:val="nil"/>
              <w:bottom w:val="single" w:sz="4" w:space="0" w:color="auto"/>
              <w:right w:val="single" w:sz="4" w:space="0" w:color="auto"/>
            </w:tcBorders>
            <w:vAlign w:val="center"/>
            <w:hideMark/>
          </w:tcPr>
          <w:p w14:paraId="29EEAB8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37 620</w:t>
            </w:r>
          </w:p>
        </w:tc>
        <w:tc>
          <w:tcPr>
            <w:tcW w:w="1350" w:type="dxa"/>
            <w:tcBorders>
              <w:top w:val="nil"/>
              <w:left w:val="nil"/>
              <w:bottom w:val="single" w:sz="4" w:space="0" w:color="auto"/>
              <w:right w:val="single" w:sz="4" w:space="0" w:color="auto"/>
            </w:tcBorders>
            <w:vAlign w:val="center"/>
            <w:hideMark/>
          </w:tcPr>
          <w:p w14:paraId="44379EB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43 444</w:t>
            </w:r>
          </w:p>
        </w:tc>
        <w:tc>
          <w:tcPr>
            <w:tcW w:w="1800" w:type="dxa"/>
            <w:tcBorders>
              <w:top w:val="nil"/>
              <w:left w:val="nil"/>
              <w:bottom w:val="single" w:sz="4" w:space="0" w:color="auto"/>
              <w:right w:val="single" w:sz="4" w:space="0" w:color="auto"/>
            </w:tcBorders>
            <w:vAlign w:val="center"/>
            <w:hideMark/>
          </w:tcPr>
          <w:p w14:paraId="24D13E5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81 064</w:t>
            </w:r>
          </w:p>
        </w:tc>
        <w:tc>
          <w:tcPr>
            <w:tcW w:w="1350" w:type="dxa"/>
            <w:tcBorders>
              <w:top w:val="nil"/>
              <w:left w:val="nil"/>
              <w:bottom w:val="single" w:sz="4" w:space="0" w:color="auto"/>
              <w:right w:val="single" w:sz="4" w:space="0" w:color="auto"/>
            </w:tcBorders>
            <w:vAlign w:val="center"/>
            <w:hideMark/>
          </w:tcPr>
          <w:p w14:paraId="0A51FB6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39 483</w:t>
            </w:r>
          </w:p>
        </w:tc>
        <w:tc>
          <w:tcPr>
            <w:tcW w:w="1170" w:type="dxa"/>
            <w:tcBorders>
              <w:top w:val="nil"/>
              <w:left w:val="nil"/>
              <w:bottom w:val="single" w:sz="4" w:space="0" w:color="auto"/>
              <w:right w:val="single" w:sz="4" w:space="0" w:color="auto"/>
            </w:tcBorders>
            <w:vAlign w:val="center"/>
            <w:hideMark/>
          </w:tcPr>
          <w:p w14:paraId="0626902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47 783</w:t>
            </w:r>
          </w:p>
        </w:tc>
        <w:tc>
          <w:tcPr>
            <w:tcW w:w="2032" w:type="dxa"/>
            <w:tcBorders>
              <w:top w:val="nil"/>
              <w:left w:val="nil"/>
              <w:bottom w:val="single" w:sz="4" w:space="0" w:color="auto"/>
              <w:right w:val="single" w:sz="4" w:space="0" w:color="auto"/>
            </w:tcBorders>
            <w:vAlign w:val="center"/>
            <w:hideMark/>
          </w:tcPr>
          <w:p w14:paraId="1075446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87 266</w:t>
            </w:r>
          </w:p>
        </w:tc>
        <w:tc>
          <w:tcPr>
            <w:tcW w:w="0" w:type="auto"/>
            <w:vAlign w:val="center"/>
            <w:hideMark/>
          </w:tcPr>
          <w:p w14:paraId="7DCDA5D0"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23160AE"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3BCB695E"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瑞士</w:t>
            </w:r>
            <w:proofErr w:type="spellEnd"/>
          </w:p>
        </w:tc>
        <w:tc>
          <w:tcPr>
            <w:tcW w:w="0" w:type="auto"/>
            <w:tcBorders>
              <w:top w:val="nil"/>
              <w:left w:val="nil"/>
              <w:bottom w:val="single" w:sz="4" w:space="0" w:color="auto"/>
              <w:right w:val="nil"/>
            </w:tcBorders>
            <w:hideMark/>
          </w:tcPr>
          <w:p w14:paraId="05960123"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1.029</w:t>
            </w:r>
          </w:p>
        </w:tc>
        <w:tc>
          <w:tcPr>
            <w:tcW w:w="1551" w:type="dxa"/>
            <w:tcBorders>
              <w:top w:val="nil"/>
              <w:left w:val="single" w:sz="4" w:space="0" w:color="auto"/>
              <w:bottom w:val="single" w:sz="4" w:space="0" w:color="auto"/>
              <w:right w:val="nil"/>
            </w:tcBorders>
            <w:noWrap/>
            <w:vAlign w:val="center"/>
            <w:hideMark/>
          </w:tcPr>
          <w:p w14:paraId="66B641D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1.578</w:t>
            </w:r>
          </w:p>
        </w:tc>
        <w:tc>
          <w:tcPr>
            <w:tcW w:w="1080" w:type="dxa"/>
            <w:tcBorders>
              <w:top w:val="nil"/>
              <w:left w:val="single" w:sz="4" w:space="0" w:color="auto"/>
              <w:bottom w:val="single" w:sz="4" w:space="0" w:color="auto"/>
              <w:right w:val="single" w:sz="4" w:space="0" w:color="auto"/>
            </w:tcBorders>
            <w:noWrap/>
            <w:vAlign w:val="center"/>
            <w:hideMark/>
          </w:tcPr>
          <w:p w14:paraId="7909337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44 546</w:t>
            </w:r>
          </w:p>
        </w:tc>
        <w:tc>
          <w:tcPr>
            <w:tcW w:w="1319" w:type="dxa"/>
            <w:tcBorders>
              <w:top w:val="nil"/>
              <w:left w:val="nil"/>
              <w:bottom w:val="single" w:sz="4" w:space="0" w:color="auto"/>
              <w:right w:val="single" w:sz="4" w:space="0" w:color="auto"/>
            </w:tcBorders>
            <w:vAlign w:val="center"/>
            <w:hideMark/>
          </w:tcPr>
          <w:p w14:paraId="710946C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52 726</w:t>
            </w:r>
          </w:p>
        </w:tc>
        <w:tc>
          <w:tcPr>
            <w:tcW w:w="1710" w:type="dxa"/>
            <w:tcBorders>
              <w:top w:val="nil"/>
              <w:left w:val="nil"/>
              <w:bottom w:val="single" w:sz="4" w:space="0" w:color="auto"/>
              <w:right w:val="single" w:sz="4" w:space="0" w:color="auto"/>
            </w:tcBorders>
            <w:vAlign w:val="center"/>
            <w:hideMark/>
          </w:tcPr>
          <w:p w14:paraId="0BEE4B8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97 272</w:t>
            </w:r>
          </w:p>
        </w:tc>
        <w:tc>
          <w:tcPr>
            <w:tcW w:w="1336" w:type="dxa"/>
            <w:tcBorders>
              <w:top w:val="nil"/>
              <w:left w:val="nil"/>
              <w:bottom w:val="single" w:sz="4" w:space="0" w:color="auto"/>
              <w:right w:val="single" w:sz="4" w:space="0" w:color="auto"/>
            </w:tcBorders>
            <w:vAlign w:val="center"/>
            <w:hideMark/>
          </w:tcPr>
          <w:p w14:paraId="4FD4CCF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47 094</w:t>
            </w:r>
          </w:p>
        </w:tc>
        <w:tc>
          <w:tcPr>
            <w:tcW w:w="1350" w:type="dxa"/>
            <w:tcBorders>
              <w:top w:val="nil"/>
              <w:left w:val="nil"/>
              <w:bottom w:val="single" w:sz="4" w:space="0" w:color="auto"/>
              <w:right w:val="single" w:sz="4" w:space="0" w:color="auto"/>
            </w:tcBorders>
            <w:vAlign w:val="center"/>
            <w:hideMark/>
          </w:tcPr>
          <w:p w14:paraId="31C805C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54 384</w:t>
            </w:r>
          </w:p>
        </w:tc>
        <w:tc>
          <w:tcPr>
            <w:tcW w:w="1800" w:type="dxa"/>
            <w:tcBorders>
              <w:top w:val="nil"/>
              <w:left w:val="nil"/>
              <w:bottom w:val="single" w:sz="4" w:space="0" w:color="auto"/>
              <w:right w:val="single" w:sz="4" w:space="0" w:color="auto"/>
            </w:tcBorders>
            <w:vAlign w:val="center"/>
            <w:hideMark/>
          </w:tcPr>
          <w:p w14:paraId="6192B2A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101 478</w:t>
            </w:r>
          </w:p>
        </w:tc>
        <w:tc>
          <w:tcPr>
            <w:tcW w:w="1350" w:type="dxa"/>
            <w:tcBorders>
              <w:top w:val="nil"/>
              <w:left w:val="nil"/>
              <w:bottom w:val="single" w:sz="4" w:space="0" w:color="auto"/>
              <w:right w:val="single" w:sz="4" w:space="0" w:color="auto"/>
            </w:tcBorders>
            <w:vAlign w:val="center"/>
            <w:hideMark/>
          </w:tcPr>
          <w:p w14:paraId="53DBB6A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49 426</w:t>
            </w:r>
          </w:p>
        </w:tc>
        <w:tc>
          <w:tcPr>
            <w:tcW w:w="1170" w:type="dxa"/>
            <w:tcBorders>
              <w:top w:val="nil"/>
              <w:left w:val="nil"/>
              <w:bottom w:val="single" w:sz="4" w:space="0" w:color="auto"/>
              <w:right w:val="single" w:sz="4" w:space="0" w:color="auto"/>
            </w:tcBorders>
            <w:vAlign w:val="center"/>
            <w:hideMark/>
          </w:tcPr>
          <w:p w14:paraId="2EFC3C8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59 816</w:t>
            </w:r>
          </w:p>
        </w:tc>
        <w:tc>
          <w:tcPr>
            <w:tcW w:w="2032" w:type="dxa"/>
            <w:tcBorders>
              <w:top w:val="nil"/>
              <w:left w:val="nil"/>
              <w:bottom w:val="single" w:sz="4" w:space="0" w:color="auto"/>
              <w:right w:val="single" w:sz="4" w:space="0" w:color="auto"/>
            </w:tcBorders>
            <w:vAlign w:val="center"/>
            <w:hideMark/>
          </w:tcPr>
          <w:p w14:paraId="1DA9EE0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109 242</w:t>
            </w:r>
          </w:p>
        </w:tc>
        <w:tc>
          <w:tcPr>
            <w:tcW w:w="0" w:type="auto"/>
            <w:vAlign w:val="center"/>
            <w:hideMark/>
          </w:tcPr>
          <w:p w14:paraId="1B1DD2EC"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AB27CF0"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B56CEDA"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lastRenderedPageBreak/>
              <w:t>阿拉伯叙利亚共和国</w:t>
            </w:r>
            <w:proofErr w:type="spellEnd"/>
          </w:p>
        </w:tc>
        <w:tc>
          <w:tcPr>
            <w:tcW w:w="0" w:type="auto"/>
            <w:tcBorders>
              <w:top w:val="nil"/>
              <w:left w:val="nil"/>
              <w:bottom w:val="single" w:sz="4" w:space="0" w:color="auto"/>
              <w:right w:val="nil"/>
            </w:tcBorders>
            <w:hideMark/>
          </w:tcPr>
          <w:p w14:paraId="6C4A3A4A"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0.006</w:t>
            </w:r>
          </w:p>
        </w:tc>
        <w:tc>
          <w:tcPr>
            <w:tcW w:w="1551" w:type="dxa"/>
            <w:tcBorders>
              <w:top w:val="nil"/>
              <w:left w:val="single" w:sz="4" w:space="0" w:color="auto"/>
              <w:bottom w:val="single" w:sz="4" w:space="0" w:color="auto"/>
              <w:right w:val="nil"/>
            </w:tcBorders>
            <w:noWrap/>
            <w:vAlign w:val="center"/>
            <w:hideMark/>
          </w:tcPr>
          <w:p w14:paraId="76AB127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0.009</w:t>
            </w:r>
          </w:p>
        </w:tc>
        <w:tc>
          <w:tcPr>
            <w:tcW w:w="1080" w:type="dxa"/>
            <w:tcBorders>
              <w:top w:val="nil"/>
              <w:left w:val="single" w:sz="4" w:space="0" w:color="auto"/>
              <w:bottom w:val="single" w:sz="4" w:space="0" w:color="auto"/>
              <w:right w:val="single" w:sz="4" w:space="0" w:color="auto"/>
            </w:tcBorders>
            <w:noWrap/>
            <w:vAlign w:val="center"/>
            <w:hideMark/>
          </w:tcPr>
          <w:p w14:paraId="1BEFE9C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260</w:t>
            </w:r>
          </w:p>
        </w:tc>
        <w:tc>
          <w:tcPr>
            <w:tcW w:w="1319" w:type="dxa"/>
            <w:tcBorders>
              <w:top w:val="nil"/>
              <w:left w:val="nil"/>
              <w:bottom w:val="single" w:sz="4" w:space="0" w:color="auto"/>
              <w:right w:val="single" w:sz="4" w:space="0" w:color="auto"/>
            </w:tcBorders>
            <w:vAlign w:val="center"/>
            <w:hideMark/>
          </w:tcPr>
          <w:p w14:paraId="5DE9021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307</w:t>
            </w:r>
          </w:p>
        </w:tc>
        <w:tc>
          <w:tcPr>
            <w:tcW w:w="1710" w:type="dxa"/>
            <w:tcBorders>
              <w:top w:val="nil"/>
              <w:left w:val="nil"/>
              <w:bottom w:val="single" w:sz="4" w:space="0" w:color="auto"/>
              <w:right w:val="single" w:sz="4" w:space="0" w:color="auto"/>
            </w:tcBorders>
            <w:vAlign w:val="center"/>
            <w:hideMark/>
          </w:tcPr>
          <w:p w14:paraId="4F02E58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567</w:t>
            </w:r>
          </w:p>
        </w:tc>
        <w:tc>
          <w:tcPr>
            <w:tcW w:w="1336" w:type="dxa"/>
            <w:tcBorders>
              <w:top w:val="nil"/>
              <w:left w:val="nil"/>
              <w:bottom w:val="single" w:sz="4" w:space="0" w:color="auto"/>
              <w:right w:val="single" w:sz="4" w:space="0" w:color="auto"/>
            </w:tcBorders>
            <w:vAlign w:val="center"/>
            <w:hideMark/>
          </w:tcPr>
          <w:p w14:paraId="3D2D5C5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275</w:t>
            </w:r>
          </w:p>
        </w:tc>
        <w:tc>
          <w:tcPr>
            <w:tcW w:w="1350" w:type="dxa"/>
            <w:tcBorders>
              <w:top w:val="nil"/>
              <w:left w:val="nil"/>
              <w:bottom w:val="single" w:sz="4" w:space="0" w:color="auto"/>
              <w:right w:val="single" w:sz="4" w:space="0" w:color="auto"/>
            </w:tcBorders>
            <w:vAlign w:val="center"/>
            <w:hideMark/>
          </w:tcPr>
          <w:p w14:paraId="103B603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317</w:t>
            </w:r>
          </w:p>
        </w:tc>
        <w:tc>
          <w:tcPr>
            <w:tcW w:w="1800" w:type="dxa"/>
            <w:tcBorders>
              <w:top w:val="nil"/>
              <w:left w:val="nil"/>
              <w:bottom w:val="single" w:sz="4" w:space="0" w:color="auto"/>
              <w:right w:val="single" w:sz="4" w:space="0" w:color="auto"/>
            </w:tcBorders>
            <w:vAlign w:val="center"/>
            <w:hideMark/>
          </w:tcPr>
          <w:p w14:paraId="50E6570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592</w:t>
            </w:r>
          </w:p>
        </w:tc>
        <w:tc>
          <w:tcPr>
            <w:tcW w:w="1350" w:type="dxa"/>
            <w:tcBorders>
              <w:top w:val="nil"/>
              <w:left w:val="nil"/>
              <w:bottom w:val="single" w:sz="4" w:space="0" w:color="auto"/>
              <w:right w:val="single" w:sz="4" w:space="0" w:color="auto"/>
            </w:tcBorders>
            <w:vAlign w:val="center"/>
            <w:hideMark/>
          </w:tcPr>
          <w:p w14:paraId="2FA55A7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288</w:t>
            </w:r>
          </w:p>
        </w:tc>
        <w:tc>
          <w:tcPr>
            <w:tcW w:w="1170" w:type="dxa"/>
            <w:tcBorders>
              <w:top w:val="nil"/>
              <w:left w:val="nil"/>
              <w:bottom w:val="single" w:sz="4" w:space="0" w:color="auto"/>
              <w:right w:val="single" w:sz="4" w:space="0" w:color="auto"/>
            </w:tcBorders>
            <w:vAlign w:val="center"/>
            <w:hideMark/>
          </w:tcPr>
          <w:p w14:paraId="758D816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349</w:t>
            </w:r>
          </w:p>
        </w:tc>
        <w:tc>
          <w:tcPr>
            <w:tcW w:w="2032" w:type="dxa"/>
            <w:tcBorders>
              <w:top w:val="nil"/>
              <w:left w:val="nil"/>
              <w:bottom w:val="single" w:sz="4" w:space="0" w:color="auto"/>
              <w:right w:val="single" w:sz="4" w:space="0" w:color="auto"/>
            </w:tcBorders>
            <w:vAlign w:val="center"/>
            <w:hideMark/>
          </w:tcPr>
          <w:p w14:paraId="50A9CF9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637</w:t>
            </w:r>
          </w:p>
        </w:tc>
        <w:tc>
          <w:tcPr>
            <w:tcW w:w="0" w:type="auto"/>
            <w:vAlign w:val="center"/>
            <w:hideMark/>
          </w:tcPr>
          <w:p w14:paraId="1D8CB96E"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ECFFD1A"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6C6FE411"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塔吉克斯坦</w:t>
            </w:r>
            <w:proofErr w:type="spellEnd"/>
          </w:p>
        </w:tc>
        <w:tc>
          <w:tcPr>
            <w:tcW w:w="0" w:type="auto"/>
            <w:tcBorders>
              <w:top w:val="nil"/>
              <w:left w:val="nil"/>
              <w:bottom w:val="single" w:sz="4" w:space="0" w:color="auto"/>
              <w:right w:val="nil"/>
            </w:tcBorders>
            <w:hideMark/>
          </w:tcPr>
          <w:p w14:paraId="1B8D5B10"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0.003</w:t>
            </w:r>
          </w:p>
        </w:tc>
        <w:tc>
          <w:tcPr>
            <w:tcW w:w="1551" w:type="dxa"/>
            <w:tcBorders>
              <w:top w:val="nil"/>
              <w:left w:val="single" w:sz="4" w:space="0" w:color="auto"/>
              <w:bottom w:val="single" w:sz="4" w:space="0" w:color="auto"/>
              <w:right w:val="nil"/>
            </w:tcBorders>
            <w:noWrap/>
            <w:vAlign w:val="center"/>
            <w:hideMark/>
          </w:tcPr>
          <w:p w14:paraId="18EB241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0FD477C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130</w:t>
            </w:r>
          </w:p>
        </w:tc>
        <w:tc>
          <w:tcPr>
            <w:tcW w:w="1319" w:type="dxa"/>
            <w:tcBorders>
              <w:top w:val="nil"/>
              <w:left w:val="nil"/>
              <w:bottom w:val="single" w:sz="4" w:space="0" w:color="auto"/>
              <w:right w:val="single" w:sz="4" w:space="0" w:color="auto"/>
            </w:tcBorders>
            <w:vAlign w:val="center"/>
            <w:hideMark/>
          </w:tcPr>
          <w:p w14:paraId="6504A71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154</w:t>
            </w:r>
          </w:p>
        </w:tc>
        <w:tc>
          <w:tcPr>
            <w:tcW w:w="1710" w:type="dxa"/>
            <w:tcBorders>
              <w:top w:val="nil"/>
              <w:left w:val="nil"/>
              <w:bottom w:val="single" w:sz="4" w:space="0" w:color="auto"/>
              <w:right w:val="single" w:sz="4" w:space="0" w:color="auto"/>
            </w:tcBorders>
            <w:vAlign w:val="center"/>
            <w:hideMark/>
          </w:tcPr>
          <w:p w14:paraId="7E8B49B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284</w:t>
            </w:r>
          </w:p>
        </w:tc>
        <w:tc>
          <w:tcPr>
            <w:tcW w:w="1336" w:type="dxa"/>
            <w:tcBorders>
              <w:top w:val="nil"/>
              <w:left w:val="nil"/>
              <w:bottom w:val="single" w:sz="4" w:space="0" w:color="auto"/>
              <w:right w:val="single" w:sz="4" w:space="0" w:color="auto"/>
            </w:tcBorders>
            <w:vAlign w:val="center"/>
            <w:hideMark/>
          </w:tcPr>
          <w:p w14:paraId="4096DC7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137</w:t>
            </w:r>
          </w:p>
        </w:tc>
        <w:tc>
          <w:tcPr>
            <w:tcW w:w="1350" w:type="dxa"/>
            <w:tcBorders>
              <w:top w:val="nil"/>
              <w:left w:val="nil"/>
              <w:bottom w:val="single" w:sz="4" w:space="0" w:color="auto"/>
              <w:right w:val="single" w:sz="4" w:space="0" w:color="auto"/>
            </w:tcBorders>
            <w:vAlign w:val="center"/>
            <w:hideMark/>
          </w:tcPr>
          <w:p w14:paraId="7693F6D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158</w:t>
            </w:r>
          </w:p>
        </w:tc>
        <w:tc>
          <w:tcPr>
            <w:tcW w:w="1800" w:type="dxa"/>
            <w:tcBorders>
              <w:top w:val="nil"/>
              <w:left w:val="nil"/>
              <w:bottom w:val="single" w:sz="4" w:space="0" w:color="auto"/>
              <w:right w:val="single" w:sz="4" w:space="0" w:color="auto"/>
            </w:tcBorders>
            <w:vAlign w:val="center"/>
            <w:hideMark/>
          </w:tcPr>
          <w:p w14:paraId="2570EEB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295</w:t>
            </w:r>
          </w:p>
        </w:tc>
        <w:tc>
          <w:tcPr>
            <w:tcW w:w="1350" w:type="dxa"/>
            <w:tcBorders>
              <w:top w:val="nil"/>
              <w:left w:val="nil"/>
              <w:bottom w:val="single" w:sz="4" w:space="0" w:color="auto"/>
              <w:right w:val="single" w:sz="4" w:space="0" w:color="auto"/>
            </w:tcBorders>
            <w:vAlign w:val="center"/>
            <w:hideMark/>
          </w:tcPr>
          <w:p w14:paraId="7881E7D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144</w:t>
            </w:r>
          </w:p>
        </w:tc>
        <w:tc>
          <w:tcPr>
            <w:tcW w:w="1170" w:type="dxa"/>
            <w:tcBorders>
              <w:top w:val="nil"/>
              <w:left w:val="nil"/>
              <w:bottom w:val="single" w:sz="4" w:space="0" w:color="auto"/>
              <w:right w:val="single" w:sz="4" w:space="0" w:color="auto"/>
            </w:tcBorders>
            <w:vAlign w:val="center"/>
            <w:hideMark/>
          </w:tcPr>
          <w:p w14:paraId="2AA7563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174</w:t>
            </w:r>
          </w:p>
        </w:tc>
        <w:tc>
          <w:tcPr>
            <w:tcW w:w="2032" w:type="dxa"/>
            <w:tcBorders>
              <w:top w:val="nil"/>
              <w:left w:val="nil"/>
              <w:bottom w:val="single" w:sz="4" w:space="0" w:color="auto"/>
              <w:right w:val="single" w:sz="4" w:space="0" w:color="auto"/>
            </w:tcBorders>
            <w:vAlign w:val="center"/>
            <w:hideMark/>
          </w:tcPr>
          <w:p w14:paraId="70A3E17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318</w:t>
            </w:r>
          </w:p>
        </w:tc>
        <w:tc>
          <w:tcPr>
            <w:tcW w:w="0" w:type="auto"/>
            <w:vAlign w:val="center"/>
            <w:hideMark/>
          </w:tcPr>
          <w:p w14:paraId="5A0E39E5"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03D26AF9"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3C2DB266"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泰国</w:t>
            </w:r>
            <w:proofErr w:type="spellEnd"/>
          </w:p>
        </w:tc>
        <w:tc>
          <w:tcPr>
            <w:tcW w:w="0" w:type="auto"/>
            <w:tcBorders>
              <w:top w:val="nil"/>
              <w:left w:val="nil"/>
              <w:bottom w:val="single" w:sz="4" w:space="0" w:color="auto"/>
              <w:right w:val="nil"/>
            </w:tcBorders>
            <w:hideMark/>
          </w:tcPr>
          <w:p w14:paraId="4021D8E2"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0.341</w:t>
            </w:r>
          </w:p>
        </w:tc>
        <w:tc>
          <w:tcPr>
            <w:tcW w:w="1551" w:type="dxa"/>
            <w:tcBorders>
              <w:top w:val="nil"/>
              <w:left w:val="single" w:sz="4" w:space="0" w:color="auto"/>
              <w:bottom w:val="single" w:sz="4" w:space="0" w:color="auto"/>
              <w:right w:val="nil"/>
            </w:tcBorders>
            <w:noWrap/>
            <w:vAlign w:val="center"/>
            <w:hideMark/>
          </w:tcPr>
          <w:p w14:paraId="6D8A2A2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0.523</w:t>
            </w:r>
          </w:p>
        </w:tc>
        <w:tc>
          <w:tcPr>
            <w:tcW w:w="1080" w:type="dxa"/>
            <w:tcBorders>
              <w:top w:val="nil"/>
              <w:left w:val="single" w:sz="4" w:space="0" w:color="auto"/>
              <w:bottom w:val="single" w:sz="4" w:space="0" w:color="auto"/>
              <w:right w:val="single" w:sz="4" w:space="0" w:color="auto"/>
            </w:tcBorders>
            <w:noWrap/>
            <w:vAlign w:val="center"/>
            <w:hideMark/>
          </w:tcPr>
          <w:p w14:paraId="6880AC2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14 762</w:t>
            </w:r>
          </w:p>
        </w:tc>
        <w:tc>
          <w:tcPr>
            <w:tcW w:w="1319" w:type="dxa"/>
            <w:tcBorders>
              <w:top w:val="nil"/>
              <w:left w:val="nil"/>
              <w:bottom w:val="single" w:sz="4" w:space="0" w:color="auto"/>
              <w:right w:val="single" w:sz="4" w:space="0" w:color="auto"/>
            </w:tcBorders>
            <w:vAlign w:val="center"/>
            <w:hideMark/>
          </w:tcPr>
          <w:p w14:paraId="2B5A449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17 473</w:t>
            </w:r>
          </w:p>
        </w:tc>
        <w:tc>
          <w:tcPr>
            <w:tcW w:w="1710" w:type="dxa"/>
            <w:tcBorders>
              <w:top w:val="nil"/>
              <w:left w:val="nil"/>
              <w:bottom w:val="single" w:sz="4" w:space="0" w:color="auto"/>
              <w:right w:val="single" w:sz="4" w:space="0" w:color="auto"/>
            </w:tcBorders>
            <w:vAlign w:val="center"/>
            <w:hideMark/>
          </w:tcPr>
          <w:p w14:paraId="4106339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32 235</w:t>
            </w:r>
          </w:p>
        </w:tc>
        <w:tc>
          <w:tcPr>
            <w:tcW w:w="1336" w:type="dxa"/>
            <w:tcBorders>
              <w:top w:val="nil"/>
              <w:left w:val="nil"/>
              <w:bottom w:val="single" w:sz="4" w:space="0" w:color="auto"/>
              <w:right w:val="single" w:sz="4" w:space="0" w:color="auto"/>
            </w:tcBorders>
            <w:vAlign w:val="center"/>
            <w:hideMark/>
          </w:tcPr>
          <w:p w14:paraId="25F50BE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15 607</w:t>
            </w:r>
          </w:p>
        </w:tc>
        <w:tc>
          <w:tcPr>
            <w:tcW w:w="1350" w:type="dxa"/>
            <w:tcBorders>
              <w:top w:val="nil"/>
              <w:left w:val="nil"/>
              <w:bottom w:val="single" w:sz="4" w:space="0" w:color="auto"/>
              <w:right w:val="single" w:sz="4" w:space="0" w:color="auto"/>
            </w:tcBorders>
            <w:vAlign w:val="center"/>
            <w:hideMark/>
          </w:tcPr>
          <w:p w14:paraId="44D7838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18 022</w:t>
            </w:r>
          </w:p>
        </w:tc>
        <w:tc>
          <w:tcPr>
            <w:tcW w:w="1800" w:type="dxa"/>
            <w:tcBorders>
              <w:top w:val="nil"/>
              <w:left w:val="nil"/>
              <w:bottom w:val="single" w:sz="4" w:space="0" w:color="auto"/>
              <w:right w:val="single" w:sz="4" w:space="0" w:color="auto"/>
            </w:tcBorders>
            <w:vAlign w:val="center"/>
            <w:hideMark/>
          </w:tcPr>
          <w:p w14:paraId="1ADD924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33 629</w:t>
            </w:r>
          </w:p>
        </w:tc>
        <w:tc>
          <w:tcPr>
            <w:tcW w:w="1350" w:type="dxa"/>
            <w:tcBorders>
              <w:top w:val="nil"/>
              <w:left w:val="nil"/>
              <w:bottom w:val="single" w:sz="4" w:space="0" w:color="auto"/>
              <w:right w:val="single" w:sz="4" w:space="0" w:color="auto"/>
            </w:tcBorders>
            <w:vAlign w:val="center"/>
            <w:hideMark/>
          </w:tcPr>
          <w:p w14:paraId="4140BB0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16 379</w:t>
            </w:r>
          </w:p>
        </w:tc>
        <w:tc>
          <w:tcPr>
            <w:tcW w:w="1170" w:type="dxa"/>
            <w:tcBorders>
              <w:top w:val="nil"/>
              <w:left w:val="nil"/>
              <w:bottom w:val="single" w:sz="4" w:space="0" w:color="auto"/>
              <w:right w:val="single" w:sz="4" w:space="0" w:color="auto"/>
            </w:tcBorders>
            <w:vAlign w:val="center"/>
            <w:hideMark/>
          </w:tcPr>
          <w:p w14:paraId="6B52E4B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19 823</w:t>
            </w:r>
          </w:p>
        </w:tc>
        <w:tc>
          <w:tcPr>
            <w:tcW w:w="2032" w:type="dxa"/>
            <w:tcBorders>
              <w:top w:val="nil"/>
              <w:left w:val="nil"/>
              <w:bottom w:val="single" w:sz="4" w:space="0" w:color="auto"/>
              <w:right w:val="single" w:sz="4" w:space="0" w:color="auto"/>
            </w:tcBorders>
            <w:vAlign w:val="center"/>
            <w:hideMark/>
          </w:tcPr>
          <w:p w14:paraId="661D01A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36 202</w:t>
            </w:r>
          </w:p>
        </w:tc>
        <w:tc>
          <w:tcPr>
            <w:tcW w:w="0" w:type="auto"/>
            <w:vAlign w:val="center"/>
            <w:hideMark/>
          </w:tcPr>
          <w:p w14:paraId="01D5D82A"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4BAC089B"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3A5E9047"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多哥</w:t>
            </w:r>
            <w:proofErr w:type="spellEnd"/>
          </w:p>
        </w:tc>
        <w:tc>
          <w:tcPr>
            <w:tcW w:w="0" w:type="auto"/>
            <w:tcBorders>
              <w:top w:val="nil"/>
              <w:left w:val="nil"/>
              <w:bottom w:val="single" w:sz="4" w:space="0" w:color="auto"/>
              <w:right w:val="nil"/>
            </w:tcBorders>
            <w:hideMark/>
          </w:tcPr>
          <w:p w14:paraId="58D1B8A4"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00A559B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626FE87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87</w:t>
            </w:r>
          </w:p>
        </w:tc>
        <w:tc>
          <w:tcPr>
            <w:tcW w:w="1319" w:type="dxa"/>
            <w:tcBorders>
              <w:top w:val="nil"/>
              <w:left w:val="nil"/>
              <w:bottom w:val="single" w:sz="4" w:space="0" w:color="auto"/>
              <w:right w:val="single" w:sz="4" w:space="0" w:color="auto"/>
            </w:tcBorders>
            <w:vAlign w:val="center"/>
            <w:hideMark/>
          </w:tcPr>
          <w:p w14:paraId="7A37254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102</w:t>
            </w:r>
          </w:p>
        </w:tc>
        <w:tc>
          <w:tcPr>
            <w:tcW w:w="1710" w:type="dxa"/>
            <w:tcBorders>
              <w:top w:val="nil"/>
              <w:left w:val="nil"/>
              <w:bottom w:val="single" w:sz="4" w:space="0" w:color="auto"/>
              <w:right w:val="single" w:sz="4" w:space="0" w:color="auto"/>
            </w:tcBorders>
            <w:vAlign w:val="center"/>
            <w:hideMark/>
          </w:tcPr>
          <w:p w14:paraId="309D211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189</w:t>
            </w:r>
          </w:p>
        </w:tc>
        <w:tc>
          <w:tcPr>
            <w:tcW w:w="1336" w:type="dxa"/>
            <w:tcBorders>
              <w:top w:val="nil"/>
              <w:left w:val="nil"/>
              <w:bottom w:val="single" w:sz="4" w:space="0" w:color="auto"/>
              <w:right w:val="single" w:sz="4" w:space="0" w:color="auto"/>
            </w:tcBorders>
            <w:vAlign w:val="center"/>
            <w:hideMark/>
          </w:tcPr>
          <w:p w14:paraId="170BD14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92</w:t>
            </w:r>
          </w:p>
        </w:tc>
        <w:tc>
          <w:tcPr>
            <w:tcW w:w="1350" w:type="dxa"/>
            <w:tcBorders>
              <w:top w:val="nil"/>
              <w:left w:val="nil"/>
              <w:bottom w:val="single" w:sz="4" w:space="0" w:color="auto"/>
              <w:right w:val="single" w:sz="4" w:space="0" w:color="auto"/>
            </w:tcBorders>
            <w:vAlign w:val="center"/>
            <w:hideMark/>
          </w:tcPr>
          <w:p w14:paraId="3B67E9F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1800" w:type="dxa"/>
            <w:tcBorders>
              <w:top w:val="nil"/>
              <w:left w:val="nil"/>
              <w:bottom w:val="single" w:sz="4" w:space="0" w:color="auto"/>
              <w:right w:val="single" w:sz="4" w:space="0" w:color="auto"/>
            </w:tcBorders>
            <w:vAlign w:val="center"/>
            <w:hideMark/>
          </w:tcPr>
          <w:p w14:paraId="1C88189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198</w:t>
            </w:r>
          </w:p>
        </w:tc>
        <w:tc>
          <w:tcPr>
            <w:tcW w:w="1350" w:type="dxa"/>
            <w:tcBorders>
              <w:top w:val="nil"/>
              <w:left w:val="nil"/>
              <w:bottom w:val="single" w:sz="4" w:space="0" w:color="auto"/>
              <w:right w:val="single" w:sz="4" w:space="0" w:color="auto"/>
            </w:tcBorders>
            <w:vAlign w:val="center"/>
            <w:hideMark/>
          </w:tcPr>
          <w:p w14:paraId="2C23A9C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96</w:t>
            </w:r>
          </w:p>
        </w:tc>
        <w:tc>
          <w:tcPr>
            <w:tcW w:w="1170" w:type="dxa"/>
            <w:tcBorders>
              <w:top w:val="nil"/>
              <w:left w:val="nil"/>
              <w:bottom w:val="single" w:sz="4" w:space="0" w:color="auto"/>
              <w:right w:val="single" w:sz="4" w:space="0" w:color="auto"/>
            </w:tcBorders>
            <w:vAlign w:val="center"/>
            <w:hideMark/>
          </w:tcPr>
          <w:p w14:paraId="6F35F49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116</w:t>
            </w:r>
          </w:p>
        </w:tc>
        <w:tc>
          <w:tcPr>
            <w:tcW w:w="2032" w:type="dxa"/>
            <w:tcBorders>
              <w:top w:val="nil"/>
              <w:left w:val="nil"/>
              <w:bottom w:val="single" w:sz="4" w:space="0" w:color="auto"/>
              <w:right w:val="single" w:sz="4" w:space="0" w:color="auto"/>
            </w:tcBorders>
            <w:vAlign w:val="center"/>
            <w:hideMark/>
          </w:tcPr>
          <w:p w14:paraId="03F60E6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212</w:t>
            </w:r>
          </w:p>
        </w:tc>
        <w:tc>
          <w:tcPr>
            <w:tcW w:w="0" w:type="auto"/>
            <w:vAlign w:val="center"/>
            <w:hideMark/>
          </w:tcPr>
          <w:p w14:paraId="1192E6C7"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2880606"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21D2F183"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汤加</w:t>
            </w:r>
            <w:proofErr w:type="spellEnd"/>
          </w:p>
        </w:tc>
        <w:tc>
          <w:tcPr>
            <w:tcW w:w="0" w:type="auto"/>
            <w:tcBorders>
              <w:top w:val="nil"/>
              <w:left w:val="nil"/>
              <w:bottom w:val="single" w:sz="4" w:space="0" w:color="auto"/>
              <w:right w:val="nil"/>
            </w:tcBorders>
            <w:hideMark/>
          </w:tcPr>
          <w:p w14:paraId="3487E1D8"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5BEFD83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1B475B8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1B8FFD5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7DF62F7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6887F20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425CAB8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782CD0E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6A57019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26E5B9D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5616D30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106</w:t>
            </w:r>
          </w:p>
        </w:tc>
        <w:tc>
          <w:tcPr>
            <w:tcW w:w="0" w:type="auto"/>
            <w:vAlign w:val="center"/>
            <w:hideMark/>
          </w:tcPr>
          <w:p w14:paraId="44AAABA7"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047B1E3"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75C04A6"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特立尼达和多巴哥</w:t>
            </w:r>
            <w:proofErr w:type="spellEnd"/>
          </w:p>
        </w:tc>
        <w:tc>
          <w:tcPr>
            <w:tcW w:w="0" w:type="auto"/>
            <w:tcBorders>
              <w:top w:val="nil"/>
              <w:left w:val="nil"/>
              <w:bottom w:val="single" w:sz="4" w:space="0" w:color="auto"/>
              <w:right w:val="nil"/>
            </w:tcBorders>
            <w:hideMark/>
          </w:tcPr>
          <w:p w14:paraId="402B206F"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0.033</w:t>
            </w:r>
          </w:p>
        </w:tc>
        <w:tc>
          <w:tcPr>
            <w:tcW w:w="1551" w:type="dxa"/>
            <w:tcBorders>
              <w:top w:val="nil"/>
              <w:left w:val="single" w:sz="4" w:space="0" w:color="auto"/>
              <w:bottom w:val="single" w:sz="4" w:space="0" w:color="auto"/>
              <w:right w:val="nil"/>
            </w:tcBorders>
            <w:noWrap/>
            <w:vAlign w:val="center"/>
            <w:hideMark/>
          </w:tcPr>
          <w:p w14:paraId="51880AC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0.051</w:t>
            </w:r>
          </w:p>
        </w:tc>
        <w:tc>
          <w:tcPr>
            <w:tcW w:w="1080" w:type="dxa"/>
            <w:tcBorders>
              <w:top w:val="nil"/>
              <w:left w:val="single" w:sz="4" w:space="0" w:color="auto"/>
              <w:bottom w:val="single" w:sz="4" w:space="0" w:color="auto"/>
              <w:right w:val="single" w:sz="4" w:space="0" w:color="auto"/>
            </w:tcBorders>
            <w:noWrap/>
            <w:vAlign w:val="center"/>
            <w:hideMark/>
          </w:tcPr>
          <w:p w14:paraId="6B1266E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1 429</w:t>
            </w:r>
          </w:p>
        </w:tc>
        <w:tc>
          <w:tcPr>
            <w:tcW w:w="1319" w:type="dxa"/>
            <w:tcBorders>
              <w:top w:val="nil"/>
              <w:left w:val="nil"/>
              <w:bottom w:val="single" w:sz="4" w:space="0" w:color="auto"/>
              <w:right w:val="single" w:sz="4" w:space="0" w:color="auto"/>
            </w:tcBorders>
            <w:vAlign w:val="center"/>
            <w:hideMark/>
          </w:tcPr>
          <w:p w14:paraId="3C03B53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1 691</w:t>
            </w:r>
          </w:p>
        </w:tc>
        <w:tc>
          <w:tcPr>
            <w:tcW w:w="1710" w:type="dxa"/>
            <w:tcBorders>
              <w:top w:val="nil"/>
              <w:left w:val="nil"/>
              <w:bottom w:val="single" w:sz="4" w:space="0" w:color="auto"/>
              <w:right w:val="single" w:sz="4" w:space="0" w:color="auto"/>
            </w:tcBorders>
            <w:vAlign w:val="center"/>
            <w:hideMark/>
          </w:tcPr>
          <w:p w14:paraId="754BE97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3 120</w:t>
            </w:r>
          </w:p>
        </w:tc>
        <w:tc>
          <w:tcPr>
            <w:tcW w:w="1336" w:type="dxa"/>
            <w:tcBorders>
              <w:top w:val="nil"/>
              <w:left w:val="nil"/>
              <w:bottom w:val="single" w:sz="4" w:space="0" w:color="auto"/>
              <w:right w:val="single" w:sz="4" w:space="0" w:color="auto"/>
            </w:tcBorders>
            <w:vAlign w:val="center"/>
            <w:hideMark/>
          </w:tcPr>
          <w:p w14:paraId="7C47E53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1 510</w:t>
            </w:r>
          </w:p>
        </w:tc>
        <w:tc>
          <w:tcPr>
            <w:tcW w:w="1350" w:type="dxa"/>
            <w:tcBorders>
              <w:top w:val="nil"/>
              <w:left w:val="nil"/>
              <w:bottom w:val="single" w:sz="4" w:space="0" w:color="auto"/>
              <w:right w:val="single" w:sz="4" w:space="0" w:color="auto"/>
            </w:tcBorders>
            <w:vAlign w:val="center"/>
            <w:hideMark/>
          </w:tcPr>
          <w:p w14:paraId="6D32A77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1 744</w:t>
            </w:r>
          </w:p>
        </w:tc>
        <w:tc>
          <w:tcPr>
            <w:tcW w:w="1800" w:type="dxa"/>
            <w:tcBorders>
              <w:top w:val="nil"/>
              <w:left w:val="nil"/>
              <w:bottom w:val="single" w:sz="4" w:space="0" w:color="auto"/>
              <w:right w:val="single" w:sz="4" w:space="0" w:color="auto"/>
            </w:tcBorders>
            <w:vAlign w:val="center"/>
            <w:hideMark/>
          </w:tcPr>
          <w:p w14:paraId="4B5014C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3 254</w:t>
            </w:r>
          </w:p>
        </w:tc>
        <w:tc>
          <w:tcPr>
            <w:tcW w:w="1350" w:type="dxa"/>
            <w:tcBorders>
              <w:top w:val="nil"/>
              <w:left w:val="nil"/>
              <w:bottom w:val="single" w:sz="4" w:space="0" w:color="auto"/>
              <w:right w:val="single" w:sz="4" w:space="0" w:color="auto"/>
            </w:tcBorders>
            <w:vAlign w:val="center"/>
            <w:hideMark/>
          </w:tcPr>
          <w:p w14:paraId="5A3A740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1 585</w:t>
            </w:r>
          </w:p>
        </w:tc>
        <w:tc>
          <w:tcPr>
            <w:tcW w:w="1170" w:type="dxa"/>
            <w:tcBorders>
              <w:top w:val="nil"/>
              <w:left w:val="nil"/>
              <w:bottom w:val="single" w:sz="4" w:space="0" w:color="auto"/>
              <w:right w:val="single" w:sz="4" w:space="0" w:color="auto"/>
            </w:tcBorders>
            <w:vAlign w:val="center"/>
            <w:hideMark/>
          </w:tcPr>
          <w:p w14:paraId="0F81366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1 918</w:t>
            </w:r>
          </w:p>
        </w:tc>
        <w:tc>
          <w:tcPr>
            <w:tcW w:w="2032" w:type="dxa"/>
            <w:tcBorders>
              <w:top w:val="nil"/>
              <w:left w:val="nil"/>
              <w:bottom w:val="single" w:sz="4" w:space="0" w:color="auto"/>
              <w:right w:val="single" w:sz="4" w:space="0" w:color="auto"/>
            </w:tcBorders>
            <w:vAlign w:val="center"/>
            <w:hideMark/>
          </w:tcPr>
          <w:p w14:paraId="6B11312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3 503</w:t>
            </w:r>
          </w:p>
        </w:tc>
        <w:tc>
          <w:tcPr>
            <w:tcW w:w="0" w:type="auto"/>
            <w:vAlign w:val="center"/>
            <w:hideMark/>
          </w:tcPr>
          <w:p w14:paraId="0D96E123"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45EC527D"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98037D2"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突尼斯</w:t>
            </w:r>
            <w:proofErr w:type="spellEnd"/>
          </w:p>
        </w:tc>
        <w:tc>
          <w:tcPr>
            <w:tcW w:w="0" w:type="auto"/>
            <w:tcBorders>
              <w:top w:val="nil"/>
              <w:left w:val="nil"/>
              <w:bottom w:val="single" w:sz="4" w:space="0" w:color="auto"/>
              <w:right w:val="nil"/>
            </w:tcBorders>
            <w:hideMark/>
          </w:tcPr>
          <w:p w14:paraId="16EA2B90"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0.018</w:t>
            </w:r>
          </w:p>
        </w:tc>
        <w:tc>
          <w:tcPr>
            <w:tcW w:w="1551" w:type="dxa"/>
            <w:tcBorders>
              <w:top w:val="nil"/>
              <w:left w:val="single" w:sz="4" w:space="0" w:color="auto"/>
              <w:bottom w:val="single" w:sz="4" w:space="0" w:color="auto"/>
              <w:right w:val="nil"/>
            </w:tcBorders>
            <w:noWrap/>
            <w:vAlign w:val="center"/>
            <w:hideMark/>
          </w:tcPr>
          <w:p w14:paraId="3095F69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0.028</w:t>
            </w:r>
          </w:p>
        </w:tc>
        <w:tc>
          <w:tcPr>
            <w:tcW w:w="1080" w:type="dxa"/>
            <w:tcBorders>
              <w:top w:val="nil"/>
              <w:left w:val="single" w:sz="4" w:space="0" w:color="auto"/>
              <w:bottom w:val="single" w:sz="4" w:space="0" w:color="auto"/>
              <w:right w:val="single" w:sz="4" w:space="0" w:color="auto"/>
            </w:tcBorders>
            <w:noWrap/>
            <w:vAlign w:val="center"/>
            <w:hideMark/>
          </w:tcPr>
          <w:p w14:paraId="042229C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779</w:t>
            </w:r>
          </w:p>
        </w:tc>
        <w:tc>
          <w:tcPr>
            <w:tcW w:w="1319" w:type="dxa"/>
            <w:tcBorders>
              <w:top w:val="nil"/>
              <w:left w:val="nil"/>
              <w:bottom w:val="single" w:sz="4" w:space="0" w:color="auto"/>
              <w:right w:val="single" w:sz="4" w:space="0" w:color="auto"/>
            </w:tcBorders>
            <w:vAlign w:val="center"/>
            <w:hideMark/>
          </w:tcPr>
          <w:p w14:paraId="2DA92A6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922</w:t>
            </w:r>
          </w:p>
        </w:tc>
        <w:tc>
          <w:tcPr>
            <w:tcW w:w="1710" w:type="dxa"/>
            <w:tcBorders>
              <w:top w:val="nil"/>
              <w:left w:val="nil"/>
              <w:bottom w:val="single" w:sz="4" w:space="0" w:color="auto"/>
              <w:right w:val="single" w:sz="4" w:space="0" w:color="auto"/>
            </w:tcBorders>
            <w:vAlign w:val="center"/>
            <w:hideMark/>
          </w:tcPr>
          <w:p w14:paraId="4DCCA85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1 701</w:t>
            </w:r>
          </w:p>
        </w:tc>
        <w:tc>
          <w:tcPr>
            <w:tcW w:w="1336" w:type="dxa"/>
            <w:tcBorders>
              <w:top w:val="nil"/>
              <w:left w:val="nil"/>
              <w:bottom w:val="single" w:sz="4" w:space="0" w:color="auto"/>
              <w:right w:val="single" w:sz="4" w:space="0" w:color="auto"/>
            </w:tcBorders>
            <w:vAlign w:val="center"/>
            <w:hideMark/>
          </w:tcPr>
          <w:p w14:paraId="3F62827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824</w:t>
            </w:r>
          </w:p>
        </w:tc>
        <w:tc>
          <w:tcPr>
            <w:tcW w:w="1350" w:type="dxa"/>
            <w:tcBorders>
              <w:top w:val="nil"/>
              <w:left w:val="nil"/>
              <w:bottom w:val="single" w:sz="4" w:space="0" w:color="auto"/>
              <w:right w:val="single" w:sz="4" w:space="0" w:color="auto"/>
            </w:tcBorders>
            <w:vAlign w:val="center"/>
            <w:hideMark/>
          </w:tcPr>
          <w:p w14:paraId="41341B4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951</w:t>
            </w:r>
          </w:p>
        </w:tc>
        <w:tc>
          <w:tcPr>
            <w:tcW w:w="1800" w:type="dxa"/>
            <w:tcBorders>
              <w:top w:val="nil"/>
              <w:left w:val="nil"/>
              <w:bottom w:val="single" w:sz="4" w:space="0" w:color="auto"/>
              <w:right w:val="single" w:sz="4" w:space="0" w:color="auto"/>
            </w:tcBorders>
            <w:vAlign w:val="center"/>
            <w:hideMark/>
          </w:tcPr>
          <w:p w14:paraId="0707129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1 775</w:t>
            </w:r>
          </w:p>
        </w:tc>
        <w:tc>
          <w:tcPr>
            <w:tcW w:w="1350" w:type="dxa"/>
            <w:tcBorders>
              <w:top w:val="nil"/>
              <w:left w:val="nil"/>
              <w:bottom w:val="single" w:sz="4" w:space="0" w:color="auto"/>
              <w:right w:val="single" w:sz="4" w:space="0" w:color="auto"/>
            </w:tcBorders>
            <w:vAlign w:val="center"/>
            <w:hideMark/>
          </w:tcPr>
          <w:p w14:paraId="355FF8C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865</w:t>
            </w:r>
          </w:p>
        </w:tc>
        <w:tc>
          <w:tcPr>
            <w:tcW w:w="1170" w:type="dxa"/>
            <w:tcBorders>
              <w:top w:val="nil"/>
              <w:left w:val="nil"/>
              <w:bottom w:val="single" w:sz="4" w:space="0" w:color="auto"/>
              <w:right w:val="single" w:sz="4" w:space="0" w:color="auto"/>
            </w:tcBorders>
            <w:vAlign w:val="center"/>
            <w:hideMark/>
          </w:tcPr>
          <w:p w14:paraId="3DD6C0C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1 046</w:t>
            </w:r>
          </w:p>
        </w:tc>
        <w:tc>
          <w:tcPr>
            <w:tcW w:w="2032" w:type="dxa"/>
            <w:tcBorders>
              <w:top w:val="nil"/>
              <w:left w:val="nil"/>
              <w:bottom w:val="single" w:sz="4" w:space="0" w:color="auto"/>
              <w:right w:val="single" w:sz="4" w:space="0" w:color="auto"/>
            </w:tcBorders>
            <w:vAlign w:val="center"/>
            <w:hideMark/>
          </w:tcPr>
          <w:p w14:paraId="72AF7D9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1 911</w:t>
            </w:r>
          </w:p>
        </w:tc>
        <w:tc>
          <w:tcPr>
            <w:tcW w:w="0" w:type="auto"/>
            <w:vAlign w:val="center"/>
            <w:hideMark/>
          </w:tcPr>
          <w:p w14:paraId="51730DFC"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7E8FDDE"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6256C5D"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土耳其</w:t>
            </w:r>
            <w:proofErr w:type="spellEnd"/>
          </w:p>
        </w:tc>
        <w:tc>
          <w:tcPr>
            <w:tcW w:w="0" w:type="auto"/>
            <w:tcBorders>
              <w:top w:val="nil"/>
              <w:left w:val="nil"/>
              <w:bottom w:val="single" w:sz="4" w:space="0" w:color="auto"/>
              <w:right w:val="nil"/>
            </w:tcBorders>
            <w:hideMark/>
          </w:tcPr>
          <w:p w14:paraId="34BAF54A"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0.685</w:t>
            </w:r>
          </w:p>
        </w:tc>
        <w:tc>
          <w:tcPr>
            <w:tcW w:w="1551" w:type="dxa"/>
            <w:tcBorders>
              <w:top w:val="nil"/>
              <w:left w:val="single" w:sz="4" w:space="0" w:color="auto"/>
              <w:bottom w:val="single" w:sz="4" w:space="0" w:color="auto"/>
              <w:right w:val="nil"/>
            </w:tcBorders>
            <w:noWrap/>
            <w:vAlign w:val="center"/>
            <w:hideMark/>
          </w:tcPr>
          <w:p w14:paraId="0360F8F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1.050</w:t>
            </w:r>
          </w:p>
        </w:tc>
        <w:tc>
          <w:tcPr>
            <w:tcW w:w="1080" w:type="dxa"/>
            <w:tcBorders>
              <w:top w:val="nil"/>
              <w:left w:val="single" w:sz="4" w:space="0" w:color="auto"/>
              <w:bottom w:val="single" w:sz="4" w:space="0" w:color="auto"/>
              <w:right w:val="single" w:sz="4" w:space="0" w:color="auto"/>
            </w:tcBorders>
            <w:noWrap/>
            <w:vAlign w:val="center"/>
            <w:hideMark/>
          </w:tcPr>
          <w:p w14:paraId="3A3CEB5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29 654</w:t>
            </w:r>
          </w:p>
        </w:tc>
        <w:tc>
          <w:tcPr>
            <w:tcW w:w="1319" w:type="dxa"/>
            <w:tcBorders>
              <w:top w:val="nil"/>
              <w:left w:val="nil"/>
              <w:bottom w:val="single" w:sz="4" w:space="0" w:color="auto"/>
              <w:right w:val="single" w:sz="4" w:space="0" w:color="auto"/>
            </w:tcBorders>
            <w:vAlign w:val="center"/>
            <w:hideMark/>
          </w:tcPr>
          <w:p w14:paraId="4E1D0B8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35 100</w:t>
            </w:r>
          </w:p>
        </w:tc>
        <w:tc>
          <w:tcPr>
            <w:tcW w:w="1710" w:type="dxa"/>
            <w:tcBorders>
              <w:top w:val="nil"/>
              <w:left w:val="nil"/>
              <w:bottom w:val="single" w:sz="4" w:space="0" w:color="auto"/>
              <w:right w:val="single" w:sz="4" w:space="0" w:color="auto"/>
            </w:tcBorders>
            <w:vAlign w:val="center"/>
            <w:hideMark/>
          </w:tcPr>
          <w:p w14:paraId="4B4FDFE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64 754</w:t>
            </w:r>
          </w:p>
        </w:tc>
        <w:tc>
          <w:tcPr>
            <w:tcW w:w="1336" w:type="dxa"/>
            <w:tcBorders>
              <w:top w:val="nil"/>
              <w:left w:val="nil"/>
              <w:bottom w:val="single" w:sz="4" w:space="0" w:color="auto"/>
              <w:right w:val="single" w:sz="4" w:space="0" w:color="auto"/>
            </w:tcBorders>
            <w:vAlign w:val="center"/>
            <w:hideMark/>
          </w:tcPr>
          <w:p w14:paraId="524CB08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31 350</w:t>
            </w:r>
          </w:p>
        </w:tc>
        <w:tc>
          <w:tcPr>
            <w:tcW w:w="1350" w:type="dxa"/>
            <w:tcBorders>
              <w:top w:val="nil"/>
              <w:left w:val="nil"/>
              <w:bottom w:val="single" w:sz="4" w:space="0" w:color="auto"/>
              <w:right w:val="single" w:sz="4" w:space="0" w:color="auto"/>
            </w:tcBorders>
            <w:vAlign w:val="center"/>
            <w:hideMark/>
          </w:tcPr>
          <w:p w14:paraId="631CF33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36 203</w:t>
            </w:r>
          </w:p>
        </w:tc>
        <w:tc>
          <w:tcPr>
            <w:tcW w:w="1800" w:type="dxa"/>
            <w:tcBorders>
              <w:top w:val="nil"/>
              <w:left w:val="nil"/>
              <w:bottom w:val="single" w:sz="4" w:space="0" w:color="auto"/>
              <w:right w:val="single" w:sz="4" w:space="0" w:color="auto"/>
            </w:tcBorders>
            <w:vAlign w:val="center"/>
            <w:hideMark/>
          </w:tcPr>
          <w:p w14:paraId="68AAC24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67 553</w:t>
            </w:r>
          </w:p>
        </w:tc>
        <w:tc>
          <w:tcPr>
            <w:tcW w:w="1350" w:type="dxa"/>
            <w:tcBorders>
              <w:top w:val="nil"/>
              <w:left w:val="nil"/>
              <w:bottom w:val="single" w:sz="4" w:space="0" w:color="auto"/>
              <w:right w:val="single" w:sz="4" w:space="0" w:color="auto"/>
            </w:tcBorders>
            <w:vAlign w:val="center"/>
            <w:hideMark/>
          </w:tcPr>
          <w:p w14:paraId="79EC9E1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32 903</w:t>
            </w:r>
          </w:p>
        </w:tc>
        <w:tc>
          <w:tcPr>
            <w:tcW w:w="1170" w:type="dxa"/>
            <w:tcBorders>
              <w:top w:val="nil"/>
              <w:left w:val="nil"/>
              <w:bottom w:val="single" w:sz="4" w:space="0" w:color="auto"/>
              <w:right w:val="single" w:sz="4" w:space="0" w:color="auto"/>
            </w:tcBorders>
            <w:vAlign w:val="center"/>
            <w:hideMark/>
          </w:tcPr>
          <w:p w14:paraId="057AF42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39 819</w:t>
            </w:r>
          </w:p>
        </w:tc>
        <w:tc>
          <w:tcPr>
            <w:tcW w:w="2032" w:type="dxa"/>
            <w:tcBorders>
              <w:top w:val="nil"/>
              <w:left w:val="nil"/>
              <w:bottom w:val="single" w:sz="4" w:space="0" w:color="auto"/>
              <w:right w:val="single" w:sz="4" w:space="0" w:color="auto"/>
            </w:tcBorders>
            <w:vAlign w:val="center"/>
            <w:hideMark/>
          </w:tcPr>
          <w:p w14:paraId="58F5AE1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72 722</w:t>
            </w:r>
          </w:p>
        </w:tc>
        <w:tc>
          <w:tcPr>
            <w:tcW w:w="0" w:type="auto"/>
            <w:vAlign w:val="center"/>
            <w:hideMark/>
          </w:tcPr>
          <w:p w14:paraId="6425C44F"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5EE6B665"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605FE817"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土库曼斯坦</w:t>
            </w:r>
            <w:proofErr w:type="spellEnd"/>
          </w:p>
        </w:tc>
        <w:tc>
          <w:tcPr>
            <w:tcW w:w="0" w:type="auto"/>
            <w:tcBorders>
              <w:top w:val="nil"/>
              <w:left w:val="nil"/>
              <w:bottom w:val="single" w:sz="4" w:space="0" w:color="auto"/>
              <w:right w:val="nil"/>
            </w:tcBorders>
            <w:hideMark/>
          </w:tcPr>
          <w:p w14:paraId="5A57AE45"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0.036</w:t>
            </w:r>
          </w:p>
        </w:tc>
        <w:tc>
          <w:tcPr>
            <w:tcW w:w="1551" w:type="dxa"/>
            <w:tcBorders>
              <w:top w:val="nil"/>
              <w:left w:val="single" w:sz="4" w:space="0" w:color="auto"/>
              <w:bottom w:val="single" w:sz="4" w:space="0" w:color="auto"/>
              <w:right w:val="nil"/>
            </w:tcBorders>
            <w:noWrap/>
            <w:vAlign w:val="center"/>
            <w:hideMark/>
          </w:tcPr>
          <w:p w14:paraId="70C566D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0.055</w:t>
            </w:r>
          </w:p>
        </w:tc>
        <w:tc>
          <w:tcPr>
            <w:tcW w:w="1080" w:type="dxa"/>
            <w:tcBorders>
              <w:top w:val="nil"/>
              <w:left w:val="single" w:sz="4" w:space="0" w:color="auto"/>
              <w:bottom w:val="single" w:sz="4" w:space="0" w:color="auto"/>
              <w:right w:val="single" w:sz="4" w:space="0" w:color="auto"/>
            </w:tcBorders>
            <w:noWrap/>
            <w:vAlign w:val="center"/>
            <w:hideMark/>
          </w:tcPr>
          <w:p w14:paraId="6006C41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1 558</w:t>
            </w:r>
          </w:p>
        </w:tc>
        <w:tc>
          <w:tcPr>
            <w:tcW w:w="1319" w:type="dxa"/>
            <w:tcBorders>
              <w:top w:val="nil"/>
              <w:left w:val="nil"/>
              <w:bottom w:val="single" w:sz="4" w:space="0" w:color="auto"/>
              <w:right w:val="single" w:sz="4" w:space="0" w:color="auto"/>
            </w:tcBorders>
            <w:vAlign w:val="center"/>
            <w:hideMark/>
          </w:tcPr>
          <w:p w14:paraId="7E9D373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1 845</w:t>
            </w:r>
          </w:p>
        </w:tc>
        <w:tc>
          <w:tcPr>
            <w:tcW w:w="1710" w:type="dxa"/>
            <w:tcBorders>
              <w:top w:val="nil"/>
              <w:left w:val="nil"/>
              <w:bottom w:val="single" w:sz="4" w:space="0" w:color="auto"/>
              <w:right w:val="single" w:sz="4" w:space="0" w:color="auto"/>
            </w:tcBorders>
            <w:vAlign w:val="center"/>
            <w:hideMark/>
          </w:tcPr>
          <w:p w14:paraId="705C0DC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3 403</w:t>
            </w:r>
          </w:p>
        </w:tc>
        <w:tc>
          <w:tcPr>
            <w:tcW w:w="1336" w:type="dxa"/>
            <w:tcBorders>
              <w:top w:val="nil"/>
              <w:left w:val="nil"/>
              <w:bottom w:val="single" w:sz="4" w:space="0" w:color="auto"/>
              <w:right w:val="single" w:sz="4" w:space="0" w:color="auto"/>
            </w:tcBorders>
            <w:vAlign w:val="center"/>
            <w:hideMark/>
          </w:tcPr>
          <w:p w14:paraId="168A3CA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1 648</w:t>
            </w:r>
          </w:p>
        </w:tc>
        <w:tc>
          <w:tcPr>
            <w:tcW w:w="1350" w:type="dxa"/>
            <w:tcBorders>
              <w:top w:val="nil"/>
              <w:left w:val="nil"/>
              <w:bottom w:val="single" w:sz="4" w:space="0" w:color="auto"/>
              <w:right w:val="single" w:sz="4" w:space="0" w:color="auto"/>
            </w:tcBorders>
            <w:vAlign w:val="center"/>
            <w:hideMark/>
          </w:tcPr>
          <w:p w14:paraId="5044A72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1 903</w:t>
            </w:r>
          </w:p>
        </w:tc>
        <w:tc>
          <w:tcPr>
            <w:tcW w:w="1800" w:type="dxa"/>
            <w:tcBorders>
              <w:top w:val="nil"/>
              <w:left w:val="nil"/>
              <w:bottom w:val="single" w:sz="4" w:space="0" w:color="auto"/>
              <w:right w:val="single" w:sz="4" w:space="0" w:color="auto"/>
            </w:tcBorders>
            <w:vAlign w:val="center"/>
            <w:hideMark/>
          </w:tcPr>
          <w:p w14:paraId="74CD8BF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3 551</w:t>
            </w:r>
          </w:p>
        </w:tc>
        <w:tc>
          <w:tcPr>
            <w:tcW w:w="1350" w:type="dxa"/>
            <w:tcBorders>
              <w:top w:val="nil"/>
              <w:left w:val="nil"/>
              <w:bottom w:val="single" w:sz="4" w:space="0" w:color="auto"/>
              <w:right w:val="single" w:sz="4" w:space="0" w:color="auto"/>
            </w:tcBorders>
            <w:vAlign w:val="center"/>
            <w:hideMark/>
          </w:tcPr>
          <w:p w14:paraId="0C80365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1 729</w:t>
            </w:r>
          </w:p>
        </w:tc>
        <w:tc>
          <w:tcPr>
            <w:tcW w:w="1170" w:type="dxa"/>
            <w:tcBorders>
              <w:top w:val="nil"/>
              <w:left w:val="nil"/>
              <w:bottom w:val="single" w:sz="4" w:space="0" w:color="auto"/>
              <w:right w:val="single" w:sz="4" w:space="0" w:color="auto"/>
            </w:tcBorders>
            <w:vAlign w:val="center"/>
            <w:hideMark/>
          </w:tcPr>
          <w:p w14:paraId="2DB066F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2 093</w:t>
            </w:r>
          </w:p>
        </w:tc>
        <w:tc>
          <w:tcPr>
            <w:tcW w:w="2032" w:type="dxa"/>
            <w:tcBorders>
              <w:top w:val="nil"/>
              <w:left w:val="nil"/>
              <w:bottom w:val="single" w:sz="4" w:space="0" w:color="auto"/>
              <w:right w:val="single" w:sz="4" w:space="0" w:color="auto"/>
            </w:tcBorders>
            <w:vAlign w:val="center"/>
            <w:hideMark/>
          </w:tcPr>
          <w:p w14:paraId="636AEBA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3 822</w:t>
            </w:r>
          </w:p>
        </w:tc>
        <w:tc>
          <w:tcPr>
            <w:tcW w:w="0" w:type="auto"/>
            <w:vAlign w:val="center"/>
            <w:hideMark/>
          </w:tcPr>
          <w:p w14:paraId="17DEF196"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E1C1C95"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53F035A7"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乌干达</w:t>
            </w:r>
            <w:proofErr w:type="spellEnd"/>
          </w:p>
        </w:tc>
        <w:tc>
          <w:tcPr>
            <w:tcW w:w="0" w:type="auto"/>
            <w:tcBorders>
              <w:top w:val="nil"/>
              <w:left w:val="nil"/>
              <w:bottom w:val="single" w:sz="4" w:space="0" w:color="auto"/>
              <w:right w:val="nil"/>
            </w:tcBorders>
            <w:hideMark/>
          </w:tcPr>
          <w:p w14:paraId="41473643"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63F9861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769969A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282</w:t>
            </w:r>
          </w:p>
        </w:tc>
        <w:tc>
          <w:tcPr>
            <w:tcW w:w="1319" w:type="dxa"/>
            <w:tcBorders>
              <w:top w:val="nil"/>
              <w:left w:val="nil"/>
              <w:bottom w:val="single" w:sz="4" w:space="0" w:color="auto"/>
              <w:right w:val="single" w:sz="4" w:space="0" w:color="auto"/>
            </w:tcBorders>
            <w:vAlign w:val="center"/>
            <w:hideMark/>
          </w:tcPr>
          <w:p w14:paraId="76773B4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334</w:t>
            </w:r>
          </w:p>
        </w:tc>
        <w:tc>
          <w:tcPr>
            <w:tcW w:w="1710" w:type="dxa"/>
            <w:tcBorders>
              <w:top w:val="nil"/>
              <w:left w:val="nil"/>
              <w:bottom w:val="single" w:sz="4" w:space="0" w:color="auto"/>
              <w:right w:val="single" w:sz="4" w:space="0" w:color="auto"/>
            </w:tcBorders>
            <w:vAlign w:val="center"/>
            <w:hideMark/>
          </w:tcPr>
          <w:p w14:paraId="572B011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616</w:t>
            </w:r>
          </w:p>
        </w:tc>
        <w:tc>
          <w:tcPr>
            <w:tcW w:w="1336" w:type="dxa"/>
            <w:tcBorders>
              <w:top w:val="nil"/>
              <w:left w:val="nil"/>
              <w:bottom w:val="single" w:sz="4" w:space="0" w:color="auto"/>
              <w:right w:val="single" w:sz="4" w:space="0" w:color="auto"/>
            </w:tcBorders>
            <w:vAlign w:val="center"/>
            <w:hideMark/>
          </w:tcPr>
          <w:p w14:paraId="27D6B76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7346227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345</w:t>
            </w:r>
          </w:p>
        </w:tc>
        <w:tc>
          <w:tcPr>
            <w:tcW w:w="1800" w:type="dxa"/>
            <w:tcBorders>
              <w:top w:val="nil"/>
              <w:left w:val="nil"/>
              <w:bottom w:val="single" w:sz="4" w:space="0" w:color="auto"/>
              <w:right w:val="single" w:sz="4" w:space="0" w:color="auto"/>
            </w:tcBorders>
            <w:vAlign w:val="center"/>
            <w:hideMark/>
          </w:tcPr>
          <w:p w14:paraId="64A5E0D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643</w:t>
            </w:r>
          </w:p>
        </w:tc>
        <w:tc>
          <w:tcPr>
            <w:tcW w:w="1350" w:type="dxa"/>
            <w:tcBorders>
              <w:top w:val="nil"/>
              <w:left w:val="nil"/>
              <w:bottom w:val="single" w:sz="4" w:space="0" w:color="auto"/>
              <w:right w:val="single" w:sz="4" w:space="0" w:color="auto"/>
            </w:tcBorders>
            <w:vAlign w:val="center"/>
            <w:hideMark/>
          </w:tcPr>
          <w:p w14:paraId="4AB054D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313</w:t>
            </w:r>
          </w:p>
        </w:tc>
        <w:tc>
          <w:tcPr>
            <w:tcW w:w="1170" w:type="dxa"/>
            <w:tcBorders>
              <w:top w:val="nil"/>
              <w:left w:val="nil"/>
              <w:bottom w:val="single" w:sz="4" w:space="0" w:color="auto"/>
              <w:right w:val="single" w:sz="4" w:space="0" w:color="auto"/>
            </w:tcBorders>
            <w:vAlign w:val="center"/>
            <w:hideMark/>
          </w:tcPr>
          <w:p w14:paraId="69B31AF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379</w:t>
            </w:r>
          </w:p>
        </w:tc>
        <w:tc>
          <w:tcPr>
            <w:tcW w:w="2032" w:type="dxa"/>
            <w:tcBorders>
              <w:top w:val="nil"/>
              <w:left w:val="nil"/>
              <w:bottom w:val="single" w:sz="4" w:space="0" w:color="auto"/>
              <w:right w:val="single" w:sz="4" w:space="0" w:color="auto"/>
            </w:tcBorders>
            <w:vAlign w:val="center"/>
            <w:hideMark/>
          </w:tcPr>
          <w:p w14:paraId="171F2AD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692</w:t>
            </w:r>
          </w:p>
        </w:tc>
        <w:tc>
          <w:tcPr>
            <w:tcW w:w="0" w:type="auto"/>
            <w:vAlign w:val="center"/>
            <w:hideMark/>
          </w:tcPr>
          <w:p w14:paraId="21BA2B4E"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4556234"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7818AC0"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乌克兰</w:t>
            </w:r>
            <w:proofErr w:type="spellEnd"/>
          </w:p>
        </w:tc>
        <w:tc>
          <w:tcPr>
            <w:tcW w:w="0" w:type="auto"/>
            <w:tcBorders>
              <w:top w:val="nil"/>
              <w:left w:val="nil"/>
              <w:bottom w:val="single" w:sz="4" w:space="0" w:color="auto"/>
              <w:right w:val="nil"/>
            </w:tcBorders>
            <w:hideMark/>
          </w:tcPr>
          <w:p w14:paraId="5FB49CB9"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0.074</w:t>
            </w:r>
          </w:p>
        </w:tc>
        <w:tc>
          <w:tcPr>
            <w:tcW w:w="1551" w:type="dxa"/>
            <w:tcBorders>
              <w:top w:val="nil"/>
              <w:left w:val="single" w:sz="4" w:space="0" w:color="auto"/>
              <w:bottom w:val="single" w:sz="4" w:space="0" w:color="auto"/>
              <w:right w:val="nil"/>
            </w:tcBorders>
            <w:noWrap/>
            <w:vAlign w:val="center"/>
            <w:hideMark/>
          </w:tcPr>
          <w:p w14:paraId="2EED4F2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0.113</w:t>
            </w:r>
          </w:p>
        </w:tc>
        <w:tc>
          <w:tcPr>
            <w:tcW w:w="1080" w:type="dxa"/>
            <w:tcBorders>
              <w:top w:val="nil"/>
              <w:left w:val="single" w:sz="4" w:space="0" w:color="auto"/>
              <w:bottom w:val="single" w:sz="4" w:space="0" w:color="auto"/>
              <w:right w:val="single" w:sz="4" w:space="0" w:color="auto"/>
            </w:tcBorders>
            <w:noWrap/>
            <w:vAlign w:val="center"/>
            <w:hideMark/>
          </w:tcPr>
          <w:p w14:paraId="6102853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3 203</w:t>
            </w:r>
          </w:p>
        </w:tc>
        <w:tc>
          <w:tcPr>
            <w:tcW w:w="1319" w:type="dxa"/>
            <w:tcBorders>
              <w:top w:val="nil"/>
              <w:left w:val="nil"/>
              <w:bottom w:val="single" w:sz="4" w:space="0" w:color="auto"/>
              <w:right w:val="single" w:sz="4" w:space="0" w:color="auto"/>
            </w:tcBorders>
            <w:vAlign w:val="center"/>
            <w:hideMark/>
          </w:tcPr>
          <w:p w14:paraId="38BDD7C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3 792</w:t>
            </w:r>
          </w:p>
        </w:tc>
        <w:tc>
          <w:tcPr>
            <w:tcW w:w="1710" w:type="dxa"/>
            <w:tcBorders>
              <w:top w:val="nil"/>
              <w:left w:val="nil"/>
              <w:bottom w:val="single" w:sz="4" w:space="0" w:color="auto"/>
              <w:right w:val="single" w:sz="4" w:space="0" w:color="auto"/>
            </w:tcBorders>
            <w:vAlign w:val="center"/>
            <w:hideMark/>
          </w:tcPr>
          <w:p w14:paraId="660C326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6 995</w:t>
            </w:r>
          </w:p>
        </w:tc>
        <w:tc>
          <w:tcPr>
            <w:tcW w:w="1336" w:type="dxa"/>
            <w:tcBorders>
              <w:top w:val="nil"/>
              <w:left w:val="nil"/>
              <w:bottom w:val="single" w:sz="4" w:space="0" w:color="auto"/>
              <w:right w:val="single" w:sz="4" w:space="0" w:color="auto"/>
            </w:tcBorders>
            <w:vAlign w:val="center"/>
            <w:hideMark/>
          </w:tcPr>
          <w:p w14:paraId="7CF77BD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3 387</w:t>
            </w:r>
          </w:p>
        </w:tc>
        <w:tc>
          <w:tcPr>
            <w:tcW w:w="1350" w:type="dxa"/>
            <w:tcBorders>
              <w:top w:val="nil"/>
              <w:left w:val="nil"/>
              <w:bottom w:val="single" w:sz="4" w:space="0" w:color="auto"/>
              <w:right w:val="single" w:sz="4" w:space="0" w:color="auto"/>
            </w:tcBorders>
            <w:vAlign w:val="center"/>
            <w:hideMark/>
          </w:tcPr>
          <w:p w14:paraId="3D56540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3 911</w:t>
            </w:r>
          </w:p>
        </w:tc>
        <w:tc>
          <w:tcPr>
            <w:tcW w:w="1800" w:type="dxa"/>
            <w:tcBorders>
              <w:top w:val="nil"/>
              <w:left w:val="nil"/>
              <w:bottom w:val="single" w:sz="4" w:space="0" w:color="auto"/>
              <w:right w:val="single" w:sz="4" w:space="0" w:color="auto"/>
            </w:tcBorders>
            <w:vAlign w:val="center"/>
            <w:hideMark/>
          </w:tcPr>
          <w:p w14:paraId="33E151B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7 298</w:t>
            </w:r>
          </w:p>
        </w:tc>
        <w:tc>
          <w:tcPr>
            <w:tcW w:w="1350" w:type="dxa"/>
            <w:tcBorders>
              <w:top w:val="nil"/>
              <w:left w:val="nil"/>
              <w:bottom w:val="single" w:sz="4" w:space="0" w:color="auto"/>
              <w:right w:val="single" w:sz="4" w:space="0" w:color="auto"/>
            </w:tcBorders>
            <w:vAlign w:val="center"/>
            <w:hideMark/>
          </w:tcPr>
          <w:p w14:paraId="660827B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3 555</w:t>
            </w:r>
          </w:p>
        </w:tc>
        <w:tc>
          <w:tcPr>
            <w:tcW w:w="1170" w:type="dxa"/>
            <w:tcBorders>
              <w:top w:val="nil"/>
              <w:left w:val="nil"/>
              <w:bottom w:val="single" w:sz="4" w:space="0" w:color="auto"/>
              <w:right w:val="single" w:sz="4" w:space="0" w:color="auto"/>
            </w:tcBorders>
            <w:vAlign w:val="center"/>
            <w:hideMark/>
          </w:tcPr>
          <w:p w14:paraId="61E8F36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4 302</w:t>
            </w:r>
          </w:p>
        </w:tc>
        <w:tc>
          <w:tcPr>
            <w:tcW w:w="2032" w:type="dxa"/>
            <w:tcBorders>
              <w:top w:val="nil"/>
              <w:left w:val="nil"/>
              <w:bottom w:val="single" w:sz="4" w:space="0" w:color="auto"/>
              <w:right w:val="single" w:sz="4" w:space="0" w:color="auto"/>
            </w:tcBorders>
            <w:vAlign w:val="center"/>
            <w:hideMark/>
          </w:tcPr>
          <w:p w14:paraId="40CE47F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7 857</w:t>
            </w:r>
          </w:p>
        </w:tc>
        <w:tc>
          <w:tcPr>
            <w:tcW w:w="0" w:type="auto"/>
            <w:vAlign w:val="center"/>
            <w:hideMark/>
          </w:tcPr>
          <w:p w14:paraId="44AB2273"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743DF484"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AA54939"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阿拉伯联合酋长国</w:t>
            </w:r>
            <w:proofErr w:type="spellEnd"/>
          </w:p>
        </w:tc>
        <w:tc>
          <w:tcPr>
            <w:tcW w:w="0" w:type="auto"/>
            <w:tcBorders>
              <w:top w:val="nil"/>
              <w:left w:val="nil"/>
              <w:bottom w:val="single" w:sz="4" w:space="0" w:color="auto"/>
              <w:right w:val="nil"/>
            </w:tcBorders>
            <w:hideMark/>
          </w:tcPr>
          <w:p w14:paraId="01F6CB94"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0.574</w:t>
            </w:r>
          </w:p>
        </w:tc>
        <w:tc>
          <w:tcPr>
            <w:tcW w:w="1551" w:type="dxa"/>
            <w:tcBorders>
              <w:top w:val="nil"/>
              <w:left w:val="single" w:sz="4" w:space="0" w:color="auto"/>
              <w:bottom w:val="single" w:sz="4" w:space="0" w:color="auto"/>
              <w:right w:val="nil"/>
            </w:tcBorders>
            <w:noWrap/>
            <w:vAlign w:val="center"/>
            <w:hideMark/>
          </w:tcPr>
          <w:p w14:paraId="73ECA54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0.880</w:t>
            </w:r>
          </w:p>
        </w:tc>
        <w:tc>
          <w:tcPr>
            <w:tcW w:w="1080" w:type="dxa"/>
            <w:tcBorders>
              <w:top w:val="nil"/>
              <w:left w:val="single" w:sz="4" w:space="0" w:color="auto"/>
              <w:bottom w:val="single" w:sz="4" w:space="0" w:color="auto"/>
              <w:right w:val="single" w:sz="4" w:space="0" w:color="auto"/>
            </w:tcBorders>
            <w:noWrap/>
            <w:vAlign w:val="center"/>
            <w:hideMark/>
          </w:tcPr>
          <w:p w14:paraId="588CD38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24 849</w:t>
            </w:r>
          </w:p>
        </w:tc>
        <w:tc>
          <w:tcPr>
            <w:tcW w:w="1319" w:type="dxa"/>
            <w:tcBorders>
              <w:top w:val="nil"/>
              <w:left w:val="nil"/>
              <w:bottom w:val="single" w:sz="4" w:space="0" w:color="auto"/>
              <w:right w:val="single" w:sz="4" w:space="0" w:color="auto"/>
            </w:tcBorders>
            <w:vAlign w:val="center"/>
            <w:hideMark/>
          </w:tcPr>
          <w:p w14:paraId="2D9BF13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29 412</w:t>
            </w:r>
          </w:p>
        </w:tc>
        <w:tc>
          <w:tcPr>
            <w:tcW w:w="1710" w:type="dxa"/>
            <w:tcBorders>
              <w:top w:val="nil"/>
              <w:left w:val="nil"/>
              <w:bottom w:val="single" w:sz="4" w:space="0" w:color="auto"/>
              <w:right w:val="single" w:sz="4" w:space="0" w:color="auto"/>
            </w:tcBorders>
            <w:vAlign w:val="center"/>
            <w:hideMark/>
          </w:tcPr>
          <w:p w14:paraId="528242B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54 261</w:t>
            </w:r>
          </w:p>
        </w:tc>
        <w:tc>
          <w:tcPr>
            <w:tcW w:w="1336" w:type="dxa"/>
            <w:tcBorders>
              <w:top w:val="nil"/>
              <w:left w:val="nil"/>
              <w:bottom w:val="single" w:sz="4" w:space="0" w:color="auto"/>
              <w:right w:val="single" w:sz="4" w:space="0" w:color="auto"/>
            </w:tcBorders>
            <w:vAlign w:val="center"/>
            <w:hideMark/>
          </w:tcPr>
          <w:p w14:paraId="6A456D7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26 270</w:t>
            </w:r>
          </w:p>
        </w:tc>
        <w:tc>
          <w:tcPr>
            <w:tcW w:w="1350" w:type="dxa"/>
            <w:tcBorders>
              <w:top w:val="nil"/>
              <w:left w:val="nil"/>
              <w:bottom w:val="single" w:sz="4" w:space="0" w:color="auto"/>
              <w:right w:val="single" w:sz="4" w:space="0" w:color="auto"/>
            </w:tcBorders>
            <w:vAlign w:val="center"/>
            <w:hideMark/>
          </w:tcPr>
          <w:p w14:paraId="0485876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30 337</w:t>
            </w:r>
          </w:p>
        </w:tc>
        <w:tc>
          <w:tcPr>
            <w:tcW w:w="1800" w:type="dxa"/>
            <w:tcBorders>
              <w:top w:val="nil"/>
              <w:left w:val="nil"/>
              <w:bottom w:val="single" w:sz="4" w:space="0" w:color="auto"/>
              <w:right w:val="single" w:sz="4" w:space="0" w:color="auto"/>
            </w:tcBorders>
            <w:vAlign w:val="center"/>
            <w:hideMark/>
          </w:tcPr>
          <w:p w14:paraId="11A79EE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56 607</w:t>
            </w:r>
          </w:p>
        </w:tc>
        <w:tc>
          <w:tcPr>
            <w:tcW w:w="1350" w:type="dxa"/>
            <w:tcBorders>
              <w:top w:val="nil"/>
              <w:left w:val="nil"/>
              <w:bottom w:val="single" w:sz="4" w:space="0" w:color="auto"/>
              <w:right w:val="single" w:sz="4" w:space="0" w:color="auto"/>
            </w:tcBorders>
            <w:vAlign w:val="center"/>
            <w:hideMark/>
          </w:tcPr>
          <w:p w14:paraId="6688F29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27 571</w:t>
            </w:r>
          </w:p>
        </w:tc>
        <w:tc>
          <w:tcPr>
            <w:tcW w:w="1170" w:type="dxa"/>
            <w:tcBorders>
              <w:top w:val="nil"/>
              <w:left w:val="nil"/>
              <w:bottom w:val="single" w:sz="4" w:space="0" w:color="auto"/>
              <w:right w:val="single" w:sz="4" w:space="0" w:color="auto"/>
            </w:tcBorders>
            <w:vAlign w:val="center"/>
            <w:hideMark/>
          </w:tcPr>
          <w:p w14:paraId="2ED06F4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33 367</w:t>
            </w:r>
          </w:p>
        </w:tc>
        <w:tc>
          <w:tcPr>
            <w:tcW w:w="2032" w:type="dxa"/>
            <w:tcBorders>
              <w:top w:val="nil"/>
              <w:left w:val="nil"/>
              <w:bottom w:val="single" w:sz="4" w:space="0" w:color="auto"/>
              <w:right w:val="single" w:sz="4" w:space="0" w:color="auto"/>
            </w:tcBorders>
            <w:vAlign w:val="center"/>
            <w:hideMark/>
          </w:tcPr>
          <w:p w14:paraId="0D4A463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60 938</w:t>
            </w:r>
          </w:p>
        </w:tc>
        <w:tc>
          <w:tcPr>
            <w:tcW w:w="0" w:type="auto"/>
            <w:vAlign w:val="center"/>
            <w:hideMark/>
          </w:tcPr>
          <w:p w14:paraId="7573BD9C"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3187242D" w14:textId="77777777" w:rsidTr="00EA053B">
        <w:trPr>
          <w:trHeight w:val="480"/>
        </w:trPr>
        <w:tc>
          <w:tcPr>
            <w:tcW w:w="0" w:type="auto"/>
            <w:tcBorders>
              <w:top w:val="nil"/>
              <w:left w:val="single" w:sz="4" w:space="0" w:color="auto"/>
              <w:bottom w:val="single" w:sz="4" w:space="0" w:color="auto"/>
              <w:right w:val="single" w:sz="4" w:space="0" w:color="auto"/>
            </w:tcBorders>
            <w:hideMark/>
          </w:tcPr>
          <w:p w14:paraId="07DA6D0F"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eastAsia="zh-CN"/>
              </w:rPr>
            </w:pPr>
            <w:r w:rsidRPr="00181BC7">
              <w:rPr>
                <w:sz w:val="18"/>
                <w:szCs w:val="18"/>
                <w:lang w:eastAsia="zh-CN"/>
              </w:rPr>
              <w:t>大不列颠及北爱尔兰联合王国</w:t>
            </w:r>
          </w:p>
        </w:tc>
        <w:tc>
          <w:tcPr>
            <w:tcW w:w="0" w:type="auto"/>
            <w:tcBorders>
              <w:top w:val="nil"/>
              <w:left w:val="nil"/>
              <w:bottom w:val="single" w:sz="4" w:space="0" w:color="auto"/>
              <w:right w:val="nil"/>
            </w:tcBorders>
            <w:vAlign w:val="bottom"/>
            <w:hideMark/>
          </w:tcPr>
          <w:p w14:paraId="61968AB9"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3.991</w:t>
            </w:r>
          </w:p>
        </w:tc>
        <w:tc>
          <w:tcPr>
            <w:tcW w:w="1551" w:type="dxa"/>
            <w:tcBorders>
              <w:top w:val="nil"/>
              <w:left w:val="single" w:sz="4" w:space="0" w:color="auto"/>
              <w:bottom w:val="single" w:sz="4" w:space="0" w:color="auto"/>
              <w:right w:val="nil"/>
            </w:tcBorders>
            <w:noWrap/>
            <w:vAlign w:val="bottom"/>
            <w:hideMark/>
          </w:tcPr>
          <w:p w14:paraId="6754D6D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6.120</w:t>
            </w:r>
          </w:p>
        </w:tc>
        <w:tc>
          <w:tcPr>
            <w:tcW w:w="1080" w:type="dxa"/>
            <w:tcBorders>
              <w:top w:val="nil"/>
              <w:left w:val="single" w:sz="4" w:space="0" w:color="auto"/>
              <w:bottom w:val="single" w:sz="4" w:space="0" w:color="auto"/>
              <w:right w:val="single" w:sz="4" w:space="0" w:color="auto"/>
            </w:tcBorders>
            <w:noWrap/>
            <w:vAlign w:val="bottom"/>
            <w:hideMark/>
          </w:tcPr>
          <w:p w14:paraId="3CC2C4B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172 771</w:t>
            </w:r>
          </w:p>
        </w:tc>
        <w:tc>
          <w:tcPr>
            <w:tcW w:w="1319" w:type="dxa"/>
            <w:tcBorders>
              <w:top w:val="nil"/>
              <w:left w:val="nil"/>
              <w:bottom w:val="single" w:sz="4" w:space="0" w:color="auto"/>
              <w:right w:val="single" w:sz="4" w:space="0" w:color="auto"/>
            </w:tcBorders>
            <w:vAlign w:val="bottom"/>
            <w:hideMark/>
          </w:tcPr>
          <w:p w14:paraId="17011BF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204 499</w:t>
            </w:r>
          </w:p>
        </w:tc>
        <w:tc>
          <w:tcPr>
            <w:tcW w:w="1710" w:type="dxa"/>
            <w:tcBorders>
              <w:top w:val="nil"/>
              <w:left w:val="nil"/>
              <w:bottom w:val="single" w:sz="4" w:space="0" w:color="auto"/>
              <w:right w:val="single" w:sz="4" w:space="0" w:color="auto"/>
            </w:tcBorders>
            <w:vAlign w:val="bottom"/>
            <w:hideMark/>
          </w:tcPr>
          <w:p w14:paraId="209B704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377 270</w:t>
            </w:r>
          </w:p>
        </w:tc>
        <w:tc>
          <w:tcPr>
            <w:tcW w:w="1336" w:type="dxa"/>
            <w:tcBorders>
              <w:top w:val="nil"/>
              <w:left w:val="nil"/>
              <w:bottom w:val="single" w:sz="4" w:space="0" w:color="auto"/>
              <w:right w:val="single" w:sz="4" w:space="0" w:color="auto"/>
            </w:tcBorders>
            <w:vAlign w:val="bottom"/>
            <w:hideMark/>
          </w:tcPr>
          <w:p w14:paraId="062F5CE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182 657</w:t>
            </w:r>
          </w:p>
        </w:tc>
        <w:tc>
          <w:tcPr>
            <w:tcW w:w="1350" w:type="dxa"/>
            <w:tcBorders>
              <w:top w:val="nil"/>
              <w:left w:val="nil"/>
              <w:bottom w:val="single" w:sz="4" w:space="0" w:color="auto"/>
              <w:right w:val="single" w:sz="4" w:space="0" w:color="auto"/>
            </w:tcBorders>
            <w:vAlign w:val="bottom"/>
            <w:hideMark/>
          </w:tcPr>
          <w:p w14:paraId="620C3FE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210 930</w:t>
            </w:r>
          </w:p>
        </w:tc>
        <w:tc>
          <w:tcPr>
            <w:tcW w:w="1800" w:type="dxa"/>
            <w:tcBorders>
              <w:top w:val="nil"/>
              <w:left w:val="nil"/>
              <w:bottom w:val="single" w:sz="4" w:space="0" w:color="auto"/>
              <w:right w:val="single" w:sz="4" w:space="0" w:color="auto"/>
            </w:tcBorders>
            <w:vAlign w:val="bottom"/>
            <w:hideMark/>
          </w:tcPr>
          <w:p w14:paraId="0AFCFC1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393 587</w:t>
            </w:r>
          </w:p>
        </w:tc>
        <w:tc>
          <w:tcPr>
            <w:tcW w:w="1350" w:type="dxa"/>
            <w:tcBorders>
              <w:top w:val="nil"/>
              <w:left w:val="nil"/>
              <w:bottom w:val="single" w:sz="4" w:space="0" w:color="auto"/>
              <w:right w:val="single" w:sz="4" w:space="0" w:color="auto"/>
            </w:tcBorders>
            <w:vAlign w:val="bottom"/>
            <w:hideMark/>
          </w:tcPr>
          <w:p w14:paraId="265F5FB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191 700</w:t>
            </w:r>
          </w:p>
        </w:tc>
        <w:tc>
          <w:tcPr>
            <w:tcW w:w="1170" w:type="dxa"/>
            <w:tcBorders>
              <w:top w:val="nil"/>
              <w:left w:val="nil"/>
              <w:bottom w:val="single" w:sz="4" w:space="0" w:color="auto"/>
              <w:right w:val="single" w:sz="4" w:space="0" w:color="auto"/>
            </w:tcBorders>
            <w:vAlign w:val="bottom"/>
            <w:hideMark/>
          </w:tcPr>
          <w:p w14:paraId="33E797C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231 999</w:t>
            </w:r>
          </w:p>
        </w:tc>
        <w:tc>
          <w:tcPr>
            <w:tcW w:w="2032" w:type="dxa"/>
            <w:tcBorders>
              <w:top w:val="nil"/>
              <w:left w:val="nil"/>
              <w:bottom w:val="single" w:sz="4" w:space="0" w:color="auto"/>
              <w:right w:val="single" w:sz="4" w:space="0" w:color="auto"/>
            </w:tcBorders>
            <w:vAlign w:val="bottom"/>
            <w:hideMark/>
          </w:tcPr>
          <w:p w14:paraId="56B715F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423 699</w:t>
            </w:r>
          </w:p>
        </w:tc>
        <w:tc>
          <w:tcPr>
            <w:tcW w:w="0" w:type="auto"/>
            <w:vAlign w:val="center"/>
            <w:hideMark/>
          </w:tcPr>
          <w:p w14:paraId="48D1BE87"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6C64CE75"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288391BD"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坦桑尼亚联合共和国</w:t>
            </w:r>
            <w:proofErr w:type="spellEnd"/>
          </w:p>
        </w:tc>
        <w:tc>
          <w:tcPr>
            <w:tcW w:w="0" w:type="auto"/>
            <w:tcBorders>
              <w:top w:val="nil"/>
              <w:left w:val="nil"/>
              <w:bottom w:val="single" w:sz="4" w:space="0" w:color="auto"/>
              <w:right w:val="nil"/>
            </w:tcBorders>
            <w:hideMark/>
          </w:tcPr>
          <w:p w14:paraId="5A7ACCC3"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340E2B2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1E9A80F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282</w:t>
            </w:r>
          </w:p>
        </w:tc>
        <w:tc>
          <w:tcPr>
            <w:tcW w:w="1319" w:type="dxa"/>
            <w:tcBorders>
              <w:top w:val="nil"/>
              <w:left w:val="nil"/>
              <w:bottom w:val="single" w:sz="4" w:space="0" w:color="auto"/>
              <w:right w:val="single" w:sz="4" w:space="0" w:color="auto"/>
            </w:tcBorders>
            <w:vAlign w:val="center"/>
            <w:hideMark/>
          </w:tcPr>
          <w:p w14:paraId="285238A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334</w:t>
            </w:r>
          </w:p>
        </w:tc>
        <w:tc>
          <w:tcPr>
            <w:tcW w:w="1710" w:type="dxa"/>
            <w:tcBorders>
              <w:top w:val="nil"/>
              <w:left w:val="nil"/>
              <w:bottom w:val="single" w:sz="4" w:space="0" w:color="auto"/>
              <w:right w:val="single" w:sz="4" w:space="0" w:color="auto"/>
            </w:tcBorders>
            <w:vAlign w:val="center"/>
            <w:hideMark/>
          </w:tcPr>
          <w:p w14:paraId="75535B7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616</w:t>
            </w:r>
          </w:p>
        </w:tc>
        <w:tc>
          <w:tcPr>
            <w:tcW w:w="1336" w:type="dxa"/>
            <w:tcBorders>
              <w:top w:val="nil"/>
              <w:left w:val="nil"/>
              <w:bottom w:val="single" w:sz="4" w:space="0" w:color="auto"/>
              <w:right w:val="single" w:sz="4" w:space="0" w:color="auto"/>
            </w:tcBorders>
            <w:vAlign w:val="center"/>
            <w:hideMark/>
          </w:tcPr>
          <w:p w14:paraId="19E8E26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1642AB7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345</w:t>
            </w:r>
          </w:p>
        </w:tc>
        <w:tc>
          <w:tcPr>
            <w:tcW w:w="1800" w:type="dxa"/>
            <w:tcBorders>
              <w:top w:val="nil"/>
              <w:left w:val="nil"/>
              <w:bottom w:val="single" w:sz="4" w:space="0" w:color="auto"/>
              <w:right w:val="single" w:sz="4" w:space="0" w:color="auto"/>
            </w:tcBorders>
            <w:vAlign w:val="center"/>
            <w:hideMark/>
          </w:tcPr>
          <w:p w14:paraId="16B9AFF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643</w:t>
            </w:r>
          </w:p>
        </w:tc>
        <w:tc>
          <w:tcPr>
            <w:tcW w:w="1350" w:type="dxa"/>
            <w:tcBorders>
              <w:top w:val="nil"/>
              <w:left w:val="nil"/>
              <w:bottom w:val="single" w:sz="4" w:space="0" w:color="auto"/>
              <w:right w:val="single" w:sz="4" w:space="0" w:color="auto"/>
            </w:tcBorders>
            <w:vAlign w:val="center"/>
            <w:hideMark/>
          </w:tcPr>
          <w:p w14:paraId="6CA0F44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313</w:t>
            </w:r>
          </w:p>
        </w:tc>
        <w:tc>
          <w:tcPr>
            <w:tcW w:w="1170" w:type="dxa"/>
            <w:tcBorders>
              <w:top w:val="nil"/>
              <w:left w:val="nil"/>
              <w:bottom w:val="single" w:sz="4" w:space="0" w:color="auto"/>
              <w:right w:val="single" w:sz="4" w:space="0" w:color="auto"/>
            </w:tcBorders>
            <w:vAlign w:val="center"/>
            <w:hideMark/>
          </w:tcPr>
          <w:p w14:paraId="75C8BF5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379</w:t>
            </w:r>
          </w:p>
        </w:tc>
        <w:tc>
          <w:tcPr>
            <w:tcW w:w="2032" w:type="dxa"/>
            <w:tcBorders>
              <w:top w:val="nil"/>
              <w:left w:val="nil"/>
              <w:bottom w:val="single" w:sz="4" w:space="0" w:color="auto"/>
              <w:right w:val="single" w:sz="4" w:space="0" w:color="auto"/>
            </w:tcBorders>
            <w:vAlign w:val="center"/>
            <w:hideMark/>
          </w:tcPr>
          <w:p w14:paraId="3161E54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692</w:t>
            </w:r>
          </w:p>
        </w:tc>
        <w:tc>
          <w:tcPr>
            <w:tcW w:w="0" w:type="auto"/>
            <w:vAlign w:val="center"/>
            <w:hideMark/>
          </w:tcPr>
          <w:p w14:paraId="13A642FE"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1D0BA93"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72514394"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乌拉圭</w:t>
            </w:r>
            <w:proofErr w:type="spellEnd"/>
          </w:p>
        </w:tc>
        <w:tc>
          <w:tcPr>
            <w:tcW w:w="0" w:type="auto"/>
            <w:tcBorders>
              <w:top w:val="nil"/>
              <w:left w:val="nil"/>
              <w:bottom w:val="single" w:sz="4" w:space="0" w:color="auto"/>
              <w:right w:val="nil"/>
            </w:tcBorders>
            <w:hideMark/>
          </w:tcPr>
          <w:p w14:paraId="329A8651"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0.079</w:t>
            </w:r>
          </w:p>
        </w:tc>
        <w:tc>
          <w:tcPr>
            <w:tcW w:w="1551" w:type="dxa"/>
            <w:tcBorders>
              <w:top w:val="nil"/>
              <w:left w:val="single" w:sz="4" w:space="0" w:color="auto"/>
              <w:bottom w:val="single" w:sz="4" w:space="0" w:color="auto"/>
              <w:right w:val="nil"/>
            </w:tcBorders>
            <w:noWrap/>
            <w:vAlign w:val="center"/>
            <w:hideMark/>
          </w:tcPr>
          <w:p w14:paraId="6D1FAD8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0.121</w:t>
            </w:r>
          </w:p>
        </w:tc>
        <w:tc>
          <w:tcPr>
            <w:tcW w:w="1080" w:type="dxa"/>
            <w:tcBorders>
              <w:top w:val="nil"/>
              <w:left w:val="single" w:sz="4" w:space="0" w:color="auto"/>
              <w:bottom w:val="single" w:sz="4" w:space="0" w:color="auto"/>
              <w:right w:val="single" w:sz="4" w:space="0" w:color="auto"/>
            </w:tcBorders>
            <w:noWrap/>
            <w:vAlign w:val="center"/>
            <w:hideMark/>
          </w:tcPr>
          <w:p w14:paraId="73505D7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3 420</w:t>
            </w:r>
          </w:p>
        </w:tc>
        <w:tc>
          <w:tcPr>
            <w:tcW w:w="1319" w:type="dxa"/>
            <w:tcBorders>
              <w:top w:val="nil"/>
              <w:left w:val="nil"/>
              <w:bottom w:val="single" w:sz="4" w:space="0" w:color="auto"/>
              <w:right w:val="single" w:sz="4" w:space="0" w:color="auto"/>
            </w:tcBorders>
            <w:vAlign w:val="center"/>
            <w:hideMark/>
          </w:tcPr>
          <w:p w14:paraId="6D1FA1F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4 048</w:t>
            </w:r>
          </w:p>
        </w:tc>
        <w:tc>
          <w:tcPr>
            <w:tcW w:w="1710" w:type="dxa"/>
            <w:tcBorders>
              <w:top w:val="nil"/>
              <w:left w:val="nil"/>
              <w:bottom w:val="single" w:sz="4" w:space="0" w:color="auto"/>
              <w:right w:val="single" w:sz="4" w:space="0" w:color="auto"/>
            </w:tcBorders>
            <w:vAlign w:val="center"/>
            <w:hideMark/>
          </w:tcPr>
          <w:p w14:paraId="71961A1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7 468</w:t>
            </w:r>
          </w:p>
        </w:tc>
        <w:tc>
          <w:tcPr>
            <w:tcW w:w="1336" w:type="dxa"/>
            <w:tcBorders>
              <w:top w:val="nil"/>
              <w:left w:val="nil"/>
              <w:bottom w:val="single" w:sz="4" w:space="0" w:color="auto"/>
              <w:right w:val="single" w:sz="4" w:space="0" w:color="auto"/>
            </w:tcBorders>
            <w:vAlign w:val="center"/>
            <w:hideMark/>
          </w:tcPr>
          <w:p w14:paraId="26739A3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3 616</w:t>
            </w:r>
          </w:p>
        </w:tc>
        <w:tc>
          <w:tcPr>
            <w:tcW w:w="1350" w:type="dxa"/>
            <w:tcBorders>
              <w:top w:val="nil"/>
              <w:left w:val="nil"/>
              <w:bottom w:val="single" w:sz="4" w:space="0" w:color="auto"/>
              <w:right w:val="single" w:sz="4" w:space="0" w:color="auto"/>
            </w:tcBorders>
            <w:vAlign w:val="center"/>
            <w:hideMark/>
          </w:tcPr>
          <w:p w14:paraId="3BF093F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4 175</w:t>
            </w:r>
          </w:p>
        </w:tc>
        <w:tc>
          <w:tcPr>
            <w:tcW w:w="1800" w:type="dxa"/>
            <w:tcBorders>
              <w:top w:val="nil"/>
              <w:left w:val="nil"/>
              <w:bottom w:val="single" w:sz="4" w:space="0" w:color="auto"/>
              <w:right w:val="single" w:sz="4" w:space="0" w:color="auto"/>
            </w:tcBorders>
            <w:vAlign w:val="center"/>
            <w:hideMark/>
          </w:tcPr>
          <w:p w14:paraId="176A207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7 791</w:t>
            </w:r>
          </w:p>
        </w:tc>
        <w:tc>
          <w:tcPr>
            <w:tcW w:w="1350" w:type="dxa"/>
            <w:tcBorders>
              <w:top w:val="nil"/>
              <w:left w:val="nil"/>
              <w:bottom w:val="single" w:sz="4" w:space="0" w:color="auto"/>
              <w:right w:val="single" w:sz="4" w:space="0" w:color="auto"/>
            </w:tcBorders>
            <w:vAlign w:val="center"/>
            <w:hideMark/>
          </w:tcPr>
          <w:p w14:paraId="5D6D0B2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3 795</w:t>
            </w:r>
          </w:p>
        </w:tc>
        <w:tc>
          <w:tcPr>
            <w:tcW w:w="1170" w:type="dxa"/>
            <w:tcBorders>
              <w:top w:val="nil"/>
              <w:left w:val="nil"/>
              <w:bottom w:val="single" w:sz="4" w:space="0" w:color="auto"/>
              <w:right w:val="single" w:sz="4" w:space="0" w:color="auto"/>
            </w:tcBorders>
            <w:vAlign w:val="center"/>
            <w:hideMark/>
          </w:tcPr>
          <w:p w14:paraId="3B51329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4 592</w:t>
            </w:r>
          </w:p>
        </w:tc>
        <w:tc>
          <w:tcPr>
            <w:tcW w:w="2032" w:type="dxa"/>
            <w:tcBorders>
              <w:top w:val="nil"/>
              <w:left w:val="nil"/>
              <w:bottom w:val="single" w:sz="4" w:space="0" w:color="auto"/>
              <w:right w:val="single" w:sz="4" w:space="0" w:color="auto"/>
            </w:tcBorders>
            <w:vAlign w:val="center"/>
            <w:hideMark/>
          </w:tcPr>
          <w:p w14:paraId="350F259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8 387</w:t>
            </w:r>
          </w:p>
        </w:tc>
        <w:tc>
          <w:tcPr>
            <w:tcW w:w="0" w:type="auto"/>
            <w:vAlign w:val="center"/>
            <w:hideMark/>
          </w:tcPr>
          <w:p w14:paraId="212133E6"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2E050511"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F925FD7"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乌兹别克斯坦</w:t>
            </w:r>
            <w:proofErr w:type="spellEnd"/>
          </w:p>
        </w:tc>
        <w:tc>
          <w:tcPr>
            <w:tcW w:w="0" w:type="auto"/>
            <w:tcBorders>
              <w:top w:val="nil"/>
              <w:left w:val="nil"/>
              <w:bottom w:val="single" w:sz="4" w:space="0" w:color="auto"/>
              <w:right w:val="nil"/>
            </w:tcBorders>
            <w:hideMark/>
          </w:tcPr>
          <w:p w14:paraId="7D7364B0"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0.024</w:t>
            </w:r>
          </w:p>
        </w:tc>
        <w:tc>
          <w:tcPr>
            <w:tcW w:w="1551" w:type="dxa"/>
            <w:tcBorders>
              <w:top w:val="nil"/>
              <w:left w:val="single" w:sz="4" w:space="0" w:color="auto"/>
              <w:bottom w:val="single" w:sz="4" w:space="0" w:color="auto"/>
              <w:right w:val="nil"/>
            </w:tcBorders>
            <w:noWrap/>
            <w:vAlign w:val="center"/>
            <w:hideMark/>
          </w:tcPr>
          <w:p w14:paraId="4EEAACD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0.037</w:t>
            </w:r>
          </w:p>
        </w:tc>
        <w:tc>
          <w:tcPr>
            <w:tcW w:w="1080" w:type="dxa"/>
            <w:tcBorders>
              <w:top w:val="nil"/>
              <w:left w:val="single" w:sz="4" w:space="0" w:color="auto"/>
              <w:bottom w:val="single" w:sz="4" w:space="0" w:color="auto"/>
              <w:right w:val="single" w:sz="4" w:space="0" w:color="auto"/>
            </w:tcBorders>
            <w:noWrap/>
            <w:vAlign w:val="center"/>
            <w:hideMark/>
          </w:tcPr>
          <w:p w14:paraId="1BF6C77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1 039</w:t>
            </w:r>
          </w:p>
        </w:tc>
        <w:tc>
          <w:tcPr>
            <w:tcW w:w="1319" w:type="dxa"/>
            <w:tcBorders>
              <w:top w:val="nil"/>
              <w:left w:val="nil"/>
              <w:bottom w:val="single" w:sz="4" w:space="0" w:color="auto"/>
              <w:right w:val="single" w:sz="4" w:space="0" w:color="auto"/>
            </w:tcBorders>
            <w:vAlign w:val="center"/>
            <w:hideMark/>
          </w:tcPr>
          <w:p w14:paraId="654E317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1 230</w:t>
            </w:r>
          </w:p>
        </w:tc>
        <w:tc>
          <w:tcPr>
            <w:tcW w:w="1710" w:type="dxa"/>
            <w:tcBorders>
              <w:top w:val="nil"/>
              <w:left w:val="nil"/>
              <w:bottom w:val="single" w:sz="4" w:space="0" w:color="auto"/>
              <w:right w:val="single" w:sz="4" w:space="0" w:color="auto"/>
            </w:tcBorders>
            <w:vAlign w:val="center"/>
            <w:hideMark/>
          </w:tcPr>
          <w:p w14:paraId="03CD506C"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2 269</w:t>
            </w:r>
          </w:p>
        </w:tc>
        <w:tc>
          <w:tcPr>
            <w:tcW w:w="1336" w:type="dxa"/>
            <w:tcBorders>
              <w:top w:val="nil"/>
              <w:left w:val="nil"/>
              <w:bottom w:val="single" w:sz="4" w:space="0" w:color="auto"/>
              <w:right w:val="single" w:sz="4" w:space="0" w:color="auto"/>
            </w:tcBorders>
            <w:vAlign w:val="center"/>
            <w:hideMark/>
          </w:tcPr>
          <w:p w14:paraId="7692E1B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1 098</w:t>
            </w:r>
          </w:p>
        </w:tc>
        <w:tc>
          <w:tcPr>
            <w:tcW w:w="1350" w:type="dxa"/>
            <w:tcBorders>
              <w:top w:val="nil"/>
              <w:left w:val="nil"/>
              <w:bottom w:val="single" w:sz="4" w:space="0" w:color="auto"/>
              <w:right w:val="single" w:sz="4" w:space="0" w:color="auto"/>
            </w:tcBorders>
            <w:vAlign w:val="center"/>
            <w:hideMark/>
          </w:tcPr>
          <w:p w14:paraId="7BE97F25"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1 268</w:t>
            </w:r>
          </w:p>
        </w:tc>
        <w:tc>
          <w:tcPr>
            <w:tcW w:w="1800" w:type="dxa"/>
            <w:tcBorders>
              <w:top w:val="nil"/>
              <w:left w:val="nil"/>
              <w:bottom w:val="single" w:sz="4" w:space="0" w:color="auto"/>
              <w:right w:val="single" w:sz="4" w:space="0" w:color="auto"/>
            </w:tcBorders>
            <w:vAlign w:val="center"/>
            <w:hideMark/>
          </w:tcPr>
          <w:p w14:paraId="47BF96A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2 366</w:t>
            </w:r>
          </w:p>
        </w:tc>
        <w:tc>
          <w:tcPr>
            <w:tcW w:w="1350" w:type="dxa"/>
            <w:tcBorders>
              <w:top w:val="nil"/>
              <w:left w:val="nil"/>
              <w:bottom w:val="single" w:sz="4" w:space="0" w:color="auto"/>
              <w:right w:val="single" w:sz="4" w:space="0" w:color="auto"/>
            </w:tcBorders>
            <w:vAlign w:val="center"/>
            <w:hideMark/>
          </w:tcPr>
          <w:p w14:paraId="1C03EB1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1 153</w:t>
            </w:r>
          </w:p>
        </w:tc>
        <w:tc>
          <w:tcPr>
            <w:tcW w:w="1170" w:type="dxa"/>
            <w:tcBorders>
              <w:top w:val="nil"/>
              <w:left w:val="nil"/>
              <w:bottom w:val="single" w:sz="4" w:space="0" w:color="auto"/>
              <w:right w:val="single" w:sz="4" w:space="0" w:color="auto"/>
            </w:tcBorders>
            <w:vAlign w:val="center"/>
            <w:hideMark/>
          </w:tcPr>
          <w:p w14:paraId="5D5E004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1 395</w:t>
            </w:r>
          </w:p>
        </w:tc>
        <w:tc>
          <w:tcPr>
            <w:tcW w:w="2032" w:type="dxa"/>
            <w:tcBorders>
              <w:top w:val="nil"/>
              <w:left w:val="nil"/>
              <w:bottom w:val="single" w:sz="4" w:space="0" w:color="auto"/>
              <w:right w:val="single" w:sz="4" w:space="0" w:color="auto"/>
            </w:tcBorders>
            <w:vAlign w:val="center"/>
            <w:hideMark/>
          </w:tcPr>
          <w:p w14:paraId="7A3DB5D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2 548</w:t>
            </w:r>
          </w:p>
        </w:tc>
        <w:tc>
          <w:tcPr>
            <w:tcW w:w="0" w:type="auto"/>
            <w:vAlign w:val="center"/>
            <w:hideMark/>
          </w:tcPr>
          <w:p w14:paraId="2C756088"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42F19D78"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11A037D8"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eastAsia="zh-CN"/>
              </w:rPr>
            </w:pPr>
            <w:r w:rsidRPr="00181BC7">
              <w:rPr>
                <w:sz w:val="18"/>
                <w:szCs w:val="18"/>
                <w:lang w:eastAsia="zh-CN"/>
              </w:rPr>
              <w:t>委内瑞拉玻利瓦尔共和国</w:t>
            </w:r>
          </w:p>
        </w:tc>
        <w:tc>
          <w:tcPr>
            <w:tcW w:w="0" w:type="auto"/>
            <w:tcBorders>
              <w:top w:val="nil"/>
              <w:left w:val="nil"/>
              <w:bottom w:val="single" w:sz="4" w:space="0" w:color="auto"/>
              <w:right w:val="nil"/>
            </w:tcBorders>
            <w:hideMark/>
          </w:tcPr>
          <w:p w14:paraId="4A8B04B4"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0.069</w:t>
            </w:r>
          </w:p>
        </w:tc>
        <w:tc>
          <w:tcPr>
            <w:tcW w:w="1551" w:type="dxa"/>
            <w:tcBorders>
              <w:top w:val="nil"/>
              <w:left w:val="single" w:sz="4" w:space="0" w:color="auto"/>
              <w:bottom w:val="single" w:sz="4" w:space="0" w:color="auto"/>
              <w:right w:val="nil"/>
            </w:tcBorders>
            <w:noWrap/>
            <w:vAlign w:val="center"/>
            <w:hideMark/>
          </w:tcPr>
          <w:p w14:paraId="52403FD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0.106</w:t>
            </w:r>
          </w:p>
        </w:tc>
        <w:tc>
          <w:tcPr>
            <w:tcW w:w="1080" w:type="dxa"/>
            <w:tcBorders>
              <w:top w:val="nil"/>
              <w:left w:val="single" w:sz="4" w:space="0" w:color="auto"/>
              <w:bottom w:val="single" w:sz="4" w:space="0" w:color="auto"/>
              <w:right w:val="single" w:sz="4" w:space="0" w:color="auto"/>
            </w:tcBorders>
            <w:noWrap/>
            <w:vAlign w:val="center"/>
            <w:hideMark/>
          </w:tcPr>
          <w:p w14:paraId="05DCE0E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2 987</w:t>
            </w:r>
          </w:p>
        </w:tc>
        <w:tc>
          <w:tcPr>
            <w:tcW w:w="1319" w:type="dxa"/>
            <w:tcBorders>
              <w:top w:val="nil"/>
              <w:left w:val="nil"/>
              <w:bottom w:val="single" w:sz="4" w:space="0" w:color="auto"/>
              <w:right w:val="single" w:sz="4" w:space="0" w:color="auto"/>
            </w:tcBorders>
            <w:vAlign w:val="center"/>
            <w:hideMark/>
          </w:tcPr>
          <w:p w14:paraId="05AD160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3 536</w:t>
            </w:r>
          </w:p>
        </w:tc>
        <w:tc>
          <w:tcPr>
            <w:tcW w:w="1710" w:type="dxa"/>
            <w:tcBorders>
              <w:top w:val="nil"/>
              <w:left w:val="nil"/>
              <w:bottom w:val="single" w:sz="4" w:space="0" w:color="auto"/>
              <w:right w:val="single" w:sz="4" w:space="0" w:color="auto"/>
            </w:tcBorders>
            <w:vAlign w:val="center"/>
            <w:hideMark/>
          </w:tcPr>
          <w:p w14:paraId="5C32B3A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6 523</w:t>
            </w:r>
          </w:p>
        </w:tc>
        <w:tc>
          <w:tcPr>
            <w:tcW w:w="1336" w:type="dxa"/>
            <w:tcBorders>
              <w:top w:val="nil"/>
              <w:left w:val="nil"/>
              <w:bottom w:val="single" w:sz="4" w:space="0" w:color="auto"/>
              <w:right w:val="single" w:sz="4" w:space="0" w:color="auto"/>
            </w:tcBorders>
            <w:vAlign w:val="center"/>
            <w:hideMark/>
          </w:tcPr>
          <w:p w14:paraId="2023E95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3 158</w:t>
            </w:r>
          </w:p>
        </w:tc>
        <w:tc>
          <w:tcPr>
            <w:tcW w:w="1350" w:type="dxa"/>
            <w:tcBorders>
              <w:top w:val="nil"/>
              <w:left w:val="nil"/>
              <w:bottom w:val="single" w:sz="4" w:space="0" w:color="auto"/>
              <w:right w:val="single" w:sz="4" w:space="0" w:color="auto"/>
            </w:tcBorders>
            <w:vAlign w:val="center"/>
            <w:hideMark/>
          </w:tcPr>
          <w:p w14:paraId="1CBB5AE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3 647</w:t>
            </w:r>
          </w:p>
        </w:tc>
        <w:tc>
          <w:tcPr>
            <w:tcW w:w="1800" w:type="dxa"/>
            <w:tcBorders>
              <w:top w:val="nil"/>
              <w:left w:val="nil"/>
              <w:bottom w:val="single" w:sz="4" w:space="0" w:color="auto"/>
              <w:right w:val="single" w:sz="4" w:space="0" w:color="auto"/>
            </w:tcBorders>
            <w:vAlign w:val="center"/>
            <w:hideMark/>
          </w:tcPr>
          <w:p w14:paraId="5A9A9DB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6 805</w:t>
            </w:r>
          </w:p>
        </w:tc>
        <w:tc>
          <w:tcPr>
            <w:tcW w:w="1350" w:type="dxa"/>
            <w:tcBorders>
              <w:top w:val="nil"/>
              <w:left w:val="nil"/>
              <w:bottom w:val="single" w:sz="4" w:space="0" w:color="auto"/>
              <w:right w:val="single" w:sz="4" w:space="0" w:color="auto"/>
            </w:tcBorders>
            <w:vAlign w:val="center"/>
            <w:hideMark/>
          </w:tcPr>
          <w:p w14:paraId="78A15AD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3 314</w:t>
            </w:r>
          </w:p>
        </w:tc>
        <w:tc>
          <w:tcPr>
            <w:tcW w:w="1170" w:type="dxa"/>
            <w:tcBorders>
              <w:top w:val="nil"/>
              <w:left w:val="nil"/>
              <w:bottom w:val="single" w:sz="4" w:space="0" w:color="auto"/>
              <w:right w:val="single" w:sz="4" w:space="0" w:color="auto"/>
            </w:tcBorders>
            <w:vAlign w:val="center"/>
            <w:hideMark/>
          </w:tcPr>
          <w:p w14:paraId="61277A8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4 011</w:t>
            </w:r>
          </w:p>
        </w:tc>
        <w:tc>
          <w:tcPr>
            <w:tcW w:w="2032" w:type="dxa"/>
            <w:tcBorders>
              <w:top w:val="nil"/>
              <w:left w:val="nil"/>
              <w:bottom w:val="single" w:sz="4" w:space="0" w:color="auto"/>
              <w:right w:val="single" w:sz="4" w:space="0" w:color="auto"/>
            </w:tcBorders>
            <w:vAlign w:val="center"/>
            <w:hideMark/>
          </w:tcPr>
          <w:p w14:paraId="4295116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7 325</w:t>
            </w:r>
          </w:p>
        </w:tc>
        <w:tc>
          <w:tcPr>
            <w:tcW w:w="0" w:type="auto"/>
            <w:vAlign w:val="center"/>
            <w:hideMark/>
          </w:tcPr>
          <w:p w14:paraId="6BCA176D"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79977E1"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A32DB96"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越南</w:t>
            </w:r>
            <w:proofErr w:type="spellEnd"/>
          </w:p>
        </w:tc>
        <w:tc>
          <w:tcPr>
            <w:tcW w:w="0" w:type="auto"/>
            <w:tcBorders>
              <w:top w:val="nil"/>
              <w:left w:val="nil"/>
              <w:bottom w:val="single" w:sz="4" w:space="0" w:color="auto"/>
              <w:right w:val="nil"/>
            </w:tcBorders>
            <w:hideMark/>
          </w:tcPr>
          <w:p w14:paraId="1C1EDEEA"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0.159</w:t>
            </w:r>
          </w:p>
        </w:tc>
        <w:tc>
          <w:tcPr>
            <w:tcW w:w="1551" w:type="dxa"/>
            <w:tcBorders>
              <w:top w:val="nil"/>
              <w:left w:val="single" w:sz="4" w:space="0" w:color="auto"/>
              <w:bottom w:val="single" w:sz="4" w:space="0" w:color="auto"/>
              <w:right w:val="nil"/>
            </w:tcBorders>
            <w:noWrap/>
            <w:vAlign w:val="center"/>
            <w:hideMark/>
          </w:tcPr>
          <w:p w14:paraId="675A6D2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0.244</w:t>
            </w:r>
          </w:p>
        </w:tc>
        <w:tc>
          <w:tcPr>
            <w:tcW w:w="1080" w:type="dxa"/>
            <w:tcBorders>
              <w:top w:val="nil"/>
              <w:left w:val="single" w:sz="4" w:space="0" w:color="auto"/>
              <w:bottom w:val="single" w:sz="4" w:space="0" w:color="auto"/>
              <w:right w:val="single" w:sz="4" w:space="0" w:color="auto"/>
            </w:tcBorders>
            <w:noWrap/>
            <w:vAlign w:val="center"/>
            <w:hideMark/>
          </w:tcPr>
          <w:p w14:paraId="131B641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6 883</w:t>
            </w:r>
          </w:p>
        </w:tc>
        <w:tc>
          <w:tcPr>
            <w:tcW w:w="1319" w:type="dxa"/>
            <w:tcBorders>
              <w:top w:val="nil"/>
              <w:left w:val="nil"/>
              <w:bottom w:val="single" w:sz="4" w:space="0" w:color="auto"/>
              <w:right w:val="single" w:sz="4" w:space="0" w:color="auto"/>
            </w:tcBorders>
            <w:vAlign w:val="center"/>
            <w:hideMark/>
          </w:tcPr>
          <w:p w14:paraId="1CDA984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8 147</w:t>
            </w:r>
          </w:p>
        </w:tc>
        <w:tc>
          <w:tcPr>
            <w:tcW w:w="1710" w:type="dxa"/>
            <w:tcBorders>
              <w:top w:val="nil"/>
              <w:left w:val="nil"/>
              <w:bottom w:val="single" w:sz="4" w:space="0" w:color="auto"/>
              <w:right w:val="single" w:sz="4" w:space="0" w:color="auto"/>
            </w:tcBorders>
            <w:vAlign w:val="center"/>
            <w:hideMark/>
          </w:tcPr>
          <w:p w14:paraId="0911775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15 030</w:t>
            </w:r>
          </w:p>
        </w:tc>
        <w:tc>
          <w:tcPr>
            <w:tcW w:w="1336" w:type="dxa"/>
            <w:tcBorders>
              <w:top w:val="nil"/>
              <w:left w:val="nil"/>
              <w:bottom w:val="single" w:sz="4" w:space="0" w:color="auto"/>
              <w:right w:val="single" w:sz="4" w:space="0" w:color="auto"/>
            </w:tcBorders>
            <w:vAlign w:val="center"/>
            <w:hideMark/>
          </w:tcPr>
          <w:p w14:paraId="7E1B6B3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7 277</w:t>
            </w:r>
          </w:p>
        </w:tc>
        <w:tc>
          <w:tcPr>
            <w:tcW w:w="1350" w:type="dxa"/>
            <w:tcBorders>
              <w:top w:val="nil"/>
              <w:left w:val="nil"/>
              <w:bottom w:val="single" w:sz="4" w:space="0" w:color="auto"/>
              <w:right w:val="single" w:sz="4" w:space="0" w:color="auto"/>
            </w:tcBorders>
            <w:vAlign w:val="center"/>
            <w:hideMark/>
          </w:tcPr>
          <w:p w14:paraId="7CED026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8 403</w:t>
            </w:r>
          </w:p>
        </w:tc>
        <w:tc>
          <w:tcPr>
            <w:tcW w:w="1800" w:type="dxa"/>
            <w:tcBorders>
              <w:top w:val="nil"/>
              <w:left w:val="nil"/>
              <w:bottom w:val="single" w:sz="4" w:space="0" w:color="auto"/>
              <w:right w:val="single" w:sz="4" w:space="0" w:color="auto"/>
            </w:tcBorders>
            <w:vAlign w:val="center"/>
            <w:hideMark/>
          </w:tcPr>
          <w:p w14:paraId="2B83341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15 680</w:t>
            </w:r>
          </w:p>
        </w:tc>
        <w:tc>
          <w:tcPr>
            <w:tcW w:w="1350" w:type="dxa"/>
            <w:tcBorders>
              <w:top w:val="nil"/>
              <w:left w:val="nil"/>
              <w:bottom w:val="single" w:sz="4" w:space="0" w:color="auto"/>
              <w:right w:val="single" w:sz="4" w:space="0" w:color="auto"/>
            </w:tcBorders>
            <w:vAlign w:val="center"/>
            <w:hideMark/>
          </w:tcPr>
          <w:p w14:paraId="63713EA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7 637</w:t>
            </w:r>
          </w:p>
        </w:tc>
        <w:tc>
          <w:tcPr>
            <w:tcW w:w="1170" w:type="dxa"/>
            <w:tcBorders>
              <w:top w:val="nil"/>
              <w:left w:val="nil"/>
              <w:bottom w:val="single" w:sz="4" w:space="0" w:color="auto"/>
              <w:right w:val="single" w:sz="4" w:space="0" w:color="auto"/>
            </w:tcBorders>
            <w:vAlign w:val="center"/>
            <w:hideMark/>
          </w:tcPr>
          <w:p w14:paraId="0A7C60C9"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9 243</w:t>
            </w:r>
          </w:p>
        </w:tc>
        <w:tc>
          <w:tcPr>
            <w:tcW w:w="2032" w:type="dxa"/>
            <w:tcBorders>
              <w:top w:val="nil"/>
              <w:left w:val="nil"/>
              <w:bottom w:val="single" w:sz="4" w:space="0" w:color="auto"/>
              <w:right w:val="single" w:sz="4" w:space="0" w:color="auto"/>
            </w:tcBorders>
            <w:vAlign w:val="center"/>
            <w:hideMark/>
          </w:tcPr>
          <w:p w14:paraId="6099BEA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16 880</w:t>
            </w:r>
          </w:p>
        </w:tc>
        <w:tc>
          <w:tcPr>
            <w:tcW w:w="0" w:type="auto"/>
            <w:vAlign w:val="center"/>
            <w:hideMark/>
          </w:tcPr>
          <w:p w14:paraId="05332EDD"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2168067"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7598B0ED"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也门</w:t>
            </w:r>
            <w:proofErr w:type="spellEnd"/>
          </w:p>
        </w:tc>
        <w:tc>
          <w:tcPr>
            <w:tcW w:w="0" w:type="auto"/>
            <w:tcBorders>
              <w:top w:val="nil"/>
              <w:left w:val="nil"/>
              <w:bottom w:val="single" w:sz="4" w:space="0" w:color="auto"/>
              <w:right w:val="nil"/>
            </w:tcBorders>
            <w:hideMark/>
          </w:tcPr>
          <w:p w14:paraId="7DC86B28"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0.003</w:t>
            </w:r>
          </w:p>
        </w:tc>
        <w:tc>
          <w:tcPr>
            <w:tcW w:w="1551" w:type="dxa"/>
            <w:tcBorders>
              <w:top w:val="nil"/>
              <w:left w:val="single" w:sz="4" w:space="0" w:color="auto"/>
              <w:bottom w:val="single" w:sz="4" w:space="0" w:color="auto"/>
              <w:right w:val="nil"/>
            </w:tcBorders>
            <w:noWrap/>
            <w:vAlign w:val="center"/>
            <w:hideMark/>
          </w:tcPr>
          <w:p w14:paraId="0CC3CF8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4EFC1F9D"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130</w:t>
            </w:r>
          </w:p>
        </w:tc>
        <w:tc>
          <w:tcPr>
            <w:tcW w:w="1319" w:type="dxa"/>
            <w:tcBorders>
              <w:top w:val="nil"/>
              <w:left w:val="nil"/>
              <w:bottom w:val="single" w:sz="4" w:space="0" w:color="auto"/>
              <w:right w:val="single" w:sz="4" w:space="0" w:color="auto"/>
            </w:tcBorders>
            <w:vAlign w:val="center"/>
            <w:hideMark/>
          </w:tcPr>
          <w:p w14:paraId="3955BA2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154</w:t>
            </w:r>
          </w:p>
        </w:tc>
        <w:tc>
          <w:tcPr>
            <w:tcW w:w="1710" w:type="dxa"/>
            <w:tcBorders>
              <w:top w:val="nil"/>
              <w:left w:val="nil"/>
              <w:bottom w:val="single" w:sz="4" w:space="0" w:color="auto"/>
              <w:right w:val="single" w:sz="4" w:space="0" w:color="auto"/>
            </w:tcBorders>
            <w:vAlign w:val="center"/>
            <w:hideMark/>
          </w:tcPr>
          <w:p w14:paraId="28D253A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284</w:t>
            </w:r>
          </w:p>
        </w:tc>
        <w:tc>
          <w:tcPr>
            <w:tcW w:w="1336" w:type="dxa"/>
            <w:tcBorders>
              <w:top w:val="nil"/>
              <w:left w:val="nil"/>
              <w:bottom w:val="single" w:sz="4" w:space="0" w:color="auto"/>
              <w:right w:val="single" w:sz="4" w:space="0" w:color="auto"/>
            </w:tcBorders>
            <w:vAlign w:val="center"/>
            <w:hideMark/>
          </w:tcPr>
          <w:p w14:paraId="27DF714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137</w:t>
            </w:r>
          </w:p>
        </w:tc>
        <w:tc>
          <w:tcPr>
            <w:tcW w:w="1350" w:type="dxa"/>
            <w:tcBorders>
              <w:top w:val="nil"/>
              <w:left w:val="nil"/>
              <w:bottom w:val="single" w:sz="4" w:space="0" w:color="auto"/>
              <w:right w:val="single" w:sz="4" w:space="0" w:color="auto"/>
            </w:tcBorders>
            <w:vAlign w:val="center"/>
            <w:hideMark/>
          </w:tcPr>
          <w:p w14:paraId="42097B3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158</w:t>
            </w:r>
          </w:p>
        </w:tc>
        <w:tc>
          <w:tcPr>
            <w:tcW w:w="1800" w:type="dxa"/>
            <w:tcBorders>
              <w:top w:val="nil"/>
              <w:left w:val="nil"/>
              <w:bottom w:val="single" w:sz="4" w:space="0" w:color="auto"/>
              <w:right w:val="single" w:sz="4" w:space="0" w:color="auto"/>
            </w:tcBorders>
            <w:vAlign w:val="center"/>
            <w:hideMark/>
          </w:tcPr>
          <w:p w14:paraId="00C8152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295</w:t>
            </w:r>
          </w:p>
        </w:tc>
        <w:tc>
          <w:tcPr>
            <w:tcW w:w="1350" w:type="dxa"/>
            <w:tcBorders>
              <w:top w:val="nil"/>
              <w:left w:val="nil"/>
              <w:bottom w:val="single" w:sz="4" w:space="0" w:color="auto"/>
              <w:right w:val="single" w:sz="4" w:space="0" w:color="auto"/>
            </w:tcBorders>
            <w:vAlign w:val="center"/>
            <w:hideMark/>
          </w:tcPr>
          <w:p w14:paraId="16E0CA9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144</w:t>
            </w:r>
          </w:p>
        </w:tc>
        <w:tc>
          <w:tcPr>
            <w:tcW w:w="1170" w:type="dxa"/>
            <w:tcBorders>
              <w:top w:val="nil"/>
              <w:left w:val="nil"/>
              <w:bottom w:val="single" w:sz="4" w:space="0" w:color="auto"/>
              <w:right w:val="single" w:sz="4" w:space="0" w:color="auto"/>
            </w:tcBorders>
            <w:vAlign w:val="center"/>
            <w:hideMark/>
          </w:tcPr>
          <w:p w14:paraId="48C8F6F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174</w:t>
            </w:r>
          </w:p>
        </w:tc>
        <w:tc>
          <w:tcPr>
            <w:tcW w:w="2032" w:type="dxa"/>
            <w:tcBorders>
              <w:top w:val="nil"/>
              <w:left w:val="nil"/>
              <w:bottom w:val="single" w:sz="4" w:space="0" w:color="auto"/>
              <w:right w:val="single" w:sz="4" w:space="0" w:color="auto"/>
            </w:tcBorders>
            <w:vAlign w:val="center"/>
            <w:hideMark/>
          </w:tcPr>
          <w:p w14:paraId="60B86871"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318</w:t>
            </w:r>
          </w:p>
        </w:tc>
        <w:tc>
          <w:tcPr>
            <w:tcW w:w="0" w:type="auto"/>
            <w:vAlign w:val="center"/>
            <w:hideMark/>
          </w:tcPr>
          <w:p w14:paraId="1D8BAA71"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1F82C91E"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0448B09C"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赞比亚</w:t>
            </w:r>
            <w:proofErr w:type="spellEnd"/>
          </w:p>
        </w:tc>
        <w:tc>
          <w:tcPr>
            <w:tcW w:w="0" w:type="auto"/>
            <w:tcBorders>
              <w:top w:val="nil"/>
              <w:left w:val="nil"/>
              <w:bottom w:val="single" w:sz="4" w:space="0" w:color="auto"/>
              <w:right w:val="nil"/>
            </w:tcBorders>
            <w:hideMark/>
          </w:tcPr>
          <w:p w14:paraId="73AC0532"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0.006</w:t>
            </w:r>
          </w:p>
        </w:tc>
        <w:tc>
          <w:tcPr>
            <w:tcW w:w="1551" w:type="dxa"/>
            <w:tcBorders>
              <w:top w:val="nil"/>
              <w:left w:val="single" w:sz="4" w:space="0" w:color="auto"/>
              <w:bottom w:val="single" w:sz="4" w:space="0" w:color="auto"/>
              <w:right w:val="nil"/>
            </w:tcBorders>
            <w:noWrap/>
            <w:vAlign w:val="center"/>
            <w:hideMark/>
          </w:tcPr>
          <w:p w14:paraId="295035A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0.009</w:t>
            </w:r>
          </w:p>
        </w:tc>
        <w:tc>
          <w:tcPr>
            <w:tcW w:w="1080" w:type="dxa"/>
            <w:tcBorders>
              <w:top w:val="nil"/>
              <w:left w:val="single" w:sz="4" w:space="0" w:color="auto"/>
              <w:bottom w:val="single" w:sz="4" w:space="0" w:color="auto"/>
              <w:right w:val="single" w:sz="4" w:space="0" w:color="auto"/>
            </w:tcBorders>
            <w:noWrap/>
            <w:vAlign w:val="center"/>
            <w:hideMark/>
          </w:tcPr>
          <w:p w14:paraId="0527A72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260</w:t>
            </w:r>
          </w:p>
        </w:tc>
        <w:tc>
          <w:tcPr>
            <w:tcW w:w="1319" w:type="dxa"/>
            <w:tcBorders>
              <w:top w:val="nil"/>
              <w:left w:val="nil"/>
              <w:bottom w:val="single" w:sz="4" w:space="0" w:color="auto"/>
              <w:right w:val="single" w:sz="4" w:space="0" w:color="auto"/>
            </w:tcBorders>
            <w:vAlign w:val="center"/>
            <w:hideMark/>
          </w:tcPr>
          <w:p w14:paraId="5D45632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307</w:t>
            </w:r>
          </w:p>
        </w:tc>
        <w:tc>
          <w:tcPr>
            <w:tcW w:w="1710" w:type="dxa"/>
            <w:tcBorders>
              <w:top w:val="nil"/>
              <w:left w:val="nil"/>
              <w:bottom w:val="single" w:sz="4" w:space="0" w:color="auto"/>
              <w:right w:val="single" w:sz="4" w:space="0" w:color="auto"/>
            </w:tcBorders>
            <w:vAlign w:val="center"/>
            <w:hideMark/>
          </w:tcPr>
          <w:p w14:paraId="49FAC2E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567</w:t>
            </w:r>
          </w:p>
        </w:tc>
        <w:tc>
          <w:tcPr>
            <w:tcW w:w="1336" w:type="dxa"/>
            <w:tcBorders>
              <w:top w:val="nil"/>
              <w:left w:val="nil"/>
              <w:bottom w:val="single" w:sz="4" w:space="0" w:color="auto"/>
              <w:right w:val="single" w:sz="4" w:space="0" w:color="auto"/>
            </w:tcBorders>
            <w:vAlign w:val="center"/>
            <w:hideMark/>
          </w:tcPr>
          <w:p w14:paraId="34135CE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275</w:t>
            </w:r>
          </w:p>
        </w:tc>
        <w:tc>
          <w:tcPr>
            <w:tcW w:w="1350" w:type="dxa"/>
            <w:tcBorders>
              <w:top w:val="nil"/>
              <w:left w:val="nil"/>
              <w:bottom w:val="single" w:sz="4" w:space="0" w:color="auto"/>
              <w:right w:val="single" w:sz="4" w:space="0" w:color="auto"/>
            </w:tcBorders>
            <w:vAlign w:val="center"/>
            <w:hideMark/>
          </w:tcPr>
          <w:p w14:paraId="65DED21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317</w:t>
            </w:r>
          </w:p>
        </w:tc>
        <w:tc>
          <w:tcPr>
            <w:tcW w:w="1800" w:type="dxa"/>
            <w:tcBorders>
              <w:top w:val="nil"/>
              <w:left w:val="nil"/>
              <w:bottom w:val="single" w:sz="4" w:space="0" w:color="auto"/>
              <w:right w:val="single" w:sz="4" w:space="0" w:color="auto"/>
            </w:tcBorders>
            <w:vAlign w:val="center"/>
            <w:hideMark/>
          </w:tcPr>
          <w:p w14:paraId="302FB373"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592</w:t>
            </w:r>
          </w:p>
        </w:tc>
        <w:tc>
          <w:tcPr>
            <w:tcW w:w="1350" w:type="dxa"/>
            <w:tcBorders>
              <w:top w:val="nil"/>
              <w:left w:val="nil"/>
              <w:bottom w:val="single" w:sz="4" w:space="0" w:color="auto"/>
              <w:right w:val="single" w:sz="4" w:space="0" w:color="auto"/>
            </w:tcBorders>
            <w:vAlign w:val="center"/>
            <w:hideMark/>
          </w:tcPr>
          <w:p w14:paraId="3104017E"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288</w:t>
            </w:r>
          </w:p>
        </w:tc>
        <w:tc>
          <w:tcPr>
            <w:tcW w:w="1170" w:type="dxa"/>
            <w:tcBorders>
              <w:top w:val="nil"/>
              <w:left w:val="nil"/>
              <w:bottom w:val="single" w:sz="4" w:space="0" w:color="auto"/>
              <w:right w:val="single" w:sz="4" w:space="0" w:color="auto"/>
            </w:tcBorders>
            <w:vAlign w:val="center"/>
            <w:hideMark/>
          </w:tcPr>
          <w:p w14:paraId="01BA19E4"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349</w:t>
            </w:r>
          </w:p>
        </w:tc>
        <w:tc>
          <w:tcPr>
            <w:tcW w:w="2032" w:type="dxa"/>
            <w:tcBorders>
              <w:top w:val="nil"/>
              <w:left w:val="nil"/>
              <w:bottom w:val="single" w:sz="4" w:space="0" w:color="auto"/>
              <w:right w:val="single" w:sz="4" w:space="0" w:color="auto"/>
            </w:tcBorders>
            <w:vAlign w:val="center"/>
            <w:hideMark/>
          </w:tcPr>
          <w:p w14:paraId="5B7FEE8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637</w:t>
            </w:r>
          </w:p>
        </w:tc>
        <w:tc>
          <w:tcPr>
            <w:tcW w:w="0" w:type="auto"/>
            <w:vAlign w:val="center"/>
            <w:hideMark/>
          </w:tcPr>
          <w:p w14:paraId="55EDD149"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5E823F12"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776A5771" w14:textId="77777777" w:rsidR="00181BC7" w:rsidRPr="00181BC7" w:rsidRDefault="00181BC7" w:rsidP="00181BC7">
            <w:pPr>
              <w:tabs>
                <w:tab w:val="clear" w:pos="567"/>
                <w:tab w:val="clear" w:pos="1134"/>
                <w:tab w:val="clear" w:pos="1701"/>
                <w:tab w:val="clear" w:pos="2268"/>
              </w:tabs>
              <w:jc w:val="left"/>
              <w:rPr>
                <w:rFonts w:eastAsia="Times New Roman"/>
                <w:sz w:val="18"/>
                <w:szCs w:val="18"/>
                <w:lang w:val="en-GB"/>
              </w:rPr>
            </w:pPr>
            <w:proofErr w:type="spellStart"/>
            <w:r w:rsidRPr="00181BC7">
              <w:rPr>
                <w:sz w:val="18"/>
                <w:szCs w:val="18"/>
              </w:rPr>
              <w:t>津巴布韦</w:t>
            </w:r>
            <w:proofErr w:type="spellEnd"/>
          </w:p>
        </w:tc>
        <w:tc>
          <w:tcPr>
            <w:tcW w:w="0" w:type="auto"/>
            <w:tcBorders>
              <w:top w:val="nil"/>
              <w:left w:val="nil"/>
              <w:bottom w:val="single" w:sz="4" w:space="0" w:color="auto"/>
              <w:right w:val="single" w:sz="4" w:space="0" w:color="auto"/>
            </w:tcBorders>
            <w:hideMark/>
          </w:tcPr>
          <w:p w14:paraId="45A97832" w14:textId="77777777" w:rsidR="00181BC7" w:rsidRPr="00181BC7" w:rsidRDefault="00181BC7" w:rsidP="00181BC7">
            <w:pPr>
              <w:tabs>
                <w:tab w:val="clear" w:pos="567"/>
                <w:tab w:val="clear" w:pos="1134"/>
                <w:tab w:val="clear" w:pos="1701"/>
                <w:tab w:val="clear" w:pos="2268"/>
              </w:tabs>
              <w:jc w:val="right"/>
              <w:rPr>
                <w:rFonts w:eastAsia="Times New Roman"/>
                <w:sz w:val="18"/>
                <w:szCs w:val="18"/>
                <w:lang w:val="en-GB"/>
              </w:rPr>
            </w:pPr>
            <w:r w:rsidRPr="00181BC7">
              <w:rPr>
                <w:rFonts w:eastAsia="Times New Roman"/>
                <w:sz w:val="18"/>
                <w:szCs w:val="18"/>
                <w:lang w:val="en-GB"/>
              </w:rPr>
              <w:t>0.007</w:t>
            </w:r>
          </w:p>
        </w:tc>
        <w:tc>
          <w:tcPr>
            <w:tcW w:w="1551" w:type="dxa"/>
            <w:tcBorders>
              <w:top w:val="nil"/>
              <w:left w:val="nil"/>
              <w:bottom w:val="single" w:sz="4" w:space="0" w:color="auto"/>
              <w:right w:val="single" w:sz="4" w:space="0" w:color="auto"/>
            </w:tcBorders>
            <w:noWrap/>
            <w:vAlign w:val="center"/>
            <w:hideMark/>
          </w:tcPr>
          <w:p w14:paraId="1174F09B"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0.011</w:t>
            </w:r>
          </w:p>
        </w:tc>
        <w:tc>
          <w:tcPr>
            <w:tcW w:w="1080" w:type="dxa"/>
            <w:tcBorders>
              <w:top w:val="nil"/>
              <w:left w:val="nil"/>
              <w:bottom w:val="single" w:sz="4" w:space="0" w:color="auto"/>
              <w:right w:val="single" w:sz="4" w:space="0" w:color="auto"/>
            </w:tcBorders>
            <w:noWrap/>
            <w:vAlign w:val="center"/>
            <w:hideMark/>
          </w:tcPr>
          <w:p w14:paraId="4E3F270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303</w:t>
            </w:r>
          </w:p>
        </w:tc>
        <w:tc>
          <w:tcPr>
            <w:tcW w:w="1319" w:type="dxa"/>
            <w:tcBorders>
              <w:top w:val="nil"/>
              <w:left w:val="nil"/>
              <w:bottom w:val="single" w:sz="4" w:space="0" w:color="auto"/>
              <w:right w:val="single" w:sz="4" w:space="0" w:color="auto"/>
            </w:tcBorders>
            <w:vAlign w:val="center"/>
            <w:hideMark/>
          </w:tcPr>
          <w:p w14:paraId="67C809C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359</w:t>
            </w:r>
          </w:p>
        </w:tc>
        <w:tc>
          <w:tcPr>
            <w:tcW w:w="1710" w:type="dxa"/>
            <w:tcBorders>
              <w:top w:val="nil"/>
              <w:left w:val="nil"/>
              <w:bottom w:val="single" w:sz="4" w:space="0" w:color="auto"/>
              <w:right w:val="single" w:sz="4" w:space="0" w:color="auto"/>
            </w:tcBorders>
            <w:vAlign w:val="center"/>
            <w:hideMark/>
          </w:tcPr>
          <w:p w14:paraId="002C353F"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662</w:t>
            </w:r>
          </w:p>
        </w:tc>
        <w:tc>
          <w:tcPr>
            <w:tcW w:w="1336" w:type="dxa"/>
            <w:tcBorders>
              <w:top w:val="nil"/>
              <w:left w:val="nil"/>
              <w:bottom w:val="single" w:sz="4" w:space="0" w:color="auto"/>
              <w:right w:val="single" w:sz="4" w:space="0" w:color="auto"/>
            </w:tcBorders>
            <w:vAlign w:val="center"/>
            <w:hideMark/>
          </w:tcPr>
          <w:p w14:paraId="3B036178"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320</w:t>
            </w:r>
          </w:p>
        </w:tc>
        <w:tc>
          <w:tcPr>
            <w:tcW w:w="1350" w:type="dxa"/>
            <w:tcBorders>
              <w:top w:val="nil"/>
              <w:left w:val="nil"/>
              <w:bottom w:val="single" w:sz="4" w:space="0" w:color="auto"/>
              <w:right w:val="single" w:sz="4" w:space="0" w:color="auto"/>
            </w:tcBorders>
            <w:vAlign w:val="center"/>
            <w:hideMark/>
          </w:tcPr>
          <w:p w14:paraId="0BBEF930"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370</w:t>
            </w:r>
          </w:p>
        </w:tc>
        <w:tc>
          <w:tcPr>
            <w:tcW w:w="1800" w:type="dxa"/>
            <w:tcBorders>
              <w:top w:val="nil"/>
              <w:left w:val="nil"/>
              <w:bottom w:val="single" w:sz="4" w:space="0" w:color="auto"/>
              <w:right w:val="single" w:sz="4" w:space="0" w:color="auto"/>
            </w:tcBorders>
            <w:vAlign w:val="center"/>
            <w:hideMark/>
          </w:tcPr>
          <w:p w14:paraId="386A57F7"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690</w:t>
            </w:r>
          </w:p>
        </w:tc>
        <w:tc>
          <w:tcPr>
            <w:tcW w:w="1350" w:type="dxa"/>
            <w:tcBorders>
              <w:top w:val="nil"/>
              <w:left w:val="nil"/>
              <w:bottom w:val="single" w:sz="4" w:space="0" w:color="auto"/>
              <w:right w:val="single" w:sz="4" w:space="0" w:color="auto"/>
            </w:tcBorders>
            <w:vAlign w:val="center"/>
            <w:hideMark/>
          </w:tcPr>
          <w:p w14:paraId="62BD7B0A"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336</w:t>
            </w:r>
          </w:p>
        </w:tc>
        <w:tc>
          <w:tcPr>
            <w:tcW w:w="1170" w:type="dxa"/>
            <w:tcBorders>
              <w:top w:val="nil"/>
              <w:left w:val="nil"/>
              <w:bottom w:val="single" w:sz="4" w:space="0" w:color="auto"/>
              <w:right w:val="single" w:sz="4" w:space="0" w:color="auto"/>
            </w:tcBorders>
            <w:vAlign w:val="center"/>
            <w:hideMark/>
          </w:tcPr>
          <w:p w14:paraId="1A262672"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407</w:t>
            </w:r>
          </w:p>
        </w:tc>
        <w:tc>
          <w:tcPr>
            <w:tcW w:w="2032" w:type="dxa"/>
            <w:tcBorders>
              <w:top w:val="nil"/>
              <w:left w:val="nil"/>
              <w:bottom w:val="single" w:sz="4" w:space="0" w:color="auto"/>
              <w:right w:val="single" w:sz="4" w:space="0" w:color="auto"/>
            </w:tcBorders>
            <w:vAlign w:val="center"/>
            <w:hideMark/>
          </w:tcPr>
          <w:p w14:paraId="449DA7E6" w14:textId="77777777" w:rsidR="00181BC7" w:rsidRPr="00181BC7" w:rsidRDefault="00181BC7" w:rsidP="00181BC7">
            <w:pPr>
              <w:tabs>
                <w:tab w:val="clear" w:pos="567"/>
                <w:tab w:val="clear" w:pos="1134"/>
                <w:tab w:val="clear" w:pos="1701"/>
                <w:tab w:val="clear" w:pos="2268"/>
              </w:tabs>
              <w:jc w:val="right"/>
              <w:rPr>
                <w:rFonts w:eastAsia="Times New Roman"/>
                <w:color w:val="000000"/>
                <w:sz w:val="18"/>
                <w:szCs w:val="18"/>
                <w:lang w:val="en-GB"/>
              </w:rPr>
            </w:pPr>
            <w:r w:rsidRPr="00181BC7">
              <w:rPr>
                <w:rFonts w:eastAsia="Times New Roman"/>
                <w:color w:val="000000"/>
                <w:sz w:val="18"/>
                <w:szCs w:val="18"/>
                <w:lang w:val="en-GB"/>
              </w:rPr>
              <w:t>743</w:t>
            </w:r>
          </w:p>
        </w:tc>
        <w:tc>
          <w:tcPr>
            <w:tcW w:w="0" w:type="auto"/>
            <w:vAlign w:val="center"/>
            <w:hideMark/>
          </w:tcPr>
          <w:p w14:paraId="6F3EFD24"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r w:rsidR="00181BC7" w:rsidRPr="00181BC7" w14:paraId="43190673" w14:textId="77777777" w:rsidTr="00EA053B">
        <w:trPr>
          <w:trHeight w:val="300"/>
        </w:trPr>
        <w:tc>
          <w:tcPr>
            <w:tcW w:w="0" w:type="auto"/>
            <w:tcBorders>
              <w:top w:val="nil"/>
              <w:left w:val="single" w:sz="4" w:space="0" w:color="auto"/>
              <w:bottom w:val="single" w:sz="4" w:space="0" w:color="auto"/>
              <w:right w:val="single" w:sz="4" w:space="0" w:color="auto"/>
            </w:tcBorders>
            <w:hideMark/>
          </w:tcPr>
          <w:p w14:paraId="45BA6C15" w14:textId="77777777" w:rsidR="00181BC7" w:rsidRPr="00013300" w:rsidRDefault="00181BC7" w:rsidP="00181BC7">
            <w:pPr>
              <w:tabs>
                <w:tab w:val="clear" w:pos="567"/>
                <w:tab w:val="clear" w:pos="1134"/>
                <w:tab w:val="clear" w:pos="1701"/>
                <w:tab w:val="clear" w:pos="2268"/>
              </w:tabs>
              <w:jc w:val="left"/>
              <w:rPr>
                <w:rFonts w:eastAsia="Times New Roman"/>
                <w:b/>
                <w:bCs/>
                <w:sz w:val="18"/>
                <w:szCs w:val="18"/>
                <w:lang w:val="en-GB"/>
              </w:rPr>
            </w:pPr>
            <w:r w:rsidRPr="00013300">
              <w:rPr>
                <w:b/>
                <w:bCs/>
                <w:sz w:val="18"/>
                <w:szCs w:val="18"/>
                <w:lang w:eastAsia="zh-CN"/>
              </w:rPr>
              <w:t>共计</w:t>
            </w:r>
          </w:p>
        </w:tc>
        <w:tc>
          <w:tcPr>
            <w:tcW w:w="0" w:type="auto"/>
            <w:tcBorders>
              <w:top w:val="nil"/>
              <w:left w:val="nil"/>
              <w:bottom w:val="single" w:sz="4" w:space="0" w:color="auto"/>
              <w:right w:val="single" w:sz="4" w:space="0" w:color="auto"/>
            </w:tcBorders>
            <w:hideMark/>
          </w:tcPr>
          <w:p w14:paraId="1BD1339A" w14:textId="77777777" w:rsidR="00181BC7" w:rsidRPr="00181BC7" w:rsidRDefault="00181BC7" w:rsidP="00181BC7">
            <w:pPr>
              <w:tabs>
                <w:tab w:val="clear" w:pos="567"/>
                <w:tab w:val="clear" w:pos="1134"/>
                <w:tab w:val="clear" w:pos="1701"/>
                <w:tab w:val="clear" w:pos="2268"/>
              </w:tabs>
              <w:jc w:val="right"/>
              <w:rPr>
                <w:rFonts w:eastAsia="Times New Roman"/>
                <w:b/>
                <w:bCs/>
                <w:sz w:val="18"/>
                <w:szCs w:val="18"/>
                <w:lang w:val="en-GB"/>
              </w:rPr>
            </w:pPr>
            <w:r w:rsidRPr="00181BC7">
              <w:rPr>
                <w:rFonts w:eastAsia="Times New Roman"/>
                <w:b/>
                <w:bCs/>
                <w:sz w:val="18"/>
                <w:szCs w:val="18"/>
                <w:lang w:val="en-GB"/>
              </w:rPr>
              <w:t>69.269</w:t>
            </w:r>
          </w:p>
        </w:tc>
        <w:tc>
          <w:tcPr>
            <w:tcW w:w="1551" w:type="dxa"/>
            <w:tcBorders>
              <w:top w:val="nil"/>
              <w:left w:val="nil"/>
              <w:bottom w:val="single" w:sz="4" w:space="0" w:color="auto"/>
              <w:right w:val="single" w:sz="4" w:space="0" w:color="auto"/>
            </w:tcBorders>
            <w:noWrap/>
            <w:vAlign w:val="center"/>
            <w:hideMark/>
          </w:tcPr>
          <w:p w14:paraId="43B569D8" w14:textId="77777777" w:rsidR="00181BC7" w:rsidRPr="00181BC7" w:rsidRDefault="00181BC7" w:rsidP="00181BC7">
            <w:pPr>
              <w:tabs>
                <w:tab w:val="clear" w:pos="567"/>
                <w:tab w:val="clear" w:pos="1134"/>
                <w:tab w:val="clear" w:pos="1701"/>
                <w:tab w:val="clear" w:pos="2268"/>
              </w:tabs>
              <w:jc w:val="right"/>
              <w:rPr>
                <w:rFonts w:eastAsia="Times New Roman"/>
                <w:b/>
                <w:bCs/>
                <w:color w:val="000000"/>
                <w:sz w:val="18"/>
                <w:szCs w:val="18"/>
                <w:lang w:val="en-GB"/>
              </w:rPr>
            </w:pPr>
            <w:r w:rsidRPr="00181BC7">
              <w:rPr>
                <w:rFonts w:eastAsia="Times New Roman"/>
                <w:b/>
                <w:bCs/>
                <w:color w:val="000000"/>
                <w:sz w:val="18"/>
                <w:szCs w:val="18"/>
                <w:lang w:val="en-GB"/>
              </w:rPr>
              <w:t>100.013</w:t>
            </w:r>
          </w:p>
        </w:tc>
        <w:tc>
          <w:tcPr>
            <w:tcW w:w="1080" w:type="dxa"/>
            <w:tcBorders>
              <w:top w:val="nil"/>
              <w:left w:val="nil"/>
              <w:bottom w:val="single" w:sz="4" w:space="0" w:color="auto"/>
              <w:right w:val="single" w:sz="4" w:space="0" w:color="auto"/>
            </w:tcBorders>
            <w:noWrap/>
            <w:vAlign w:val="center"/>
            <w:hideMark/>
          </w:tcPr>
          <w:p w14:paraId="21AA6793" w14:textId="77777777" w:rsidR="00181BC7" w:rsidRPr="00181BC7" w:rsidRDefault="00181BC7" w:rsidP="00181BC7">
            <w:pPr>
              <w:tabs>
                <w:tab w:val="clear" w:pos="567"/>
                <w:tab w:val="clear" w:pos="1134"/>
                <w:tab w:val="clear" w:pos="1701"/>
                <w:tab w:val="clear" w:pos="2268"/>
              </w:tabs>
              <w:jc w:val="right"/>
              <w:rPr>
                <w:rFonts w:eastAsia="Times New Roman"/>
                <w:b/>
                <w:bCs/>
                <w:color w:val="000000"/>
                <w:sz w:val="18"/>
                <w:szCs w:val="18"/>
                <w:lang w:val="en-GB"/>
              </w:rPr>
            </w:pPr>
            <w:r w:rsidRPr="00181BC7">
              <w:rPr>
                <w:rFonts w:eastAsia="Times New Roman"/>
                <w:b/>
                <w:bCs/>
                <w:color w:val="000000"/>
                <w:sz w:val="18"/>
                <w:szCs w:val="18"/>
                <w:lang w:val="en-GB"/>
              </w:rPr>
              <w:t>2 823 162</w:t>
            </w:r>
          </w:p>
        </w:tc>
        <w:tc>
          <w:tcPr>
            <w:tcW w:w="1319" w:type="dxa"/>
            <w:tcBorders>
              <w:top w:val="nil"/>
              <w:left w:val="nil"/>
              <w:bottom w:val="single" w:sz="4" w:space="0" w:color="auto"/>
              <w:right w:val="single" w:sz="4" w:space="0" w:color="auto"/>
            </w:tcBorders>
            <w:vAlign w:val="center"/>
            <w:hideMark/>
          </w:tcPr>
          <w:p w14:paraId="21543FA8" w14:textId="77777777" w:rsidR="00181BC7" w:rsidRPr="00181BC7" w:rsidRDefault="00181BC7" w:rsidP="00181BC7">
            <w:pPr>
              <w:tabs>
                <w:tab w:val="clear" w:pos="567"/>
                <w:tab w:val="clear" w:pos="1134"/>
                <w:tab w:val="clear" w:pos="1701"/>
                <w:tab w:val="clear" w:pos="2268"/>
              </w:tabs>
              <w:jc w:val="right"/>
              <w:rPr>
                <w:rFonts w:eastAsia="Times New Roman"/>
                <w:b/>
                <w:bCs/>
                <w:color w:val="000000"/>
                <w:sz w:val="18"/>
                <w:szCs w:val="18"/>
                <w:lang w:val="en-GB"/>
              </w:rPr>
            </w:pPr>
            <w:r w:rsidRPr="00181BC7">
              <w:rPr>
                <w:rFonts w:eastAsia="Times New Roman"/>
                <w:b/>
                <w:bCs/>
                <w:color w:val="000000"/>
                <w:sz w:val="18"/>
                <w:szCs w:val="18"/>
                <w:lang w:val="en-GB"/>
              </w:rPr>
              <w:t>3 341 614</w:t>
            </w:r>
          </w:p>
        </w:tc>
        <w:tc>
          <w:tcPr>
            <w:tcW w:w="1710" w:type="dxa"/>
            <w:tcBorders>
              <w:top w:val="nil"/>
              <w:left w:val="nil"/>
              <w:bottom w:val="single" w:sz="4" w:space="0" w:color="auto"/>
              <w:right w:val="single" w:sz="4" w:space="0" w:color="auto"/>
            </w:tcBorders>
            <w:vAlign w:val="center"/>
            <w:hideMark/>
          </w:tcPr>
          <w:p w14:paraId="381ACDEC" w14:textId="77777777" w:rsidR="00181BC7" w:rsidRPr="00181BC7" w:rsidRDefault="00181BC7" w:rsidP="00181BC7">
            <w:pPr>
              <w:tabs>
                <w:tab w:val="clear" w:pos="567"/>
                <w:tab w:val="clear" w:pos="1134"/>
                <w:tab w:val="clear" w:pos="1701"/>
                <w:tab w:val="clear" w:pos="2268"/>
              </w:tabs>
              <w:jc w:val="right"/>
              <w:rPr>
                <w:rFonts w:eastAsia="Times New Roman"/>
                <w:b/>
                <w:bCs/>
                <w:color w:val="000000"/>
                <w:sz w:val="18"/>
                <w:szCs w:val="18"/>
                <w:lang w:val="en-GB"/>
              </w:rPr>
            </w:pPr>
            <w:r w:rsidRPr="00181BC7">
              <w:rPr>
                <w:rFonts w:eastAsia="Times New Roman"/>
                <w:b/>
                <w:bCs/>
                <w:color w:val="000000"/>
                <w:sz w:val="18"/>
                <w:szCs w:val="18"/>
                <w:lang w:val="en-GB"/>
              </w:rPr>
              <w:t>6 164 776</w:t>
            </w:r>
          </w:p>
        </w:tc>
        <w:tc>
          <w:tcPr>
            <w:tcW w:w="1336" w:type="dxa"/>
            <w:tcBorders>
              <w:top w:val="nil"/>
              <w:left w:val="nil"/>
              <w:bottom w:val="single" w:sz="4" w:space="0" w:color="auto"/>
              <w:right w:val="single" w:sz="4" w:space="0" w:color="auto"/>
            </w:tcBorders>
            <w:vAlign w:val="center"/>
            <w:hideMark/>
          </w:tcPr>
          <w:p w14:paraId="775AB1EB" w14:textId="77777777" w:rsidR="00181BC7" w:rsidRPr="00181BC7" w:rsidRDefault="00181BC7" w:rsidP="00181BC7">
            <w:pPr>
              <w:tabs>
                <w:tab w:val="clear" w:pos="567"/>
                <w:tab w:val="clear" w:pos="1134"/>
                <w:tab w:val="clear" w:pos="1701"/>
                <w:tab w:val="clear" w:pos="2268"/>
              </w:tabs>
              <w:jc w:val="right"/>
              <w:rPr>
                <w:rFonts w:eastAsia="Times New Roman"/>
                <w:b/>
                <w:bCs/>
                <w:color w:val="000000"/>
                <w:sz w:val="18"/>
                <w:szCs w:val="18"/>
                <w:lang w:val="en-GB"/>
              </w:rPr>
            </w:pPr>
            <w:r w:rsidRPr="00181BC7">
              <w:rPr>
                <w:rFonts w:eastAsia="Times New Roman"/>
                <w:b/>
                <w:bCs/>
                <w:color w:val="000000"/>
                <w:sz w:val="18"/>
                <w:szCs w:val="18"/>
                <w:lang w:val="en-GB"/>
              </w:rPr>
              <w:t>2 984 696</w:t>
            </w:r>
          </w:p>
        </w:tc>
        <w:tc>
          <w:tcPr>
            <w:tcW w:w="1350" w:type="dxa"/>
            <w:tcBorders>
              <w:top w:val="nil"/>
              <w:left w:val="nil"/>
              <w:bottom w:val="single" w:sz="4" w:space="0" w:color="auto"/>
              <w:right w:val="single" w:sz="4" w:space="0" w:color="auto"/>
            </w:tcBorders>
            <w:vAlign w:val="center"/>
            <w:hideMark/>
          </w:tcPr>
          <w:p w14:paraId="6D6886BE" w14:textId="77777777" w:rsidR="00181BC7" w:rsidRPr="00181BC7" w:rsidRDefault="00181BC7" w:rsidP="00181BC7">
            <w:pPr>
              <w:tabs>
                <w:tab w:val="clear" w:pos="567"/>
                <w:tab w:val="clear" w:pos="1134"/>
                <w:tab w:val="clear" w:pos="1701"/>
                <w:tab w:val="clear" w:pos="2268"/>
              </w:tabs>
              <w:jc w:val="right"/>
              <w:rPr>
                <w:rFonts w:eastAsia="Times New Roman"/>
                <w:b/>
                <w:bCs/>
                <w:color w:val="000000"/>
                <w:sz w:val="18"/>
                <w:szCs w:val="18"/>
                <w:lang w:val="en-GB"/>
              </w:rPr>
            </w:pPr>
            <w:r w:rsidRPr="00181BC7">
              <w:rPr>
                <w:rFonts w:eastAsia="Times New Roman"/>
                <w:b/>
                <w:bCs/>
                <w:color w:val="000000"/>
                <w:sz w:val="18"/>
                <w:szCs w:val="18"/>
                <w:lang w:val="en-GB"/>
              </w:rPr>
              <w:t>3 446 692</w:t>
            </w:r>
          </w:p>
        </w:tc>
        <w:tc>
          <w:tcPr>
            <w:tcW w:w="1800" w:type="dxa"/>
            <w:tcBorders>
              <w:top w:val="nil"/>
              <w:left w:val="nil"/>
              <w:bottom w:val="single" w:sz="4" w:space="0" w:color="auto"/>
              <w:right w:val="single" w:sz="4" w:space="0" w:color="auto"/>
            </w:tcBorders>
            <w:vAlign w:val="center"/>
            <w:hideMark/>
          </w:tcPr>
          <w:p w14:paraId="5E062952" w14:textId="77777777" w:rsidR="00181BC7" w:rsidRPr="00181BC7" w:rsidRDefault="00181BC7" w:rsidP="00181BC7">
            <w:pPr>
              <w:tabs>
                <w:tab w:val="clear" w:pos="567"/>
                <w:tab w:val="clear" w:pos="1134"/>
                <w:tab w:val="clear" w:pos="1701"/>
                <w:tab w:val="clear" w:pos="2268"/>
              </w:tabs>
              <w:jc w:val="right"/>
              <w:rPr>
                <w:rFonts w:eastAsia="Times New Roman"/>
                <w:b/>
                <w:bCs/>
                <w:color w:val="000000"/>
                <w:sz w:val="18"/>
                <w:szCs w:val="18"/>
                <w:lang w:val="en-GB"/>
              </w:rPr>
            </w:pPr>
            <w:r w:rsidRPr="00181BC7">
              <w:rPr>
                <w:rFonts w:eastAsia="Times New Roman"/>
                <w:b/>
                <w:bCs/>
                <w:color w:val="000000"/>
                <w:sz w:val="18"/>
                <w:szCs w:val="18"/>
                <w:lang w:val="en-GB"/>
              </w:rPr>
              <w:t>6 431 388</w:t>
            </w:r>
          </w:p>
        </w:tc>
        <w:tc>
          <w:tcPr>
            <w:tcW w:w="1350" w:type="dxa"/>
            <w:tcBorders>
              <w:top w:val="nil"/>
              <w:left w:val="nil"/>
              <w:bottom w:val="single" w:sz="4" w:space="0" w:color="auto"/>
              <w:right w:val="single" w:sz="4" w:space="0" w:color="auto"/>
            </w:tcBorders>
            <w:vAlign w:val="center"/>
            <w:hideMark/>
          </w:tcPr>
          <w:p w14:paraId="2D6C2A33" w14:textId="77777777" w:rsidR="00181BC7" w:rsidRPr="00181BC7" w:rsidRDefault="00181BC7" w:rsidP="00181BC7">
            <w:pPr>
              <w:tabs>
                <w:tab w:val="clear" w:pos="567"/>
                <w:tab w:val="clear" w:pos="1134"/>
                <w:tab w:val="clear" w:pos="1701"/>
                <w:tab w:val="clear" w:pos="2268"/>
              </w:tabs>
              <w:jc w:val="right"/>
              <w:rPr>
                <w:rFonts w:eastAsia="Times New Roman"/>
                <w:b/>
                <w:bCs/>
                <w:color w:val="000000"/>
                <w:sz w:val="18"/>
                <w:szCs w:val="18"/>
                <w:lang w:val="en-GB"/>
              </w:rPr>
            </w:pPr>
            <w:r w:rsidRPr="00181BC7">
              <w:rPr>
                <w:rFonts w:eastAsia="Times New Roman"/>
                <w:b/>
                <w:bCs/>
                <w:color w:val="000000"/>
                <w:sz w:val="18"/>
                <w:szCs w:val="18"/>
                <w:lang w:val="en-GB"/>
              </w:rPr>
              <w:t>3 132 468</w:t>
            </w:r>
          </w:p>
        </w:tc>
        <w:tc>
          <w:tcPr>
            <w:tcW w:w="1170" w:type="dxa"/>
            <w:tcBorders>
              <w:top w:val="nil"/>
              <w:left w:val="nil"/>
              <w:bottom w:val="single" w:sz="4" w:space="0" w:color="auto"/>
              <w:right w:val="single" w:sz="4" w:space="0" w:color="auto"/>
            </w:tcBorders>
            <w:vAlign w:val="center"/>
            <w:hideMark/>
          </w:tcPr>
          <w:p w14:paraId="299BA039" w14:textId="77777777" w:rsidR="00181BC7" w:rsidRPr="00181BC7" w:rsidRDefault="00181BC7" w:rsidP="00181BC7">
            <w:pPr>
              <w:tabs>
                <w:tab w:val="clear" w:pos="567"/>
                <w:tab w:val="clear" w:pos="1134"/>
                <w:tab w:val="clear" w:pos="1701"/>
                <w:tab w:val="clear" w:pos="2268"/>
              </w:tabs>
              <w:jc w:val="right"/>
              <w:rPr>
                <w:rFonts w:eastAsia="Times New Roman"/>
                <w:b/>
                <w:bCs/>
                <w:color w:val="000000"/>
                <w:sz w:val="18"/>
                <w:szCs w:val="18"/>
                <w:lang w:val="en-GB"/>
              </w:rPr>
            </w:pPr>
            <w:r w:rsidRPr="00181BC7">
              <w:rPr>
                <w:rFonts w:eastAsia="Times New Roman"/>
                <w:b/>
                <w:bCs/>
                <w:color w:val="000000"/>
                <w:sz w:val="18"/>
                <w:szCs w:val="18"/>
                <w:lang w:val="en-GB"/>
              </w:rPr>
              <w:t>3 790 968</w:t>
            </w:r>
          </w:p>
        </w:tc>
        <w:tc>
          <w:tcPr>
            <w:tcW w:w="2032" w:type="dxa"/>
            <w:tcBorders>
              <w:top w:val="nil"/>
              <w:left w:val="nil"/>
              <w:bottom w:val="single" w:sz="4" w:space="0" w:color="auto"/>
              <w:right w:val="single" w:sz="4" w:space="0" w:color="auto"/>
            </w:tcBorders>
            <w:vAlign w:val="center"/>
            <w:hideMark/>
          </w:tcPr>
          <w:p w14:paraId="525E7F4D" w14:textId="77777777" w:rsidR="00181BC7" w:rsidRPr="00181BC7" w:rsidRDefault="00181BC7" w:rsidP="00181BC7">
            <w:pPr>
              <w:tabs>
                <w:tab w:val="clear" w:pos="567"/>
                <w:tab w:val="clear" w:pos="1134"/>
                <w:tab w:val="clear" w:pos="1701"/>
                <w:tab w:val="clear" w:pos="2268"/>
              </w:tabs>
              <w:jc w:val="right"/>
              <w:rPr>
                <w:rFonts w:eastAsia="Times New Roman"/>
                <w:b/>
                <w:bCs/>
                <w:color w:val="000000"/>
                <w:sz w:val="18"/>
                <w:szCs w:val="18"/>
                <w:lang w:val="en-GB"/>
              </w:rPr>
            </w:pPr>
            <w:r w:rsidRPr="00181BC7">
              <w:rPr>
                <w:rFonts w:eastAsia="Times New Roman"/>
                <w:b/>
                <w:bCs/>
                <w:color w:val="000000"/>
                <w:sz w:val="18"/>
                <w:szCs w:val="18"/>
                <w:lang w:val="en-GB"/>
              </w:rPr>
              <w:t>6 923 436</w:t>
            </w:r>
          </w:p>
        </w:tc>
        <w:tc>
          <w:tcPr>
            <w:tcW w:w="0" w:type="auto"/>
            <w:vAlign w:val="center"/>
            <w:hideMark/>
          </w:tcPr>
          <w:p w14:paraId="0E468996" w14:textId="77777777" w:rsidR="00181BC7" w:rsidRPr="00181BC7" w:rsidRDefault="00181BC7" w:rsidP="00181BC7">
            <w:pPr>
              <w:tabs>
                <w:tab w:val="clear" w:pos="567"/>
                <w:tab w:val="clear" w:pos="1134"/>
                <w:tab w:val="clear" w:pos="1701"/>
                <w:tab w:val="clear" w:pos="2268"/>
              </w:tabs>
              <w:jc w:val="left"/>
              <w:rPr>
                <w:rFonts w:eastAsia="Times New Roman"/>
                <w:sz w:val="20"/>
                <w:szCs w:val="20"/>
                <w:lang w:val="en-GB"/>
              </w:rPr>
            </w:pPr>
          </w:p>
        </w:tc>
      </w:tr>
    </w:tbl>
    <w:p w14:paraId="0187136A" w14:textId="2E615B52" w:rsidR="0084286C" w:rsidRPr="007B2530" w:rsidRDefault="00E80D59" w:rsidP="00013300">
      <w:pPr>
        <w:pStyle w:val="CBDTableTitle"/>
        <w:tabs>
          <w:tab w:val="clear" w:pos="567"/>
          <w:tab w:val="clear" w:pos="1134"/>
          <w:tab w:val="clear" w:pos="1701"/>
          <w:tab w:val="clear" w:pos="2268"/>
          <w:tab w:val="clear" w:pos="2835"/>
          <w:tab w:val="clear" w:pos="3402"/>
        </w:tabs>
        <w:spacing w:after="120"/>
        <w:ind w:left="490"/>
        <w:rPr>
          <w:b w:val="0"/>
          <w:sz w:val="24"/>
          <w:lang w:val="en-GB" w:eastAsia="zh-CN"/>
        </w:rPr>
      </w:pPr>
      <w:r w:rsidRPr="007B2530">
        <w:rPr>
          <w:rFonts w:hint="eastAsia"/>
          <w:b w:val="0"/>
          <w:bCs/>
          <w:sz w:val="24"/>
          <w:lang w:val="en-GB" w:eastAsia="zh-CN"/>
        </w:rPr>
        <w:lastRenderedPageBreak/>
        <w:t>表</w:t>
      </w:r>
      <w:r w:rsidR="009F18B6" w:rsidRPr="007B2530">
        <w:rPr>
          <w:b w:val="0"/>
          <w:bCs/>
          <w:sz w:val="24"/>
          <w:lang w:val="en-GB" w:eastAsia="zh-CN"/>
        </w:rPr>
        <w:t>3</w:t>
      </w:r>
      <w:r w:rsidR="002C0B97" w:rsidRPr="007B2530">
        <w:rPr>
          <w:rStyle w:val="FootnoteReference"/>
          <w:b w:val="0"/>
          <w:bCs/>
          <w:sz w:val="24"/>
          <w:lang w:val="en-GB" w:eastAsia="zh-CN"/>
        </w:rPr>
        <w:footnoteReference w:customMarkFollows="1" w:id="22"/>
        <w:t>*</w:t>
      </w:r>
      <w:r w:rsidR="009F18B6" w:rsidRPr="007B2530">
        <w:rPr>
          <w:b w:val="0"/>
          <w:bCs/>
          <w:sz w:val="24"/>
          <w:lang w:val="en-GB" w:eastAsia="zh-CN"/>
        </w:rPr>
        <w:br/>
      </w:r>
      <w:r w:rsidR="001E2EC4" w:rsidRPr="007B2530">
        <w:rPr>
          <w:sz w:val="24"/>
          <w:lang w:val="en-GB" w:eastAsia="zh-CN"/>
        </w:rPr>
        <w:t>2027–2028</w:t>
      </w:r>
      <w:r w:rsidR="000564F9">
        <w:rPr>
          <w:rFonts w:hint="eastAsia"/>
          <w:sz w:val="24"/>
          <w:lang w:val="en-GB" w:eastAsia="zh-CN"/>
        </w:rPr>
        <w:t>年</w:t>
      </w:r>
      <w:r w:rsidR="000564F9" w:rsidRPr="000564F9">
        <w:rPr>
          <w:sz w:val="24"/>
          <w:lang w:eastAsia="zh-CN"/>
        </w:rPr>
        <w:t>关于获取遗传资源</w:t>
      </w:r>
      <w:bookmarkStart w:id="5" w:name="table_3"/>
      <w:bookmarkEnd w:id="5"/>
      <w:r w:rsidR="000564F9" w:rsidRPr="000564F9">
        <w:rPr>
          <w:sz w:val="24"/>
          <w:lang w:eastAsia="zh-CN"/>
        </w:rPr>
        <w:t>和公正和公平分享其利用所产生惠益的名古屋议定书核心方案预算普通信托基金</w:t>
      </w:r>
      <w:r w:rsidR="000564F9">
        <w:rPr>
          <w:rFonts w:hint="eastAsia"/>
          <w:sz w:val="24"/>
          <w:lang w:eastAsia="zh-CN"/>
        </w:rPr>
        <w:t>摊款表</w:t>
      </w:r>
    </w:p>
    <w:tbl>
      <w:tblPr>
        <w:tblW w:w="0" w:type="auto"/>
        <w:tblLook w:val="04A0" w:firstRow="1" w:lastRow="0" w:firstColumn="1" w:lastColumn="0" w:noHBand="0" w:noVBand="1"/>
      </w:tblPr>
      <w:tblGrid>
        <w:gridCol w:w="2245"/>
        <w:gridCol w:w="1284"/>
        <w:gridCol w:w="1641"/>
        <w:gridCol w:w="1080"/>
        <w:gridCol w:w="1229"/>
        <w:gridCol w:w="1620"/>
        <w:gridCol w:w="1170"/>
        <w:gridCol w:w="1269"/>
        <w:gridCol w:w="1867"/>
        <w:gridCol w:w="1350"/>
        <w:gridCol w:w="1350"/>
        <w:gridCol w:w="2122"/>
        <w:gridCol w:w="222"/>
      </w:tblGrid>
      <w:tr w:rsidR="004F461E" w:rsidRPr="004F461E" w14:paraId="2A636F4C" w14:textId="77777777" w:rsidTr="00C644A0">
        <w:trPr>
          <w:gridAfter w:val="1"/>
          <w:trHeight w:val="510"/>
          <w:tblHeader/>
        </w:trPr>
        <w:tc>
          <w:tcPr>
            <w:tcW w:w="2245" w:type="dxa"/>
            <w:vMerge w:val="restart"/>
            <w:tcBorders>
              <w:top w:val="single" w:sz="4" w:space="0" w:color="auto"/>
              <w:left w:val="single" w:sz="4" w:space="0" w:color="auto"/>
              <w:bottom w:val="single" w:sz="4" w:space="0" w:color="auto"/>
              <w:right w:val="single" w:sz="4" w:space="0" w:color="auto"/>
            </w:tcBorders>
            <w:noWrap/>
            <w:vAlign w:val="center"/>
            <w:hideMark/>
          </w:tcPr>
          <w:p w14:paraId="3DC010FC" w14:textId="468A058F" w:rsidR="007F37D0" w:rsidRPr="00C644A0" w:rsidRDefault="0079354A" w:rsidP="007B2530">
            <w:pPr>
              <w:tabs>
                <w:tab w:val="clear" w:pos="567"/>
                <w:tab w:val="clear" w:pos="1134"/>
                <w:tab w:val="clear" w:pos="1701"/>
                <w:tab w:val="clear" w:pos="2268"/>
              </w:tabs>
              <w:jc w:val="left"/>
              <w:rPr>
                <w:rFonts w:eastAsia="Times New Roman"/>
                <w:sz w:val="18"/>
                <w:szCs w:val="18"/>
                <w:lang w:val="en-GB"/>
              </w:rPr>
            </w:pPr>
            <w:r w:rsidRPr="00C644A0">
              <w:rPr>
                <w:rFonts w:ascii="SimSun" w:hAnsi="SimSun" w:cs="SimSun" w:hint="eastAsia"/>
                <w:sz w:val="18"/>
                <w:szCs w:val="18"/>
                <w:lang w:val="en-GB" w:eastAsia="zh-CN"/>
              </w:rPr>
              <w:t>缔约方</w:t>
            </w:r>
          </w:p>
        </w:tc>
        <w:tc>
          <w:tcPr>
            <w:tcW w:w="2925" w:type="dxa"/>
            <w:gridSpan w:val="2"/>
            <w:tcBorders>
              <w:top w:val="single" w:sz="4" w:space="0" w:color="auto"/>
              <w:left w:val="nil"/>
              <w:bottom w:val="single" w:sz="4" w:space="0" w:color="auto"/>
              <w:right w:val="single" w:sz="4" w:space="0" w:color="auto"/>
            </w:tcBorders>
            <w:tcMar>
              <w:left w:w="29" w:type="dxa"/>
              <w:right w:w="29" w:type="dxa"/>
            </w:tcMar>
            <w:vAlign w:val="center"/>
            <w:hideMark/>
          </w:tcPr>
          <w:p w14:paraId="0C5877E1" w14:textId="0C29C51E" w:rsidR="007F37D0" w:rsidRPr="0079354A" w:rsidRDefault="000564F9" w:rsidP="007B2530">
            <w:pPr>
              <w:tabs>
                <w:tab w:val="clear" w:pos="567"/>
                <w:tab w:val="clear" w:pos="1134"/>
                <w:tab w:val="clear" w:pos="1701"/>
                <w:tab w:val="clear" w:pos="2268"/>
              </w:tabs>
              <w:jc w:val="center"/>
              <w:rPr>
                <w:rFonts w:eastAsia="KaiTi"/>
                <w:sz w:val="18"/>
                <w:szCs w:val="18"/>
                <w:lang w:val="en-GB" w:eastAsia="zh-CN"/>
              </w:rPr>
            </w:pPr>
            <w:r>
              <w:rPr>
                <w:rFonts w:eastAsia="KaiTi" w:hint="eastAsia"/>
                <w:sz w:val="18"/>
                <w:szCs w:val="18"/>
                <w:lang w:val="en-GB" w:eastAsia="zh-CN"/>
              </w:rPr>
              <w:t>分摊比额表（百分比）</w:t>
            </w:r>
          </w:p>
        </w:tc>
        <w:tc>
          <w:tcPr>
            <w:tcW w:w="13057" w:type="dxa"/>
            <w:gridSpan w:val="9"/>
            <w:tcBorders>
              <w:top w:val="single" w:sz="4" w:space="0" w:color="auto"/>
              <w:left w:val="nil"/>
              <w:bottom w:val="single" w:sz="4" w:space="0" w:color="auto"/>
              <w:right w:val="single" w:sz="4" w:space="0" w:color="auto"/>
            </w:tcBorders>
            <w:tcMar>
              <w:left w:w="29" w:type="dxa"/>
              <w:right w:w="29" w:type="dxa"/>
            </w:tcMar>
            <w:vAlign w:val="center"/>
            <w:hideMark/>
          </w:tcPr>
          <w:p w14:paraId="38FBAE88" w14:textId="7F4F1B71" w:rsidR="007F37D0" w:rsidRPr="0079354A" w:rsidRDefault="000564F9" w:rsidP="007B2530">
            <w:pPr>
              <w:tabs>
                <w:tab w:val="clear" w:pos="567"/>
                <w:tab w:val="clear" w:pos="1134"/>
                <w:tab w:val="clear" w:pos="1701"/>
                <w:tab w:val="clear" w:pos="2268"/>
              </w:tabs>
              <w:jc w:val="center"/>
              <w:rPr>
                <w:rFonts w:eastAsia="KaiTi"/>
                <w:sz w:val="18"/>
                <w:szCs w:val="18"/>
                <w:lang w:val="en-GB"/>
              </w:rPr>
            </w:pPr>
            <w:r>
              <w:rPr>
                <w:rFonts w:eastAsia="KaiTi" w:hint="eastAsia"/>
                <w:sz w:val="18"/>
                <w:szCs w:val="18"/>
                <w:lang w:val="en-GB" w:eastAsia="zh-CN"/>
              </w:rPr>
              <w:t>摊款（美元）</w:t>
            </w:r>
          </w:p>
        </w:tc>
      </w:tr>
      <w:tr w:rsidR="004F461E" w:rsidRPr="004F461E" w14:paraId="1AF35893" w14:textId="77777777" w:rsidTr="00C644A0">
        <w:trPr>
          <w:gridAfter w:val="1"/>
          <w:trHeight w:val="535"/>
          <w:tblHeader/>
        </w:trPr>
        <w:tc>
          <w:tcPr>
            <w:tcW w:w="2245" w:type="dxa"/>
            <w:vMerge/>
            <w:tcBorders>
              <w:top w:val="single" w:sz="4" w:space="0" w:color="auto"/>
              <w:left w:val="single" w:sz="4" w:space="0" w:color="auto"/>
              <w:bottom w:val="single" w:sz="4" w:space="0" w:color="auto"/>
              <w:right w:val="single" w:sz="4" w:space="0" w:color="auto"/>
            </w:tcBorders>
            <w:vAlign w:val="center"/>
            <w:hideMark/>
          </w:tcPr>
          <w:p w14:paraId="43B192EC" w14:textId="77777777" w:rsidR="007F37D0" w:rsidRPr="00C644A0" w:rsidRDefault="007F37D0" w:rsidP="007B2530">
            <w:pPr>
              <w:tabs>
                <w:tab w:val="clear" w:pos="567"/>
                <w:tab w:val="clear" w:pos="1134"/>
                <w:tab w:val="clear" w:pos="1701"/>
                <w:tab w:val="clear" w:pos="2268"/>
              </w:tabs>
              <w:jc w:val="left"/>
              <w:rPr>
                <w:rFonts w:eastAsia="Times New Roman"/>
                <w:sz w:val="18"/>
                <w:szCs w:val="18"/>
                <w:lang w:val="en-GB"/>
              </w:rPr>
            </w:pPr>
          </w:p>
        </w:tc>
        <w:tc>
          <w:tcPr>
            <w:tcW w:w="1284" w:type="dxa"/>
            <w:vMerge w:val="restart"/>
            <w:tcBorders>
              <w:top w:val="nil"/>
              <w:left w:val="single" w:sz="4" w:space="0" w:color="auto"/>
              <w:bottom w:val="single" w:sz="4" w:space="0" w:color="auto"/>
              <w:right w:val="single" w:sz="4" w:space="0" w:color="auto"/>
            </w:tcBorders>
            <w:tcMar>
              <w:left w:w="29" w:type="dxa"/>
              <w:right w:w="29" w:type="dxa"/>
            </w:tcMar>
            <w:vAlign w:val="center"/>
            <w:hideMark/>
          </w:tcPr>
          <w:p w14:paraId="0E5E392F" w14:textId="4E76F391" w:rsidR="007F37D0" w:rsidRPr="0079354A" w:rsidRDefault="007F37D0" w:rsidP="007B2530">
            <w:pPr>
              <w:tabs>
                <w:tab w:val="clear" w:pos="567"/>
                <w:tab w:val="clear" w:pos="1134"/>
                <w:tab w:val="clear" w:pos="1701"/>
                <w:tab w:val="clear" w:pos="2268"/>
              </w:tabs>
              <w:jc w:val="center"/>
              <w:rPr>
                <w:rFonts w:eastAsia="KaiTi"/>
                <w:sz w:val="18"/>
                <w:szCs w:val="18"/>
                <w:lang w:val="en-GB"/>
              </w:rPr>
            </w:pPr>
            <w:r w:rsidRPr="0079354A">
              <w:rPr>
                <w:rFonts w:eastAsia="KaiTi"/>
                <w:sz w:val="18"/>
                <w:szCs w:val="18"/>
                <w:lang w:val="en-GB"/>
              </w:rPr>
              <w:t>2025–2027</w:t>
            </w:r>
            <w:r w:rsidR="000564F9">
              <w:rPr>
                <w:rFonts w:eastAsia="KaiTi" w:hint="eastAsia"/>
                <w:sz w:val="18"/>
                <w:szCs w:val="18"/>
                <w:lang w:val="en-GB" w:eastAsia="zh-CN"/>
              </w:rPr>
              <w:t>年</w:t>
            </w:r>
          </w:p>
        </w:tc>
        <w:tc>
          <w:tcPr>
            <w:tcW w:w="1641" w:type="dxa"/>
            <w:vMerge w:val="restart"/>
            <w:tcBorders>
              <w:top w:val="nil"/>
              <w:left w:val="single" w:sz="4" w:space="0" w:color="auto"/>
              <w:bottom w:val="single" w:sz="4" w:space="0" w:color="auto"/>
              <w:right w:val="single" w:sz="4" w:space="0" w:color="auto"/>
            </w:tcBorders>
            <w:tcMar>
              <w:left w:w="29" w:type="dxa"/>
              <w:right w:w="29" w:type="dxa"/>
            </w:tcMar>
            <w:vAlign w:val="center"/>
            <w:hideMark/>
          </w:tcPr>
          <w:p w14:paraId="4FC4848F" w14:textId="22FCA203" w:rsidR="007F37D0" w:rsidRPr="000564F9" w:rsidRDefault="000564F9" w:rsidP="007B2530">
            <w:pPr>
              <w:tabs>
                <w:tab w:val="clear" w:pos="567"/>
                <w:tab w:val="clear" w:pos="1134"/>
                <w:tab w:val="clear" w:pos="1701"/>
                <w:tab w:val="clear" w:pos="2268"/>
              </w:tabs>
              <w:jc w:val="center"/>
              <w:rPr>
                <w:rFonts w:eastAsia="KaiTi"/>
                <w:sz w:val="18"/>
                <w:szCs w:val="18"/>
                <w:lang w:val="en-GB" w:eastAsia="zh-CN"/>
              </w:rPr>
            </w:pPr>
            <w:r w:rsidRPr="000564F9">
              <w:rPr>
                <w:rFonts w:eastAsia="KaiTi"/>
                <w:sz w:val="18"/>
                <w:szCs w:val="18"/>
                <w:lang w:val="en-CA" w:eastAsia="zh-CN"/>
              </w:rPr>
              <w:t>比额表上限</w:t>
            </w:r>
            <w:r w:rsidRPr="000564F9">
              <w:rPr>
                <w:rFonts w:eastAsia="KaiTi"/>
                <w:sz w:val="18"/>
                <w:szCs w:val="18"/>
                <w:lang w:val="en-CA" w:eastAsia="zh-CN"/>
              </w:rPr>
              <w:t>22%</w:t>
            </w:r>
            <w:r w:rsidRPr="000564F9">
              <w:rPr>
                <w:rFonts w:eastAsia="KaiTi"/>
                <w:sz w:val="18"/>
                <w:szCs w:val="18"/>
                <w:lang w:val="en-CA" w:eastAsia="zh-CN"/>
              </w:rPr>
              <w:t>，最不发达国家支付不超过</w:t>
            </w:r>
            <w:r w:rsidRPr="000564F9">
              <w:rPr>
                <w:rFonts w:eastAsia="KaiTi"/>
                <w:sz w:val="18"/>
                <w:szCs w:val="18"/>
                <w:lang w:val="en-CA" w:eastAsia="zh-CN"/>
              </w:rPr>
              <w:t>0.01 %</w:t>
            </w:r>
          </w:p>
        </w:tc>
        <w:tc>
          <w:tcPr>
            <w:tcW w:w="3929" w:type="dxa"/>
            <w:gridSpan w:val="3"/>
            <w:tcBorders>
              <w:top w:val="single" w:sz="4" w:space="0" w:color="auto"/>
              <w:left w:val="nil"/>
              <w:bottom w:val="single" w:sz="4" w:space="0" w:color="auto"/>
              <w:right w:val="single" w:sz="4" w:space="0" w:color="auto"/>
            </w:tcBorders>
            <w:tcMar>
              <w:left w:w="29" w:type="dxa"/>
              <w:right w:w="29" w:type="dxa"/>
            </w:tcMar>
            <w:vAlign w:val="center"/>
            <w:hideMark/>
          </w:tcPr>
          <w:p w14:paraId="411E3C8A" w14:textId="1A3E4C94" w:rsidR="007F37D0" w:rsidRPr="0079354A" w:rsidRDefault="00C644A0" w:rsidP="007B2530">
            <w:pPr>
              <w:tabs>
                <w:tab w:val="clear" w:pos="567"/>
                <w:tab w:val="clear" w:pos="1134"/>
                <w:tab w:val="clear" w:pos="1701"/>
                <w:tab w:val="clear" w:pos="2268"/>
              </w:tabs>
              <w:jc w:val="center"/>
              <w:rPr>
                <w:rFonts w:eastAsia="KaiTi"/>
                <w:sz w:val="18"/>
                <w:szCs w:val="18"/>
                <w:lang w:val="en-GB"/>
              </w:rPr>
            </w:pPr>
            <w:r>
              <w:rPr>
                <w:rFonts w:eastAsia="KaiTi" w:hint="eastAsia"/>
                <w:sz w:val="18"/>
                <w:szCs w:val="18"/>
                <w:lang w:val="en-GB" w:eastAsia="zh-CN"/>
              </w:rPr>
              <w:t>名义零增长</w:t>
            </w:r>
          </w:p>
        </w:tc>
        <w:tc>
          <w:tcPr>
            <w:tcW w:w="4306" w:type="dxa"/>
            <w:gridSpan w:val="3"/>
            <w:tcBorders>
              <w:top w:val="single" w:sz="4" w:space="0" w:color="auto"/>
              <w:left w:val="nil"/>
              <w:bottom w:val="single" w:sz="4" w:space="0" w:color="auto"/>
              <w:right w:val="single" w:sz="4" w:space="0" w:color="auto"/>
            </w:tcBorders>
            <w:tcMar>
              <w:left w:w="29" w:type="dxa"/>
              <w:right w:w="29" w:type="dxa"/>
            </w:tcMar>
            <w:vAlign w:val="center"/>
            <w:hideMark/>
          </w:tcPr>
          <w:p w14:paraId="400544C3" w14:textId="256AF1B8" w:rsidR="007F37D0" w:rsidRPr="0079354A" w:rsidRDefault="000564F9" w:rsidP="007B2530">
            <w:pPr>
              <w:tabs>
                <w:tab w:val="clear" w:pos="567"/>
                <w:tab w:val="clear" w:pos="1134"/>
                <w:tab w:val="clear" w:pos="1701"/>
                <w:tab w:val="clear" w:pos="2268"/>
              </w:tabs>
              <w:jc w:val="center"/>
              <w:rPr>
                <w:rFonts w:eastAsia="KaiTi"/>
                <w:sz w:val="18"/>
                <w:szCs w:val="18"/>
                <w:lang w:val="en-GB"/>
              </w:rPr>
            </w:pPr>
            <w:r>
              <w:rPr>
                <w:rFonts w:eastAsia="KaiTi" w:hint="eastAsia"/>
                <w:sz w:val="18"/>
                <w:szCs w:val="18"/>
                <w:lang w:val="en-GB" w:eastAsia="zh-CN"/>
              </w:rPr>
              <w:t>实际零增长</w:t>
            </w:r>
          </w:p>
        </w:tc>
        <w:tc>
          <w:tcPr>
            <w:tcW w:w="4822" w:type="dxa"/>
            <w:gridSpan w:val="3"/>
            <w:tcBorders>
              <w:top w:val="single" w:sz="4" w:space="0" w:color="auto"/>
              <w:left w:val="nil"/>
              <w:bottom w:val="single" w:sz="4" w:space="0" w:color="auto"/>
              <w:right w:val="single" w:sz="4" w:space="0" w:color="auto"/>
            </w:tcBorders>
            <w:tcMar>
              <w:left w:w="29" w:type="dxa"/>
              <w:right w:w="29" w:type="dxa"/>
            </w:tcMar>
            <w:vAlign w:val="center"/>
            <w:hideMark/>
          </w:tcPr>
          <w:p w14:paraId="252BC362" w14:textId="6FE358B7" w:rsidR="007F37D0" w:rsidRPr="0079354A" w:rsidRDefault="000564F9" w:rsidP="007B2530">
            <w:pPr>
              <w:tabs>
                <w:tab w:val="clear" w:pos="567"/>
                <w:tab w:val="clear" w:pos="1134"/>
                <w:tab w:val="clear" w:pos="1701"/>
                <w:tab w:val="clear" w:pos="2268"/>
              </w:tabs>
              <w:jc w:val="center"/>
              <w:rPr>
                <w:rFonts w:eastAsia="KaiTi"/>
                <w:sz w:val="18"/>
                <w:szCs w:val="18"/>
                <w:lang w:val="en-GB"/>
              </w:rPr>
            </w:pPr>
            <w:r>
              <w:rPr>
                <w:rFonts w:eastAsia="KaiTi" w:hint="eastAsia"/>
                <w:sz w:val="18"/>
                <w:szCs w:val="18"/>
                <w:lang w:val="en-GB" w:eastAsia="zh-CN"/>
              </w:rPr>
              <w:t>拟议增长</w:t>
            </w:r>
          </w:p>
        </w:tc>
      </w:tr>
      <w:tr w:rsidR="004F461E" w:rsidRPr="004F461E" w14:paraId="18AB3E6C" w14:textId="77777777" w:rsidTr="00C644A0">
        <w:trPr>
          <w:gridAfter w:val="1"/>
          <w:trHeight w:val="300"/>
          <w:tblHeader/>
        </w:trPr>
        <w:tc>
          <w:tcPr>
            <w:tcW w:w="2245" w:type="dxa"/>
            <w:vMerge/>
            <w:tcBorders>
              <w:top w:val="single" w:sz="4" w:space="0" w:color="auto"/>
              <w:left w:val="single" w:sz="4" w:space="0" w:color="auto"/>
              <w:bottom w:val="single" w:sz="4" w:space="0" w:color="auto"/>
              <w:right w:val="single" w:sz="4" w:space="0" w:color="auto"/>
            </w:tcBorders>
            <w:vAlign w:val="center"/>
            <w:hideMark/>
          </w:tcPr>
          <w:p w14:paraId="0499CE4E" w14:textId="77777777" w:rsidR="007F37D0" w:rsidRPr="00C644A0" w:rsidRDefault="007F37D0" w:rsidP="007B2530">
            <w:pPr>
              <w:tabs>
                <w:tab w:val="clear" w:pos="567"/>
                <w:tab w:val="clear" w:pos="1134"/>
                <w:tab w:val="clear" w:pos="1701"/>
                <w:tab w:val="clear" w:pos="2268"/>
              </w:tabs>
              <w:jc w:val="left"/>
              <w:rPr>
                <w:rFonts w:eastAsia="Times New Roman"/>
                <w:sz w:val="18"/>
                <w:szCs w:val="18"/>
                <w:lang w:val="en-GB"/>
              </w:rPr>
            </w:pPr>
          </w:p>
        </w:tc>
        <w:tc>
          <w:tcPr>
            <w:tcW w:w="1284" w:type="dxa"/>
            <w:vMerge/>
            <w:tcBorders>
              <w:top w:val="nil"/>
              <w:left w:val="single" w:sz="4" w:space="0" w:color="auto"/>
              <w:bottom w:val="single" w:sz="4" w:space="0" w:color="auto"/>
              <w:right w:val="single" w:sz="4" w:space="0" w:color="auto"/>
            </w:tcBorders>
            <w:tcMar>
              <w:left w:w="29" w:type="dxa"/>
              <w:right w:w="29" w:type="dxa"/>
            </w:tcMar>
            <w:vAlign w:val="center"/>
            <w:hideMark/>
          </w:tcPr>
          <w:p w14:paraId="1B8C4414" w14:textId="77777777" w:rsidR="007F37D0" w:rsidRPr="0079354A" w:rsidRDefault="007F37D0" w:rsidP="007B2530">
            <w:pPr>
              <w:tabs>
                <w:tab w:val="clear" w:pos="567"/>
                <w:tab w:val="clear" w:pos="1134"/>
                <w:tab w:val="clear" w:pos="1701"/>
                <w:tab w:val="clear" w:pos="2268"/>
              </w:tabs>
              <w:jc w:val="left"/>
              <w:rPr>
                <w:rFonts w:eastAsia="KaiTi"/>
                <w:sz w:val="18"/>
                <w:szCs w:val="18"/>
                <w:lang w:val="en-GB"/>
              </w:rPr>
            </w:pPr>
          </w:p>
        </w:tc>
        <w:tc>
          <w:tcPr>
            <w:tcW w:w="1641" w:type="dxa"/>
            <w:vMerge/>
            <w:tcBorders>
              <w:top w:val="nil"/>
              <w:left w:val="single" w:sz="4" w:space="0" w:color="auto"/>
              <w:bottom w:val="single" w:sz="4" w:space="0" w:color="auto"/>
              <w:right w:val="single" w:sz="4" w:space="0" w:color="auto"/>
            </w:tcBorders>
            <w:tcMar>
              <w:left w:w="29" w:type="dxa"/>
              <w:right w:w="29" w:type="dxa"/>
            </w:tcMar>
            <w:vAlign w:val="center"/>
            <w:hideMark/>
          </w:tcPr>
          <w:p w14:paraId="6F1C8084" w14:textId="77777777" w:rsidR="007F37D0" w:rsidRPr="0079354A" w:rsidRDefault="007F37D0" w:rsidP="007B2530">
            <w:pPr>
              <w:tabs>
                <w:tab w:val="clear" w:pos="567"/>
                <w:tab w:val="clear" w:pos="1134"/>
                <w:tab w:val="clear" w:pos="1701"/>
                <w:tab w:val="clear" w:pos="2268"/>
              </w:tabs>
              <w:jc w:val="left"/>
              <w:rPr>
                <w:rFonts w:eastAsia="KaiTi"/>
                <w:sz w:val="18"/>
                <w:szCs w:val="18"/>
                <w:lang w:val="en-GB"/>
              </w:rPr>
            </w:pPr>
          </w:p>
        </w:tc>
        <w:tc>
          <w:tcPr>
            <w:tcW w:w="1080" w:type="dxa"/>
            <w:vMerge w:val="restart"/>
            <w:tcBorders>
              <w:top w:val="nil"/>
              <w:left w:val="single" w:sz="4" w:space="0" w:color="auto"/>
              <w:bottom w:val="single" w:sz="4" w:space="0" w:color="auto"/>
              <w:right w:val="single" w:sz="4" w:space="0" w:color="auto"/>
            </w:tcBorders>
            <w:tcMar>
              <w:left w:w="29" w:type="dxa"/>
              <w:right w:w="29" w:type="dxa"/>
            </w:tcMar>
            <w:vAlign w:val="center"/>
            <w:hideMark/>
          </w:tcPr>
          <w:p w14:paraId="337B2C35" w14:textId="3BAB484B" w:rsidR="007F37D0" w:rsidRPr="0079354A" w:rsidRDefault="007F37D0" w:rsidP="007B2530">
            <w:pPr>
              <w:tabs>
                <w:tab w:val="clear" w:pos="567"/>
                <w:tab w:val="clear" w:pos="1134"/>
                <w:tab w:val="clear" w:pos="1701"/>
                <w:tab w:val="clear" w:pos="2268"/>
              </w:tabs>
              <w:jc w:val="center"/>
              <w:rPr>
                <w:rFonts w:eastAsia="KaiTi"/>
                <w:sz w:val="18"/>
                <w:szCs w:val="18"/>
                <w:lang w:val="en-GB"/>
              </w:rPr>
            </w:pPr>
            <w:r w:rsidRPr="0079354A">
              <w:rPr>
                <w:rFonts w:eastAsia="KaiTi"/>
                <w:sz w:val="18"/>
                <w:szCs w:val="18"/>
                <w:lang w:val="en-GB"/>
              </w:rPr>
              <w:t>2027</w:t>
            </w:r>
            <w:r w:rsidR="000564F9">
              <w:rPr>
                <w:rFonts w:eastAsia="KaiTi" w:hint="eastAsia"/>
                <w:sz w:val="18"/>
                <w:szCs w:val="18"/>
                <w:lang w:val="en-GB" w:eastAsia="zh-CN"/>
              </w:rPr>
              <w:t>年</w:t>
            </w:r>
          </w:p>
        </w:tc>
        <w:tc>
          <w:tcPr>
            <w:tcW w:w="1229" w:type="dxa"/>
            <w:vMerge w:val="restart"/>
            <w:tcBorders>
              <w:top w:val="nil"/>
              <w:left w:val="single" w:sz="4" w:space="0" w:color="auto"/>
              <w:bottom w:val="single" w:sz="4" w:space="0" w:color="auto"/>
              <w:right w:val="single" w:sz="4" w:space="0" w:color="auto"/>
            </w:tcBorders>
            <w:tcMar>
              <w:left w:w="29" w:type="dxa"/>
              <w:right w:w="29" w:type="dxa"/>
            </w:tcMar>
            <w:vAlign w:val="center"/>
            <w:hideMark/>
          </w:tcPr>
          <w:p w14:paraId="175BC898" w14:textId="3DB0AB78" w:rsidR="007F37D0" w:rsidRPr="0079354A" w:rsidRDefault="007F37D0" w:rsidP="007B2530">
            <w:pPr>
              <w:tabs>
                <w:tab w:val="clear" w:pos="567"/>
                <w:tab w:val="clear" w:pos="1134"/>
                <w:tab w:val="clear" w:pos="1701"/>
                <w:tab w:val="clear" w:pos="2268"/>
              </w:tabs>
              <w:jc w:val="center"/>
              <w:rPr>
                <w:rFonts w:eastAsia="KaiTi"/>
                <w:sz w:val="18"/>
                <w:szCs w:val="18"/>
                <w:lang w:val="en-GB"/>
              </w:rPr>
            </w:pPr>
            <w:r w:rsidRPr="0079354A">
              <w:rPr>
                <w:rFonts w:eastAsia="KaiTi"/>
                <w:sz w:val="18"/>
                <w:szCs w:val="18"/>
                <w:lang w:val="en-GB"/>
              </w:rPr>
              <w:t>2028</w:t>
            </w:r>
            <w:r w:rsidR="000564F9">
              <w:rPr>
                <w:rFonts w:eastAsia="KaiTi" w:hint="eastAsia"/>
                <w:sz w:val="18"/>
                <w:szCs w:val="18"/>
                <w:lang w:val="en-GB" w:eastAsia="zh-CN"/>
              </w:rPr>
              <w:t>年</w:t>
            </w:r>
          </w:p>
        </w:tc>
        <w:tc>
          <w:tcPr>
            <w:tcW w:w="1620" w:type="dxa"/>
            <w:vMerge w:val="restart"/>
            <w:tcBorders>
              <w:top w:val="nil"/>
              <w:left w:val="single" w:sz="4" w:space="0" w:color="auto"/>
              <w:bottom w:val="single" w:sz="4" w:space="0" w:color="auto"/>
              <w:right w:val="single" w:sz="4" w:space="0" w:color="auto"/>
            </w:tcBorders>
            <w:tcMar>
              <w:left w:w="29" w:type="dxa"/>
              <w:right w:w="29" w:type="dxa"/>
            </w:tcMar>
            <w:vAlign w:val="center"/>
            <w:hideMark/>
          </w:tcPr>
          <w:p w14:paraId="275894CC" w14:textId="6D217546" w:rsidR="00C94278" w:rsidRPr="0079354A" w:rsidRDefault="000564F9" w:rsidP="007B2530">
            <w:pPr>
              <w:tabs>
                <w:tab w:val="clear" w:pos="567"/>
                <w:tab w:val="clear" w:pos="1134"/>
                <w:tab w:val="clear" w:pos="1701"/>
                <w:tab w:val="clear" w:pos="2268"/>
              </w:tabs>
              <w:jc w:val="center"/>
              <w:rPr>
                <w:rFonts w:eastAsia="KaiTi"/>
                <w:sz w:val="18"/>
                <w:szCs w:val="18"/>
                <w:lang w:val="en-GB"/>
              </w:rPr>
            </w:pPr>
            <w:r>
              <w:rPr>
                <w:rFonts w:eastAsia="KaiTi" w:hint="eastAsia"/>
                <w:sz w:val="18"/>
                <w:szCs w:val="18"/>
                <w:lang w:val="en-GB" w:eastAsia="zh-CN"/>
              </w:rPr>
              <w:t>共计</w:t>
            </w:r>
          </w:p>
          <w:p w14:paraId="372B32CE" w14:textId="0167128D" w:rsidR="007F37D0" w:rsidRPr="0079354A" w:rsidRDefault="000564F9" w:rsidP="007B2530">
            <w:pPr>
              <w:tabs>
                <w:tab w:val="clear" w:pos="567"/>
                <w:tab w:val="clear" w:pos="1134"/>
                <w:tab w:val="clear" w:pos="1701"/>
                <w:tab w:val="clear" w:pos="2268"/>
              </w:tabs>
              <w:jc w:val="center"/>
              <w:rPr>
                <w:rFonts w:eastAsia="KaiTi"/>
                <w:sz w:val="18"/>
                <w:szCs w:val="18"/>
                <w:lang w:val="en-GB"/>
              </w:rPr>
            </w:pPr>
            <w:r>
              <w:rPr>
                <w:rFonts w:eastAsia="KaiTi" w:hint="eastAsia"/>
                <w:sz w:val="18"/>
                <w:szCs w:val="18"/>
                <w:lang w:val="en-GB" w:eastAsia="zh-CN"/>
              </w:rPr>
              <w:t>（</w:t>
            </w:r>
            <w:r w:rsidR="007F37D0" w:rsidRPr="0079354A">
              <w:rPr>
                <w:rFonts w:eastAsia="KaiTi"/>
                <w:sz w:val="18"/>
                <w:szCs w:val="18"/>
                <w:lang w:val="en-GB"/>
              </w:rPr>
              <w:t>2027–2028</w:t>
            </w:r>
            <w:r>
              <w:rPr>
                <w:rFonts w:eastAsia="KaiTi" w:hint="eastAsia"/>
                <w:sz w:val="18"/>
                <w:szCs w:val="18"/>
                <w:lang w:val="en-GB" w:eastAsia="zh-CN"/>
              </w:rPr>
              <w:t>年）</w:t>
            </w:r>
          </w:p>
        </w:tc>
        <w:tc>
          <w:tcPr>
            <w:tcW w:w="1170" w:type="dxa"/>
            <w:vMerge w:val="restart"/>
            <w:tcBorders>
              <w:top w:val="nil"/>
              <w:left w:val="single" w:sz="4" w:space="0" w:color="auto"/>
              <w:bottom w:val="single" w:sz="4" w:space="0" w:color="auto"/>
              <w:right w:val="single" w:sz="4" w:space="0" w:color="auto"/>
            </w:tcBorders>
            <w:tcMar>
              <w:left w:w="29" w:type="dxa"/>
              <w:right w:w="29" w:type="dxa"/>
            </w:tcMar>
            <w:vAlign w:val="center"/>
            <w:hideMark/>
          </w:tcPr>
          <w:p w14:paraId="0F48DC89" w14:textId="2DF5F6C7" w:rsidR="007F37D0" w:rsidRPr="0079354A" w:rsidRDefault="007F37D0" w:rsidP="007B2530">
            <w:pPr>
              <w:tabs>
                <w:tab w:val="clear" w:pos="567"/>
                <w:tab w:val="clear" w:pos="1134"/>
                <w:tab w:val="clear" w:pos="1701"/>
                <w:tab w:val="clear" w:pos="2268"/>
              </w:tabs>
              <w:jc w:val="center"/>
              <w:rPr>
                <w:rFonts w:eastAsia="KaiTi"/>
                <w:sz w:val="18"/>
                <w:szCs w:val="18"/>
                <w:lang w:val="en-GB"/>
              </w:rPr>
            </w:pPr>
            <w:r w:rsidRPr="0079354A">
              <w:rPr>
                <w:rFonts w:eastAsia="KaiTi"/>
                <w:sz w:val="18"/>
                <w:szCs w:val="18"/>
                <w:lang w:val="en-GB"/>
              </w:rPr>
              <w:t>2027</w:t>
            </w:r>
            <w:r w:rsidR="000564F9">
              <w:rPr>
                <w:rFonts w:eastAsia="KaiTi" w:hint="eastAsia"/>
                <w:sz w:val="18"/>
                <w:szCs w:val="18"/>
                <w:lang w:val="en-GB" w:eastAsia="zh-CN"/>
              </w:rPr>
              <w:t>年</w:t>
            </w:r>
          </w:p>
        </w:tc>
        <w:tc>
          <w:tcPr>
            <w:tcW w:w="1269" w:type="dxa"/>
            <w:vMerge w:val="restart"/>
            <w:tcBorders>
              <w:top w:val="nil"/>
              <w:left w:val="single" w:sz="4" w:space="0" w:color="auto"/>
              <w:bottom w:val="single" w:sz="4" w:space="0" w:color="auto"/>
              <w:right w:val="single" w:sz="4" w:space="0" w:color="auto"/>
            </w:tcBorders>
            <w:tcMar>
              <w:left w:w="29" w:type="dxa"/>
              <w:right w:w="29" w:type="dxa"/>
            </w:tcMar>
            <w:vAlign w:val="center"/>
            <w:hideMark/>
          </w:tcPr>
          <w:p w14:paraId="7941231F" w14:textId="4E1BA587" w:rsidR="007F37D0" w:rsidRPr="0079354A" w:rsidRDefault="007F37D0" w:rsidP="007B2530">
            <w:pPr>
              <w:tabs>
                <w:tab w:val="clear" w:pos="567"/>
                <w:tab w:val="clear" w:pos="1134"/>
                <w:tab w:val="clear" w:pos="1701"/>
                <w:tab w:val="clear" w:pos="2268"/>
              </w:tabs>
              <w:jc w:val="center"/>
              <w:rPr>
                <w:rFonts w:eastAsia="KaiTi"/>
                <w:sz w:val="18"/>
                <w:szCs w:val="18"/>
                <w:lang w:val="en-GB"/>
              </w:rPr>
            </w:pPr>
            <w:r w:rsidRPr="0079354A">
              <w:rPr>
                <w:rFonts w:eastAsia="KaiTi"/>
                <w:sz w:val="18"/>
                <w:szCs w:val="18"/>
                <w:lang w:val="en-GB"/>
              </w:rPr>
              <w:t>2028</w:t>
            </w:r>
            <w:r w:rsidR="000564F9">
              <w:rPr>
                <w:rFonts w:eastAsia="KaiTi" w:hint="eastAsia"/>
                <w:sz w:val="18"/>
                <w:szCs w:val="18"/>
                <w:lang w:val="en-GB" w:eastAsia="zh-CN"/>
              </w:rPr>
              <w:t>年</w:t>
            </w:r>
          </w:p>
        </w:tc>
        <w:tc>
          <w:tcPr>
            <w:tcW w:w="1867" w:type="dxa"/>
            <w:vMerge w:val="restart"/>
            <w:tcBorders>
              <w:top w:val="nil"/>
              <w:left w:val="single" w:sz="4" w:space="0" w:color="auto"/>
              <w:bottom w:val="single" w:sz="4" w:space="0" w:color="auto"/>
              <w:right w:val="single" w:sz="4" w:space="0" w:color="auto"/>
            </w:tcBorders>
            <w:tcMar>
              <w:left w:w="29" w:type="dxa"/>
              <w:right w:w="29" w:type="dxa"/>
            </w:tcMar>
            <w:vAlign w:val="center"/>
            <w:hideMark/>
          </w:tcPr>
          <w:p w14:paraId="4E7E8A0A" w14:textId="5557255E" w:rsidR="00C94278" w:rsidRPr="0079354A" w:rsidRDefault="000564F9" w:rsidP="007B2530">
            <w:pPr>
              <w:tabs>
                <w:tab w:val="clear" w:pos="567"/>
                <w:tab w:val="clear" w:pos="1134"/>
                <w:tab w:val="clear" w:pos="1701"/>
                <w:tab w:val="clear" w:pos="2268"/>
              </w:tabs>
              <w:jc w:val="center"/>
              <w:rPr>
                <w:rFonts w:eastAsia="KaiTi"/>
                <w:sz w:val="18"/>
                <w:szCs w:val="18"/>
                <w:lang w:val="en-GB"/>
              </w:rPr>
            </w:pPr>
            <w:r>
              <w:rPr>
                <w:rFonts w:eastAsia="KaiTi" w:hint="eastAsia"/>
                <w:sz w:val="18"/>
                <w:szCs w:val="18"/>
                <w:lang w:val="en-GB" w:eastAsia="zh-CN"/>
              </w:rPr>
              <w:t>共计</w:t>
            </w:r>
          </w:p>
          <w:p w14:paraId="52ED54AC" w14:textId="7BD5DE5A" w:rsidR="007F37D0" w:rsidRPr="0079354A" w:rsidRDefault="000564F9" w:rsidP="007B2530">
            <w:pPr>
              <w:tabs>
                <w:tab w:val="clear" w:pos="567"/>
                <w:tab w:val="clear" w:pos="1134"/>
                <w:tab w:val="clear" w:pos="1701"/>
                <w:tab w:val="clear" w:pos="2268"/>
              </w:tabs>
              <w:jc w:val="center"/>
              <w:rPr>
                <w:rFonts w:eastAsia="KaiTi"/>
                <w:sz w:val="18"/>
                <w:szCs w:val="18"/>
                <w:lang w:val="en-GB"/>
              </w:rPr>
            </w:pPr>
            <w:r>
              <w:rPr>
                <w:rFonts w:eastAsia="KaiTi" w:hint="eastAsia"/>
                <w:sz w:val="18"/>
                <w:szCs w:val="18"/>
                <w:lang w:val="en-GB" w:eastAsia="zh-CN"/>
              </w:rPr>
              <w:t>（</w:t>
            </w:r>
            <w:r w:rsidR="007F37D0" w:rsidRPr="0079354A">
              <w:rPr>
                <w:rFonts w:eastAsia="KaiTi"/>
                <w:sz w:val="18"/>
                <w:szCs w:val="18"/>
                <w:lang w:val="en-GB"/>
              </w:rPr>
              <w:t>2027–2028</w:t>
            </w:r>
            <w:r>
              <w:rPr>
                <w:rFonts w:eastAsia="KaiTi" w:hint="eastAsia"/>
                <w:sz w:val="18"/>
                <w:szCs w:val="18"/>
                <w:lang w:val="en-GB" w:eastAsia="zh-CN"/>
              </w:rPr>
              <w:t>年）</w:t>
            </w:r>
          </w:p>
        </w:tc>
        <w:tc>
          <w:tcPr>
            <w:tcW w:w="1350" w:type="dxa"/>
            <w:vMerge w:val="restart"/>
            <w:tcBorders>
              <w:top w:val="nil"/>
              <w:left w:val="single" w:sz="4" w:space="0" w:color="auto"/>
              <w:bottom w:val="single" w:sz="4" w:space="0" w:color="auto"/>
              <w:right w:val="single" w:sz="4" w:space="0" w:color="auto"/>
            </w:tcBorders>
            <w:tcMar>
              <w:left w:w="29" w:type="dxa"/>
              <w:right w:w="29" w:type="dxa"/>
            </w:tcMar>
            <w:vAlign w:val="center"/>
            <w:hideMark/>
          </w:tcPr>
          <w:p w14:paraId="75D6206D" w14:textId="6028F818" w:rsidR="007F37D0" w:rsidRPr="0079354A" w:rsidRDefault="007F37D0" w:rsidP="007B2530">
            <w:pPr>
              <w:tabs>
                <w:tab w:val="clear" w:pos="567"/>
                <w:tab w:val="clear" w:pos="1134"/>
                <w:tab w:val="clear" w:pos="1701"/>
                <w:tab w:val="clear" w:pos="2268"/>
              </w:tabs>
              <w:jc w:val="center"/>
              <w:rPr>
                <w:rFonts w:eastAsia="KaiTi"/>
                <w:sz w:val="18"/>
                <w:szCs w:val="18"/>
                <w:lang w:val="en-GB"/>
              </w:rPr>
            </w:pPr>
            <w:r w:rsidRPr="0079354A">
              <w:rPr>
                <w:rFonts w:eastAsia="KaiTi"/>
                <w:sz w:val="18"/>
                <w:szCs w:val="18"/>
                <w:lang w:val="en-GB"/>
              </w:rPr>
              <w:t>2027</w:t>
            </w:r>
            <w:r w:rsidR="000564F9">
              <w:rPr>
                <w:rFonts w:eastAsia="KaiTi" w:hint="eastAsia"/>
                <w:sz w:val="18"/>
                <w:szCs w:val="18"/>
                <w:lang w:val="en-GB" w:eastAsia="zh-CN"/>
              </w:rPr>
              <w:t>年</w:t>
            </w:r>
          </w:p>
        </w:tc>
        <w:tc>
          <w:tcPr>
            <w:tcW w:w="1350" w:type="dxa"/>
            <w:vMerge w:val="restart"/>
            <w:tcBorders>
              <w:top w:val="nil"/>
              <w:left w:val="single" w:sz="4" w:space="0" w:color="auto"/>
              <w:bottom w:val="single" w:sz="4" w:space="0" w:color="auto"/>
              <w:right w:val="single" w:sz="4" w:space="0" w:color="auto"/>
            </w:tcBorders>
            <w:tcMar>
              <w:left w:w="29" w:type="dxa"/>
              <w:right w:w="29" w:type="dxa"/>
            </w:tcMar>
            <w:vAlign w:val="center"/>
            <w:hideMark/>
          </w:tcPr>
          <w:p w14:paraId="32A6DC8D" w14:textId="4E4C685A" w:rsidR="007F37D0" w:rsidRPr="0079354A" w:rsidRDefault="007F37D0" w:rsidP="007B2530">
            <w:pPr>
              <w:tabs>
                <w:tab w:val="clear" w:pos="567"/>
                <w:tab w:val="clear" w:pos="1134"/>
                <w:tab w:val="clear" w:pos="1701"/>
                <w:tab w:val="clear" w:pos="2268"/>
              </w:tabs>
              <w:jc w:val="center"/>
              <w:rPr>
                <w:rFonts w:eastAsia="KaiTi"/>
                <w:sz w:val="18"/>
                <w:szCs w:val="18"/>
                <w:lang w:val="en-GB"/>
              </w:rPr>
            </w:pPr>
            <w:r w:rsidRPr="0079354A">
              <w:rPr>
                <w:rFonts w:eastAsia="KaiTi"/>
                <w:sz w:val="18"/>
                <w:szCs w:val="18"/>
                <w:lang w:val="en-GB"/>
              </w:rPr>
              <w:t>2028</w:t>
            </w:r>
            <w:r w:rsidR="000564F9">
              <w:rPr>
                <w:rFonts w:eastAsia="KaiTi" w:hint="eastAsia"/>
                <w:sz w:val="18"/>
                <w:szCs w:val="18"/>
                <w:lang w:val="en-GB" w:eastAsia="zh-CN"/>
              </w:rPr>
              <w:t>年</w:t>
            </w:r>
          </w:p>
        </w:tc>
        <w:tc>
          <w:tcPr>
            <w:tcW w:w="2122" w:type="dxa"/>
            <w:vMerge w:val="restart"/>
            <w:tcBorders>
              <w:top w:val="nil"/>
              <w:left w:val="single" w:sz="4" w:space="0" w:color="auto"/>
              <w:bottom w:val="single" w:sz="4" w:space="0" w:color="auto"/>
              <w:right w:val="single" w:sz="4" w:space="0" w:color="auto"/>
            </w:tcBorders>
            <w:tcMar>
              <w:left w:w="29" w:type="dxa"/>
              <w:right w:w="29" w:type="dxa"/>
            </w:tcMar>
            <w:vAlign w:val="center"/>
            <w:hideMark/>
          </w:tcPr>
          <w:p w14:paraId="4590462A" w14:textId="512CDF47" w:rsidR="00C94278" w:rsidRPr="0079354A" w:rsidRDefault="000564F9" w:rsidP="007B2530">
            <w:pPr>
              <w:tabs>
                <w:tab w:val="clear" w:pos="567"/>
                <w:tab w:val="clear" w:pos="1134"/>
                <w:tab w:val="clear" w:pos="1701"/>
                <w:tab w:val="clear" w:pos="2268"/>
              </w:tabs>
              <w:jc w:val="center"/>
              <w:rPr>
                <w:rFonts w:eastAsia="KaiTi"/>
                <w:sz w:val="18"/>
                <w:szCs w:val="18"/>
                <w:lang w:val="en-GB"/>
              </w:rPr>
            </w:pPr>
            <w:r>
              <w:rPr>
                <w:rFonts w:eastAsia="KaiTi" w:hint="eastAsia"/>
                <w:sz w:val="18"/>
                <w:szCs w:val="18"/>
                <w:lang w:val="en-GB" w:eastAsia="zh-CN"/>
              </w:rPr>
              <w:t>共计</w:t>
            </w:r>
          </w:p>
          <w:p w14:paraId="4667D6E1" w14:textId="70335C06" w:rsidR="007F37D0" w:rsidRPr="0079354A" w:rsidRDefault="000564F9" w:rsidP="007B2530">
            <w:pPr>
              <w:tabs>
                <w:tab w:val="clear" w:pos="567"/>
                <w:tab w:val="clear" w:pos="1134"/>
                <w:tab w:val="clear" w:pos="1701"/>
                <w:tab w:val="clear" w:pos="2268"/>
              </w:tabs>
              <w:jc w:val="center"/>
              <w:rPr>
                <w:rFonts w:eastAsia="KaiTi"/>
                <w:sz w:val="18"/>
                <w:szCs w:val="18"/>
                <w:lang w:val="en-GB"/>
              </w:rPr>
            </w:pPr>
            <w:r>
              <w:rPr>
                <w:rFonts w:eastAsia="KaiTi" w:hint="eastAsia"/>
                <w:sz w:val="18"/>
                <w:szCs w:val="18"/>
                <w:lang w:val="en-GB" w:eastAsia="zh-CN"/>
              </w:rPr>
              <w:t>（</w:t>
            </w:r>
            <w:r w:rsidR="007F37D0" w:rsidRPr="0079354A">
              <w:rPr>
                <w:rFonts w:eastAsia="KaiTi"/>
                <w:sz w:val="18"/>
                <w:szCs w:val="18"/>
                <w:lang w:val="en-GB"/>
              </w:rPr>
              <w:t>2027–2028</w:t>
            </w:r>
            <w:r>
              <w:rPr>
                <w:rFonts w:eastAsia="KaiTi" w:hint="eastAsia"/>
                <w:sz w:val="18"/>
                <w:szCs w:val="18"/>
                <w:lang w:val="en-GB" w:eastAsia="zh-CN"/>
              </w:rPr>
              <w:t>年）</w:t>
            </w:r>
          </w:p>
        </w:tc>
      </w:tr>
      <w:tr w:rsidR="004F461E" w:rsidRPr="004F461E" w14:paraId="53A4F1AC" w14:textId="77777777" w:rsidTr="00C644A0">
        <w:trPr>
          <w:trHeight w:val="300"/>
          <w:tblHeader/>
        </w:trPr>
        <w:tc>
          <w:tcPr>
            <w:tcW w:w="2245" w:type="dxa"/>
            <w:vMerge/>
            <w:tcBorders>
              <w:top w:val="single" w:sz="4" w:space="0" w:color="auto"/>
              <w:left w:val="single" w:sz="4" w:space="0" w:color="auto"/>
              <w:bottom w:val="single" w:sz="4" w:space="0" w:color="auto"/>
              <w:right w:val="single" w:sz="4" w:space="0" w:color="auto"/>
            </w:tcBorders>
            <w:vAlign w:val="center"/>
            <w:hideMark/>
          </w:tcPr>
          <w:p w14:paraId="7C86700D" w14:textId="77777777" w:rsidR="007F37D0" w:rsidRPr="00C644A0" w:rsidRDefault="007F37D0" w:rsidP="007B2530">
            <w:pPr>
              <w:tabs>
                <w:tab w:val="clear" w:pos="567"/>
                <w:tab w:val="clear" w:pos="1134"/>
                <w:tab w:val="clear" w:pos="1701"/>
                <w:tab w:val="clear" w:pos="2268"/>
              </w:tabs>
              <w:jc w:val="left"/>
              <w:rPr>
                <w:rFonts w:eastAsia="Times New Roman"/>
                <w:b/>
                <w:bCs/>
                <w:sz w:val="18"/>
                <w:szCs w:val="18"/>
                <w:lang w:val="en-GB"/>
              </w:rPr>
            </w:pPr>
          </w:p>
        </w:tc>
        <w:tc>
          <w:tcPr>
            <w:tcW w:w="1284" w:type="dxa"/>
            <w:vMerge/>
            <w:tcBorders>
              <w:top w:val="nil"/>
              <w:left w:val="single" w:sz="4" w:space="0" w:color="auto"/>
              <w:bottom w:val="single" w:sz="4" w:space="0" w:color="auto"/>
              <w:right w:val="single" w:sz="4" w:space="0" w:color="auto"/>
            </w:tcBorders>
            <w:vAlign w:val="center"/>
            <w:hideMark/>
          </w:tcPr>
          <w:p w14:paraId="4C85931D" w14:textId="77777777" w:rsidR="007F37D0" w:rsidRPr="004F461E" w:rsidRDefault="007F37D0" w:rsidP="007B2530">
            <w:pPr>
              <w:tabs>
                <w:tab w:val="clear" w:pos="567"/>
                <w:tab w:val="clear" w:pos="1134"/>
                <w:tab w:val="clear" w:pos="1701"/>
                <w:tab w:val="clear" w:pos="2268"/>
              </w:tabs>
              <w:jc w:val="left"/>
              <w:rPr>
                <w:rFonts w:eastAsia="Times New Roman"/>
                <w:b/>
                <w:bCs/>
                <w:i/>
                <w:iCs/>
                <w:sz w:val="24"/>
                <w:lang w:val="en-GB"/>
              </w:rPr>
            </w:pPr>
          </w:p>
        </w:tc>
        <w:tc>
          <w:tcPr>
            <w:tcW w:w="1641" w:type="dxa"/>
            <w:vMerge/>
            <w:tcBorders>
              <w:top w:val="nil"/>
              <w:left w:val="single" w:sz="4" w:space="0" w:color="auto"/>
              <w:bottom w:val="single" w:sz="4" w:space="0" w:color="auto"/>
              <w:right w:val="single" w:sz="4" w:space="0" w:color="auto"/>
            </w:tcBorders>
            <w:vAlign w:val="center"/>
            <w:hideMark/>
          </w:tcPr>
          <w:p w14:paraId="3B69AB0F" w14:textId="77777777" w:rsidR="007F37D0" w:rsidRPr="004F461E" w:rsidRDefault="007F37D0" w:rsidP="007B2530">
            <w:pPr>
              <w:tabs>
                <w:tab w:val="clear" w:pos="567"/>
                <w:tab w:val="clear" w:pos="1134"/>
                <w:tab w:val="clear" w:pos="1701"/>
                <w:tab w:val="clear" w:pos="2268"/>
              </w:tabs>
              <w:jc w:val="left"/>
              <w:rPr>
                <w:rFonts w:eastAsia="Times New Roman"/>
                <w:b/>
                <w:bCs/>
                <w:i/>
                <w:iCs/>
                <w:sz w:val="18"/>
                <w:szCs w:val="18"/>
                <w:lang w:val="en-GB"/>
              </w:rPr>
            </w:pPr>
          </w:p>
        </w:tc>
        <w:tc>
          <w:tcPr>
            <w:tcW w:w="1080" w:type="dxa"/>
            <w:vMerge/>
            <w:tcBorders>
              <w:top w:val="nil"/>
              <w:left w:val="single" w:sz="4" w:space="0" w:color="auto"/>
              <w:bottom w:val="single" w:sz="4" w:space="0" w:color="auto"/>
              <w:right w:val="single" w:sz="4" w:space="0" w:color="auto"/>
            </w:tcBorders>
            <w:vAlign w:val="center"/>
            <w:hideMark/>
          </w:tcPr>
          <w:p w14:paraId="5FD42B06" w14:textId="77777777" w:rsidR="007F37D0" w:rsidRPr="004F461E" w:rsidRDefault="007F37D0" w:rsidP="007B2530">
            <w:pPr>
              <w:tabs>
                <w:tab w:val="clear" w:pos="567"/>
                <w:tab w:val="clear" w:pos="1134"/>
                <w:tab w:val="clear" w:pos="1701"/>
                <w:tab w:val="clear" w:pos="2268"/>
              </w:tabs>
              <w:jc w:val="left"/>
              <w:rPr>
                <w:rFonts w:eastAsia="Times New Roman"/>
                <w:b/>
                <w:bCs/>
                <w:i/>
                <w:iCs/>
                <w:sz w:val="18"/>
                <w:szCs w:val="18"/>
                <w:lang w:val="en-GB"/>
              </w:rPr>
            </w:pPr>
          </w:p>
        </w:tc>
        <w:tc>
          <w:tcPr>
            <w:tcW w:w="1229" w:type="dxa"/>
            <w:vMerge/>
            <w:tcBorders>
              <w:top w:val="nil"/>
              <w:left w:val="single" w:sz="4" w:space="0" w:color="auto"/>
              <w:bottom w:val="single" w:sz="4" w:space="0" w:color="auto"/>
              <w:right w:val="single" w:sz="4" w:space="0" w:color="auto"/>
            </w:tcBorders>
            <w:vAlign w:val="center"/>
            <w:hideMark/>
          </w:tcPr>
          <w:p w14:paraId="69837771" w14:textId="77777777" w:rsidR="007F37D0" w:rsidRPr="004F461E" w:rsidRDefault="007F37D0" w:rsidP="007B2530">
            <w:pPr>
              <w:tabs>
                <w:tab w:val="clear" w:pos="567"/>
                <w:tab w:val="clear" w:pos="1134"/>
                <w:tab w:val="clear" w:pos="1701"/>
                <w:tab w:val="clear" w:pos="2268"/>
              </w:tabs>
              <w:jc w:val="left"/>
              <w:rPr>
                <w:rFonts w:eastAsia="Times New Roman"/>
                <w:b/>
                <w:bCs/>
                <w:i/>
                <w:iCs/>
                <w:sz w:val="18"/>
                <w:szCs w:val="18"/>
                <w:lang w:val="en-GB"/>
              </w:rPr>
            </w:pPr>
          </w:p>
        </w:tc>
        <w:tc>
          <w:tcPr>
            <w:tcW w:w="1620" w:type="dxa"/>
            <w:vMerge/>
            <w:tcBorders>
              <w:top w:val="nil"/>
              <w:left w:val="single" w:sz="4" w:space="0" w:color="auto"/>
              <w:bottom w:val="single" w:sz="4" w:space="0" w:color="auto"/>
              <w:right w:val="single" w:sz="4" w:space="0" w:color="auto"/>
            </w:tcBorders>
            <w:vAlign w:val="center"/>
            <w:hideMark/>
          </w:tcPr>
          <w:p w14:paraId="738A2A53" w14:textId="77777777" w:rsidR="007F37D0" w:rsidRPr="004F461E" w:rsidRDefault="007F37D0" w:rsidP="007B2530">
            <w:pPr>
              <w:tabs>
                <w:tab w:val="clear" w:pos="567"/>
                <w:tab w:val="clear" w:pos="1134"/>
                <w:tab w:val="clear" w:pos="1701"/>
                <w:tab w:val="clear" w:pos="2268"/>
              </w:tabs>
              <w:jc w:val="left"/>
              <w:rPr>
                <w:rFonts w:eastAsia="Times New Roman"/>
                <w:b/>
                <w:bCs/>
                <w:i/>
                <w:iCs/>
                <w:sz w:val="18"/>
                <w:szCs w:val="18"/>
                <w:lang w:val="en-GB"/>
              </w:rPr>
            </w:pPr>
          </w:p>
        </w:tc>
        <w:tc>
          <w:tcPr>
            <w:tcW w:w="1170" w:type="dxa"/>
            <w:vMerge/>
            <w:tcBorders>
              <w:top w:val="nil"/>
              <w:left w:val="single" w:sz="4" w:space="0" w:color="auto"/>
              <w:bottom w:val="single" w:sz="4" w:space="0" w:color="auto"/>
              <w:right w:val="single" w:sz="4" w:space="0" w:color="auto"/>
            </w:tcBorders>
            <w:vAlign w:val="center"/>
            <w:hideMark/>
          </w:tcPr>
          <w:p w14:paraId="1686B129" w14:textId="77777777" w:rsidR="007F37D0" w:rsidRPr="004F461E" w:rsidRDefault="007F37D0" w:rsidP="007B2530">
            <w:pPr>
              <w:tabs>
                <w:tab w:val="clear" w:pos="567"/>
                <w:tab w:val="clear" w:pos="1134"/>
                <w:tab w:val="clear" w:pos="1701"/>
                <w:tab w:val="clear" w:pos="2268"/>
              </w:tabs>
              <w:jc w:val="left"/>
              <w:rPr>
                <w:rFonts w:eastAsia="Times New Roman"/>
                <w:b/>
                <w:bCs/>
                <w:i/>
                <w:iCs/>
                <w:sz w:val="18"/>
                <w:szCs w:val="18"/>
                <w:lang w:val="en-GB"/>
              </w:rPr>
            </w:pPr>
          </w:p>
        </w:tc>
        <w:tc>
          <w:tcPr>
            <w:tcW w:w="1269" w:type="dxa"/>
            <w:vMerge/>
            <w:tcBorders>
              <w:top w:val="nil"/>
              <w:left w:val="single" w:sz="4" w:space="0" w:color="auto"/>
              <w:bottom w:val="single" w:sz="4" w:space="0" w:color="auto"/>
              <w:right w:val="single" w:sz="4" w:space="0" w:color="auto"/>
            </w:tcBorders>
            <w:vAlign w:val="center"/>
            <w:hideMark/>
          </w:tcPr>
          <w:p w14:paraId="484720E0" w14:textId="77777777" w:rsidR="007F37D0" w:rsidRPr="004F461E" w:rsidRDefault="007F37D0" w:rsidP="007B2530">
            <w:pPr>
              <w:tabs>
                <w:tab w:val="clear" w:pos="567"/>
                <w:tab w:val="clear" w:pos="1134"/>
                <w:tab w:val="clear" w:pos="1701"/>
                <w:tab w:val="clear" w:pos="2268"/>
              </w:tabs>
              <w:jc w:val="left"/>
              <w:rPr>
                <w:rFonts w:eastAsia="Times New Roman"/>
                <w:b/>
                <w:bCs/>
                <w:i/>
                <w:iCs/>
                <w:sz w:val="18"/>
                <w:szCs w:val="18"/>
                <w:lang w:val="en-GB"/>
              </w:rPr>
            </w:pPr>
          </w:p>
        </w:tc>
        <w:tc>
          <w:tcPr>
            <w:tcW w:w="1867" w:type="dxa"/>
            <w:vMerge/>
            <w:tcBorders>
              <w:top w:val="nil"/>
              <w:left w:val="single" w:sz="4" w:space="0" w:color="auto"/>
              <w:bottom w:val="single" w:sz="4" w:space="0" w:color="auto"/>
              <w:right w:val="single" w:sz="4" w:space="0" w:color="auto"/>
            </w:tcBorders>
            <w:vAlign w:val="center"/>
            <w:hideMark/>
          </w:tcPr>
          <w:p w14:paraId="6BC506F1" w14:textId="77777777" w:rsidR="007F37D0" w:rsidRPr="004F461E" w:rsidRDefault="007F37D0" w:rsidP="007B2530">
            <w:pPr>
              <w:tabs>
                <w:tab w:val="clear" w:pos="567"/>
                <w:tab w:val="clear" w:pos="1134"/>
                <w:tab w:val="clear" w:pos="1701"/>
                <w:tab w:val="clear" w:pos="2268"/>
              </w:tabs>
              <w:jc w:val="left"/>
              <w:rPr>
                <w:rFonts w:eastAsia="Times New Roman"/>
                <w:b/>
                <w:bCs/>
                <w:i/>
                <w:iCs/>
                <w:sz w:val="18"/>
                <w:szCs w:val="18"/>
                <w:lang w:val="en-GB"/>
              </w:rPr>
            </w:pPr>
          </w:p>
        </w:tc>
        <w:tc>
          <w:tcPr>
            <w:tcW w:w="1350" w:type="dxa"/>
            <w:vMerge/>
            <w:tcBorders>
              <w:top w:val="nil"/>
              <w:left w:val="single" w:sz="4" w:space="0" w:color="auto"/>
              <w:bottom w:val="single" w:sz="4" w:space="0" w:color="auto"/>
              <w:right w:val="single" w:sz="4" w:space="0" w:color="auto"/>
            </w:tcBorders>
            <w:vAlign w:val="center"/>
            <w:hideMark/>
          </w:tcPr>
          <w:p w14:paraId="00A83607" w14:textId="77777777" w:rsidR="007F37D0" w:rsidRPr="004F461E" w:rsidRDefault="007F37D0" w:rsidP="007B2530">
            <w:pPr>
              <w:tabs>
                <w:tab w:val="clear" w:pos="567"/>
                <w:tab w:val="clear" w:pos="1134"/>
                <w:tab w:val="clear" w:pos="1701"/>
                <w:tab w:val="clear" w:pos="2268"/>
              </w:tabs>
              <w:jc w:val="left"/>
              <w:rPr>
                <w:rFonts w:eastAsia="Times New Roman"/>
                <w:b/>
                <w:bCs/>
                <w:i/>
                <w:iCs/>
                <w:sz w:val="18"/>
                <w:szCs w:val="18"/>
                <w:lang w:val="en-GB"/>
              </w:rPr>
            </w:pPr>
          </w:p>
        </w:tc>
        <w:tc>
          <w:tcPr>
            <w:tcW w:w="1350" w:type="dxa"/>
            <w:vMerge/>
            <w:tcBorders>
              <w:top w:val="nil"/>
              <w:left w:val="single" w:sz="4" w:space="0" w:color="auto"/>
              <w:bottom w:val="single" w:sz="4" w:space="0" w:color="auto"/>
              <w:right w:val="single" w:sz="4" w:space="0" w:color="auto"/>
            </w:tcBorders>
            <w:vAlign w:val="center"/>
            <w:hideMark/>
          </w:tcPr>
          <w:p w14:paraId="502D625D" w14:textId="77777777" w:rsidR="007F37D0" w:rsidRPr="004F461E" w:rsidRDefault="007F37D0" w:rsidP="007B2530">
            <w:pPr>
              <w:tabs>
                <w:tab w:val="clear" w:pos="567"/>
                <w:tab w:val="clear" w:pos="1134"/>
                <w:tab w:val="clear" w:pos="1701"/>
                <w:tab w:val="clear" w:pos="2268"/>
              </w:tabs>
              <w:jc w:val="left"/>
              <w:rPr>
                <w:rFonts w:eastAsia="Times New Roman"/>
                <w:b/>
                <w:bCs/>
                <w:i/>
                <w:iCs/>
                <w:sz w:val="18"/>
                <w:szCs w:val="18"/>
                <w:lang w:val="en-GB"/>
              </w:rPr>
            </w:pPr>
          </w:p>
        </w:tc>
        <w:tc>
          <w:tcPr>
            <w:tcW w:w="2122" w:type="dxa"/>
            <w:vMerge/>
            <w:tcBorders>
              <w:top w:val="nil"/>
              <w:left w:val="single" w:sz="4" w:space="0" w:color="auto"/>
              <w:bottom w:val="single" w:sz="4" w:space="0" w:color="auto"/>
              <w:right w:val="single" w:sz="4" w:space="0" w:color="auto"/>
            </w:tcBorders>
            <w:vAlign w:val="center"/>
            <w:hideMark/>
          </w:tcPr>
          <w:p w14:paraId="78236FFC" w14:textId="77777777" w:rsidR="007F37D0" w:rsidRPr="004F461E" w:rsidRDefault="007F37D0" w:rsidP="007B2530">
            <w:pPr>
              <w:tabs>
                <w:tab w:val="clear" w:pos="567"/>
                <w:tab w:val="clear" w:pos="1134"/>
                <w:tab w:val="clear" w:pos="1701"/>
                <w:tab w:val="clear" w:pos="2268"/>
              </w:tabs>
              <w:jc w:val="left"/>
              <w:rPr>
                <w:rFonts w:eastAsia="Times New Roman"/>
                <w:b/>
                <w:bCs/>
                <w:i/>
                <w:iCs/>
                <w:sz w:val="18"/>
                <w:szCs w:val="18"/>
                <w:lang w:val="en-GB"/>
              </w:rPr>
            </w:pPr>
          </w:p>
        </w:tc>
        <w:tc>
          <w:tcPr>
            <w:tcW w:w="0" w:type="auto"/>
            <w:tcBorders>
              <w:top w:val="nil"/>
              <w:left w:val="nil"/>
              <w:bottom w:val="nil"/>
              <w:right w:val="nil"/>
            </w:tcBorders>
            <w:noWrap/>
            <w:vAlign w:val="bottom"/>
            <w:hideMark/>
          </w:tcPr>
          <w:p w14:paraId="028C18ED" w14:textId="77777777" w:rsidR="007F37D0" w:rsidRPr="004F461E" w:rsidRDefault="007F37D0" w:rsidP="007B2530">
            <w:pPr>
              <w:tabs>
                <w:tab w:val="clear" w:pos="567"/>
                <w:tab w:val="clear" w:pos="1134"/>
                <w:tab w:val="clear" w:pos="1701"/>
                <w:tab w:val="clear" w:pos="2268"/>
              </w:tabs>
              <w:jc w:val="center"/>
              <w:rPr>
                <w:rFonts w:eastAsia="Times New Roman"/>
                <w:b/>
                <w:bCs/>
                <w:i/>
                <w:iCs/>
                <w:sz w:val="18"/>
                <w:szCs w:val="18"/>
                <w:lang w:val="en-GB"/>
              </w:rPr>
            </w:pPr>
          </w:p>
        </w:tc>
      </w:tr>
      <w:tr w:rsidR="0079354A" w:rsidRPr="004F461E" w14:paraId="44B5F3B1"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79D82874" w14:textId="647D7BE3" w:rsidR="0079354A" w:rsidRPr="00C644A0"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C644A0">
              <w:rPr>
                <w:sz w:val="18"/>
                <w:szCs w:val="18"/>
              </w:rPr>
              <w:t>阿富汗</w:t>
            </w:r>
            <w:proofErr w:type="spellEnd"/>
          </w:p>
        </w:tc>
        <w:tc>
          <w:tcPr>
            <w:tcW w:w="1284" w:type="dxa"/>
            <w:tcBorders>
              <w:top w:val="nil"/>
              <w:left w:val="single" w:sz="4" w:space="0" w:color="auto"/>
              <w:bottom w:val="single" w:sz="4" w:space="0" w:color="auto"/>
              <w:right w:val="nil"/>
            </w:tcBorders>
            <w:hideMark/>
          </w:tcPr>
          <w:p w14:paraId="7494DA3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0.005</w:t>
            </w:r>
          </w:p>
        </w:tc>
        <w:tc>
          <w:tcPr>
            <w:tcW w:w="1641" w:type="dxa"/>
            <w:tcBorders>
              <w:top w:val="single" w:sz="4" w:space="0" w:color="auto"/>
              <w:left w:val="single" w:sz="4" w:space="0" w:color="auto"/>
              <w:bottom w:val="single" w:sz="4" w:space="0" w:color="auto"/>
              <w:right w:val="nil"/>
            </w:tcBorders>
            <w:noWrap/>
            <w:vAlign w:val="center"/>
            <w:hideMark/>
          </w:tcPr>
          <w:p w14:paraId="0D84FF7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0.009</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4248958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213</w:t>
            </w:r>
          </w:p>
        </w:tc>
        <w:tc>
          <w:tcPr>
            <w:tcW w:w="1229" w:type="dxa"/>
            <w:tcBorders>
              <w:top w:val="nil"/>
              <w:left w:val="nil"/>
              <w:bottom w:val="single" w:sz="4" w:space="0" w:color="auto"/>
              <w:right w:val="single" w:sz="4" w:space="0" w:color="auto"/>
            </w:tcBorders>
            <w:vAlign w:val="center"/>
            <w:hideMark/>
          </w:tcPr>
          <w:p w14:paraId="759E139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252</w:t>
            </w:r>
          </w:p>
        </w:tc>
        <w:tc>
          <w:tcPr>
            <w:tcW w:w="1620" w:type="dxa"/>
            <w:tcBorders>
              <w:top w:val="nil"/>
              <w:left w:val="nil"/>
              <w:bottom w:val="single" w:sz="4" w:space="0" w:color="auto"/>
              <w:right w:val="single" w:sz="4" w:space="0" w:color="auto"/>
            </w:tcBorders>
            <w:vAlign w:val="center"/>
            <w:hideMark/>
          </w:tcPr>
          <w:p w14:paraId="4C62921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465</w:t>
            </w:r>
          </w:p>
        </w:tc>
        <w:tc>
          <w:tcPr>
            <w:tcW w:w="1170" w:type="dxa"/>
            <w:tcBorders>
              <w:top w:val="nil"/>
              <w:left w:val="nil"/>
              <w:bottom w:val="single" w:sz="4" w:space="0" w:color="auto"/>
              <w:right w:val="single" w:sz="4" w:space="0" w:color="auto"/>
            </w:tcBorders>
            <w:vAlign w:val="center"/>
            <w:hideMark/>
          </w:tcPr>
          <w:p w14:paraId="7C8BA7D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225</w:t>
            </w:r>
          </w:p>
        </w:tc>
        <w:tc>
          <w:tcPr>
            <w:tcW w:w="1269" w:type="dxa"/>
            <w:tcBorders>
              <w:top w:val="nil"/>
              <w:left w:val="nil"/>
              <w:bottom w:val="single" w:sz="4" w:space="0" w:color="auto"/>
              <w:right w:val="single" w:sz="4" w:space="0" w:color="auto"/>
            </w:tcBorders>
            <w:vAlign w:val="center"/>
            <w:hideMark/>
          </w:tcPr>
          <w:p w14:paraId="14B3C0E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259</w:t>
            </w:r>
          </w:p>
        </w:tc>
        <w:tc>
          <w:tcPr>
            <w:tcW w:w="1867" w:type="dxa"/>
            <w:tcBorders>
              <w:top w:val="nil"/>
              <w:left w:val="nil"/>
              <w:bottom w:val="single" w:sz="4" w:space="0" w:color="auto"/>
              <w:right w:val="single" w:sz="4" w:space="0" w:color="auto"/>
            </w:tcBorders>
            <w:vAlign w:val="center"/>
            <w:hideMark/>
          </w:tcPr>
          <w:p w14:paraId="4EFB00F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484</w:t>
            </w:r>
          </w:p>
        </w:tc>
        <w:tc>
          <w:tcPr>
            <w:tcW w:w="1350" w:type="dxa"/>
            <w:tcBorders>
              <w:top w:val="nil"/>
              <w:left w:val="nil"/>
              <w:bottom w:val="single" w:sz="4" w:space="0" w:color="auto"/>
              <w:right w:val="single" w:sz="4" w:space="0" w:color="auto"/>
            </w:tcBorders>
            <w:vAlign w:val="center"/>
            <w:hideMark/>
          </w:tcPr>
          <w:p w14:paraId="0E60779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236</w:t>
            </w:r>
          </w:p>
        </w:tc>
        <w:tc>
          <w:tcPr>
            <w:tcW w:w="1350" w:type="dxa"/>
            <w:tcBorders>
              <w:top w:val="nil"/>
              <w:left w:val="nil"/>
              <w:bottom w:val="single" w:sz="4" w:space="0" w:color="auto"/>
              <w:right w:val="single" w:sz="4" w:space="0" w:color="auto"/>
            </w:tcBorders>
            <w:vAlign w:val="center"/>
            <w:hideMark/>
          </w:tcPr>
          <w:p w14:paraId="25D8CBB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286</w:t>
            </w:r>
          </w:p>
        </w:tc>
        <w:tc>
          <w:tcPr>
            <w:tcW w:w="2122" w:type="dxa"/>
            <w:tcBorders>
              <w:top w:val="nil"/>
              <w:left w:val="nil"/>
              <w:bottom w:val="single" w:sz="4" w:space="0" w:color="auto"/>
              <w:right w:val="single" w:sz="4" w:space="0" w:color="auto"/>
            </w:tcBorders>
            <w:vAlign w:val="center"/>
            <w:hideMark/>
          </w:tcPr>
          <w:p w14:paraId="090C595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522</w:t>
            </w:r>
          </w:p>
        </w:tc>
        <w:tc>
          <w:tcPr>
            <w:tcW w:w="0" w:type="auto"/>
            <w:vAlign w:val="center"/>
            <w:hideMark/>
          </w:tcPr>
          <w:p w14:paraId="39CB3B7D"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26D7B36"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13529982" w14:textId="44E83BA3" w:rsidR="0079354A" w:rsidRPr="00C644A0"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C644A0">
              <w:rPr>
                <w:sz w:val="18"/>
                <w:szCs w:val="18"/>
              </w:rPr>
              <w:t>阿尔巴尼亚</w:t>
            </w:r>
            <w:proofErr w:type="spellEnd"/>
          </w:p>
        </w:tc>
        <w:tc>
          <w:tcPr>
            <w:tcW w:w="1284" w:type="dxa"/>
            <w:tcBorders>
              <w:top w:val="nil"/>
              <w:left w:val="single" w:sz="4" w:space="0" w:color="auto"/>
              <w:bottom w:val="single" w:sz="4" w:space="0" w:color="auto"/>
              <w:right w:val="nil"/>
            </w:tcBorders>
            <w:hideMark/>
          </w:tcPr>
          <w:p w14:paraId="62D7B94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08EC140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0.017</w:t>
            </w:r>
          </w:p>
        </w:tc>
        <w:tc>
          <w:tcPr>
            <w:tcW w:w="1080" w:type="dxa"/>
            <w:tcBorders>
              <w:top w:val="nil"/>
              <w:left w:val="single" w:sz="4" w:space="0" w:color="auto"/>
              <w:bottom w:val="single" w:sz="4" w:space="0" w:color="auto"/>
              <w:right w:val="single" w:sz="4" w:space="0" w:color="auto"/>
            </w:tcBorders>
            <w:noWrap/>
            <w:vAlign w:val="center"/>
            <w:hideMark/>
          </w:tcPr>
          <w:p w14:paraId="63C99A6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425</w:t>
            </w:r>
          </w:p>
        </w:tc>
        <w:tc>
          <w:tcPr>
            <w:tcW w:w="1229" w:type="dxa"/>
            <w:tcBorders>
              <w:top w:val="nil"/>
              <w:left w:val="nil"/>
              <w:bottom w:val="single" w:sz="4" w:space="0" w:color="auto"/>
              <w:right w:val="single" w:sz="4" w:space="0" w:color="auto"/>
            </w:tcBorders>
            <w:vAlign w:val="center"/>
            <w:hideMark/>
          </w:tcPr>
          <w:p w14:paraId="483521E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503</w:t>
            </w:r>
          </w:p>
        </w:tc>
        <w:tc>
          <w:tcPr>
            <w:tcW w:w="1620" w:type="dxa"/>
            <w:tcBorders>
              <w:top w:val="nil"/>
              <w:left w:val="nil"/>
              <w:bottom w:val="single" w:sz="4" w:space="0" w:color="auto"/>
              <w:right w:val="single" w:sz="4" w:space="0" w:color="auto"/>
            </w:tcBorders>
            <w:vAlign w:val="center"/>
            <w:hideMark/>
          </w:tcPr>
          <w:p w14:paraId="3963905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928</w:t>
            </w:r>
          </w:p>
        </w:tc>
        <w:tc>
          <w:tcPr>
            <w:tcW w:w="1170" w:type="dxa"/>
            <w:tcBorders>
              <w:top w:val="nil"/>
              <w:left w:val="nil"/>
              <w:bottom w:val="single" w:sz="4" w:space="0" w:color="auto"/>
              <w:right w:val="single" w:sz="4" w:space="0" w:color="auto"/>
            </w:tcBorders>
            <w:vAlign w:val="center"/>
            <w:hideMark/>
          </w:tcPr>
          <w:p w14:paraId="3BA5FEA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450</w:t>
            </w:r>
          </w:p>
        </w:tc>
        <w:tc>
          <w:tcPr>
            <w:tcW w:w="1269" w:type="dxa"/>
            <w:tcBorders>
              <w:top w:val="nil"/>
              <w:left w:val="nil"/>
              <w:bottom w:val="single" w:sz="4" w:space="0" w:color="auto"/>
              <w:right w:val="single" w:sz="4" w:space="0" w:color="auto"/>
            </w:tcBorders>
            <w:vAlign w:val="center"/>
            <w:hideMark/>
          </w:tcPr>
          <w:p w14:paraId="6A270F5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519</w:t>
            </w:r>
          </w:p>
        </w:tc>
        <w:tc>
          <w:tcPr>
            <w:tcW w:w="1867" w:type="dxa"/>
            <w:tcBorders>
              <w:top w:val="nil"/>
              <w:left w:val="nil"/>
              <w:bottom w:val="single" w:sz="4" w:space="0" w:color="auto"/>
              <w:right w:val="single" w:sz="4" w:space="0" w:color="auto"/>
            </w:tcBorders>
            <w:vAlign w:val="center"/>
            <w:hideMark/>
          </w:tcPr>
          <w:p w14:paraId="7784E2D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969</w:t>
            </w:r>
          </w:p>
        </w:tc>
        <w:tc>
          <w:tcPr>
            <w:tcW w:w="1350" w:type="dxa"/>
            <w:tcBorders>
              <w:top w:val="nil"/>
              <w:left w:val="nil"/>
              <w:bottom w:val="single" w:sz="4" w:space="0" w:color="auto"/>
              <w:right w:val="single" w:sz="4" w:space="0" w:color="auto"/>
            </w:tcBorders>
            <w:vAlign w:val="center"/>
            <w:hideMark/>
          </w:tcPr>
          <w:p w14:paraId="3FFFF2B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472</w:t>
            </w:r>
          </w:p>
        </w:tc>
        <w:tc>
          <w:tcPr>
            <w:tcW w:w="1350" w:type="dxa"/>
            <w:tcBorders>
              <w:top w:val="nil"/>
              <w:left w:val="nil"/>
              <w:bottom w:val="single" w:sz="4" w:space="0" w:color="auto"/>
              <w:right w:val="single" w:sz="4" w:space="0" w:color="auto"/>
            </w:tcBorders>
            <w:vAlign w:val="center"/>
            <w:hideMark/>
          </w:tcPr>
          <w:p w14:paraId="590FBD7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571</w:t>
            </w:r>
          </w:p>
        </w:tc>
        <w:tc>
          <w:tcPr>
            <w:tcW w:w="2122" w:type="dxa"/>
            <w:tcBorders>
              <w:top w:val="nil"/>
              <w:left w:val="nil"/>
              <w:bottom w:val="single" w:sz="4" w:space="0" w:color="auto"/>
              <w:right w:val="single" w:sz="4" w:space="0" w:color="auto"/>
            </w:tcBorders>
            <w:vAlign w:val="center"/>
            <w:hideMark/>
          </w:tcPr>
          <w:p w14:paraId="4BE517D0" w14:textId="1473DC6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1 043</w:t>
            </w:r>
          </w:p>
        </w:tc>
        <w:tc>
          <w:tcPr>
            <w:tcW w:w="0" w:type="auto"/>
            <w:vAlign w:val="center"/>
            <w:hideMark/>
          </w:tcPr>
          <w:p w14:paraId="2ECF5144"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57DF942D"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1D1CBAD5" w14:textId="150E717B" w:rsidR="0079354A" w:rsidRPr="00C644A0"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C644A0">
              <w:rPr>
                <w:sz w:val="18"/>
                <w:szCs w:val="18"/>
              </w:rPr>
              <w:t>安哥拉</w:t>
            </w:r>
            <w:proofErr w:type="spellEnd"/>
          </w:p>
        </w:tc>
        <w:tc>
          <w:tcPr>
            <w:tcW w:w="1284" w:type="dxa"/>
            <w:tcBorders>
              <w:top w:val="nil"/>
              <w:left w:val="single" w:sz="4" w:space="0" w:color="auto"/>
              <w:bottom w:val="single" w:sz="4" w:space="0" w:color="auto"/>
              <w:right w:val="nil"/>
            </w:tcBorders>
            <w:hideMark/>
          </w:tcPr>
          <w:p w14:paraId="72384CA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74E1833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0A750D5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245</w:t>
            </w:r>
          </w:p>
        </w:tc>
        <w:tc>
          <w:tcPr>
            <w:tcW w:w="1229" w:type="dxa"/>
            <w:tcBorders>
              <w:top w:val="nil"/>
              <w:left w:val="nil"/>
              <w:bottom w:val="single" w:sz="4" w:space="0" w:color="auto"/>
              <w:right w:val="single" w:sz="4" w:space="0" w:color="auto"/>
            </w:tcBorders>
            <w:vAlign w:val="center"/>
            <w:hideMark/>
          </w:tcPr>
          <w:p w14:paraId="478D630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290</w:t>
            </w:r>
          </w:p>
        </w:tc>
        <w:tc>
          <w:tcPr>
            <w:tcW w:w="1620" w:type="dxa"/>
            <w:tcBorders>
              <w:top w:val="nil"/>
              <w:left w:val="nil"/>
              <w:bottom w:val="single" w:sz="4" w:space="0" w:color="auto"/>
              <w:right w:val="single" w:sz="4" w:space="0" w:color="auto"/>
            </w:tcBorders>
            <w:vAlign w:val="center"/>
            <w:hideMark/>
          </w:tcPr>
          <w:p w14:paraId="161DB62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535</w:t>
            </w:r>
          </w:p>
        </w:tc>
        <w:tc>
          <w:tcPr>
            <w:tcW w:w="1170" w:type="dxa"/>
            <w:tcBorders>
              <w:top w:val="nil"/>
              <w:left w:val="nil"/>
              <w:bottom w:val="single" w:sz="4" w:space="0" w:color="auto"/>
              <w:right w:val="single" w:sz="4" w:space="0" w:color="auto"/>
            </w:tcBorders>
            <w:vAlign w:val="center"/>
            <w:hideMark/>
          </w:tcPr>
          <w:p w14:paraId="0CE1B42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259</w:t>
            </w:r>
          </w:p>
        </w:tc>
        <w:tc>
          <w:tcPr>
            <w:tcW w:w="1269" w:type="dxa"/>
            <w:tcBorders>
              <w:top w:val="nil"/>
              <w:left w:val="nil"/>
              <w:bottom w:val="single" w:sz="4" w:space="0" w:color="auto"/>
              <w:right w:val="single" w:sz="4" w:space="0" w:color="auto"/>
            </w:tcBorders>
            <w:vAlign w:val="center"/>
            <w:hideMark/>
          </w:tcPr>
          <w:p w14:paraId="49C85E8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299</w:t>
            </w:r>
          </w:p>
        </w:tc>
        <w:tc>
          <w:tcPr>
            <w:tcW w:w="1867" w:type="dxa"/>
            <w:tcBorders>
              <w:top w:val="nil"/>
              <w:left w:val="nil"/>
              <w:bottom w:val="single" w:sz="4" w:space="0" w:color="auto"/>
              <w:right w:val="single" w:sz="4" w:space="0" w:color="auto"/>
            </w:tcBorders>
            <w:vAlign w:val="center"/>
            <w:hideMark/>
          </w:tcPr>
          <w:p w14:paraId="26DE791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558</w:t>
            </w:r>
          </w:p>
        </w:tc>
        <w:tc>
          <w:tcPr>
            <w:tcW w:w="1350" w:type="dxa"/>
            <w:tcBorders>
              <w:top w:val="nil"/>
              <w:left w:val="nil"/>
              <w:bottom w:val="single" w:sz="4" w:space="0" w:color="auto"/>
              <w:right w:val="single" w:sz="4" w:space="0" w:color="auto"/>
            </w:tcBorders>
            <w:vAlign w:val="center"/>
            <w:hideMark/>
          </w:tcPr>
          <w:p w14:paraId="3FD9503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271</w:t>
            </w:r>
          </w:p>
        </w:tc>
        <w:tc>
          <w:tcPr>
            <w:tcW w:w="1350" w:type="dxa"/>
            <w:tcBorders>
              <w:top w:val="nil"/>
              <w:left w:val="nil"/>
              <w:bottom w:val="single" w:sz="4" w:space="0" w:color="auto"/>
              <w:right w:val="single" w:sz="4" w:space="0" w:color="auto"/>
            </w:tcBorders>
            <w:vAlign w:val="center"/>
            <w:hideMark/>
          </w:tcPr>
          <w:p w14:paraId="0EE6F91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329</w:t>
            </w:r>
          </w:p>
        </w:tc>
        <w:tc>
          <w:tcPr>
            <w:tcW w:w="2122" w:type="dxa"/>
            <w:tcBorders>
              <w:top w:val="nil"/>
              <w:left w:val="nil"/>
              <w:bottom w:val="single" w:sz="4" w:space="0" w:color="auto"/>
              <w:right w:val="single" w:sz="4" w:space="0" w:color="auto"/>
            </w:tcBorders>
            <w:vAlign w:val="center"/>
            <w:hideMark/>
          </w:tcPr>
          <w:p w14:paraId="4DEDC5A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600</w:t>
            </w:r>
          </w:p>
        </w:tc>
        <w:tc>
          <w:tcPr>
            <w:tcW w:w="0" w:type="auto"/>
            <w:vAlign w:val="center"/>
            <w:hideMark/>
          </w:tcPr>
          <w:p w14:paraId="35C4BEFC"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2FE3B962"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374458E4" w14:textId="18F21E60" w:rsidR="0079354A" w:rsidRPr="00C644A0"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C644A0">
              <w:rPr>
                <w:sz w:val="18"/>
                <w:szCs w:val="18"/>
              </w:rPr>
              <w:t>安提瓜和巴布达</w:t>
            </w:r>
            <w:proofErr w:type="spellEnd"/>
          </w:p>
        </w:tc>
        <w:tc>
          <w:tcPr>
            <w:tcW w:w="1284" w:type="dxa"/>
            <w:tcBorders>
              <w:top w:val="nil"/>
              <w:left w:val="single" w:sz="4" w:space="0" w:color="auto"/>
              <w:bottom w:val="single" w:sz="4" w:space="0" w:color="auto"/>
              <w:right w:val="nil"/>
            </w:tcBorders>
            <w:hideMark/>
          </w:tcPr>
          <w:p w14:paraId="5412F4C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641" w:type="dxa"/>
            <w:tcBorders>
              <w:top w:val="nil"/>
              <w:left w:val="single" w:sz="4" w:space="0" w:color="auto"/>
              <w:bottom w:val="single" w:sz="4" w:space="0" w:color="auto"/>
              <w:right w:val="nil"/>
            </w:tcBorders>
            <w:noWrap/>
            <w:vAlign w:val="center"/>
            <w:hideMark/>
          </w:tcPr>
          <w:p w14:paraId="76462B5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7CFABF9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85</w:t>
            </w:r>
          </w:p>
        </w:tc>
        <w:tc>
          <w:tcPr>
            <w:tcW w:w="1229" w:type="dxa"/>
            <w:tcBorders>
              <w:top w:val="nil"/>
              <w:left w:val="nil"/>
              <w:bottom w:val="single" w:sz="4" w:space="0" w:color="auto"/>
              <w:right w:val="single" w:sz="4" w:space="0" w:color="auto"/>
            </w:tcBorders>
            <w:vAlign w:val="center"/>
            <w:hideMark/>
          </w:tcPr>
          <w:p w14:paraId="3A95DDA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101</w:t>
            </w:r>
          </w:p>
        </w:tc>
        <w:tc>
          <w:tcPr>
            <w:tcW w:w="1620" w:type="dxa"/>
            <w:tcBorders>
              <w:top w:val="nil"/>
              <w:left w:val="nil"/>
              <w:bottom w:val="single" w:sz="4" w:space="0" w:color="auto"/>
              <w:right w:val="single" w:sz="4" w:space="0" w:color="auto"/>
            </w:tcBorders>
            <w:vAlign w:val="center"/>
            <w:hideMark/>
          </w:tcPr>
          <w:p w14:paraId="22650DA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186</w:t>
            </w:r>
          </w:p>
        </w:tc>
        <w:tc>
          <w:tcPr>
            <w:tcW w:w="1170" w:type="dxa"/>
            <w:tcBorders>
              <w:top w:val="nil"/>
              <w:left w:val="nil"/>
              <w:bottom w:val="single" w:sz="4" w:space="0" w:color="auto"/>
              <w:right w:val="single" w:sz="4" w:space="0" w:color="auto"/>
            </w:tcBorders>
            <w:vAlign w:val="center"/>
            <w:hideMark/>
          </w:tcPr>
          <w:p w14:paraId="19C8E20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90</w:t>
            </w:r>
          </w:p>
        </w:tc>
        <w:tc>
          <w:tcPr>
            <w:tcW w:w="1269" w:type="dxa"/>
            <w:tcBorders>
              <w:top w:val="nil"/>
              <w:left w:val="nil"/>
              <w:bottom w:val="single" w:sz="4" w:space="0" w:color="auto"/>
              <w:right w:val="single" w:sz="4" w:space="0" w:color="auto"/>
            </w:tcBorders>
            <w:vAlign w:val="center"/>
            <w:hideMark/>
          </w:tcPr>
          <w:p w14:paraId="4A933E9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1867" w:type="dxa"/>
            <w:tcBorders>
              <w:top w:val="nil"/>
              <w:left w:val="nil"/>
              <w:bottom w:val="single" w:sz="4" w:space="0" w:color="auto"/>
              <w:right w:val="single" w:sz="4" w:space="0" w:color="auto"/>
            </w:tcBorders>
            <w:vAlign w:val="center"/>
            <w:hideMark/>
          </w:tcPr>
          <w:p w14:paraId="0DD60FB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194</w:t>
            </w:r>
          </w:p>
        </w:tc>
        <w:tc>
          <w:tcPr>
            <w:tcW w:w="1350" w:type="dxa"/>
            <w:tcBorders>
              <w:top w:val="nil"/>
              <w:left w:val="nil"/>
              <w:bottom w:val="single" w:sz="4" w:space="0" w:color="auto"/>
              <w:right w:val="single" w:sz="4" w:space="0" w:color="auto"/>
            </w:tcBorders>
            <w:vAlign w:val="center"/>
            <w:hideMark/>
          </w:tcPr>
          <w:p w14:paraId="68258A9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94</w:t>
            </w:r>
          </w:p>
        </w:tc>
        <w:tc>
          <w:tcPr>
            <w:tcW w:w="1350" w:type="dxa"/>
            <w:tcBorders>
              <w:top w:val="nil"/>
              <w:left w:val="nil"/>
              <w:bottom w:val="single" w:sz="4" w:space="0" w:color="auto"/>
              <w:right w:val="single" w:sz="4" w:space="0" w:color="auto"/>
            </w:tcBorders>
            <w:vAlign w:val="center"/>
            <w:hideMark/>
          </w:tcPr>
          <w:p w14:paraId="0341A12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114</w:t>
            </w:r>
          </w:p>
        </w:tc>
        <w:tc>
          <w:tcPr>
            <w:tcW w:w="2122" w:type="dxa"/>
            <w:tcBorders>
              <w:top w:val="nil"/>
              <w:left w:val="nil"/>
              <w:bottom w:val="single" w:sz="4" w:space="0" w:color="auto"/>
              <w:right w:val="single" w:sz="4" w:space="0" w:color="auto"/>
            </w:tcBorders>
            <w:vAlign w:val="center"/>
            <w:hideMark/>
          </w:tcPr>
          <w:p w14:paraId="07D07C7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208</w:t>
            </w:r>
          </w:p>
        </w:tc>
        <w:tc>
          <w:tcPr>
            <w:tcW w:w="0" w:type="auto"/>
            <w:vAlign w:val="center"/>
            <w:hideMark/>
          </w:tcPr>
          <w:p w14:paraId="64446BAD"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4B75011B"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4E4BC496" w14:textId="3215D320" w:rsidR="0079354A" w:rsidRPr="00C644A0"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C644A0">
              <w:rPr>
                <w:sz w:val="18"/>
                <w:szCs w:val="18"/>
              </w:rPr>
              <w:t>阿根廷</w:t>
            </w:r>
            <w:proofErr w:type="spellEnd"/>
          </w:p>
        </w:tc>
        <w:tc>
          <w:tcPr>
            <w:tcW w:w="1284" w:type="dxa"/>
            <w:tcBorders>
              <w:top w:val="nil"/>
              <w:left w:val="single" w:sz="4" w:space="0" w:color="auto"/>
              <w:bottom w:val="single" w:sz="4" w:space="0" w:color="auto"/>
              <w:right w:val="nil"/>
            </w:tcBorders>
            <w:hideMark/>
          </w:tcPr>
          <w:p w14:paraId="4BC17C1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0.490</w:t>
            </w:r>
          </w:p>
        </w:tc>
        <w:tc>
          <w:tcPr>
            <w:tcW w:w="1641" w:type="dxa"/>
            <w:tcBorders>
              <w:top w:val="nil"/>
              <w:left w:val="single" w:sz="4" w:space="0" w:color="auto"/>
              <w:bottom w:val="single" w:sz="4" w:space="0" w:color="auto"/>
              <w:right w:val="nil"/>
            </w:tcBorders>
            <w:noWrap/>
            <w:vAlign w:val="center"/>
            <w:hideMark/>
          </w:tcPr>
          <w:p w14:paraId="58C36BA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0.852</w:t>
            </w:r>
          </w:p>
        </w:tc>
        <w:tc>
          <w:tcPr>
            <w:tcW w:w="1080" w:type="dxa"/>
            <w:tcBorders>
              <w:top w:val="nil"/>
              <w:left w:val="single" w:sz="4" w:space="0" w:color="auto"/>
              <w:bottom w:val="single" w:sz="4" w:space="0" w:color="auto"/>
              <w:right w:val="single" w:sz="4" w:space="0" w:color="auto"/>
            </w:tcBorders>
            <w:noWrap/>
            <w:vAlign w:val="center"/>
            <w:hideMark/>
          </w:tcPr>
          <w:p w14:paraId="5C04EC6F" w14:textId="3BDAA55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20 842</w:t>
            </w:r>
          </w:p>
        </w:tc>
        <w:tc>
          <w:tcPr>
            <w:tcW w:w="1229" w:type="dxa"/>
            <w:tcBorders>
              <w:top w:val="nil"/>
              <w:left w:val="nil"/>
              <w:bottom w:val="single" w:sz="4" w:space="0" w:color="auto"/>
              <w:right w:val="single" w:sz="4" w:space="0" w:color="auto"/>
            </w:tcBorders>
            <w:vAlign w:val="center"/>
            <w:hideMark/>
          </w:tcPr>
          <w:p w14:paraId="43EF3C36" w14:textId="4E050F1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24 669</w:t>
            </w:r>
          </w:p>
        </w:tc>
        <w:tc>
          <w:tcPr>
            <w:tcW w:w="1620" w:type="dxa"/>
            <w:tcBorders>
              <w:top w:val="nil"/>
              <w:left w:val="nil"/>
              <w:bottom w:val="single" w:sz="4" w:space="0" w:color="auto"/>
              <w:right w:val="single" w:sz="4" w:space="0" w:color="auto"/>
            </w:tcBorders>
            <w:vAlign w:val="center"/>
            <w:hideMark/>
          </w:tcPr>
          <w:p w14:paraId="4BE5ADF2" w14:textId="33207FB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45 511</w:t>
            </w:r>
          </w:p>
        </w:tc>
        <w:tc>
          <w:tcPr>
            <w:tcW w:w="1170" w:type="dxa"/>
            <w:tcBorders>
              <w:top w:val="nil"/>
              <w:left w:val="nil"/>
              <w:bottom w:val="single" w:sz="4" w:space="0" w:color="auto"/>
              <w:right w:val="single" w:sz="4" w:space="0" w:color="auto"/>
            </w:tcBorders>
            <w:vAlign w:val="center"/>
            <w:hideMark/>
          </w:tcPr>
          <w:p w14:paraId="454EFDF2" w14:textId="00D1006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22 034</w:t>
            </w:r>
          </w:p>
        </w:tc>
        <w:tc>
          <w:tcPr>
            <w:tcW w:w="1269" w:type="dxa"/>
            <w:tcBorders>
              <w:top w:val="nil"/>
              <w:left w:val="nil"/>
              <w:bottom w:val="single" w:sz="4" w:space="0" w:color="auto"/>
              <w:right w:val="single" w:sz="4" w:space="0" w:color="auto"/>
            </w:tcBorders>
            <w:vAlign w:val="center"/>
            <w:hideMark/>
          </w:tcPr>
          <w:p w14:paraId="02710F60" w14:textId="6D083BB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25 445</w:t>
            </w:r>
          </w:p>
        </w:tc>
        <w:tc>
          <w:tcPr>
            <w:tcW w:w="1867" w:type="dxa"/>
            <w:tcBorders>
              <w:top w:val="nil"/>
              <w:left w:val="nil"/>
              <w:bottom w:val="single" w:sz="4" w:space="0" w:color="auto"/>
              <w:right w:val="single" w:sz="4" w:space="0" w:color="auto"/>
            </w:tcBorders>
            <w:vAlign w:val="center"/>
            <w:hideMark/>
          </w:tcPr>
          <w:p w14:paraId="46677CEA" w14:textId="6FE8ABD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47 479</w:t>
            </w:r>
          </w:p>
        </w:tc>
        <w:tc>
          <w:tcPr>
            <w:tcW w:w="1350" w:type="dxa"/>
            <w:tcBorders>
              <w:top w:val="nil"/>
              <w:left w:val="nil"/>
              <w:bottom w:val="single" w:sz="4" w:space="0" w:color="auto"/>
              <w:right w:val="single" w:sz="4" w:space="0" w:color="auto"/>
            </w:tcBorders>
            <w:vAlign w:val="center"/>
            <w:hideMark/>
          </w:tcPr>
          <w:p w14:paraId="0B2FE8D7" w14:textId="4C14FE9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23 125</w:t>
            </w:r>
          </w:p>
        </w:tc>
        <w:tc>
          <w:tcPr>
            <w:tcW w:w="1350" w:type="dxa"/>
            <w:tcBorders>
              <w:top w:val="nil"/>
              <w:left w:val="nil"/>
              <w:bottom w:val="single" w:sz="4" w:space="0" w:color="auto"/>
              <w:right w:val="single" w:sz="4" w:space="0" w:color="auto"/>
            </w:tcBorders>
            <w:vAlign w:val="center"/>
            <w:hideMark/>
          </w:tcPr>
          <w:p w14:paraId="480443B1" w14:textId="5C77DC9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27 987</w:t>
            </w:r>
          </w:p>
        </w:tc>
        <w:tc>
          <w:tcPr>
            <w:tcW w:w="2122" w:type="dxa"/>
            <w:tcBorders>
              <w:top w:val="nil"/>
              <w:left w:val="nil"/>
              <w:bottom w:val="single" w:sz="4" w:space="0" w:color="auto"/>
              <w:right w:val="single" w:sz="4" w:space="0" w:color="auto"/>
            </w:tcBorders>
            <w:vAlign w:val="center"/>
            <w:hideMark/>
          </w:tcPr>
          <w:p w14:paraId="66A5B0FE" w14:textId="7D558E3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51 112</w:t>
            </w:r>
          </w:p>
        </w:tc>
        <w:tc>
          <w:tcPr>
            <w:tcW w:w="0" w:type="auto"/>
            <w:vAlign w:val="center"/>
            <w:hideMark/>
          </w:tcPr>
          <w:p w14:paraId="7D83FC5A"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74F53614"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62B83EC0" w14:textId="6BC704B6" w:rsidR="0079354A" w:rsidRPr="00C644A0"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C644A0">
              <w:rPr>
                <w:sz w:val="18"/>
                <w:szCs w:val="18"/>
              </w:rPr>
              <w:t>奥地利</w:t>
            </w:r>
            <w:proofErr w:type="spellEnd"/>
          </w:p>
        </w:tc>
        <w:tc>
          <w:tcPr>
            <w:tcW w:w="1284" w:type="dxa"/>
            <w:tcBorders>
              <w:top w:val="nil"/>
              <w:left w:val="single" w:sz="4" w:space="0" w:color="auto"/>
              <w:bottom w:val="single" w:sz="4" w:space="0" w:color="auto"/>
              <w:right w:val="nil"/>
            </w:tcBorders>
            <w:hideMark/>
          </w:tcPr>
          <w:p w14:paraId="514C32B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0.626</w:t>
            </w:r>
          </w:p>
        </w:tc>
        <w:tc>
          <w:tcPr>
            <w:tcW w:w="1641" w:type="dxa"/>
            <w:tcBorders>
              <w:top w:val="nil"/>
              <w:left w:val="single" w:sz="4" w:space="0" w:color="auto"/>
              <w:bottom w:val="single" w:sz="4" w:space="0" w:color="auto"/>
              <w:right w:val="nil"/>
            </w:tcBorders>
            <w:noWrap/>
            <w:vAlign w:val="center"/>
            <w:hideMark/>
          </w:tcPr>
          <w:p w14:paraId="7341ECE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1.088</w:t>
            </w:r>
          </w:p>
        </w:tc>
        <w:tc>
          <w:tcPr>
            <w:tcW w:w="1080" w:type="dxa"/>
            <w:tcBorders>
              <w:top w:val="nil"/>
              <w:left w:val="single" w:sz="4" w:space="0" w:color="auto"/>
              <w:bottom w:val="single" w:sz="4" w:space="0" w:color="auto"/>
              <w:right w:val="single" w:sz="4" w:space="0" w:color="auto"/>
            </w:tcBorders>
            <w:noWrap/>
            <w:vAlign w:val="center"/>
            <w:hideMark/>
          </w:tcPr>
          <w:p w14:paraId="4329EE4C" w14:textId="563E21F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26 627</w:t>
            </w:r>
          </w:p>
        </w:tc>
        <w:tc>
          <w:tcPr>
            <w:tcW w:w="1229" w:type="dxa"/>
            <w:tcBorders>
              <w:top w:val="nil"/>
              <w:left w:val="nil"/>
              <w:bottom w:val="single" w:sz="4" w:space="0" w:color="auto"/>
              <w:right w:val="single" w:sz="4" w:space="0" w:color="auto"/>
            </w:tcBorders>
            <w:vAlign w:val="center"/>
            <w:hideMark/>
          </w:tcPr>
          <w:p w14:paraId="3AA7C309" w14:textId="28A99A9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31 516</w:t>
            </w:r>
          </w:p>
        </w:tc>
        <w:tc>
          <w:tcPr>
            <w:tcW w:w="1620" w:type="dxa"/>
            <w:tcBorders>
              <w:top w:val="nil"/>
              <w:left w:val="nil"/>
              <w:bottom w:val="single" w:sz="4" w:space="0" w:color="auto"/>
              <w:right w:val="single" w:sz="4" w:space="0" w:color="auto"/>
            </w:tcBorders>
            <w:vAlign w:val="center"/>
            <w:hideMark/>
          </w:tcPr>
          <w:p w14:paraId="50F1F98C" w14:textId="0D9C132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58 143</w:t>
            </w:r>
          </w:p>
        </w:tc>
        <w:tc>
          <w:tcPr>
            <w:tcW w:w="1170" w:type="dxa"/>
            <w:tcBorders>
              <w:top w:val="nil"/>
              <w:left w:val="nil"/>
              <w:bottom w:val="single" w:sz="4" w:space="0" w:color="auto"/>
              <w:right w:val="single" w:sz="4" w:space="0" w:color="auto"/>
            </w:tcBorders>
            <w:vAlign w:val="center"/>
            <w:hideMark/>
          </w:tcPr>
          <w:p w14:paraId="6DFF626C" w14:textId="3797B4E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28 150</w:t>
            </w:r>
          </w:p>
        </w:tc>
        <w:tc>
          <w:tcPr>
            <w:tcW w:w="1269" w:type="dxa"/>
            <w:tcBorders>
              <w:top w:val="nil"/>
              <w:left w:val="nil"/>
              <w:bottom w:val="single" w:sz="4" w:space="0" w:color="auto"/>
              <w:right w:val="single" w:sz="4" w:space="0" w:color="auto"/>
            </w:tcBorders>
            <w:vAlign w:val="center"/>
            <w:hideMark/>
          </w:tcPr>
          <w:p w14:paraId="796FBF05" w14:textId="5203034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32 507</w:t>
            </w:r>
          </w:p>
        </w:tc>
        <w:tc>
          <w:tcPr>
            <w:tcW w:w="1867" w:type="dxa"/>
            <w:tcBorders>
              <w:top w:val="nil"/>
              <w:left w:val="nil"/>
              <w:bottom w:val="single" w:sz="4" w:space="0" w:color="auto"/>
              <w:right w:val="single" w:sz="4" w:space="0" w:color="auto"/>
            </w:tcBorders>
            <w:vAlign w:val="center"/>
            <w:hideMark/>
          </w:tcPr>
          <w:p w14:paraId="4F001156" w14:textId="58A208C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60 657</w:t>
            </w:r>
          </w:p>
        </w:tc>
        <w:tc>
          <w:tcPr>
            <w:tcW w:w="1350" w:type="dxa"/>
            <w:tcBorders>
              <w:top w:val="nil"/>
              <w:left w:val="nil"/>
              <w:bottom w:val="single" w:sz="4" w:space="0" w:color="auto"/>
              <w:right w:val="single" w:sz="4" w:space="0" w:color="auto"/>
            </w:tcBorders>
            <w:vAlign w:val="center"/>
            <w:hideMark/>
          </w:tcPr>
          <w:p w14:paraId="50A5E715" w14:textId="5B37541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29 544</w:t>
            </w:r>
          </w:p>
        </w:tc>
        <w:tc>
          <w:tcPr>
            <w:tcW w:w="1350" w:type="dxa"/>
            <w:tcBorders>
              <w:top w:val="nil"/>
              <w:left w:val="nil"/>
              <w:bottom w:val="single" w:sz="4" w:space="0" w:color="auto"/>
              <w:right w:val="single" w:sz="4" w:space="0" w:color="auto"/>
            </w:tcBorders>
            <w:vAlign w:val="center"/>
            <w:hideMark/>
          </w:tcPr>
          <w:p w14:paraId="079EFE7A" w14:textId="74A0FC9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35 755</w:t>
            </w:r>
          </w:p>
        </w:tc>
        <w:tc>
          <w:tcPr>
            <w:tcW w:w="2122" w:type="dxa"/>
            <w:tcBorders>
              <w:top w:val="nil"/>
              <w:left w:val="nil"/>
              <w:bottom w:val="single" w:sz="4" w:space="0" w:color="auto"/>
              <w:right w:val="single" w:sz="4" w:space="0" w:color="auto"/>
            </w:tcBorders>
            <w:vAlign w:val="center"/>
            <w:hideMark/>
          </w:tcPr>
          <w:p w14:paraId="79954CBB" w14:textId="5F074D0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65 299</w:t>
            </w:r>
          </w:p>
        </w:tc>
        <w:tc>
          <w:tcPr>
            <w:tcW w:w="0" w:type="auto"/>
            <w:vAlign w:val="center"/>
            <w:hideMark/>
          </w:tcPr>
          <w:p w14:paraId="6FADADE6"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565DAEB"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7E28A243" w14:textId="79694F28" w:rsidR="0079354A" w:rsidRPr="00C644A0"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C644A0">
              <w:rPr>
                <w:sz w:val="18"/>
                <w:szCs w:val="18"/>
              </w:rPr>
              <w:t>巴哈马</w:t>
            </w:r>
            <w:proofErr w:type="spellEnd"/>
          </w:p>
        </w:tc>
        <w:tc>
          <w:tcPr>
            <w:tcW w:w="1284" w:type="dxa"/>
            <w:tcBorders>
              <w:top w:val="nil"/>
              <w:left w:val="single" w:sz="4" w:space="0" w:color="auto"/>
              <w:bottom w:val="single" w:sz="4" w:space="0" w:color="auto"/>
              <w:right w:val="nil"/>
            </w:tcBorders>
            <w:hideMark/>
          </w:tcPr>
          <w:p w14:paraId="77E5CE1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0.015</w:t>
            </w:r>
          </w:p>
        </w:tc>
        <w:tc>
          <w:tcPr>
            <w:tcW w:w="1641" w:type="dxa"/>
            <w:tcBorders>
              <w:top w:val="nil"/>
              <w:left w:val="single" w:sz="4" w:space="0" w:color="auto"/>
              <w:bottom w:val="single" w:sz="4" w:space="0" w:color="auto"/>
              <w:right w:val="nil"/>
            </w:tcBorders>
            <w:noWrap/>
            <w:vAlign w:val="center"/>
            <w:hideMark/>
          </w:tcPr>
          <w:p w14:paraId="461F210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0.026</w:t>
            </w:r>
          </w:p>
        </w:tc>
        <w:tc>
          <w:tcPr>
            <w:tcW w:w="1080" w:type="dxa"/>
            <w:tcBorders>
              <w:top w:val="nil"/>
              <w:left w:val="single" w:sz="4" w:space="0" w:color="auto"/>
              <w:bottom w:val="single" w:sz="4" w:space="0" w:color="auto"/>
              <w:right w:val="single" w:sz="4" w:space="0" w:color="auto"/>
            </w:tcBorders>
            <w:noWrap/>
            <w:vAlign w:val="center"/>
            <w:hideMark/>
          </w:tcPr>
          <w:p w14:paraId="334365C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638</w:t>
            </w:r>
          </w:p>
        </w:tc>
        <w:tc>
          <w:tcPr>
            <w:tcW w:w="1229" w:type="dxa"/>
            <w:tcBorders>
              <w:top w:val="nil"/>
              <w:left w:val="nil"/>
              <w:bottom w:val="single" w:sz="4" w:space="0" w:color="auto"/>
              <w:right w:val="single" w:sz="4" w:space="0" w:color="auto"/>
            </w:tcBorders>
            <w:vAlign w:val="center"/>
            <w:hideMark/>
          </w:tcPr>
          <w:p w14:paraId="3BA3973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755</w:t>
            </w:r>
          </w:p>
        </w:tc>
        <w:tc>
          <w:tcPr>
            <w:tcW w:w="1620" w:type="dxa"/>
            <w:tcBorders>
              <w:top w:val="nil"/>
              <w:left w:val="nil"/>
              <w:bottom w:val="single" w:sz="4" w:space="0" w:color="auto"/>
              <w:right w:val="single" w:sz="4" w:space="0" w:color="auto"/>
            </w:tcBorders>
            <w:vAlign w:val="center"/>
            <w:hideMark/>
          </w:tcPr>
          <w:p w14:paraId="0DEE2894" w14:textId="3623D30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1 393</w:t>
            </w:r>
          </w:p>
        </w:tc>
        <w:tc>
          <w:tcPr>
            <w:tcW w:w="1170" w:type="dxa"/>
            <w:tcBorders>
              <w:top w:val="nil"/>
              <w:left w:val="nil"/>
              <w:bottom w:val="single" w:sz="4" w:space="0" w:color="auto"/>
              <w:right w:val="single" w:sz="4" w:space="0" w:color="auto"/>
            </w:tcBorders>
            <w:vAlign w:val="center"/>
            <w:hideMark/>
          </w:tcPr>
          <w:p w14:paraId="04975D5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674</w:t>
            </w:r>
          </w:p>
        </w:tc>
        <w:tc>
          <w:tcPr>
            <w:tcW w:w="1269" w:type="dxa"/>
            <w:tcBorders>
              <w:top w:val="nil"/>
              <w:left w:val="nil"/>
              <w:bottom w:val="single" w:sz="4" w:space="0" w:color="auto"/>
              <w:right w:val="single" w:sz="4" w:space="0" w:color="auto"/>
            </w:tcBorders>
            <w:vAlign w:val="center"/>
            <w:hideMark/>
          </w:tcPr>
          <w:p w14:paraId="3DE435C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779</w:t>
            </w:r>
          </w:p>
        </w:tc>
        <w:tc>
          <w:tcPr>
            <w:tcW w:w="1867" w:type="dxa"/>
            <w:tcBorders>
              <w:top w:val="nil"/>
              <w:left w:val="nil"/>
              <w:bottom w:val="single" w:sz="4" w:space="0" w:color="auto"/>
              <w:right w:val="single" w:sz="4" w:space="0" w:color="auto"/>
            </w:tcBorders>
            <w:vAlign w:val="center"/>
            <w:hideMark/>
          </w:tcPr>
          <w:p w14:paraId="76EF2FEF" w14:textId="17645FB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1 453</w:t>
            </w:r>
          </w:p>
        </w:tc>
        <w:tc>
          <w:tcPr>
            <w:tcW w:w="1350" w:type="dxa"/>
            <w:tcBorders>
              <w:top w:val="nil"/>
              <w:left w:val="nil"/>
              <w:bottom w:val="single" w:sz="4" w:space="0" w:color="auto"/>
              <w:right w:val="single" w:sz="4" w:space="0" w:color="auto"/>
            </w:tcBorders>
            <w:vAlign w:val="center"/>
            <w:hideMark/>
          </w:tcPr>
          <w:p w14:paraId="510EE99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708</w:t>
            </w:r>
          </w:p>
        </w:tc>
        <w:tc>
          <w:tcPr>
            <w:tcW w:w="1350" w:type="dxa"/>
            <w:tcBorders>
              <w:top w:val="nil"/>
              <w:left w:val="nil"/>
              <w:bottom w:val="single" w:sz="4" w:space="0" w:color="auto"/>
              <w:right w:val="single" w:sz="4" w:space="0" w:color="auto"/>
            </w:tcBorders>
            <w:vAlign w:val="center"/>
            <w:hideMark/>
          </w:tcPr>
          <w:p w14:paraId="442368B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857</w:t>
            </w:r>
          </w:p>
        </w:tc>
        <w:tc>
          <w:tcPr>
            <w:tcW w:w="2122" w:type="dxa"/>
            <w:tcBorders>
              <w:top w:val="nil"/>
              <w:left w:val="nil"/>
              <w:bottom w:val="single" w:sz="4" w:space="0" w:color="auto"/>
              <w:right w:val="single" w:sz="4" w:space="0" w:color="auto"/>
            </w:tcBorders>
            <w:vAlign w:val="center"/>
            <w:hideMark/>
          </w:tcPr>
          <w:p w14:paraId="1D753D27" w14:textId="00B86F4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1 565</w:t>
            </w:r>
          </w:p>
        </w:tc>
        <w:tc>
          <w:tcPr>
            <w:tcW w:w="0" w:type="auto"/>
            <w:vAlign w:val="center"/>
            <w:hideMark/>
          </w:tcPr>
          <w:p w14:paraId="35B7C0A2"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50F8A36D"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0F8C61EF" w14:textId="4757E486" w:rsidR="0079354A" w:rsidRPr="00C644A0"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C644A0">
              <w:rPr>
                <w:sz w:val="18"/>
                <w:szCs w:val="18"/>
              </w:rPr>
              <w:t>巴林</w:t>
            </w:r>
            <w:proofErr w:type="spellEnd"/>
          </w:p>
        </w:tc>
        <w:tc>
          <w:tcPr>
            <w:tcW w:w="1284" w:type="dxa"/>
            <w:tcBorders>
              <w:top w:val="nil"/>
              <w:left w:val="single" w:sz="4" w:space="0" w:color="auto"/>
              <w:bottom w:val="single" w:sz="4" w:space="0" w:color="auto"/>
              <w:right w:val="nil"/>
            </w:tcBorders>
            <w:hideMark/>
          </w:tcPr>
          <w:p w14:paraId="1795CB4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0.050</w:t>
            </w:r>
          </w:p>
        </w:tc>
        <w:tc>
          <w:tcPr>
            <w:tcW w:w="1641" w:type="dxa"/>
            <w:tcBorders>
              <w:top w:val="nil"/>
              <w:left w:val="single" w:sz="4" w:space="0" w:color="auto"/>
              <w:bottom w:val="single" w:sz="4" w:space="0" w:color="auto"/>
              <w:right w:val="nil"/>
            </w:tcBorders>
            <w:noWrap/>
            <w:vAlign w:val="center"/>
            <w:hideMark/>
          </w:tcPr>
          <w:p w14:paraId="68A3C77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0.087</w:t>
            </w:r>
          </w:p>
        </w:tc>
        <w:tc>
          <w:tcPr>
            <w:tcW w:w="1080" w:type="dxa"/>
            <w:tcBorders>
              <w:top w:val="nil"/>
              <w:left w:val="single" w:sz="4" w:space="0" w:color="auto"/>
              <w:bottom w:val="single" w:sz="4" w:space="0" w:color="auto"/>
              <w:right w:val="single" w:sz="4" w:space="0" w:color="auto"/>
            </w:tcBorders>
            <w:noWrap/>
            <w:vAlign w:val="center"/>
            <w:hideMark/>
          </w:tcPr>
          <w:p w14:paraId="6E272EC9" w14:textId="3E90FBE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2 127</w:t>
            </w:r>
          </w:p>
        </w:tc>
        <w:tc>
          <w:tcPr>
            <w:tcW w:w="1229" w:type="dxa"/>
            <w:tcBorders>
              <w:top w:val="nil"/>
              <w:left w:val="nil"/>
              <w:bottom w:val="single" w:sz="4" w:space="0" w:color="auto"/>
              <w:right w:val="single" w:sz="4" w:space="0" w:color="auto"/>
            </w:tcBorders>
            <w:vAlign w:val="center"/>
            <w:hideMark/>
          </w:tcPr>
          <w:p w14:paraId="703AD512" w14:textId="5B1CF7A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2 517</w:t>
            </w:r>
          </w:p>
        </w:tc>
        <w:tc>
          <w:tcPr>
            <w:tcW w:w="1620" w:type="dxa"/>
            <w:tcBorders>
              <w:top w:val="nil"/>
              <w:left w:val="nil"/>
              <w:bottom w:val="single" w:sz="4" w:space="0" w:color="auto"/>
              <w:right w:val="single" w:sz="4" w:space="0" w:color="auto"/>
            </w:tcBorders>
            <w:vAlign w:val="center"/>
            <w:hideMark/>
          </w:tcPr>
          <w:p w14:paraId="1C0CFDB7" w14:textId="0156B1F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4 644</w:t>
            </w:r>
          </w:p>
        </w:tc>
        <w:tc>
          <w:tcPr>
            <w:tcW w:w="1170" w:type="dxa"/>
            <w:tcBorders>
              <w:top w:val="nil"/>
              <w:left w:val="nil"/>
              <w:bottom w:val="single" w:sz="4" w:space="0" w:color="auto"/>
              <w:right w:val="single" w:sz="4" w:space="0" w:color="auto"/>
            </w:tcBorders>
            <w:vAlign w:val="center"/>
            <w:hideMark/>
          </w:tcPr>
          <w:p w14:paraId="396E17CB" w14:textId="75F53B5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2 248</w:t>
            </w:r>
          </w:p>
        </w:tc>
        <w:tc>
          <w:tcPr>
            <w:tcW w:w="1269" w:type="dxa"/>
            <w:tcBorders>
              <w:top w:val="nil"/>
              <w:left w:val="nil"/>
              <w:bottom w:val="single" w:sz="4" w:space="0" w:color="auto"/>
              <w:right w:val="single" w:sz="4" w:space="0" w:color="auto"/>
            </w:tcBorders>
            <w:vAlign w:val="center"/>
            <w:hideMark/>
          </w:tcPr>
          <w:p w14:paraId="4F939712" w14:textId="5BF1B1A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2 596</w:t>
            </w:r>
          </w:p>
        </w:tc>
        <w:tc>
          <w:tcPr>
            <w:tcW w:w="1867" w:type="dxa"/>
            <w:tcBorders>
              <w:top w:val="nil"/>
              <w:left w:val="nil"/>
              <w:bottom w:val="single" w:sz="4" w:space="0" w:color="auto"/>
              <w:right w:val="single" w:sz="4" w:space="0" w:color="auto"/>
            </w:tcBorders>
            <w:vAlign w:val="center"/>
            <w:hideMark/>
          </w:tcPr>
          <w:p w14:paraId="6C175C96" w14:textId="6239123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4 844</w:t>
            </w:r>
          </w:p>
        </w:tc>
        <w:tc>
          <w:tcPr>
            <w:tcW w:w="1350" w:type="dxa"/>
            <w:tcBorders>
              <w:top w:val="nil"/>
              <w:left w:val="nil"/>
              <w:bottom w:val="single" w:sz="4" w:space="0" w:color="auto"/>
              <w:right w:val="single" w:sz="4" w:space="0" w:color="auto"/>
            </w:tcBorders>
            <w:vAlign w:val="center"/>
            <w:hideMark/>
          </w:tcPr>
          <w:p w14:paraId="5747D888" w14:textId="427D54F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2 360</w:t>
            </w:r>
          </w:p>
        </w:tc>
        <w:tc>
          <w:tcPr>
            <w:tcW w:w="1350" w:type="dxa"/>
            <w:tcBorders>
              <w:top w:val="nil"/>
              <w:left w:val="nil"/>
              <w:bottom w:val="single" w:sz="4" w:space="0" w:color="auto"/>
              <w:right w:val="single" w:sz="4" w:space="0" w:color="auto"/>
            </w:tcBorders>
            <w:vAlign w:val="center"/>
            <w:hideMark/>
          </w:tcPr>
          <w:p w14:paraId="7A4AC4ED" w14:textId="5D31B1B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2 856</w:t>
            </w:r>
          </w:p>
        </w:tc>
        <w:tc>
          <w:tcPr>
            <w:tcW w:w="2122" w:type="dxa"/>
            <w:tcBorders>
              <w:top w:val="nil"/>
              <w:left w:val="nil"/>
              <w:bottom w:val="single" w:sz="4" w:space="0" w:color="auto"/>
              <w:right w:val="single" w:sz="4" w:space="0" w:color="auto"/>
            </w:tcBorders>
            <w:vAlign w:val="center"/>
            <w:hideMark/>
          </w:tcPr>
          <w:p w14:paraId="2171AB0A" w14:textId="567CA55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5 216</w:t>
            </w:r>
          </w:p>
        </w:tc>
        <w:tc>
          <w:tcPr>
            <w:tcW w:w="0" w:type="auto"/>
            <w:vAlign w:val="center"/>
            <w:hideMark/>
          </w:tcPr>
          <w:p w14:paraId="20BB6AB0"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0A88E52C"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6DA25CFE" w14:textId="5C066265"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孟加拉国</w:t>
            </w:r>
            <w:proofErr w:type="spellEnd"/>
          </w:p>
        </w:tc>
        <w:tc>
          <w:tcPr>
            <w:tcW w:w="1284" w:type="dxa"/>
            <w:tcBorders>
              <w:top w:val="nil"/>
              <w:left w:val="single" w:sz="4" w:space="0" w:color="auto"/>
              <w:bottom w:val="single" w:sz="4" w:space="0" w:color="auto"/>
              <w:right w:val="nil"/>
            </w:tcBorders>
            <w:hideMark/>
          </w:tcPr>
          <w:p w14:paraId="08D678A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26DF8C9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6921423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245</w:t>
            </w:r>
          </w:p>
        </w:tc>
        <w:tc>
          <w:tcPr>
            <w:tcW w:w="1229" w:type="dxa"/>
            <w:tcBorders>
              <w:top w:val="nil"/>
              <w:left w:val="nil"/>
              <w:bottom w:val="single" w:sz="4" w:space="0" w:color="auto"/>
              <w:right w:val="single" w:sz="4" w:space="0" w:color="auto"/>
            </w:tcBorders>
            <w:vAlign w:val="center"/>
            <w:hideMark/>
          </w:tcPr>
          <w:p w14:paraId="3BF6FFA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290</w:t>
            </w:r>
          </w:p>
        </w:tc>
        <w:tc>
          <w:tcPr>
            <w:tcW w:w="1620" w:type="dxa"/>
            <w:tcBorders>
              <w:top w:val="nil"/>
              <w:left w:val="nil"/>
              <w:bottom w:val="single" w:sz="4" w:space="0" w:color="auto"/>
              <w:right w:val="single" w:sz="4" w:space="0" w:color="auto"/>
            </w:tcBorders>
            <w:vAlign w:val="center"/>
            <w:hideMark/>
          </w:tcPr>
          <w:p w14:paraId="0DBA1C7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535</w:t>
            </w:r>
          </w:p>
        </w:tc>
        <w:tc>
          <w:tcPr>
            <w:tcW w:w="1170" w:type="dxa"/>
            <w:tcBorders>
              <w:top w:val="nil"/>
              <w:left w:val="nil"/>
              <w:bottom w:val="single" w:sz="4" w:space="0" w:color="auto"/>
              <w:right w:val="single" w:sz="4" w:space="0" w:color="auto"/>
            </w:tcBorders>
            <w:vAlign w:val="center"/>
            <w:hideMark/>
          </w:tcPr>
          <w:p w14:paraId="37E375B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259</w:t>
            </w:r>
          </w:p>
        </w:tc>
        <w:tc>
          <w:tcPr>
            <w:tcW w:w="1269" w:type="dxa"/>
            <w:tcBorders>
              <w:top w:val="nil"/>
              <w:left w:val="nil"/>
              <w:bottom w:val="single" w:sz="4" w:space="0" w:color="auto"/>
              <w:right w:val="single" w:sz="4" w:space="0" w:color="auto"/>
            </w:tcBorders>
            <w:vAlign w:val="center"/>
            <w:hideMark/>
          </w:tcPr>
          <w:p w14:paraId="2C28084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299</w:t>
            </w:r>
          </w:p>
        </w:tc>
        <w:tc>
          <w:tcPr>
            <w:tcW w:w="1867" w:type="dxa"/>
            <w:tcBorders>
              <w:top w:val="nil"/>
              <w:left w:val="nil"/>
              <w:bottom w:val="single" w:sz="4" w:space="0" w:color="auto"/>
              <w:right w:val="single" w:sz="4" w:space="0" w:color="auto"/>
            </w:tcBorders>
            <w:vAlign w:val="center"/>
            <w:hideMark/>
          </w:tcPr>
          <w:p w14:paraId="16D2965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558</w:t>
            </w:r>
          </w:p>
        </w:tc>
        <w:tc>
          <w:tcPr>
            <w:tcW w:w="1350" w:type="dxa"/>
            <w:tcBorders>
              <w:top w:val="nil"/>
              <w:left w:val="nil"/>
              <w:bottom w:val="single" w:sz="4" w:space="0" w:color="auto"/>
              <w:right w:val="single" w:sz="4" w:space="0" w:color="auto"/>
            </w:tcBorders>
            <w:vAlign w:val="center"/>
            <w:hideMark/>
          </w:tcPr>
          <w:p w14:paraId="27DE357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271</w:t>
            </w:r>
          </w:p>
        </w:tc>
        <w:tc>
          <w:tcPr>
            <w:tcW w:w="1350" w:type="dxa"/>
            <w:tcBorders>
              <w:top w:val="nil"/>
              <w:left w:val="nil"/>
              <w:bottom w:val="single" w:sz="4" w:space="0" w:color="auto"/>
              <w:right w:val="single" w:sz="4" w:space="0" w:color="auto"/>
            </w:tcBorders>
            <w:vAlign w:val="center"/>
            <w:hideMark/>
          </w:tcPr>
          <w:p w14:paraId="12B5D00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329</w:t>
            </w:r>
          </w:p>
        </w:tc>
        <w:tc>
          <w:tcPr>
            <w:tcW w:w="2122" w:type="dxa"/>
            <w:tcBorders>
              <w:top w:val="nil"/>
              <w:left w:val="nil"/>
              <w:bottom w:val="single" w:sz="4" w:space="0" w:color="auto"/>
              <w:right w:val="single" w:sz="4" w:space="0" w:color="auto"/>
            </w:tcBorders>
            <w:vAlign w:val="center"/>
            <w:hideMark/>
          </w:tcPr>
          <w:p w14:paraId="63F96B8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600</w:t>
            </w:r>
          </w:p>
        </w:tc>
        <w:tc>
          <w:tcPr>
            <w:tcW w:w="0" w:type="auto"/>
            <w:vAlign w:val="center"/>
            <w:hideMark/>
          </w:tcPr>
          <w:p w14:paraId="72A04BCD"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6326AF5"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40CC7977" w14:textId="30E59305"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白俄罗斯</w:t>
            </w:r>
            <w:proofErr w:type="spellEnd"/>
          </w:p>
        </w:tc>
        <w:tc>
          <w:tcPr>
            <w:tcW w:w="1284" w:type="dxa"/>
            <w:tcBorders>
              <w:top w:val="nil"/>
              <w:left w:val="single" w:sz="4" w:space="0" w:color="auto"/>
              <w:bottom w:val="single" w:sz="4" w:space="0" w:color="auto"/>
              <w:right w:val="nil"/>
            </w:tcBorders>
            <w:hideMark/>
          </w:tcPr>
          <w:p w14:paraId="7F5C91B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0.043</w:t>
            </w:r>
          </w:p>
        </w:tc>
        <w:tc>
          <w:tcPr>
            <w:tcW w:w="1641" w:type="dxa"/>
            <w:tcBorders>
              <w:top w:val="nil"/>
              <w:left w:val="single" w:sz="4" w:space="0" w:color="auto"/>
              <w:bottom w:val="single" w:sz="4" w:space="0" w:color="auto"/>
              <w:right w:val="nil"/>
            </w:tcBorders>
            <w:noWrap/>
            <w:vAlign w:val="center"/>
            <w:hideMark/>
          </w:tcPr>
          <w:p w14:paraId="1D4ED7E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0.075</w:t>
            </w:r>
          </w:p>
        </w:tc>
        <w:tc>
          <w:tcPr>
            <w:tcW w:w="1080" w:type="dxa"/>
            <w:tcBorders>
              <w:top w:val="nil"/>
              <w:left w:val="single" w:sz="4" w:space="0" w:color="auto"/>
              <w:bottom w:val="single" w:sz="4" w:space="0" w:color="auto"/>
              <w:right w:val="single" w:sz="4" w:space="0" w:color="auto"/>
            </w:tcBorders>
            <w:noWrap/>
            <w:vAlign w:val="center"/>
            <w:hideMark/>
          </w:tcPr>
          <w:p w14:paraId="74BD51DE" w14:textId="06DF898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1 829</w:t>
            </w:r>
          </w:p>
        </w:tc>
        <w:tc>
          <w:tcPr>
            <w:tcW w:w="1229" w:type="dxa"/>
            <w:tcBorders>
              <w:top w:val="nil"/>
              <w:left w:val="nil"/>
              <w:bottom w:val="single" w:sz="4" w:space="0" w:color="auto"/>
              <w:right w:val="single" w:sz="4" w:space="0" w:color="auto"/>
            </w:tcBorders>
            <w:vAlign w:val="center"/>
            <w:hideMark/>
          </w:tcPr>
          <w:p w14:paraId="1DFA9E26" w14:textId="48AB6C6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2 165</w:t>
            </w:r>
          </w:p>
        </w:tc>
        <w:tc>
          <w:tcPr>
            <w:tcW w:w="1620" w:type="dxa"/>
            <w:tcBorders>
              <w:top w:val="nil"/>
              <w:left w:val="nil"/>
              <w:bottom w:val="single" w:sz="4" w:space="0" w:color="auto"/>
              <w:right w:val="single" w:sz="4" w:space="0" w:color="auto"/>
            </w:tcBorders>
            <w:vAlign w:val="center"/>
            <w:hideMark/>
          </w:tcPr>
          <w:p w14:paraId="3291CBE2" w14:textId="736AE1B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3 994</w:t>
            </w:r>
          </w:p>
        </w:tc>
        <w:tc>
          <w:tcPr>
            <w:tcW w:w="1170" w:type="dxa"/>
            <w:tcBorders>
              <w:top w:val="nil"/>
              <w:left w:val="nil"/>
              <w:bottom w:val="single" w:sz="4" w:space="0" w:color="auto"/>
              <w:right w:val="single" w:sz="4" w:space="0" w:color="auto"/>
            </w:tcBorders>
            <w:vAlign w:val="center"/>
            <w:hideMark/>
          </w:tcPr>
          <w:p w14:paraId="1E4759CC" w14:textId="6662270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1 934</w:t>
            </w:r>
          </w:p>
        </w:tc>
        <w:tc>
          <w:tcPr>
            <w:tcW w:w="1269" w:type="dxa"/>
            <w:tcBorders>
              <w:top w:val="nil"/>
              <w:left w:val="nil"/>
              <w:bottom w:val="single" w:sz="4" w:space="0" w:color="auto"/>
              <w:right w:val="single" w:sz="4" w:space="0" w:color="auto"/>
            </w:tcBorders>
            <w:vAlign w:val="center"/>
            <w:hideMark/>
          </w:tcPr>
          <w:p w14:paraId="324C9F88" w14:textId="5E8154C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2 233</w:t>
            </w:r>
          </w:p>
        </w:tc>
        <w:tc>
          <w:tcPr>
            <w:tcW w:w="1867" w:type="dxa"/>
            <w:tcBorders>
              <w:top w:val="nil"/>
              <w:left w:val="nil"/>
              <w:bottom w:val="single" w:sz="4" w:space="0" w:color="auto"/>
              <w:right w:val="single" w:sz="4" w:space="0" w:color="auto"/>
            </w:tcBorders>
            <w:vAlign w:val="center"/>
            <w:hideMark/>
          </w:tcPr>
          <w:p w14:paraId="4090F5A1" w14:textId="229E001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4 167</w:t>
            </w:r>
          </w:p>
        </w:tc>
        <w:tc>
          <w:tcPr>
            <w:tcW w:w="1350" w:type="dxa"/>
            <w:tcBorders>
              <w:top w:val="nil"/>
              <w:left w:val="nil"/>
              <w:bottom w:val="single" w:sz="4" w:space="0" w:color="auto"/>
              <w:right w:val="single" w:sz="4" w:space="0" w:color="auto"/>
            </w:tcBorders>
            <w:vAlign w:val="center"/>
            <w:hideMark/>
          </w:tcPr>
          <w:p w14:paraId="142BF76F" w14:textId="2276CCE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2 030</w:t>
            </w:r>
          </w:p>
        </w:tc>
        <w:tc>
          <w:tcPr>
            <w:tcW w:w="1350" w:type="dxa"/>
            <w:tcBorders>
              <w:top w:val="nil"/>
              <w:left w:val="nil"/>
              <w:bottom w:val="single" w:sz="4" w:space="0" w:color="auto"/>
              <w:right w:val="single" w:sz="4" w:space="0" w:color="auto"/>
            </w:tcBorders>
            <w:vAlign w:val="center"/>
            <w:hideMark/>
          </w:tcPr>
          <w:p w14:paraId="75C01DE9" w14:textId="42A04DA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2 456</w:t>
            </w:r>
          </w:p>
        </w:tc>
        <w:tc>
          <w:tcPr>
            <w:tcW w:w="2122" w:type="dxa"/>
            <w:tcBorders>
              <w:top w:val="nil"/>
              <w:left w:val="nil"/>
              <w:bottom w:val="single" w:sz="4" w:space="0" w:color="auto"/>
              <w:right w:val="single" w:sz="4" w:space="0" w:color="auto"/>
            </w:tcBorders>
            <w:vAlign w:val="center"/>
            <w:hideMark/>
          </w:tcPr>
          <w:p w14:paraId="66486383" w14:textId="1ACFEA4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4 486</w:t>
            </w:r>
          </w:p>
        </w:tc>
        <w:tc>
          <w:tcPr>
            <w:tcW w:w="0" w:type="auto"/>
            <w:vAlign w:val="center"/>
            <w:hideMark/>
          </w:tcPr>
          <w:p w14:paraId="021E79C7"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4E48B547"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373E2487" w14:textId="00499917"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比利时</w:t>
            </w:r>
            <w:proofErr w:type="spellEnd"/>
          </w:p>
        </w:tc>
        <w:tc>
          <w:tcPr>
            <w:tcW w:w="1284" w:type="dxa"/>
            <w:tcBorders>
              <w:top w:val="nil"/>
              <w:left w:val="single" w:sz="4" w:space="0" w:color="auto"/>
              <w:bottom w:val="single" w:sz="4" w:space="0" w:color="auto"/>
              <w:right w:val="nil"/>
            </w:tcBorders>
            <w:hideMark/>
          </w:tcPr>
          <w:p w14:paraId="660C329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0.773</w:t>
            </w:r>
          </w:p>
        </w:tc>
        <w:tc>
          <w:tcPr>
            <w:tcW w:w="1641" w:type="dxa"/>
            <w:tcBorders>
              <w:top w:val="nil"/>
              <w:left w:val="single" w:sz="4" w:space="0" w:color="auto"/>
              <w:bottom w:val="single" w:sz="4" w:space="0" w:color="auto"/>
              <w:right w:val="nil"/>
            </w:tcBorders>
            <w:noWrap/>
            <w:vAlign w:val="center"/>
            <w:hideMark/>
          </w:tcPr>
          <w:p w14:paraId="7CFEE6F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1.344</w:t>
            </w:r>
          </w:p>
        </w:tc>
        <w:tc>
          <w:tcPr>
            <w:tcW w:w="1080" w:type="dxa"/>
            <w:tcBorders>
              <w:top w:val="nil"/>
              <w:left w:val="single" w:sz="4" w:space="0" w:color="auto"/>
              <w:bottom w:val="single" w:sz="4" w:space="0" w:color="auto"/>
              <w:right w:val="single" w:sz="4" w:space="0" w:color="auto"/>
            </w:tcBorders>
            <w:noWrap/>
            <w:vAlign w:val="center"/>
            <w:hideMark/>
          </w:tcPr>
          <w:p w14:paraId="59EF461B" w14:textId="355C04E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32 879</w:t>
            </w:r>
          </w:p>
        </w:tc>
        <w:tc>
          <w:tcPr>
            <w:tcW w:w="1229" w:type="dxa"/>
            <w:tcBorders>
              <w:top w:val="nil"/>
              <w:left w:val="nil"/>
              <w:bottom w:val="single" w:sz="4" w:space="0" w:color="auto"/>
              <w:right w:val="single" w:sz="4" w:space="0" w:color="auto"/>
            </w:tcBorders>
            <w:vAlign w:val="center"/>
            <w:hideMark/>
          </w:tcPr>
          <w:p w14:paraId="4B615273" w14:textId="2635F57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38 917</w:t>
            </w:r>
          </w:p>
        </w:tc>
        <w:tc>
          <w:tcPr>
            <w:tcW w:w="1620" w:type="dxa"/>
            <w:tcBorders>
              <w:top w:val="nil"/>
              <w:left w:val="nil"/>
              <w:bottom w:val="single" w:sz="4" w:space="0" w:color="auto"/>
              <w:right w:val="single" w:sz="4" w:space="0" w:color="auto"/>
            </w:tcBorders>
            <w:vAlign w:val="center"/>
            <w:hideMark/>
          </w:tcPr>
          <w:p w14:paraId="6FA4DB0B" w14:textId="7F16388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71 796</w:t>
            </w:r>
          </w:p>
        </w:tc>
        <w:tc>
          <w:tcPr>
            <w:tcW w:w="1170" w:type="dxa"/>
            <w:tcBorders>
              <w:top w:val="nil"/>
              <w:left w:val="nil"/>
              <w:bottom w:val="single" w:sz="4" w:space="0" w:color="auto"/>
              <w:right w:val="single" w:sz="4" w:space="0" w:color="auto"/>
            </w:tcBorders>
            <w:vAlign w:val="center"/>
            <w:hideMark/>
          </w:tcPr>
          <w:p w14:paraId="227429F6" w14:textId="1284A27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34 760</w:t>
            </w:r>
          </w:p>
        </w:tc>
        <w:tc>
          <w:tcPr>
            <w:tcW w:w="1269" w:type="dxa"/>
            <w:tcBorders>
              <w:top w:val="nil"/>
              <w:left w:val="nil"/>
              <w:bottom w:val="single" w:sz="4" w:space="0" w:color="auto"/>
              <w:right w:val="single" w:sz="4" w:space="0" w:color="auto"/>
            </w:tcBorders>
            <w:vAlign w:val="center"/>
            <w:hideMark/>
          </w:tcPr>
          <w:p w14:paraId="5D7A8AAC" w14:textId="055A557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40 141</w:t>
            </w:r>
          </w:p>
        </w:tc>
        <w:tc>
          <w:tcPr>
            <w:tcW w:w="1867" w:type="dxa"/>
            <w:tcBorders>
              <w:top w:val="nil"/>
              <w:left w:val="nil"/>
              <w:bottom w:val="single" w:sz="4" w:space="0" w:color="auto"/>
              <w:right w:val="single" w:sz="4" w:space="0" w:color="auto"/>
            </w:tcBorders>
            <w:vAlign w:val="center"/>
            <w:hideMark/>
          </w:tcPr>
          <w:p w14:paraId="4126CD30" w14:textId="758DE86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74 901</w:t>
            </w:r>
          </w:p>
        </w:tc>
        <w:tc>
          <w:tcPr>
            <w:tcW w:w="1350" w:type="dxa"/>
            <w:tcBorders>
              <w:top w:val="nil"/>
              <w:left w:val="nil"/>
              <w:bottom w:val="single" w:sz="4" w:space="0" w:color="auto"/>
              <w:right w:val="single" w:sz="4" w:space="0" w:color="auto"/>
            </w:tcBorders>
            <w:vAlign w:val="center"/>
            <w:hideMark/>
          </w:tcPr>
          <w:p w14:paraId="089A8913" w14:textId="6019DBB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36 482</w:t>
            </w:r>
          </w:p>
        </w:tc>
        <w:tc>
          <w:tcPr>
            <w:tcW w:w="1350" w:type="dxa"/>
            <w:tcBorders>
              <w:top w:val="nil"/>
              <w:left w:val="nil"/>
              <w:bottom w:val="single" w:sz="4" w:space="0" w:color="auto"/>
              <w:right w:val="single" w:sz="4" w:space="0" w:color="auto"/>
            </w:tcBorders>
            <w:vAlign w:val="center"/>
            <w:hideMark/>
          </w:tcPr>
          <w:p w14:paraId="2B896131" w14:textId="5B0FA22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44 151</w:t>
            </w:r>
          </w:p>
        </w:tc>
        <w:tc>
          <w:tcPr>
            <w:tcW w:w="2122" w:type="dxa"/>
            <w:tcBorders>
              <w:top w:val="nil"/>
              <w:left w:val="nil"/>
              <w:bottom w:val="single" w:sz="4" w:space="0" w:color="auto"/>
              <w:right w:val="single" w:sz="4" w:space="0" w:color="auto"/>
            </w:tcBorders>
            <w:vAlign w:val="center"/>
            <w:hideMark/>
          </w:tcPr>
          <w:p w14:paraId="50624C9F" w14:textId="01CD5AE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80 633</w:t>
            </w:r>
          </w:p>
        </w:tc>
        <w:tc>
          <w:tcPr>
            <w:tcW w:w="0" w:type="auto"/>
            <w:vAlign w:val="center"/>
            <w:hideMark/>
          </w:tcPr>
          <w:p w14:paraId="662255F6"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1DEAB07D"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565F48BF" w14:textId="0BBC5543"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贝宁</w:t>
            </w:r>
            <w:proofErr w:type="spellEnd"/>
          </w:p>
        </w:tc>
        <w:tc>
          <w:tcPr>
            <w:tcW w:w="1284" w:type="dxa"/>
            <w:tcBorders>
              <w:top w:val="nil"/>
              <w:left w:val="single" w:sz="4" w:space="0" w:color="auto"/>
              <w:bottom w:val="single" w:sz="4" w:space="0" w:color="auto"/>
              <w:right w:val="nil"/>
            </w:tcBorders>
            <w:hideMark/>
          </w:tcPr>
          <w:p w14:paraId="2076AD1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0.005</w:t>
            </w:r>
          </w:p>
        </w:tc>
        <w:tc>
          <w:tcPr>
            <w:tcW w:w="1641" w:type="dxa"/>
            <w:tcBorders>
              <w:top w:val="nil"/>
              <w:left w:val="single" w:sz="4" w:space="0" w:color="auto"/>
              <w:bottom w:val="single" w:sz="4" w:space="0" w:color="auto"/>
              <w:right w:val="nil"/>
            </w:tcBorders>
            <w:noWrap/>
            <w:vAlign w:val="center"/>
            <w:hideMark/>
          </w:tcPr>
          <w:p w14:paraId="03DA2B5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0.009</w:t>
            </w:r>
          </w:p>
        </w:tc>
        <w:tc>
          <w:tcPr>
            <w:tcW w:w="1080" w:type="dxa"/>
            <w:tcBorders>
              <w:top w:val="nil"/>
              <w:left w:val="single" w:sz="4" w:space="0" w:color="auto"/>
              <w:bottom w:val="single" w:sz="4" w:space="0" w:color="auto"/>
              <w:right w:val="single" w:sz="4" w:space="0" w:color="auto"/>
            </w:tcBorders>
            <w:noWrap/>
            <w:vAlign w:val="center"/>
            <w:hideMark/>
          </w:tcPr>
          <w:p w14:paraId="63BC502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213</w:t>
            </w:r>
          </w:p>
        </w:tc>
        <w:tc>
          <w:tcPr>
            <w:tcW w:w="1229" w:type="dxa"/>
            <w:tcBorders>
              <w:top w:val="nil"/>
              <w:left w:val="nil"/>
              <w:bottom w:val="single" w:sz="4" w:space="0" w:color="auto"/>
              <w:right w:val="single" w:sz="4" w:space="0" w:color="auto"/>
            </w:tcBorders>
            <w:vAlign w:val="center"/>
            <w:hideMark/>
          </w:tcPr>
          <w:p w14:paraId="4A5B31C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252</w:t>
            </w:r>
          </w:p>
        </w:tc>
        <w:tc>
          <w:tcPr>
            <w:tcW w:w="1620" w:type="dxa"/>
            <w:tcBorders>
              <w:top w:val="nil"/>
              <w:left w:val="nil"/>
              <w:bottom w:val="single" w:sz="4" w:space="0" w:color="auto"/>
              <w:right w:val="single" w:sz="4" w:space="0" w:color="auto"/>
            </w:tcBorders>
            <w:vAlign w:val="center"/>
            <w:hideMark/>
          </w:tcPr>
          <w:p w14:paraId="2791315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465</w:t>
            </w:r>
          </w:p>
        </w:tc>
        <w:tc>
          <w:tcPr>
            <w:tcW w:w="1170" w:type="dxa"/>
            <w:tcBorders>
              <w:top w:val="nil"/>
              <w:left w:val="nil"/>
              <w:bottom w:val="single" w:sz="4" w:space="0" w:color="auto"/>
              <w:right w:val="single" w:sz="4" w:space="0" w:color="auto"/>
            </w:tcBorders>
            <w:vAlign w:val="center"/>
            <w:hideMark/>
          </w:tcPr>
          <w:p w14:paraId="081F1AE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225</w:t>
            </w:r>
          </w:p>
        </w:tc>
        <w:tc>
          <w:tcPr>
            <w:tcW w:w="1269" w:type="dxa"/>
            <w:tcBorders>
              <w:top w:val="nil"/>
              <w:left w:val="nil"/>
              <w:bottom w:val="single" w:sz="4" w:space="0" w:color="auto"/>
              <w:right w:val="single" w:sz="4" w:space="0" w:color="auto"/>
            </w:tcBorders>
            <w:vAlign w:val="center"/>
            <w:hideMark/>
          </w:tcPr>
          <w:p w14:paraId="2C587F5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259</w:t>
            </w:r>
          </w:p>
        </w:tc>
        <w:tc>
          <w:tcPr>
            <w:tcW w:w="1867" w:type="dxa"/>
            <w:tcBorders>
              <w:top w:val="nil"/>
              <w:left w:val="nil"/>
              <w:bottom w:val="single" w:sz="4" w:space="0" w:color="auto"/>
              <w:right w:val="single" w:sz="4" w:space="0" w:color="auto"/>
            </w:tcBorders>
            <w:vAlign w:val="center"/>
            <w:hideMark/>
          </w:tcPr>
          <w:p w14:paraId="5A19070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484</w:t>
            </w:r>
          </w:p>
        </w:tc>
        <w:tc>
          <w:tcPr>
            <w:tcW w:w="1350" w:type="dxa"/>
            <w:tcBorders>
              <w:top w:val="nil"/>
              <w:left w:val="nil"/>
              <w:bottom w:val="single" w:sz="4" w:space="0" w:color="auto"/>
              <w:right w:val="single" w:sz="4" w:space="0" w:color="auto"/>
            </w:tcBorders>
            <w:vAlign w:val="center"/>
            <w:hideMark/>
          </w:tcPr>
          <w:p w14:paraId="0D2EEDF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236</w:t>
            </w:r>
          </w:p>
        </w:tc>
        <w:tc>
          <w:tcPr>
            <w:tcW w:w="1350" w:type="dxa"/>
            <w:tcBorders>
              <w:top w:val="nil"/>
              <w:left w:val="nil"/>
              <w:bottom w:val="single" w:sz="4" w:space="0" w:color="auto"/>
              <w:right w:val="single" w:sz="4" w:space="0" w:color="auto"/>
            </w:tcBorders>
            <w:vAlign w:val="center"/>
            <w:hideMark/>
          </w:tcPr>
          <w:p w14:paraId="5C6BB11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286</w:t>
            </w:r>
          </w:p>
        </w:tc>
        <w:tc>
          <w:tcPr>
            <w:tcW w:w="2122" w:type="dxa"/>
            <w:tcBorders>
              <w:top w:val="nil"/>
              <w:left w:val="nil"/>
              <w:bottom w:val="single" w:sz="4" w:space="0" w:color="auto"/>
              <w:right w:val="single" w:sz="4" w:space="0" w:color="auto"/>
            </w:tcBorders>
            <w:vAlign w:val="center"/>
            <w:hideMark/>
          </w:tcPr>
          <w:p w14:paraId="2A76689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522</w:t>
            </w:r>
          </w:p>
        </w:tc>
        <w:tc>
          <w:tcPr>
            <w:tcW w:w="0" w:type="auto"/>
            <w:vAlign w:val="center"/>
            <w:hideMark/>
          </w:tcPr>
          <w:p w14:paraId="1B977EDD"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30815AD0"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4F817AD5" w14:textId="02192733"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不丹</w:t>
            </w:r>
            <w:proofErr w:type="spellEnd"/>
          </w:p>
        </w:tc>
        <w:tc>
          <w:tcPr>
            <w:tcW w:w="1284" w:type="dxa"/>
            <w:tcBorders>
              <w:top w:val="nil"/>
              <w:left w:val="single" w:sz="4" w:space="0" w:color="auto"/>
              <w:bottom w:val="single" w:sz="4" w:space="0" w:color="auto"/>
              <w:right w:val="nil"/>
            </w:tcBorders>
            <w:hideMark/>
          </w:tcPr>
          <w:p w14:paraId="35522BE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2C6AED5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1D1F49A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w:t>
            </w:r>
          </w:p>
        </w:tc>
        <w:tc>
          <w:tcPr>
            <w:tcW w:w="1229" w:type="dxa"/>
            <w:tcBorders>
              <w:top w:val="nil"/>
              <w:left w:val="nil"/>
              <w:bottom w:val="single" w:sz="4" w:space="0" w:color="auto"/>
              <w:right w:val="single" w:sz="4" w:space="0" w:color="auto"/>
            </w:tcBorders>
            <w:vAlign w:val="center"/>
            <w:hideMark/>
          </w:tcPr>
          <w:p w14:paraId="5459E7A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w:t>
            </w:r>
          </w:p>
        </w:tc>
        <w:tc>
          <w:tcPr>
            <w:tcW w:w="1620" w:type="dxa"/>
            <w:tcBorders>
              <w:top w:val="nil"/>
              <w:left w:val="nil"/>
              <w:bottom w:val="single" w:sz="4" w:space="0" w:color="auto"/>
              <w:right w:val="single" w:sz="4" w:space="0" w:color="auto"/>
            </w:tcBorders>
            <w:vAlign w:val="center"/>
            <w:hideMark/>
          </w:tcPr>
          <w:p w14:paraId="1818FD4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w:t>
            </w:r>
          </w:p>
        </w:tc>
        <w:tc>
          <w:tcPr>
            <w:tcW w:w="1170" w:type="dxa"/>
            <w:tcBorders>
              <w:top w:val="nil"/>
              <w:left w:val="nil"/>
              <w:bottom w:val="single" w:sz="4" w:space="0" w:color="auto"/>
              <w:right w:val="single" w:sz="4" w:space="0" w:color="auto"/>
            </w:tcBorders>
            <w:vAlign w:val="center"/>
            <w:hideMark/>
          </w:tcPr>
          <w:p w14:paraId="11B8B60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w:t>
            </w:r>
          </w:p>
        </w:tc>
        <w:tc>
          <w:tcPr>
            <w:tcW w:w="1269" w:type="dxa"/>
            <w:tcBorders>
              <w:top w:val="nil"/>
              <w:left w:val="nil"/>
              <w:bottom w:val="single" w:sz="4" w:space="0" w:color="auto"/>
              <w:right w:val="single" w:sz="4" w:space="0" w:color="auto"/>
            </w:tcBorders>
            <w:vAlign w:val="center"/>
            <w:hideMark/>
          </w:tcPr>
          <w:p w14:paraId="762BF75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w:t>
            </w:r>
          </w:p>
        </w:tc>
        <w:tc>
          <w:tcPr>
            <w:tcW w:w="1867" w:type="dxa"/>
            <w:tcBorders>
              <w:top w:val="nil"/>
              <w:left w:val="nil"/>
              <w:bottom w:val="single" w:sz="4" w:space="0" w:color="auto"/>
              <w:right w:val="single" w:sz="4" w:space="0" w:color="auto"/>
            </w:tcBorders>
            <w:vAlign w:val="center"/>
            <w:hideMark/>
          </w:tcPr>
          <w:p w14:paraId="0FBCCBC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97</w:t>
            </w:r>
          </w:p>
        </w:tc>
        <w:tc>
          <w:tcPr>
            <w:tcW w:w="1350" w:type="dxa"/>
            <w:tcBorders>
              <w:top w:val="nil"/>
              <w:left w:val="nil"/>
              <w:bottom w:val="single" w:sz="4" w:space="0" w:color="auto"/>
              <w:right w:val="single" w:sz="4" w:space="0" w:color="auto"/>
            </w:tcBorders>
            <w:vAlign w:val="center"/>
            <w:hideMark/>
          </w:tcPr>
          <w:p w14:paraId="58E25ED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w:t>
            </w:r>
          </w:p>
        </w:tc>
        <w:tc>
          <w:tcPr>
            <w:tcW w:w="1350" w:type="dxa"/>
            <w:tcBorders>
              <w:top w:val="nil"/>
              <w:left w:val="nil"/>
              <w:bottom w:val="single" w:sz="4" w:space="0" w:color="auto"/>
              <w:right w:val="single" w:sz="4" w:space="0" w:color="auto"/>
            </w:tcBorders>
            <w:vAlign w:val="center"/>
            <w:hideMark/>
          </w:tcPr>
          <w:p w14:paraId="7F5D5E3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w:t>
            </w:r>
          </w:p>
        </w:tc>
        <w:tc>
          <w:tcPr>
            <w:tcW w:w="2122" w:type="dxa"/>
            <w:tcBorders>
              <w:top w:val="nil"/>
              <w:left w:val="nil"/>
              <w:bottom w:val="single" w:sz="4" w:space="0" w:color="auto"/>
              <w:right w:val="single" w:sz="4" w:space="0" w:color="auto"/>
            </w:tcBorders>
            <w:vAlign w:val="center"/>
            <w:hideMark/>
          </w:tcPr>
          <w:p w14:paraId="3BF4EE8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0" w:type="auto"/>
            <w:vAlign w:val="center"/>
            <w:hideMark/>
          </w:tcPr>
          <w:p w14:paraId="3E6E8216"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72DC7ACB"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6D85A8B7" w14:textId="496CF39F"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多民族玻利维亚国</w:t>
            </w:r>
            <w:proofErr w:type="spellEnd"/>
          </w:p>
        </w:tc>
        <w:tc>
          <w:tcPr>
            <w:tcW w:w="1284" w:type="dxa"/>
            <w:tcBorders>
              <w:top w:val="nil"/>
              <w:left w:val="single" w:sz="4" w:space="0" w:color="auto"/>
              <w:bottom w:val="single" w:sz="4" w:space="0" w:color="auto"/>
              <w:right w:val="nil"/>
            </w:tcBorders>
            <w:hideMark/>
          </w:tcPr>
          <w:p w14:paraId="3BA6557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0.018</w:t>
            </w:r>
          </w:p>
        </w:tc>
        <w:tc>
          <w:tcPr>
            <w:tcW w:w="1641" w:type="dxa"/>
            <w:tcBorders>
              <w:top w:val="nil"/>
              <w:left w:val="single" w:sz="4" w:space="0" w:color="auto"/>
              <w:bottom w:val="single" w:sz="4" w:space="0" w:color="auto"/>
              <w:right w:val="nil"/>
            </w:tcBorders>
            <w:noWrap/>
            <w:vAlign w:val="center"/>
            <w:hideMark/>
          </w:tcPr>
          <w:p w14:paraId="7728855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0.031</w:t>
            </w:r>
          </w:p>
        </w:tc>
        <w:tc>
          <w:tcPr>
            <w:tcW w:w="1080" w:type="dxa"/>
            <w:tcBorders>
              <w:top w:val="nil"/>
              <w:left w:val="single" w:sz="4" w:space="0" w:color="auto"/>
              <w:bottom w:val="single" w:sz="4" w:space="0" w:color="auto"/>
              <w:right w:val="single" w:sz="4" w:space="0" w:color="auto"/>
            </w:tcBorders>
            <w:noWrap/>
            <w:vAlign w:val="center"/>
            <w:hideMark/>
          </w:tcPr>
          <w:p w14:paraId="688FA09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766</w:t>
            </w:r>
          </w:p>
        </w:tc>
        <w:tc>
          <w:tcPr>
            <w:tcW w:w="1229" w:type="dxa"/>
            <w:tcBorders>
              <w:top w:val="nil"/>
              <w:left w:val="nil"/>
              <w:bottom w:val="single" w:sz="4" w:space="0" w:color="auto"/>
              <w:right w:val="single" w:sz="4" w:space="0" w:color="auto"/>
            </w:tcBorders>
            <w:vAlign w:val="center"/>
            <w:hideMark/>
          </w:tcPr>
          <w:p w14:paraId="69116A6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906</w:t>
            </w:r>
          </w:p>
        </w:tc>
        <w:tc>
          <w:tcPr>
            <w:tcW w:w="1620" w:type="dxa"/>
            <w:tcBorders>
              <w:top w:val="nil"/>
              <w:left w:val="nil"/>
              <w:bottom w:val="single" w:sz="4" w:space="0" w:color="auto"/>
              <w:right w:val="single" w:sz="4" w:space="0" w:color="auto"/>
            </w:tcBorders>
            <w:vAlign w:val="center"/>
            <w:hideMark/>
          </w:tcPr>
          <w:p w14:paraId="5C2B89D8" w14:textId="3E24755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1 672</w:t>
            </w:r>
          </w:p>
        </w:tc>
        <w:tc>
          <w:tcPr>
            <w:tcW w:w="1170" w:type="dxa"/>
            <w:tcBorders>
              <w:top w:val="nil"/>
              <w:left w:val="nil"/>
              <w:bottom w:val="single" w:sz="4" w:space="0" w:color="auto"/>
              <w:right w:val="single" w:sz="4" w:space="0" w:color="auto"/>
            </w:tcBorders>
            <w:vAlign w:val="center"/>
            <w:hideMark/>
          </w:tcPr>
          <w:p w14:paraId="0D54058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809</w:t>
            </w:r>
          </w:p>
        </w:tc>
        <w:tc>
          <w:tcPr>
            <w:tcW w:w="1269" w:type="dxa"/>
            <w:tcBorders>
              <w:top w:val="nil"/>
              <w:left w:val="nil"/>
              <w:bottom w:val="single" w:sz="4" w:space="0" w:color="auto"/>
              <w:right w:val="single" w:sz="4" w:space="0" w:color="auto"/>
            </w:tcBorders>
            <w:vAlign w:val="center"/>
            <w:hideMark/>
          </w:tcPr>
          <w:p w14:paraId="6B65C32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935</w:t>
            </w:r>
          </w:p>
        </w:tc>
        <w:tc>
          <w:tcPr>
            <w:tcW w:w="1867" w:type="dxa"/>
            <w:tcBorders>
              <w:top w:val="nil"/>
              <w:left w:val="nil"/>
              <w:bottom w:val="single" w:sz="4" w:space="0" w:color="auto"/>
              <w:right w:val="single" w:sz="4" w:space="0" w:color="auto"/>
            </w:tcBorders>
            <w:vAlign w:val="center"/>
            <w:hideMark/>
          </w:tcPr>
          <w:p w14:paraId="39FC42E0" w14:textId="17B6009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1 744</w:t>
            </w:r>
          </w:p>
        </w:tc>
        <w:tc>
          <w:tcPr>
            <w:tcW w:w="1350" w:type="dxa"/>
            <w:tcBorders>
              <w:top w:val="nil"/>
              <w:left w:val="nil"/>
              <w:bottom w:val="single" w:sz="4" w:space="0" w:color="auto"/>
              <w:right w:val="single" w:sz="4" w:space="0" w:color="auto"/>
            </w:tcBorders>
            <w:vAlign w:val="center"/>
            <w:hideMark/>
          </w:tcPr>
          <w:p w14:paraId="1D9E5C8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850</w:t>
            </w:r>
          </w:p>
        </w:tc>
        <w:tc>
          <w:tcPr>
            <w:tcW w:w="1350" w:type="dxa"/>
            <w:tcBorders>
              <w:top w:val="nil"/>
              <w:left w:val="nil"/>
              <w:bottom w:val="single" w:sz="4" w:space="0" w:color="auto"/>
              <w:right w:val="single" w:sz="4" w:space="0" w:color="auto"/>
            </w:tcBorders>
            <w:vAlign w:val="center"/>
            <w:hideMark/>
          </w:tcPr>
          <w:p w14:paraId="5F504FA7" w14:textId="3C409E7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1 028</w:t>
            </w:r>
          </w:p>
        </w:tc>
        <w:tc>
          <w:tcPr>
            <w:tcW w:w="2122" w:type="dxa"/>
            <w:tcBorders>
              <w:top w:val="nil"/>
              <w:left w:val="nil"/>
              <w:bottom w:val="single" w:sz="4" w:space="0" w:color="auto"/>
              <w:right w:val="single" w:sz="4" w:space="0" w:color="auto"/>
            </w:tcBorders>
            <w:vAlign w:val="center"/>
            <w:hideMark/>
          </w:tcPr>
          <w:p w14:paraId="270CA4BE" w14:textId="160CAC6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1 878</w:t>
            </w:r>
          </w:p>
        </w:tc>
        <w:tc>
          <w:tcPr>
            <w:tcW w:w="0" w:type="auto"/>
            <w:vAlign w:val="center"/>
            <w:hideMark/>
          </w:tcPr>
          <w:p w14:paraId="2B18D628"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447B1436"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0F5FBBC7" w14:textId="4B0575E7"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博茨瓦纳</w:t>
            </w:r>
            <w:proofErr w:type="spellEnd"/>
          </w:p>
        </w:tc>
        <w:tc>
          <w:tcPr>
            <w:tcW w:w="1284" w:type="dxa"/>
            <w:tcBorders>
              <w:top w:val="nil"/>
              <w:left w:val="single" w:sz="4" w:space="0" w:color="auto"/>
              <w:bottom w:val="single" w:sz="4" w:space="0" w:color="auto"/>
              <w:right w:val="nil"/>
            </w:tcBorders>
            <w:hideMark/>
          </w:tcPr>
          <w:p w14:paraId="66B388D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0.013</w:t>
            </w:r>
          </w:p>
        </w:tc>
        <w:tc>
          <w:tcPr>
            <w:tcW w:w="1641" w:type="dxa"/>
            <w:tcBorders>
              <w:top w:val="nil"/>
              <w:left w:val="single" w:sz="4" w:space="0" w:color="auto"/>
              <w:bottom w:val="single" w:sz="4" w:space="0" w:color="auto"/>
              <w:right w:val="nil"/>
            </w:tcBorders>
            <w:noWrap/>
            <w:vAlign w:val="center"/>
            <w:hideMark/>
          </w:tcPr>
          <w:p w14:paraId="1095D89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0.023</w:t>
            </w:r>
          </w:p>
        </w:tc>
        <w:tc>
          <w:tcPr>
            <w:tcW w:w="1080" w:type="dxa"/>
            <w:tcBorders>
              <w:top w:val="nil"/>
              <w:left w:val="single" w:sz="4" w:space="0" w:color="auto"/>
              <w:bottom w:val="single" w:sz="4" w:space="0" w:color="auto"/>
              <w:right w:val="single" w:sz="4" w:space="0" w:color="auto"/>
            </w:tcBorders>
            <w:noWrap/>
            <w:vAlign w:val="center"/>
            <w:hideMark/>
          </w:tcPr>
          <w:p w14:paraId="5FA2873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553</w:t>
            </w:r>
          </w:p>
        </w:tc>
        <w:tc>
          <w:tcPr>
            <w:tcW w:w="1229" w:type="dxa"/>
            <w:tcBorders>
              <w:top w:val="nil"/>
              <w:left w:val="nil"/>
              <w:bottom w:val="single" w:sz="4" w:space="0" w:color="auto"/>
              <w:right w:val="single" w:sz="4" w:space="0" w:color="auto"/>
            </w:tcBorders>
            <w:vAlign w:val="center"/>
            <w:hideMark/>
          </w:tcPr>
          <w:p w14:paraId="792B61C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654</w:t>
            </w:r>
          </w:p>
        </w:tc>
        <w:tc>
          <w:tcPr>
            <w:tcW w:w="1620" w:type="dxa"/>
            <w:tcBorders>
              <w:top w:val="nil"/>
              <w:left w:val="nil"/>
              <w:bottom w:val="single" w:sz="4" w:space="0" w:color="auto"/>
              <w:right w:val="single" w:sz="4" w:space="0" w:color="auto"/>
            </w:tcBorders>
            <w:vAlign w:val="center"/>
            <w:hideMark/>
          </w:tcPr>
          <w:p w14:paraId="10535D6D" w14:textId="7F3F9FF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1 207</w:t>
            </w:r>
          </w:p>
        </w:tc>
        <w:tc>
          <w:tcPr>
            <w:tcW w:w="1170" w:type="dxa"/>
            <w:tcBorders>
              <w:top w:val="nil"/>
              <w:left w:val="nil"/>
              <w:bottom w:val="single" w:sz="4" w:space="0" w:color="auto"/>
              <w:right w:val="single" w:sz="4" w:space="0" w:color="auto"/>
            </w:tcBorders>
            <w:vAlign w:val="center"/>
            <w:hideMark/>
          </w:tcPr>
          <w:p w14:paraId="6933C66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585</w:t>
            </w:r>
          </w:p>
        </w:tc>
        <w:tc>
          <w:tcPr>
            <w:tcW w:w="1269" w:type="dxa"/>
            <w:tcBorders>
              <w:top w:val="nil"/>
              <w:left w:val="nil"/>
              <w:bottom w:val="single" w:sz="4" w:space="0" w:color="auto"/>
              <w:right w:val="single" w:sz="4" w:space="0" w:color="auto"/>
            </w:tcBorders>
            <w:vAlign w:val="center"/>
            <w:hideMark/>
          </w:tcPr>
          <w:p w14:paraId="024E88C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675</w:t>
            </w:r>
          </w:p>
        </w:tc>
        <w:tc>
          <w:tcPr>
            <w:tcW w:w="1867" w:type="dxa"/>
            <w:tcBorders>
              <w:top w:val="nil"/>
              <w:left w:val="nil"/>
              <w:bottom w:val="single" w:sz="4" w:space="0" w:color="auto"/>
              <w:right w:val="single" w:sz="4" w:space="0" w:color="auto"/>
            </w:tcBorders>
            <w:vAlign w:val="center"/>
            <w:hideMark/>
          </w:tcPr>
          <w:p w14:paraId="19E0FDDA" w14:textId="46E8ED2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1 260</w:t>
            </w:r>
          </w:p>
        </w:tc>
        <w:tc>
          <w:tcPr>
            <w:tcW w:w="1350" w:type="dxa"/>
            <w:tcBorders>
              <w:top w:val="nil"/>
              <w:left w:val="nil"/>
              <w:bottom w:val="single" w:sz="4" w:space="0" w:color="auto"/>
              <w:right w:val="single" w:sz="4" w:space="0" w:color="auto"/>
            </w:tcBorders>
            <w:vAlign w:val="center"/>
            <w:hideMark/>
          </w:tcPr>
          <w:p w14:paraId="67774E5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614</w:t>
            </w:r>
          </w:p>
        </w:tc>
        <w:tc>
          <w:tcPr>
            <w:tcW w:w="1350" w:type="dxa"/>
            <w:tcBorders>
              <w:top w:val="nil"/>
              <w:left w:val="nil"/>
              <w:bottom w:val="single" w:sz="4" w:space="0" w:color="auto"/>
              <w:right w:val="single" w:sz="4" w:space="0" w:color="auto"/>
            </w:tcBorders>
            <w:vAlign w:val="center"/>
            <w:hideMark/>
          </w:tcPr>
          <w:p w14:paraId="67054EA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743</w:t>
            </w:r>
          </w:p>
        </w:tc>
        <w:tc>
          <w:tcPr>
            <w:tcW w:w="2122" w:type="dxa"/>
            <w:tcBorders>
              <w:top w:val="nil"/>
              <w:left w:val="nil"/>
              <w:bottom w:val="single" w:sz="4" w:space="0" w:color="auto"/>
              <w:right w:val="single" w:sz="4" w:space="0" w:color="auto"/>
            </w:tcBorders>
            <w:vAlign w:val="center"/>
            <w:hideMark/>
          </w:tcPr>
          <w:p w14:paraId="51A7177C" w14:textId="70DE8E9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1 357</w:t>
            </w:r>
          </w:p>
        </w:tc>
        <w:tc>
          <w:tcPr>
            <w:tcW w:w="0" w:type="auto"/>
            <w:vAlign w:val="center"/>
            <w:hideMark/>
          </w:tcPr>
          <w:p w14:paraId="123CE071"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3F2915E6"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40C32832" w14:textId="41DB6F37"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巴西</w:t>
            </w:r>
            <w:proofErr w:type="spellEnd"/>
          </w:p>
        </w:tc>
        <w:tc>
          <w:tcPr>
            <w:tcW w:w="1284" w:type="dxa"/>
            <w:tcBorders>
              <w:top w:val="nil"/>
              <w:left w:val="single" w:sz="4" w:space="0" w:color="auto"/>
              <w:bottom w:val="single" w:sz="4" w:space="0" w:color="auto"/>
              <w:right w:val="nil"/>
            </w:tcBorders>
            <w:hideMark/>
          </w:tcPr>
          <w:p w14:paraId="19E9D21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1.411</w:t>
            </w:r>
          </w:p>
        </w:tc>
        <w:tc>
          <w:tcPr>
            <w:tcW w:w="1641" w:type="dxa"/>
            <w:tcBorders>
              <w:top w:val="nil"/>
              <w:left w:val="single" w:sz="4" w:space="0" w:color="auto"/>
              <w:bottom w:val="single" w:sz="4" w:space="0" w:color="auto"/>
              <w:right w:val="nil"/>
            </w:tcBorders>
            <w:noWrap/>
            <w:vAlign w:val="center"/>
            <w:hideMark/>
          </w:tcPr>
          <w:p w14:paraId="3A2CB01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2.453</w:t>
            </w:r>
          </w:p>
        </w:tc>
        <w:tc>
          <w:tcPr>
            <w:tcW w:w="1080" w:type="dxa"/>
            <w:tcBorders>
              <w:top w:val="nil"/>
              <w:left w:val="single" w:sz="4" w:space="0" w:color="auto"/>
              <w:bottom w:val="single" w:sz="4" w:space="0" w:color="auto"/>
              <w:right w:val="single" w:sz="4" w:space="0" w:color="auto"/>
            </w:tcBorders>
            <w:noWrap/>
            <w:vAlign w:val="center"/>
            <w:hideMark/>
          </w:tcPr>
          <w:p w14:paraId="5F6C3AFE" w14:textId="251205A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60 016</w:t>
            </w:r>
          </w:p>
        </w:tc>
        <w:tc>
          <w:tcPr>
            <w:tcW w:w="1229" w:type="dxa"/>
            <w:tcBorders>
              <w:top w:val="nil"/>
              <w:left w:val="nil"/>
              <w:bottom w:val="single" w:sz="4" w:space="0" w:color="auto"/>
              <w:right w:val="single" w:sz="4" w:space="0" w:color="auto"/>
            </w:tcBorders>
            <w:vAlign w:val="center"/>
            <w:hideMark/>
          </w:tcPr>
          <w:p w14:paraId="56201DE7" w14:textId="3F6F079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71 038</w:t>
            </w:r>
          </w:p>
        </w:tc>
        <w:tc>
          <w:tcPr>
            <w:tcW w:w="1620" w:type="dxa"/>
            <w:tcBorders>
              <w:top w:val="nil"/>
              <w:left w:val="nil"/>
              <w:bottom w:val="single" w:sz="4" w:space="0" w:color="auto"/>
              <w:right w:val="single" w:sz="4" w:space="0" w:color="auto"/>
            </w:tcBorders>
            <w:vAlign w:val="center"/>
            <w:hideMark/>
          </w:tcPr>
          <w:p w14:paraId="29281BE2" w14:textId="21823F3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131 054</w:t>
            </w:r>
          </w:p>
        </w:tc>
        <w:tc>
          <w:tcPr>
            <w:tcW w:w="1170" w:type="dxa"/>
            <w:tcBorders>
              <w:top w:val="nil"/>
              <w:left w:val="nil"/>
              <w:bottom w:val="single" w:sz="4" w:space="0" w:color="auto"/>
              <w:right w:val="single" w:sz="4" w:space="0" w:color="auto"/>
            </w:tcBorders>
            <w:vAlign w:val="center"/>
            <w:hideMark/>
          </w:tcPr>
          <w:p w14:paraId="02C27556" w14:textId="1CBFC5E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63 450</w:t>
            </w:r>
          </w:p>
        </w:tc>
        <w:tc>
          <w:tcPr>
            <w:tcW w:w="1269" w:type="dxa"/>
            <w:tcBorders>
              <w:top w:val="nil"/>
              <w:left w:val="nil"/>
              <w:bottom w:val="single" w:sz="4" w:space="0" w:color="auto"/>
              <w:right w:val="single" w:sz="4" w:space="0" w:color="auto"/>
            </w:tcBorders>
            <w:vAlign w:val="center"/>
            <w:hideMark/>
          </w:tcPr>
          <w:p w14:paraId="791C1B9C" w14:textId="0418B74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73 272</w:t>
            </w:r>
          </w:p>
        </w:tc>
        <w:tc>
          <w:tcPr>
            <w:tcW w:w="1867" w:type="dxa"/>
            <w:tcBorders>
              <w:top w:val="nil"/>
              <w:left w:val="nil"/>
              <w:bottom w:val="single" w:sz="4" w:space="0" w:color="auto"/>
              <w:right w:val="single" w:sz="4" w:space="0" w:color="auto"/>
            </w:tcBorders>
            <w:vAlign w:val="center"/>
            <w:hideMark/>
          </w:tcPr>
          <w:p w14:paraId="465C38CB" w14:textId="433B7EF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136 722</w:t>
            </w:r>
          </w:p>
        </w:tc>
        <w:tc>
          <w:tcPr>
            <w:tcW w:w="1350" w:type="dxa"/>
            <w:tcBorders>
              <w:top w:val="nil"/>
              <w:left w:val="nil"/>
              <w:bottom w:val="single" w:sz="4" w:space="0" w:color="auto"/>
              <w:right w:val="single" w:sz="4" w:space="0" w:color="auto"/>
            </w:tcBorders>
            <w:vAlign w:val="center"/>
            <w:hideMark/>
          </w:tcPr>
          <w:p w14:paraId="5AFB9DBC" w14:textId="5C82028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66 592</w:t>
            </w:r>
          </w:p>
        </w:tc>
        <w:tc>
          <w:tcPr>
            <w:tcW w:w="1350" w:type="dxa"/>
            <w:tcBorders>
              <w:top w:val="nil"/>
              <w:left w:val="nil"/>
              <w:bottom w:val="single" w:sz="4" w:space="0" w:color="auto"/>
              <w:right w:val="single" w:sz="4" w:space="0" w:color="auto"/>
            </w:tcBorders>
            <w:vAlign w:val="center"/>
            <w:hideMark/>
          </w:tcPr>
          <w:p w14:paraId="01DF14E9" w14:textId="02A89FA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80 591</w:t>
            </w:r>
          </w:p>
        </w:tc>
        <w:tc>
          <w:tcPr>
            <w:tcW w:w="2122" w:type="dxa"/>
            <w:tcBorders>
              <w:top w:val="nil"/>
              <w:left w:val="nil"/>
              <w:bottom w:val="single" w:sz="4" w:space="0" w:color="auto"/>
              <w:right w:val="single" w:sz="4" w:space="0" w:color="auto"/>
            </w:tcBorders>
            <w:vAlign w:val="center"/>
            <w:hideMark/>
          </w:tcPr>
          <w:p w14:paraId="6631D96D" w14:textId="1A00DD7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147 183</w:t>
            </w:r>
          </w:p>
        </w:tc>
        <w:tc>
          <w:tcPr>
            <w:tcW w:w="0" w:type="auto"/>
            <w:vAlign w:val="center"/>
            <w:hideMark/>
          </w:tcPr>
          <w:p w14:paraId="216F1FF1"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5B385BCD"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2639FEFC" w14:textId="1BE6FBAB"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保加利亚</w:t>
            </w:r>
            <w:proofErr w:type="spellEnd"/>
          </w:p>
        </w:tc>
        <w:tc>
          <w:tcPr>
            <w:tcW w:w="1284" w:type="dxa"/>
            <w:tcBorders>
              <w:top w:val="nil"/>
              <w:left w:val="single" w:sz="4" w:space="0" w:color="auto"/>
              <w:bottom w:val="single" w:sz="4" w:space="0" w:color="auto"/>
              <w:right w:val="nil"/>
            </w:tcBorders>
            <w:hideMark/>
          </w:tcPr>
          <w:p w14:paraId="19F7C8A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0.071</w:t>
            </w:r>
          </w:p>
        </w:tc>
        <w:tc>
          <w:tcPr>
            <w:tcW w:w="1641" w:type="dxa"/>
            <w:tcBorders>
              <w:top w:val="nil"/>
              <w:left w:val="single" w:sz="4" w:space="0" w:color="auto"/>
              <w:bottom w:val="single" w:sz="4" w:space="0" w:color="auto"/>
              <w:right w:val="nil"/>
            </w:tcBorders>
            <w:noWrap/>
            <w:vAlign w:val="center"/>
            <w:hideMark/>
          </w:tcPr>
          <w:p w14:paraId="51D8ECC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0.123</w:t>
            </w:r>
          </w:p>
        </w:tc>
        <w:tc>
          <w:tcPr>
            <w:tcW w:w="1080" w:type="dxa"/>
            <w:tcBorders>
              <w:top w:val="nil"/>
              <w:left w:val="single" w:sz="4" w:space="0" w:color="auto"/>
              <w:bottom w:val="single" w:sz="4" w:space="0" w:color="auto"/>
              <w:right w:val="single" w:sz="4" w:space="0" w:color="auto"/>
            </w:tcBorders>
            <w:noWrap/>
            <w:vAlign w:val="center"/>
            <w:hideMark/>
          </w:tcPr>
          <w:p w14:paraId="0A0181A4" w14:textId="2E3D39B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3 020</w:t>
            </w:r>
          </w:p>
        </w:tc>
        <w:tc>
          <w:tcPr>
            <w:tcW w:w="1229" w:type="dxa"/>
            <w:tcBorders>
              <w:top w:val="nil"/>
              <w:left w:val="nil"/>
              <w:bottom w:val="single" w:sz="4" w:space="0" w:color="auto"/>
              <w:right w:val="single" w:sz="4" w:space="0" w:color="auto"/>
            </w:tcBorders>
            <w:vAlign w:val="center"/>
            <w:hideMark/>
          </w:tcPr>
          <w:p w14:paraId="76D72C25" w14:textId="7DDBC1E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3 575</w:t>
            </w:r>
          </w:p>
        </w:tc>
        <w:tc>
          <w:tcPr>
            <w:tcW w:w="1620" w:type="dxa"/>
            <w:tcBorders>
              <w:top w:val="nil"/>
              <w:left w:val="nil"/>
              <w:bottom w:val="single" w:sz="4" w:space="0" w:color="auto"/>
              <w:right w:val="single" w:sz="4" w:space="0" w:color="auto"/>
            </w:tcBorders>
            <w:vAlign w:val="center"/>
            <w:hideMark/>
          </w:tcPr>
          <w:p w14:paraId="37C570CB" w14:textId="72AB6D8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6 595</w:t>
            </w:r>
          </w:p>
        </w:tc>
        <w:tc>
          <w:tcPr>
            <w:tcW w:w="1170" w:type="dxa"/>
            <w:tcBorders>
              <w:top w:val="nil"/>
              <w:left w:val="nil"/>
              <w:bottom w:val="single" w:sz="4" w:space="0" w:color="auto"/>
              <w:right w:val="single" w:sz="4" w:space="0" w:color="auto"/>
            </w:tcBorders>
            <w:vAlign w:val="center"/>
            <w:hideMark/>
          </w:tcPr>
          <w:p w14:paraId="2C84DE36" w14:textId="3595920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3 193</w:t>
            </w:r>
          </w:p>
        </w:tc>
        <w:tc>
          <w:tcPr>
            <w:tcW w:w="1269" w:type="dxa"/>
            <w:tcBorders>
              <w:top w:val="nil"/>
              <w:left w:val="nil"/>
              <w:bottom w:val="single" w:sz="4" w:space="0" w:color="auto"/>
              <w:right w:val="single" w:sz="4" w:space="0" w:color="auto"/>
            </w:tcBorders>
            <w:vAlign w:val="center"/>
            <w:hideMark/>
          </w:tcPr>
          <w:p w14:paraId="004D7585" w14:textId="460F38F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3 687</w:t>
            </w:r>
          </w:p>
        </w:tc>
        <w:tc>
          <w:tcPr>
            <w:tcW w:w="1867" w:type="dxa"/>
            <w:tcBorders>
              <w:top w:val="nil"/>
              <w:left w:val="nil"/>
              <w:bottom w:val="single" w:sz="4" w:space="0" w:color="auto"/>
              <w:right w:val="single" w:sz="4" w:space="0" w:color="auto"/>
            </w:tcBorders>
            <w:vAlign w:val="center"/>
            <w:hideMark/>
          </w:tcPr>
          <w:p w14:paraId="36A20FC3" w14:textId="5108EDD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6 880</w:t>
            </w:r>
          </w:p>
        </w:tc>
        <w:tc>
          <w:tcPr>
            <w:tcW w:w="1350" w:type="dxa"/>
            <w:tcBorders>
              <w:top w:val="nil"/>
              <w:left w:val="nil"/>
              <w:bottom w:val="single" w:sz="4" w:space="0" w:color="auto"/>
              <w:right w:val="single" w:sz="4" w:space="0" w:color="auto"/>
            </w:tcBorders>
            <w:vAlign w:val="center"/>
            <w:hideMark/>
          </w:tcPr>
          <w:p w14:paraId="02437846" w14:textId="5E9A0F7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3 351</w:t>
            </w:r>
          </w:p>
        </w:tc>
        <w:tc>
          <w:tcPr>
            <w:tcW w:w="1350" w:type="dxa"/>
            <w:tcBorders>
              <w:top w:val="nil"/>
              <w:left w:val="nil"/>
              <w:bottom w:val="single" w:sz="4" w:space="0" w:color="auto"/>
              <w:right w:val="single" w:sz="4" w:space="0" w:color="auto"/>
            </w:tcBorders>
            <w:vAlign w:val="center"/>
            <w:hideMark/>
          </w:tcPr>
          <w:p w14:paraId="7169BB6A" w14:textId="57508D2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4 055</w:t>
            </w:r>
          </w:p>
        </w:tc>
        <w:tc>
          <w:tcPr>
            <w:tcW w:w="2122" w:type="dxa"/>
            <w:tcBorders>
              <w:top w:val="nil"/>
              <w:left w:val="nil"/>
              <w:bottom w:val="single" w:sz="4" w:space="0" w:color="auto"/>
              <w:right w:val="single" w:sz="4" w:space="0" w:color="auto"/>
            </w:tcBorders>
            <w:vAlign w:val="center"/>
            <w:hideMark/>
          </w:tcPr>
          <w:p w14:paraId="0047D53D" w14:textId="4843856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7 406</w:t>
            </w:r>
          </w:p>
        </w:tc>
        <w:tc>
          <w:tcPr>
            <w:tcW w:w="0" w:type="auto"/>
            <w:vAlign w:val="center"/>
            <w:hideMark/>
          </w:tcPr>
          <w:p w14:paraId="5ECC35C9"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7D5CCAD1"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1C26B266" w14:textId="5FA6DB40"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布基纳法索</w:t>
            </w:r>
            <w:proofErr w:type="spellEnd"/>
          </w:p>
        </w:tc>
        <w:tc>
          <w:tcPr>
            <w:tcW w:w="1284" w:type="dxa"/>
            <w:tcBorders>
              <w:top w:val="nil"/>
              <w:left w:val="single" w:sz="4" w:space="0" w:color="auto"/>
              <w:bottom w:val="single" w:sz="4" w:space="0" w:color="auto"/>
              <w:right w:val="nil"/>
            </w:tcBorders>
            <w:hideMark/>
          </w:tcPr>
          <w:p w14:paraId="1396AE4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0.005</w:t>
            </w:r>
          </w:p>
        </w:tc>
        <w:tc>
          <w:tcPr>
            <w:tcW w:w="1641" w:type="dxa"/>
            <w:tcBorders>
              <w:top w:val="nil"/>
              <w:left w:val="single" w:sz="4" w:space="0" w:color="auto"/>
              <w:bottom w:val="single" w:sz="4" w:space="0" w:color="auto"/>
              <w:right w:val="nil"/>
            </w:tcBorders>
            <w:noWrap/>
            <w:vAlign w:val="center"/>
            <w:hideMark/>
          </w:tcPr>
          <w:p w14:paraId="16A793C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0.009</w:t>
            </w:r>
          </w:p>
        </w:tc>
        <w:tc>
          <w:tcPr>
            <w:tcW w:w="1080" w:type="dxa"/>
            <w:tcBorders>
              <w:top w:val="nil"/>
              <w:left w:val="single" w:sz="4" w:space="0" w:color="auto"/>
              <w:bottom w:val="single" w:sz="4" w:space="0" w:color="auto"/>
              <w:right w:val="single" w:sz="4" w:space="0" w:color="auto"/>
            </w:tcBorders>
            <w:noWrap/>
            <w:vAlign w:val="center"/>
            <w:hideMark/>
          </w:tcPr>
          <w:p w14:paraId="35DC506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213</w:t>
            </w:r>
          </w:p>
        </w:tc>
        <w:tc>
          <w:tcPr>
            <w:tcW w:w="1229" w:type="dxa"/>
            <w:tcBorders>
              <w:top w:val="nil"/>
              <w:left w:val="nil"/>
              <w:bottom w:val="single" w:sz="4" w:space="0" w:color="auto"/>
              <w:right w:val="single" w:sz="4" w:space="0" w:color="auto"/>
            </w:tcBorders>
            <w:vAlign w:val="center"/>
            <w:hideMark/>
          </w:tcPr>
          <w:p w14:paraId="6005012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252</w:t>
            </w:r>
          </w:p>
        </w:tc>
        <w:tc>
          <w:tcPr>
            <w:tcW w:w="1620" w:type="dxa"/>
            <w:tcBorders>
              <w:top w:val="nil"/>
              <w:left w:val="nil"/>
              <w:bottom w:val="single" w:sz="4" w:space="0" w:color="auto"/>
              <w:right w:val="single" w:sz="4" w:space="0" w:color="auto"/>
            </w:tcBorders>
            <w:vAlign w:val="center"/>
            <w:hideMark/>
          </w:tcPr>
          <w:p w14:paraId="3B09A2B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465</w:t>
            </w:r>
          </w:p>
        </w:tc>
        <w:tc>
          <w:tcPr>
            <w:tcW w:w="1170" w:type="dxa"/>
            <w:tcBorders>
              <w:top w:val="nil"/>
              <w:left w:val="nil"/>
              <w:bottom w:val="single" w:sz="4" w:space="0" w:color="auto"/>
              <w:right w:val="single" w:sz="4" w:space="0" w:color="auto"/>
            </w:tcBorders>
            <w:vAlign w:val="center"/>
            <w:hideMark/>
          </w:tcPr>
          <w:p w14:paraId="7BB4EC4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225</w:t>
            </w:r>
          </w:p>
        </w:tc>
        <w:tc>
          <w:tcPr>
            <w:tcW w:w="1269" w:type="dxa"/>
            <w:tcBorders>
              <w:top w:val="nil"/>
              <w:left w:val="nil"/>
              <w:bottom w:val="single" w:sz="4" w:space="0" w:color="auto"/>
              <w:right w:val="single" w:sz="4" w:space="0" w:color="auto"/>
            </w:tcBorders>
            <w:vAlign w:val="center"/>
            <w:hideMark/>
          </w:tcPr>
          <w:p w14:paraId="66D91B6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259</w:t>
            </w:r>
          </w:p>
        </w:tc>
        <w:tc>
          <w:tcPr>
            <w:tcW w:w="1867" w:type="dxa"/>
            <w:tcBorders>
              <w:top w:val="nil"/>
              <w:left w:val="nil"/>
              <w:bottom w:val="single" w:sz="4" w:space="0" w:color="auto"/>
              <w:right w:val="single" w:sz="4" w:space="0" w:color="auto"/>
            </w:tcBorders>
            <w:vAlign w:val="center"/>
            <w:hideMark/>
          </w:tcPr>
          <w:p w14:paraId="31FE61A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484</w:t>
            </w:r>
          </w:p>
        </w:tc>
        <w:tc>
          <w:tcPr>
            <w:tcW w:w="1350" w:type="dxa"/>
            <w:tcBorders>
              <w:top w:val="nil"/>
              <w:left w:val="nil"/>
              <w:bottom w:val="single" w:sz="4" w:space="0" w:color="auto"/>
              <w:right w:val="single" w:sz="4" w:space="0" w:color="auto"/>
            </w:tcBorders>
            <w:vAlign w:val="center"/>
            <w:hideMark/>
          </w:tcPr>
          <w:p w14:paraId="06F4B52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236</w:t>
            </w:r>
          </w:p>
        </w:tc>
        <w:tc>
          <w:tcPr>
            <w:tcW w:w="1350" w:type="dxa"/>
            <w:tcBorders>
              <w:top w:val="nil"/>
              <w:left w:val="nil"/>
              <w:bottom w:val="single" w:sz="4" w:space="0" w:color="auto"/>
              <w:right w:val="single" w:sz="4" w:space="0" w:color="auto"/>
            </w:tcBorders>
            <w:vAlign w:val="center"/>
            <w:hideMark/>
          </w:tcPr>
          <w:p w14:paraId="74D5AA0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286</w:t>
            </w:r>
          </w:p>
        </w:tc>
        <w:tc>
          <w:tcPr>
            <w:tcW w:w="2122" w:type="dxa"/>
            <w:tcBorders>
              <w:top w:val="nil"/>
              <w:left w:val="nil"/>
              <w:bottom w:val="single" w:sz="4" w:space="0" w:color="auto"/>
              <w:right w:val="single" w:sz="4" w:space="0" w:color="auto"/>
            </w:tcBorders>
            <w:vAlign w:val="center"/>
            <w:hideMark/>
          </w:tcPr>
          <w:p w14:paraId="43E9804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522</w:t>
            </w:r>
          </w:p>
        </w:tc>
        <w:tc>
          <w:tcPr>
            <w:tcW w:w="0" w:type="auto"/>
            <w:vAlign w:val="center"/>
            <w:hideMark/>
          </w:tcPr>
          <w:p w14:paraId="6FE9F4AF"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2BEEEF49"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6BDDADD5" w14:textId="760FFFA1"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布隆迪</w:t>
            </w:r>
            <w:proofErr w:type="spellEnd"/>
          </w:p>
        </w:tc>
        <w:tc>
          <w:tcPr>
            <w:tcW w:w="1284" w:type="dxa"/>
            <w:tcBorders>
              <w:top w:val="nil"/>
              <w:left w:val="single" w:sz="4" w:space="0" w:color="auto"/>
              <w:bottom w:val="single" w:sz="4" w:space="0" w:color="auto"/>
              <w:right w:val="nil"/>
            </w:tcBorders>
            <w:hideMark/>
          </w:tcPr>
          <w:p w14:paraId="3262B29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0F6A78E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2AD80F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w:t>
            </w:r>
          </w:p>
        </w:tc>
        <w:tc>
          <w:tcPr>
            <w:tcW w:w="1229" w:type="dxa"/>
            <w:tcBorders>
              <w:top w:val="nil"/>
              <w:left w:val="nil"/>
              <w:bottom w:val="single" w:sz="4" w:space="0" w:color="auto"/>
              <w:right w:val="single" w:sz="4" w:space="0" w:color="auto"/>
            </w:tcBorders>
            <w:vAlign w:val="center"/>
            <w:hideMark/>
          </w:tcPr>
          <w:p w14:paraId="5539B3B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w:t>
            </w:r>
          </w:p>
        </w:tc>
        <w:tc>
          <w:tcPr>
            <w:tcW w:w="1620" w:type="dxa"/>
            <w:tcBorders>
              <w:top w:val="nil"/>
              <w:left w:val="nil"/>
              <w:bottom w:val="single" w:sz="4" w:space="0" w:color="auto"/>
              <w:right w:val="single" w:sz="4" w:space="0" w:color="auto"/>
            </w:tcBorders>
            <w:vAlign w:val="center"/>
            <w:hideMark/>
          </w:tcPr>
          <w:p w14:paraId="21B126F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w:t>
            </w:r>
          </w:p>
        </w:tc>
        <w:tc>
          <w:tcPr>
            <w:tcW w:w="1170" w:type="dxa"/>
            <w:tcBorders>
              <w:top w:val="nil"/>
              <w:left w:val="nil"/>
              <w:bottom w:val="single" w:sz="4" w:space="0" w:color="auto"/>
              <w:right w:val="single" w:sz="4" w:space="0" w:color="auto"/>
            </w:tcBorders>
            <w:vAlign w:val="center"/>
            <w:hideMark/>
          </w:tcPr>
          <w:p w14:paraId="243193C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w:t>
            </w:r>
          </w:p>
        </w:tc>
        <w:tc>
          <w:tcPr>
            <w:tcW w:w="1269" w:type="dxa"/>
            <w:tcBorders>
              <w:top w:val="nil"/>
              <w:left w:val="nil"/>
              <w:bottom w:val="single" w:sz="4" w:space="0" w:color="auto"/>
              <w:right w:val="single" w:sz="4" w:space="0" w:color="auto"/>
            </w:tcBorders>
            <w:vAlign w:val="center"/>
            <w:hideMark/>
          </w:tcPr>
          <w:p w14:paraId="1CFEE0E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w:t>
            </w:r>
          </w:p>
        </w:tc>
        <w:tc>
          <w:tcPr>
            <w:tcW w:w="1867" w:type="dxa"/>
            <w:tcBorders>
              <w:top w:val="nil"/>
              <w:left w:val="nil"/>
              <w:bottom w:val="single" w:sz="4" w:space="0" w:color="auto"/>
              <w:right w:val="single" w:sz="4" w:space="0" w:color="auto"/>
            </w:tcBorders>
            <w:vAlign w:val="center"/>
            <w:hideMark/>
          </w:tcPr>
          <w:p w14:paraId="7907E7A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97</w:t>
            </w:r>
          </w:p>
        </w:tc>
        <w:tc>
          <w:tcPr>
            <w:tcW w:w="1350" w:type="dxa"/>
            <w:tcBorders>
              <w:top w:val="nil"/>
              <w:left w:val="nil"/>
              <w:bottom w:val="single" w:sz="4" w:space="0" w:color="auto"/>
              <w:right w:val="single" w:sz="4" w:space="0" w:color="auto"/>
            </w:tcBorders>
            <w:vAlign w:val="center"/>
            <w:hideMark/>
          </w:tcPr>
          <w:p w14:paraId="3F4F89D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w:t>
            </w:r>
          </w:p>
        </w:tc>
        <w:tc>
          <w:tcPr>
            <w:tcW w:w="1350" w:type="dxa"/>
            <w:tcBorders>
              <w:top w:val="nil"/>
              <w:left w:val="nil"/>
              <w:bottom w:val="single" w:sz="4" w:space="0" w:color="auto"/>
              <w:right w:val="single" w:sz="4" w:space="0" w:color="auto"/>
            </w:tcBorders>
            <w:vAlign w:val="center"/>
            <w:hideMark/>
          </w:tcPr>
          <w:p w14:paraId="6967437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w:t>
            </w:r>
          </w:p>
        </w:tc>
        <w:tc>
          <w:tcPr>
            <w:tcW w:w="2122" w:type="dxa"/>
            <w:tcBorders>
              <w:top w:val="nil"/>
              <w:left w:val="nil"/>
              <w:bottom w:val="single" w:sz="4" w:space="0" w:color="auto"/>
              <w:right w:val="single" w:sz="4" w:space="0" w:color="auto"/>
            </w:tcBorders>
            <w:vAlign w:val="center"/>
            <w:hideMark/>
          </w:tcPr>
          <w:p w14:paraId="3994D21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0" w:type="auto"/>
            <w:vAlign w:val="center"/>
            <w:hideMark/>
          </w:tcPr>
          <w:p w14:paraId="1D4CF20F"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0FEACE70"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085E8217" w14:textId="3964DB05"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柬埔寨</w:t>
            </w:r>
            <w:proofErr w:type="spellEnd"/>
          </w:p>
        </w:tc>
        <w:tc>
          <w:tcPr>
            <w:tcW w:w="1284" w:type="dxa"/>
            <w:tcBorders>
              <w:top w:val="nil"/>
              <w:left w:val="single" w:sz="4" w:space="0" w:color="auto"/>
              <w:bottom w:val="single" w:sz="4" w:space="0" w:color="auto"/>
              <w:right w:val="nil"/>
            </w:tcBorders>
            <w:hideMark/>
          </w:tcPr>
          <w:p w14:paraId="2CB1532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0.008</w:t>
            </w:r>
          </w:p>
        </w:tc>
        <w:tc>
          <w:tcPr>
            <w:tcW w:w="1641" w:type="dxa"/>
            <w:tcBorders>
              <w:top w:val="nil"/>
              <w:left w:val="single" w:sz="4" w:space="0" w:color="auto"/>
              <w:bottom w:val="single" w:sz="4" w:space="0" w:color="auto"/>
              <w:right w:val="nil"/>
            </w:tcBorders>
            <w:noWrap/>
            <w:vAlign w:val="center"/>
            <w:hideMark/>
          </w:tcPr>
          <w:p w14:paraId="29D075E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3D48249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245</w:t>
            </w:r>
          </w:p>
        </w:tc>
        <w:tc>
          <w:tcPr>
            <w:tcW w:w="1229" w:type="dxa"/>
            <w:tcBorders>
              <w:top w:val="nil"/>
              <w:left w:val="nil"/>
              <w:bottom w:val="single" w:sz="4" w:space="0" w:color="auto"/>
              <w:right w:val="single" w:sz="4" w:space="0" w:color="auto"/>
            </w:tcBorders>
            <w:vAlign w:val="center"/>
            <w:hideMark/>
          </w:tcPr>
          <w:p w14:paraId="13B0907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290</w:t>
            </w:r>
          </w:p>
        </w:tc>
        <w:tc>
          <w:tcPr>
            <w:tcW w:w="1620" w:type="dxa"/>
            <w:tcBorders>
              <w:top w:val="nil"/>
              <w:left w:val="nil"/>
              <w:bottom w:val="single" w:sz="4" w:space="0" w:color="auto"/>
              <w:right w:val="single" w:sz="4" w:space="0" w:color="auto"/>
            </w:tcBorders>
            <w:vAlign w:val="center"/>
            <w:hideMark/>
          </w:tcPr>
          <w:p w14:paraId="77A4113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535</w:t>
            </w:r>
          </w:p>
        </w:tc>
        <w:tc>
          <w:tcPr>
            <w:tcW w:w="1170" w:type="dxa"/>
            <w:tcBorders>
              <w:top w:val="nil"/>
              <w:left w:val="nil"/>
              <w:bottom w:val="single" w:sz="4" w:space="0" w:color="auto"/>
              <w:right w:val="single" w:sz="4" w:space="0" w:color="auto"/>
            </w:tcBorders>
            <w:vAlign w:val="center"/>
            <w:hideMark/>
          </w:tcPr>
          <w:p w14:paraId="6C35EE0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259</w:t>
            </w:r>
          </w:p>
        </w:tc>
        <w:tc>
          <w:tcPr>
            <w:tcW w:w="1269" w:type="dxa"/>
            <w:tcBorders>
              <w:top w:val="nil"/>
              <w:left w:val="nil"/>
              <w:bottom w:val="single" w:sz="4" w:space="0" w:color="auto"/>
              <w:right w:val="single" w:sz="4" w:space="0" w:color="auto"/>
            </w:tcBorders>
            <w:vAlign w:val="center"/>
            <w:hideMark/>
          </w:tcPr>
          <w:p w14:paraId="6BF89A0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299</w:t>
            </w:r>
          </w:p>
        </w:tc>
        <w:tc>
          <w:tcPr>
            <w:tcW w:w="1867" w:type="dxa"/>
            <w:tcBorders>
              <w:top w:val="nil"/>
              <w:left w:val="nil"/>
              <w:bottom w:val="single" w:sz="4" w:space="0" w:color="auto"/>
              <w:right w:val="single" w:sz="4" w:space="0" w:color="auto"/>
            </w:tcBorders>
            <w:vAlign w:val="center"/>
            <w:hideMark/>
          </w:tcPr>
          <w:p w14:paraId="3B397CD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558</w:t>
            </w:r>
          </w:p>
        </w:tc>
        <w:tc>
          <w:tcPr>
            <w:tcW w:w="1350" w:type="dxa"/>
            <w:tcBorders>
              <w:top w:val="nil"/>
              <w:left w:val="nil"/>
              <w:bottom w:val="single" w:sz="4" w:space="0" w:color="auto"/>
              <w:right w:val="single" w:sz="4" w:space="0" w:color="auto"/>
            </w:tcBorders>
            <w:vAlign w:val="center"/>
            <w:hideMark/>
          </w:tcPr>
          <w:p w14:paraId="2776576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271</w:t>
            </w:r>
          </w:p>
        </w:tc>
        <w:tc>
          <w:tcPr>
            <w:tcW w:w="1350" w:type="dxa"/>
            <w:tcBorders>
              <w:top w:val="nil"/>
              <w:left w:val="nil"/>
              <w:bottom w:val="single" w:sz="4" w:space="0" w:color="auto"/>
              <w:right w:val="single" w:sz="4" w:space="0" w:color="auto"/>
            </w:tcBorders>
            <w:vAlign w:val="center"/>
            <w:hideMark/>
          </w:tcPr>
          <w:p w14:paraId="0203354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329</w:t>
            </w:r>
          </w:p>
        </w:tc>
        <w:tc>
          <w:tcPr>
            <w:tcW w:w="2122" w:type="dxa"/>
            <w:tcBorders>
              <w:top w:val="nil"/>
              <w:left w:val="nil"/>
              <w:bottom w:val="single" w:sz="4" w:space="0" w:color="auto"/>
              <w:right w:val="single" w:sz="4" w:space="0" w:color="auto"/>
            </w:tcBorders>
            <w:vAlign w:val="center"/>
            <w:hideMark/>
          </w:tcPr>
          <w:p w14:paraId="502097A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600</w:t>
            </w:r>
          </w:p>
        </w:tc>
        <w:tc>
          <w:tcPr>
            <w:tcW w:w="0" w:type="auto"/>
            <w:vAlign w:val="center"/>
            <w:hideMark/>
          </w:tcPr>
          <w:p w14:paraId="0D65A800"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51926199"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3DFE4846" w14:textId="5CE83B01"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喀麦隆</w:t>
            </w:r>
            <w:proofErr w:type="spellEnd"/>
          </w:p>
        </w:tc>
        <w:tc>
          <w:tcPr>
            <w:tcW w:w="1284" w:type="dxa"/>
            <w:tcBorders>
              <w:top w:val="nil"/>
              <w:left w:val="single" w:sz="4" w:space="0" w:color="auto"/>
              <w:bottom w:val="single" w:sz="4" w:space="0" w:color="auto"/>
              <w:right w:val="nil"/>
            </w:tcBorders>
            <w:hideMark/>
          </w:tcPr>
          <w:p w14:paraId="5F27780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0.014</w:t>
            </w:r>
          </w:p>
        </w:tc>
        <w:tc>
          <w:tcPr>
            <w:tcW w:w="1641" w:type="dxa"/>
            <w:tcBorders>
              <w:top w:val="nil"/>
              <w:left w:val="single" w:sz="4" w:space="0" w:color="auto"/>
              <w:bottom w:val="single" w:sz="4" w:space="0" w:color="auto"/>
              <w:right w:val="nil"/>
            </w:tcBorders>
            <w:noWrap/>
            <w:vAlign w:val="center"/>
            <w:hideMark/>
          </w:tcPr>
          <w:p w14:paraId="0833784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0.024</w:t>
            </w:r>
          </w:p>
        </w:tc>
        <w:tc>
          <w:tcPr>
            <w:tcW w:w="1080" w:type="dxa"/>
            <w:tcBorders>
              <w:top w:val="nil"/>
              <w:left w:val="single" w:sz="4" w:space="0" w:color="auto"/>
              <w:bottom w:val="single" w:sz="4" w:space="0" w:color="auto"/>
              <w:right w:val="single" w:sz="4" w:space="0" w:color="auto"/>
            </w:tcBorders>
            <w:noWrap/>
            <w:vAlign w:val="center"/>
            <w:hideMark/>
          </w:tcPr>
          <w:p w14:paraId="399A4BA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595</w:t>
            </w:r>
          </w:p>
        </w:tc>
        <w:tc>
          <w:tcPr>
            <w:tcW w:w="1229" w:type="dxa"/>
            <w:tcBorders>
              <w:top w:val="nil"/>
              <w:left w:val="nil"/>
              <w:bottom w:val="single" w:sz="4" w:space="0" w:color="auto"/>
              <w:right w:val="single" w:sz="4" w:space="0" w:color="auto"/>
            </w:tcBorders>
            <w:vAlign w:val="center"/>
            <w:hideMark/>
          </w:tcPr>
          <w:p w14:paraId="6F553C4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705</w:t>
            </w:r>
          </w:p>
        </w:tc>
        <w:tc>
          <w:tcPr>
            <w:tcW w:w="1620" w:type="dxa"/>
            <w:tcBorders>
              <w:top w:val="nil"/>
              <w:left w:val="nil"/>
              <w:bottom w:val="single" w:sz="4" w:space="0" w:color="auto"/>
              <w:right w:val="single" w:sz="4" w:space="0" w:color="auto"/>
            </w:tcBorders>
            <w:vAlign w:val="center"/>
            <w:hideMark/>
          </w:tcPr>
          <w:p w14:paraId="33F65E3D" w14:textId="6161ACC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1 300</w:t>
            </w:r>
          </w:p>
        </w:tc>
        <w:tc>
          <w:tcPr>
            <w:tcW w:w="1170" w:type="dxa"/>
            <w:tcBorders>
              <w:top w:val="nil"/>
              <w:left w:val="nil"/>
              <w:bottom w:val="single" w:sz="4" w:space="0" w:color="auto"/>
              <w:right w:val="single" w:sz="4" w:space="0" w:color="auto"/>
            </w:tcBorders>
            <w:vAlign w:val="center"/>
            <w:hideMark/>
          </w:tcPr>
          <w:p w14:paraId="0D8A1A1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629</w:t>
            </w:r>
          </w:p>
        </w:tc>
        <w:tc>
          <w:tcPr>
            <w:tcW w:w="1269" w:type="dxa"/>
            <w:tcBorders>
              <w:top w:val="nil"/>
              <w:left w:val="nil"/>
              <w:bottom w:val="single" w:sz="4" w:space="0" w:color="auto"/>
              <w:right w:val="single" w:sz="4" w:space="0" w:color="auto"/>
            </w:tcBorders>
            <w:vAlign w:val="center"/>
            <w:hideMark/>
          </w:tcPr>
          <w:p w14:paraId="061876B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727</w:t>
            </w:r>
          </w:p>
        </w:tc>
        <w:tc>
          <w:tcPr>
            <w:tcW w:w="1867" w:type="dxa"/>
            <w:tcBorders>
              <w:top w:val="nil"/>
              <w:left w:val="nil"/>
              <w:bottom w:val="single" w:sz="4" w:space="0" w:color="auto"/>
              <w:right w:val="single" w:sz="4" w:space="0" w:color="auto"/>
            </w:tcBorders>
            <w:vAlign w:val="center"/>
            <w:hideMark/>
          </w:tcPr>
          <w:p w14:paraId="7390374E" w14:textId="7B2DA7B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1 356</w:t>
            </w:r>
          </w:p>
        </w:tc>
        <w:tc>
          <w:tcPr>
            <w:tcW w:w="1350" w:type="dxa"/>
            <w:tcBorders>
              <w:top w:val="nil"/>
              <w:left w:val="nil"/>
              <w:bottom w:val="single" w:sz="4" w:space="0" w:color="auto"/>
              <w:right w:val="single" w:sz="4" w:space="0" w:color="auto"/>
            </w:tcBorders>
            <w:vAlign w:val="center"/>
            <w:hideMark/>
          </w:tcPr>
          <w:p w14:paraId="7EA694D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661</w:t>
            </w:r>
          </w:p>
        </w:tc>
        <w:tc>
          <w:tcPr>
            <w:tcW w:w="1350" w:type="dxa"/>
            <w:tcBorders>
              <w:top w:val="nil"/>
              <w:left w:val="nil"/>
              <w:bottom w:val="single" w:sz="4" w:space="0" w:color="auto"/>
              <w:right w:val="single" w:sz="4" w:space="0" w:color="auto"/>
            </w:tcBorders>
            <w:vAlign w:val="center"/>
            <w:hideMark/>
          </w:tcPr>
          <w:p w14:paraId="57A8A5F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800</w:t>
            </w:r>
          </w:p>
        </w:tc>
        <w:tc>
          <w:tcPr>
            <w:tcW w:w="2122" w:type="dxa"/>
            <w:tcBorders>
              <w:top w:val="nil"/>
              <w:left w:val="nil"/>
              <w:bottom w:val="single" w:sz="4" w:space="0" w:color="auto"/>
              <w:right w:val="single" w:sz="4" w:space="0" w:color="auto"/>
            </w:tcBorders>
            <w:vAlign w:val="center"/>
            <w:hideMark/>
          </w:tcPr>
          <w:p w14:paraId="7BF4C96D" w14:textId="21878FB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1 461</w:t>
            </w:r>
          </w:p>
        </w:tc>
        <w:tc>
          <w:tcPr>
            <w:tcW w:w="0" w:type="auto"/>
            <w:vAlign w:val="center"/>
            <w:hideMark/>
          </w:tcPr>
          <w:p w14:paraId="78E057BA"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7C9700F2"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77B6FB20" w14:textId="4C9DF6EB"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中非共和国</w:t>
            </w:r>
            <w:proofErr w:type="spellEnd"/>
          </w:p>
        </w:tc>
        <w:tc>
          <w:tcPr>
            <w:tcW w:w="1284" w:type="dxa"/>
            <w:tcBorders>
              <w:top w:val="nil"/>
              <w:left w:val="single" w:sz="4" w:space="0" w:color="auto"/>
              <w:bottom w:val="single" w:sz="4" w:space="0" w:color="auto"/>
              <w:right w:val="nil"/>
            </w:tcBorders>
            <w:hideMark/>
          </w:tcPr>
          <w:p w14:paraId="41CD04F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7143776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447984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w:t>
            </w:r>
          </w:p>
        </w:tc>
        <w:tc>
          <w:tcPr>
            <w:tcW w:w="1229" w:type="dxa"/>
            <w:tcBorders>
              <w:top w:val="nil"/>
              <w:left w:val="nil"/>
              <w:bottom w:val="single" w:sz="4" w:space="0" w:color="auto"/>
              <w:right w:val="single" w:sz="4" w:space="0" w:color="auto"/>
            </w:tcBorders>
            <w:vAlign w:val="center"/>
            <w:hideMark/>
          </w:tcPr>
          <w:p w14:paraId="09AAE10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w:t>
            </w:r>
          </w:p>
        </w:tc>
        <w:tc>
          <w:tcPr>
            <w:tcW w:w="1620" w:type="dxa"/>
            <w:tcBorders>
              <w:top w:val="nil"/>
              <w:left w:val="nil"/>
              <w:bottom w:val="single" w:sz="4" w:space="0" w:color="auto"/>
              <w:right w:val="single" w:sz="4" w:space="0" w:color="auto"/>
            </w:tcBorders>
            <w:vAlign w:val="center"/>
            <w:hideMark/>
          </w:tcPr>
          <w:p w14:paraId="7B8854B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w:t>
            </w:r>
          </w:p>
        </w:tc>
        <w:tc>
          <w:tcPr>
            <w:tcW w:w="1170" w:type="dxa"/>
            <w:tcBorders>
              <w:top w:val="nil"/>
              <w:left w:val="nil"/>
              <w:bottom w:val="single" w:sz="4" w:space="0" w:color="auto"/>
              <w:right w:val="single" w:sz="4" w:space="0" w:color="auto"/>
            </w:tcBorders>
            <w:vAlign w:val="center"/>
            <w:hideMark/>
          </w:tcPr>
          <w:p w14:paraId="3827A62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w:t>
            </w:r>
          </w:p>
        </w:tc>
        <w:tc>
          <w:tcPr>
            <w:tcW w:w="1269" w:type="dxa"/>
            <w:tcBorders>
              <w:top w:val="nil"/>
              <w:left w:val="nil"/>
              <w:bottom w:val="single" w:sz="4" w:space="0" w:color="auto"/>
              <w:right w:val="single" w:sz="4" w:space="0" w:color="auto"/>
            </w:tcBorders>
            <w:vAlign w:val="center"/>
            <w:hideMark/>
          </w:tcPr>
          <w:p w14:paraId="641E421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w:t>
            </w:r>
          </w:p>
        </w:tc>
        <w:tc>
          <w:tcPr>
            <w:tcW w:w="1867" w:type="dxa"/>
            <w:tcBorders>
              <w:top w:val="nil"/>
              <w:left w:val="nil"/>
              <w:bottom w:val="single" w:sz="4" w:space="0" w:color="auto"/>
              <w:right w:val="single" w:sz="4" w:space="0" w:color="auto"/>
            </w:tcBorders>
            <w:vAlign w:val="center"/>
            <w:hideMark/>
          </w:tcPr>
          <w:p w14:paraId="77DA6C5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97</w:t>
            </w:r>
          </w:p>
        </w:tc>
        <w:tc>
          <w:tcPr>
            <w:tcW w:w="1350" w:type="dxa"/>
            <w:tcBorders>
              <w:top w:val="nil"/>
              <w:left w:val="nil"/>
              <w:bottom w:val="single" w:sz="4" w:space="0" w:color="auto"/>
              <w:right w:val="single" w:sz="4" w:space="0" w:color="auto"/>
            </w:tcBorders>
            <w:vAlign w:val="center"/>
            <w:hideMark/>
          </w:tcPr>
          <w:p w14:paraId="117ADC0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w:t>
            </w:r>
          </w:p>
        </w:tc>
        <w:tc>
          <w:tcPr>
            <w:tcW w:w="1350" w:type="dxa"/>
            <w:tcBorders>
              <w:top w:val="nil"/>
              <w:left w:val="nil"/>
              <w:bottom w:val="single" w:sz="4" w:space="0" w:color="auto"/>
              <w:right w:val="single" w:sz="4" w:space="0" w:color="auto"/>
            </w:tcBorders>
            <w:vAlign w:val="center"/>
            <w:hideMark/>
          </w:tcPr>
          <w:p w14:paraId="31571E8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w:t>
            </w:r>
          </w:p>
        </w:tc>
        <w:tc>
          <w:tcPr>
            <w:tcW w:w="2122" w:type="dxa"/>
            <w:tcBorders>
              <w:top w:val="nil"/>
              <w:left w:val="nil"/>
              <w:bottom w:val="single" w:sz="4" w:space="0" w:color="auto"/>
              <w:right w:val="single" w:sz="4" w:space="0" w:color="auto"/>
            </w:tcBorders>
            <w:vAlign w:val="center"/>
            <w:hideMark/>
          </w:tcPr>
          <w:p w14:paraId="763C01A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0" w:type="auto"/>
            <w:vAlign w:val="center"/>
            <w:hideMark/>
          </w:tcPr>
          <w:p w14:paraId="77185C39"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7A2D87B6"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480C4910" w14:textId="6E59406D"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lastRenderedPageBreak/>
              <w:t>乍得</w:t>
            </w:r>
            <w:proofErr w:type="spellEnd"/>
          </w:p>
        </w:tc>
        <w:tc>
          <w:tcPr>
            <w:tcW w:w="1284" w:type="dxa"/>
            <w:tcBorders>
              <w:top w:val="nil"/>
              <w:left w:val="single" w:sz="4" w:space="0" w:color="auto"/>
              <w:bottom w:val="single" w:sz="4" w:space="0" w:color="auto"/>
              <w:right w:val="nil"/>
            </w:tcBorders>
            <w:hideMark/>
          </w:tcPr>
          <w:p w14:paraId="1A5BBC1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0.005</w:t>
            </w:r>
          </w:p>
        </w:tc>
        <w:tc>
          <w:tcPr>
            <w:tcW w:w="1641" w:type="dxa"/>
            <w:tcBorders>
              <w:top w:val="nil"/>
              <w:left w:val="single" w:sz="4" w:space="0" w:color="auto"/>
              <w:bottom w:val="single" w:sz="4" w:space="0" w:color="auto"/>
              <w:right w:val="nil"/>
            </w:tcBorders>
            <w:noWrap/>
            <w:vAlign w:val="center"/>
            <w:hideMark/>
          </w:tcPr>
          <w:p w14:paraId="4C4C5B1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0.009</w:t>
            </w:r>
          </w:p>
        </w:tc>
        <w:tc>
          <w:tcPr>
            <w:tcW w:w="1080" w:type="dxa"/>
            <w:tcBorders>
              <w:top w:val="nil"/>
              <w:left w:val="single" w:sz="4" w:space="0" w:color="auto"/>
              <w:bottom w:val="single" w:sz="4" w:space="0" w:color="auto"/>
              <w:right w:val="single" w:sz="4" w:space="0" w:color="auto"/>
            </w:tcBorders>
            <w:noWrap/>
            <w:vAlign w:val="center"/>
            <w:hideMark/>
          </w:tcPr>
          <w:p w14:paraId="284F177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213</w:t>
            </w:r>
          </w:p>
        </w:tc>
        <w:tc>
          <w:tcPr>
            <w:tcW w:w="1229" w:type="dxa"/>
            <w:tcBorders>
              <w:top w:val="nil"/>
              <w:left w:val="nil"/>
              <w:bottom w:val="single" w:sz="4" w:space="0" w:color="auto"/>
              <w:right w:val="single" w:sz="4" w:space="0" w:color="auto"/>
            </w:tcBorders>
            <w:vAlign w:val="center"/>
            <w:hideMark/>
          </w:tcPr>
          <w:p w14:paraId="7D43D3B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252</w:t>
            </w:r>
          </w:p>
        </w:tc>
        <w:tc>
          <w:tcPr>
            <w:tcW w:w="1620" w:type="dxa"/>
            <w:tcBorders>
              <w:top w:val="nil"/>
              <w:left w:val="nil"/>
              <w:bottom w:val="single" w:sz="4" w:space="0" w:color="auto"/>
              <w:right w:val="single" w:sz="4" w:space="0" w:color="auto"/>
            </w:tcBorders>
            <w:vAlign w:val="center"/>
            <w:hideMark/>
          </w:tcPr>
          <w:p w14:paraId="2E1F23F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465</w:t>
            </w:r>
          </w:p>
        </w:tc>
        <w:tc>
          <w:tcPr>
            <w:tcW w:w="1170" w:type="dxa"/>
            <w:tcBorders>
              <w:top w:val="nil"/>
              <w:left w:val="nil"/>
              <w:bottom w:val="single" w:sz="4" w:space="0" w:color="auto"/>
              <w:right w:val="single" w:sz="4" w:space="0" w:color="auto"/>
            </w:tcBorders>
            <w:vAlign w:val="center"/>
            <w:hideMark/>
          </w:tcPr>
          <w:p w14:paraId="7BB3DC5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225</w:t>
            </w:r>
          </w:p>
        </w:tc>
        <w:tc>
          <w:tcPr>
            <w:tcW w:w="1269" w:type="dxa"/>
            <w:tcBorders>
              <w:top w:val="nil"/>
              <w:left w:val="nil"/>
              <w:bottom w:val="single" w:sz="4" w:space="0" w:color="auto"/>
              <w:right w:val="single" w:sz="4" w:space="0" w:color="auto"/>
            </w:tcBorders>
            <w:vAlign w:val="center"/>
            <w:hideMark/>
          </w:tcPr>
          <w:p w14:paraId="3E193AD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259</w:t>
            </w:r>
          </w:p>
        </w:tc>
        <w:tc>
          <w:tcPr>
            <w:tcW w:w="1867" w:type="dxa"/>
            <w:tcBorders>
              <w:top w:val="nil"/>
              <w:left w:val="nil"/>
              <w:bottom w:val="single" w:sz="4" w:space="0" w:color="auto"/>
              <w:right w:val="single" w:sz="4" w:space="0" w:color="auto"/>
            </w:tcBorders>
            <w:vAlign w:val="center"/>
            <w:hideMark/>
          </w:tcPr>
          <w:p w14:paraId="68F240C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484</w:t>
            </w:r>
          </w:p>
        </w:tc>
        <w:tc>
          <w:tcPr>
            <w:tcW w:w="1350" w:type="dxa"/>
            <w:tcBorders>
              <w:top w:val="nil"/>
              <w:left w:val="nil"/>
              <w:bottom w:val="single" w:sz="4" w:space="0" w:color="auto"/>
              <w:right w:val="single" w:sz="4" w:space="0" w:color="auto"/>
            </w:tcBorders>
            <w:vAlign w:val="center"/>
            <w:hideMark/>
          </w:tcPr>
          <w:p w14:paraId="30AB54B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236</w:t>
            </w:r>
          </w:p>
        </w:tc>
        <w:tc>
          <w:tcPr>
            <w:tcW w:w="1350" w:type="dxa"/>
            <w:tcBorders>
              <w:top w:val="nil"/>
              <w:left w:val="nil"/>
              <w:bottom w:val="single" w:sz="4" w:space="0" w:color="auto"/>
              <w:right w:val="single" w:sz="4" w:space="0" w:color="auto"/>
            </w:tcBorders>
            <w:vAlign w:val="center"/>
            <w:hideMark/>
          </w:tcPr>
          <w:p w14:paraId="37DD4B6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286</w:t>
            </w:r>
          </w:p>
        </w:tc>
        <w:tc>
          <w:tcPr>
            <w:tcW w:w="2122" w:type="dxa"/>
            <w:tcBorders>
              <w:top w:val="nil"/>
              <w:left w:val="nil"/>
              <w:bottom w:val="single" w:sz="4" w:space="0" w:color="auto"/>
              <w:right w:val="single" w:sz="4" w:space="0" w:color="auto"/>
            </w:tcBorders>
            <w:vAlign w:val="center"/>
            <w:hideMark/>
          </w:tcPr>
          <w:p w14:paraId="3FA2188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522</w:t>
            </w:r>
          </w:p>
        </w:tc>
        <w:tc>
          <w:tcPr>
            <w:tcW w:w="0" w:type="auto"/>
            <w:vAlign w:val="center"/>
            <w:hideMark/>
          </w:tcPr>
          <w:p w14:paraId="48943E79"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39393084"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3FBC5691" w14:textId="1477913F"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中国</w:t>
            </w:r>
            <w:proofErr w:type="spellEnd"/>
          </w:p>
        </w:tc>
        <w:tc>
          <w:tcPr>
            <w:tcW w:w="1284" w:type="dxa"/>
            <w:tcBorders>
              <w:top w:val="nil"/>
              <w:left w:val="single" w:sz="4" w:space="0" w:color="auto"/>
              <w:bottom w:val="single" w:sz="4" w:space="0" w:color="auto"/>
              <w:right w:val="nil"/>
            </w:tcBorders>
            <w:hideMark/>
          </w:tcPr>
          <w:p w14:paraId="3751BF7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20.004</w:t>
            </w:r>
          </w:p>
        </w:tc>
        <w:tc>
          <w:tcPr>
            <w:tcW w:w="1641" w:type="dxa"/>
            <w:tcBorders>
              <w:top w:val="nil"/>
              <w:left w:val="single" w:sz="4" w:space="0" w:color="auto"/>
              <w:bottom w:val="single" w:sz="4" w:space="0" w:color="auto"/>
              <w:right w:val="nil"/>
            </w:tcBorders>
            <w:noWrap/>
            <w:vAlign w:val="center"/>
            <w:hideMark/>
          </w:tcPr>
          <w:p w14:paraId="562BC47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22.000</w:t>
            </w:r>
          </w:p>
        </w:tc>
        <w:tc>
          <w:tcPr>
            <w:tcW w:w="1080" w:type="dxa"/>
            <w:tcBorders>
              <w:top w:val="nil"/>
              <w:left w:val="single" w:sz="4" w:space="0" w:color="auto"/>
              <w:bottom w:val="single" w:sz="4" w:space="0" w:color="auto"/>
              <w:right w:val="single" w:sz="4" w:space="0" w:color="auto"/>
            </w:tcBorders>
            <w:noWrap/>
            <w:vAlign w:val="center"/>
            <w:hideMark/>
          </w:tcPr>
          <w:p w14:paraId="681D3A49" w14:textId="68A030F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538 283</w:t>
            </w:r>
          </w:p>
        </w:tc>
        <w:tc>
          <w:tcPr>
            <w:tcW w:w="1229" w:type="dxa"/>
            <w:tcBorders>
              <w:top w:val="nil"/>
              <w:left w:val="nil"/>
              <w:bottom w:val="single" w:sz="4" w:space="0" w:color="auto"/>
              <w:right w:val="single" w:sz="4" w:space="0" w:color="auto"/>
            </w:tcBorders>
            <w:vAlign w:val="center"/>
            <w:hideMark/>
          </w:tcPr>
          <w:p w14:paraId="4451E4AD" w14:textId="648398B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637 134</w:t>
            </w:r>
          </w:p>
        </w:tc>
        <w:tc>
          <w:tcPr>
            <w:tcW w:w="1620" w:type="dxa"/>
            <w:tcBorders>
              <w:top w:val="nil"/>
              <w:left w:val="nil"/>
              <w:bottom w:val="single" w:sz="4" w:space="0" w:color="auto"/>
              <w:right w:val="single" w:sz="4" w:space="0" w:color="auto"/>
            </w:tcBorders>
            <w:vAlign w:val="center"/>
            <w:hideMark/>
          </w:tcPr>
          <w:p w14:paraId="14BE98BE" w14:textId="79001ED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1 175 417</w:t>
            </w:r>
          </w:p>
        </w:tc>
        <w:tc>
          <w:tcPr>
            <w:tcW w:w="1170" w:type="dxa"/>
            <w:tcBorders>
              <w:top w:val="nil"/>
              <w:left w:val="nil"/>
              <w:bottom w:val="single" w:sz="4" w:space="0" w:color="auto"/>
              <w:right w:val="single" w:sz="4" w:space="0" w:color="auto"/>
            </w:tcBorders>
            <w:vAlign w:val="center"/>
            <w:hideMark/>
          </w:tcPr>
          <w:p w14:paraId="6EF666F8" w14:textId="14AC0AD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569 082</w:t>
            </w:r>
          </w:p>
        </w:tc>
        <w:tc>
          <w:tcPr>
            <w:tcW w:w="1269" w:type="dxa"/>
            <w:tcBorders>
              <w:top w:val="nil"/>
              <w:left w:val="nil"/>
              <w:bottom w:val="single" w:sz="4" w:space="0" w:color="auto"/>
              <w:right w:val="single" w:sz="4" w:space="0" w:color="auto"/>
            </w:tcBorders>
            <w:vAlign w:val="center"/>
            <w:hideMark/>
          </w:tcPr>
          <w:p w14:paraId="7DD92FE7" w14:textId="2728301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657 169</w:t>
            </w:r>
          </w:p>
        </w:tc>
        <w:tc>
          <w:tcPr>
            <w:tcW w:w="1867" w:type="dxa"/>
            <w:tcBorders>
              <w:top w:val="nil"/>
              <w:left w:val="nil"/>
              <w:bottom w:val="single" w:sz="4" w:space="0" w:color="auto"/>
              <w:right w:val="single" w:sz="4" w:space="0" w:color="auto"/>
            </w:tcBorders>
            <w:vAlign w:val="center"/>
            <w:hideMark/>
          </w:tcPr>
          <w:p w14:paraId="100F9BD8" w14:textId="7919805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1 226 251</w:t>
            </w:r>
          </w:p>
        </w:tc>
        <w:tc>
          <w:tcPr>
            <w:tcW w:w="1350" w:type="dxa"/>
            <w:tcBorders>
              <w:top w:val="nil"/>
              <w:left w:val="nil"/>
              <w:bottom w:val="single" w:sz="4" w:space="0" w:color="auto"/>
              <w:right w:val="single" w:sz="4" w:space="0" w:color="auto"/>
            </w:tcBorders>
            <w:vAlign w:val="center"/>
            <w:hideMark/>
          </w:tcPr>
          <w:p w14:paraId="41DA68BD" w14:textId="625C6A7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597 257</w:t>
            </w:r>
          </w:p>
        </w:tc>
        <w:tc>
          <w:tcPr>
            <w:tcW w:w="1350" w:type="dxa"/>
            <w:tcBorders>
              <w:top w:val="nil"/>
              <w:left w:val="nil"/>
              <w:bottom w:val="single" w:sz="4" w:space="0" w:color="auto"/>
              <w:right w:val="single" w:sz="4" w:space="0" w:color="auto"/>
            </w:tcBorders>
            <w:vAlign w:val="center"/>
            <w:hideMark/>
          </w:tcPr>
          <w:p w14:paraId="72F0E822" w14:textId="0E6CEBD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722 811</w:t>
            </w:r>
          </w:p>
        </w:tc>
        <w:tc>
          <w:tcPr>
            <w:tcW w:w="2122" w:type="dxa"/>
            <w:tcBorders>
              <w:top w:val="nil"/>
              <w:left w:val="nil"/>
              <w:bottom w:val="single" w:sz="4" w:space="0" w:color="auto"/>
              <w:right w:val="single" w:sz="4" w:space="0" w:color="auto"/>
            </w:tcBorders>
            <w:vAlign w:val="center"/>
            <w:hideMark/>
          </w:tcPr>
          <w:p w14:paraId="1F065983" w14:textId="37122B0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1 320 068</w:t>
            </w:r>
          </w:p>
        </w:tc>
        <w:tc>
          <w:tcPr>
            <w:tcW w:w="0" w:type="auto"/>
            <w:vAlign w:val="center"/>
            <w:hideMark/>
          </w:tcPr>
          <w:p w14:paraId="51A4C57D"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56C09A67"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62070534" w14:textId="41017EC1"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科摩罗</w:t>
            </w:r>
            <w:proofErr w:type="spellEnd"/>
          </w:p>
        </w:tc>
        <w:tc>
          <w:tcPr>
            <w:tcW w:w="1284" w:type="dxa"/>
            <w:tcBorders>
              <w:top w:val="nil"/>
              <w:left w:val="single" w:sz="4" w:space="0" w:color="auto"/>
              <w:bottom w:val="single" w:sz="4" w:space="0" w:color="auto"/>
              <w:right w:val="nil"/>
            </w:tcBorders>
            <w:hideMark/>
          </w:tcPr>
          <w:p w14:paraId="425F802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64C3E6A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A738A8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w:t>
            </w:r>
          </w:p>
        </w:tc>
        <w:tc>
          <w:tcPr>
            <w:tcW w:w="1229" w:type="dxa"/>
            <w:tcBorders>
              <w:top w:val="nil"/>
              <w:left w:val="nil"/>
              <w:bottom w:val="single" w:sz="4" w:space="0" w:color="auto"/>
              <w:right w:val="single" w:sz="4" w:space="0" w:color="auto"/>
            </w:tcBorders>
            <w:vAlign w:val="center"/>
            <w:hideMark/>
          </w:tcPr>
          <w:p w14:paraId="4D952C7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w:t>
            </w:r>
          </w:p>
        </w:tc>
        <w:tc>
          <w:tcPr>
            <w:tcW w:w="1620" w:type="dxa"/>
            <w:tcBorders>
              <w:top w:val="nil"/>
              <w:left w:val="nil"/>
              <w:bottom w:val="single" w:sz="4" w:space="0" w:color="auto"/>
              <w:right w:val="single" w:sz="4" w:space="0" w:color="auto"/>
            </w:tcBorders>
            <w:vAlign w:val="center"/>
            <w:hideMark/>
          </w:tcPr>
          <w:p w14:paraId="6ED699A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w:t>
            </w:r>
          </w:p>
        </w:tc>
        <w:tc>
          <w:tcPr>
            <w:tcW w:w="1170" w:type="dxa"/>
            <w:tcBorders>
              <w:top w:val="nil"/>
              <w:left w:val="nil"/>
              <w:bottom w:val="single" w:sz="4" w:space="0" w:color="auto"/>
              <w:right w:val="single" w:sz="4" w:space="0" w:color="auto"/>
            </w:tcBorders>
            <w:vAlign w:val="center"/>
            <w:hideMark/>
          </w:tcPr>
          <w:p w14:paraId="39D19B1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w:t>
            </w:r>
          </w:p>
        </w:tc>
        <w:tc>
          <w:tcPr>
            <w:tcW w:w="1269" w:type="dxa"/>
            <w:tcBorders>
              <w:top w:val="nil"/>
              <w:left w:val="nil"/>
              <w:bottom w:val="single" w:sz="4" w:space="0" w:color="auto"/>
              <w:right w:val="single" w:sz="4" w:space="0" w:color="auto"/>
            </w:tcBorders>
            <w:vAlign w:val="center"/>
            <w:hideMark/>
          </w:tcPr>
          <w:p w14:paraId="3938CD0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w:t>
            </w:r>
          </w:p>
        </w:tc>
        <w:tc>
          <w:tcPr>
            <w:tcW w:w="1867" w:type="dxa"/>
            <w:tcBorders>
              <w:top w:val="nil"/>
              <w:left w:val="nil"/>
              <w:bottom w:val="single" w:sz="4" w:space="0" w:color="auto"/>
              <w:right w:val="single" w:sz="4" w:space="0" w:color="auto"/>
            </w:tcBorders>
            <w:vAlign w:val="center"/>
            <w:hideMark/>
          </w:tcPr>
          <w:p w14:paraId="531F4EE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97</w:t>
            </w:r>
          </w:p>
        </w:tc>
        <w:tc>
          <w:tcPr>
            <w:tcW w:w="1350" w:type="dxa"/>
            <w:tcBorders>
              <w:top w:val="nil"/>
              <w:left w:val="nil"/>
              <w:bottom w:val="single" w:sz="4" w:space="0" w:color="auto"/>
              <w:right w:val="single" w:sz="4" w:space="0" w:color="auto"/>
            </w:tcBorders>
            <w:vAlign w:val="center"/>
            <w:hideMark/>
          </w:tcPr>
          <w:p w14:paraId="7323C6D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w:t>
            </w:r>
          </w:p>
        </w:tc>
        <w:tc>
          <w:tcPr>
            <w:tcW w:w="1350" w:type="dxa"/>
            <w:tcBorders>
              <w:top w:val="nil"/>
              <w:left w:val="nil"/>
              <w:bottom w:val="single" w:sz="4" w:space="0" w:color="auto"/>
              <w:right w:val="single" w:sz="4" w:space="0" w:color="auto"/>
            </w:tcBorders>
            <w:vAlign w:val="center"/>
            <w:hideMark/>
          </w:tcPr>
          <w:p w14:paraId="3E8F2F4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w:t>
            </w:r>
          </w:p>
        </w:tc>
        <w:tc>
          <w:tcPr>
            <w:tcW w:w="2122" w:type="dxa"/>
            <w:tcBorders>
              <w:top w:val="nil"/>
              <w:left w:val="nil"/>
              <w:bottom w:val="single" w:sz="4" w:space="0" w:color="auto"/>
              <w:right w:val="single" w:sz="4" w:space="0" w:color="auto"/>
            </w:tcBorders>
            <w:vAlign w:val="center"/>
            <w:hideMark/>
          </w:tcPr>
          <w:p w14:paraId="161540E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0" w:type="auto"/>
            <w:vAlign w:val="center"/>
            <w:hideMark/>
          </w:tcPr>
          <w:p w14:paraId="4867F220"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2099212A"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35F04706" w14:textId="501080DE"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刚果</w:t>
            </w:r>
            <w:proofErr w:type="spellEnd"/>
          </w:p>
        </w:tc>
        <w:tc>
          <w:tcPr>
            <w:tcW w:w="1284" w:type="dxa"/>
            <w:tcBorders>
              <w:top w:val="nil"/>
              <w:left w:val="single" w:sz="4" w:space="0" w:color="auto"/>
              <w:bottom w:val="single" w:sz="4" w:space="0" w:color="auto"/>
              <w:right w:val="nil"/>
            </w:tcBorders>
            <w:hideMark/>
          </w:tcPr>
          <w:p w14:paraId="5DE1705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0.005</w:t>
            </w:r>
          </w:p>
        </w:tc>
        <w:tc>
          <w:tcPr>
            <w:tcW w:w="1641" w:type="dxa"/>
            <w:tcBorders>
              <w:top w:val="nil"/>
              <w:left w:val="single" w:sz="4" w:space="0" w:color="auto"/>
              <w:bottom w:val="single" w:sz="4" w:space="0" w:color="auto"/>
              <w:right w:val="nil"/>
            </w:tcBorders>
            <w:noWrap/>
            <w:vAlign w:val="center"/>
            <w:hideMark/>
          </w:tcPr>
          <w:p w14:paraId="2C9FBE8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0.009</w:t>
            </w:r>
          </w:p>
        </w:tc>
        <w:tc>
          <w:tcPr>
            <w:tcW w:w="1080" w:type="dxa"/>
            <w:tcBorders>
              <w:top w:val="nil"/>
              <w:left w:val="single" w:sz="4" w:space="0" w:color="auto"/>
              <w:bottom w:val="single" w:sz="4" w:space="0" w:color="auto"/>
              <w:right w:val="single" w:sz="4" w:space="0" w:color="auto"/>
            </w:tcBorders>
            <w:noWrap/>
            <w:vAlign w:val="center"/>
            <w:hideMark/>
          </w:tcPr>
          <w:p w14:paraId="075D23B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213</w:t>
            </w:r>
          </w:p>
        </w:tc>
        <w:tc>
          <w:tcPr>
            <w:tcW w:w="1229" w:type="dxa"/>
            <w:tcBorders>
              <w:top w:val="nil"/>
              <w:left w:val="nil"/>
              <w:bottom w:val="single" w:sz="4" w:space="0" w:color="auto"/>
              <w:right w:val="single" w:sz="4" w:space="0" w:color="auto"/>
            </w:tcBorders>
            <w:vAlign w:val="center"/>
            <w:hideMark/>
          </w:tcPr>
          <w:p w14:paraId="1B30528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252</w:t>
            </w:r>
          </w:p>
        </w:tc>
        <w:tc>
          <w:tcPr>
            <w:tcW w:w="1620" w:type="dxa"/>
            <w:tcBorders>
              <w:top w:val="nil"/>
              <w:left w:val="nil"/>
              <w:bottom w:val="single" w:sz="4" w:space="0" w:color="auto"/>
              <w:right w:val="single" w:sz="4" w:space="0" w:color="auto"/>
            </w:tcBorders>
            <w:vAlign w:val="center"/>
            <w:hideMark/>
          </w:tcPr>
          <w:p w14:paraId="27DA516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465</w:t>
            </w:r>
          </w:p>
        </w:tc>
        <w:tc>
          <w:tcPr>
            <w:tcW w:w="1170" w:type="dxa"/>
            <w:tcBorders>
              <w:top w:val="nil"/>
              <w:left w:val="nil"/>
              <w:bottom w:val="single" w:sz="4" w:space="0" w:color="auto"/>
              <w:right w:val="single" w:sz="4" w:space="0" w:color="auto"/>
            </w:tcBorders>
            <w:vAlign w:val="center"/>
            <w:hideMark/>
          </w:tcPr>
          <w:p w14:paraId="7D7249F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225</w:t>
            </w:r>
          </w:p>
        </w:tc>
        <w:tc>
          <w:tcPr>
            <w:tcW w:w="1269" w:type="dxa"/>
            <w:tcBorders>
              <w:top w:val="nil"/>
              <w:left w:val="nil"/>
              <w:bottom w:val="single" w:sz="4" w:space="0" w:color="auto"/>
              <w:right w:val="single" w:sz="4" w:space="0" w:color="auto"/>
            </w:tcBorders>
            <w:vAlign w:val="center"/>
            <w:hideMark/>
          </w:tcPr>
          <w:p w14:paraId="248B74C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259</w:t>
            </w:r>
          </w:p>
        </w:tc>
        <w:tc>
          <w:tcPr>
            <w:tcW w:w="1867" w:type="dxa"/>
            <w:tcBorders>
              <w:top w:val="nil"/>
              <w:left w:val="nil"/>
              <w:bottom w:val="single" w:sz="4" w:space="0" w:color="auto"/>
              <w:right w:val="single" w:sz="4" w:space="0" w:color="auto"/>
            </w:tcBorders>
            <w:vAlign w:val="center"/>
            <w:hideMark/>
          </w:tcPr>
          <w:p w14:paraId="150AA74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484</w:t>
            </w:r>
          </w:p>
        </w:tc>
        <w:tc>
          <w:tcPr>
            <w:tcW w:w="1350" w:type="dxa"/>
            <w:tcBorders>
              <w:top w:val="nil"/>
              <w:left w:val="nil"/>
              <w:bottom w:val="single" w:sz="4" w:space="0" w:color="auto"/>
              <w:right w:val="single" w:sz="4" w:space="0" w:color="auto"/>
            </w:tcBorders>
            <w:vAlign w:val="center"/>
            <w:hideMark/>
          </w:tcPr>
          <w:p w14:paraId="54BFBA6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236</w:t>
            </w:r>
          </w:p>
        </w:tc>
        <w:tc>
          <w:tcPr>
            <w:tcW w:w="1350" w:type="dxa"/>
            <w:tcBorders>
              <w:top w:val="nil"/>
              <w:left w:val="nil"/>
              <w:bottom w:val="single" w:sz="4" w:space="0" w:color="auto"/>
              <w:right w:val="single" w:sz="4" w:space="0" w:color="auto"/>
            </w:tcBorders>
            <w:vAlign w:val="center"/>
            <w:hideMark/>
          </w:tcPr>
          <w:p w14:paraId="5A5F3EC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286</w:t>
            </w:r>
          </w:p>
        </w:tc>
        <w:tc>
          <w:tcPr>
            <w:tcW w:w="2122" w:type="dxa"/>
            <w:tcBorders>
              <w:top w:val="nil"/>
              <w:left w:val="nil"/>
              <w:bottom w:val="single" w:sz="4" w:space="0" w:color="auto"/>
              <w:right w:val="single" w:sz="4" w:space="0" w:color="auto"/>
            </w:tcBorders>
            <w:vAlign w:val="center"/>
            <w:hideMark/>
          </w:tcPr>
          <w:p w14:paraId="12F798E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522</w:t>
            </w:r>
          </w:p>
        </w:tc>
        <w:tc>
          <w:tcPr>
            <w:tcW w:w="0" w:type="auto"/>
            <w:vAlign w:val="center"/>
            <w:hideMark/>
          </w:tcPr>
          <w:p w14:paraId="3FB1BC7F"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724085DD"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2D9A179C" w14:textId="5FF3E5A1"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哥斯达黎加</w:t>
            </w:r>
            <w:proofErr w:type="spellEnd"/>
          </w:p>
        </w:tc>
        <w:tc>
          <w:tcPr>
            <w:tcW w:w="1284" w:type="dxa"/>
            <w:tcBorders>
              <w:top w:val="nil"/>
              <w:left w:val="single" w:sz="4" w:space="0" w:color="auto"/>
              <w:bottom w:val="single" w:sz="4" w:space="0" w:color="auto"/>
              <w:right w:val="nil"/>
            </w:tcBorders>
            <w:hideMark/>
          </w:tcPr>
          <w:p w14:paraId="0B887CD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0.063</w:t>
            </w:r>
          </w:p>
        </w:tc>
        <w:tc>
          <w:tcPr>
            <w:tcW w:w="1641" w:type="dxa"/>
            <w:tcBorders>
              <w:top w:val="nil"/>
              <w:left w:val="single" w:sz="4" w:space="0" w:color="auto"/>
              <w:bottom w:val="single" w:sz="4" w:space="0" w:color="auto"/>
              <w:right w:val="nil"/>
            </w:tcBorders>
            <w:noWrap/>
            <w:vAlign w:val="center"/>
            <w:hideMark/>
          </w:tcPr>
          <w:p w14:paraId="0E2ADED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0.110</w:t>
            </w:r>
          </w:p>
        </w:tc>
        <w:tc>
          <w:tcPr>
            <w:tcW w:w="1080" w:type="dxa"/>
            <w:tcBorders>
              <w:top w:val="nil"/>
              <w:left w:val="single" w:sz="4" w:space="0" w:color="auto"/>
              <w:bottom w:val="single" w:sz="4" w:space="0" w:color="auto"/>
              <w:right w:val="single" w:sz="4" w:space="0" w:color="auto"/>
            </w:tcBorders>
            <w:noWrap/>
            <w:vAlign w:val="center"/>
            <w:hideMark/>
          </w:tcPr>
          <w:p w14:paraId="1DB291B4" w14:textId="4F09C59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2 680</w:t>
            </w:r>
          </w:p>
        </w:tc>
        <w:tc>
          <w:tcPr>
            <w:tcW w:w="1229" w:type="dxa"/>
            <w:tcBorders>
              <w:top w:val="nil"/>
              <w:left w:val="nil"/>
              <w:bottom w:val="single" w:sz="4" w:space="0" w:color="auto"/>
              <w:right w:val="single" w:sz="4" w:space="0" w:color="auto"/>
            </w:tcBorders>
            <w:vAlign w:val="center"/>
            <w:hideMark/>
          </w:tcPr>
          <w:p w14:paraId="668C6C72" w14:textId="44EE437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3 172</w:t>
            </w:r>
          </w:p>
        </w:tc>
        <w:tc>
          <w:tcPr>
            <w:tcW w:w="1620" w:type="dxa"/>
            <w:tcBorders>
              <w:top w:val="nil"/>
              <w:left w:val="nil"/>
              <w:bottom w:val="single" w:sz="4" w:space="0" w:color="auto"/>
              <w:right w:val="single" w:sz="4" w:space="0" w:color="auto"/>
            </w:tcBorders>
            <w:vAlign w:val="center"/>
            <w:hideMark/>
          </w:tcPr>
          <w:p w14:paraId="34294B40" w14:textId="039E1D1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5 852</w:t>
            </w:r>
          </w:p>
        </w:tc>
        <w:tc>
          <w:tcPr>
            <w:tcW w:w="1170" w:type="dxa"/>
            <w:tcBorders>
              <w:top w:val="nil"/>
              <w:left w:val="nil"/>
              <w:bottom w:val="single" w:sz="4" w:space="0" w:color="auto"/>
              <w:right w:val="single" w:sz="4" w:space="0" w:color="auto"/>
            </w:tcBorders>
            <w:vAlign w:val="center"/>
            <w:hideMark/>
          </w:tcPr>
          <w:p w14:paraId="2F389710" w14:textId="63CFE44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2 833</w:t>
            </w:r>
          </w:p>
        </w:tc>
        <w:tc>
          <w:tcPr>
            <w:tcW w:w="1269" w:type="dxa"/>
            <w:tcBorders>
              <w:top w:val="nil"/>
              <w:left w:val="nil"/>
              <w:bottom w:val="single" w:sz="4" w:space="0" w:color="auto"/>
              <w:right w:val="single" w:sz="4" w:space="0" w:color="auto"/>
            </w:tcBorders>
            <w:vAlign w:val="center"/>
            <w:hideMark/>
          </w:tcPr>
          <w:p w14:paraId="29081F39" w14:textId="39759CF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3 271</w:t>
            </w:r>
          </w:p>
        </w:tc>
        <w:tc>
          <w:tcPr>
            <w:tcW w:w="1867" w:type="dxa"/>
            <w:tcBorders>
              <w:top w:val="nil"/>
              <w:left w:val="nil"/>
              <w:bottom w:val="single" w:sz="4" w:space="0" w:color="auto"/>
              <w:right w:val="single" w:sz="4" w:space="0" w:color="auto"/>
            </w:tcBorders>
            <w:vAlign w:val="center"/>
            <w:hideMark/>
          </w:tcPr>
          <w:p w14:paraId="37A2A274" w14:textId="7012638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6 104</w:t>
            </w:r>
          </w:p>
        </w:tc>
        <w:tc>
          <w:tcPr>
            <w:tcW w:w="1350" w:type="dxa"/>
            <w:tcBorders>
              <w:top w:val="nil"/>
              <w:left w:val="nil"/>
              <w:bottom w:val="single" w:sz="4" w:space="0" w:color="auto"/>
              <w:right w:val="single" w:sz="4" w:space="0" w:color="auto"/>
            </w:tcBorders>
            <w:vAlign w:val="center"/>
            <w:hideMark/>
          </w:tcPr>
          <w:p w14:paraId="753F0053" w14:textId="0C81F33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2 973</w:t>
            </w:r>
          </w:p>
        </w:tc>
        <w:tc>
          <w:tcPr>
            <w:tcW w:w="1350" w:type="dxa"/>
            <w:tcBorders>
              <w:top w:val="nil"/>
              <w:left w:val="nil"/>
              <w:bottom w:val="single" w:sz="4" w:space="0" w:color="auto"/>
              <w:right w:val="single" w:sz="4" w:space="0" w:color="auto"/>
            </w:tcBorders>
            <w:vAlign w:val="center"/>
            <w:hideMark/>
          </w:tcPr>
          <w:p w14:paraId="0CFC553C" w14:textId="705B3FB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3 598</w:t>
            </w:r>
          </w:p>
        </w:tc>
        <w:tc>
          <w:tcPr>
            <w:tcW w:w="2122" w:type="dxa"/>
            <w:tcBorders>
              <w:top w:val="nil"/>
              <w:left w:val="nil"/>
              <w:bottom w:val="single" w:sz="4" w:space="0" w:color="auto"/>
              <w:right w:val="single" w:sz="4" w:space="0" w:color="auto"/>
            </w:tcBorders>
            <w:vAlign w:val="center"/>
            <w:hideMark/>
          </w:tcPr>
          <w:p w14:paraId="475E939F" w14:textId="77A75F8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6 571</w:t>
            </w:r>
          </w:p>
        </w:tc>
        <w:tc>
          <w:tcPr>
            <w:tcW w:w="0" w:type="auto"/>
            <w:vAlign w:val="center"/>
            <w:hideMark/>
          </w:tcPr>
          <w:p w14:paraId="125216C7"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0781D618"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305C6A9E" w14:textId="3AE59121"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科特迪瓦</w:t>
            </w:r>
            <w:proofErr w:type="spellEnd"/>
          </w:p>
        </w:tc>
        <w:tc>
          <w:tcPr>
            <w:tcW w:w="1284" w:type="dxa"/>
            <w:tcBorders>
              <w:top w:val="nil"/>
              <w:left w:val="single" w:sz="4" w:space="0" w:color="auto"/>
              <w:bottom w:val="single" w:sz="4" w:space="0" w:color="auto"/>
              <w:right w:val="nil"/>
            </w:tcBorders>
            <w:hideMark/>
          </w:tcPr>
          <w:p w14:paraId="647308A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0.024</w:t>
            </w:r>
          </w:p>
        </w:tc>
        <w:tc>
          <w:tcPr>
            <w:tcW w:w="1641" w:type="dxa"/>
            <w:tcBorders>
              <w:top w:val="nil"/>
              <w:left w:val="single" w:sz="4" w:space="0" w:color="auto"/>
              <w:bottom w:val="single" w:sz="4" w:space="0" w:color="auto"/>
              <w:right w:val="nil"/>
            </w:tcBorders>
            <w:noWrap/>
            <w:vAlign w:val="center"/>
            <w:hideMark/>
          </w:tcPr>
          <w:p w14:paraId="2C1F3BD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0.042</w:t>
            </w:r>
          </w:p>
        </w:tc>
        <w:tc>
          <w:tcPr>
            <w:tcW w:w="1080" w:type="dxa"/>
            <w:tcBorders>
              <w:top w:val="nil"/>
              <w:left w:val="single" w:sz="4" w:space="0" w:color="auto"/>
              <w:bottom w:val="single" w:sz="4" w:space="0" w:color="auto"/>
              <w:right w:val="single" w:sz="4" w:space="0" w:color="auto"/>
            </w:tcBorders>
            <w:noWrap/>
            <w:vAlign w:val="center"/>
            <w:hideMark/>
          </w:tcPr>
          <w:p w14:paraId="454887A5" w14:textId="1E1C1BE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1 021</w:t>
            </w:r>
          </w:p>
        </w:tc>
        <w:tc>
          <w:tcPr>
            <w:tcW w:w="1229" w:type="dxa"/>
            <w:tcBorders>
              <w:top w:val="nil"/>
              <w:left w:val="nil"/>
              <w:bottom w:val="single" w:sz="4" w:space="0" w:color="auto"/>
              <w:right w:val="single" w:sz="4" w:space="0" w:color="auto"/>
            </w:tcBorders>
            <w:vAlign w:val="center"/>
            <w:hideMark/>
          </w:tcPr>
          <w:p w14:paraId="0A88902C" w14:textId="37665E1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1 208</w:t>
            </w:r>
          </w:p>
        </w:tc>
        <w:tc>
          <w:tcPr>
            <w:tcW w:w="1620" w:type="dxa"/>
            <w:tcBorders>
              <w:top w:val="nil"/>
              <w:left w:val="nil"/>
              <w:bottom w:val="single" w:sz="4" w:space="0" w:color="auto"/>
              <w:right w:val="single" w:sz="4" w:space="0" w:color="auto"/>
            </w:tcBorders>
            <w:vAlign w:val="center"/>
            <w:hideMark/>
          </w:tcPr>
          <w:p w14:paraId="340FA98C" w14:textId="6D3503B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2 229</w:t>
            </w:r>
          </w:p>
        </w:tc>
        <w:tc>
          <w:tcPr>
            <w:tcW w:w="1170" w:type="dxa"/>
            <w:tcBorders>
              <w:top w:val="nil"/>
              <w:left w:val="nil"/>
              <w:bottom w:val="single" w:sz="4" w:space="0" w:color="auto"/>
              <w:right w:val="single" w:sz="4" w:space="0" w:color="auto"/>
            </w:tcBorders>
            <w:vAlign w:val="center"/>
            <w:hideMark/>
          </w:tcPr>
          <w:p w14:paraId="57E8373A" w14:textId="25DBFEB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1 079</w:t>
            </w:r>
          </w:p>
        </w:tc>
        <w:tc>
          <w:tcPr>
            <w:tcW w:w="1269" w:type="dxa"/>
            <w:tcBorders>
              <w:top w:val="nil"/>
              <w:left w:val="nil"/>
              <w:bottom w:val="single" w:sz="4" w:space="0" w:color="auto"/>
              <w:right w:val="single" w:sz="4" w:space="0" w:color="auto"/>
            </w:tcBorders>
            <w:vAlign w:val="center"/>
            <w:hideMark/>
          </w:tcPr>
          <w:p w14:paraId="029B7DF9" w14:textId="03C667C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1 246</w:t>
            </w:r>
          </w:p>
        </w:tc>
        <w:tc>
          <w:tcPr>
            <w:tcW w:w="1867" w:type="dxa"/>
            <w:tcBorders>
              <w:top w:val="nil"/>
              <w:left w:val="nil"/>
              <w:bottom w:val="single" w:sz="4" w:space="0" w:color="auto"/>
              <w:right w:val="single" w:sz="4" w:space="0" w:color="auto"/>
            </w:tcBorders>
            <w:vAlign w:val="center"/>
            <w:hideMark/>
          </w:tcPr>
          <w:p w14:paraId="223C5B07" w14:textId="6D88F05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2 325</w:t>
            </w:r>
          </w:p>
        </w:tc>
        <w:tc>
          <w:tcPr>
            <w:tcW w:w="1350" w:type="dxa"/>
            <w:tcBorders>
              <w:top w:val="nil"/>
              <w:left w:val="nil"/>
              <w:bottom w:val="single" w:sz="4" w:space="0" w:color="auto"/>
              <w:right w:val="single" w:sz="4" w:space="0" w:color="auto"/>
            </w:tcBorders>
            <w:vAlign w:val="center"/>
            <w:hideMark/>
          </w:tcPr>
          <w:p w14:paraId="007CDD69" w14:textId="39796E1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1 133</w:t>
            </w:r>
          </w:p>
        </w:tc>
        <w:tc>
          <w:tcPr>
            <w:tcW w:w="1350" w:type="dxa"/>
            <w:tcBorders>
              <w:top w:val="nil"/>
              <w:left w:val="nil"/>
              <w:bottom w:val="single" w:sz="4" w:space="0" w:color="auto"/>
              <w:right w:val="single" w:sz="4" w:space="0" w:color="auto"/>
            </w:tcBorders>
            <w:vAlign w:val="center"/>
            <w:hideMark/>
          </w:tcPr>
          <w:p w14:paraId="5146C2A9" w14:textId="0281F1A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1 371</w:t>
            </w:r>
          </w:p>
        </w:tc>
        <w:tc>
          <w:tcPr>
            <w:tcW w:w="2122" w:type="dxa"/>
            <w:tcBorders>
              <w:top w:val="nil"/>
              <w:left w:val="nil"/>
              <w:bottom w:val="single" w:sz="4" w:space="0" w:color="auto"/>
              <w:right w:val="single" w:sz="4" w:space="0" w:color="auto"/>
            </w:tcBorders>
            <w:vAlign w:val="center"/>
            <w:hideMark/>
          </w:tcPr>
          <w:p w14:paraId="22A6AC1B" w14:textId="4E215AF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2 504</w:t>
            </w:r>
          </w:p>
        </w:tc>
        <w:tc>
          <w:tcPr>
            <w:tcW w:w="0" w:type="auto"/>
            <w:vAlign w:val="center"/>
            <w:hideMark/>
          </w:tcPr>
          <w:p w14:paraId="6F255D86"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37E77725"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1AFF064D" w14:textId="7E8FA8FE"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克罗地亚</w:t>
            </w:r>
            <w:proofErr w:type="spellEnd"/>
          </w:p>
        </w:tc>
        <w:tc>
          <w:tcPr>
            <w:tcW w:w="1284" w:type="dxa"/>
            <w:tcBorders>
              <w:top w:val="nil"/>
              <w:left w:val="single" w:sz="4" w:space="0" w:color="auto"/>
              <w:bottom w:val="single" w:sz="4" w:space="0" w:color="auto"/>
              <w:right w:val="nil"/>
            </w:tcBorders>
            <w:hideMark/>
          </w:tcPr>
          <w:p w14:paraId="44A1789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0.088</w:t>
            </w:r>
          </w:p>
        </w:tc>
        <w:tc>
          <w:tcPr>
            <w:tcW w:w="1641" w:type="dxa"/>
            <w:tcBorders>
              <w:top w:val="nil"/>
              <w:left w:val="single" w:sz="4" w:space="0" w:color="auto"/>
              <w:bottom w:val="single" w:sz="4" w:space="0" w:color="auto"/>
              <w:right w:val="nil"/>
            </w:tcBorders>
            <w:noWrap/>
            <w:vAlign w:val="center"/>
            <w:hideMark/>
          </w:tcPr>
          <w:p w14:paraId="019AF5D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0.153</w:t>
            </w:r>
          </w:p>
        </w:tc>
        <w:tc>
          <w:tcPr>
            <w:tcW w:w="1080" w:type="dxa"/>
            <w:tcBorders>
              <w:top w:val="nil"/>
              <w:left w:val="single" w:sz="4" w:space="0" w:color="auto"/>
              <w:bottom w:val="single" w:sz="4" w:space="0" w:color="auto"/>
              <w:right w:val="single" w:sz="4" w:space="0" w:color="auto"/>
            </w:tcBorders>
            <w:noWrap/>
            <w:vAlign w:val="center"/>
            <w:hideMark/>
          </w:tcPr>
          <w:p w14:paraId="30D53409" w14:textId="70AB2C1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3 743</w:t>
            </w:r>
          </w:p>
        </w:tc>
        <w:tc>
          <w:tcPr>
            <w:tcW w:w="1229" w:type="dxa"/>
            <w:tcBorders>
              <w:top w:val="nil"/>
              <w:left w:val="nil"/>
              <w:bottom w:val="single" w:sz="4" w:space="0" w:color="auto"/>
              <w:right w:val="single" w:sz="4" w:space="0" w:color="auto"/>
            </w:tcBorders>
            <w:vAlign w:val="center"/>
            <w:hideMark/>
          </w:tcPr>
          <w:p w14:paraId="7E3A0054" w14:textId="71C6687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4 430</w:t>
            </w:r>
          </w:p>
        </w:tc>
        <w:tc>
          <w:tcPr>
            <w:tcW w:w="1620" w:type="dxa"/>
            <w:tcBorders>
              <w:top w:val="nil"/>
              <w:left w:val="nil"/>
              <w:bottom w:val="single" w:sz="4" w:space="0" w:color="auto"/>
              <w:right w:val="single" w:sz="4" w:space="0" w:color="auto"/>
            </w:tcBorders>
            <w:vAlign w:val="center"/>
            <w:hideMark/>
          </w:tcPr>
          <w:p w14:paraId="122B91AA" w14:textId="63A23A1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8 173</w:t>
            </w:r>
          </w:p>
        </w:tc>
        <w:tc>
          <w:tcPr>
            <w:tcW w:w="1170" w:type="dxa"/>
            <w:tcBorders>
              <w:top w:val="nil"/>
              <w:left w:val="nil"/>
              <w:bottom w:val="single" w:sz="4" w:space="0" w:color="auto"/>
              <w:right w:val="single" w:sz="4" w:space="0" w:color="auto"/>
            </w:tcBorders>
            <w:vAlign w:val="center"/>
            <w:hideMark/>
          </w:tcPr>
          <w:p w14:paraId="2C7FDB49" w14:textId="619AE88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3 957</w:t>
            </w:r>
          </w:p>
        </w:tc>
        <w:tc>
          <w:tcPr>
            <w:tcW w:w="1269" w:type="dxa"/>
            <w:tcBorders>
              <w:top w:val="nil"/>
              <w:left w:val="nil"/>
              <w:bottom w:val="single" w:sz="4" w:space="0" w:color="auto"/>
              <w:right w:val="single" w:sz="4" w:space="0" w:color="auto"/>
            </w:tcBorders>
            <w:vAlign w:val="center"/>
            <w:hideMark/>
          </w:tcPr>
          <w:p w14:paraId="400C3FA9" w14:textId="0ED880E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4 570</w:t>
            </w:r>
          </w:p>
        </w:tc>
        <w:tc>
          <w:tcPr>
            <w:tcW w:w="1867" w:type="dxa"/>
            <w:tcBorders>
              <w:top w:val="nil"/>
              <w:left w:val="nil"/>
              <w:bottom w:val="single" w:sz="4" w:space="0" w:color="auto"/>
              <w:right w:val="single" w:sz="4" w:space="0" w:color="auto"/>
            </w:tcBorders>
            <w:vAlign w:val="center"/>
            <w:hideMark/>
          </w:tcPr>
          <w:p w14:paraId="30F2FC74" w14:textId="22D503C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8 527</w:t>
            </w:r>
          </w:p>
        </w:tc>
        <w:tc>
          <w:tcPr>
            <w:tcW w:w="1350" w:type="dxa"/>
            <w:tcBorders>
              <w:top w:val="nil"/>
              <w:left w:val="nil"/>
              <w:bottom w:val="single" w:sz="4" w:space="0" w:color="auto"/>
              <w:right w:val="single" w:sz="4" w:space="0" w:color="auto"/>
            </w:tcBorders>
            <w:vAlign w:val="center"/>
            <w:hideMark/>
          </w:tcPr>
          <w:p w14:paraId="74CBC19C" w14:textId="60FF443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4 153</w:t>
            </w:r>
          </w:p>
        </w:tc>
        <w:tc>
          <w:tcPr>
            <w:tcW w:w="1350" w:type="dxa"/>
            <w:tcBorders>
              <w:top w:val="nil"/>
              <w:left w:val="nil"/>
              <w:bottom w:val="single" w:sz="4" w:space="0" w:color="auto"/>
              <w:right w:val="single" w:sz="4" w:space="0" w:color="auto"/>
            </w:tcBorders>
            <w:vAlign w:val="center"/>
            <w:hideMark/>
          </w:tcPr>
          <w:p w14:paraId="47CF64D9" w14:textId="3BE9823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5 026</w:t>
            </w:r>
          </w:p>
        </w:tc>
        <w:tc>
          <w:tcPr>
            <w:tcW w:w="2122" w:type="dxa"/>
            <w:tcBorders>
              <w:top w:val="nil"/>
              <w:left w:val="nil"/>
              <w:bottom w:val="single" w:sz="4" w:space="0" w:color="auto"/>
              <w:right w:val="single" w:sz="4" w:space="0" w:color="auto"/>
            </w:tcBorders>
            <w:vAlign w:val="center"/>
            <w:hideMark/>
          </w:tcPr>
          <w:p w14:paraId="7A5CB750" w14:textId="08348E2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9 179</w:t>
            </w:r>
          </w:p>
        </w:tc>
        <w:tc>
          <w:tcPr>
            <w:tcW w:w="0" w:type="auto"/>
            <w:vAlign w:val="center"/>
            <w:hideMark/>
          </w:tcPr>
          <w:p w14:paraId="51F17A23"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13D44FE0"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45D28588" w14:textId="586000BC"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古巴</w:t>
            </w:r>
            <w:proofErr w:type="spellEnd"/>
          </w:p>
        </w:tc>
        <w:tc>
          <w:tcPr>
            <w:tcW w:w="1284" w:type="dxa"/>
            <w:tcBorders>
              <w:top w:val="nil"/>
              <w:left w:val="single" w:sz="4" w:space="0" w:color="auto"/>
              <w:bottom w:val="single" w:sz="4" w:space="0" w:color="auto"/>
              <w:right w:val="nil"/>
            </w:tcBorders>
            <w:hideMark/>
          </w:tcPr>
          <w:p w14:paraId="38598A0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0.122</w:t>
            </w:r>
          </w:p>
        </w:tc>
        <w:tc>
          <w:tcPr>
            <w:tcW w:w="1641" w:type="dxa"/>
            <w:tcBorders>
              <w:top w:val="nil"/>
              <w:left w:val="single" w:sz="4" w:space="0" w:color="auto"/>
              <w:bottom w:val="single" w:sz="4" w:space="0" w:color="auto"/>
              <w:right w:val="nil"/>
            </w:tcBorders>
            <w:noWrap/>
            <w:vAlign w:val="center"/>
            <w:hideMark/>
          </w:tcPr>
          <w:p w14:paraId="5E0FE27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0.212</w:t>
            </w:r>
          </w:p>
        </w:tc>
        <w:tc>
          <w:tcPr>
            <w:tcW w:w="1080" w:type="dxa"/>
            <w:tcBorders>
              <w:top w:val="nil"/>
              <w:left w:val="single" w:sz="4" w:space="0" w:color="auto"/>
              <w:bottom w:val="single" w:sz="4" w:space="0" w:color="auto"/>
              <w:right w:val="single" w:sz="4" w:space="0" w:color="auto"/>
            </w:tcBorders>
            <w:noWrap/>
            <w:vAlign w:val="center"/>
            <w:hideMark/>
          </w:tcPr>
          <w:p w14:paraId="226EC49F" w14:textId="633F68A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5 189</w:t>
            </w:r>
          </w:p>
        </w:tc>
        <w:tc>
          <w:tcPr>
            <w:tcW w:w="1229" w:type="dxa"/>
            <w:tcBorders>
              <w:top w:val="nil"/>
              <w:left w:val="nil"/>
              <w:bottom w:val="single" w:sz="4" w:space="0" w:color="auto"/>
              <w:right w:val="single" w:sz="4" w:space="0" w:color="auto"/>
            </w:tcBorders>
            <w:vAlign w:val="center"/>
            <w:hideMark/>
          </w:tcPr>
          <w:p w14:paraId="0E79CAC0" w14:textId="129DD43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6 142</w:t>
            </w:r>
          </w:p>
        </w:tc>
        <w:tc>
          <w:tcPr>
            <w:tcW w:w="1620" w:type="dxa"/>
            <w:tcBorders>
              <w:top w:val="nil"/>
              <w:left w:val="nil"/>
              <w:bottom w:val="single" w:sz="4" w:space="0" w:color="auto"/>
              <w:right w:val="single" w:sz="4" w:space="0" w:color="auto"/>
            </w:tcBorders>
            <w:vAlign w:val="center"/>
            <w:hideMark/>
          </w:tcPr>
          <w:p w14:paraId="7163EA0F" w14:textId="4BE3E34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11 331</w:t>
            </w:r>
          </w:p>
        </w:tc>
        <w:tc>
          <w:tcPr>
            <w:tcW w:w="1170" w:type="dxa"/>
            <w:tcBorders>
              <w:top w:val="nil"/>
              <w:left w:val="nil"/>
              <w:bottom w:val="single" w:sz="4" w:space="0" w:color="auto"/>
              <w:right w:val="single" w:sz="4" w:space="0" w:color="auto"/>
            </w:tcBorders>
            <w:vAlign w:val="center"/>
            <w:hideMark/>
          </w:tcPr>
          <w:p w14:paraId="21173823" w14:textId="009300B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5 486</w:t>
            </w:r>
          </w:p>
        </w:tc>
        <w:tc>
          <w:tcPr>
            <w:tcW w:w="1269" w:type="dxa"/>
            <w:tcBorders>
              <w:top w:val="nil"/>
              <w:left w:val="nil"/>
              <w:bottom w:val="single" w:sz="4" w:space="0" w:color="auto"/>
              <w:right w:val="single" w:sz="4" w:space="0" w:color="auto"/>
            </w:tcBorders>
            <w:vAlign w:val="center"/>
            <w:hideMark/>
          </w:tcPr>
          <w:p w14:paraId="12D165C4" w14:textId="228E87B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6 335</w:t>
            </w:r>
          </w:p>
        </w:tc>
        <w:tc>
          <w:tcPr>
            <w:tcW w:w="1867" w:type="dxa"/>
            <w:tcBorders>
              <w:top w:val="nil"/>
              <w:left w:val="nil"/>
              <w:bottom w:val="single" w:sz="4" w:space="0" w:color="auto"/>
              <w:right w:val="single" w:sz="4" w:space="0" w:color="auto"/>
            </w:tcBorders>
            <w:vAlign w:val="center"/>
            <w:hideMark/>
          </w:tcPr>
          <w:p w14:paraId="0639DBE2" w14:textId="50F8D2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11 821</w:t>
            </w:r>
          </w:p>
        </w:tc>
        <w:tc>
          <w:tcPr>
            <w:tcW w:w="1350" w:type="dxa"/>
            <w:tcBorders>
              <w:top w:val="nil"/>
              <w:left w:val="nil"/>
              <w:bottom w:val="single" w:sz="4" w:space="0" w:color="auto"/>
              <w:right w:val="single" w:sz="4" w:space="0" w:color="auto"/>
            </w:tcBorders>
            <w:vAlign w:val="center"/>
            <w:hideMark/>
          </w:tcPr>
          <w:p w14:paraId="74B5321C" w14:textId="74AF0EE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5 758</w:t>
            </w:r>
          </w:p>
        </w:tc>
        <w:tc>
          <w:tcPr>
            <w:tcW w:w="1350" w:type="dxa"/>
            <w:tcBorders>
              <w:top w:val="nil"/>
              <w:left w:val="nil"/>
              <w:bottom w:val="single" w:sz="4" w:space="0" w:color="auto"/>
              <w:right w:val="single" w:sz="4" w:space="0" w:color="auto"/>
            </w:tcBorders>
            <w:vAlign w:val="center"/>
            <w:hideMark/>
          </w:tcPr>
          <w:p w14:paraId="6650412C" w14:textId="7ADBE38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6 968</w:t>
            </w:r>
          </w:p>
        </w:tc>
        <w:tc>
          <w:tcPr>
            <w:tcW w:w="2122" w:type="dxa"/>
            <w:tcBorders>
              <w:top w:val="nil"/>
              <w:left w:val="nil"/>
              <w:bottom w:val="single" w:sz="4" w:space="0" w:color="auto"/>
              <w:right w:val="single" w:sz="4" w:space="0" w:color="auto"/>
            </w:tcBorders>
            <w:vAlign w:val="center"/>
            <w:hideMark/>
          </w:tcPr>
          <w:p w14:paraId="2FE12F7E" w14:textId="60B5691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12 726</w:t>
            </w:r>
          </w:p>
        </w:tc>
        <w:tc>
          <w:tcPr>
            <w:tcW w:w="0" w:type="auto"/>
            <w:vAlign w:val="center"/>
            <w:hideMark/>
          </w:tcPr>
          <w:p w14:paraId="6CE7CDF0"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25035DAF"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5308F634" w14:textId="57B26B0B"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捷克</w:t>
            </w:r>
            <w:proofErr w:type="spellEnd"/>
          </w:p>
        </w:tc>
        <w:tc>
          <w:tcPr>
            <w:tcW w:w="1284" w:type="dxa"/>
            <w:tcBorders>
              <w:top w:val="nil"/>
              <w:left w:val="single" w:sz="4" w:space="0" w:color="auto"/>
              <w:bottom w:val="single" w:sz="4" w:space="0" w:color="auto"/>
              <w:right w:val="nil"/>
            </w:tcBorders>
            <w:hideMark/>
          </w:tcPr>
          <w:p w14:paraId="19D9FAB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0.344</w:t>
            </w:r>
          </w:p>
        </w:tc>
        <w:tc>
          <w:tcPr>
            <w:tcW w:w="1641" w:type="dxa"/>
            <w:tcBorders>
              <w:top w:val="nil"/>
              <w:left w:val="single" w:sz="4" w:space="0" w:color="auto"/>
              <w:bottom w:val="single" w:sz="4" w:space="0" w:color="auto"/>
              <w:right w:val="nil"/>
            </w:tcBorders>
            <w:noWrap/>
            <w:vAlign w:val="center"/>
            <w:hideMark/>
          </w:tcPr>
          <w:p w14:paraId="5A73FF7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0.598</w:t>
            </w:r>
          </w:p>
        </w:tc>
        <w:tc>
          <w:tcPr>
            <w:tcW w:w="1080" w:type="dxa"/>
            <w:tcBorders>
              <w:top w:val="nil"/>
              <w:left w:val="single" w:sz="4" w:space="0" w:color="auto"/>
              <w:bottom w:val="single" w:sz="4" w:space="0" w:color="auto"/>
              <w:right w:val="single" w:sz="4" w:space="0" w:color="auto"/>
            </w:tcBorders>
            <w:noWrap/>
            <w:vAlign w:val="center"/>
            <w:hideMark/>
          </w:tcPr>
          <w:p w14:paraId="2F1B7E66" w14:textId="2A8CB11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14 632</w:t>
            </w:r>
          </w:p>
        </w:tc>
        <w:tc>
          <w:tcPr>
            <w:tcW w:w="1229" w:type="dxa"/>
            <w:tcBorders>
              <w:top w:val="nil"/>
              <w:left w:val="nil"/>
              <w:bottom w:val="single" w:sz="4" w:space="0" w:color="auto"/>
              <w:right w:val="single" w:sz="4" w:space="0" w:color="auto"/>
            </w:tcBorders>
            <w:vAlign w:val="center"/>
            <w:hideMark/>
          </w:tcPr>
          <w:p w14:paraId="4CCCDB8E" w14:textId="7272286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17 319</w:t>
            </w:r>
          </w:p>
        </w:tc>
        <w:tc>
          <w:tcPr>
            <w:tcW w:w="1620" w:type="dxa"/>
            <w:tcBorders>
              <w:top w:val="nil"/>
              <w:left w:val="nil"/>
              <w:bottom w:val="single" w:sz="4" w:space="0" w:color="auto"/>
              <w:right w:val="single" w:sz="4" w:space="0" w:color="auto"/>
            </w:tcBorders>
            <w:vAlign w:val="center"/>
            <w:hideMark/>
          </w:tcPr>
          <w:p w14:paraId="6A0FC1E2" w14:textId="2085C77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31 951</w:t>
            </w:r>
          </w:p>
        </w:tc>
        <w:tc>
          <w:tcPr>
            <w:tcW w:w="1170" w:type="dxa"/>
            <w:tcBorders>
              <w:top w:val="nil"/>
              <w:left w:val="nil"/>
              <w:bottom w:val="single" w:sz="4" w:space="0" w:color="auto"/>
              <w:right w:val="single" w:sz="4" w:space="0" w:color="auto"/>
            </w:tcBorders>
            <w:vAlign w:val="center"/>
            <w:hideMark/>
          </w:tcPr>
          <w:p w14:paraId="798DD922" w14:textId="474239C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15 469</w:t>
            </w:r>
          </w:p>
        </w:tc>
        <w:tc>
          <w:tcPr>
            <w:tcW w:w="1269" w:type="dxa"/>
            <w:tcBorders>
              <w:top w:val="nil"/>
              <w:left w:val="nil"/>
              <w:bottom w:val="single" w:sz="4" w:space="0" w:color="auto"/>
              <w:right w:val="single" w:sz="4" w:space="0" w:color="auto"/>
            </w:tcBorders>
            <w:vAlign w:val="center"/>
            <w:hideMark/>
          </w:tcPr>
          <w:p w14:paraId="51CFEBFB" w14:textId="52AEA84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17 863</w:t>
            </w:r>
          </w:p>
        </w:tc>
        <w:tc>
          <w:tcPr>
            <w:tcW w:w="1867" w:type="dxa"/>
            <w:tcBorders>
              <w:top w:val="nil"/>
              <w:left w:val="nil"/>
              <w:bottom w:val="single" w:sz="4" w:space="0" w:color="auto"/>
              <w:right w:val="single" w:sz="4" w:space="0" w:color="auto"/>
            </w:tcBorders>
            <w:vAlign w:val="center"/>
            <w:hideMark/>
          </w:tcPr>
          <w:p w14:paraId="309CD520" w14:textId="117AC61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33 332</w:t>
            </w:r>
          </w:p>
        </w:tc>
        <w:tc>
          <w:tcPr>
            <w:tcW w:w="1350" w:type="dxa"/>
            <w:tcBorders>
              <w:top w:val="nil"/>
              <w:left w:val="nil"/>
              <w:bottom w:val="single" w:sz="4" w:space="0" w:color="auto"/>
              <w:right w:val="single" w:sz="4" w:space="0" w:color="auto"/>
            </w:tcBorders>
            <w:vAlign w:val="center"/>
            <w:hideMark/>
          </w:tcPr>
          <w:p w14:paraId="0BA8F768" w14:textId="2E0D7A4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16 235</w:t>
            </w:r>
          </w:p>
        </w:tc>
        <w:tc>
          <w:tcPr>
            <w:tcW w:w="1350" w:type="dxa"/>
            <w:tcBorders>
              <w:top w:val="nil"/>
              <w:left w:val="nil"/>
              <w:bottom w:val="single" w:sz="4" w:space="0" w:color="auto"/>
              <w:right w:val="single" w:sz="4" w:space="0" w:color="auto"/>
            </w:tcBorders>
            <w:vAlign w:val="center"/>
            <w:hideMark/>
          </w:tcPr>
          <w:p w14:paraId="6C280EE5" w14:textId="5619CD0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19 648</w:t>
            </w:r>
          </w:p>
        </w:tc>
        <w:tc>
          <w:tcPr>
            <w:tcW w:w="2122" w:type="dxa"/>
            <w:tcBorders>
              <w:top w:val="nil"/>
              <w:left w:val="nil"/>
              <w:bottom w:val="single" w:sz="4" w:space="0" w:color="auto"/>
              <w:right w:val="single" w:sz="4" w:space="0" w:color="auto"/>
            </w:tcBorders>
            <w:vAlign w:val="center"/>
            <w:hideMark/>
          </w:tcPr>
          <w:p w14:paraId="57D05748" w14:textId="36DBD62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35 883</w:t>
            </w:r>
          </w:p>
        </w:tc>
        <w:tc>
          <w:tcPr>
            <w:tcW w:w="0" w:type="auto"/>
            <w:vAlign w:val="center"/>
            <w:hideMark/>
          </w:tcPr>
          <w:p w14:paraId="6EB15B2A"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1B8661DE"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0D2DCD22" w14:textId="0159F2A8" w:rsidR="0079354A" w:rsidRPr="004F461E" w:rsidRDefault="0079354A" w:rsidP="0079354A">
            <w:pPr>
              <w:tabs>
                <w:tab w:val="clear" w:pos="567"/>
                <w:tab w:val="clear" w:pos="1134"/>
                <w:tab w:val="clear" w:pos="1701"/>
                <w:tab w:val="clear" w:pos="2268"/>
              </w:tabs>
              <w:jc w:val="left"/>
              <w:rPr>
                <w:rFonts w:eastAsia="Times New Roman"/>
                <w:sz w:val="18"/>
                <w:szCs w:val="18"/>
                <w:lang w:val="en-GB" w:eastAsia="zh-CN"/>
              </w:rPr>
            </w:pPr>
            <w:r w:rsidRPr="00085C87">
              <w:rPr>
                <w:sz w:val="18"/>
                <w:szCs w:val="18"/>
                <w:lang w:eastAsia="zh-CN"/>
              </w:rPr>
              <w:t>朝鲜民主主义人民共和国</w:t>
            </w:r>
          </w:p>
        </w:tc>
        <w:tc>
          <w:tcPr>
            <w:tcW w:w="1284" w:type="dxa"/>
            <w:tcBorders>
              <w:top w:val="nil"/>
              <w:left w:val="single" w:sz="4" w:space="0" w:color="auto"/>
              <w:bottom w:val="single" w:sz="4" w:space="0" w:color="auto"/>
              <w:right w:val="nil"/>
            </w:tcBorders>
            <w:hideMark/>
          </w:tcPr>
          <w:p w14:paraId="31233A9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0.005</w:t>
            </w:r>
          </w:p>
        </w:tc>
        <w:tc>
          <w:tcPr>
            <w:tcW w:w="1641" w:type="dxa"/>
            <w:tcBorders>
              <w:top w:val="nil"/>
              <w:left w:val="single" w:sz="4" w:space="0" w:color="auto"/>
              <w:bottom w:val="single" w:sz="4" w:space="0" w:color="auto"/>
              <w:right w:val="nil"/>
            </w:tcBorders>
            <w:noWrap/>
            <w:vAlign w:val="center"/>
            <w:hideMark/>
          </w:tcPr>
          <w:p w14:paraId="2F8A7C6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0.009</w:t>
            </w:r>
          </w:p>
        </w:tc>
        <w:tc>
          <w:tcPr>
            <w:tcW w:w="1080" w:type="dxa"/>
            <w:tcBorders>
              <w:top w:val="nil"/>
              <w:left w:val="single" w:sz="4" w:space="0" w:color="auto"/>
              <w:bottom w:val="single" w:sz="4" w:space="0" w:color="auto"/>
              <w:right w:val="single" w:sz="4" w:space="0" w:color="auto"/>
            </w:tcBorders>
            <w:noWrap/>
            <w:vAlign w:val="center"/>
            <w:hideMark/>
          </w:tcPr>
          <w:p w14:paraId="6ED3704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213</w:t>
            </w:r>
          </w:p>
        </w:tc>
        <w:tc>
          <w:tcPr>
            <w:tcW w:w="1229" w:type="dxa"/>
            <w:tcBorders>
              <w:top w:val="nil"/>
              <w:left w:val="nil"/>
              <w:bottom w:val="single" w:sz="4" w:space="0" w:color="auto"/>
              <w:right w:val="single" w:sz="4" w:space="0" w:color="auto"/>
            </w:tcBorders>
            <w:vAlign w:val="center"/>
            <w:hideMark/>
          </w:tcPr>
          <w:p w14:paraId="408847F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252</w:t>
            </w:r>
          </w:p>
        </w:tc>
        <w:tc>
          <w:tcPr>
            <w:tcW w:w="1620" w:type="dxa"/>
            <w:tcBorders>
              <w:top w:val="nil"/>
              <w:left w:val="nil"/>
              <w:bottom w:val="single" w:sz="4" w:space="0" w:color="auto"/>
              <w:right w:val="single" w:sz="4" w:space="0" w:color="auto"/>
            </w:tcBorders>
            <w:vAlign w:val="center"/>
            <w:hideMark/>
          </w:tcPr>
          <w:p w14:paraId="473D8A4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465</w:t>
            </w:r>
          </w:p>
        </w:tc>
        <w:tc>
          <w:tcPr>
            <w:tcW w:w="1170" w:type="dxa"/>
            <w:tcBorders>
              <w:top w:val="nil"/>
              <w:left w:val="nil"/>
              <w:bottom w:val="single" w:sz="4" w:space="0" w:color="auto"/>
              <w:right w:val="single" w:sz="4" w:space="0" w:color="auto"/>
            </w:tcBorders>
            <w:vAlign w:val="center"/>
            <w:hideMark/>
          </w:tcPr>
          <w:p w14:paraId="1EEF6EF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225</w:t>
            </w:r>
          </w:p>
        </w:tc>
        <w:tc>
          <w:tcPr>
            <w:tcW w:w="1269" w:type="dxa"/>
            <w:tcBorders>
              <w:top w:val="nil"/>
              <w:left w:val="nil"/>
              <w:bottom w:val="single" w:sz="4" w:space="0" w:color="auto"/>
              <w:right w:val="single" w:sz="4" w:space="0" w:color="auto"/>
            </w:tcBorders>
            <w:vAlign w:val="center"/>
            <w:hideMark/>
          </w:tcPr>
          <w:p w14:paraId="628095A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259</w:t>
            </w:r>
          </w:p>
        </w:tc>
        <w:tc>
          <w:tcPr>
            <w:tcW w:w="1867" w:type="dxa"/>
            <w:tcBorders>
              <w:top w:val="nil"/>
              <w:left w:val="nil"/>
              <w:bottom w:val="single" w:sz="4" w:space="0" w:color="auto"/>
              <w:right w:val="single" w:sz="4" w:space="0" w:color="auto"/>
            </w:tcBorders>
            <w:vAlign w:val="center"/>
            <w:hideMark/>
          </w:tcPr>
          <w:p w14:paraId="79FB048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484</w:t>
            </w:r>
          </w:p>
        </w:tc>
        <w:tc>
          <w:tcPr>
            <w:tcW w:w="1350" w:type="dxa"/>
            <w:tcBorders>
              <w:top w:val="nil"/>
              <w:left w:val="nil"/>
              <w:bottom w:val="single" w:sz="4" w:space="0" w:color="auto"/>
              <w:right w:val="single" w:sz="4" w:space="0" w:color="auto"/>
            </w:tcBorders>
            <w:vAlign w:val="center"/>
            <w:hideMark/>
          </w:tcPr>
          <w:p w14:paraId="2DE9CAD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236</w:t>
            </w:r>
          </w:p>
        </w:tc>
        <w:tc>
          <w:tcPr>
            <w:tcW w:w="1350" w:type="dxa"/>
            <w:tcBorders>
              <w:top w:val="nil"/>
              <w:left w:val="nil"/>
              <w:bottom w:val="single" w:sz="4" w:space="0" w:color="auto"/>
              <w:right w:val="single" w:sz="4" w:space="0" w:color="auto"/>
            </w:tcBorders>
            <w:vAlign w:val="center"/>
            <w:hideMark/>
          </w:tcPr>
          <w:p w14:paraId="7D16A60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286</w:t>
            </w:r>
          </w:p>
        </w:tc>
        <w:tc>
          <w:tcPr>
            <w:tcW w:w="2122" w:type="dxa"/>
            <w:tcBorders>
              <w:top w:val="nil"/>
              <w:left w:val="nil"/>
              <w:bottom w:val="single" w:sz="4" w:space="0" w:color="auto"/>
              <w:right w:val="single" w:sz="4" w:space="0" w:color="auto"/>
            </w:tcBorders>
            <w:vAlign w:val="center"/>
            <w:hideMark/>
          </w:tcPr>
          <w:p w14:paraId="68ECBFF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522</w:t>
            </w:r>
          </w:p>
        </w:tc>
        <w:tc>
          <w:tcPr>
            <w:tcW w:w="0" w:type="auto"/>
            <w:vAlign w:val="center"/>
            <w:hideMark/>
          </w:tcPr>
          <w:p w14:paraId="5D8D947D"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086A9718"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0D654F0E" w14:textId="1CEA2936"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刚果民主共和国</w:t>
            </w:r>
            <w:proofErr w:type="spellEnd"/>
          </w:p>
        </w:tc>
        <w:tc>
          <w:tcPr>
            <w:tcW w:w="1284" w:type="dxa"/>
            <w:tcBorders>
              <w:top w:val="nil"/>
              <w:left w:val="single" w:sz="4" w:space="0" w:color="auto"/>
              <w:bottom w:val="single" w:sz="4" w:space="0" w:color="auto"/>
              <w:right w:val="nil"/>
            </w:tcBorders>
            <w:hideMark/>
          </w:tcPr>
          <w:p w14:paraId="0296718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608F012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692CAB6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245</w:t>
            </w:r>
          </w:p>
        </w:tc>
        <w:tc>
          <w:tcPr>
            <w:tcW w:w="1229" w:type="dxa"/>
            <w:tcBorders>
              <w:top w:val="nil"/>
              <w:left w:val="nil"/>
              <w:bottom w:val="single" w:sz="4" w:space="0" w:color="auto"/>
              <w:right w:val="single" w:sz="4" w:space="0" w:color="auto"/>
            </w:tcBorders>
            <w:vAlign w:val="center"/>
            <w:hideMark/>
          </w:tcPr>
          <w:p w14:paraId="71B7BA7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290</w:t>
            </w:r>
          </w:p>
        </w:tc>
        <w:tc>
          <w:tcPr>
            <w:tcW w:w="1620" w:type="dxa"/>
            <w:tcBorders>
              <w:top w:val="nil"/>
              <w:left w:val="nil"/>
              <w:bottom w:val="single" w:sz="4" w:space="0" w:color="auto"/>
              <w:right w:val="single" w:sz="4" w:space="0" w:color="auto"/>
            </w:tcBorders>
            <w:vAlign w:val="center"/>
            <w:hideMark/>
          </w:tcPr>
          <w:p w14:paraId="307A898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535</w:t>
            </w:r>
          </w:p>
        </w:tc>
        <w:tc>
          <w:tcPr>
            <w:tcW w:w="1170" w:type="dxa"/>
            <w:tcBorders>
              <w:top w:val="nil"/>
              <w:left w:val="nil"/>
              <w:bottom w:val="single" w:sz="4" w:space="0" w:color="auto"/>
              <w:right w:val="single" w:sz="4" w:space="0" w:color="auto"/>
            </w:tcBorders>
            <w:vAlign w:val="center"/>
            <w:hideMark/>
          </w:tcPr>
          <w:p w14:paraId="67FBEA5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259</w:t>
            </w:r>
          </w:p>
        </w:tc>
        <w:tc>
          <w:tcPr>
            <w:tcW w:w="1269" w:type="dxa"/>
            <w:tcBorders>
              <w:top w:val="nil"/>
              <w:left w:val="nil"/>
              <w:bottom w:val="single" w:sz="4" w:space="0" w:color="auto"/>
              <w:right w:val="single" w:sz="4" w:space="0" w:color="auto"/>
            </w:tcBorders>
            <w:vAlign w:val="center"/>
            <w:hideMark/>
          </w:tcPr>
          <w:p w14:paraId="46592E8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299</w:t>
            </w:r>
          </w:p>
        </w:tc>
        <w:tc>
          <w:tcPr>
            <w:tcW w:w="1867" w:type="dxa"/>
            <w:tcBorders>
              <w:top w:val="nil"/>
              <w:left w:val="nil"/>
              <w:bottom w:val="single" w:sz="4" w:space="0" w:color="auto"/>
              <w:right w:val="single" w:sz="4" w:space="0" w:color="auto"/>
            </w:tcBorders>
            <w:vAlign w:val="center"/>
            <w:hideMark/>
          </w:tcPr>
          <w:p w14:paraId="665B73C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558</w:t>
            </w:r>
          </w:p>
        </w:tc>
        <w:tc>
          <w:tcPr>
            <w:tcW w:w="1350" w:type="dxa"/>
            <w:tcBorders>
              <w:top w:val="nil"/>
              <w:left w:val="nil"/>
              <w:bottom w:val="single" w:sz="4" w:space="0" w:color="auto"/>
              <w:right w:val="single" w:sz="4" w:space="0" w:color="auto"/>
            </w:tcBorders>
            <w:vAlign w:val="center"/>
            <w:hideMark/>
          </w:tcPr>
          <w:p w14:paraId="5D752E4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271</w:t>
            </w:r>
          </w:p>
        </w:tc>
        <w:tc>
          <w:tcPr>
            <w:tcW w:w="1350" w:type="dxa"/>
            <w:tcBorders>
              <w:top w:val="nil"/>
              <w:left w:val="nil"/>
              <w:bottom w:val="single" w:sz="4" w:space="0" w:color="auto"/>
              <w:right w:val="single" w:sz="4" w:space="0" w:color="auto"/>
            </w:tcBorders>
            <w:vAlign w:val="center"/>
            <w:hideMark/>
          </w:tcPr>
          <w:p w14:paraId="737D07D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329</w:t>
            </w:r>
          </w:p>
        </w:tc>
        <w:tc>
          <w:tcPr>
            <w:tcW w:w="2122" w:type="dxa"/>
            <w:tcBorders>
              <w:top w:val="nil"/>
              <w:left w:val="nil"/>
              <w:bottom w:val="single" w:sz="4" w:space="0" w:color="auto"/>
              <w:right w:val="single" w:sz="4" w:space="0" w:color="auto"/>
            </w:tcBorders>
            <w:vAlign w:val="center"/>
            <w:hideMark/>
          </w:tcPr>
          <w:p w14:paraId="1EA3EB0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600</w:t>
            </w:r>
          </w:p>
        </w:tc>
        <w:tc>
          <w:tcPr>
            <w:tcW w:w="0" w:type="auto"/>
            <w:vAlign w:val="center"/>
            <w:hideMark/>
          </w:tcPr>
          <w:p w14:paraId="117D2113"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2CA512C2"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7C33283D" w14:textId="361B3525"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丹麦</w:t>
            </w:r>
            <w:proofErr w:type="spellEnd"/>
          </w:p>
        </w:tc>
        <w:tc>
          <w:tcPr>
            <w:tcW w:w="1284" w:type="dxa"/>
            <w:tcBorders>
              <w:top w:val="nil"/>
              <w:left w:val="single" w:sz="4" w:space="0" w:color="auto"/>
              <w:bottom w:val="single" w:sz="4" w:space="0" w:color="auto"/>
              <w:right w:val="nil"/>
            </w:tcBorders>
            <w:hideMark/>
          </w:tcPr>
          <w:p w14:paraId="519BB90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0.531</w:t>
            </w:r>
          </w:p>
        </w:tc>
        <w:tc>
          <w:tcPr>
            <w:tcW w:w="1641" w:type="dxa"/>
            <w:tcBorders>
              <w:top w:val="nil"/>
              <w:left w:val="single" w:sz="4" w:space="0" w:color="auto"/>
              <w:bottom w:val="single" w:sz="4" w:space="0" w:color="auto"/>
              <w:right w:val="nil"/>
            </w:tcBorders>
            <w:noWrap/>
            <w:vAlign w:val="center"/>
            <w:hideMark/>
          </w:tcPr>
          <w:p w14:paraId="5E16079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0.923</w:t>
            </w:r>
          </w:p>
        </w:tc>
        <w:tc>
          <w:tcPr>
            <w:tcW w:w="1080" w:type="dxa"/>
            <w:tcBorders>
              <w:top w:val="nil"/>
              <w:left w:val="single" w:sz="4" w:space="0" w:color="auto"/>
              <w:bottom w:val="single" w:sz="4" w:space="0" w:color="auto"/>
              <w:right w:val="single" w:sz="4" w:space="0" w:color="auto"/>
            </w:tcBorders>
            <w:noWrap/>
            <w:vAlign w:val="center"/>
            <w:hideMark/>
          </w:tcPr>
          <w:p w14:paraId="0E2E726B" w14:textId="3391678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22 586</w:t>
            </w:r>
          </w:p>
        </w:tc>
        <w:tc>
          <w:tcPr>
            <w:tcW w:w="1229" w:type="dxa"/>
            <w:tcBorders>
              <w:top w:val="nil"/>
              <w:left w:val="nil"/>
              <w:bottom w:val="single" w:sz="4" w:space="0" w:color="auto"/>
              <w:right w:val="single" w:sz="4" w:space="0" w:color="auto"/>
            </w:tcBorders>
            <w:vAlign w:val="center"/>
            <w:hideMark/>
          </w:tcPr>
          <w:p w14:paraId="26E833B0" w14:textId="6C3D39E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26 734</w:t>
            </w:r>
          </w:p>
        </w:tc>
        <w:tc>
          <w:tcPr>
            <w:tcW w:w="1620" w:type="dxa"/>
            <w:tcBorders>
              <w:top w:val="nil"/>
              <w:left w:val="nil"/>
              <w:bottom w:val="single" w:sz="4" w:space="0" w:color="auto"/>
              <w:right w:val="single" w:sz="4" w:space="0" w:color="auto"/>
            </w:tcBorders>
            <w:vAlign w:val="center"/>
            <w:hideMark/>
          </w:tcPr>
          <w:p w14:paraId="35139EFC" w14:textId="03E30B9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49 320</w:t>
            </w:r>
          </w:p>
        </w:tc>
        <w:tc>
          <w:tcPr>
            <w:tcW w:w="1170" w:type="dxa"/>
            <w:tcBorders>
              <w:top w:val="nil"/>
              <w:left w:val="nil"/>
              <w:bottom w:val="single" w:sz="4" w:space="0" w:color="auto"/>
              <w:right w:val="single" w:sz="4" w:space="0" w:color="auto"/>
            </w:tcBorders>
            <w:vAlign w:val="center"/>
            <w:hideMark/>
          </w:tcPr>
          <w:p w14:paraId="4CC6FE4A" w14:textId="383F797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23 878</w:t>
            </w:r>
          </w:p>
        </w:tc>
        <w:tc>
          <w:tcPr>
            <w:tcW w:w="1269" w:type="dxa"/>
            <w:tcBorders>
              <w:top w:val="nil"/>
              <w:left w:val="nil"/>
              <w:bottom w:val="single" w:sz="4" w:space="0" w:color="auto"/>
              <w:right w:val="single" w:sz="4" w:space="0" w:color="auto"/>
            </w:tcBorders>
            <w:vAlign w:val="center"/>
            <w:hideMark/>
          </w:tcPr>
          <w:p w14:paraId="0916476F" w14:textId="7622ADA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27 574</w:t>
            </w:r>
          </w:p>
        </w:tc>
        <w:tc>
          <w:tcPr>
            <w:tcW w:w="1867" w:type="dxa"/>
            <w:tcBorders>
              <w:top w:val="nil"/>
              <w:left w:val="nil"/>
              <w:bottom w:val="single" w:sz="4" w:space="0" w:color="auto"/>
              <w:right w:val="single" w:sz="4" w:space="0" w:color="auto"/>
            </w:tcBorders>
            <w:vAlign w:val="center"/>
            <w:hideMark/>
          </w:tcPr>
          <w:p w14:paraId="36BF2C0A" w14:textId="2B6BE19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51 452</w:t>
            </w:r>
          </w:p>
        </w:tc>
        <w:tc>
          <w:tcPr>
            <w:tcW w:w="1350" w:type="dxa"/>
            <w:tcBorders>
              <w:top w:val="nil"/>
              <w:left w:val="nil"/>
              <w:bottom w:val="single" w:sz="4" w:space="0" w:color="auto"/>
              <w:right w:val="single" w:sz="4" w:space="0" w:color="auto"/>
            </w:tcBorders>
            <w:vAlign w:val="center"/>
            <w:hideMark/>
          </w:tcPr>
          <w:p w14:paraId="5F0956BE" w14:textId="64B936B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25 060</w:t>
            </w:r>
          </w:p>
        </w:tc>
        <w:tc>
          <w:tcPr>
            <w:tcW w:w="1350" w:type="dxa"/>
            <w:tcBorders>
              <w:top w:val="nil"/>
              <w:left w:val="nil"/>
              <w:bottom w:val="single" w:sz="4" w:space="0" w:color="auto"/>
              <w:right w:val="single" w:sz="4" w:space="0" w:color="auto"/>
            </w:tcBorders>
            <w:vAlign w:val="center"/>
            <w:hideMark/>
          </w:tcPr>
          <w:p w14:paraId="0451B26F" w14:textId="3073F4E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30 329</w:t>
            </w:r>
          </w:p>
        </w:tc>
        <w:tc>
          <w:tcPr>
            <w:tcW w:w="2122" w:type="dxa"/>
            <w:tcBorders>
              <w:top w:val="nil"/>
              <w:left w:val="nil"/>
              <w:bottom w:val="single" w:sz="4" w:space="0" w:color="auto"/>
              <w:right w:val="single" w:sz="4" w:space="0" w:color="auto"/>
            </w:tcBorders>
            <w:vAlign w:val="center"/>
            <w:hideMark/>
          </w:tcPr>
          <w:p w14:paraId="4D370605" w14:textId="6B87ECA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55 389</w:t>
            </w:r>
          </w:p>
        </w:tc>
        <w:tc>
          <w:tcPr>
            <w:tcW w:w="0" w:type="auto"/>
            <w:vAlign w:val="center"/>
            <w:hideMark/>
          </w:tcPr>
          <w:p w14:paraId="52EEC269"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5065ED09"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53CD636F" w14:textId="488CA677"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吉布提</w:t>
            </w:r>
            <w:proofErr w:type="spellEnd"/>
          </w:p>
        </w:tc>
        <w:tc>
          <w:tcPr>
            <w:tcW w:w="1284" w:type="dxa"/>
            <w:tcBorders>
              <w:top w:val="nil"/>
              <w:left w:val="single" w:sz="4" w:space="0" w:color="auto"/>
              <w:bottom w:val="single" w:sz="4" w:space="0" w:color="auto"/>
              <w:right w:val="nil"/>
            </w:tcBorders>
            <w:hideMark/>
          </w:tcPr>
          <w:p w14:paraId="096C73B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641" w:type="dxa"/>
            <w:tcBorders>
              <w:top w:val="nil"/>
              <w:left w:val="single" w:sz="4" w:space="0" w:color="auto"/>
              <w:bottom w:val="single" w:sz="4" w:space="0" w:color="auto"/>
              <w:right w:val="nil"/>
            </w:tcBorders>
            <w:noWrap/>
            <w:vAlign w:val="center"/>
            <w:hideMark/>
          </w:tcPr>
          <w:p w14:paraId="209F030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0F43E01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85</w:t>
            </w:r>
          </w:p>
        </w:tc>
        <w:tc>
          <w:tcPr>
            <w:tcW w:w="1229" w:type="dxa"/>
            <w:tcBorders>
              <w:top w:val="nil"/>
              <w:left w:val="nil"/>
              <w:bottom w:val="single" w:sz="4" w:space="0" w:color="auto"/>
              <w:right w:val="single" w:sz="4" w:space="0" w:color="auto"/>
            </w:tcBorders>
            <w:vAlign w:val="center"/>
            <w:hideMark/>
          </w:tcPr>
          <w:p w14:paraId="39F87CD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101</w:t>
            </w:r>
          </w:p>
        </w:tc>
        <w:tc>
          <w:tcPr>
            <w:tcW w:w="1620" w:type="dxa"/>
            <w:tcBorders>
              <w:top w:val="nil"/>
              <w:left w:val="nil"/>
              <w:bottom w:val="single" w:sz="4" w:space="0" w:color="auto"/>
              <w:right w:val="single" w:sz="4" w:space="0" w:color="auto"/>
            </w:tcBorders>
            <w:vAlign w:val="center"/>
            <w:hideMark/>
          </w:tcPr>
          <w:p w14:paraId="0CDA1D9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186</w:t>
            </w:r>
          </w:p>
        </w:tc>
        <w:tc>
          <w:tcPr>
            <w:tcW w:w="1170" w:type="dxa"/>
            <w:tcBorders>
              <w:top w:val="nil"/>
              <w:left w:val="nil"/>
              <w:bottom w:val="single" w:sz="4" w:space="0" w:color="auto"/>
              <w:right w:val="single" w:sz="4" w:space="0" w:color="auto"/>
            </w:tcBorders>
            <w:vAlign w:val="center"/>
            <w:hideMark/>
          </w:tcPr>
          <w:p w14:paraId="26AD3F3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90</w:t>
            </w:r>
          </w:p>
        </w:tc>
        <w:tc>
          <w:tcPr>
            <w:tcW w:w="1269" w:type="dxa"/>
            <w:tcBorders>
              <w:top w:val="nil"/>
              <w:left w:val="nil"/>
              <w:bottom w:val="single" w:sz="4" w:space="0" w:color="auto"/>
              <w:right w:val="single" w:sz="4" w:space="0" w:color="auto"/>
            </w:tcBorders>
            <w:vAlign w:val="center"/>
            <w:hideMark/>
          </w:tcPr>
          <w:p w14:paraId="5F5FA86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1867" w:type="dxa"/>
            <w:tcBorders>
              <w:top w:val="nil"/>
              <w:left w:val="nil"/>
              <w:bottom w:val="single" w:sz="4" w:space="0" w:color="auto"/>
              <w:right w:val="single" w:sz="4" w:space="0" w:color="auto"/>
            </w:tcBorders>
            <w:vAlign w:val="center"/>
            <w:hideMark/>
          </w:tcPr>
          <w:p w14:paraId="73CD504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194</w:t>
            </w:r>
          </w:p>
        </w:tc>
        <w:tc>
          <w:tcPr>
            <w:tcW w:w="1350" w:type="dxa"/>
            <w:tcBorders>
              <w:top w:val="nil"/>
              <w:left w:val="nil"/>
              <w:bottom w:val="single" w:sz="4" w:space="0" w:color="auto"/>
              <w:right w:val="single" w:sz="4" w:space="0" w:color="auto"/>
            </w:tcBorders>
            <w:vAlign w:val="center"/>
            <w:hideMark/>
          </w:tcPr>
          <w:p w14:paraId="268EEA6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94</w:t>
            </w:r>
          </w:p>
        </w:tc>
        <w:tc>
          <w:tcPr>
            <w:tcW w:w="1350" w:type="dxa"/>
            <w:tcBorders>
              <w:top w:val="nil"/>
              <w:left w:val="nil"/>
              <w:bottom w:val="single" w:sz="4" w:space="0" w:color="auto"/>
              <w:right w:val="single" w:sz="4" w:space="0" w:color="auto"/>
            </w:tcBorders>
            <w:vAlign w:val="center"/>
            <w:hideMark/>
          </w:tcPr>
          <w:p w14:paraId="53C417A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114</w:t>
            </w:r>
          </w:p>
        </w:tc>
        <w:tc>
          <w:tcPr>
            <w:tcW w:w="2122" w:type="dxa"/>
            <w:tcBorders>
              <w:top w:val="nil"/>
              <w:left w:val="nil"/>
              <w:bottom w:val="single" w:sz="4" w:space="0" w:color="auto"/>
              <w:right w:val="single" w:sz="4" w:space="0" w:color="auto"/>
            </w:tcBorders>
            <w:vAlign w:val="center"/>
            <w:hideMark/>
          </w:tcPr>
          <w:p w14:paraId="24CC93D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208</w:t>
            </w:r>
          </w:p>
        </w:tc>
        <w:tc>
          <w:tcPr>
            <w:tcW w:w="0" w:type="auto"/>
            <w:vAlign w:val="center"/>
            <w:hideMark/>
          </w:tcPr>
          <w:p w14:paraId="5750C36C"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5C74FFC1"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71435433" w14:textId="2B4AE048"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多米尼加共和国</w:t>
            </w:r>
            <w:proofErr w:type="spellEnd"/>
          </w:p>
        </w:tc>
        <w:tc>
          <w:tcPr>
            <w:tcW w:w="1284" w:type="dxa"/>
            <w:tcBorders>
              <w:top w:val="nil"/>
              <w:left w:val="single" w:sz="4" w:space="0" w:color="auto"/>
              <w:bottom w:val="single" w:sz="4" w:space="0" w:color="auto"/>
              <w:right w:val="nil"/>
            </w:tcBorders>
            <w:hideMark/>
          </w:tcPr>
          <w:p w14:paraId="3F0211E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0.069</w:t>
            </w:r>
          </w:p>
        </w:tc>
        <w:tc>
          <w:tcPr>
            <w:tcW w:w="1641" w:type="dxa"/>
            <w:tcBorders>
              <w:top w:val="nil"/>
              <w:left w:val="single" w:sz="4" w:space="0" w:color="auto"/>
              <w:bottom w:val="single" w:sz="4" w:space="0" w:color="auto"/>
              <w:right w:val="nil"/>
            </w:tcBorders>
            <w:noWrap/>
            <w:vAlign w:val="center"/>
            <w:hideMark/>
          </w:tcPr>
          <w:p w14:paraId="4D74A73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0.120</w:t>
            </w:r>
          </w:p>
        </w:tc>
        <w:tc>
          <w:tcPr>
            <w:tcW w:w="1080" w:type="dxa"/>
            <w:tcBorders>
              <w:top w:val="nil"/>
              <w:left w:val="single" w:sz="4" w:space="0" w:color="auto"/>
              <w:bottom w:val="single" w:sz="4" w:space="0" w:color="auto"/>
              <w:right w:val="single" w:sz="4" w:space="0" w:color="auto"/>
            </w:tcBorders>
            <w:noWrap/>
            <w:vAlign w:val="center"/>
            <w:hideMark/>
          </w:tcPr>
          <w:p w14:paraId="0F3F2DCA" w14:textId="588ECA9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2 935</w:t>
            </w:r>
          </w:p>
        </w:tc>
        <w:tc>
          <w:tcPr>
            <w:tcW w:w="1229" w:type="dxa"/>
            <w:tcBorders>
              <w:top w:val="nil"/>
              <w:left w:val="nil"/>
              <w:bottom w:val="single" w:sz="4" w:space="0" w:color="auto"/>
              <w:right w:val="single" w:sz="4" w:space="0" w:color="auto"/>
            </w:tcBorders>
            <w:vAlign w:val="center"/>
            <w:hideMark/>
          </w:tcPr>
          <w:p w14:paraId="05CC6532" w14:textId="78FEC98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3 474</w:t>
            </w:r>
          </w:p>
        </w:tc>
        <w:tc>
          <w:tcPr>
            <w:tcW w:w="1620" w:type="dxa"/>
            <w:tcBorders>
              <w:top w:val="nil"/>
              <w:left w:val="nil"/>
              <w:bottom w:val="single" w:sz="4" w:space="0" w:color="auto"/>
              <w:right w:val="single" w:sz="4" w:space="0" w:color="auto"/>
            </w:tcBorders>
            <w:vAlign w:val="center"/>
            <w:hideMark/>
          </w:tcPr>
          <w:p w14:paraId="0D52D53B" w14:textId="61858B7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6 409</w:t>
            </w:r>
          </w:p>
        </w:tc>
        <w:tc>
          <w:tcPr>
            <w:tcW w:w="1170" w:type="dxa"/>
            <w:tcBorders>
              <w:top w:val="nil"/>
              <w:left w:val="nil"/>
              <w:bottom w:val="single" w:sz="4" w:space="0" w:color="auto"/>
              <w:right w:val="single" w:sz="4" w:space="0" w:color="auto"/>
            </w:tcBorders>
            <w:vAlign w:val="center"/>
            <w:hideMark/>
          </w:tcPr>
          <w:p w14:paraId="3DCAF666" w14:textId="5B435AC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3 103</w:t>
            </w:r>
          </w:p>
        </w:tc>
        <w:tc>
          <w:tcPr>
            <w:tcW w:w="1269" w:type="dxa"/>
            <w:tcBorders>
              <w:top w:val="nil"/>
              <w:left w:val="nil"/>
              <w:bottom w:val="single" w:sz="4" w:space="0" w:color="auto"/>
              <w:right w:val="single" w:sz="4" w:space="0" w:color="auto"/>
            </w:tcBorders>
            <w:vAlign w:val="center"/>
            <w:hideMark/>
          </w:tcPr>
          <w:p w14:paraId="2E5B8936" w14:textId="41FE26E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3 583</w:t>
            </w:r>
          </w:p>
        </w:tc>
        <w:tc>
          <w:tcPr>
            <w:tcW w:w="1867" w:type="dxa"/>
            <w:tcBorders>
              <w:top w:val="nil"/>
              <w:left w:val="nil"/>
              <w:bottom w:val="single" w:sz="4" w:space="0" w:color="auto"/>
              <w:right w:val="single" w:sz="4" w:space="0" w:color="auto"/>
            </w:tcBorders>
            <w:vAlign w:val="center"/>
            <w:hideMark/>
          </w:tcPr>
          <w:p w14:paraId="08ABB483" w14:textId="4E278F5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6 686</w:t>
            </w:r>
          </w:p>
        </w:tc>
        <w:tc>
          <w:tcPr>
            <w:tcW w:w="1350" w:type="dxa"/>
            <w:tcBorders>
              <w:top w:val="nil"/>
              <w:left w:val="nil"/>
              <w:bottom w:val="single" w:sz="4" w:space="0" w:color="auto"/>
              <w:right w:val="single" w:sz="4" w:space="0" w:color="auto"/>
            </w:tcBorders>
            <w:vAlign w:val="center"/>
            <w:hideMark/>
          </w:tcPr>
          <w:p w14:paraId="3E38BB8A" w14:textId="5EB2B62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3 257</w:t>
            </w:r>
          </w:p>
        </w:tc>
        <w:tc>
          <w:tcPr>
            <w:tcW w:w="1350" w:type="dxa"/>
            <w:tcBorders>
              <w:top w:val="nil"/>
              <w:left w:val="nil"/>
              <w:bottom w:val="single" w:sz="4" w:space="0" w:color="auto"/>
              <w:right w:val="single" w:sz="4" w:space="0" w:color="auto"/>
            </w:tcBorders>
            <w:vAlign w:val="center"/>
            <w:hideMark/>
          </w:tcPr>
          <w:p w14:paraId="217F6E95" w14:textId="0902BCD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3 941</w:t>
            </w:r>
          </w:p>
        </w:tc>
        <w:tc>
          <w:tcPr>
            <w:tcW w:w="2122" w:type="dxa"/>
            <w:tcBorders>
              <w:top w:val="nil"/>
              <w:left w:val="nil"/>
              <w:bottom w:val="single" w:sz="4" w:space="0" w:color="auto"/>
              <w:right w:val="single" w:sz="4" w:space="0" w:color="auto"/>
            </w:tcBorders>
            <w:vAlign w:val="center"/>
            <w:hideMark/>
          </w:tcPr>
          <w:p w14:paraId="30C20E9D" w14:textId="4912CF8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7 198</w:t>
            </w:r>
          </w:p>
        </w:tc>
        <w:tc>
          <w:tcPr>
            <w:tcW w:w="0" w:type="auto"/>
            <w:vAlign w:val="center"/>
            <w:hideMark/>
          </w:tcPr>
          <w:p w14:paraId="1FB777A0"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04AE2C59"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0F8465A9" w14:textId="55CF913A"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厄瓜多尔</w:t>
            </w:r>
            <w:proofErr w:type="spellEnd"/>
          </w:p>
        </w:tc>
        <w:tc>
          <w:tcPr>
            <w:tcW w:w="1284" w:type="dxa"/>
            <w:tcBorders>
              <w:top w:val="nil"/>
              <w:left w:val="single" w:sz="4" w:space="0" w:color="auto"/>
              <w:bottom w:val="single" w:sz="4" w:space="0" w:color="auto"/>
              <w:right w:val="nil"/>
            </w:tcBorders>
            <w:hideMark/>
          </w:tcPr>
          <w:p w14:paraId="653CB00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0.065</w:t>
            </w:r>
          </w:p>
        </w:tc>
        <w:tc>
          <w:tcPr>
            <w:tcW w:w="1641" w:type="dxa"/>
            <w:tcBorders>
              <w:top w:val="nil"/>
              <w:left w:val="single" w:sz="4" w:space="0" w:color="auto"/>
              <w:bottom w:val="single" w:sz="4" w:space="0" w:color="auto"/>
              <w:right w:val="nil"/>
            </w:tcBorders>
            <w:noWrap/>
            <w:vAlign w:val="center"/>
            <w:hideMark/>
          </w:tcPr>
          <w:p w14:paraId="6438E54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0.113</w:t>
            </w:r>
          </w:p>
        </w:tc>
        <w:tc>
          <w:tcPr>
            <w:tcW w:w="1080" w:type="dxa"/>
            <w:tcBorders>
              <w:top w:val="nil"/>
              <w:left w:val="single" w:sz="4" w:space="0" w:color="auto"/>
              <w:bottom w:val="single" w:sz="4" w:space="0" w:color="auto"/>
              <w:right w:val="single" w:sz="4" w:space="0" w:color="auto"/>
            </w:tcBorders>
            <w:noWrap/>
            <w:vAlign w:val="center"/>
            <w:hideMark/>
          </w:tcPr>
          <w:p w14:paraId="75C01F71" w14:textId="71AF746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2 765</w:t>
            </w:r>
          </w:p>
        </w:tc>
        <w:tc>
          <w:tcPr>
            <w:tcW w:w="1229" w:type="dxa"/>
            <w:tcBorders>
              <w:top w:val="nil"/>
              <w:left w:val="nil"/>
              <w:bottom w:val="single" w:sz="4" w:space="0" w:color="auto"/>
              <w:right w:val="single" w:sz="4" w:space="0" w:color="auto"/>
            </w:tcBorders>
            <w:vAlign w:val="center"/>
            <w:hideMark/>
          </w:tcPr>
          <w:p w14:paraId="668325AA" w14:textId="7312A7B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3 273</w:t>
            </w:r>
          </w:p>
        </w:tc>
        <w:tc>
          <w:tcPr>
            <w:tcW w:w="1620" w:type="dxa"/>
            <w:tcBorders>
              <w:top w:val="nil"/>
              <w:left w:val="nil"/>
              <w:bottom w:val="single" w:sz="4" w:space="0" w:color="auto"/>
              <w:right w:val="single" w:sz="4" w:space="0" w:color="auto"/>
            </w:tcBorders>
            <w:vAlign w:val="center"/>
            <w:hideMark/>
          </w:tcPr>
          <w:p w14:paraId="5048CF16" w14:textId="2DB98FD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6 038</w:t>
            </w:r>
          </w:p>
        </w:tc>
        <w:tc>
          <w:tcPr>
            <w:tcW w:w="1170" w:type="dxa"/>
            <w:tcBorders>
              <w:top w:val="nil"/>
              <w:left w:val="nil"/>
              <w:bottom w:val="single" w:sz="4" w:space="0" w:color="auto"/>
              <w:right w:val="single" w:sz="4" w:space="0" w:color="auto"/>
            </w:tcBorders>
            <w:vAlign w:val="center"/>
            <w:hideMark/>
          </w:tcPr>
          <w:p w14:paraId="143D6127" w14:textId="42D116E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2 923</w:t>
            </w:r>
          </w:p>
        </w:tc>
        <w:tc>
          <w:tcPr>
            <w:tcW w:w="1269" w:type="dxa"/>
            <w:tcBorders>
              <w:top w:val="nil"/>
              <w:left w:val="nil"/>
              <w:bottom w:val="single" w:sz="4" w:space="0" w:color="auto"/>
              <w:right w:val="single" w:sz="4" w:space="0" w:color="auto"/>
            </w:tcBorders>
            <w:vAlign w:val="center"/>
            <w:hideMark/>
          </w:tcPr>
          <w:p w14:paraId="11C4C6B3" w14:textId="6A67B0C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3 375</w:t>
            </w:r>
          </w:p>
        </w:tc>
        <w:tc>
          <w:tcPr>
            <w:tcW w:w="1867" w:type="dxa"/>
            <w:tcBorders>
              <w:top w:val="nil"/>
              <w:left w:val="nil"/>
              <w:bottom w:val="single" w:sz="4" w:space="0" w:color="auto"/>
              <w:right w:val="single" w:sz="4" w:space="0" w:color="auto"/>
            </w:tcBorders>
            <w:vAlign w:val="center"/>
            <w:hideMark/>
          </w:tcPr>
          <w:p w14:paraId="450776FA" w14:textId="26F5592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6 298</w:t>
            </w:r>
          </w:p>
        </w:tc>
        <w:tc>
          <w:tcPr>
            <w:tcW w:w="1350" w:type="dxa"/>
            <w:tcBorders>
              <w:top w:val="nil"/>
              <w:left w:val="nil"/>
              <w:bottom w:val="single" w:sz="4" w:space="0" w:color="auto"/>
              <w:right w:val="single" w:sz="4" w:space="0" w:color="auto"/>
            </w:tcBorders>
            <w:vAlign w:val="center"/>
            <w:hideMark/>
          </w:tcPr>
          <w:p w14:paraId="4A6C2644" w14:textId="2D69C9A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3 068</w:t>
            </w:r>
          </w:p>
        </w:tc>
        <w:tc>
          <w:tcPr>
            <w:tcW w:w="1350" w:type="dxa"/>
            <w:tcBorders>
              <w:top w:val="nil"/>
              <w:left w:val="nil"/>
              <w:bottom w:val="single" w:sz="4" w:space="0" w:color="auto"/>
              <w:right w:val="single" w:sz="4" w:space="0" w:color="auto"/>
            </w:tcBorders>
            <w:vAlign w:val="center"/>
            <w:hideMark/>
          </w:tcPr>
          <w:p w14:paraId="3204E98D" w14:textId="4E69735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3 713</w:t>
            </w:r>
          </w:p>
        </w:tc>
        <w:tc>
          <w:tcPr>
            <w:tcW w:w="2122" w:type="dxa"/>
            <w:tcBorders>
              <w:top w:val="nil"/>
              <w:left w:val="nil"/>
              <w:bottom w:val="single" w:sz="4" w:space="0" w:color="auto"/>
              <w:right w:val="single" w:sz="4" w:space="0" w:color="auto"/>
            </w:tcBorders>
            <w:vAlign w:val="center"/>
            <w:hideMark/>
          </w:tcPr>
          <w:p w14:paraId="0180A0D1" w14:textId="3E79C2F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6 781</w:t>
            </w:r>
          </w:p>
        </w:tc>
        <w:tc>
          <w:tcPr>
            <w:tcW w:w="0" w:type="auto"/>
            <w:vAlign w:val="center"/>
            <w:hideMark/>
          </w:tcPr>
          <w:p w14:paraId="3EA61631"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7197014F"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28E80968" w14:textId="741F994F"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埃及</w:t>
            </w:r>
            <w:proofErr w:type="spellEnd"/>
          </w:p>
        </w:tc>
        <w:tc>
          <w:tcPr>
            <w:tcW w:w="1284" w:type="dxa"/>
            <w:tcBorders>
              <w:top w:val="nil"/>
              <w:left w:val="single" w:sz="4" w:space="0" w:color="auto"/>
              <w:bottom w:val="single" w:sz="4" w:space="0" w:color="auto"/>
              <w:right w:val="nil"/>
            </w:tcBorders>
            <w:hideMark/>
          </w:tcPr>
          <w:p w14:paraId="68BDA1A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0.182</w:t>
            </w:r>
          </w:p>
        </w:tc>
        <w:tc>
          <w:tcPr>
            <w:tcW w:w="1641" w:type="dxa"/>
            <w:tcBorders>
              <w:top w:val="nil"/>
              <w:left w:val="single" w:sz="4" w:space="0" w:color="auto"/>
              <w:bottom w:val="single" w:sz="4" w:space="0" w:color="auto"/>
              <w:right w:val="nil"/>
            </w:tcBorders>
            <w:noWrap/>
            <w:vAlign w:val="center"/>
            <w:hideMark/>
          </w:tcPr>
          <w:p w14:paraId="4DEFCA2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0.316</w:t>
            </w:r>
          </w:p>
        </w:tc>
        <w:tc>
          <w:tcPr>
            <w:tcW w:w="1080" w:type="dxa"/>
            <w:tcBorders>
              <w:top w:val="nil"/>
              <w:left w:val="single" w:sz="4" w:space="0" w:color="auto"/>
              <w:bottom w:val="single" w:sz="4" w:space="0" w:color="auto"/>
              <w:right w:val="single" w:sz="4" w:space="0" w:color="auto"/>
            </w:tcBorders>
            <w:noWrap/>
            <w:vAlign w:val="center"/>
            <w:hideMark/>
          </w:tcPr>
          <w:p w14:paraId="032B1A61" w14:textId="603A589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7 741</w:t>
            </w:r>
          </w:p>
        </w:tc>
        <w:tc>
          <w:tcPr>
            <w:tcW w:w="1229" w:type="dxa"/>
            <w:tcBorders>
              <w:top w:val="nil"/>
              <w:left w:val="nil"/>
              <w:bottom w:val="single" w:sz="4" w:space="0" w:color="auto"/>
              <w:right w:val="single" w:sz="4" w:space="0" w:color="auto"/>
            </w:tcBorders>
            <w:vAlign w:val="center"/>
            <w:hideMark/>
          </w:tcPr>
          <w:p w14:paraId="279FB768" w14:textId="3964D22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9 163</w:t>
            </w:r>
          </w:p>
        </w:tc>
        <w:tc>
          <w:tcPr>
            <w:tcW w:w="1620" w:type="dxa"/>
            <w:tcBorders>
              <w:top w:val="nil"/>
              <w:left w:val="nil"/>
              <w:bottom w:val="single" w:sz="4" w:space="0" w:color="auto"/>
              <w:right w:val="single" w:sz="4" w:space="0" w:color="auto"/>
            </w:tcBorders>
            <w:vAlign w:val="center"/>
            <w:hideMark/>
          </w:tcPr>
          <w:p w14:paraId="354BE527" w14:textId="6BDDDD7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16 904</w:t>
            </w:r>
          </w:p>
        </w:tc>
        <w:tc>
          <w:tcPr>
            <w:tcW w:w="1170" w:type="dxa"/>
            <w:tcBorders>
              <w:top w:val="nil"/>
              <w:left w:val="nil"/>
              <w:bottom w:val="single" w:sz="4" w:space="0" w:color="auto"/>
              <w:right w:val="single" w:sz="4" w:space="0" w:color="auto"/>
            </w:tcBorders>
            <w:vAlign w:val="center"/>
            <w:hideMark/>
          </w:tcPr>
          <w:p w14:paraId="3BA2E7E1" w14:textId="398698F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8 184</w:t>
            </w:r>
          </w:p>
        </w:tc>
        <w:tc>
          <w:tcPr>
            <w:tcW w:w="1269" w:type="dxa"/>
            <w:tcBorders>
              <w:top w:val="nil"/>
              <w:left w:val="nil"/>
              <w:bottom w:val="single" w:sz="4" w:space="0" w:color="auto"/>
              <w:right w:val="single" w:sz="4" w:space="0" w:color="auto"/>
            </w:tcBorders>
            <w:vAlign w:val="center"/>
            <w:hideMark/>
          </w:tcPr>
          <w:p w14:paraId="73A66CFD" w14:textId="7BA626B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9 451</w:t>
            </w:r>
          </w:p>
        </w:tc>
        <w:tc>
          <w:tcPr>
            <w:tcW w:w="1867" w:type="dxa"/>
            <w:tcBorders>
              <w:top w:val="nil"/>
              <w:left w:val="nil"/>
              <w:bottom w:val="single" w:sz="4" w:space="0" w:color="auto"/>
              <w:right w:val="single" w:sz="4" w:space="0" w:color="auto"/>
            </w:tcBorders>
            <w:vAlign w:val="center"/>
            <w:hideMark/>
          </w:tcPr>
          <w:p w14:paraId="52B02656" w14:textId="3027700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17 635</w:t>
            </w:r>
          </w:p>
        </w:tc>
        <w:tc>
          <w:tcPr>
            <w:tcW w:w="1350" w:type="dxa"/>
            <w:tcBorders>
              <w:top w:val="nil"/>
              <w:left w:val="nil"/>
              <w:bottom w:val="single" w:sz="4" w:space="0" w:color="auto"/>
              <w:right w:val="single" w:sz="4" w:space="0" w:color="auto"/>
            </w:tcBorders>
            <w:vAlign w:val="center"/>
            <w:hideMark/>
          </w:tcPr>
          <w:p w14:paraId="4ABB97F8" w14:textId="74009B3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8 590</w:t>
            </w:r>
          </w:p>
        </w:tc>
        <w:tc>
          <w:tcPr>
            <w:tcW w:w="1350" w:type="dxa"/>
            <w:tcBorders>
              <w:top w:val="nil"/>
              <w:left w:val="nil"/>
              <w:bottom w:val="single" w:sz="4" w:space="0" w:color="auto"/>
              <w:right w:val="single" w:sz="4" w:space="0" w:color="auto"/>
            </w:tcBorders>
            <w:vAlign w:val="center"/>
            <w:hideMark/>
          </w:tcPr>
          <w:p w14:paraId="19C1E00F" w14:textId="564FB0C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10 395</w:t>
            </w:r>
          </w:p>
        </w:tc>
        <w:tc>
          <w:tcPr>
            <w:tcW w:w="2122" w:type="dxa"/>
            <w:tcBorders>
              <w:top w:val="nil"/>
              <w:left w:val="nil"/>
              <w:bottom w:val="single" w:sz="4" w:space="0" w:color="auto"/>
              <w:right w:val="single" w:sz="4" w:space="0" w:color="auto"/>
            </w:tcBorders>
            <w:vAlign w:val="center"/>
            <w:hideMark/>
          </w:tcPr>
          <w:p w14:paraId="3DBD668E" w14:textId="4A3D78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18 985</w:t>
            </w:r>
          </w:p>
        </w:tc>
        <w:tc>
          <w:tcPr>
            <w:tcW w:w="0" w:type="auto"/>
            <w:vAlign w:val="center"/>
            <w:hideMark/>
          </w:tcPr>
          <w:p w14:paraId="26143DE3"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0494301F"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491A175B" w14:textId="4B1F0A44"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赤道几内亚</w:t>
            </w:r>
            <w:proofErr w:type="spellEnd"/>
          </w:p>
        </w:tc>
        <w:tc>
          <w:tcPr>
            <w:tcW w:w="1284" w:type="dxa"/>
            <w:tcBorders>
              <w:top w:val="nil"/>
              <w:left w:val="single" w:sz="4" w:space="0" w:color="auto"/>
              <w:bottom w:val="single" w:sz="4" w:space="0" w:color="auto"/>
              <w:right w:val="nil"/>
            </w:tcBorders>
            <w:hideMark/>
          </w:tcPr>
          <w:p w14:paraId="08FEC80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0.008</w:t>
            </w:r>
          </w:p>
        </w:tc>
        <w:tc>
          <w:tcPr>
            <w:tcW w:w="1641" w:type="dxa"/>
            <w:tcBorders>
              <w:top w:val="nil"/>
              <w:left w:val="single" w:sz="4" w:space="0" w:color="auto"/>
              <w:bottom w:val="single" w:sz="4" w:space="0" w:color="auto"/>
              <w:right w:val="nil"/>
            </w:tcBorders>
            <w:noWrap/>
            <w:vAlign w:val="center"/>
            <w:hideMark/>
          </w:tcPr>
          <w:p w14:paraId="314BFFA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0.014</w:t>
            </w:r>
          </w:p>
        </w:tc>
        <w:tc>
          <w:tcPr>
            <w:tcW w:w="1080" w:type="dxa"/>
            <w:tcBorders>
              <w:top w:val="nil"/>
              <w:left w:val="single" w:sz="4" w:space="0" w:color="auto"/>
              <w:bottom w:val="single" w:sz="4" w:space="0" w:color="auto"/>
              <w:right w:val="single" w:sz="4" w:space="0" w:color="auto"/>
            </w:tcBorders>
            <w:noWrap/>
            <w:vAlign w:val="center"/>
            <w:hideMark/>
          </w:tcPr>
          <w:p w14:paraId="4B9B2DA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340</w:t>
            </w:r>
          </w:p>
        </w:tc>
        <w:tc>
          <w:tcPr>
            <w:tcW w:w="1229" w:type="dxa"/>
            <w:tcBorders>
              <w:top w:val="nil"/>
              <w:left w:val="nil"/>
              <w:bottom w:val="single" w:sz="4" w:space="0" w:color="auto"/>
              <w:right w:val="single" w:sz="4" w:space="0" w:color="auto"/>
            </w:tcBorders>
            <w:vAlign w:val="center"/>
            <w:hideMark/>
          </w:tcPr>
          <w:p w14:paraId="1B32B81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403</w:t>
            </w:r>
          </w:p>
        </w:tc>
        <w:tc>
          <w:tcPr>
            <w:tcW w:w="1620" w:type="dxa"/>
            <w:tcBorders>
              <w:top w:val="nil"/>
              <w:left w:val="nil"/>
              <w:bottom w:val="single" w:sz="4" w:space="0" w:color="auto"/>
              <w:right w:val="single" w:sz="4" w:space="0" w:color="auto"/>
            </w:tcBorders>
            <w:vAlign w:val="center"/>
            <w:hideMark/>
          </w:tcPr>
          <w:p w14:paraId="03CDC14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743</w:t>
            </w:r>
          </w:p>
        </w:tc>
        <w:tc>
          <w:tcPr>
            <w:tcW w:w="1170" w:type="dxa"/>
            <w:tcBorders>
              <w:top w:val="nil"/>
              <w:left w:val="nil"/>
              <w:bottom w:val="single" w:sz="4" w:space="0" w:color="auto"/>
              <w:right w:val="single" w:sz="4" w:space="0" w:color="auto"/>
            </w:tcBorders>
            <w:vAlign w:val="center"/>
            <w:hideMark/>
          </w:tcPr>
          <w:p w14:paraId="077B54C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360</w:t>
            </w:r>
          </w:p>
        </w:tc>
        <w:tc>
          <w:tcPr>
            <w:tcW w:w="1269" w:type="dxa"/>
            <w:tcBorders>
              <w:top w:val="nil"/>
              <w:left w:val="nil"/>
              <w:bottom w:val="single" w:sz="4" w:space="0" w:color="auto"/>
              <w:right w:val="single" w:sz="4" w:space="0" w:color="auto"/>
            </w:tcBorders>
            <w:vAlign w:val="center"/>
            <w:hideMark/>
          </w:tcPr>
          <w:p w14:paraId="216FDCF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415</w:t>
            </w:r>
          </w:p>
        </w:tc>
        <w:tc>
          <w:tcPr>
            <w:tcW w:w="1867" w:type="dxa"/>
            <w:tcBorders>
              <w:top w:val="nil"/>
              <w:left w:val="nil"/>
              <w:bottom w:val="single" w:sz="4" w:space="0" w:color="auto"/>
              <w:right w:val="single" w:sz="4" w:space="0" w:color="auto"/>
            </w:tcBorders>
            <w:vAlign w:val="center"/>
            <w:hideMark/>
          </w:tcPr>
          <w:p w14:paraId="5B7CA99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775</w:t>
            </w:r>
          </w:p>
        </w:tc>
        <w:tc>
          <w:tcPr>
            <w:tcW w:w="1350" w:type="dxa"/>
            <w:tcBorders>
              <w:top w:val="nil"/>
              <w:left w:val="nil"/>
              <w:bottom w:val="single" w:sz="4" w:space="0" w:color="auto"/>
              <w:right w:val="single" w:sz="4" w:space="0" w:color="auto"/>
            </w:tcBorders>
            <w:vAlign w:val="center"/>
            <w:hideMark/>
          </w:tcPr>
          <w:p w14:paraId="58824EE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378</w:t>
            </w:r>
          </w:p>
        </w:tc>
        <w:tc>
          <w:tcPr>
            <w:tcW w:w="1350" w:type="dxa"/>
            <w:tcBorders>
              <w:top w:val="nil"/>
              <w:left w:val="nil"/>
              <w:bottom w:val="single" w:sz="4" w:space="0" w:color="auto"/>
              <w:right w:val="single" w:sz="4" w:space="0" w:color="auto"/>
            </w:tcBorders>
            <w:vAlign w:val="center"/>
            <w:hideMark/>
          </w:tcPr>
          <w:p w14:paraId="1A1AFB3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457</w:t>
            </w:r>
          </w:p>
        </w:tc>
        <w:tc>
          <w:tcPr>
            <w:tcW w:w="2122" w:type="dxa"/>
            <w:tcBorders>
              <w:top w:val="nil"/>
              <w:left w:val="nil"/>
              <w:bottom w:val="single" w:sz="4" w:space="0" w:color="auto"/>
              <w:right w:val="single" w:sz="4" w:space="0" w:color="auto"/>
            </w:tcBorders>
            <w:vAlign w:val="center"/>
            <w:hideMark/>
          </w:tcPr>
          <w:p w14:paraId="182374E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835</w:t>
            </w:r>
          </w:p>
        </w:tc>
        <w:tc>
          <w:tcPr>
            <w:tcW w:w="0" w:type="auto"/>
            <w:vAlign w:val="center"/>
            <w:hideMark/>
          </w:tcPr>
          <w:p w14:paraId="23476256"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437CCE6F"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4406D58D" w14:textId="3CB9BFC5"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厄立特里亚</w:t>
            </w:r>
            <w:proofErr w:type="spellEnd"/>
          </w:p>
        </w:tc>
        <w:tc>
          <w:tcPr>
            <w:tcW w:w="1284" w:type="dxa"/>
            <w:tcBorders>
              <w:top w:val="nil"/>
              <w:left w:val="single" w:sz="4" w:space="0" w:color="auto"/>
              <w:bottom w:val="single" w:sz="4" w:space="0" w:color="auto"/>
              <w:right w:val="nil"/>
            </w:tcBorders>
            <w:hideMark/>
          </w:tcPr>
          <w:p w14:paraId="553B563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60676D9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7AE361F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w:t>
            </w:r>
          </w:p>
        </w:tc>
        <w:tc>
          <w:tcPr>
            <w:tcW w:w="1229" w:type="dxa"/>
            <w:tcBorders>
              <w:top w:val="nil"/>
              <w:left w:val="nil"/>
              <w:bottom w:val="single" w:sz="4" w:space="0" w:color="auto"/>
              <w:right w:val="single" w:sz="4" w:space="0" w:color="auto"/>
            </w:tcBorders>
            <w:vAlign w:val="center"/>
            <w:hideMark/>
          </w:tcPr>
          <w:p w14:paraId="0032181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w:t>
            </w:r>
          </w:p>
        </w:tc>
        <w:tc>
          <w:tcPr>
            <w:tcW w:w="1620" w:type="dxa"/>
            <w:tcBorders>
              <w:top w:val="nil"/>
              <w:left w:val="nil"/>
              <w:bottom w:val="single" w:sz="4" w:space="0" w:color="auto"/>
              <w:right w:val="single" w:sz="4" w:space="0" w:color="auto"/>
            </w:tcBorders>
            <w:vAlign w:val="center"/>
            <w:hideMark/>
          </w:tcPr>
          <w:p w14:paraId="1CD3492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w:t>
            </w:r>
          </w:p>
        </w:tc>
        <w:tc>
          <w:tcPr>
            <w:tcW w:w="1170" w:type="dxa"/>
            <w:tcBorders>
              <w:top w:val="nil"/>
              <w:left w:val="nil"/>
              <w:bottom w:val="single" w:sz="4" w:space="0" w:color="auto"/>
              <w:right w:val="single" w:sz="4" w:space="0" w:color="auto"/>
            </w:tcBorders>
            <w:vAlign w:val="center"/>
            <w:hideMark/>
          </w:tcPr>
          <w:p w14:paraId="70A94CD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w:t>
            </w:r>
          </w:p>
        </w:tc>
        <w:tc>
          <w:tcPr>
            <w:tcW w:w="1269" w:type="dxa"/>
            <w:tcBorders>
              <w:top w:val="nil"/>
              <w:left w:val="nil"/>
              <w:bottom w:val="single" w:sz="4" w:space="0" w:color="auto"/>
              <w:right w:val="single" w:sz="4" w:space="0" w:color="auto"/>
            </w:tcBorders>
            <w:vAlign w:val="center"/>
            <w:hideMark/>
          </w:tcPr>
          <w:p w14:paraId="29F65BE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w:t>
            </w:r>
          </w:p>
        </w:tc>
        <w:tc>
          <w:tcPr>
            <w:tcW w:w="1867" w:type="dxa"/>
            <w:tcBorders>
              <w:top w:val="nil"/>
              <w:left w:val="nil"/>
              <w:bottom w:val="single" w:sz="4" w:space="0" w:color="auto"/>
              <w:right w:val="single" w:sz="4" w:space="0" w:color="auto"/>
            </w:tcBorders>
            <w:vAlign w:val="center"/>
            <w:hideMark/>
          </w:tcPr>
          <w:p w14:paraId="6B31825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97</w:t>
            </w:r>
          </w:p>
        </w:tc>
        <w:tc>
          <w:tcPr>
            <w:tcW w:w="1350" w:type="dxa"/>
            <w:tcBorders>
              <w:top w:val="nil"/>
              <w:left w:val="nil"/>
              <w:bottom w:val="single" w:sz="4" w:space="0" w:color="auto"/>
              <w:right w:val="single" w:sz="4" w:space="0" w:color="auto"/>
            </w:tcBorders>
            <w:vAlign w:val="center"/>
            <w:hideMark/>
          </w:tcPr>
          <w:p w14:paraId="65631FD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w:t>
            </w:r>
          </w:p>
        </w:tc>
        <w:tc>
          <w:tcPr>
            <w:tcW w:w="1350" w:type="dxa"/>
            <w:tcBorders>
              <w:top w:val="nil"/>
              <w:left w:val="nil"/>
              <w:bottom w:val="single" w:sz="4" w:space="0" w:color="auto"/>
              <w:right w:val="single" w:sz="4" w:space="0" w:color="auto"/>
            </w:tcBorders>
            <w:vAlign w:val="center"/>
            <w:hideMark/>
          </w:tcPr>
          <w:p w14:paraId="26CA920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w:t>
            </w:r>
          </w:p>
        </w:tc>
        <w:tc>
          <w:tcPr>
            <w:tcW w:w="2122" w:type="dxa"/>
            <w:tcBorders>
              <w:top w:val="nil"/>
              <w:left w:val="nil"/>
              <w:bottom w:val="single" w:sz="4" w:space="0" w:color="auto"/>
              <w:right w:val="single" w:sz="4" w:space="0" w:color="auto"/>
            </w:tcBorders>
            <w:vAlign w:val="center"/>
            <w:hideMark/>
          </w:tcPr>
          <w:p w14:paraId="4451764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0" w:type="auto"/>
            <w:vAlign w:val="center"/>
            <w:hideMark/>
          </w:tcPr>
          <w:p w14:paraId="04336A2C"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5B34A58"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260857DC" w14:textId="111693B8"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爱沙尼亚</w:t>
            </w:r>
            <w:proofErr w:type="spellEnd"/>
          </w:p>
        </w:tc>
        <w:tc>
          <w:tcPr>
            <w:tcW w:w="1284" w:type="dxa"/>
            <w:tcBorders>
              <w:top w:val="nil"/>
              <w:left w:val="single" w:sz="4" w:space="0" w:color="auto"/>
              <w:bottom w:val="single" w:sz="4" w:space="0" w:color="auto"/>
              <w:right w:val="nil"/>
            </w:tcBorders>
            <w:hideMark/>
          </w:tcPr>
          <w:p w14:paraId="291F5D1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0.045</w:t>
            </w:r>
          </w:p>
        </w:tc>
        <w:tc>
          <w:tcPr>
            <w:tcW w:w="1641" w:type="dxa"/>
            <w:tcBorders>
              <w:top w:val="nil"/>
              <w:left w:val="single" w:sz="4" w:space="0" w:color="auto"/>
              <w:bottom w:val="single" w:sz="4" w:space="0" w:color="auto"/>
              <w:right w:val="nil"/>
            </w:tcBorders>
            <w:noWrap/>
            <w:vAlign w:val="center"/>
            <w:hideMark/>
          </w:tcPr>
          <w:p w14:paraId="3343818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0.078</w:t>
            </w:r>
          </w:p>
        </w:tc>
        <w:tc>
          <w:tcPr>
            <w:tcW w:w="1080" w:type="dxa"/>
            <w:tcBorders>
              <w:top w:val="nil"/>
              <w:left w:val="single" w:sz="4" w:space="0" w:color="auto"/>
              <w:bottom w:val="single" w:sz="4" w:space="0" w:color="auto"/>
              <w:right w:val="single" w:sz="4" w:space="0" w:color="auto"/>
            </w:tcBorders>
            <w:noWrap/>
            <w:vAlign w:val="center"/>
            <w:hideMark/>
          </w:tcPr>
          <w:p w14:paraId="3FCD75D5" w14:textId="3343539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1 914</w:t>
            </w:r>
          </w:p>
        </w:tc>
        <w:tc>
          <w:tcPr>
            <w:tcW w:w="1229" w:type="dxa"/>
            <w:tcBorders>
              <w:top w:val="nil"/>
              <w:left w:val="nil"/>
              <w:bottom w:val="single" w:sz="4" w:space="0" w:color="auto"/>
              <w:right w:val="single" w:sz="4" w:space="0" w:color="auto"/>
            </w:tcBorders>
            <w:vAlign w:val="center"/>
            <w:hideMark/>
          </w:tcPr>
          <w:p w14:paraId="482E3908" w14:textId="38EA599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2 266</w:t>
            </w:r>
          </w:p>
        </w:tc>
        <w:tc>
          <w:tcPr>
            <w:tcW w:w="1620" w:type="dxa"/>
            <w:tcBorders>
              <w:top w:val="nil"/>
              <w:left w:val="nil"/>
              <w:bottom w:val="single" w:sz="4" w:space="0" w:color="auto"/>
              <w:right w:val="single" w:sz="4" w:space="0" w:color="auto"/>
            </w:tcBorders>
            <w:vAlign w:val="center"/>
            <w:hideMark/>
          </w:tcPr>
          <w:p w14:paraId="304EBAC7" w14:textId="117CB7C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4 180</w:t>
            </w:r>
          </w:p>
        </w:tc>
        <w:tc>
          <w:tcPr>
            <w:tcW w:w="1170" w:type="dxa"/>
            <w:tcBorders>
              <w:top w:val="nil"/>
              <w:left w:val="nil"/>
              <w:bottom w:val="single" w:sz="4" w:space="0" w:color="auto"/>
              <w:right w:val="single" w:sz="4" w:space="0" w:color="auto"/>
            </w:tcBorders>
            <w:vAlign w:val="center"/>
            <w:hideMark/>
          </w:tcPr>
          <w:p w14:paraId="57603A16" w14:textId="78A200D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2 023</w:t>
            </w:r>
          </w:p>
        </w:tc>
        <w:tc>
          <w:tcPr>
            <w:tcW w:w="1269" w:type="dxa"/>
            <w:tcBorders>
              <w:top w:val="nil"/>
              <w:left w:val="nil"/>
              <w:bottom w:val="single" w:sz="4" w:space="0" w:color="auto"/>
              <w:right w:val="single" w:sz="4" w:space="0" w:color="auto"/>
            </w:tcBorders>
            <w:vAlign w:val="center"/>
            <w:hideMark/>
          </w:tcPr>
          <w:p w14:paraId="21A13702" w14:textId="7A06110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2 337</w:t>
            </w:r>
          </w:p>
        </w:tc>
        <w:tc>
          <w:tcPr>
            <w:tcW w:w="1867" w:type="dxa"/>
            <w:tcBorders>
              <w:top w:val="nil"/>
              <w:left w:val="nil"/>
              <w:bottom w:val="single" w:sz="4" w:space="0" w:color="auto"/>
              <w:right w:val="single" w:sz="4" w:space="0" w:color="auto"/>
            </w:tcBorders>
            <w:vAlign w:val="center"/>
            <w:hideMark/>
          </w:tcPr>
          <w:p w14:paraId="40C81979" w14:textId="55C79E3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4 360</w:t>
            </w:r>
          </w:p>
        </w:tc>
        <w:tc>
          <w:tcPr>
            <w:tcW w:w="1350" w:type="dxa"/>
            <w:tcBorders>
              <w:top w:val="nil"/>
              <w:left w:val="nil"/>
              <w:bottom w:val="single" w:sz="4" w:space="0" w:color="auto"/>
              <w:right w:val="single" w:sz="4" w:space="0" w:color="auto"/>
            </w:tcBorders>
            <w:vAlign w:val="center"/>
            <w:hideMark/>
          </w:tcPr>
          <w:p w14:paraId="57861750" w14:textId="660CB29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2 124</w:t>
            </w:r>
          </w:p>
        </w:tc>
        <w:tc>
          <w:tcPr>
            <w:tcW w:w="1350" w:type="dxa"/>
            <w:tcBorders>
              <w:top w:val="nil"/>
              <w:left w:val="nil"/>
              <w:bottom w:val="single" w:sz="4" w:space="0" w:color="auto"/>
              <w:right w:val="single" w:sz="4" w:space="0" w:color="auto"/>
            </w:tcBorders>
            <w:vAlign w:val="center"/>
            <w:hideMark/>
          </w:tcPr>
          <w:p w14:paraId="4E394888" w14:textId="102D11B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2 570</w:t>
            </w:r>
          </w:p>
        </w:tc>
        <w:tc>
          <w:tcPr>
            <w:tcW w:w="2122" w:type="dxa"/>
            <w:tcBorders>
              <w:top w:val="nil"/>
              <w:left w:val="nil"/>
              <w:bottom w:val="single" w:sz="4" w:space="0" w:color="auto"/>
              <w:right w:val="single" w:sz="4" w:space="0" w:color="auto"/>
            </w:tcBorders>
            <w:vAlign w:val="center"/>
            <w:hideMark/>
          </w:tcPr>
          <w:p w14:paraId="06A0558A" w14:textId="2C0C994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4 694</w:t>
            </w:r>
          </w:p>
        </w:tc>
        <w:tc>
          <w:tcPr>
            <w:tcW w:w="0" w:type="auto"/>
            <w:vAlign w:val="center"/>
            <w:hideMark/>
          </w:tcPr>
          <w:p w14:paraId="4FFE3139"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B3BC51B"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2A380EBA" w14:textId="35679413"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斯威士兰</w:t>
            </w:r>
            <w:proofErr w:type="spellEnd"/>
          </w:p>
        </w:tc>
        <w:tc>
          <w:tcPr>
            <w:tcW w:w="1284" w:type="dxa"/>
            <w:tcBorders>
              <w:top w:val="nil"/>
              <w:left w:val="single" w:sz="4" w:space="0" w:color="auto"/>
              <w:bottom w:val="single" w:sz="4" w:space="0" w:color="auto"/>
              <w:right w:val="nil"/>
            </w:tcBorders>
            <w:hideMark/>
          </w:tcPr>
          <w:p w14:paraId="4399B99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641" w:type="dxa"/>
            <w:tcBorders>
              <w:top w:val="nil"/>
              <w:left w:val="single" w:sz="4" w:space="0" w:color="auto"/>
              <w:bottom w:val="single" w:sz="4" w:space="0" w:color="auto"/>
              <w:right w:val="nil"/>
            </w:tcBorders>
            <w:noWrap/>
            <w:vAlign w:val="center"/>
            <w:hideMark/>
          </w:tcPr>
          <w:p w14:paraId="7B72467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6A058D2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85</w:t>
            </w:r>
          </w:p>
        </w:tc>
        <w:tc>
          <w:tcPr>
            <w:tcW w:w="1229" w:type="dxa"/>
            <w:tcBorders>
              <w:top w:val="nil"/>
              <w:left w:val="nil"/>
              <w:bottom w:val="single" w:sz="4" w:space="0" w:color="auto"/>
              <w:right w:val="single" w:sz="4" w:space="0" w:color="auto"/>
            </w:tcBorders>
            <w:vAlign w:val="center"/>
            <w:hideMark/>
          </w:tcPr>
          <w:p w14:paraId="720425C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101</w:t>
            </w:r>
          </w:p>
        </w:tc>
        <w:tc>
          <w:tcPr>
            <w:tcW w:w="1620" w:type="dxa"/>
            <w:tcBorders>
              <w:top w:val="nil"/>
              <w:left w:val="nil"/>
              <w:bottom w:val="single" w:sz="4" w:space="0" w:color="auto"/>
              <w:right w:val="single" w:sz="4" w:space="0" w:color="auto"/>
            </w:tcBorders>
            <w:vAlign w:val="center"/>
            <w:hideMark/>
          </w:tcPr>
          <w:p w14:paraId="242AD1C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186</w:t>
            </w:r>
          </w:p>
        </w:tc>
        <w:tc>
          <w:tcPr>
            <w:tcW w:w="1170" w:type="dxa"/>
            <w:tcBorders>
              <w:top w:val="nil"/>
              <w:left w:val="nil"/>
              <w:bottom w:val="single" w:sz="4" w:space="0" w:color="auto"/>
              <w:right w:val="single" w:sz="4" w:space="0" w:color="auto"/>
            </w:tcBorders>
            <w:vAlign w:val="center"/>
            <w:hideMark/>
          </w:tcPr>
          <w:p w14:paraId="19BEDB5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90</w:t>
            </w:r>
          </w:p>
        </w:tc>
        <w:tc>
          <w:tcPr>
            <w:tcW w:w="1269" w:type="dxa"/>
            <w:tcBorders>
              <w:top w:val="nil"/>
              <w:left w:val="nil"/>
              <w:bottom w:val="single" w:sz="4" w:space="0" w:color="auto"/>
              <w:right w:val="single" w:sz="4" w:space="0" w:color="auto"/>
            </w:tcBorders>
            <w:vAlign w:val="center"/>
            <w:hideMark/>
          </w:tcPr>
          <w:p w14:paraId="49F28CB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1867" w:type="dxa"/>
            <w:tcBorders>
              <w:top w:val="nil"/>
              <w:left w:val="nil"/>
              <w:bottom w:val="single" w:sz="4" w:space="0" w:color="auto"/>
              <w:right w:val="single" w:sz="4" w:space="0" w:color="auto"/>
            </w:tcBorders>
            <w:vAlign w:val="center"/>
            <w:hideMark/>
          </w:tcPr>
          <w:p w14:paraId="790C89E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194</w:t>
            </w:r>
          </w:p>
        </w:tc>
        <w:tc>
          <w:tcPr>
            <w:tcW w:w="1350" w:type="dxa"/>
            <w:tcBorders>
              <w:top w:val="nil"/>
              <w:left w:val="nil"/>
              <w:bottom w:val="single" w:sz="4" w:space="0" w:color="auto"/>
              <w:right w:val="single" w:sz="4" w:space="0" w:color="auto"/>
            </w:tcBorders>
            <w:vAlign w:val="center"/>
            <w:hideMark/>
          </w:tcPr>
          <w:p w14:paraId="7113BC8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94</w:t>
            </w:r>
          </w:p>
        </w:tc>
        <w:tc>
          <w:tcPr>
            <w:tcW w:w="1350" w:type="dxa"/>
            <w:tcBorders>
              <w:top w:val="nil"/>
              <w:left w:val="nil"/>
              <w:bottom w:val="single" w:sz="4" w:space="0" w:color="auto"/>
              <w:right w:val="single" w:sz="4" w:space="0" w:color="auto"/>
            </w:tcBorders>
            <w:vAlign w:val="center"/>
            <w:hideMark/>
          </w:tcPr>
          <w:p w14:paraId="1D33B3A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114</w:t>
            </w:r>
          </w:p>
        </w:tc>
        <w:tc>
          <w:tcPr>
            <w:tcW w:w="2122" w:type="dxa"/>
            <w:tcBorders>
              <w:top w:val="nil"/>
              <w:left w:val="nil"/>
              <w:bottom w:val="single" w:sz="4" w:space="0" w:color="auto"/>
              <w:right w:val="single" w:sz="4" w:space="0" w:color="auto"/>
            </w:tcBorders>
            <w:vAlign w:val="center"/>
            <w:hideMark/>
          </w:tcPr>
          <w:p w14:paraId="637FBAD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208</w:t>
            </w:r>
          </w:p>
        </w:tc>
        <w:tc>
          <w:tcPr>
            <w:tcW w:w="0" w:type="auto"/>
            <w:vAlign w:val="center"/>
            <w:hideMark/>
          </w:tcPr>
          <w:p w14:paraId="363004FA"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70896E06"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6F05984A" w14:textId="14F49ED0"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埃塞俄比亚</w:t>
            </w:r>
            <w:proofErr w:type="spellEnd"/>
          </w:p>
        </w:tc>
        <w:tc>
          <w:tcPr>
            <w:tcW w:w="1284" w:type="dxa"/>
            <w:tcBorders>
              <w:top w:val="nil"/>
              <w:left w:val="single" w:sz="4" w:space="0" w:color="auto"/>
              <w:bottom w:val="single" w:sz="4" w:space="0" w:color="auto"/>
              <w:right w:val="nil"/>
            </w:tcBorders>
            <w:hideMark/>
          </w:tcPr>
          <w:p w14:paraId="44B035E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3710FC3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21A7C7C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245</w:t>
            </w:r>
          </w:p>
        </w:tc>
        <w:tc>
          <w:tcPr>
            <w:tcW w:w="1229" w:type="dxa"/>
            <w:tcBorders>
              <w:top w:val="nil"/>
              <w:left w:val="nil"/>
              <w:bottom w:val="single" w:sz="4" w:space="0" w:color="auto"/>
              <w:right w:val="single" w:sz="4" w:space="0" w:color="auto"/>
            </w:tcBorders>
            <w:vAlign w:val="center"/>
            <w:hideMark/>
          </w:tcPr>
          <w:p w14:paraId="3CA71CC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290</w:t>
            </w:r>
          </w:p>
        </w:tc>
        <w:tc>
          <w:tcPr>
            <w:tcW w:w="1620" w:type="dxa"/>
            <w:tcBorders>
              <w:top w:val="nil"/>
              <w:left w:val="nil"/>
              <w:bottom w:val="single" w:sz="4" w:space="0" w:color="auto"/>
              <w:right w:val="single" w:sz="4" w:space="0" w:color="auto"/>
            </w:tcBorders>
            <w:vAlign w:val="center"/>
            <w:hideMark/>
          </w:tcPr>
          <w:p w14:paraId="72085DE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535</w:t>
            </w:r>
          </w:p>
        </w:tc>
        <w:tc>
          <w:tcPr>
            <w:tcW w:w="1170" w:type="dxa"/>
            <w:tcBorders>
              <w:top w:val="nil"/>
              <w:left w:val="nil"/>
              <w:bottom w:val="single" w:sz="4" w:space="0" w:color="auto"/>
              <w:right w:val="single" w:sz="4" w:space="0" w:color="auto"/>
            </w:tcBorders>
            <w:vAlign w:val="center"/>
            <w:hideMark/>
          </w:tcPr>
          <w:p w14:paraId="46065B2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259</w:t>
            </w:r>
          </w:p>
        </w:tc>
        <w:tc>
          <w:tcPr>
            <w:tcW w:w="1269" w:type="dxa"/>
            <w:tcBorders>
              <w:top w:val="nil"/>
              <w:left w:val="nil"/>
              <w:bottom w:val="single" w:sz="4" w:space="0" w:color="auto"/>
              <w:right w:val="single" w:sz="4" w:space="0" w:color="auto"/>
            </w:tcBorders>
            <w:vAlign w:val="center"/>
            <w:hideMark/>
          </w:tcPr>
          <w:p w14:paraId="7CE4B07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299</w:t>
            </w:r>
          </w:p>
        </w:tc>
        <w:tc>
          <w:tcPr>
            <w:tcW w:w="1867" w:type="dxa"/>
            <w:tcBorders>
              <w:top w:val="nil"/>
              <w:left w:val="nil"/>
              <w:bottom w:val="single" w:sz="4" w:space="0" w:color="auto"/>
              <w:right w:val="single" w:sz="4" w:space="0" w:color="auto"/>
            </w:tcBorders>
            <w:vAlign w:val="center"/>
            <w:hideMark/>
          </w:tcPr>
          <w:p w14:paraId="6C531E1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558</w:t>
            </w:r>
          </w:p>
        </w:tc>
        <w:tc>
          <w:tcPr>
            <w:tcW w:w="1350" w:type="dxa"/>
            <w:tcBorders>
              <w:top w:val="nil"/>
              <w:left w:val="nil"/>
              <w:bottom w:val="single" w:sz="4" w:space="0" w:color="auto"/>
              <w:right w:val="single" w:sz="4" w:space="0" w:color="auto"/>
            </w:tcBorders>
            <w:vAlign w:val="center"/>
            <w:hideMark/>
          </w:tcPr>
          <w:p w14:paraId="4BB58C2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271</w:t>
            </w:r>
          </w:p>
        </w:tc>
        <w:tc>
          <w:tcPr>
            <w:tcW w:w="1350" w:type="dxa"/>
            <w:tcBorders>
              <w:top w:val="nil"/>
              <w:left w:val="nil"/>
              <w:bottom w:val="single" w:sz="4" w:space="0" w:color="auto"/>
              <w:right w:val="single" w:sz="4" w:space="0" w:color="auto"/>
            </w:tcBorders>
            <w:vAlign w:val="center"/>
            <w:hideMark/>
          </w:tcPr>
          <w:p w14:paraId="0ECE988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329</w:t>
            </w:r>
          </w:p>
        </w:tc>
        <w:tc>
          <w:tcPr>
            <w:tcW w:w="2122" w:type="dxa"/>
            <w:tcBorders>
              <w:top w:val="nil"/>
              <w:left w:val="nil"/>
              <w:bottom w:val="single" w:sz="4" w:space="0" w:color="auto"/>
              <w:right w:val="single" w:sz="4" w:space="0" w:color="auto"/>
            </w:tcBorders>
            <w:vAlign w:val="center"/>
            <w:hideMark/>
          </w:tcPr>
          <w:p w14:paraId="26BD224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600</w:t>
            </w:r>
          </w:p>
        </w:tc>
        <w:tc>
          <w:tcPr>
            <w:tcW w:w="0" w:type="auto"/>
            <w:vAlign w:val="center"/>
            <w:hideMark/>
          </w:tcPr>
          <w:p w14:paraId="40D96F23"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3756FC28"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634ED3FD" w14:textId="6DDC6AA3"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欧洲联盟</w:t>
            </w:r>
            <w:proofErr w:type="spellEnd"/>
          </w:p>
        </w:tc>
        <w:tc>
          <w:tcPr>
            <w:tcW w:w="1284" w:type="dxa"/>
            <w:tcBorders>
              <w:top w:val="nil"/>
              <w:left w:val="single" w:sz="4" w:space="0" w:color="auto"/>
              <w:bottom w:val="single" w:sz="4" w:space="0" w:color="auto"/>
              <w:right w:val="nil"/>
            </w:tcBorders>
            <w:vAlign w:val="bottom"/>
            <w:hideMark/>
          </w:tcPr>
          <w:p w14:paraId="62277BD5" w14:textId="7A611AC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w:t>
            </w:r>
          </w:p>
        </w:tc>
        <w:tc>
          <w:tcPr>
            <w:tcW w:w="1641" w:type="dxa"/>
            <w:tcBorders>
              <w:top w:val="nil"/>
              <w:left w:val="single" w:sz="4" w:space="0" w:color="auto"/>
              <w:bottom w:val="single" w:sz="4" w:space="0" w:color="auto"/>
              <w:right w:val="nil"/>
            </w:tcBorders>
            <w:noWrap/>
            <w:vAlign w:val="center"/>
            <w:hideMark/>
          </w:tcPr>
          <w:p w14:paraId="1FC67BF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2.500</w:t>
            </w:r>
          </w:p>
        </w:tc>
        <w:tc>
          <w:tcPr>
            <w:tcW w:w="1080" w:type="dxa"/>
            <w:tcBorders>
              <w:top w:val="nil"/>
              <w:left w:val="single" w:sz="4" w:space="0" w:color="auto"/>
              <w:bottom w:val="single" w:sz="4" w:space="0" w:color="auto"/>
              <w:right w:val="single" w:sz="4" w:space="0" w:color="auto"/>
            </w:tcBorders>
            <w:noWrap/>
            <w:vAlign w:val="center"/>
            <w:hideMark/>
          </w:tcPr>
          <w:p w14:paraId="1C8D6CB3" w14:textId="7A4DF46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61 169</w:t>
            </w:r>
          </w:p>
        </w:tc>
        <w:tc>
          <w:tcPr>
            <w:tcW w:w="1229" w:type="dxa"/>
            <w:tcBorders>
              <w:top w:val="nil"/>
              <w:left w:val="nil"/>
              <w:bottom w:val="single" w:sz="4" w:space="0" w:color="auto"/>
              <w:right w:val="single" w:sz="4" w:space="0" w:color="auto"/>
            </w:tcBorders>
            <w:vAlign w:val="center"/>
            <w:hideMark/>
          </w:tcPr>
          <w:p w14:paraId="788FBF94" w14:textId="1BA6DE3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72 402</w:t>
            </w:r>
          </w:p>
        </w:tc>
        <w:tc>
          <w:tcPr>
            <w:tcW w:w="1620" w:type="dxa"/>
            <w:tcBorders>
              <w:top w:val="nil"/>
              <w:left w:val="nil"/>
              <w:bottom w:val="single" w:sz="4" w:space="0" w:color="auto"/>
              <w:right w:val="single" w:sz="4" w:space="0" w:color="auto"/>
            </w:tcBorders>
            <w:vAlign w:val="center"/>
            <w:hideMark/>
          </w:tcPr>
          <w:p w14:paraId="3DB58594" w14:textId="6BA82EC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133 571</w:t>
            </w:r>
          </w:p>
        </w:tc>
        <w:tc>
          <w:tcPr>
            <w:tcW w:w="1170" w:type="dxa"/>
            <w:tcBorders>
              <w:top w:val="nil"/>
              <w:left w:val="nil"/>
              <w:bottom w:val="single" w:sz="4" w:space="0" w:color="auto"/>
              <w:right w:val="single" w:sz="4" w:space="0" w:color="auto"/>
            </w:tcBorders>
            <w:vAlign w:val="center"/>
            <w:hideMark/>
          </w:tcPr>
          <w:p w14:paraId="77D25F7F" w14:textId="2E18AFF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64 668</w:t>
            </w:r>
          </w:p>
        </w:tc>
        <w:tc>
          <w:tcPr>
            <w:tcW w:w="1269" w:type="dxa"/>
            <w:tcBorders>
              <w:top w:val="nil"/>
              <w:left w:val="nil"/>
              <w:bottom w:val="single" w:sz="4" w:space="0" w:color="auto"/>
              <w:right w:val="single" w:sz="4" w:space="0" w:color="auto"/>
            </w:tcBorders>
            <w:vAlign w:val="center"/>
            <w:hideMark/>
          </w:tcPr>
          <w:p w14:paraId="5CA67815" w14:textId="0422640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74 678</w:t>
            </w:r>
          </w:p>
        </w:tc>
        <w:tc>
          <w:tcPr>
            <w:tcW w:w="1867" w:type="dxa"/>
            <w:tcBorders>
              <w:top w:val="nil"/>
              <w:left w:val="nil"/>
              <w:bottom w:val="single" w:sz="4" w:space="0" w:color="auto"/>
              <w:right w:val="single" w:sz="4" w:space="0" w:color="auto"/>
            </w:tcBorders>
            <w:vAlign w:val="center"/>
            <w:hideMark/>
          </w:tcPr>
          <w:p w14:paraId="79599BA9" w14:textId="3664323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139 346</w:t>
            </w:r>
          </w:p>
        </w:tc>
        <w:tc>
          <w:tcPr>
            <w:tcW w:w="1350" w:type="dxa"/>
            <w:tcBorders>
              <w:top w:val="nil"/>
              <w:left w:val="nil"/>
              <w:bottom w:val="single" w:sz="4" w:space="0" w:color="auto"/>
              <w:right w:val="single" w:sz="4" w:space="0" w:color="auto"/>
            </w:tcBorders>
            <w:vAlign w:val="center"/>
            <w:hideMark/>
          </w:tcPr>
          <w:p w14:paraId="7DB5A105" w14:textId="3CE7415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67 870</w:t>
            </w:r>
          </w:p>
        </w:tc>
        <w:tc>
          <w:tcPr>
            <w:tcW w:w="1350" w:type="dxa"/>
            <w:tcBorders>
              <w:top w:val="nil"/>
              <w:left w:val="nil"/>
              <w:bottom w:val="single" w:sz="4" w:space="0" w:color="auto"/>
              <w:right w:val="single" w:sz="4" w:space="0" w:color="auto"/>
            </w:tcBorders>
            <w:vAlign w:val="center"/>
            <w:hideMark/>
          </w:tcPr>
          <w:p w14:paraId="3BEF3C1F" w14:textId="0EC3A7B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82 138</w:t>
            </w:r>
          </w:p>
        </w:tc>
        <w:tc>
          <w:tcPr>
            <w:tcW w:w="2122" w:type="dxa"/>
            <w:tcBorders>
              <w:top w:val="nil"/>
              <w:left w:val="nil"/>
              <w:bottom w:val="single" w:sz="4" w:space="0" w:color="auto"/>
              <w:right w:val="single" w:sz="4" w:space="0" w:color="auto"/>
            </w:tcBorders>
            <w:vAlign w:val="center"/>
            <w:hideMark/>
          </w:tcPr>
          <w:p w14:paraId="63E23C1D" w14:textId="0306C96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150 008</w:t>
            </w:r>
          </w:p>
        </w:tc>
        <w:tc>
          <w:tcPr>
            <w:tcW w:w="0" w:type="auto"/>
            <w:vAlign w:val="center"/>
            <w:hideMark/>
          </w:tcPr>
          <w:p w14:paraId="79290FFB"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D95446A"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1F145AA2" w14:textId="145AB9E8"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斐济</w:t>
            </w:r>
            <w:proofErr w:type="spellEnd"/>
          </w:p>
        </w:tc>
        <w:tc>
          <w:tcPr>
            <w:tcW w:w="1284" w:type="dxa"/>
            <w:tcBorders>
              <w:top w:val="nil"/>
              <w:left w:val="single" w:sz="4" w:space="0" w:color="auto"/>
              <w:bottom w:val="single" w:sz="4" w:space="0" w:color="auto"/>
              <w:right w:val="nil"/>
            </w:tcBorders>
            <w:hideMark/>
          </w:tcPr>
          <w:p w14:paraId="6AE5B2F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0.003</w:t>
            </w:r>
          </w:p>
        </w:tc>
        <w:tc>
          <w:tcPr>
            <w:tcW w:w="1641" w:type="dxa"/>
            <w:tcBorders>
              <w:top w:val="nil"/>
              <w:left w:val="single" w:sz="4" w:space="0" w:color="auto"/>
              <w:bottom w:val="single" w:sz="4" w:space="0" w:color="auto"/>
              <w:right w:val="nil"/>
            </w:tcBorders>
            <w:noWrap/>
            <w:vAlign w:val="center"/>
            <w:hideMark/>
          </w:tcPr>
          <w:p w14:paraId="0910B8A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6189AF2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128</w:t>
            </w:r>
          </w:p>
        </w:tc>
        <w:tc>
          <w:tcPr>
            <w:tcW w:w="1229" w:type="dxa"/>
            <w:tcBorders>
              <w:top w:val="nil"/>
              <w:left w:val="nil"/>
              <w:bottom w:val="single" w:sz="4" w:space="0" w:color="auto"/>
              <w:right w:val="single" w:sz="4" w:space="0" w:color="auto"/>
            </w:tcBorders>
            <w:vAlign w:val="center"/>
            <w:hideMark/>
          </w:tcPr>
          <w:p w14:paraId="7A11FB2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151</w:t>
            </w:r>
          </w:p>
        </w:tc>
        <w:tc>
          <w:tcPr>
            <w:tcW w:w="1620" w:type="dxa"/>
            <w:tcBorders>
              <w:top w:val="nil"/>
              <w:left w:val="nil"/>
              <w:bottom w:val="single" w:sz="4" w:space="0" w:color="auto"/>
              <w:right w:val="single" w:sz="4" w:space="0" w:color="auto"/>
            </w:tcBorders>
            <w:vAlign w:val="center"/>
            <w:hideMark/>
          </w:tcPr>
          <w:p w14:paraId="1EDD150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279</w:t>
            </w:r>
          </w:p>
        </w:tc>
        <w:tc>
          <w:tcPr>
            <w:tcW w:w="1170" w:type="dxa"/>
            <w:tcBorders>
              <w:top w:val="nil"/>
              <w:left w:val="nil"/>
              <w:bottom w:val="single" w:sz="4" w:space="0" w:color="auto"/>
              <w:right w:val="single" w:sz="4" w:space="0" w:color="auto"/>
            </w:tcBorders>
            <w:vAlign w:val="center"/>
            <w:hideMark/>
          </w:tcPr>
          <w:p w14:paraId="227BC1B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135</w:t>
            </w:r>
          </w:p>
        </w:tc>
        <w:tc>
          <w:tcPr>
            <w:tcW w:w="1269" w:type="dxa"/>
            <w:tcBorders>
              <w:top w:val="nil"/>
              <w:left w:val="nil"/>
              <w:bottom w:val="single" w:sz="4" w:space="0" w:color="auto"/>
              <w:right w:val="single" w:sz="4" w:space="0" w:color="auto"/>
            </w:tcBorders>
            <w:vAlign w:val="center"/>
            <w:hideMark/>
          </w:tcPr>
          <w:p w14:paraId="00C3A17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156</w:t>
            </w:r>
          </w:p>
        </w:tc>
        <w:tc>
          <w:tcPr>
            <w:tcW w:w="1867" w:type="dxa"/>
            <w:tcBorders>
              <w:top w:val="nil"/>
              <w:left w:val="nil"/>
              <w:bottom w:val="single" w:sz="4" w:space="0" w:color="auto"/>
              <w:right w:val="single" w:sz="4" w:space="0" w:color="auto"/>
            </w:tcBorders>
            <w:vAlign w:val="center"/>
            <w:hideMark/>
          </w:tcPr>
          <w:p w14:paraId="6C15073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291</w:t>
            </w:r>
          </w:p>
        </w:tc>
        <w:tc>
          <w:tcPr>
            <w:tcW w:w="1350" w:type="dxa"/>
            <w:tcBorders>
              <w:top w:val="nil"/>
              <w:left w:val="nil"/>
              <w:bottom w:val="single" w:sz="4" w:space="0" w:color="auto"/>
              <w:right w:val="single" w:sz="4" w:space="0" w:color="auto"/>
            </w:tcBorders>
            <w:vAlign w:val="center"/>
            <w:hideMark/>
          </w:tcPr>
          <w:p w14:paraId="7DC3F99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142</w:t>
            </w:r>
          </w:p>
        </w:tc>
        <w:tc>
          <w:tcPr>
            <w:tcW w:w="1350" w:type="dxa"/>
            <w:tcBorders>
              <w:top w:val="nil"/>
              <w:left w:val="nil"/>
              <w:bottom w:val="single" w:sz="4" w:space="0" w:color="auto"/>
              <w:right w:val="single" w:sz="4" w:space="0" w:color="auto"/>
            </w:tcBorders>
            <w:vAlign w:val="center"/>
            <w:hideMark/>
          </w:tcPr>
          <w:p w14:paraId="624BFFD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171</w:t>
            </w:r>
          </w:p>
        </w:tc>
        <w:tc>
          <w:tcPr>
            <w:tcW w:w="2122" w:type="dxa"/>
            <w:tcBorders>
              <w:top w:val="nil"/>
              <w:left w:val="nil"/>
              <w:bottom w:val="single" w:sz="4" w:space="0" w:color="auto"/>
              <w:right w:val="single" w:sz="4" w:space="0" w:color="auto"/>
            </w:tcBorders>
            <w:vAlign w:val="center"/>
            <w:hideMark/>
          </w:tcPr>
          <w:p w14:paraId="18A27BB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313</w:t>
            </w:r>
          </w:p>
        </w:tc>
        <w:tc>
          <w:tcPr>
            <w:tcW w:w="0" w:type="auto"/>
            <w:vAlign w:val="center"/>
            <w:hideMark/>
          </w:tcPr>
          <w:p w14:paraId="2C705C64"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21EBE402"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126E796B" w14:textId="02EE0B25"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芬兰</w:t>
            </w:r>
            <w:proofErr w:type="spellEnd"/>
          </w:p>
        </w:tc>
        <w:tc>
          <w:tcPr>
            <w:tcW w:w="1284" w:type="dxa"/>
            <w:tcBorders>
              <w:top w:val="nil"/>
              <w:left w:val="single" w:sz="4" w:space="0" w:color="auto"/>
              <w:bottom w:val="single" w:sz="4" w:space="0" w:color="auto"/>
              <w:right w:val="nil"/>
            </w:tcBorders>
            <w:hideMark/>
          </w:tcPr>
          <w:p w14:paraId="3334A85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0.386</w:t>
            </w:r>
          </w:p>
        </w:tc>
        <w:tc>
          <w:tcPr>
            <w:tcW w:w="1641" w:type="dxa"/>
            <w:tcBorders>
              <w:top w:val="nil"/>
              <w:left w:val="single" w:sz="4" w:space="0" w:color="auto"/>
              <w:bottom w:val="single" w:sz="4" w:space="0" w:color="auto"/>
              <w:right w:val="nil"/>
            </w:tcBorders>
            <w:noWrap/>
            <w:vAlign w:val="center"/>
            <w:hideMark/>
          </w:tcPr>
          <w:p w14:paraId="062B848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0.671</w:t>
            </w:r>
          </w:p>
        </w:tc>
        <w:tc>
          <w:tcPr>
            <w:tcW w:w="1080" w:type="dxa"/>
            <w:tcBorders>
              <w:top w:val="nil"/>
              <w:left w:val="single" w:sz="4" w:space="0" w:color="auto"/>
              <w:bottom w:val="single" w:sz="4" w:space="0" w:color="auto"/>
              <w:right w:val="single" w:sz="4" w:space="0" w:color="auto"/>
            </w:tcBorders>
            <w:noWrap/>
            <w:vAlign w:val="center"/>
            <w:hideMark/>
          </w:tcPr>
          <w:p w14:paraId="4E87DDDF" w14:textId="3669B37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16 418</w:t>
            </w:r>
          </w:p>
        </w:tc>
        <w:tc>
          <w:tcPr>
            <w:tcW w:w="1229" w:type="dxa"/>
            <w:tcBorders>
              <w:top w:val="nil"/>
              <w:left w:val="nil"/>
              <w:bottom w:val="single" w:sz="4" w:space="0" w:color="auto"/>
              <w:right w:val="single" w:sz="4" w:space="0" w:color="auto"/>
            </w:tcBorders>
            <w:vAlign w:val="center"/>
            <w:hideMark/>
          </w:tcPr>
          <w:p w14:paraId="4D57A202" w14:textId="10177CE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19 434</w:t>
            </w:r>
          </w:p>
        </w:tc>
        <w:tc>
          <w:tcPr>
            <w:tcW w:w="1620" w:type="dxa"/>
            <w:tcBorders>
              <w:top w:val="nil"/>
              <w:left w:val="nil"/>
              <w:bottom w:val="single" w:sz="4" w:space="0" w:color="auto"/>
              <w:right w:val="single" w:sz="4" w:space="0" w:color="auto"/>
            </w:tcBorders>
            <w:vAlign w:val="center"/>
            <w:hideMark/>
          </w:tcPr>
          <w:p w14:paraId="35EEF314" w14:textId="7020A1F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35 852</w:t>
            </w:r>
          </w:p>
        </w:tc>
        <w:tc>
          <w:tcPr>
            <w:tcW w:w="1170" w:type="dxa"/>
            <w:tcBorders>
              <w:top w:val="nil"/>
              <w:left w:val="nil"/>
              <w:bottom w:val="single" w:sz="4" w:space="0" w:color="auto"/>
              <w:right w:val="single" w:sz="4" w:space="0" w:color="auto"/>
            </w:tcBorders>
            <w:vAlign w:val="center"/>
            <w:hideMark/>
          </w:tcPr>
          <w:p w14:paraId="2AF023A1" w14:textId="2EF30D2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17 358</w:t>
            </w:r>
          </w:p>
        </w:tc>
        <w:tc>
          <w:tcPr>
            <w:tcW w:w="1269" w:type="dxa"/>
            <w:tcBorders>
              <w:top w:val="nil"/>
              <w:left w:val="nil"/>
              <w:bottom w:val="single" w:sz="4" w:space="0" w:color="auto"/>
              <w:right w:val="single" w:sz="4" w:space="0" w:color="auto"/>
            </w:tcBorders>
            <w:vAlign w:val="center"/>
            <w:hideMark/>
          </w:tcPr>
          <w:p w14:paraId="59939767" w14:textId="3D4B50A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20 045</w:t>
            </w:r>
          </w:p>
        </w:tc>
        <w:tc>
          <w:tcPr>
            <w:tcW w:w="1867" w:type="dxa"/>
            <w:tcBorders>
              <w:top w:val="nil"/>
              <w:left w:val="nil"/>
              <w:bottom w:val="single" w:sz="4" w:space="0" w:color="auto"/>
              <w:right w:val="single" w:sz="4" w:space="0" w:color="auto"/>
            </w:tcBorders>
            <w:vAlign w:val="center"/>
            <w:hideMark/>
          </w:tcPr>
          <w:p w14:paraId="0E2421F0" w14:textId="0D62E4B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37 403</w:t>
            </w:r>
          </w:p>
        </w:tc>
        <w:tc>
          <w:tcPr>
            <w:tcW w:w="1350" w:type="dxa"/>
            <w:tcBorders>
              <w:top w:val="nil"/>
              <w:left w:val="nil"/>
              <w:bottom w:val="single" w:sz="4" w:space="0" w:color="auto"/>
              <w:right w:val="single" w:sz="4" w:space="0" w:color="auto"/>
            </w:tcBorders>
            <w:vAlign w:val="center"/>
            <w:hideMark/>
          </w:tcPr>
          <w:p w14:paraId="1B36ADA9" w14:textId="25EC776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18 217</w:t>
            </w:r>
          </w:p>
        </w:tc>
        <w:tc>
          <w:tcPr>
            <w:tcW w:w="1350" w:type="dxa"/>
            <w:tcBorders>
              <w:top w:val="nil"/>
              <w:left w:val="nil"/>
              <w:bottom w:val="single" w:sz="4" w:space="0" w:color="auto"/>
              <w:right w:val="single" w:sz="4" w:space="0" w:color="auto"/>
            </w:tcBorders>
            <w:vAlign w:val="center"/>
            <w:hideMark/>
          </w:tcPr>
          <w:p w14:paraId="1BB0EC16" w14:textId="7BAE669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22 047</w:t>
            </w:r>
          </w:p>
        </w:tc>
        <w:tc>
          <w:tcPr>
            <w:tcW w:w="2122" w:type="dxa"/>
            <w:tcBorders>
              <w:top w:val="nil"/>
              <w:left w:val="nil"/>
              <w:bottom w:val="single" w:sz="4" w:space="0" w:color="auto"/>
              <w:right w:val="single" w:sz="4" w:space="0" w:color="auto"/>
            </w:tcBorders>
            <w:vAlign w:val="center"/>
            <w:hideMark/>
          </w:tcPr>
          <w:p w14:paraId="6D5DCA9A" w14:textId="6CA382F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40 264</w:t>
            </w:r>
          </w:p>
        </w:tc>
        <w:tc>
          <w:tcPr>
            <w:tcW w:w="0" w:type="auto"/>
            <w:vAlign w:val="center"/>
            <w:hideMark/>
          </w:tcPr>
          <w:p w14:paraId="42326224"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15A2003A"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7196EDE6" w14:textId="66BC6A06"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法国</w:t>
            </w:r>
            <w:proofErr w:type="spellEnd"/>
          </w:p>
        </w:tc>
        <w:tc>
          <w:tcPr>
            <w:tcW w:w="1284" w:type="dxa"/>
            <w:tcBorders>
              <w:top w:val="nil"/>
              <w:left w:val="single" w:sz="4" w:space="0" w:color="auto"/>
              <w:bottom w:val="single" w:sz="4" w:space="0" w:color="auto"/>
              <w:right w:val="nil"/>
            </w:tcBorders>
            <w:hideMark/>
          </w:tcPr>
          <w:p w14:paraId="4631943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3.858</w:t>
            </w:r>
          </w:p>
        </w:tc>
        <w:tc>
          <w:tcPr>
            <w:tcW w:w="1641" w:type="dxa"/>
            <w:tcBorders>
              <w:top w:val="nil"/>
              <w:left w:val="single" w:sz="4" w:space="0" w:color="auto"/>
              <w:bottom w:val="single" w:sz="4" w:space="0" w:color="auto"/>
              <w:right w:val="nil"/>
            </w:tcBorders>
            <w:noWrap/>
            <w:vAlign w:val="center"/>
            <w:hideMark/>
          </w:tcPr>
          <w:p w14:paraId="770F6E4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6.707</w:t>
            </w:r>
          </w:p>
        </w:tc>
        <w:tc>
          <w:tcPr>
            <w:tcW w:w="1080" w:type="dxa"/>
            <w:tcBorders>
              <w:top w:val="nil"/>
              <w:left w:val="single" w:sz="4" w:space="0" w:color="auto"/>
              <w:bottom w:val="single" w:sz="4" w:space="0" w:color="auto"/>
              <w:right w:val="single" w:sz="4" w:space="0" w:color="auto"/>
            </w:tcBorders>
            <w:noWrap/>
            <w:vAlign w:val="center"/>
            <w:hideMark/>
          </w:tcPr>
          <w:p w14:paraId="2606560A" w14:textId="57E3B67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164 098</w:t>
            </w:r>
          </w:p>
        </w:tc>
        <w:tc>
          <w:tcPr>
            <w:tcW w:w="1229" w:type="dxa"/>
            <w:tcBorders>
              <w:top w:val="nil"/>
              <w:left w:val="nil"/>
              <w:bottom w:val="single" w:sz="4" w:space="0" w:color="auto"/>
              <w:right w:val="single" w:sz="4" w:space="0" w:color="auto"/>
            </w:tcBorders>
            <w:vAlign w:val="center"/>
            <w:hideMark/>
          </w:tcPr>
          <w:p w14:paraId="5C1F729B" w14:textId="55DBB56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194 234</w:t>
            </w:r>
          </w:p>
        </w:tc>
        <w:tc>
          <w:tcPr>
            <w:tcW w:w="1620" w:type="dxa"/>
            <w:tcBorders>
              <w:top w:val="nil"/>
              <w:left w:val="nil"/>
              <w:bottom w:val="single" w:sz="4" w:space="0" w:color="auto"/>
              <w:right w:val="single" w:sz="4" w:space="0" w:color="auto"/>
            </w:tcBorders>
            <w:vAlign w:val="center"/>
            <w:hideMark/>
          </w:tcPr>
          <w:p w14:paraId="3D7C8E42" w14:textId="68CAA61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358 332</w:t>
            </w:r>
          </w:p>
        </w:tc>
        <w:tc>
          <w:tcPr>
            <w:tcW w:w="1170" w:type="dxa"/>
            <w:tcBorders>
              <w:top w:val="nil"/>
              <w:left w:val="nil"/>
              <w:bottom w:val="single" w:sz="4" w:space="0" w:color="auto"/>
              <w:right w:val="single" w:sz="4" w:space="0" w:color="auto"/>
            </w:tcBorders>
            <w:vAlign w:val="center"/>
            <w:hideMark/>
          </w:tcPr>
          <w:p w14:paraId="6E6A4DAB" w14:textId="4152248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173 488</w:t>
            </w:r>
          </w:p>
        </w:tc>
        <w:tc>
          <w:tcPr>
            <w:tcW w:w="1269" w:type="dxa"/>
            <w:tcBorders>
              <w:top w:val="nil"/>
              <w:left w:val="nil"/>
              <w:bottom w:val="single" w:sz="4" w:space="0" w:color="auto"/>
              <w:right w:val="single" w:sz="4" w:space="0" w:color="auto"/>
            </w:tcBorders>
            <w:vAlign w:val="center"/>
            <w:hideMark/>
          </w:tcPr>
          <w:p w14:paraId="7F329533" w14:textId="07514CE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200 341</w:t>
            </w:r>
          </w:p>
        </w:tc>
        <w:tc>
          <w:tcPr>
            <w:tcW w:w="1867" w:type="dxa"/>
            <w:tcBorders>
              <w:top w:val="nil"/>
              <w:left w:val="nil"/>
              <w:bottom w:val="single" w:sz="4" w:space="0" w:color="auto"/>
              <w:right w:val="single" w:sz="4" w:space="0" w:color="auto"/>
            </w:tcBorders>
            <w:vAlign w:val="center"/>
            <w:hideMark/>
          </w:tcPr>
          <w:p w14:paraId="5292BDF0" w14:textId="54FF1FC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373 829</w:t>
            </w:r>
          </w:p>
        </w:tc>
        <w:tc>
          <w:tcPr>
            <w:tcW w:w="1350" w:type="dxa"/>
            <w:tcBorders>
              <w:top w:val="nil"/>
              <w:left w:val="nil"/>
              <w:bottom w:val="single" w:sz="4" w:space="0" w:color="auto"/>
              <w:right w:val="single" w:sz="4" w:space="0" w:color="auto"/>
            </w:tcBorders>
            <w:vAlign w:val="center"/>
            <w:hideMark/>
          </w:tcPr>
          <w:p w14:paraId="628D7621" w14:textId="5A73703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182 077</w:t>
            </w:r>
          </w:p>
        </w:tc>
        <w:tc>
          <w:tcPr>
            <w:tcW w:w="1350" w:type="dxa"/>
            <w:tcBorders>
              <w:top w:val="nil"/>
              <w:left w:val="nil"/>
              <w:bottom w:val="single" w:sz="4" w:space="0" w:color="auto"/>
              <w:right w:val="single" w:sz="4" w:space="0" w:color="auto"/>
            </w:tcBorders>
            <w:vAlign w:val="center"/>
            <w:hideMark/>
          </w:tcPr>
          <w:p w14:paraId="67F9B6F0" w14:textId="19A57E3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220 353</w:t>
            </w:r>
          </w:p>
        </w:tc>
        <w:tc>
          <w:tcPr>
            <w:tcW w:w="2122" w:type="dxa"/>
            <w:tcBorders>
              <w:top w:val="nil"/>
              <w:left w:val="nil"/>
              <w:bottom w:val="single" w:sz="4" w:space="0" w:color="auto"/>
              <w:right w:val="single" w:sz="4" w:space="0" w:color="auto"/>
            </w:tcBorders>
            <w:vAlign w:val="center"/>
            <w:hideMark/>
          </w:tcPr>
          <w:p w14:paraId="71EC050D" w14:textId="7CE71A2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402 430</w:t>
            </w:r>
          </w:p>
        </w:tc>
        <w:tc>
          <w:tcPr>
            <w:tcW w:w="0" w:type="auto"/>
            <w:vAlign w:val="center"/>
            <w:hideMark/>
          </w:tcPr>
          <w:p w14:paraId="068ACB32"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53B060D"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02EF7A5B" w14:textId="5912B496"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加蓬</w:t>
            </w:r>
            <w:proofErr w:type="spellEnd"/>
          </w:p>
        </w:tc>
        <w:tc>
          <w:tcPr>
            <w:tcW w:w="1284" w:type="dxa"/>
            <w:tcBorders>
              <w:top w:val="nil"/>
              <w:left w:val="single" w:sz="4" w:space="0" w:color="auto"/>
              <w:bottom w:val="single" w:sz="4" w:space="0" w:color="auto"/>
              <w:right w:val="nil"/>
            </w:tcBorders>
            <w:hideMark/>
          </w:tcPr>
          <w:p w14:paraId="38359AE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0.011</w:t>
            </w:r>
          </w:p>
        </w:tc>
        <w:tc>
          <w:tcPr>
            <w:tcW w:w="1641" w:type="dxa"/>
            <w:tcBorders>
              <w:top w:val="nil"/>
              <w:left w:val="single" w:sz="4" w:space="0" w:color="auto"/>
              <w:bottom w:val="single" w:sz="4" w:space="0" w:color="auto"/>
              <w:right w:val="nil"/>
            </w:tcBorders>
            <w:noWrap/>
            <w:vAlign w:val="center"/>
            <w:hideMark/>
          </w:tcPr>
          <w:p w14:paraId="7B8438F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0.019</w:t>
            </w:r>
          </w:p>
        </w:tc>
        <w:tc>
          <w:tcPr>
            <w:tcW w:w="1080" w:type="dxa"/>
            <w:tcBorders>
              <w:top w:val="nil"/>
              <w:left w:val="single" w:sz="4" w:space="0" w:color="auto"/>
              <w:bottom w:val="single" w:sz="4" w:space="0" w:color="auto"/>
              <w:right w:val="single" w:sz="4" w:space="0" w:color="auto"/>
            </w:tcBorders>
            <w:noWrap/>
            <w:vAlign w:val="center"/>
            <w:hideMark/>
          </w:tcPr>
          <w:p w14:paraId="1A8AD45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468</w:t>
            </w:r>
          </w:p>
        </w:tc>
        <w:tc>
          <w:tcPr>
            <w:tcW w:w="1229" w:type="dxa"/>
            <w:tcBorders>
              <w:top w:val="nil"/>
              <w:left w:val="nil"/>
              <w:bottom w:val="single" w:sz="4" w:space="0" w:color="auto"/>
              <w:right w:val="single" w:sz="4" w:space="0" w:color="auto"/>
            </w:tcBorders>
            <w:vAlign w:val="center"/>
            <w:hideMark/>
          </w:tcPr>
          <w:p w14:paraId="5B0101D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554</w:t>
            </w:r>
          </w:p>
        </w:tc>
        <w:tc>
          <w:tcPr>
            <w:tcW w:w="1620" w:type="dxa"/>
            <w:tcBorders>
              <w:top w:val="nil"/>
              <w:left w:val="nil"/>
              <w:bottom w:val="single" w:sz="4" w:space="0" w:color="auto"/>
              <w:right w:val="single" w:sz="4" w:space="0" w:color="auto"/>
            </w:tcBorders>
            <w:vAlign w:val="center"/>
            <w:hideMark/>
          </w:tcPr>
          <w:p w14:paraId="50AFA490" w14:textId="48E444A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1 022</w:t>
            </w:r>
          </w:p>
        </w:tc>
        <w:tc>
          <w:tcPr>
            <w:tcW w:w="1170" w:type="dxa"/>
            <w:tcBorders>
              <w:top w:val="nil"/>
              <w:left w:val="nil"/>
              <w:bottom w:val="single" w:sz="4" w:space="0" w:color="auto"/>
              <w:right w:val="single" w:sz="4" w:space="0" w:color="auto"/>
            </w:tcBorders>
            <w:vAlign w:val="center"/>
            <w:hideMark/>
          </w:tcPr>
          <w:p w14:paraId="7D4908E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495</w:t>
            </w:r>
          </w:p>
        </w:tc>
        <w:tc>
          <w:tcPr>
            <w:tcW w:w="1269" w:type="dxa"/>
            <w:tcBorders>
              <w:top w:val="nil"/>
              <w:left w:val="nil"/>
              <w:bottom w:val="single" w:sz="4" w:space="0" w:color="auto"/>
              <w:right w:val="single" w:sz="4" w:space="0" w:color="auto"/>
            </w:tcBorders>
            <w:vAlign w:val="center"/>
            <w:hideMark/>
          </w:tcPr>
          <w:p w14:paraId="75E7183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571</w:t>
            </w:r>
          </w:p>
        </w:tc>
        <w:tc>
          <w:tcPr>
            <w:tcW w:w="1867" w:type="dxa"/>
            <w:tcBorders>
              <w:top w:val="nil"/>
              <w:left w:val="nil"/>
              <w:bottom w:val="single" w:sz="4" w:space="0" w:color="auto"/>
              <w:right w:val="single" w:sz="4" w:space="0" w:color="auto"/>
            </w:tcBorders>
            <w:vAlign w:val="center"/>
            <w:hideMark/>
          </w:tcPr>
          <w:p w14:paraId="3D9842A8" w14:textId="7829C04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1 066</w:t>
            </w:r>
          </w:p>
        </w:tc>
        <w:tc>
          <w:tcPr>
            <w:tcW w:w="1350" w:type="dxa"/>
            <w:tcBorders>
              <w:top w:val="nil"/>
              <w:left w:val="nil"/>
              <w:bottom w:val="single" w:sz="4" w:space="0" w:color="auto"/>
              <w:right w:val="single" w:sz="4" w:space="0" w:color="auto"/>
            </w:tcBorders>
            <w:vAlign w:val="center"/>
            <w:hideMark/>
          </w:tcPr>
          <w:p w14:paraId="1541F0B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519</w:t>
            </w:r>
          </w:p>
        </w:tc>
        <w:tc>
          <w:tcPr>
            <w:tcW w:w="1350" w:type="dxa"/>
            <w:tcBorders>
              <w:top w:val="nil"/>
              <w:left w:val="nil"/>
              <w:bottom w:val="single" w:sz="4" w:space="0" w:color="auto"/>
              <w:right w:val="single" w:sz="4" w:space="0" w:color="auto"/>
            </w:tcBorders>
            <w:vAlign w:val="center"/>
            <w:hideMark/>
          </w:tcPr>
          <w:p w14:paraId="1DBB589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628</w:t>
            </w:r>
          </w:p>
        </w:tc>
        <w:tc>
          <w:tcPr>
            <w:tcW w:w="2122" w:type="dxa"/>
            <w:tcBorders>
              <w:top w:val="nil"/>
              <w:left w:val="nil"/>
              <w:bottom w:val="single" w:sz="4" w:space="0" w:color="auto"/>
              <w:right w:val="single" w:sz="4" w:space="0" w:color="auto"/>
            </w:tcBorders>
            <w:vAlign w:val="center"/>
            <w:hideMark/>
          </w:tcPr>
          <w:p w14:paraId="37438695" w14:textId="74C37F2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1 147</w:t>
            </w:r>
          </w:p>
        </w:tc>
        <w:tc>
          <w:tcPr>
            <w:tcW w:w="0" w:type="auto"/>
            <w:vAlign w:val="center"/>
            <w:hideMark/>
          </w:tcPr>
          <w:p w14:paraId="348ECC29"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3A57BB23"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246413AA" w14:textId="43AEFBE0"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lastRenderedPageBreak/>
              <w:t>冈比亚</w:t>
            </w:r>
            <w:proofErr w:type="spellEnd"/>
          </w:p>
        </w:tc>
        <w:tc>
          <w:tcPr>
            <w:tcW w:w="1284" w:type="dxa"/>
            <w:tcBorders>
              <w:top w:val="nil"/>
              <w:left w:val="single" w:sz="4" w:space="0" w:color="auto"/>
              <w:bottom w:val="single" w:sz="4" w:space="0" w:color="auto"/>
              <w:right w:val="nil"/>
            </w:tcBorders>
            <w:hideMark/>
          </w:tcPr>
          <w:p w14:paraId="2E532CA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47E5294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3D6E945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w:t>
            </w:r>
          </w:p>
        </w:tc>
        <w:tc>
          <w:tcPr>
            <w:tcW w:w="1229" w:type="dxa"/>
            <w:tcBorders>
              <w:top w:val="nil"/>
              <w:left w:val="nil"/>
              <w:bottom w:val="single" w:sz="4" w:space="0" w:color="auto"/>
              <w:right w:val="single" w:sz="4" w:space="0" w:color="auto"/>
            </w:tcBorders>
            <w:vAlign w:val="center"/>
            <w:hideMark/>
          </w:tcPr>
          <w:p w14:paraId="563DA2D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w:t>
            </w:r>
          </w:p>
        </w:tc>
        <w:tc>
          <w:tcPr>
            <w:tcW w:w="1620" w:type="dxa"/>
            <w:tcBorders>
              <w:top w:val="nil"/>
              <w:left w:val="nil"/>
              <w:bottom w:val="single" w:sz="4" w:space="0" w:color="auto"/>
              <w:right w:val="single" w:sz="4" w:space="0" w:color="auto"/>
            </w:tcBorders>
            <w:vAlign w:val="center"/>
            <w:hideMark/>
          </w:tcPr>
          <w:p w14:paraId="159E39F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w:t>
            </w:r>
          </w:p>
        </w:tc>
        <w:tc>
          <w:tcPr>
            <w:tcW w:w="1170" w:type="dxa"/>
            <w:tcBorders>
              <w:top w:val="nil"/>
              <w:left w:val="nil"/>
              <w:bottom w:val="single" w:sz="4" w:space="0" w:color="auto"/>
              <w:right w:val="single" w:sz="4" w:space="0" w:color="auto"/>
            </w:tcBorders>
            <w:vAlign w:val="center"/>
            <w:hideMark/>
          </w:tcPr>
          <w:p w14:paraId="7222F40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w:t>
            </w:r>
          </w:p>
        </w:tc>
        <w:tc>
          <w:tcPr>
            <w:tcW w:w="1269" w:type="dxa"/>
            <w:tcBorders>
              <w:top w:val="nil"/>
              <w:left w:val="nil"/>
              <w:bottom w:val="single" w:sz="4" w:space="0" w:color="auto"/>
              <w:right w:val="single" w:sz="4" w:space="0" w:color="auto"/>
            </w:tcBorders>
            <w:vAlign w:val="center"/>
            <w:hideMark/>
          </w:tcPr>
          <w:p w14:paraId="41F9747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w:t>
            </w:r>
          </w:p>
        </w:tc>
        <w:tc>
          <w:tcPr>
            <w:tcW w:w="1867" w:type="dxa"/>
            <w:tcBorders>
              <w:top w:val="nil"/>
              <w:left w:val="nil"/>
              <w:bottom w:val="single" w:sz="4" w:space="0" w:color="auto"/>
              <w:right w:val="single" w:sz="4" w:space="0" w:color="auto"/>
            </w:tcBorders>
            <w:vAlign w:val="center"/>
            <w:hideMark/>
          </w:tcPr>
          <w:p w14:paraId="19F58F5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97</w:t>
            </w:r>
          </w:p>
        </w:tc>
        <w:tc>
          <w:tcPr>
            <w:tcW w:w="1350" w:type="dxa"/>
            <w:tcBorders>
              <w:top w:val="nil"/>
              <w:left w:val="nil"/>
              <w:bottom w:val="single" w:sz="4" w:space="0" w:color="auto"/>
              <w:right w:val="single" w:sz="4" w:space="0" w:color="auto"/>
            </w:tcBorders>
            <w:vAlign w:val="center"/>
            <w:hideMark/>
          </w:tcPr>
          <w:p w14:paraId="7C88A01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w:t>
            </w:r>
          </w:p>
        </w:tc>
        <w:tc>
          <w:tcPr>
            <w:tcW w:w="1350" w:type="dxa"/>
            <w:tcBorders>
              <w:top w:val="nil"/>
              <w:left w:val="nil"/>
              <w:bottom w:val="single" w:sz="4" w:space="0" w:color="auto"/>
              <w:right w:val="single" w:sz="4" w:space="0" w:color="auto"/>
            </w:tcBorders>
            <w:vAlign w:val="center"/>
            <w:hideMark/>
          </w:tcPr>
          <w:p w14:paraId="2073A2D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w:t>
            </w:r>
          </w:p>
        </w:tc>
        <w:tc>
          <w:tcPr>
            <w:tcW w:w="2122" w:type="dxa"/>
            <w:tcBorders>
              <w:top w:val="nil"/>
              <w:left w:val="nil"/>
              <w:bottom w:val="single" w:sz="4" w:space="0" w:color="auto"/>
              <w:right w:val="single" w:sz="4" w:space="0" w:color="auto"/>
            </w:tcBorders>
            <w:vAlign w:val="center"/>
            <w:hideMark/>
          </w:tcPr>
          <w:p w14:paraId="0F3B33B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0" w:type="auto"/>
            <w:vAlign w:val="center"/>
            <w:hideMark/>
          </w:tcPr>
          <w:p w14:paraId="6D3C38B0"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008A1F1C"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52B309A7" w14:textId="74DFA02C"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德国</w:t>
            </w:r>
            <w:proofErr w:type="spellEnd"/>
          </w:p>
        </w:tc>
        <w:tc>
          <w:tcPr>
            <w:tcW w:w="1284" w:type="dxa"/>
            <w:tcBorders>
              <w:top w:val="nil"/>
              <w:left w:val="single" w:sz="4" w:space="0" w:color="auto"/>
              <w:bottom w:val="single" w:sz="4" w:space="0" w:color="auto"/>
              <w:right w:val="nil"/>
            </w:tcBorders>
            <w:hideMark/>
          </w:tcPr>
          <w:p w14:paraId="398620A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5.692</w:t>
            </w:r>
          </w:p>
        </w:tc>
        <w:tc>
          <w:tcPr>
            <w:tcW w:w="1641" w:type="dxa"/>
            <w:tcBorders>
              <w:top w:val="nil"/>
              <w:left w:val="single" w:sz="4" w:space="0" w:color="auto"/>
              <w:bottom w:val="single" w:sz="4" w:space="0" w:color="auto"/>
              <w:right w:val="nil"/>
            </w:tcBorders>
            <w:noWrap/>
            <w:vAlign w:val="center"/>
            <w:hideMark/>
          </w:tcPr>
          <w:p w14:paraId="699EE64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9.895</w:t>
            </w:r>
          </w:p>
        </w:tc>
        <w:tc>
          <w:tcPr>
            <w:tcW w:w="1080" w:type="dxa"/>
            <w:tcBorders>
              <w:top w:val="nil"/>
              <w:left w:val="single" w:sz="4" w:space="0" w:color="auto"/>
              <w:bottom w:val="single" w:sz="4" w:space="0" w:color="auto"/>
              <w:right w:val="single" w:sz="4" w:space="0" w:color="auto"/>
            </w:tcBorders>
            <w:noWrap/>
            <w:vAlign w:val="center"/>
            <w:hideMark/>
          </w:tcPr>
          <w:p w14:paraId="0FF6170E" w14:textId="0AF1B6B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242 107</w:t>
            </w:r>
          </w:p>
        </w:tc>
        <w:tc>
          <w:tcPr>
            <w:tcW w:w="1229" w:type="dxa"/>
            <w:tcBorders>
              <w:top w:val="nil"/>
              <w:left w:val="nil"/>
              <w:bottom w:val="single" w:sz="4" w:space="0" w:color="auto"/>
              <w:right w:val="single" w:sz="4" w:space="0" w:color="auto"/>
            </w:tcBorders>
            <w:vAlign w:val="center"/>
            <w:hideMark/>
          </w:tcPr>
          <w:p w14:paraId="6EDF29F5" w14:textId="75FC33B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286 568</w:t>
            </w:r>
          </w:p>
        </w:tc>
        <w:tc>
          <w:tcPr>
            <w:tcW w:w="1620" w:type="dxa"/>
            <w:tcBorders>
              <w:top w:val="nil"/>
              <w:left w:val="nil"/>
              <w:bottom w:val="single" w:sz="4" w:space="0" w:color="auto"/>
              <w:right w:val="single" w:sz="4" w:space="0" w:color="auto"/>
            </w:tcBorders>
            <w:vAlign w:val="center"/>
            <w:hideMark/>
          </w:tcPr>
          <w:p w14:paraId="02598CDA" w14:textId="6759097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528 675</w:t>
            </w:r>
          </w:p>
        </w:tc>
        <w:tc>
          <w:tcPr>
            <w:tcW w:w="1170" w:type="dxa"/>
            <w:tcBorders>
              <w:top w:val="nil"/>
              <w:left w:val="nil"/>
              <w:bottom w:val="single" w:sz="4" w:space="0" w:color="auto"/>
              <w:right w:val="single" w:sz="4" w:space="0" w:color="auto"/>
            </w:tcBorders>
            <w:vAlign w:val="center"/>
            <w:hideMark/>
          </w:tcPr>
          <w:p w14:paraId="407D2996" w14:textId="5DCDCCC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255 960</w:t>
            </w:r>
          </w:p>
        </w:tc>
        <w:tc>
          <w:tcPr>
            <w:tcW w:w="1269" w:type="dxa"/>
            <w:tcBorders>
              <w:top w:val="nil"/>
              <w:left w:val="nil"/>
              <w:bottom w:val="single" w:sz="4" w:space="0" w:color="auto"/>
              <w:right w:val="single" w:sz="4" w:space="0" w:color="auto"/>
            </w:tcBorders>
            <w:vAlign w:val="center"/>
            <w:hideMark/>
          </w:tcPr>
          <w:p w14:paraId="1CB147A6" w14:textId="3B35323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295 579</w:t>
            </w:r>
          </w:p>
        </w:tc>
        <w:tc>
          <w:tcPr>
            <w:tcW w:w="1867" w:type="dxa"/>
            <w:tcBorders>
              <w:top w:val="nil"/>
              <w:left w:val="nil"/>
              <w:bottom w:val="single" w:sz="4" w:space="0" w:color="auto"/>
              <w:right w:val="single" w:sz="4" w:space="0" w:color="auto"/>
            </w:tcBorders>
            <w:vAlign w:val="center"/>
            <w:hideMark/>
          </w:tcPr>
          <w:p w14:paraId="581661DA" w14:textId="02D3B4C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551 539</w:t>
            </w:r>
          </w:p>
        </w:tc>
        <w:tc>
          <w:tcPr>
            <w:tcW w:w="1350" w:type="dxa"/>
            <w:tcBorders>
              <w:top w:val="nil"/>
              <w:left w:val="nil"/>
              <w:bottom w:val="single" w:sz="4" w:space="0" w:color="auto"/>
              <w:right w:val="single" w:sz="4" w:space="0" w:color="auto"/>
            </w:tcBorders>
            <w:vAlign w:val="center"/>
            <w:hideMark/>
          </w:tcPr>
          <w:p w14:paraId="6DB4CB06" w14:textId="0ECC1A5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268 632</w:t>
            </w:r>
          </w:p>
        </w:tc>
        <w:tc>
          <w:tcPr>
            <w:tcW w:w="1350" w:type="dxa"/>
            <w:tcBorders>
              <w:top w:val="nil"/>
              <w:left w:val="nil"/>
              <w:bottom w:val="single" w:sz="4" w:space="0" w:color="auto"/>
              <w:right w:val="single" w:sz="4" w:space="0" w:color="auto"/>
            </w:tcBorders>
            <w:vAlign w:val="center"/>
            <w:hideMark/>
          </w:tcPr>
          <w:p w14:paraId="4BDD956C" w14:textId="471BCE8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325 103</w:t>
            </w:r>
          </w:p>
        </w:tc>
        <w:tc>
          <w:tcPr>
            <w:tcW w:w="2122" w:type="dxa"/>
            <w:tcBorders>
              <w:top w:val="nil"/>
              <w:left w:val="nil"/>
              <w:bottom w:val="single" w:sz="4" w:space="0" w:color="auto"/>
              <w:right w:val="single" w:sz="4" w:space="0" w:color="auto"/>
            </w:tcBorders>
            <w:vAlign w:val="center"/>
            <w:hideMark/>
          </w:tcPr>
          <w:p w14:paraId="0EBA2DF9" w14:textId="10CF0E1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593 735</w:t>
            </w:r>
          </w:p>
        </w:tc>
        <w:tc>
          <w:tcPr>
            <w:tcW w:w="0" w:type="auto"/>
            <w:vAlign w:val="center"/>
            <w:hideMark/>
          </w:tcPr>
          <w:p w14:paraId="178265DA"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1DE12677"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4DD83084" w14:textId="12AB46E6"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加纳</w:t>
            </w:r>
            <w:proofErr w:type="spellEnd"/>
          </w:p>
        </w:tc>
        <w:tc>
          <w:tcPr>
            <w:tcW w:w="1284" w:type="dxa"/>
            <w:tcBorders>
              <w:top w:val="nil"/>
              <w:left w:val="single" w:sz="4" w:space="0" w:color="auto"/>
              <w:bottom w:val="single" w:sz="4" w:space="0" w:color="auto"/>
              <w:right w:val="nil"/>
            </w:tcBorders>
            <w:hideMark/>
          </w:tcPr>
          <w:p w14:paraId="79CA0C6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0.025</w:t>
            </w:r>
          </w:p>
        </w:tc>
        <w:tc>
          <w:tcPr>
            <w:tcW w:w="1641" w:type="dxa"/>
            <w:tcBorders>
              <w:top w:val="nil"/>
              <w:left w:val="single" w:sz="4" w:space="0" w:color="auto"/>
              <w:bottom w:val="single" w:sz="4" w:space="0" w:color="auto"/>
              <w:right w:val="nil"/>
            </w:tcBorders>
            <w:noWrap/>
            <w:vAlign w:val="center"/>
            <w:hideMark/>
          </w:tcPr>
          <w:p w14:paraId="574A7F3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0.043</w:t>
            </w:r>
          </w:p>
        </w:tc>
        <w:tc>
          <w:tcPr>
            <w:tcW w:w="1080" w:type="dxa"/>
            <w:tcBorders>
              <w:top w:val="nil"/>
              <w:left w:val="single" w:sz="4" w:space="0" w:color="auto"/>
              <w:bottom w:val="single" w:sz="4" w:space="0" w:color="auto"/>
              <w:right w:val="single" w:sz="4" w:space="0" w:color="auto"/>
            </w:tcBorders>
            <w:noWrap/>
            <w:vAlign w:val="center"/>
            <w:hideMark/>
          </w:tcPr>
          <w:p w14:paraId="5FFE686B" w14:textId="725CB4F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1 063</w:t>
            </w:r>
          </w:p>
        </w:tc>
        <w:tc>
          <w:tcPr>
            <w:tcW w:w="1229" w:type="dxa"/>
            <w:tcBorders>
              <w:top w:val="nil"/>
              <w:left w:val="nil"/>
              <w:bottom w:val="single" w:sz="4" w:space="0" w:color="auto"/>
              <w:right w:val="single" w:sz="4" w:space="0" w:color="auto"/>
            </w:tcBorders>
            <w:vAlign w:val="center"/>
            <w:hideMark/>
          </w:tcPr>
          <w:p w14:paraId="3DF8C71C" w14:textId="69983AE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1 259</w:t>
            </w:r>
          </w:p>
        </w:tc>
        <w:tc>
          <w:tcPr>
            <w:tcW w:w="1620" w:type="dxa"/>
            <w:tcBorders>
              <w:top w:val="nil"/>
              <w:left w:val="nil"/>
              <w:bottom w:val="single" w:sz="4" w:space="0" w:color="auto"/>
              <w:right w:val="single" w:sz="4" w:space="0" w:color="auto"/>
            </w:tcBorders>
            <w:vAlign w:val="center"/>
            <w:hideMark/>
          </w:tcPr>
          <w:p w14:paraId="0BFB48C7" w14:textId="1019A16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2 322</w:t>
            </w:r>
          </w:p>
        </w:tc>
        <w:tc>
          <w:tcPr>
            <w:tcW w:w="1170" w:type="dxa"/>
            <w:tcBorders>
              <w:top w:val="nil"/>
              <w:left w:val="nil"/>
              <w:bottom w:val="single" w:sz="4" w:space="0" w:color="auto"/>
              <w:right w:val="single" w:sz="4" w:space="0" w:color="auto"/>
            </w:tcBorders>
            <w:vAlign w:val="center"/>
            <w:hideMark/>
          </w:tcPr>
          <w:p w14:paraId="4223B855" w14:textId="4251468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1 124</w:t>
            </w:r>
          </w:p>
        </w:tc>
        <w:tc>
          <w:tcPr>
            <w:tcW w:w="1269" w:type="dxa"/>
            <w:tcBorders>
              <w:top w:val="nil"/>
              <w:left w:val="nil"/>
              <w:bottom w:val="single" w:sz="4" w:space="0" w:color="auto"/>
              <w:right w:val="single" w:sz="4" w:space="0" w:color="auto"/>
            </w:tcBorders>
            <w:vAlign w:val="center"/>
            <w:hideMark/>
          </w:tcPr>
          <w:p w14:paraId="6F637E00" w14:textId="430AA02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1 298</w:t>
            </w:r>
          </w:p>
        </w:tc>
        <w:tc>
          <w:tcPr>
            <w:tcW w:w="1867" w:type="dxa"/>
            <w:tcBorders>
              <w:top w:val="nil"/>
              <w:left w:val="nil"/>
              <w:bottom w:val="single" w:sz="4" w:space="0" w:color="auto"/>
              <w:right w:val="single" w:sz="4" w:space="0" w:color="auto"/>
            </w:tcBorders>
            <w:vAlign w:val="center"/>
            <w:hideMark/>
          </w:tcPr>
          <w:p w14:paraId="56E5C022" w14:textId="09AEB11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2 422</w:t>
            </w:r>
          </w:p>
        </w:tc>
        <w:tc>
          <w:tcPr>
            <w:tcW w:w="1350" w:type="dxa"/>
            <w:tcBorders>
              <w:top w:val="nil"/>
              <w:left w:val="nil"/>
              <w:bottom w:val="single" w:sz="4" w:space="0" w:color="auto"/>
              <w:right w:val="single" w:sz="4" w:space="0" w:color="auto"/>
            </w:tcBorders>
            <w:vAlign w:val="center"/>
            <w:hideMark/>
          </w:tcPr>
          <w:p w14:paraId="4708B530" w14:textId="0DCD812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1 180</w:t>
            </w:r>
          </w:p>
        </w:tc>
        <w:tc>
          <w:tcPr>
            <w:tcW w:w="1350" w:type="dxa"/>
            <w:tcBorders>
              <w:top w:val="nil"/>
              <w:left w:val="nil"/>
              <w:bottom w:val="single" w:sz="4" w:space="0" w:color="auto"/>
              <w:right w:val="single" w:sz="4" w:space="0" w:color="auto"/>
            </w:tcBorders>
            <w:vAlign w:val="center"/>
            <w:hideMark/>
          </w:tcPr>
          <w:p w14:paraId="341BCE4D" w14:textId="1FE1547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1 428</w:t>
            </w:r>
          </w:p>
        </w:tc>
        <w:tc>
          <w:tcPr>
            <w:tcW w:w="2122" w:type="dxa"/>
            <w:tcBorders>
              <w:top w:val="nil"/>
              <w:left w:val="nil"/>
              <w:bottom w:val="single" w:sz="4" w:space="0" w:color="auto"/>
              <w:right w:val="single" w:sz="4" w:space="0" w:color="auto"/>
            </w:tcBorders>
            <w:vAlign w:val="center"/>
            <w:hideMark/>
          </w:tcPr>
          <w:p w14:paraId="29C62DFA" w14:textId="22715CA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2 608</w:t>
            </w:r>
          </w:p>
        </w:tc>
        <w:tc>
          <w:tcPr>
            <w:tcW w:w="0" w:type="auto"/>
            <w:vAlign w:val="center"/>
            <w:hideMark/>
          </w:tcPr>
          <w:p w14:paraId="32DE86AB"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23D8A7B"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618D5CA0" w14:textId="537AD9E4"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希腊</w:t>
            </w:r>
            <w:proofErr w:type="spellEnd"/>
          </w:p>
        </w:tc>
        <w:tc>
          <w:tcPr>
            <w:tcW w:w="1284" w:type="dxa"/>
            <w:tcBorders>
              <w:top w:val="nil"/>
              <w:left w:val="single" w:sz="4" w:space="0" w:color="auto"/>
              <w:bottom w:val="single" w:sz="4" w:space="0" w:color="auto"/>
              <w:right w:val="nil"/>
            </w:tcBorders>
            <w:hideMark/>
          </w:tcPr>
          <w:p w14:paraId="0727453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0.280</w:t>
            </w:r>
          </w:p>
        </w:tc>
        <w:tc>
          <w:tcPr>
            <w:tcW w:w="1641" w:type="dxa"/>
            <w:tcBorders>
              <w:top w:val="nil"/>
              <w:left w:val="single" w:sz="4" w:space="0" w:color="auto"/>
              <w:bottom w:val="single" w:sz="4" w:space="0" w:color="auto"/>
              <w:right w:val="nil"/>
            </w:tcBorders>
            <w:noWrap/>
            <w:vAlign w:val="center"/>
            <w:hideMark/>
          </w:tcPr>
          <w:p w14:paraId="0896EF5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0.487</w:t>
            </w:r>
          </w:p>
        </w:tc>
        <w:tc>
          <w:tcPr>
            <w:tcW w:w="1080" w:type="dxa"/>
            <w:tcBorders>
              <w:top w:val="nil"/>
              <w:left w:val="single" w:sz="4" w:space="0" w:color="auto"/>
              <w:bottom w:val="single" w:sz="4" w:space="0" w:color="auto"/>
              <w:right w:val="single" w:sz="4" w:space="0" w:color="auto"/>
            </w:tcBorders>
            <w:noWrap/>
            <w:vAlign w:val="center"/>
            <w:hideMark/>
          </w:tcPr>
          <w:p w14:paraId="21691528" w14:textId="71FB3D5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11 910</w:t>
            </w:r>
          </w:p>
        </w:tc>
        <w:tc>
          <w:tcPr>
            <w:tcW w:w="1229" w:type="dxa"/>
            <w:tcBorders>
              <w:top w:val="nil"/>
              <w:left w:val="nil"/>
              <w:bottom w:val="single" w:sz="4" w:space="0" w:color="auto"/>
              <w:right w:val="single" w:sz="4" w:space="0" w:color="auto"/>
            </w:tcBorders>
            <w:vAlign w:val="center"/>
            <w:hideMark/>
          </w:tcPr>
          <w:p w14:paraId="575D619E" w14:textId="4E6D1CE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14 097</w:t>
            </w:r>
          </w:p>
        </w:tc>
        <w:tc>
          <w:tcPr>
            <w:tcW w:w="1620" w:type="dxa"/>
            <w:tcBorders>
              <w:top w:val="nil"/>
              <w:left w:val="nil"/>
              <w:bottom w:val="single" w:sz="4" w:space="0" w:color="auto"/>
              <w:right w:val="single" w:sz="4" w:space="0" w:color="auto"/>
            </w:tcBorders>
            <w:vAlign w:val="center"/>
            <w:hideMark/>
          </w:tcPr>
          <w:p w14:paraId="3476CC2E" w14:textId="4AFBA6B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26 007</w:t>
            </w:r>
          </w:p>
        </w:tc>
        <w:tc>
          <w:tcPr>
            <w:tcW w:w="1170" w:type="dxa"/>
            <w:tcBorders>
              <w:top w:val="nil"/>
              <w:left w:val="nil"/>
              <w:bottom w:val="single" w:sz="4" w:space="0" w:color="auto"/>
              <w:right w:val="single" w:sz="4" w:space="0" w:color="auto"/>
            </w:tcBorders>
            <w:vAlign w:val="center"/>
            <w:hideMark/>
          </w:tcPr>
          <w:p w14:paraId="4C83DC1F" w14:textId="33375C3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12 591</w:t>
            </w:r>
          </w:p>
        </w:tc>
        <w:tc>
          <w:tcPr>
            <w:tcW w:w="1269" w:type="dxa"/>
            <w:tcBorders>
              <w:top w:val="nil"/>
              <w:left w:val="nil"/>
              <w:bottom w:val="single" w:sz="4" w:space="0" w:color="auto"/>
              <w:right w:val="single" w:sz="4" w:space="0" w:color="auto"/>
            </w:tcBorders>
            <w:vAlign w:val="center"/>
            <w:hideMark/>
          </w:tcPr>
          <w:p w14:paraId="79A0822D" w14:textId="6DD8E05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14 540</w:t>
            </w:r>
          </w:p>
        </w:tc>
        <w:tc>
          <w:tcPr>
            <w:tcW w:w="1867" w:type="dxa"/>
            <w:tcBorders>
              <w:top w:val="nil"/>
              <w:left w:val="nil"/>
              <w:bottom w:val="single" w:sz="4" w:space="0" w:color="auto"/>
              <w:right w:val="single" w:sz="4" w:space="0" w:color="auto"/>
            </w:tcBorders>
            <w:vAlign w:val="center"/>
            <w:hideMark/>
          </w:tcPr>
          <w:p w14:paraId="1DAEEE4A" w14:textId="3422BB2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27 131</w:t>
            </w:r>
          </w:p>
        </w:tc>
        <w:tc>
          <w:tcPr>
            <w:tcW w:w="1350" w:type="dxa"/>
            <w:tcBorders>
              <w:top w:val="nil"/>
              <w:left w:val="nil"/>
              <w:bottom w:val="single" w:sz="4" w:space="0" w:color="auto"/>
              <w:right w:val="single" w:sz="4" w:space="0" w:color="auto"/>
            </w:tcBorders>
            <w:vAlign w:val="center"/>
            <w:hideMark/>
          </w:tcPr>
          <w:p w14:paraId="5AF83CC3" w14:textId="3372895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13 215</w:t>
            </w:r>
          </w:p>
        </w:tc>
        <w:tc>
          <w:tcPr>
            <w:tcW w:w="1350" w:type="dxa"/>
            <w:tcBorders>
              <w:top w:val="nil"/>
              <w:left w:val="nil"/>
              <w:bottom w:val="single" w:sz="4" w:space="0" w:color="auto"/>
              <w:right w:val="single" w:sz="4" w:space="0" w:color="auto"/>
            </w:tcBorders>
            <w:vAlign w:val="center"/>
            <w:hideMark/>
          </w:tcPr>
          <w:p w14:paraId="003FE14E" w14:textId="4C0B444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15 992</w:t>
            </w:r>
          </w:p>
        </w:tc>
        <w:tc>
          <w:tcPr>
            <w:tcW w:w="2122" w:type="dxa"/>
            <w:tcBorders>
              <w:top w:val="nil"/>
              <w:left w:val="nil"/>
              <w:bottom w:val="single" w:sz="4" w:space="0" w:color="auto"/>
              <w:right w:val="single" w:sz="4" w:space="0" w:color="auto"/>
            </w:tcBorders>
            <w:vAlign w:val="center"/>
            <w:hideMark/>
          </w:tcPr>
          <w:p w14:paraId="2DB3265C" w14:textId="6746BBF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29 207</w:t>
            </w:r>
          </w:p>
        </w:tc>
        <w:tc>
          <w:tcPr>
            <w:tcW w:w="0" w:type="auto"/>
            <w:vAlign w:val="center"/>
            <w:hideMark/>
          </w:tcPr>
          <w:p w14:paraId="4CD353AA"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41115A04"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6DF675D6" w14:textId="1E563A70"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危地马拉</w:t>
            </w:r>
            <w:proofErr w:type="spellEnd"/>
          </w:p>
        </w:tc>
        <w:tc>
          <w:tcPr>
            <w:tcW w:w="1284" w:type="dxa"/>
            <w:tcBorders>
              <w:top w:val="nil"/>
              <w:left w:val="single" w:sz="4" w:space="0" w:color="auto"/>
              <w:bottom w:val="single" w:sz="4" w:space="0" w:color="auto"/>
              <w:right w:val="nil"/>
            </w:tcBorders>
            <w:hideMark/>
          </w:tcPr>
          <w:p w14:paraId="231374D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0.046</w:t>
            </w:r>
          </w:p>
        </w:tc>
        <w:tc>
          <w:tcPr>
            <w:tcW w:w="1641" w:type="dxa"/>
            <w:tcBorders>
              <w:top w:val="nil"/>
              <w:left w:val="single" w:sz="4" w:space="0" w:color="auto"/>
              <w:bottom w:val="single" w:sz="4" w:space="0" w:color="auto"/>
              <w:right w:val="nil"/>
            </w:tcBorders>
            <w:noWrap/>
            <w:vAlign w:val="center"/>
            <w:hideMark/>
          </w:tcPr>
          <w:p w14:paraId="3C7593A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0.080</w:t>
            </w:r>
          </w:p>
        </w:tc>
        <w:tc>
          <w:tcPr>
            <w:tcW w:w="1080" w:type="dxa"/>
            <w:tcBorders>
              <w:top w:val="nil"/>
              <w:left w:val="single" w:sz="4" w:space="0" w:color="auto"/>
              <w:bottom w:val="single" w:sz="4" w:space="0" w:color="auto"/>
              <w:right w:val="single" w:sz="4" w:space="0" w:color="auto"/>
            </w:tcBorders>
            <w:noWrap/>
            <w:vAlign w:val="center"/>
            <w:hideMark/>
          </w:tcPr>
          <w:p w14:paraId="05AE2EB6" w14:textId="1FA6F09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1 957</w:t>
            </w:r>
          </w:p>
        </w:tc>
        <w:tc>
          <w:tcPr>
            <w:tcW w:w="1229" w:type="dxa"/>
            <w:tcBorders>
              <w:top w:val="nil"/>
              <w:left w:val="nil"/>
              <w:bottom w:val="single" w:sz="4" w:space="0" w:color="auto"/>
              <w:right w:val="single" w:sz="4" w:space="0" w:color="auto"/>
            </w:tcBorders>
            <w:vAlign w:val="center"/>
            <w:hideMark/>
          </w:tcPr>
          <w:p w14:paraId="0642A2B6" w14:textId="6267B6B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2 316</w:t>
            </w:r>
          </w:p>
        </w:tc>
        <w:tc>
          <w:tcPr>
            <w:tcW w:w="1620" w:type="dxa"/>
            <w:tcBorders>
              <w:top w:val="nil"/>
              <w:left w:val="nil"/>
              <w:bottom w:val="single" w:sz="4" w:space="0" w:color="auto"/>
              <w:right w:val="single" w:sz="4" w:space="0" w:color="auto"/>
            </w:tcBorders>
            <w:vAlign w:val="center"/>
            <w:hideMark/>
          </w:tcPr>
          <w:p w14:paraId="4568C222" w14:textId="3FD9E56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4 273</w:t>
            </w:r>
          </w:p>
        </w:tc>
        <w:tc>
          <w:tcPr>
            <w:tcW w:w="1170" w:type="dxa"/>
            <w:tcBorders>
              <w:top w:val="nil"/>
              <w:left w:val="nil"/>
              <w:bottom w:val="single" w:sz="4" w:space="0" w:color="auto"/>
              <w:right w:val="single" w:sz="4" w:space="0" w:color="auto"/>
            </w:tcBorders>
            <w:vAlign w:val="center"/>
            <w:hideMark/>
          </w:tcPr>
          <w:p w14:paraId="5EEC7E06" w14:textId="254330A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2 068</w:t>
            </w:r>
          </w:p>
        </w:tc>
        <w:tc>
          <w:tcPr>
            <w:tcW w:w="1269" w:type="dxa"/>
            <w:tcBorders>
              <w:top w:val="nil"/>
              <w:left w:val="nil"/>
              <w:bottom w:val="single" w:sz="4" w:space="0" w:color="auto"/>
              <w:right w:val="single" w:sz="4" w:space="0" w:color="auto"/>
            </w:tcBorders>
            <w:vAlign w:val="center"/>
            <w:hideMark/>
          </w:tcPr>
          <w:p w14:paraId="31AB86B2" w14:textId="1DAD8CD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2 389</w:t>
            </w:r>
          </w:p>
        </w:tc>
        <w:tc>
          <w:tcPr>
            <w:tcW w:w="1867" w:type="dxa"/>
            <w:tcBorders>
              <w:top w:val="nil"/>
              <w:left w:val="nil"/>
              <w:bottom w:val="single" w:sz="4" w:space="0" w:color="auto"/>
              <w:right w:val="single" w:sz="4" w:space="0" w:color="auto"/>
            </w:tcBorders>
            <w:vAlign w:val="center"/>
            <w:hideMark/>
          </w:tcPr>
          <w:p w14:paraId="1C5B1E54" w14:textId="26020E9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4 457</w:t>
            </w:r>
          </w:p>
        </w:tc>
        <w:tc>
          <w:tcPr>
            <w:tcW w:w="1350" w:type="dxa"/>
            <w:tcBorders>
              <w:top w:val="nil"/>
              <w:left w:val="nil"/>
              <w:bottom w:val="single" w:sz="4" w:space="0" w:color="auto"/>
              <w:right w:val="single" w:sz="4" w:space="0" w:color="auto"/>
            </w:tcBorders>
            <w:vAlign w:val="center"/>
            <w:hideMark/>
          </w:tcPr>
          <w:p w14:paraId="6EA730D0" w14:textId="37F5BC6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2 171</w:t>
            </w:r>
          </w:p>
        </w:tc>
        <w:tc>
          <w:tcPr>
            <w:tcW w:w="1350" w:type="dxa"/>
            <w:tcBorders>
              <w:top w:val="nil"/>
              <w:left w:val="nil"/>
              <w:bottom w:val="single" w:sz="4" w:space="0" w:color="auto"/>
              <w:right w:val="single" w:sz="4" w:space="0" w:color="auto"/>
            </w:tcBorders>
            <w:vAlign w:val="center"/>
            <w:hideMark/>
          </w:tcPr>
          <w:p w14:paraId="1F089386" w14:textId="694A5CB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2 627</w:t>
            </w:r>
          </w:p>
        </w:tc>
        <w:tc>
          <w:tcPr>
            <w:tcW w:w="2122" w:type="dxa"/>
            <w:tcBorders>
              <w:top w:val="nil"/>
              <w:left w:val="nil"/>
              <w:bottom w:val="single" w:sz="4" w:space="0" w:color="auto"/>
              <w:right w:val="single" w:sz="4" w:space="0" w:color="auto"/>
            </w:tcBorders>
            <w:vAlign w:val="center"/>
            <w:hideMark/>
          </w:tcPr>
          <w:p w14:paraId="27104E2D" w14:textId="64D3BE6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4 798</w:t>
            </w:r>
          </w:p>
        </w:tc>
        <w:tc>
          <w:tcPr>
            <w:tcW w:w="0" w:type="auto"/>
            <w:vAlign w:val="center"/>
            <w:hideMark/>
          </w:tcPr>
          <w:p w14:paraId="3793EDAA"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1D879F38"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51B71B53" w14:textId="1688897E"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几内亚</w:t>
            </w:r>
            <w:proofErr w:type="spellEnd"/>
          </w:p>
        </w:tc>
        <w:tc>
          <w:tcPr>
            <w:tcW w:w="1284" w:type="dxa"/>
            <w:tcBorders>
              <w:top w:val="nil"/>
              <w:left w:val="single" w:sz="4" w:space="0" w:color="auto"/>
              <w:bottom w:val="single" w:sz="4" w:space="0" w:color="auto"/>
              <w:right w:val="nil"/>
            </w:tcBorders>
            <w:hideMark/>
          </w:tcPr>
          <w:p w14:paraId="78A0311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0.004</w:t>
            </w:r>
          </w:p>
        </w:tc>
        <w:tc>
          <w:tcPr>
            <w:tcW w:w="1641" w:type="dxa"/>
            <w:tcBorders>
              <w:top w:val="nil"/>
              <w:left w:val="single" w:sz="4" w:space="0" w:color="auto"/>
              <w:bottom w:val="single" w:sz="4" w:space="0" w:color="auto"/>
              <w:right w:val="nil"/>
            </w:tcBorders>
            <w:noWrap/>
            <w:vAlign w:val="center"/>
            <w:hideMark/>
          </w:tcPr>
          <w:p w14:paraId="3489304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0.007</w:t>
            </w:r>
          </w:p>
        </w:tc>
        <w:tc>
          <w:tcPr>
            <w:tcW w:w="1080" w:type="dxa"/>
            <w:tcBorders>
              <w:top w:val="nil"/>
              <w:left w:val="single" w:sz="4" w:space="0" w:color="auto"/>
              <w:bottom w:val="single" w:sz="4" w:space="0" w:color="auto"/>
              <w:right w:val="single" w:sz="4" w:space="0" w:color="auto"/>
            </w:tcBorders>
            <w:noWrap/>
            <w:vAlign w:val="center"/>
            <w:hideMark/>
          </w:tcPr>
          <w:p w14:paraId="0E0EE31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170</w:t>
            </w:r>
          </w:p>
        </w:tc>
        <w:tc>
          <w:tcPr>
            <w:tcW w:w="1229" w:type="dxa"/>
            <w:tcBorders>
              <w:top w:val="nil"/>
              <w:left w:val="nil"/>
              <w:bottom w:val="single" w:sz="4" w:space="0" w:color="auto"/>
              <w:right w:val="single" w:sz="4" w:space="0" w:color="auto"/>
            </w:tcBorders>
            <w:vAlign w:val="center"/>
            <w:hideMark/>
          </w:tcPr>
          <w:p w14:paraId="6C2B09D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201</w:t>
            </w:r>
          </w:p>
        </w:tc>
        <w:tc>
          <w:tcPr>
            <w:tcW w:w="1620" w:type="dxa"/>
            <w:tcBorders>
              <w:top w:val="nil"/>
              <w:left w:val="nil"/>
              <w:bottom w:val="single" w:sz="4" w:space="0" w:color="auto"/>
              <w:right w:val="single" w:sz="4" w:space="0" w:color="auto"/>
            </w:tcBorders>
            <w:vAlign w:val="center"/>
            <w:hideMark/>
          </w:tcPr>
          <w:p w14:paraId="4A25CCE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371</w:t>
            </w:r>
          </w:p>
        </w:tc>
        <w:tc>
          <w:tcPr>
            <w:tcW w:w="1170" w:type="dxa"/>
            <w:tcBorders>
              <w:top w:val="nil"/>
              <w:left w:val="nil"/>
              <w:bottom w:val="single" w:sz="4" w:space="0" w:color="auto"/>
              <w:right w:val="single" w:sz="4" w:space="0" w:color="auto"/>
            </w:tcBorders>
            <w:vAlign w:val="center"/>
            <w:hideMark/>
          </w:tcPr>
          <w:p w14:paraId="2731C81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180</w:t>
            </w:r>
          </w:p>
        </w:tc>
        <w:tc>
          <w:tcPr>
            <w:tcW w:w="1269" w:type="dxa"/>
            <w:tcBorders>
              <w:top w:val="nil"/>
              <w:left w:val="nil"/>
              <w:bottom w:val="single" w:sz="4" w:space="0" w:color="auto"/>
              <w:right w:val="single" w:sz="4" w:space="0" w:color="auto"/>
            </w:tcBorders>
            <w:vAlign w:val="center"/>
            <w:hideMark/>
          </w:tcPr>
          <w:p w14:paraId="3BD66AA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208</w:t>
            </w:r>
          </w:p>
        </w:tc>
        <w:tc>
          <w:tcPr>
            <w:tcW w:w="1867" w:type="dxa"/>
            <w:tcBorders>
              <w:top w:val="nil"/>
              <w:left w:val="nil"/>
              <w:bottom w:val="single" w:sz="4" w:space="0" w:color="auto"/>
              <w:right w:val="single" w:sz="4" w:space="0" w:color="auto"/>
            </w:tcBorders>
            <w:vAlign w:val="center"/>
            <w:hideMark/>
          </w:tcPr>
          <w:p w14:paraId="2BC6876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388</w:t>
            </w:r>
          </w:p>
        </w:tc>
        <w:tc>
          <w:tcPr>
            <w:tcW w:w="1350" w:type="dxa"/>
            <w:tcBorders>
              <w:top w:val="nil"/>
              <w:left w:val="nil"/>
              <w:bottom w:val="single" w:sz="4" w:space="0" w:color="auto"/>
              <w:right w:val="single" w:sz="4" w:space="0" w:color="auto"/>
            </w:tcBorders>
            <w:vAlign w:val="center"/>
            <w:hideMark/>
          </w:tcPr>
          <w:p w14:paraId="7A44274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189</w:t>
            </w:r>
          </w:p>
        </w:tc>
        <w:tc>
          <w:tcPr>
            <w:tcW w:w="1350" w:type="dxa"/>
            <w:tcBorders>
              <w:top w:val="nil"/>
              <w:left w:val="nil"/>
              <w:bottom w:val="single" w:sz="4" w:space="0" w:color="auto"/>
              <w:right w:val="single" w:sz="4" w:space="0" w:color="auto"/>
            </w:tcBorders>
            <w:vAlign w:val="center"/>
            <w:hideMark/>
          </w:tcPr>
          <w:p w14:paraId="23A3612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228</w:t>
            </w:r>
          </w:p>
        </w:tc>
        <w:tc>
          <w:tcPr>
            <w:tcW w:w="2122" w:type="dxa"/>
            <w:tcBorders>
              <w:top w:val="nil"/>
              <w:left w:val="nil"/>
              <w:bottom w:val="single" w:sz="4" w:space="0" w:color="auto"/>
              <w:right w:val="single" w:sz="4" w:space="0" w:color="auto"/>
            </w:tcBorders>
            <w:vAlign w:val="center"/>
            <w:hideMark/>
          </w:tcPr>
          <w:p w14:paraId="4DD2DBF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417</w:t>
            </w:r>
          </w:p>
        </w:tc>
        <w:tc>
          <w:tcPr>
            <w:tcW w:w="0" w:type="auto"/>
            <w:vAlign w:val="center"/>
            <w:hideMark/>
          </w:tcPr>
          <w:p w14:paraId="2D4DD240"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1F4CB8A2"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76F3E322" w14:textId="5BE09117"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几内亚比绍</w:t>
            </w:r>
            <w:proofErr w:type="spellEnd"/>
          </w:p>
        </w:tc>
        <w:tc>
          <w:tcPr>
            <w:tcW w:w="1284" w:type="dxa"/>
            <w:tcBorders>
              <w:top w:val="nil"/>
              <w:left w:val="single" w:sz="4" w:space="0" w:color="auto"/>
              <w:bottom w:val="single" w:sz="4" w:space="0" w:color="auto"/>
              <w:right w:val="nil"/>
            </w:tcBorders>
            <w:hideMark/>
          </w:tcPr>
          <w:p w14:paraId="055D8D9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710E4FB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D14381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w:t>
            </w:r>
          </w:p>
        </w:tc>
        <w:tc>
          <w:tcPr>
            <w:tcW w:w="1229" w:type="dxa"/>
            <w:tcBorders>
              <w:top w:val="nil"/>
              <w:left w:val="nil"/>
              <w:bottom w:val="single" w:sz="4" w:space="0" w:color="auto"/>
              <w:right w:val="single" w:sz="4" w:space="0" w:color="auto"/>
            </w:tcBorders>
            <w:vAlign w:val="center"/>
            <w:hideMark/>
          </w:tcPr>
          <w:p w14:paraId="1BB83DF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w:t>
            </w:r>
          </w:p>
        </w:tc>
        <w:tc>
          <w:tcPr>
            <w:tcW w:w="1620" w:type="dxa"/>
            <w:tcBorders>
              <w:top w:val="nil"/>
              <w:left w:val="nil"/>
              <w:bottom w:val="single" w:sz="4" w:space="0" w:color="auto"/>
              <w:right w:val="single" w:sz="4" w:space="0" w:color="auto"/>
            </w:tcBorders>
            <w:vAlign w:val="center"/>
            <w:hideMark/>
          </w:tcPr>
          <w:p w14:paraId="062F143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w:t>
            </w:r>
          </w:p>
        </w:tc>
        <w:tc>
          <w:tcPr>
            <w:tcW w:w="1170" w:type="dxa"/>
            <w:tcBorders>
              <w:top w:val="nil"/>
              <w:left w:val="nil"/>
              <w:bottom w:val="single" w:sz="4" w:space="0" w:color="auto"/>
              <w:right w:val="single" w:sz="4" w:space="0" w:color="auto"/>
            </w:tcBorders>
            <w:vAlign w:val="center"/>
            <w:hideMark/>
          </w:tcPr>
          <w:p w14:paraId="57282F4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w:t>
            </w:r>
          </w:p>
        </w:tc>
        <w:tc>
          <w:tcPr>
            <w:tcW w:w="1269" w:type="dxa"/>
            <w:tcBorders>
              <w:top w:val="nil"/>
              <w:left w:val="nil"/>
              <w:bottom w:val="single" w:sz="4" w:space="0" w:color="auto"/>
              <w:right w:val="single" w:sz="4" w:space="0" w:color="auto"/>
            </w:tcBorders>
            <w:vAlign w:val="center"/>
            <w:hideMark/>
          </w:tcPr>
          <w:p w14:paraId="3BAA2C0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w:t>
            </w:r>
          </w:p>
        </w:tc>
        <w:tc>
          <w:tcPr>
            <w:tcW w:w="1867" w:type="dxa"/>
            <w:tcBorders>
              <w:top w:val="nil"/>
              <w:left w:val="nil"/>
              <w:bottom w:val="single" w:sz="4" w:space="0" w:color="auto"/>
              <w:right w:val="single" w:sz="4" w:space="0" w:color="auto"/>
            </w:tcBorders>
            <w:vAlign w:val="center"/>
            <w:hideMark/>
          </w:tcPr>
          <w:p w14:paraId="0A66F63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97</w:t>
            </w:r>
          </w:p>
        </w:tc>
        <w:tc>
          <w:tcPr>
            <w:tcW w:w="1350" w:type="dxa"/>
            <w:tcBorders>
              <w:top w:val="nil"/>
              <w:left w:val="nil"/>
              <w:bottom w:val="single" w:sz="4" w:space="0" w:color="auto"/>
              <w:right w:val="single" w:sz="4" w:space="0" w:color="auto"/>
            </w:tcBorders>
            <w:vAlign w:val="center"/>
            <w:hideMark/>
          </w:tcPr>
          <w:p w14:paraId="2B0032E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w:t>
            </w:r>
          </w:p>
        </w:tc>
        <w:tc>
          <w:tcPr>
            <w:tcW w:w="1350" w:type="dxa"/>
            <w:tcBorders>
              <w:top w:val="nil"/>
              <w:left w:val="nil"/>
              <w:bottom w:val="single" w:sz="4" w:space="0" w:color="auto"/>
              <w:right w:val="single" w:sz="4" w:space="0" w:color="auto"/>
            </w:tcBorders>
            <w:vAlign w:val="center"/>
            <w:hideMark/>
          </w:tcPr>
          <w:p w14:paraId="41ADDE7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w:t>
            </w:r>
          </w:p>
        </w:tc>
        <w:tc>
          <w:tcPr>
            <w:tcW w:w="2122" w:type="dxa"/>
            <w:tcBorders>
              <w:top w:val="nil"/>
              <w:left w:val="nil"/>
              <w:bottom w:val="single" w:sz="4" w:space="0" w:color="auto"/>
              <w:right w:val="single" w:sz="4" w:space="0" w:color="auto"/>
            </w:tcBorders>
            <w:vAlign w:val="center"/>
            <w:hideMark/>
          </w:tcPr>
          <w:p w14:paraId="463BB86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0" w:type="auto"/>
            <w:vAlign w:val="center"/>
            <w:hideMark/>
          </w:tcPr>
          <w:p w14:paraId="7C1DD3A1"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53269A42"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5D53DD1E" w14:textId="7D63CE42"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圭亚那</w:t>
            </w:r>
            <w:proofErr w:type="spellEnd"/>
          </w:p>
        </w:tc>
        <w:tc>
          <w:tcPr>
            <w:tcW w:w="1284" w:type="dxa"/>
            <w:tcBorders>
              <w:top w:val="nil"/>
              <w:left w:val="single" w:sz="4" w:space="0" w:color="auto"/>
              <w:bottom w:val="single" w:sz="4" w:space="0" w:color="auto"/>
              <w:right w:val="nil"/>
            </w:tcBorders>
            <w:hideMark/>
          </w:tcPr>
          <w:p w14:paraId="75569F9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0.011</w:t>
            </w:r>
          </w:p>
        </w:tc>
        <w:tc>
          <w:tcPr>
            <w:tcW w:w="1641" w:type="dxa"/>
            <w:tcBorders>
              <w:top w:val="nil"/>
              <w:left w:val="single" w:sz="4" w:space="0" w:color="auto"/>
              <w:bottom w:val="single" w:sz="4" w:space="0" w:color="auto"/>
              <w:right w:val="nil"/>
            </w:tcBorders>
            <w:noWrap/>
            <w:vAlign w:val="center"/>
            <w:hideMark/>
          </w:tcPr>
          <w:p w14:paraId="1734451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0.019</w:t>
            </w:r>
          </w:p>
        </w:tc>
        <w:tc>
          <w:tcPr>
            <w:tcW w:w="1080" w:type="dxa"/>
            <w:tcBorders>
              <w:top w:val="nil"/>
              <w:left w:val="single" w:sz="4" w:space="0" w:color="auto"/>
              <w:bottom w:val="single" w:sz="4" w:space="0" w:color="auto"/>
              <w:right w:val="single" w:sz="4" w:space="0" w:color="auto"/>
            </w:tcBorders>
            <w:noWrap/>
            <w:vAlign w:val="center"/>
            <w:hideMark/>
          </w:tcPr>
          <w:p w14:paraId="4B4B148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468</w:t>
            </w:r>
          </w:p>
        </w:tc>
        <w:tc>
          <w:tcPr>
            <w:tcW w:w="1229" w:type="dxa"/>
            <w:tcBorders>
              <w:top w:val="nil"/>
              <w:left w:val="nil"/>
              <w:bottom w:val="single" w:sz="4" w:space="0" w:color="auto"/>
              <w:right w:val="single" w:sz="4" w:space="0" w:color="auto"/>
            </w:tcBorders>
            <w:vAlign w:val="center"/>
            <w:hideMark/>
          </w:tcPr>
          <w:p w14:paraId="1A5ED64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554</w:t>
            </w:r>
          </w:p>
        </w:tc>
        <w:tc>
          <w:tcPr>
            <w:tcW w:w="1620" w:type="dxa"/>
            <w:tcBorders>
              <w:top w:val="nil"/>
              <w:left w:val="nil"/>
              <w:bottom w:val="single" w:sz="4" w:space="0" w:color="auto"/>
              <w:right w:val="single" w:sz="4" w:space="0" w:color="auto"/>
            </w:tcBorders>
            <w:vAlign w:val="center"/>
            <w:hideMark/>
          </w:tcPr>
          <w:p w14:paraId="434F6930" w14:textId="2A3B90A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1 022</w:t>
            </w:r>
          </w:p>
        </w:tc>
        <w:tc>
          <w:tcPr>
            <w:tcW w:w="1170" w:type="dxa"/>
            <w:tcBorders>
              <w:top w:val="nil"/>
              <w:left w:val="nil"/>
              <w:bottom w:val="single" w:sz="4" w:space="0" w:color="auto"/>
              <w:right w:val="single" w:sz="4" w:space="0" w:color="auto"/>
            </w:tcBorders>
            <w:vAlign w:val="center"/>
            <w:hideMark/>
          </w:tcPr>
          <w:p w14:paraId="588338E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495</w:t>
            </w:r>
          </w:p>
        </w:tc>
        <w:tc>
          <w:tcPr>
            <w:tcW w:w="1269" w:type="dxa"/>
            <w:tcBorders>
              <w:top w:val="nil"/>
              <w:left w:val="nil"/>
              <w:bottom w:val="single" w:sz="4" w:space="0" w:color="auto"/>
              <w:right w:val="single" w:sz="4" w:space="0" w:color="auto"/>
            </w:tcBorders>
            <w:vAlign w:val="center"/>
            <w:hideMark/>
          </w:tcPr>
          <w:p w14:paraId="3D2A769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571</w:t>
            </w:r>
          </w:p>
        </w:tc>
        <w:tc>
          <w:tcPr>
            <w:tcW w:w="1867" w:type="dxa"/>
            <w:tcBorders>
              <w:top w:val="nil"/>
              <w:left w:val="nil"/>
              <w:bottom w:val="single" w:sz="4" w:space="0" w:color="auto"/>
              <w:right w:val="single" w:sz="4" w:space="0" w:color="auto"/>
            </w:tcBorders>
            <w:vAlign w:val="center"/>
            <w:hideMark/>
          </w:tcPr>
          <w:p w14:paraId="2114710C" w14:textId="4A28B1A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1 066</w:t>
            </w:r>
          </w:p>
        </w:tc>
        <w:tc>
          <w:tcPr>
            <w:tcW w:w="1350" w:type="dxa"/>
            <w:tcBorders>
              <w:top w:val="nil"/>
              <w:left w:val="nil"/>
              <w:bottom w:val="single" w:sz="4" w:space="0" w:color="auto"/>
              <w:right w:val="single" w:sz="4" w:space="0" w:color="auto"/>
            </w:tcBorders>
            <w:vAlign w:val="center"/>
            <w:hideMark/>
          </w:tcPr>
          <w:p w14:paraId="2841AC4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519</w:t>
            </w:r>
          </w:p>
        </w:tc>
        <w:tc>
          <w:tcPr>
            <w:tcW w:w="1350" w:type="dxa"/>
            <w:tcBorders>
              <w:top w:val="nil"/>
              <w:left w:val="nil"/>
              <w:bottom w:val="single" w:sz="4" w:space="0" w:color="auto"/>
              <w:right w:val="single" w:sz="4" w:space="0" w:color="auto"/>
            </w:tcBorders>
            <w:vAlign w:val="center"/>
            <w:hideMark/>
          </w:tcPr>
          <w:p w14:paraId="7A7C091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628</w:t>
            </w:r>
          </w:p>
        </w:tc>
        <w:tc>
          <w:tcPr>
            <w:tcW w:w="2122" w:type="dxa"/>
            <w:tcBorders>
              <w:top w:val="nil"/>
              <w:left w:val="nil"/>
              <w:bottom w:val="single" w:sz="4" w:space="0" w:color="auto"/>
              <w:right w:val="single" w:sz="4" w:space="0" w:color="auto"/>
            </w:tcBorders>
            <w:vAlign w:val="center"/>
            <w:hideMark/>
          </w:tcPr>
          <w:p w14:paraId="0375D8FB" w14:textId="163437D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1 147</w:t>
            </w:r>
          </w:p>
        </w:tc>
        <w:tc>
          <w:tcPr>
            <w:tcW w:w="0" w:type="auto"/>
            <w:vAlign w:val="center"/>
            <w:hideMark/>
          </w:tcPr>
          <w:p w14:paraId="5B11C104"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08D1BCE7"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0AF8ADB9" w14:textId="2AB55F38"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洪都拉斯</w:t>
            </w:r>
            <w:proofErr w:type="spellEnd"/>
          </w:p>
        </w:tc>
        <w:tc>
          <w:tcPr>
            <w:tcW w:w="1284" w:type="dxa"/>
            <w:tcBorders>
              <w:top w:val="nil"/>
              <w:left w:val="single" w:sz="4" w:space="0" w:color="auto"/>
              <w:bottom w:val="single" w:sz="4" w:space="0" w:color="auto"/>
              <w:right w:val="nil"/>
            </w:tcBorders>
            <w:hideMark/>
          </w:tcPr>
          <w:p w14:paraId="012D3A3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3F1F500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0.017</w:t>
            </w:r>
          </w:p>
        </w:tc>
        <w:tc>
          <w:tcPr>
            <w:tcW w:w="1080" w:type="dxa"/>
            <w:tcBorders>
              <w:top w:val="nil"/>
              <w:left w:val="single" w:sz="4" w:space="0" w:color="auto"/>
              <w:bottom w:val="single" w:sz="4" w:space="0" w:color="auto"/>
              <w:right w:val="single" w:sz="4" w:space="0" w:color="auto"/>
            </w:tcBorders>
            <w:noWrap/>
            <w:vAlign w:val="center"/>
            <w:hideMark/>
          </w:tcPr>
          <w:p w14:paraId="2F4E2D0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425</w:t>
            </w:r>
          </w:p>
        </w:tc>
        <w:tc>
          <w:tcPr>
            <w:tcW w:w="1229" w:type="dxa"/>
            <w:tcBorders>
              <w:top w:val="nil"/>
              <w:left w:val="nil"/>
              <w:bottom w:val="single" w:sz="4" w:space="0" w:color="auto"/>
              <w:right w:val="single" w:sz="4" w:space="0" w:color="auto"/>
            </w:tcBorders>
            <w:vAlign w:val="center"/>
            <w:hideMark/>
          </w:tcPr>
          <w:p w14:paraId="65216C7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503</w:t>
            </w:r>
          </w:p>
        </w:tc>
        <w:tc>
          <w:tcPr>
            <w:tcW w:w="1620" w:type="dxa"/>
            <w:tcBorders>
              <w:top w:val="nil"/>
              <w:left w:val="nil"/>
              <w:bottom w:val="single" w:sz="4" w:space="0" w:color="auto"/>
              <w:right w:val="single" w:sz="4" w:space="0" w:color="auto"/>
            </w:tcBorders>
            <w:vAlign w:val="center"/>
            <w:hideMark/>
          </w:tcPr>
          <w:p w14:paraId="4E4AB05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928</w:t>
            </w:r>
          </w:p>
        </w:tc>
        <w:tc>
          <w:tcPr>
            <w:tcW w:w="1170" w:type="dxa"/>
            <w:tcBorders>
              <w:top w:val="nil"/>
              <w:left w:val="nil"/>
              <w:bottom w:val="single" w:sz="4" w:space="0" w:color="auto"/>
              <w:right w:val="single" w:sz="4" w:space="0" w:color="auto"/>
            </w:tcBorders>
            <w:vAlign w:val="center"/>
            <w:hideMark/>
          </w:tcPr>
          <w:p w14:paraId="225B489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450</w:t>
            </w:r>
          </w:p>
        </w:tc>
        <w:tc>
          <w:tcPr>
            <w:tcW w:w="1269" w:type="dxa"/>
            <w:tcBorders>
              <w:top w:val="nil"/>
              <w:left w:val="nil"/>
              <w:bottom w:val="single" w:sz="4" w:space="0" w:color="auto"/>
              <w:right w:val="single" w:sz="4" w:space="0" w:color="auto"/>
            </w:tcBorders>
            <w:vAlign w:val="center"/>
            <w:hideMark/>
          </w:tcPr>
          <w:p w14:paraId="22FD1DB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519</w:t>
            </w:r>
          </w:p>
        </w:tc>
        <w:tc>
          <w:tcPr>
            <w:tcW w:w="1867" w:type="dxa"/>
            <w:tcBorders>
              <w:top w:val="nil"/>
              <w:left w:val="nil"/>
              <w:bottom w:val="single" w:sz="4" w:space="0" w:color="auto"/>
              <w:right w:val="single" w:sz="4" w:space="0" w:color="auto"/>
            </w:tcBorders>
            <w:vAlign w:val="center"/>
            <w:hideMark/>
          </w:tcPr>
          <w:p w14:paraId="636A43F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969</w:t>
            </w:r>
          </w:p>
        </w:tc>
        <w:tc>
          <w:tcPr>
            <w:tcW w:w="1350" w:type="dxa"/>
            <w:tcBorders>
              <w:top w:val="nil"/>
              <w:left w:val="nil"/>
              <w:bottom w:val="single" w:sz="4" w:space="0" w:color="auto"/>
              <w:right w:val="single" w:sz="4" w:space="0" w:color="auto"/>
            </w:tcBorders>
            <w:vAlign w:val="center"/>
            <w:hideMark/>
          </w:tcPr>
          <w:p w14:paraId="7EBEE51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472</w:t>
            </w:r>
          </w:p>
        </w:tc>
        <w:tc>
          <w:tcPr>
            <w:tcW w:w="1350" w:type="dxa"/>
            <w:tcBorders>
              <w:top w:val="nil"/>
              <w:left w:val="nil"/>
              <w:bottom w:val="single" w:sz="4" w:space="0" w:color="auto"/>
              <w:right w:val="single" w:sz="4" w:space="0" w:color="auto"/>
            </w:tcBorders>
            <w:vAlign w:val="center"/>
            <w:hideMark/>
          </w:tcPr>
          <w:p w14:paraId="7C67E60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571</w:t>
            </w:r>
          </w:p>
        </w:tc>
        <w:tc>
          <w:tcPr>
            <w:tcW w:w="2122" w:type="dxa"/>
            <w:tcBorders>
              <w:top w:val="nil"/>
              <w:left w:val="nil"/>
              <w:bottom w:val="single" w:sz="4" w:space="0" w:color="auto"/>
              <w:right w:val="single" w:sz="4" w:space="0" w:color="auto"/>
            </w:tcBorders>
            <w:vAlign w:val="center"/>
            <w:hideMark/>
          </w:tcPr>
          <w:p w14:paraId="38F0240F" w14:textId="6C4F540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1 043</w:t>
            </w:r>
          </w:p>
        </w:tc>
        <w:tc>
          <w:tcPr>
            <w:tcW w:w="0" w:type="auto"/>
            <w:vAlign w:val="center"/>
            <w:hideMark/>
          </w:tcPr>
          <w:p w14:paraId="6FA42FFC"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04686811"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7148A230" w14:textId="69FCF492"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匈牙利</w:t>
            </w:r>
            <w:proofErr w:type="spellEnd"/>
          </w:p>
        </w:tc>
        <w:tc>
          <w:tcPr>
            <w:tcW w:w="1284" w:type="dxa"/>
            <w:tcBorders>
              <w:top w:val="nil"/>
              <w:left w:val="single" w:sz="4" w:space="0" w:color="auto"/>
              <w:bottom w:val="single" w:sz="4" w:space="0" w:color="auto"/>
              <w:right w:val="nil"/>
            </w:tcBorders>
            <w:hideMark/>
          </w:tcPr>
          <w:p w14:paraId="0A82F51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0.223</w:t>
            </w:r>
          </w:p>
        </w:tc>
        <w:tc>
          <w:tcPr>
            <w:tcW w:w="1641" w:type="dxa"/>
            <w:tcBorders>
              <w:top w:val="nil"/>
              <w:left w:val="single" w:sz="4" w:space="0" w:color="auto"/>
              <w:bottom w:val="single" w:sz="4" w:space="0" w:color="auto"/>
              <w:right w:val="nil"/>
            </w:tcBorders>
            <w:noWrap/>
            <w:vAlign w:val="center"/>
            <w:hideMark/>
          </w:tcPr>
          <w:p w14:paraId="5D012B5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0.388</w:t>
            </w:r>
          </w:p>
        </w:tc>
        <w:tc>
          <w:tcPr>
            <w:tcW w:w="1080" w:type="dxa"/>
            <w:tcBorders>
              <w:top w:val="nil"/>
              <w:left w:val="single" w:sz="4" w:space="0" w:color="auto"/>
              <w:bottom w:val="single" w:sz="4" w:space="0" w:color="auto"/>
              <w:right w:val="single" w:sz="4" w:space="0" w:color="auto"/>
            </w:tcBorders>
            <w:noWrap/>
            <w:vAlign w:val="center"/>
            <w:hideMark/>
          </w:tcPr>
          <w:p w14:paraId="10E8034B" w14:textId="3A5856D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9 485</w:t>
            </w:r>
          </w:p>
        </w:tc>
        <w:tc>
          <w:tcPr>
            <w:tcW w:w="1229" w:type="dxa"/>
            <w:tcBorders>
              <w:top w:val="nil"/>
              <w:left w:val="nil"/>
              <w:bottom w:val="single" w:sz="4" w:space="0" w:color="auto"/>
              <w:right w:val="single" w:sz="4" w:space="0" w:color="auto"/>
            </w:tcBorders>
            <w:vAlign w:val="center"/>
            <w:hideMark/>
          </w:tcPr>
          <w:p w14:paraId="2FD31C8E" w14:textId="6A08EB3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11 227</w:t>
            </w:r>
          </w:p>
        </w:tc>
        <w:tc>
          <w:tcPr>
            <w:tcW w:w="1620" w:type="dxa"/>
            <w:tcBorders>
              <w:top w:val="nil"/>
              <w:left w:val="nil"/>
              <w:bottom w:val="single" w:sz="4" w:space="0" w:color="auto"/>
              <w:right w:val="single" w:sz="4" w:space="0" w:color="auto"/>
            </w:tcBorders>
            <w:vAlign w:val="center"/>
            <w:hideMark/>
          </w:tcPr>
          <w:p w14:paraId="50FB31ED" w14:textId="7333BC9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20 712</w:t>
            </w:r>
          </w:p>
        </w:tc>
        <w:tc>
          <w:tcPr>
            <w:tcW w:w="1170" w:type="dxa"/>
            <w:tcBorders>
              <w:top w:val="nil"/>
              <w:left w:val="nil"/>
              <w:bottom w:val="single" w:sz="4" w:space="0" w:color="auto"/>
              <w:right w:val="single" w:sz="4" w:space="0" w:color="auto"/>
            </w:tcBorders>
            <w:vAlign w:val="center"/>
            <w:hideMark/>
          </w:tcPr>
          <w:p w14:paraId="4FB72FBB" w14:textId="22D8095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10 028</w:t>
            </w:r>
          </w:p>
        </w:tc>
        <w:tc>
          <w:tcPr>
            <w:tcW w:w="1269" w:type="dxa"/>
            <w:tcBorders>
              <w:top w:val="nil"/>
              <w:left w:val="nil"/>
              <w:bottom w:val="single" w:sz="4" w:space="0" w:color="auto"/>
              <w:right w:val="single" w:sz="4" w:space="0" w:color="auto"/>
            </w:tcBorders>
            <w:vAlign w:val="center"/>
            <w:hideMark/>
          </w:tcPr>
          <w:p w14:paraId="41AF0295" w14:textId="54EAFF8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11 580</w:t>
            </w:r>
          </w:p>
        </w:tc>
        <w:tc>
          <w:tcPr>
            <w:tcW w:w="1867" w:type="dxa"/>
            <w:tcBorders>
              <w:top w:val="nil"/>
              <w:left w:val="nil"/>
              <w:bottom w:val="single" w:sz="4" w:space="0" w:color="auto"/>
              <w:right w:val="single" w:sz="4" w:space="0" w:color="auto"/>
            </w:tcBorders>
            <w:vAlign w:val="center"/>
            <w:hideMark/>
          </w:tcPr>
          <w:p w14:paraId="7202EC50" w14:textId="5659F5B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21 608</w:t>
            </w:r>
          </w:p>
        </w:tc>
        <w:tc>
          <w:tcPr>
            <w:tcW w:w="1350" w:type="dxa"/>
            <w:tcBorders>
              <w:top w:val="nil"/>
              <w:left w:val="nil"/>
              <w:bottom w:val="single" w:sz="4" w:space="0" w:color="auto"/>
              <w:right w:val="single" w:sz="4" w:space="0" w:color="auto"/>
            </w:tcBorders>
            <w:vAlign w:val="center"/>
            <w:hideMark/>
          </w:tcPr>
          <w:p w14:paraId="75309F43" w14:textId="5433A01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10 525</w:t>
            </w:r>
          </w:p>
        </w:tc>
        <w:tc>
          <w:tcPr>
            <w:tcW w:w="1350" w:type="dxa"/>
            <w:tcBorders>
              <w:top w:val="nil"/>
              <w:left w:val="nil"/>
              <w:bottom w:val="single" w:sz="4" w:space="0" w:color="auto"/>
              <w:right w:val="single" w:sz="4" w:space="0" w:color="auto"/>
            </w:tcBorders>
            <w:vAlign w:val="center"/>
            <w:hideMark/>
          </w:tcPr>
          <w:p w14:paraId="655AC440" w14:textId="5B91071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12 737</w:t>
            </w:r>
          </w:p>
        </w:tc>
        <w:tc>
          <w:tcPr>
            <w:tcW w:w="2122" w:type="dxa"/>
            <w:tcBorders>
              <w:top w:val="nil"/>
              <w:left w:val="nil"/>
              <w:bottom w:val="single" w:sz="4" w:space="0" w:color="auto"/>
              <w:right w:val="single" w:sz="4" w:space="0" w:color="auto"/>
            </w:tcBorders>
            <w:vAlign w:val="center"/>
            <w:hideMark/>
          </w:tcPr>
          <w:p w14:paraId="6627AF47" w14:textId="65CADA4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23 262</w:t>
            </w:r>
          </w:p>
        </w:tc>
        <w:tc>
          <w:tcPr>
            <w:tcW w:w="0" w:type="auto"/>
            <w:vAlign w:val="center"/>
            <w:hideMark/>
          </w:tcPr>
          <w:p w14:paraId="1B7C2371"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54C29EB6"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346D08A0" w14:textId="262141A1"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印度</w:t>
            </w:r>
            <w:proofErr w:type="spellEnd"/>
          </w:p>
        </w:tc>
        <w:tc>
          <w:tcPr>
            <w:tcW w:w="1284" w:type="dxa"/>
            <w:tcBorders>
              <w:top w:val="nil"/>
              <w:left w:val="single" w:sz="4" w:space="0" w:color="auto"/>
              <w:bottom w:val="single" w:sz="4" w:space="0" w:color="auto"/>
              <w:right w:val="nil"/>
            </w:tcBorders>
            <w:hideMark/>
          </w:tcPr>
          <w:p w14:paraId="55F0C1A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1.106</w:t>
            </w:r>
          </w:p>
        </w:tc>
        <w:tc>
          <w:tcPr>
            <w:tcW w:w="1641" w:type="dxa"/>
            <w:tcBorders>
              <w:top w:val="nil"/>
              <w:left w:val="single" w:sz="4" w:space="0" w:color="auto"/>
              <w:bottom w:val="single" w:sz="4" w:space="0" w:color="auto"/>
              <w:right w:val="nil"/>
            </w:tcBorders>
            <w:noWrap/>
            <w:vAlign w:val="center"/>
            <w:hideMark/>
          </w:tcPr>
          <w:p w14:paraId="10423A9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1.923</w:t>
            </w:r>
          </w:p>
        </w:tc>
        <w:tc>
          <w:tcPr>
            <w:tcW w:w="1080" w:type="dxa"/>
            <w:tcBorders>
              <w:top w:val="nil"/>
              <w:left w:val="single" w:sz="4" w:space="0" w:color="auto"/>
              <w:bottom w:val="single" w:sz="4" w:space="0" w:color="auto"/>
              <w:right w:val="single" w:sz="4" w:space="0" w:color="auto"/>
            </w:tcBorders>
            <w:noWrap/>
            <w:vAlign w:val="center"/>
            <w:hideMark/>
          </w:tcPr>
          <w:p w14:paraId="57CDEC7F" w14:textId="32256BA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47 043</w:t>
            </w:r>
          </w:p>
        </w:tc>
        <w:tc>
          <w:tcPr>
            <w:tcW w:w="1229" w:type="dxa"/>
            <w:tcBorders>
              <w:top w:val="nil"/>
              <w:left w:val="nil"/>
              <w:bottom w:val="single" w:sz="4" w:space="0" w:color="auto"/>
              <w:right w:val="single" w:sz="4" w:space="0" w:color="auto"/>
            </w:tcBorders>
            <w:vAlign w:val="center"/>
            <w:hideMark/>
          </w:tcPr>
          <w:p w14:paraId="11F6AED6" w14:textId="609EC70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55 682</w:t>
            </w:r>
          </w:p>
        </w:tc>
        <w:tc>
          <w:tcPr>
            <w:tcW w:w="1620" w:type="dxa"/>
            <w:tcBorders>
              <w:top w:val="nil"/>
              <w:left w:val="nil"/>
              <w:bottom w:val="single" w:sz="4" w:space="0" w:color="auto"/>
              <w:right w:val="single" w:sz="4" w:space="0" w:color="auto"/>
            </w:tcBorders>
            <w:vAlign w:val="center"/>
            <w:hideMark/>
          </w:tcPr>
          <w:p w14:paraId="3F9E1465" w14:textId="4646DCB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102 725</w:t>
            </w:r>
          </w:p>
        </w:tc>
        <w:tc>
          <w:tcPr>
            <w:tcW w:w="1170" w:type="dxa"/>
            <w:tcBorders>
              <w:top w:val="nil"/>
              <w:left w:val="nil"/>
              <w:bottom w:val="single" w:sz="4" w:space="0" w:color="auto"/>
              <w:right w:val="single" w:sz="4" w:space="0" w:color="auto"/>
            </w:tcBorders>
            <w:vAlign w:val="center"/>
            <w:hideMark/>
          </w:tcPr>
          <w:p w14:paraId="2E813990" w14:textId="278F468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49 735</w:t>
            </w:r>
          </w:p>
        </w:tc>
        <w:tc>
          <w:tcPr>
            <w:tcW w:w="1269" w:type="dxa"/>
            <w:tcBorders>
              <w:top w:val="nil"/>
              <w:left w:val="nil"/>
              <w:bottom w:val="single" w:sz="4" w:space="0" w:color="auto"/>
              <w:right w:val="single" w:sz="4" w:space="0" w:color="auto"/>
            </w:tcBorders>
            <w:vAlign w:val="center"/>
            <w:hideMark/>
          </w:tcPr>
          <w:p w14:paraId="2E8A1F1B" w14:textId="3E90A8C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57 433</w:t>
            </w:r>
          </w:p>
        </w:tc>
        <w:tc>
          <w:tcPr>
            <w:tcW w:w="1867" w:type="dxa"/>
            <w:tcBorders>
              <w:top w:val="nil"/>
              <w:left w:val="nil"/>
              <w:bottom w:val="single" w:sz="4" w:space="0" w:color="auto"/>
              <w:right w:val="single" w:sz="4" w:space="0" w:color="auto"/>
            </w:tcBorders>
            <w:vAlign w:val="center"/>
            <w:hideMark/>
          </w:tcPr>
          <w:p w14:paraId="03D827D4" w14:textId="4EA7423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107 168</w:t>
            </w:r>
          </w:p>
        </w:tc>
        <w:tc>
          <w:tcPr>
            <w:tcW w:w="1350" w:type="dxa"/>
            <w:tcBorders>
              <w:top w:val="nil"/>
              <w:left w:val="nil"/>
              <w:bottom w:val="single" w:sz="4" w:space="0" w:color="auto"/>
              <w:right w:val="single" w:sz="4" w:space="0" w:color="auto"/>
            </w:tcBorders>
            <w:vAlign w:val="center"/>
            <w:hideMark/>
          </w:tcPr>
          <w:p w14:paraId="167C9B67" w14:textId="01A5129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52 198</w:t>
            </w:r>
          </w:p>
        </w:tc>
        <w:tc>
          <w:tcPr>
            <w:tcW w:w="1350" w:type="dxa"/>
            <w:tcBorders>
              <w:top w:val="nil"/>
              <w:left w:val="nil"/>
              <w:bottom w:val="single" w:sz="4" w:space="0" w:color="auto"/>
              <w:right w:val="single" w:sz="4" w:space="0" w:color="auto"/>
            </w:tcBorders>
            <w:vAlign w:val="center"/>
            <w:hideMark/>
          </w:tcPr>
          <w:p w14:paraId="4562786A" w14:textId="34C75BC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63 170</w:t>
            </w:r>
          </w:p>
        </w:tc>
        <w:tc>
          <w:tcPr>
            <w:tcW w:w="2122" w:type="dxa"/>
            <w:tcBorders>
              <w:top w:val="nil"/>
              <w:left w:val="nil"/>
              <w:bottom w:val="single" w:sz="4" w:space="0" w:color="auto"/>
              <w:right w:val="single" w:sz="4" w:space="0" w:color="auto"/>
            </w:tcBorders>
            <w:vAlign w:val="center"/>
            <w:hideMark/>
          </w:tcPr>
          <w:p w14:paraId="6DB2449C" w14:textId="5F181C0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115 368</w:t>
            </w:r>
          </w:p>
        </w:tc>
        <w:tc>
          <w:tcPr>
            <w:tcW w:w="0" w:type="auto"/>
            <w:vAlign w:val="center"/>
            <w:hideMark/>
          </w:tcPr>
          <w:p w14:paraId="6AFF0729"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843BBD9"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494F9ED5" w14:textId="7083C5C5"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印度尼西亚</w:t>
            </w:r>
            <w:proofErr w:type="spellEnd"/>
          </w:p>
        </w:tc>
        <w:tc>
          <w:tcPr>
            <w:tcW w:w="1284" w:type="dxa"/>
            <w:tcBorders>
              <w:top w:val="nil"/>
              <w:left w:val="single" w:sz="4" w:space="0" w:color="auto"/>
              <w:bottom w:val="single" w:sz="4" w:space="0" w:color="auto"/>
              <w:right w:val="nil"/>
            </w:tcBorders>
            <w:hideMark/>
          </w:tcPr>
          <w:p w14:paraId="0E8D2EB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0.579</w:t>
            </w:r>
          </w:p>
        </w:tc>
        <w:tc>
          <w:tcPr>
            <w:tcW w:w="1641" w:type="dxa"/>
            <w:tcBorders>
              <w:top w:val="nil"/>
              <w:left w:val="single" w:sz="4" w:space="0" w:color="auto"/>
              <w:bottom w:val="single" w:sz="4" w:space="0" w:color="auto"/>
              <w:right w:val="nil"/>
            </w:tcBorders>
            <w:noWrap/>
            <w:vAlign w:val="center"/>
            <w:hideMark/>
          </w:tcPr>
          <w:p w14:paraId="5946EEF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1.007</w:t>
            </w:r>
          </w:p>
        </w:tc>
        <w:tc>
          <w:tcPr>
            <w:tcW w:w="1080" w:type="dxa"/>
            <w:tcBorders>
              <w:top w:val="nil"/>
              <w:left w:val="single" w:sz="4" w:space="0" w:color="auto"/>
              <w:bottom w:val="single" w:sz="4" w:space="0" w:color="auto"/>
              <w:right w:val="single" w:sz="4" w:space="0" w:color="auto"/>
            </w:tcBorders>
            <w:noWrap/>
            <w:vAlign w:val="center"/>
            <w:hideMark/>
          </w:tcPr>
          <w:p w14:paraId="114944B5" w14:textId="3AF9571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24 628</w:t>
            </w:r>
          </w:p>
        </w:tc>
        <w:tc>
          <w:tcPr>
            <w:tcW w:w="1229" w:type="dxa"/>
            <w:tcBorders>
              <w:top w:val="nil"/>
              <w:left w:val="nil"/>
              <w:bottom w:val="single" w:sz="4" w:space="0" w:color="auto"/>
              <w:right w:val="single" w:sz="4" w:space="0" w:color="auto"/>
            </w:tcBorders>
            <w:vAlign w:val="center"/>
            <w:hideMark/>
          </w:tcPr>
          <w:p w14:paraId="42DD8D39" w14:textId="0A8EAAE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29 150</w:t>
            </w:r>
          </w:p>
        </w:tc>
        <w:tc>
          <w:tcPr>
            <w:tcW w:w="1620" w:type="dxa"/>
            <w:tcBorders>
              <w:top w:val="nil"/>
              <w:left w:val="nil"/>
              <w:bottom w:val="single" w:sz="4" w:space="0" w:color="auto"/>
              <w:right w:val="single" w:sz="4" w:space="0" w:color="auto"/>
            </w:tcBorders>
            <w:vAlign w:val="center"/>
            <w:hideMark/>
          </w:tcPr>
          <w:p w14:paraId="487FA9C2" w14:textId="1E3E42F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53 778</w:t>
            </w:r>
          </w:p>
        </w:tc>
        <w:tc>
          <w:tcPr>
            <w:tcW w:w="1170" w:type="dxa"/>
            <w:tcBorders>
              <w:top w:val="nil"/>
              <w:left w:val="nil"/>
              <w:bottom w:val="single" w:sz="4" w:space="0" w:color="auto"/>
              <w:right w:val="single" w:sz="4" w:space="0" w:color="auto"/>
            </w:tcBorders>
            <w:vAlign w:val="center"/>
            <w:hideMark/>
          </w:tcPr>
          <w:p w14:paraId="64A06073" w14:textId="559B032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26 036</w:t>
            </w:r>
          </w:p>
        </w:tc>
        <w:tc>
          <w:tcPr>
            <w:tcW w:w="1269" w:type="dxa"/>
            <w:tcBorders>
              <w:top w:val="nil"/>
              <w:left w:val="nil"/>
              <w:bottom w:val="single" w:sz="4" w:space="0" w:color="auto"/>
              <w:right w:val="single" w:sz="4" w:space="0" w:color="auto"/>
            </w:tcBorders>
            <w:vAlign w:val="center"/>
            <w:hideMark/>
          </w:tcPr>
          <w:p w14:paraId="77A107F9" w14:textId="36D49C5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30 067</w:t>
            </w:r>
          </w:p>
        </w:tc>
        <w:tc>
          <w:tcPr>
            <w:tcW w:w="1867" w:type="dxa"/>
            <w:tcBorders>
              <w:top w:val="nil"/>
              <w:left w:val="nil"/>
              <w:bottom w:val="single" w:sz="4" w:space="0" w:color="auto"/>
              <w:right w:val="single" w:sz="4" w:space="0" w:color="auto"/>
            </w:tcBorders>
            <w:vAlign w:val="center"/>
            <w:hideMark/>
          </w:tcPr>
          <w:p w14:paraId="77BBC062" w14:textId="157EF07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56 103</w:t>
            </w:r>
          </w:p>
        </w:tc>
        <w:tc>
          <w:tcPr>
            <w:tcW w:w="1350" w:type="dxa"/>
            <w:tcBorders>
              <w:top w:val="nil"/>
              <w:left w:val="nil"/>
              <w:bottom w:val="single" w:sz="4" w:space="0" w:color="auto"/>
              <w:right w:val="single" w:sz="4" w:space="0" w:color="auto"/>
            </w:tcBorders>
            <w:vAlign w:val="center"/>
            <w:hideMark/>
          </w:tcPr>
          <w:p w14:paraId="78D06336" w14:textId="41DC529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27 326</w:t>
            </w:r>
          </w:p>
        </w:tc>
        <w:tc>
          <w:tcPr>
            <w:tcW w:w="1350" w:type="dxa"/>
            <w:tcBorders>
              <w:top w:val="nil"/>
              <w:left w:val="nil"/>
              <w:bottom w:val="single" w:sz="4" w:space="0" w:color="auto"/>
              <w:right w:val="single" w:sz="4" w:space="0" w:color="auto"/>
            </w:tcBorders>
            <w:vAlign w:val="center"/>
            <w:hideMark/>
          </w:tcPr>
          <w:p w14:paraId="6D7B194F" w14:textId="3C59FFC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33 070</w:t>
            </w:r>
          </w:p>
        </w:tc>
        <w:tc>
          <w:tcPr>
            <w:tcW w:w="2122" w:type="dxa"/>
            <w:tcBorders>
              <w:top w:val="nil"/>
              <w:left w:val="nil"/>
              <w:bottom w:val="single" w:sz="4" w:space="0" w:color="auto"/>
              <w:right w:val="single" w:sz="4" w:space="0" w:color="auto"/>
            </w:tcBorders>
            <w:vAlign w:val="center"/>
            <w:hideMark/>
          </w:tcPr>
          <w:p w14:paraId="2686CDEF" w14:textId="63B6CF6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60 396</w:t>
            </w:r>
          </w:p>
        </w:tc>
        <w:tc>
          <w:tcPr>
            <w:tcW w:w="0" w:type="auto"/>
            <w:vAlign w:val="center"/>
            <w:hideMark/>
          </w:tcPr>
          <w:p w14:paraId="1C970266"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4EE98F74"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098A67E6" w14:textId="650A8C42"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日本</w:t>
            </w:r>
            <w:proofErr w:type="spellEnd"/>
          </w:p>
        </w:tc>
        <w:tc>
          <w:tcPr>
            <w:tcW w:w="1284" w:type="dxa"/>
            <w:tcBorders>
              <w:top w:val="nil"/>
              <w:left w:val="single" w:sz="4" w:space="0" w:color="auto"/>
              <w:bottom w:val="single" w:sz="4" w:space="0" w:color="auto"/>
              <w:right w:val="nil"/>
            </w:tcBorders>
            <w:hideMark/>
          </w:tcPr>
          <w:p w14:paraId="1DC0A3E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6.930</w:t>
            </w:r>
          </w:p>
        </w:tc>
        <w:tc>
          <w:tcPr>
            <w:tcW w:w="1641" w:type="dxa"/>
            <w:tcBorders>
              <w:top w:val="nil"/>
              <w:left w:val="single" w:sz="4" w:space="0" w:color="auto"/>
              <w:bottom w:val="single" w:sz="4" w:space="0" w:color="auto"/>
              <w:right w:val="nil"/>
            </w:tcBorders>
            <w:noWrap/>
            <w:vAlign w:val="center"/>
            <w:hideMark/>
          </w:tcPr>
          <w:p w14:paraId="025C4AA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12.047</w:t>
            </w:r>
          </w:p>
        </w:tc>
        <w:tc>
          <w:tcPr>
            <w:tcW w:w="1080" w:type="dxa"/>
            <w:tcBorders>
              <w:top w:val="nil"/>
              <w:left w:val="single" w:sz="4" w:space="0" w:color="auto"/>
              <w:bottom w:val="single" w:sz="4" w:space="0" w:color="auto"/>
              <w:right w:val="single" w:sz="4" w:space="0" w:color="auto"/>
            </w:tcBorders>
            <w:noWrap/>
            <w:vAlign w:val="center"/>
            <w:hideMark/>
          </w:tcPr>
          <w:p w14:paraId="29A8C6EE" w14:textId="773FBF9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294 765</w:t>
            </w:r>
          </w:p>
        </w:tc>
        <w:tc>
          <w:tcPr>
            <w:tcW w:w="1229" w:type="dxa"/>
            <w:tcBorders>
              <w:top w:val="nil"/>
              <w:left w:val="nil"/>
              <w:bottom w:val="single" w:sz="4" w:space="0" w:color="auto"/>
              <w:right w:val="single" w:sz="4" w:space="0" w:color="auto"/>
            </w:tcBorders>
            <w:vAlign w:val="center"/>
            <w:hideMark/>
          </w:tcPr>
          <w:p w14:paraId="4AE45F45" w14:textId="63A6ED6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348 896</w:t>
            </w:r>
          </w:p>
        </w:tc>
        <w:tc>
          <w:tcPr>
            <w:tcW w:w="1620" w:type="dxa"/>
            <w:tcBorders>
              <w:top w:val="nil"/>
              <w:left w:val="nil"/>
              <w:bottom w:val="single" w:sz="4" w:space="0" w:color="auto"/>
              <w:right w:val="single" w:sz="4" w:space="0" w:color="auto"/>
            </w:tcBorders>
            <w:vAlign w:val="center"/>
            <w:hideMark/>
          </w:tcPr>
          <w:p w14:paraId="3627BD7F" w14:textId="15EDB27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643 661</w:t>
            </w:r>
          </w:p>
        </w:tc>
        <w:tc>
          <w:tcPr>
            <w:tcW w:w="1170" w:type="dxa"/>
            <w:tcBorders>
              <w:top w:val="nil"/>
              <w:left w:val="nil"/>
              <w:bottom w:val="single" w:sz="4" w:space="0" w:color="auto"/>
              <w:right w:val="single" w:sz="4" w:space="0" w:color="auto"/>
            </w:tcBorders>
            <w:vAlign w:val="center"/>
            <w:hideMark/>
          </w:tcPr>
          <w:p w14:paraId="2D9D8C67" w14:textId="5AE4BF0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311 630</w:t>
            </w:r>
          </w:p>
        </w:tc>
        <w:tc>
          <w:tcPr>
            <w:tcW w:w="1269" w:type="dxa"/>
            <w:tcBorders>
              <w:top w:val="nil"/>
              <w:left w:val="nil"/>
              <w:bottom w:val="single" w:sz="4" w:space="0" w:color="auto"/>
              <w:right w:val="single" w:sz="4" w:space="0" w:color="auto"/>
            </w:tcBorders>
            <w:vAlign w:val="center"/>
            <w:hideMark/>
          </w:tcPr>
          <w:p w14:paraId="1020080A" w14:textId="1482093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359 867</w:t>
            </w:r>
          </w:p>
        </w:tc>
        <w:tc>
          <w:tcPr>
            <w:tcW w:w="1867" w:type="dxa"/>
            <w:tcBorders>
              <w:top w:val="nil"/>
              <w:left w:val="nil"/>
              <w:bottom w:val="single" w:sz="4" w:space="0" w:color="auto"/>
              <w:right w:val="single" w:sz="4" w:space="0" w:color="auto"/>
            </w:tcBorders>
            <w:vAlign w:val="center"/>
            <w:hideMark/>
          </w:tcPr>
          <w:p w14:paraId="37E11916" w14:textId="5BA7BB3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671 497</w:t>
            </w:r>
          </w:p>
        </w:tc>
        <w:tc>
          <w:tcPr>
            <w:tcW w:w="1350" w:type="dxa"/>
            <w:tcBorders>
              <w:top w:val="nil"/>
              <w:left w:val="nil"/>
              <w:bottom w:val="single" w:sz="4" w:space="0" w:color="auto"/>
              <w:right w:val="single" w:sz="4" w:space="0" w:color="auto"/>
            </w:tcBorders>
            <w:vAlign w:val="center"/>
            <w:hideMark/>
          </w:tcPr>
          <w:p w14:paraId="518C3656" w14:textId="4CC56CE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327 059</w:t>
            </w:r>
          </w:p>
        </w:tc>
        <w:tc>
          <w:tcPr>
            <w:tcW w:w="1350" w:type="dxa"/>
            <w:tcBorders>
              <w:top w:val="nil"/>
              <w:left w:val="nil"/>
              <w:bottom w:val="single" w:sz="4" w:space="0" w:color="auto"/>
              <w:right w:val="single" w:sz="4" w:space="0" w:color="auto"/>
            </w:tcBorders>
            <w:vAlign w:val="center"/>
            <w:hideMark/>
          </w:tcPr>
          <w:p w14:paraId="0B0D56D0" w14:textId="4CF0419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395 813</w:t>
            </w:r>
          </w:p>
        </w:tc>
        <w:tc>
          <w:tcPr>
            <w:tcW w:w="2122" w:type="dxa"/>
            <w:tcBorders>
              <w:top w:val="nil"/>
              <w:left w:val="nil"/>
              <w:bottom w:val="single" w:sz="4" w:space="0" w:color="auto"/>
              <w:right w:val="single" w:sz="4" w:space="0" w:color="auto"/>
            </w:tcBorders>
            <w:vAlign w:val="center"/>
            <w:hideMark/>
          </w:tcPr>
          <w:p w14:paraId="19C82DAD" w14:textId="3811565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722 872</w:t>
            </w:r>
          </w:p>
        </w:tc>
        <w:tc>
          <w:tcPr>
            <w:tcW w:w="0" w:type="auto"/>
            <w:vAlign w:val="center"/>
            <w:hideMark/>
          </w:tcPr>
          <w:p w14:paraId="2F8CFD98"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EF589AE"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713129CF" w14:textId="68DDED88"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约旦</w:t>
            </w:r>
            <w:proofErr w:type="spellEnd"/>
          </w:p>
        </w:tc>
        <w:tc>
          <w:tcPr>
            <w:tcW w:w="1284" w:type="dxa"/>
            <w:tcBorders>
              <w:top w:val="nil"/>
              <w:left w:val="single" w:sz="4" w:space="0" w:color="auto"/>
              <w:bottom w:val="single" w:sz="4" w:space="0" w:color="auto"/>
              <w:right w:val="nil"/>
            </w:tcBorders>
            <w:hideMark/>
          </w:tcPr>
          <w:p w14:paraId="061DCDC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0.021</w:t>
            </w:r>
          </w:p>
        </w:tc>
        <w:tc>
          <w:tcPr>
            <w:tcW w:w="1641" w:type="dxa"/>
            <w:tcBorders>
              <w:top w:val="nil"/>
              <w:left w:val="single" w:sz="4" w:space="0" w:color="auto"/>
              <w:bottom w:val="single" w:sz="4" w:space="0" w:color="auto"/>
              <w:right w:val="nil"/>
            </w:tcBorders>
            <w:noWrap/>
            <w:vAlign w:val="center"/>
            <w:hideMark/>
          </w:tcPr>
          <w:p w14:paraId="406C349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0.037</w:t>
            </w:r>
          </w:p>
        </w:tc>
        <w:tc>
          <w:tcPr>
            <w:tcW w:w="1080" w:type="dxa"/>
            <w:tcBorders>
              <w:top w:val="nil"/>
              <w:left w:val="single" w:sz="4" w:space="0" w:color="auto"/>
              <w:bottom w:val="single" w:sz="4" w:space="0" w:color="auto"/>
              <w:right w:val="single" w:sz="4" w:space="0" w:color="auto"/>
            </w:tcBorders>
            <w:noWrap/>
            <w:vAlign w:val="center"/>
            <w:hideMark/>
          </w:tcPr>
          <w:p w14:paraId="1229806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893</w:t>
            </w:r>
          </w:p>
        </w:tc>
        <w:tc>
          <w:tcPr>
            <w:tcW w:w="1229" w:type="dxa"/>
            <w:tcBorders>
              <w:top w:val="nil"/>
              <w:left w:val="nil"/>
              <w:bottom w:val="single" w:sz="4" w:space="0" w:color="auto"/>
              <w:right w:val="single" w:sz="4" w:space="0" w:color="auto"/>
            </w:tcBorders>
            <w:vAlign w:val="center"/>
            <w:hideMark/>
          </w:tcPr>
          <w:p w14:paraId="5D2F040B" w14:textId="0C29ED3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1 057</w:t>
            </w:r>
          </w:p>
        </w:tc>
        <w:tc>
          <w:tcPr>
            <w:tcW w:w="1620" w:type="dxa"/>
            <w:tcBorders>
              <w:top w:val="nil"/>
              <w:left w:val="nil"/>
              <w:bottom w:val="single" w:sz="4" w:space="0" w:color="auto"/>
              <w:right w:val="single" w:sz="4" w:space="0" w:color="auto"/>
            </w:tcBorders>
            <w:vAlign w:val="center"/>
            <w:hideMark/>
          </w:tcPr>
          <w:p w14:paraId="6FBB0F08" w14:textId="3F7E5E3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1 950</w:t>
            </w:r>
          </w:p>
        </w:tc>
        <w:tc>
          <w:tcPr>
            <w:tcW w:w="1170" w:type="dxa"/>
            <w:tcBorders>
              <w:top w:val="nil"/>
              <w:left w:val="nil"/>
              <w:bottom w:val="single" w:sz="4" w:space="0" w:color="auto"/>
              <w:right w:val="single" w:sz="4" w:space="0" w:color="auto"/>
            </w:tcBorders>
            <w:vAlign w:val="center"/>
            <w:hideMark/>
          </w:tcPr>
          <w:p w14:paraId="763C9B7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944</w:t>
            </w:r>
          </w:p>
        </w:tc>
        <w:tc>
          <w:tcPr>
            <w:tcW w:w="1269" w:type="dxa"/>
            <w:tcBorders>
              <w:top w:val="nil"/>
              <w:left w:val="nil"/>
              <w:bottom w:val="single" w:sz="4" w:space="0" w:color="auto"/>
              <w:right w:val="single" w:sz="4" w:space="0" w:color="auto"/>
            </w:tcBorders>
            <w:vAlign w:val="center"/>
            <w:hideMark/>
          </w:tcPr>
          <w:p w14:paraId="0E252449" w14:textId="6DF1AB9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1 090</w:t>
            </w:r>
          </w:p>
        </w:tc>
        <w:tc>
          <w:tcPr>
            <w:tcW w:w="1867" w:type="dxa"/>
            <w:tcBorders>
              <w:top w:val="nil"/>
              <w:left w:val="nil"/>
              <w:bottom w:val="single" w:sz="4" w:space="0" w:color="auto"/>
              <w:right w:val="single" w:sz="4" w:space="0" w:color="auto"/>
            </w:tcBorders>
            <w:vAlign w:val="center"/>
            <w:hideMark/>
          </w:tcPr>
          <w:p w14:paraId="41EDC854" w14:textId="6B50957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2 034</w:t>
            </w:r>
          </w:p>
        </w:tc>
        <w:tc>
          <w:tcPr>
            <w:tcW w:w="1350" w:type="dxa"/>
            <w:tcBorders>
              <w:top w:val="nil"/>
              <w:left w:val="nil"/>
              <w:bottom w:val="single" w:sz="4" w:space="0" w:color="auto"/>
              <w:right w:val="single" w:sz="4" w:space="0" w:color="auto"/>
            </w:tcBorders>
            <w:vAlign w:val="center"/>
            <w:hideMark/>
          </w:tcPr>
          <w:p w14:paraId="5A2B271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991</w:t>
            </w:r>
          </w:p>
        </w:tc>
        <w:tc>
          <w:tcPr>
            <w:tcW w:w="1350" w:type="dxa"/>
            <w:tcBorders>
              <w:top w:val="nil"/>
              <w:left w:val="nil"/>
              <w:bottom w:val="single" w:sz="4" w:space="0" w:color="auto"/>
              <w:right w:val="single" w:sz="4" w:space="0" w:color="auto"/>
            </w:tcBorders>
            <w:vAlign w:val="center"/>
            <w:hideMark/>
          </w:tcPr>
          <w:p w14:paraId="44887341" w14:textId="0D841AA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1 199</w:t>
            </w:r>
          </w:p>
        </w:tc>
        <w:tc>
          <w:tcPr>
            <w:tcW w:w="2122" w:type="dxa"/>
            <w:tcBorders>
              <w:top w:val="nil"/>
              <w:left w:val="nil"/>
              <w:bottom w:val="single" w:sz="4" w:space="0" w:color="auto"/>
              <w:right w:val="single" w:sz="4" w:space="0" w:color="auto"/>
            </w:tcBorders>
            <w:vAlign w:val="center"/>
            <w:hideMark/>
          </w:tcPr>
          <w:p w14:paraId="41BA57C9" w14:textId="1FFF59B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2 190</w:t>
            </w:r>
          </w:p>
        </w:tc>
        <w:tc>
          <w:tcPr>
            <w:tcW w:w="0" w:type="auto"/>
            <w:vAlign w:val="center"/>
            <w:hideMark/>
          </w:tcPr>
          <w:p w14:paraId="24C68553"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7D56AB1F"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5CAFD1D1" w14:textId="6761D834"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爱尔兰</w:t>
            </w:r>
            <w:proofErr w:type="spellEnd"/>
          </w:p>
        </w:tc>
        <w:tc>
          <w:tcPr>
            <w:tcW w:w="1284" w:type="dxa"/>
            <w:tcBorders>
              <w:top w:val="nil"/>
              <w:left w:val="single" w:sz="4" w:space="0" w:color="auto"/>
              <w:bottom w:val="single" w:sz="4" w:space="0" w:color="auto"/>
              <w:right w:val="nil"/>
            </w:tcBorders>
            <w:hideMark/>
          </w:tcPr>
          <w:p w14:paraId="601137A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0.472</w:t>
            </w:r>
          </w:p>
        </w:tc>
        <w:tc>
          <w:tcPr>
            <w:tcW w:w="1641" w:type="dxa"/>
            <w:tcBorders>
              <w:top w:val="nil"/>
              <w:left w:val="single" w:sz="4" w:space="0" w:color="auto"/>
              <w:bottom w:val="single" w:sz="4" w:space="0" w:color="auto"/>
              <w:right w:val="nil"/>
            </w:tcBorders>
            <w:noWrap/>
            <w:vAlign w:val="center"/>
            <w:hideMark/>
          </w:tcPr>
          <w:p w14:paraId="0F90339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0.821</w:t>
            </w:r>
          </w:p>
        </w:tc>
        <w:tc>
          <w:tcPr>
            <w:tcW w:w="1080" w:type="dxa"/>
            <w:tcBorders>
              <w:top w:val="nil"/>
              <w:left w:val="single" w:sz="4" w:space="0" w:color="auto"/>
              <w:bottom w:val="single" w:sz="4" w:space="0" w:color="auto"/>
              <w:right w:val="single" w:sz="4" w:space="0" w:color="auto"/>
            </w:tcBorders>
            <w:noWrap/>
            <w:vAlign w:val="center"/>
            <w:hideMark/>
          </w:tcPr>
          <w:p w14:paraId="2A181DB8" w14:textId="22210A7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20 076</w:t>
            </w:r>
          </w:p>
        </w:tc>
        <w:tc>
          <w:tcPr>
            <w:tcW w:w="1229" w:type="dxa"/>
            <w:tcBorders>
              <w:top w:val="nil"/>
              <w:left w:val="nil"/>
              <w:bottom w:val="single" w:sz="4" w:space="0" w:color="auto"/>
              <w:right w:val="single" w:sz="4" w:space="0" w:color="auto"/>
            </w:tcBorders>
            <w:vAlign w:val="center"/>
            <w:hideMark/>
          </w:tcPr>
          <w:p w14:paraId="7A38EAF7" w14:textId="689C047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23 763</w:t>
            </w:r>
          </w:p>
        </w:tc>
        <w:tc>
          <w:tcPr>
            <w:tcW w:w="1620" w:type="dxa"/>
            <w:tcBorders>
              <w:top w:val="nil"/>
              <w:left w:val="nil"/>
              <w:bottom w:val="single" w:sz="4" w:space="0" w:color="auto"/>
              <w:right w:val="single" w:sz="4" w:space="0" w:color="auto"/>
            </w:tcBorders>
            <w:vAlign w:val="center"/>
            <w:hideMark/>
          </w:tcPr>
          <w:p w14:paraId="749AFEBD" w14:textId="44637B9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43 839</w:t>
            </w:r>
          </w:p>
        </w:tc>
        <w:tc>
          <w:tcPr>
            <w:tcW w:w="1170" w:type="dxa"/>
            <w:tcBorders>
              <w:top w:val="nil"/>
              <w:left w:val="nil"/>
              <w:bottom w:val="single" w:sz="4" w:space="0" w:color="auto"/>
              <w:right w:val="single" w:sz="4" w:space="0" w:color="auto"/>
            </w:tcBorders>
            <w:vAlign w:val="center"/>
            <w:hideMark/>
          </w:tcPr>
          <w:p w14:paraId="792B7FFC" w14:textId="3789BC4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21 225</w:t>
            </w:r>
          </w:p>
        </w:tc>
        <w:tc>
          <w:tcPr>
            <w:tcW w:w="1269" w:type="dxa"/>
            <w:tcBorders>
              <w:top w:val="nil"/>
              <w:left w:val="nil"/>
              <w:bottom w:val="single" w:sz="4" w:space="0" w:color="auto"/>
              <w:right w:val="single" w:sz="4" w:space="0" w:color="auto"/>
            </w:tcBorders>
            <w:vAlign w:val="center"/>
            <w:hideMark/>
          </w:tcPr>
          <w:p w14:paraId="14D9D2F9" w14:textId="3A07E66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24 510</w:t>
            </w:r>
          </w:p>
        </w:tc>
        <w:tc>
          <w:tcPr>
            <w:tcW w:w="1867" w:type="dxa"/>
            <w:tcBorders>
              <w:top w:val="nil"/>
              <w:left w:val="nil"/>
              <w:bottom w:val="single" w:sz="4" w:space="0" w:color="auto"/>
              <w:right w:val="single" w:sz="4" w:space="0" w:color="auto"/>
            </w:tcBorders>
            <w:vAlign w:val="center"/>
            <w:hideMark/>
          </w:tcPr>
          <w:p w14:paraId="037F47A5" w14:textId="5C1DC5C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45 735</w:t>
            </w:r>
          </w:p>
        </w:tc>
        <w:tc>
          <w:tcPr>
            <w:tcW w:w="1350" w:type="dxa"/>
            <w:tcBorders>
              <w:top w:val="nil"/>
              <w:left w:val="nil"/>
              <w:bottom w:val="single" w:sz="4" w:space="0" w:color="auto"/>
              <w:right w:val="single" w:sz="4" w:space="0" w:color="auto"/>
            </w:tcBorders>
            <w:vAlign w:val="center"/>
            <w:hideMark/>
          </w:tcPr>
          <w:p w14:paraId="44EC265C" w14:textId="7D38E8A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22 276</w:t>
            </w:r>
          </w:p>
        </w:tc>
        <w:tc>
          <w:tcPr>
            <w:tcW w:w="1350" w:type="dxa"/>
            <w:tcBorders>
              <w:top w:val="nil"/>
              <w:left w:val="nil"/>
              <w:bottom w:val="single" w:sz="4" w:space="0" w:color="auto"/>
              <w:right w:val="single" w:sz="4" w:space="0" w:color="auto"/>
            </w:tcBorders>
            <w:vAlign w:val="center"/>
            <w:hideMark/>
          </w:tcPr>
          <w:p w14:paraId="328871B6" w14:textId="0B4384C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26 959</w:t>
            </w:r>
          </w:p>
        </w:tc>
        <w:tc>
          <w:tcPr>
            <w:tcW w:w="2122" w:type="dxa"/>
            <w:tcBorders>
              <w:top w:val="nil"/>
              <w:left w:val="nil"/>
              <w:bottom w:val="single" w:sz="4" w:space="0" w:color="auto"/>
              <w:right w:val="single" w:sz="4" w:space="0" w:color="auto"/>
            </w:tcBorders>
            <w:vAlign w:val="center"/>
            <w:hideMark/>
          </w:tcPr>
          <w:p w14:paraId="377F283D" w14:textId="38497BD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49 235</w:t>
            </w:r>
          </w:p>
        </w:tc>
        <w:tc>
          <w:tcPr>
            <w:tcW w:w="0" w:type="auto"/>
            <w:vAlign w:val="center"/>
            <w:hideMark/>
          </w:tcPr>
          <w:p w14:paraId="24376CD3"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2F80CC9F"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00EFC79D" w14:textId="12A9DF57"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哈萨克斯坦共和国</w:t>
            </w:r>
            <w:proofErr w:type="spellEnd"/>
          </w:p>
        </w:tc>
        <w:tc>
          <w:tcPr>
            <w:tcW w:w="1284" w:type="dxa"/>
            <w:tcBorders>
              <w:top w:val="nil"/>
              <w:left w:val="single" w:sz="4" w:space="0" w:color="auto"/>
              <w:bottom w:val="single" w:sz="4" w:space="0" w:color="auto"/>
              <w:right w:val="nil"/>
            </w:tcBorders>
            <w:hideMark/>
          </w:tcPr>
          <w:p w14:paraId="09C9958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0.131</w:t>
            </w:r>
          </w:p>
        </w:tc>
        <w:tc>
          <w:tcPr>
            <w:tcW w:w="1641" w:type="dxa"/>
            <w:tcBorders>
              <w:top w:val="nil"/>
              <w:left w:val="single" w:sz="4" w:space="0" w:color="auto"/>
              <w:bottom w:val="single" w:sz="4" w:space="0" w:color="auto"/>
              <w:right w:val="nil"/>
            </w:tcBorders>
            <w:noWrap/>
            <w:vAlign w:val="center"/>
            <w:hideMark/>
          </w:tcPr>
          <w:p w14:paraId="157AE89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0.228</w:t>
            </w:r>
          </w:p>
        </w:tc>
        <w:tc>
          <w:tcPr>
            <w:tcW w:w="1080" w:type="dxa"/>
            <w:tcBorders>
              <w:top w:val="nil"/>
              <w:left w:val="single" w:sz="4" w:space="0" w:color="auto"/>
              <w:bottom w:val="single" w:sz="4" w:space="0" w:color="auto"/>
              <w:right w:val="single" w:sz="4" w:space="0" w:color="auto"/>
            </w:tcBorders>
            <w:noWrap/>
            <w:vAlign w:val="center"/>
            <w:hideMark/>
          </w:tcPr>
          <w:p w14:paraId="2739A7D6" w14:textId="7621C89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5 572</w:t>
            </w:r>
          </w:p>
        </w:tc>
        <w:tc>
          <w:tcPr>
            <w:tcW w:w="1229" w:type="dxa"/>
            <w:tcBorders>
              <w:top w:val="nil"/>
              <w:left w:val="nil"/>
              <w:bottom w:val="single" w:sz="4" w:space="0" w:color="auto"/>
              <w:right w:val="single" w:sz="4" w:space="0" w:color="auto"/>
            </w:tcBorders>
            <w:vAlign w:val="center"/>
            <w:hideMark/>
          </w:tcPr>
          <w:p w14:paraId="69E876B2" w14:textId="091A2E7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6 595</w:t>
            </w:r>
          </w:p>
        </w:tc>
        <w:tc>
          <w:tcPr>
            <w:tcW w:w="1620" w:type="dxa"/>
            <w:tcBorders>
              <w:top w:val="nil"/>
              <w:left w:val="nil"/>
              <w:bottom w:val="single" w:sz="4" w:space="0" w:color="auto"/>
              <w:right w:val="single" w:sz="4" w:space="0" w:color="auto"/>
            </w:tcBorders>
            <w:vAlign w:val="center"/>
            <w:hideMark/>
          </w:tcPr>
          <w:p w14:paraId="161E8AD5" w14:textId="4C764A3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12 167</w:t>
            </w:r>
          </w:p>
        </w:tc>
        <w:tc>
          <w:tcPr>
            <w:tcW w:w="1170" w:type="dxa"/>
            <w:tcBorders>
              <w:top w:val="nil"/>
              <w:left w:val="nil"/>
              <w:bottom w:val="single" w:sz="4" w:space="0" w:color="auto"/>
              <w:right w:val="single" w:sz="4" w:space="0" w:color="auto"/>
            </w:tcBorders>
            <w:vAlign w:val="center"/>
            <w:hideMark/>
          </w:tcPr>
          <w:p w14:paraId="2CC0C86D" w14:textId="710969B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5 891</w:t>
            </w:r>
          </w:p>
        </w:tc>
        <w:tc>
          <w:tcPr>
            <w:tcW w:w="1269" w:type="dxa"/>
            <w:tcBorders>
              <w:top w:val="nil"/>
              <w:left w:val="nil"/>
              <w:bottom w:val="single" w:sz="4" w:space="0" w:color="auto"/>
              <w:right w:val="single" w:sz="4" w:space="0" w:color="auto"/>
            </w:tcBorders>
            <w:vAlign w:val="center"/>
            <w:hideMark/>
          </w:tcPr>
          <w:p w14:paraId="7AD5B62A" w14:textId="112A17A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6 803</w:t>
            </w:r>
          </w:p>
        </w:tc>
        <w:tc>
          <w:tcPr>
            <w:tcW w:w="1867" w:type="dxa"/>
            <w:tcBorders>
              <w:top w:val="nil"/>
              <w:left w:val="nil"/>
              <w:bottom w:val="single" w:sz="4" w:space="0" w:color="auto"/>
              <w:right w:val="single" w:sz="4" w:space="0" w:color="auto"/>
            </w:tcBorders>
            <w:vAlign w:val="center"/>
            <w:hideMark/>
          </w:tcPr>
          <w:p w14:paraId="73BA6EC7" w14:textId="16DA511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12 694</w:t>
            </w:r>
          </w:p>
        </w:tc>
        <w:tc>
          <w:tcPr>
            <w:tcW w:w="1350" w:type="dxa"/>
            <w:tcBorders>
              <w:top w:val="nil"/>
              <w:left w:val="nil"/>
              <w:bottom w:val="single" w:sz="4" w:space="0" w:color="auto"/>
              <w:right w:val="single" w:sz="4" w:space="0" w:color="auto"/>
            </w:tcBorders>
            <w:vAlign w:val="center"/>
            <w:hideMark/>
          </w:tcPr>
          <w:p w14:paraId="5238BC82" w14:textId="506596A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6 183</w:t>
            </w:r>
          </w:p>
        </w:tc>
        <w:tc>
          <w:tcPr>
            <w:tcW w:w="1350" w:type="dxa"/>
            <w:tcBorders>
              <w:top w:val="nil"/>
              <w:left w:val="nil"/>
              <w:bottom w:val="single" w:sz="4" w:space="0" w:color="auto"/>
              <w:right w:val="single" w:sz="4" w:space="0" w:color="auto"/>
            </w:tcBorders>
            <w:vAlign w:val="center"/>
            <w:hideMark/>
          </w:tcPr>
          <w:p w14:paraId="65A49693" w14:textId="6451607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7 482</w:t>
            </w:r>
          </w:p>
        </w:tc>
        <w:tc>
          <w:tcPr>
            <w:tcW w:w="2122" w:type="dxa"/>
            <w:tcBorders>
              <w:top w:val="nil"/>
              <w:left w:val="nil"/>
              <w:bottom w:val="single" w:sz="4" w:space="0" w:color="auto"/>
              <w:right w:val="single" w:sz="4" w:space="0" w:color="auto"/>
            </w:tcBorders>
            <w:vAlign w:val="center"/>
            <w:hideMark/>
          </w:tcPr>
          <w:p w14:paraId="76316CF3" w14:textId="20EE2F8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13 665</w:t>
            </w:r>
          </w:p>
        </w:tc>
        <w:tc>
          <w:tcPr>
            <w:tcW w:w="0" w:type="auto"/>
            <w:vAlign w:val="center"/>
            <w:hideMark/>
          </w:tcPr>
          <w:p w14:paraId="612DA787"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430BFF98"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7B36BCC9" w14:textId="3A0739F2"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肯尼亚</w:t>
            </w:r>
            <w:proofErr w:type="spellEnd"/>
          </w:p>
        </w:tc>
        <w:tc>
          <w:tcPr>
            <w:tcW w:w="1284" w:type="dxa"/>
            <w:tcBorders>
              <w:top w:val="nil"/>
              <w:left w:val="single" w:sz="4" w:space="0" w:color="auto"/>
              <w:bottom w:val="single" w:sz="4" w:space="0" w:color="auto"/>
              <w:right w:val="nil"/>
            </w:tcBorders>
            <w:hideMark/>
          </w:tcPr>
          <w:p w14:paraId="7DF560B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0.037</w:t>
            </w:r>
          </w:p>
        </w:tc>
        <w:tc>
          <w:tcPr>
            <w:tcW w:w="1641" w:type="dxa"/>
            <w:tcBorders>
              <w:top w:val="nil"/>
              <w:left w:val="single" w:sz="4" w:space="0" w:color="auto"/>
              <w:bottom w:val="single" w:sz="4" w:space="0" w:color="auto"/>
              <w:right w:val="nil"/>
            </w:tcBorders>
            <w:noWrap/>
            <w:vAlign w:val="center"/>
            <w:hideMark/>
          </w:tcPr>
          <w:p w14:paraId="498CCD8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0.064</w:t>
            </w:r>
          </w:p>
        </w:tc>
        <w:tc>
          <w:tcPr>
            <w:tcW w:w="1080" w:type="dxa"/>
            <w:tcBorders>
              <w:top w:val="nil"/>
              <w:left w:val="single" w:sz="4" w:space="0" w:color="auto"/>
              <w:bottom w:val="single" w:sz="4" w:space="0" w:color="auto"/>
              <w:right w:val="single" w:sz="4" w:space="0" w:color="auto"/>
            </w:tcBorders>
            <w:noWrap/>
            <w:vAlign w:val="center"/>
            <w:hideMark/>
          </w:tcPr>
          <w:p w14:paraId="39B6C8E2" w14:textId="6CA27C1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1 574</w:t>
            </w:r>
          </w:p>
        </w:tc>
        <w:tc>
          <w:tcPr>
            <w:tcW w:w="1229" w:type="dxa"/>
            <w:tcBorders>
              <w:top w:val="nil"/>
              <w:left w:val="nil"/>
              <w:bottom w:val="single" w:sz="4" w:space="0" w:color="auto"/>
              <w:right w:val="single" w:sz="4" w:space="0" w:color="auto"/>
            </w:tcBorders>
            <w:vAlign w:val="center"/>
            <w:hideMark/>
          </w:tcPr>
          <w:p w14:paraId="34454917" w14:textId="307FC96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1 863</w:t>
            </w:r>
          </w:p>
        </w:tc>
        <w:tc>
          <w:tcPr>
            <w:tcW w:w="1620" w:type="dxa"/>
            <w:tcBorders>
              <w:top w:val="nil"/>
              <w:left w:val="nil"/>
              <w:bottom w:val="single" w:sz="4" w:space="0" w:color="auto"/>
              <w:right w:val="single" w:sz="4" w:space="0" w:color="auto"/>
            </w:tcBorders>
            <w:vAlign w:val="center"/>
            <w:hideMark/>
          </w:tcPr>
          <w:p w14:paraId="6111B9AA" w14:textId="315EA49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3 437</w:t>
            </w:r>
          </w:p>
        </w:tc>
        <w:tc>
          <w:tcPr>
            <w:tcW w:w="1170" w:type="dxa"/>
            <w:tcBorders>
              <w:top w:val="nil"/>
              <w:left w:val="nil"/>
              <w:bottom w:val="single" w:sz="4" w:space="0" w:color="auto"/>
              <w:right w:val="single" w:sz="4" w:space="0" w:color="auto"/>
            </w:tcBorders>
            <w:vAlign w:val="center"/>
            <w:hideMark/>
          </w:tcPr>
          <w:p w14:paraId="000CA573" w14:textId="16DC76A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1 664</w:t>
            </w:r>
          </w:p>
        </w:tc>
        <w:tc>
          <w:tcPr>
            <w:tcW w:w="1269" w:type="dxa"/>
            <w:tcBorders>
              <w:top w:val="nil"/>
              <w:left w:val="nil"/>
              <w:bottom w:val="single" w:sz="4" w:space="0" w:color="auto"/>
              <w:right w:val="single" w:sz="4" w:space="0" w:color="auto"/>
            </w:tcBorders>
            <w:vAlign w:val="center"/>
            <w:hideMark/>
          </w:tcPr>
          <w:p w14:paraId="0033D578" w14:textId="22C13AB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1 921</w:t>
            </w:r>
          </w:p>
        </w:tc>
        <w:tc>
          <w:tcPr>
            <w:tcW w:w="1867" w:type="dxa"/>
            <w:tcBorders>
              <w:top w:val="nil"/>
              <w:left w:val="nil"/>
              <w:bottom w:val="single" w:sz="4" w:space="0" w:color="auto"/>
              <w:right w:val="single" w:sz="4" w:space="0" w:color="auto"/>
            </w:tcBorders>
            <w:vAlign w:val="center"/>
            <w:hideMark/>
          </w:tcPr>
          <w:p w14:paraId="5F9101E8" w14:textId="69F73C7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3 585</w:t>
            </w:r>
          </w:p>
        </w:tc>
        <w:tc>
          <w:tcPr>
            <w:tcW w:w="1350" w:type="dxa"/>
            <w:tcBorders>
              <w:top w:val="nil"/>
              <w:left w:val="nil"/>
              <w:bottom w:val="single" w:sz="4" w:space="0" w:color="auto"/>
              <w:right w:val="single" w:sz="4" w:space="0" w:color="auto"/>
            </w:tcBorders>
            <w:vAlign w:val="center"/>
            <w:hideMark/>
          </w:tcPr>
          <w:p w14:paraId="59031A4F" w14:textId="4CD7E9A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1 746</w:t>
            </w:r>
          </w:p>
        </w:tc>
        <w:tc>
          <w:tcPr>
            <w:tcW w:w="1350" w:type="dxa"/>
            <w:tcBorders>
              <w:top w:val="nil"/>
              <w:left w:val="nil"/>
              <w:bottom w:val="single" w:sz="4" w:space="0" w:color="auto"/>
              <w:right w:val="single" w:sz="4" w:space="0" w:color="auto"/>
            </w:tcBorders>
            <w:vAlign w:val="center"/>
            <w:hideMark/>
          </w:tcPr>
          <w:p w14:paraId="6715253C" w14:textId="122BF45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2 113</w:t>
            </w:r>
          </w:p>
        </w:tc>
        <w:tc>
          <w:tcPr>
            <w:tcW w:w="2122" w:type="dxa"/>
            <w:tcBorders>
              <w:top w:val="nil"/>
              <w:left w:val="nil"/>
              <w:bottom w:val="single" w:sz="4" w:space="0" w:color="auto"/>
              <w:right w:val="single" w:sz="4" w:space="0" w:color="auto"/>
            </w:tcBorders>
            <w:vAlign w:val="center"/>
            <w:hideMark/>
          </w:tcPr>
          <w:p w14:paraId="31425526" w14:textId="3B48FEA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3 859</w:t>
            </w:r>
          </w:p>
        </w:tc>
        <w:tc>
          <w:tcPr>
            <w:tcW w:w="0" w:type="auto"/>
            <w:vAlign w:val="center"/>
            <w:hideMark/>
          </w:tcPr>
          <w:p w14:paraId="58C9714A"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1A862CCA"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3E5950A5" w14:textId="2FC8820A"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基里巴斯</w:t>
            </w:r>
            <w:proofErr w:type="spellEnd"/>
          </w:p>
        </w:tc>
        <w:tc>
          <w:tcPr>
            <w:tcW w:w="1284" w:type="dxa"/>
            <w:tcBorders>
              <w:top w:val="nil"/>
              <w:left w:val="single" w:sz="4" w:space="0" w:color="auto"/>
              <w:bottom w:val="single" w:sz="4" w:space="0" w:color="auto"/>
              <w:right w:val="nil"/>
            </w:tcBorders>
            <w:hideMark/>
          </w:tcPr>
          <w:p w14:paraId="0377AF6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21908D4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188E9F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w:t>
            </w:r>
          </w:p>
        </w:tc>
        <w:tc>
          <w:tcPr>
            <w:tcW w:w="1229" w:type="dxa"/>
            <w:tcBorders>
              <w:top w:val="nil"/>
              <w:left w:val="nil"/>
              <w:bottom w:val="single" w:sz="4" w:space="0" w:color="auto"/>
              <w:right w:val="single" w:sz="4" w:space="0" w:color="auto"/>
            </w:tcBorders>
            <w:vAlign w:val="center"/>
            <w:hideMark/>
          </w:tcPr>
          <w:p w14:paraId="3C843DF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w:t>
            </w:r>
          </w:p>
        </w:tc>
        <w:tc>
          <w:tcPr>
            <w:tcW w:w="1620" w:type="dxa"/>
            <w:tcBorders>
              <w:top w:val="nil"/>
              <w:left w:val="nil"/>
              <w:bottom w:val="single" w:sz="4" w:space="0" w:color="auto"/>
              <w:right w:val="single" w:sz="4" w:space="0" w:color="auto"/>
            </w:tcBorders>
            <w:vAlign w:val="center"/>
            <w:hideMark/>
          </w:tcPr>
          <w:p w14:paraId="3848E32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w:t>
            </w:r>
          </w:p>
        </w:tc>
        <w:tc>
          <w:tcPr>
            <w:tcW w:w="1170" w:type="dxa"/>
            <w:tcBorders>
              <w:top w:val="nil"/>
              <w:left w:val="nil"/>
              <w:bottom w:val="single" w:sz="4" w:space="0" w:color="auto"/>
              <w:right w:val="single" w:sz="4" w:space="0" w:color="auto"/>
            </w:tcBorders>
            <w:vAlign w:val="center"/>
            <w:hideMark/>
          </w:tcPr>
          <w:p w14:paraId="5F3FF7A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w:t>
            </w:r>
          </w:p>
        </w:tc>
        <w:tc>
          <w:tcPr>
            <w:tcW w:w="1269" w:type="dxa"/>
            <w:tcBorders>
              <w:top w:val="nil"/>
              <w:left w:val="nil"/>
              <w:bottom w:val="single" w:sz="4" w:space="0" w:color="auto"/>
              <w:right w:val="single" w:sz="4" w:space="0" w:color="auto"/>
            </w:tcBorders>
            <w:vAlign w:val="center"/>
            <w:hideMark/>
          </w:tcPr>
          <w:p w14:paraId="340CDEB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w:t>
            </w:r>
          </w:p>
        </w:tc>
        <w:tc>
          <w:tcPr>
            <w:tcW w:w="1867" w:type="dxa"/>
            <w:tcBorders>
              <w:top w:val="nil"/>
              <w:left w:val="nil"/>
              <w:bottom w:val="single" w:sz="4" w:space="0" w:color="auto"/>
              <w:right w:val="single" w:sz="4" w:space="0" w:color="auto"/>
            </w:tcBorders>
            <w:vAlign w:val="center"/>
            <w:hideMark/>
          </w:tcPr>
          <w:p w14:paraId="6CC907E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97</w:t>
            </w:r>
          </w:p>
        </w:tc>
        <w:tc>
          <w:tcPr>
            <w:tcW w:w="1350" w:type="dxa"/>
            <w:tcBorders>
              <w:top w:val="nil"/>
              <w:left w:val="nil"/>
              <w:bottom w:val="single" w:sz="4" w:space="0" w:color="auto"/>
              <w:right w:val="single" w:sz="4" w:space="0" w:color="auto"/>
            </w:tcBorders>
            <w:vAlign w:val="center"/>
            <w:hideMark/>
          </w:tcPr>
          <w:p w14:paraId="7740A7D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w:t>
            </w:r>
          </w:p>
        </w:tc>
        <w:tc>
          <w:tcPr>
            <w:tcW w:w="1350" w:type="dxa"/>
            <w:tcBorders>
              <w:top w:val="nil"/>
              <w:left w:val="nil"/>
              <w:bottom w:val="single" w:sz="4" w:space="0" w:color="auto"/>
              <w:right w:val="single" w:sz="4" w:space="0" w:color="auto"/>
            </w:tcBorders>
            <w:vAlign w:val="center"/>
            <w:hideMark/>
          </w:tcPr>
          <w:p w14:paraId="0674DB2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w:t>
            </w:r>
          </w:p>
        </w:tc>
        <w:tc>
          <w:tcPr>
            <w:tcW w:w="2122" w:type="dxa"/>
            <w:tcBorders>
              <w:top w:val="nil"/>
              <w:left w:val="nil"/>
              <w:bottom w:val="single" w:sz="4" w:space="0" w:color="auto"/>
              <w:right w:val="single" w:sz="4" w:space="0" w:color="auto"/>
            </w:tcBorders>
            <w:vAlign w:val="center"/>
            <w:hideMark/>
          </w:tcPr>
          <w:p w14:paraId="4C08F3A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0" w:type="auto"/>
            <w:vAlign w:val="center"/>
            <w:hideMark/>
          </w:tcPr>
          <w:p w14:paraId="0E778717"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0F663B9D"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2870F409" w14:textId="19C58836"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科威特</w:t>
            </w:r>
            <w:proofErr w:type="spellEnd"/>
          </w:p>
        </w:tc>
        <w:tc>
          <w:tcPr>
            <w:tcW w:w="1284" w:type="dxa"/>
            <w:tcBorders>
              <w:top w:val="nil"/>
              <w:left w:val="single" w:sz="4" w:space="0" w:color="auto"/>
              <w:bottom w:val="single" w:sz="4" w:space="0" w:color="auto"/>
              <w:right w:val="nil"/>
            </w:tcBorders>
            <w:hideMark/>
          </w:tcPr>
          <w:p w14:paraId="104ECF0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0.222</w:t>
            </w:r>
          </w:p>
        </w:tc>
        <w:tc>
          <w:tcPr>
            <w:tcW w:w="1641" w:type="dxa"/>
            <w:tcBorders>
              <w:top w:val="nil"/>
              <w:left w:val="single" w:sz="4" w:space="0" w:color="auto"/>
              <w:bottom w:val="single" w:sz="4" w:space="0" w:color="auto"/>
              <w:right w:val="nil"/>
            </w:tcBorders>
            <w:noWrap/>
            <w:vAlign w:val="center"/>
            <w:hideMark/>
          </w:tcPr>
          <w:p w14:paraId="3A68ACD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0.386</w:t>
            </w:r>
          </w:p>
        </w:tc>
        <w:tc>
          <w:tcPr>
            <w:tcW w:w="1080" w:type="dxa"/>
            <w:tcBorders>
              <w:top w:val="nil"/>
              <w:left w:val="single" w:sz="4" w:space="0" w:color="auto"/>
              <w:bottom w:val="single" w:sz="4" w:space="0" w:color="auto"/>
              <w:right w:val="single" w:sz="4" w:space="0" w:color="auto"/>
            </w:tcBorders>
            <w:noWrap/>
            <w:vAlign w:val="center"/>
            <w:hideMark/>
          </w:tcPr>
          <w:p w14:paraId="5CBA71AA" w14:textId="7A5D1E3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9 443</w:t>
            </w:r>
          </w:p>
        </w:tc>
        <w:tc>
          <w:tcPr>
            <w:tcW w:w="1229" w:type="dxa"/>
            <w:tcBorders>
              <w:top w:val="nil"/>
              <w:left w:val="nil"/>
              <w:bottom w:val="single" w:sz="4" w:space="0" w:color="auto"/>
              <w:right w:val="single" w:sz="4" w:space="0" w:color="auto"/>
            </w:tcBorders>
            <w:vAlign w:val="center"/>
            <w:hideMark/>
          </w:tcPr>
          <w:p w14:paraId="77A7793F" w14:textId="615DC30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11 177</w:t>
            </w:r>
          </w:p>
        </w:tc>
        <w:tc>
          <w:tcPr>
            <w:tcW w:w="1620" w:type="dxa"/>
            <w:tcBorders>
              <w:top w:val="nil"/>
              <w:left w:val="nil"/>
              <w:bottom w:val="single" w:sz="4" w:space="0" w:color="auto"/>
              <w:right w:val="single" w:sz="4" w:space="0" w:color="auto"/>
            </w:tcBorders>
            <w:vAlign w:val="center"/>
            <w:hideMark/>
          </w:tcPr>
          <w:p w14:paraId="6EE354B4" w14:textId="650FDEA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20 620</w:t>
            </w:r>
          </w:p>
        </w:tc>
        <w:tc>
          <w:tcPr>
            <w:tcW w:w="1170" w:type="dxa"/>
            <w:tcBorders>
              <w:top w:val="nil"/>
              <w:left w:val="nil"/>
              <w:bottom w:val="single" w:sz="4" w:space="0" w:color="auto"/>
              <w:right w:val="single" w:sz="4" w:space="0" w:color="auto"/>
            </w:tcBorders>
            <w:vAlign w:val="center"/>
            <w:hideMark/>
          </w:tcPr>
          <w:p w14:paraId="2235701C" w14:textId="2CDD70D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9 983</w:t>
            </w:r>
          </w:p>
        </w:tc>
        <w:tc>
          <w:tcPr>
            <w:tcW w:w="1269" w:type="dxa"/>
            <w:tcBorders>
              <w:top w:val="nil"/>
              <w:left w:val="nil"/>
              <w:bottom w:val="single" w:sz="4" w:space="0" w:color="auto"/>
              <w:right w:val="single" w:sz="4" w:space="0" w:color="auto"/>
            </w:tcBorders>
            <w:vAlign w:val="center"/>
            <w:hideMark/>
          </w:tcPr>
          <w:p w14:paraId="771A993E" w14:textId="463F404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11 528</w:t>
            </w:r>
          </w:p>
        </w:tc>
        <w:tc>
          <w:tcPr>
            <w:tcW w:w="1867" w:type="dxa"/>
            <w:tcBorders>
              <w:top w:val="nil"/>
              <w:left w:val="nil"/>
              <w:bottom w:val="single" w:sz="4" w:space="0" w:color="auto"/>
              <w:right w:val="single" w:sz="4" w:space="0" w:color="auto"/>
            </w:tcBorders>
            <w:vAlign w:val="center"/>
            <w:hideMark/>
          </w:tcPr>
          <w:p w14:paraId="5275CCC5" w14:textId="0391988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21 511</w:t>
            </w:r>
          </w:p>
        </w:tc>
        <w:tc>
          <w:tcPr>
            <w:tcW w:w="1350" w:type="dxa"/>
            <w:tcBorders>
              <w:top w:val="nil"/>
              <w:left w:val="nil"/>
              <w:bottom w:val="single" w:sz="4" w:space="0" w:color="auto"/>
              <w:right w:val="single" w:sz="4" w:space="0" w:color="auto"/>
            </w:tcBorders>
            <w:vAlign w:val="center"/>
            <w:hideMark/>
          </w:tcPr>
          <w:p w14:paraId="0C3D751D" w14:textId="0395E18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10 477</w:t>
            </w:r>
          </w:p>
        </w:tc>
        <w:tc>
          <w:tcPr>
            <w:tcW w:w="1350" w:type="dxa"/>
            <w:tcBorders>
              <w:top w:val="nil"/>
              <w:left w:val="nil"/>
              <w:bottom w:val="single" w:sz="4" w:space="0" w:color="auto"/>
              <w:right w:val="single" w:sz="4" w:space="0" w:color="auto"/>
            </w:tcBorders>
            <w:vAlign w:val="center"/>
            <w:hideMark/>
          </w:tcPr>
          <w:p w14:paraId="2CC2A151" w14:textId="27FA4B3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12 680</w:t>
            </w:r>
          </w:p>
        </w:tc>
        <w:tc>
          <w:tcPr>
            <w:tcW w:w="2122" w:type="dxa"/>
            <w:tcBorders>
              <w:top w:val="nil"/>
              <w:left w:val="nil"/>
              <w:bottom w:val="single" w:sz="4" w:space="0" w:color="auto"/>
              <w:right w:val="single" w:sz="4" w:space="0" w:color="auto"/>
            </w:tcBorders>
            <w:vAlign w:val="center"/>
            <w:hideMark/>
          </w:tcPr>
          <w:p w14:paraId="41B37AB7" w14:textId="48236B6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23 157</w:t>
            </w:r>
          </w:p>
        </w:tc>
        <w:tc>
          <w:tcPr>
            <w:tcW w:w="0" w:type="auto"/>
            <w:vAlign w:val="center"/>
            <w:hideMark/>
          </w:tcPr>
          <w:p w14:paraId="1D77939A"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71FB0881"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6009A025" w14:textId="12C9BFAD"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吉尔吉斯斯坦</w:t>
            </w:r>
            <w:proofErr w:type="spellEnd"/>
          </w:p>
        </w:tc>
        <w:tc>
          <w:tcPr>
            <w:tcW w:w="1284" w:type="dxa"/>
            <w:tcBorders>
              <w:top w:val="nil"/>
              <w:left w:val="single" w:sz="4" w:space="0" w:color="auto"/>
              <w:bottom w:val="single" w:sz="4" w:space="0" w:color="auto"/>
              <w:right w:val="nil"/>
            </w:tcBorders>
            <w:hideMark/>
          </w:tcPr>
          <w:p w14:paraId="6C51886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0.003</w:t>
            </w:r>
          </w:p>
        </w:tc>
        <w:tc>
          <w:tcPr>
            <w:tcW w:w="1641" w:type="dxa"/>
            <w:tcBorders>
              <w:top w:val="nil"/>
              <w:left w:val="single" w:sz="4" w:space="0" w:color="auto"/>
              <w:bottom w:val="single" w:sz="4" w:space="0" w:color="auto"/>
              <w:right w:val="nil"/>
            </w:tcBorders>
            <w:noWrap/>
            <w:vAlign w:val="center"/>
            <w:hideMark/>
          </w:tcPr>
          <w:p w14:paraId="0EEBA76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0181B9D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128</w:t>
            </w:r>
          </w:p>
        </w:tc>
        <w:tc>
          <w:tcPr>
            <w:tcW w:w="1229" w:type="dxa"/>
            <w:tcBorders>
              <w:top w:val="nil"/>
              <w:left w:val="nil"/>
              <w:bottom w:val="single" w:sz="4" w:space="0" w:color="auto"/>
              <w:right w:val="single" w:sz="4" w:space="0" w:color="auto"/>
            </w:tcBorders>
            <w:vAlign w:val="center"/>
            <w:hideMark/>
          </w:tcPr>
          <w:p w14:paraId="68C23E8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151</w:t>
            </w:r>
          </w:p>
        </w:tc>
        <w:tc>
          <w:tcPr>
            <w:tcW w:w="1620" w:type="dxa"/>
            <w:tcBorders>
              <w:top w:val="nil"/>
              <w:left w:val="nil"/>
              <w:bottom w:val="single" w:sz="4" w:space="0" w:color="auto"/>
              <w:right w:val="single" w:sz="4" w:space="0" w:color="auto"/>
            </w:tcBorders>
            <w:vAlign w:val="center"/>
            <w:hideMark/>
          </w:tcPr>
          <w:p w14:paraId="7EE56BF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279</w:t>
            </w:r>
          </w:p>
        </w:tc>
        <w:tc>
          <w:tcPr>
            <w:tcW w:w="1170" w:type="dxa"/>
            <w:tcBorders>
              <w:top w:val="nil"/>
              <w:left w:val="nil"/>
              <w:bottom w:val="single" w:sz="4" w:space="0" w:color="auto"/>
              <w:right w:val="single" w:sz="4" w:space="0" w:color="auto"/>
            </w:tcBorders>
            <w:vAlign w:val="center"/>
            <w:hideMark/>
          </w:tcPr>
          <w:p w14:paraId="426C3E3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135</w:t>
            </w:r>
          </w:p>
        </w:tc>
        <w:tc>
          <w:tcPr>
            <w:tcW w:w="1269" w:type="dxa"/>
            <w:tcBorders>
              <w:top w:val="nil"/>
              <w:left w:val="nil"/>
              <w:bottom w:val="single" w:sz="4" w:space="0" w:color="auto"/>
              <w:right w:val="single" w:sz="4" w:space="0" w:color="auto"/>
            </w:tcBorders>
            <w:vAlign w:val="center"/>
            <w:hideMark/>
          </w:tcPr>
          <w:p w14:paraId="4D9ADF0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156</w:t>
            </w:r>
          </w:p>
        </w:tc>
        <w:tc>
          <w:tcPr>
            <w:tcW w:w="1867" w:type="dxa"/>
            <w:tcBorders>
              <w:top w:val="nil"/>
              <w:left w:val="nil"/>
              <w:bottom w:val="single" w:sz="4" w:space="0" w:color="auto"/>
              <w:right w:val="single" w:sz="4" w:space="0" w:color="auto"/>
            </w:tcBorders>
            <w:vAlign w:val="center"/>
            <w:hideMark/>
          </w:tcPr>
          <w:p w14:paraId="496BDC3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291</w:t>
            </w:r>
          </w:p>
        </w:tc>
        <w:tc>
          <w:tcPr>
            <w:tcW w:w="1350" w:type="dxa"/>
            <w:tcBorders>
              <w:top w:val="nil"/>
              <w:left w:val="nil"/>
              <w:bottom w:val="single" w:sz="4" w:space="0" w:color="auto"/>
              <w:right w:val="single" w:sz="4" w:space="0" w:color="auto"/>
            </w:tcBorders>
            <w:vAlign w:val="center"/>
            <w:hideMark/>
          </w:tcPr>
          <w:p w14:paraId="49EC632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142</w:t>
            </w:r>
          </w:p>
        </w:tc>
        <w:tc>
          <w:tcPr>
            <w:tcW w:w="1350" w:type="dxa"/>
            <w:tcBorders>
              <w:top w:val="nil"/>
              <w:left w:val="nil"/>
              <w:bottom w:val="single" w:sz="4" w:space="0" w:color="auto"/>
              <w:right w:val="single" w:sz="4" w:space="0" w:color="auto"/>
            </w:tcBorders>
            <w:vAlign w:val="center"/>
            <w:hideMark/>
          </w:tcPr>
          <w:p w14:paraId="0CA3BC7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171</w:t>
            </w:r>
          </w:p>
        </w:tc>
        <w:tc>
          <w:tcPr>
            <w:tcW w:w="2122" w:type="dxa"/>
            <w:tcBorders>
              <w:top w:val="nil"/>
              <w:left w:val="nil"/>
              <w:bottom w:val="single" w:sz="4" w:space="0" w:color="auto"/>
              <w:right w:val="single" w:sz="4" w:space="0" w:color="auto"/>
            </w:tcBorders>
            <w:vAlign w:val="center"/>
            <w:hideMark/>
          </w:tcPr>
          <w:p w14:paraId="0081BBA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313</w:t>
            </w:r>
          </w:p>
        </w:tc>
        <w:tc>
          <w:tcPr>
            <w:tcW w:w="0" w:type="auto"/>
            <w:vAlign w:val="center"/>
            <w:hideMark/>
          </w:tcPr>
          <w:p w14:paraId="0C09E0A0"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33CB908A"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468232EA" w14:textId="68DAE6D9"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老挝人民民主共和国</w:t>
            </w:r>
            <w:proofErr w:type="spellEnd"/>
          </w:p>
        </w:tc>
        <w:tc>
          <w:tcPr>
            <w:tcW w:w="1284" w:type="dxa"/>
            <w:tcBorders>
              <w:top w:val="nil"/>
              <w:left w:val="single" w:sz="4" w:space="0" w:color="auto"/>
              <w:bottom w:val="single" w:sz="4" w:space="0" w:color="auto"/>
              <w:right w:val="nil"/>
            </w:tcBorders>
            <w:hideMark/>
          </w:tcPr>
          <w:p w14:paraId="0BE8086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0.006</w:t>
            </w:r>
          </w:p>
        </w:tc>
        <w:tc>
          <w:tcPr>
            <w:tcW w:w="1641" w:type="dxa"/>
            <w:tcBorders>
              <w:top w:val="nil"/>
              <w:left w:val="single" w:sz="4" w:space="0" w:color="auto"/>
              <w:bottom w:val="single" w:sz="4" w:space="0" w:color="auto"/>
              <w:right w:val="nil"/>
            </w:tcBorders>
            <w:noWrap/>
            <w:vAlign w:val="center"/>
            <w:hideMark/>
          </w:tcPr>
          <w:p w14:paraId="5F976FF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4FAF766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255</w:t>
            </w:r>
          </w:p>
        </w:tc>
        <w:tc>
          <w:tcPr>
            <w:tcW w:w="1229" w:type="dxa"/>
            <w:tcBorders>
              <w:top w:val="nil"/>
              <w:left w:val="nil"/>
              <w:bottom w:val="single" w:sz="4" w:space="0" w:color="auto"/>
              <w:right w:val="single" w:sz="4" w:space="0" w:color="auto"/>
            </w:tcBorders>
            <w:vAlign w:val="center"/>
            <w:hideMark/>
          </w:tcPr>
          <w:p w14:paraId="195E2A2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302</w:t>
            </w:r>
          </w:p>
        </w:tc>
        <w:tc>
          <w:tcPr>
            <w:tcW w:w="1620" w:type="dxa"/>
            <w:tcBorders>
              <w:top w:val="nil"/>
              <w:left w:val="nil"/>
              <w:bottom w:val="single" w:sz="4" w:space="0" w:color="auto"/>
              <w:right w:val="single" w:sz="4" w:space="0" w:color="auto"/>
            </w:tcBorders>
            <w:vAlign w:val="center"/>
            <w:hideMark/>
          </w:tcPr>
          <w:p w14:paraId="4C84FB9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557</w:t>
            </w:r>
          </w:p>
        </w:tc>
        <w:tc>
          <w:tcPr>
            <w:tcW w:w="1170" w:type="dxa"/>
            <w:tcBorders>
              <w:top w:val="nil"/>
              <w:left w:val="nil"/>
              <w:bottom w:val="single" w:sz="4" w:space="0" w:color="auto"/>
              <w:right w:val="single" w:sz="4" w:space="0" w:color="auto"/>
            </w:tcBorders>
            <w:vAlign w:val="center"/>
            <w:hideMark/>
          </w:tcPr>
          <w:p w14:paraId="24B53B6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270</w:t>
            </w:r>
          </w:p>
        </w:tc>
        <w:tc>
          <w:tcPr>
            <w:tcW w:w="1269" w:type="dxa"/>
            <w:tcBorders>
              <w:top w:val="nil"/>
              <w:left w:val="nil"/>
              <w:bottom w:val="single" w:sz="4" w:space="0" w:color="auto"/>
              <w:right w:val="single" w:sz="4" w:space="0" w:color="auto"/>
            </w:tcBorders>
            <w:vAlign w:val="center"/>
            <w:hideMark/>
          </w:tcPr>
          <w:p w14:paraId="57B5C7C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312</w:t>
            </w:r>
          </w:p>
        </w:tc>
        <w:tc>
          <w:tcPr>
            <w:tcW w:w="1867" w:type="dxa"/>
            <w:tcBorders>
              <w:top w:val="nil"/>
              <w:left w:val="nil"/>
              <w:bottom w:val="single" w:sz="4" w:space="0" w:color="auto"/>
              <w:right w:val="single" w:sz="4" w:space="0" w:color="auto"/>
            </w:tcBorders>
            <w:vAlign w:val="center"/>
            <w:hideMark/>
          </w:tcPr>
          <w:p w14:paraId="73BEB8F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582</w:t>
            </w:r>
          </w:p>
        </w:tc>
        <w:tc>
          <w:tcPr>
            <w:tcW w:w="1350" w:type="dxa"/>
            <w:tcBorders>
              <w:top w:val="nil"/>
              <w:left w:val="nil"/>
              <w:bottom w:val="single" w:sz="4" w:space="0" w:color="auto"/>
              <w:right w:val="single" w:sz="4" w:space="0" w:color="auto"/>
            </w:tcBorders>
            <w:vAlign w:val="center"/>
            <w:hideMark/>
          </w:tcPr>
          <w:p w14:paraId="76CAF67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283</w:t>
            </w:r>
          </w:p>
        </w:tc>
        <w:tc>
          <w:tcPr>
            <w:tcW w:w="1350" w:type="dxa"/>
            <w:tcBorders>
              <w:top w:val="nil"/>
              <w:left w:val="nil"/>
              <w:bottom w:val="single" w:sz="4" w:space="0" w:color="auto"/>
              <w:right w:val="single" w:sz="4" w:space="0" w:color="auto"/>
            </w:tcBorders>
            <w:vAlign w:val="center"/>
            <w:hideMark/>
          </w:tcPr>
          <w:p w14:paraId="635DC3C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343</w:t>
            </w:r>
          </w:p>
        </w:tc>
        <w:tc>
          <w:tcPr>
            <w:tcW w:w="2122" w:type="dxa"/>
            <w:tcBorders>
              <w:top w:val="nil"/>
              <w:left w:val="nil"/>
              <w:bottom w:val="single" w:sz="4" w:space="0" w:color="auto"/>
              <w:right w:val="single" w:sz="4" w:space="0" w:color="auto"/>
            </w:tcBorders>
            <w:vAlign w:val="center"/>
            <w:hideMark/>
          </w:tcPr>
          <w:p w14:paraId="1F2CFBC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626</w:t>
            </w:r>
          </w:p>
        </w:tc>
        <w:tc>
          <w:tcPr>
            <w:tcW w:w="0" w:type="auto"/>
            <w:vAlign w:val="center"/>
            <w:hideMark/>
          </w:tcPr>
          <w:p w14:paraId="1BC370D0"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5F75938"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2374C1B8" w14:textId="4095B068"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黎巴嫩</w:t>
            </w:r>
            <w:proofErr w:type="spellEnd"/>
          </w:p>
        </w:tc>
        <w:tc>
          <w:tcPr>
            <w:tcW w:w="1284" w:type="dxa"/>
            <w:tcBorders>
              <w:top w:val="nil"/>
              <w:left w:val="single" w:sz="4" w:space="0" w:color="auto"/>
              <w:bottom w:val="single" w:sz="4" w:space="0" w:color="auto"/>
              <w:right w:val="nil"/>
            </w:tcBorders>
            <w:hideMark/>
          </w:tcPr>
          <w:p w14:paraId="5138838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0.022</w:t>
            </w:r>
          </w:p>
        </w:tc>
        <w:tc>
          <w:tcPr>
            <w:tcW w:w="1641" w:type="dxa"/>
            <w:tcBorders>
              <w:top w:val="nil"/>
              <w:left w:val="single" w:sz="4" w:space="0" w:color="auto"/>
              <w:bottom w:val="single" w:sz="4" w:space="0" w:color="auto"/>
              <w:right w:val="nil"/>
            </w:tcBorders>
            <w:noWrap/>
            <w:vAlign w:val="center"/>
            <w:hideMark/>
          </w:tcPr>
          <w:p w14:paraId="001B1AD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0.038</w:t>
            </w:r>
          </w:p>
        </w:tc>
        <w:tc>
          <w:tcPr>
            <w:tcW w:w="1080" w:type="dxa"/>
            <w:tcBorders>
              <w:top w:val="nil"/>
              <w:left w:val="single" w:sz="4" w:space="0" w:color="auto"/>
              <w:bottom w:val="single" w:sz="4" w:space="0" w:color="auto"/>
              <w:right w:val="single" w:sz="4" w:space="0" w:color="auto"/>
            </w:tcBorders>
            <w:noWrap/>
            <w:vAlign w:val="center"/>
            <w:hideMark/>
          </w:tcPr>
          <w:p w14:paraId="2AE1EF3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936</w:t>
            </w:r>
          </w:p>
        </w:tc>
        <w:tc>
          <w:tcPr>
            <w:tcW w:w="1229" w:type="dxa"/>
            <w:tcBorders>
              <w:top w:val="nil"/>
              <w:left w:val="nil"/>
              <w:bottom w:val="single" w:sz="4" w:space="0" w:color="auto"/>
              <w:right w:val="single" w:sz="4" w:space="0" w:color="auto"/>
            </w:tcBorders>
            <w:vAlign w:val="center"/>
            <w:hideMark/>
          </w:tcPr>
          <w:p w14:paraId="38A3F365" w14:textId="3AEC1D4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1 108</w:t>
            </w:r>
          </w:p>
        </w:tc>
        <w:tc>
          <w:tcPr>
            <w:tcW w:w="1620" w:type="dxa"/>
            <w:tcBorders>
              <w:top w:val="nil"/>
              <w:left w:val="nil"/>
              <w:bottom w:val="single" w:sz="4" w:space="0" w:color="auto"/>
              <w:right w:val="single" w:sz="4" w:space="0" w:color="auto"/>
            </w:tcBorders>
            <w:vAlign w:val="center"/>
            <w:hideMark/>
          </w:tcPr>
          <w:p w14:paraId="04BD31B4" w14:textId="0F2CA09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2 044</w:t>
            </w:r>
          </w:p>
        </w:tc>
        <w:tc>
          <w:tcPr>
            <w:tcW w:w="1170" w:type="dxa"/>
            <w:tcBorders>
              <w:top w:val="nil"/>
              <w:left w:val="nil"/>
              <w:bottom w:val="single" w:sz="4" w:space="0" w:color="auto"/>
              <w:right w:val="single" w:sz="4" w:space="0" w:color="auto"/>
            </w:tcBorders>
            <w:vAlign w:val="center"/>
            <w:hideMark/>
          </w:tcPr>
          <w:p w14:paraId="692868D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989</w:t>
            </w:r>
          </w:p>
        </w:tc>
        <w:tc>
          <w:tcPr>
            <w:tcW w:w="1269" w:type="dxa"/>
            <w:tcBorders>
              <w:top w:val="nil"/>
              <w:left w:val="nil"/>
              <w:bottom w:val="single" w:sz="4" w:space="0" w:color="auto"/>
              <w:right w:val="single" w:sz="4" w:space="0" w:color="auto"/>
            </w:tcBorders>
            <w:vAlign w:val="center"/>
            <w:hideMark/>
          </w:tcPr>
          <w:p w14:paraId="4E4B88AD" w14:textId="3E1A5CC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1 142</w:t>
            </w:r>
          </w:p>
        </w:tc>
        <w:tc>
          <w:tcPr>
            <w:tcW w:w="1867" w:type="dxa"/>
            <w:tcBorders>
              <w:top w:val="nil"/>
              <w:left w:val="nil"/>
              <w:bottom w:val="single" w:sz="4" w:space="0" w:color="auto"/>
              <w:right w:val="single" w:sz="4" w:space="0" w:color="auto"/>
            </w:tcBorders>
            <w:vAlign w:val="center"/>
            <w:hideMark/>
          </w:tcPr>
          <w:p w14:paraId="42C73D00" w14:textId="1465616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2 131</w:t>
            </w:r>
          </w:p>
        </w:tc>
        <w:tc>
          <w:tcPr>
            <w:tcW w:w="1350" w:type="dxa"/>
            <w:tcBorders>
              <w:top w:val="nil"/>
              <w:left w:val="nil"/>
              <w:bottom w:val="single" w:sz="4" w:space="0" w:color="auto"/>
              <w:right w:val="single" w:sz="4" w:space="0" w:color="auto"/>
            </w:tcBorders>
            <w:vAlign w:val="center"/>
            <w:hideMark/>
          </w:tcPr>
          <w:p w14:paraId="707BEEE8" w14:textId="1055BD7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1 038</w:t>
            </w:r>
          </w:p>
        </w:tc>
        <w:tc>
          <w:tcPr>
            <w:tcW w:w="1350" w:type="dxa"/>
            <w:tcBorders>
              <w:top w:val="nil"/>
              <w:left w:val="nil"/>
              <w:bottom w:val="single" w:sz="4" w:space="0" w:color="auto"/>
              <w:right w:val="single" w:sz="4" w:space="0" w:color="auto"/>
            </w:tcBorders>
            <w:vAlign w:val="center"/>
            <w:hideMark/>
          </w:tcPr>
          <w:p w14:paraId="5D89262D" w14:textId="4451BE3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1 257</w:t>
            </w:r>
          </w:p>
        </w:tc>
        <w:tc>
          <w:tcPr>
            <w:tcW w:w="2122" w:type="dxa"/>
            <w:tcBorders>
              <w:top w:val="nil"/>
              <w:left w:val="nil"/>
              <w:bottom w:val="single" w:sz="4" w:space="0" w:color="auto"/>
              <w:right w:val="single" w:sz="4" w:space="0" w:color="auto"/>
            </w:tcBorders>
            <w:vAlign w:val="center"/>
            <w:hideMark/>
          </w:tcPr>
          <w:p w14:paraId="718A7BC3" w14:textId="0EFC25B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2 295</w:t>
            </w:r>
          </w:p>
        </w:tc>
        <w:tc>
          <w:tcPr>
            <w:tcW w:w="0" w:type="auto"/>
            <w:vAlign w:val="center"/>
            <w:hideMark/>
          </w:tcPr>
          <w:p w14:paraId="68BAEBDD"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3FEF96EA"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5D26B4AD" w14:textId="34AF50D7"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莱索托</w:t>
            </w:r>
            <w:proofErr w:type="spellEnd"/>
          </w:p>
        </w:tc>
        <w:tc>
          <w:tcPr>
            <w:tcW w:w="1284" w:type="dxa"/>
            <w:tcBorders>
              <w:top w:val="nil"/>
              <w:left w:val="single" w:sz="4" w:space="0" w:color="auto"/>
              <w:bottom w:val="single" w:sz="4" w:space="0" w:color="auto"/>
              <w:right w:val="nil"/>
            </w:tcBorders>
            <w:hideMark/>
          </w:tcPr>
          <w:p w14:paraId="30EE29F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3BCBB4E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10E7DE2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w:t>
            </w:r>
          </w:p>
        </w:tc>
        <w:tc>
          <w:tcPr>
            <w:tcW w:w="1229" w:type="dxa"/>
            <w:tcBorders>
              <w:top w:val="nil"/>
              <w:left w:val="nil"/>
              <w:bottom w:val="single" w:sz="4" w:space="0" w:color="auto"/>
              <w:right w:val="single" w:sz="4" w:space="0" w:color="auto"/>
            </w:tcBorders>
            <w:vAlign w:val="center"/>
            <w:hideMark/>
          </w:tcPr>
          <w:p w14:paraId="2A426F0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w:t>
            </w:r>
          </w:p>
        </w:tc>
        <w:tc>
          <w:tcPr>
            <w:tcW w:w="1620" w:type="dxa"/>
            <w:tcBorders>
              <w:top w:val="nil"/>
              <w:left w:val="nil"/>
              <w:bottom w:val="single" w:sz="4" w:space="0" w:color="auto"/>
              <w:right w:val="single" w:sz="4" w:space="0" w:color="auto"/>
            </w:tcBorders>
            <w:vAlign w:val="center"/>
            <w:hideMark/>
          </w:tcPr>
          <w:p w14:paraId="51A98EB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w:t>
            </w:r>
          </w:p>
        </w:tc>
        <w:tc>
          <w:tcPr>
            <w:tcW w:w="1170" w:type="dxa"/>
            <w:tcBorders>
              <w:top w:val="nil"/>
              <w:left w:val="nil"/>
              <w:bottom w:val="single" w:sz="4" w:space="0" w:color="auto"/>
              <w:right w:val="single" w:sz="4" w:space="0" w:color="auto"/>
            </w:tcBorders>
            <w:vAlign w:val="center"/>
            <w:hideMark/>
          </w:tcPr>
          <w:p w14:paraId="70D41CE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w:t>
            </w:r>
          </w:p>
        </w:tc>
        <w:tc>
          <w:tcPr>
            <w:tcW w:w="1269" w:type="dxa"/>
            <w:tcBorders>
              <w:top w:val="nil"/>
              <w:left w:val="nil"/>
              <w:bottom w:val="single" w:sz="4" w:space="0" w:color="auto"/>
              <w:right w:val="single" w:sz="4" w:space="0" w:color="auto"/>
            </w:tcBorders>
            <w:vAlign w:val="center"/>
            <w:hideMark/>
          </w:tcPr>
          <w:p w14:paraId="1464B1E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w:t>
            </w:r>
          </w:p>
        </w:tc>
        <w:tc>
          <w:tcPr>
            <w:tcW w:w="1867" w:type="dxa"/>
            <w:tcBorders>
              <w:top w:val="nil"/>
              <w:left w:val="nil"/>
              <w:bottom w:val="single" w:sz="4" w:space="0" w:color="auto"/>
              <w:right w:val="single" w:sz="4" w:space="0" w:color="auto"/>
            </w:tcBorders>
            <w:vAlign w:val="center"/>
            <w:hideMark/>
          </w:tcPr>
          <w:p w14:paraId="76093CA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97</w:t>
            </w:r>
          </w:p>
        </w:tc>
        <w:tc>
          <w:tcPr>
            <w:tcW w:w="1350" w:type="dxa"/>
            <w:tcBorders>
              <w:top w:val="nil"/>
              <w:left w:val="nil"/>
              <w:bottom w:val="single" w:sz="4" w:space="0" w:color="auto"/>
              <w:right w:val="single" w:sz="4" w:space="0" w:color="auto"/>
            </w:tcBorders>
            <w:vAlign w:val="center"/>
            <w:hideMark/>
          </w:tcPr>
          <w:p w14:paraId="5B6A030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w:t>
            </w:r>
          </w:p>
        </w:tc>
        <w:tc>
          <w:tcPr>
            <w:tcW w:w="1350" w:type="dxa"/>
            <w:tcBorders>
              <w:top w:val="nil"/>
              <w:left w:val="nil"/>
              <w:bottom w:val="single" w:sz="4" w:space="0" w:color="auto"/>
              <w:right w:val="single" w:sz="4" w:space="0" w:color="auto"/>
            </w:tcBorders>
            <w:vAlign w:val="center"/>
            <w:hideMark/>
          </w:tcPr>
          <w:p w14:paraId="0D0219E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w:t>
            </w:r>
          </w:p>
        </w:tc>
        <w:tc>
          <w:tcPr>
            <w:tcW w:w="2122" w:type="dxa"/>
            <w:tcBorders>
              <w:top w:val="nil"/>
              <w:left w:val="nil"/>
              <w:bottom w:val="single" w:sz="4" w:space="0" w:color="auto"/>
              <w:right w:val="single" w:sz="4" w:space="0" w:color="auto"/>
            </w:tcBorders>
            <w:vAlign w:val="center"/>
            <w:hideMark/>
          </w:tcPr>
          <w:p w14:paraId="24A872E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0" w:type="auto"/>
            <w:vAlign w:val="center"/>
            <w:hideMark/>
          </w:tcPr>
          <w:p w14:paraId="6D4D0CC3"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9099AD2"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657D756F" w14:textId="26A0F487"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利比里亚</w:t>
            </w:r>
            <w:proofErr w:type="spellEnd"/>
          </w:p>
        </w:tc>
        <w:tc>
          <w:tcPr>
            <w:tcW w:w="1284" w:type="dxa"/>
            <w:tcBorders>
              <w:top w:val="nil"/>
              <w:left w:val="single" w:sz="4" w:space="0" w:color="auto"/>
              <w:bottom w:val="single" w:sz="4" w:space="0" w:color="auto"/>
              <w:right w:val="nil"/>
            </w:tcBorders>
            <w:hideMark/>
          </w:tcPr>
          <w:p w14:paraId="190F08C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70D091E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C7971E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w:t>
            </w:r>
          </w:p>
        </w:tc>
        <w:tc>
          <w:tcPr>
            <w:tcW w:w="1229" w:type="dxa"/>
            <w:tcBorders>
              <w:top w:val="nil"/>
              <w:left w:val="nil"/>
              <w:bottom w:val="single" w:sz="4" w:space="0" w:color="auto"/>
              <w:right w:val="single" w:sz="4" w:space="0" w:color="auto"/>
            </w:tcBorders>
            <w:vAlign w:val="center"/>
            <w:hideMark/>
          </w:tcPr>
          <w:p w14:paraId="2A138CD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w:t>
            </w:r>
          </w:p>
        </w:tc>
        <w:tc>
          <w:tcPr>
            <w:tcW w:w="1620" w:type="dxa"/>
            <w:tcBorders>
              <w:top w:val="nil"/>
              <w:left w:val="nil"/>
              <w:bottom w:val="single" w:sz="4" w:space="0" w:color="auto"/>
              <w:right w:val="single" w:sz="4" w:space="0" w:color="auto"/>
            </w:tcBorders>
            <w:vAlign w:val="center"/>
            <w:hideMark/>
          </w:tcPr>
          <w:p w14:paraId="4B0F4A2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w:t>
            </w:r>
          </w:p>
        </w:tc>
        <w:tc>
          <w:tcPr>
            <w:tcW w:w="1170" w:type="dxa"/>
            <w:tcBorders>
              <w:top w:val="nil"/>
              <w:left w:val="nil"/>
              <w:bottom w:val="single" w:sz="4" w:space="0" w:color="auto"/>
              <w:right w:val="single" w:sz="4" w:space="0" w:color="auto"/>
            </w:tcBorders>
            <w:vAlign w:val="center"/>
            <w:hideMark/>
          </w:tcPr>
          <w:p w14:paraId="249DAF6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w:t>
            </w:r>
          </w:p>
        </w:tc>
        <w:tc>
          <w:tcPr>
            <w:tcW w:w="1269" w:type="dxa"/>
            <w:tcBorders>
              <w:top w:val="nil"/>
              <w:left w:val="nil"/>
              <w:bottom w:val="single" w:sz="4" w:space="0" w:color="auto"/>
              <w:right w:val="single" w:sz="4" w:space="0" w:color="auto"/>
            </w:tcBorders>
            <w:vAlign w:val="center"/>
            <w:hideMark/>
          </w:tcPr>
          <w:p w14:paraId="505E394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w:t>
            </w:r>
          </w:p>
        </w:tc>
        <w:tc>
          <w:tcPr>
            <w:tcW w:w="1867" w:type="dxa"/>
            <w:tcBorders>
              <w:top w:val="nil"/>
              <w:left w:val="nil"/>
              <w:bottom w:val="single" w:sz="4" w:space="0" w:color="auto"/>
              <w:right w:val="single" w:sz="4" w:space="0" w:color="auto"/>
            </w:tcBorders>
            <w:vAlign w:val="center"/>
            <w:hideMark/>
          </w:tcPr>
          <w:p w14:paraId="49C89AE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97</w:t>
            </w:r>
          </w:p>
        </w:tc>
        <w:tc>
          <w:tcPr>
            <w:tcW w:w="1350" w:type="dxa"/>
            <w:tcBorders>
              <w:top w:val="nil"/>
              <w:left w:val="nil"/>
              <w:bottom w:val="single" w:sz="4" w:space="0" w:color="auto"/>
              <w:right w:val="single" w:sz="4" w:space="0" w:color="auto"/>
            </w:tcBorders>
            <w:vAlign w:val="center"/>
            <w:hideMark/>
          </w:tcPr>
          <w:p w14:paraId="2FEC8E8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w:t>
            </w:r>
          </w:p>
        </w:tc>
        <w:tc>
          <w:tcPr>
            <w:tcW w:w="1350" w:type="dxa"/>
            <w:tcBorders>
              <w:top w:val="nil"/>
              <w:left w:val="nil"/>
              <w:bottom w:val="single" w:sz="4" w:space="0" w:color="auto"/>
              <w:right w:val="single" w:sz="4" w:space="0" w:color="auto"/>
            </w:tcBorders>
            <w:vAlign w:val="center"/>
            <w:hideMark/>
          </w:tcPr>
          <w:p w14:paraId="2123AFE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w:t>
            </w:r>
          </w:p>
        </w:tc>
        <w:tc>
          <w:tcPr>
            <w:tcW w:w="2122" w:type="dxa"/>
            <w:tcBorders>
              <w:top w:val="nil"/>
              <w:left w:val="nil"/>
              <w:bottom w:val="single" w:sz="4" w:space="0" w:color="auto"/>
              <w:right w:val="single" w:sz="4" w:space="0" w:color="auto"/>
            </w:tcBorders>
            <w:vAlign w:val="center"/>
            <w:hideMark/>
          </w:tcPr>
          <w:p w14:paraId="711EE30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0" w:type="auto"/>
            <w:vAlign w:val="center"/>
            <w:hideMark/>
          </w:tcPr>
          <w:p w14:paraId="48F7E499"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78DA680B"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308550F1" w14:textId="1161424A"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卢森堡</w:t>
            </w:r>
            <w:proofErr w:type="spellEnd"/>
          </w:p>
        </w:tc>
        <w:tc>
          <w:tcPr>
            <w:tcW w:w="1284" w:type="dxa"/>
            <w:tcBorders>
              <w:top w:val="nil"/>
              <w:left w:val="single" w:sz="4" w:space="0" w:color="auto"/>
              <w:bottom w:val="single" w:sz="4" w:space="0" w:color="auto"/>
              <w:right w:val="nil"/>
            </w:tcBorders>
            <w:hideMark/>
          </w:tcPr>
          <w:p w14:paraId="057F018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0.073</w:t>
            </w:r>
          </w:p>
        </w:tc>
        <w:tc>
          <w:tcPr>
            <w:tcW w:w="1641" w:type="dxa"/>
            <w:tcBorders>
              <w:top w:val="nil"/>
              <w:left w:val="single" w:sz="4" w:space="0" w:color="auto"/>
              <w:bottom w:val="single" w:sz="4" w:space="0" w:color="auto"/>
              <w:right w:val="nil"/>
            </w:tcBorders>
            <w:noWrap/>
            <w:vAlign w:val="center"/>
            <w:hideMark/>
          </w:tcPr>
          <w:p w14:paraId="746B231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0.127</w:t>
            </w:r>
          </w:p>
        </w:tc>
        <w:tc>
          <w:tcPr>
            <w:tcW w:w="1080" w:type="dxa"/>
            <w:tcBorders>
              <w:top w:val="nil"/>
              <w:left w:val="single" w:sz="4" w:space="0" w:color="auto"/>
              <w:bottom w:val="single" w:sz="4" w:space="0" w:color="auto"/>
              <w:right w:val="single" w:sz="4" w:space="0" w:color="auto"/>
            </w:tcBorders>
            <w:noWrap/>
            <w:vAlign w:val="center"/>
            <w:hideMark/>
          </w:tcPr>
          <w:p w14:paraId="4D2DEAEB" w14:textId="7A3FCB7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3 105</w:t>
            </w:r>
          </w:p>
        </w:tc>
        <w:tc>
          <w:tcPr>
            <w:tcW w:w="1229" w:type="dxa"/>
            <w:tcBorders>
              <w:top w:val="nil"/>
              <w:left w:val="nil"/>
              <w:bottom w:val="single" w:sz="4" w:space="0" w:color="auto"/>
              <w:right w:val="single" w:sz="4" w:space="0" w:color="auto"/>
            </w:tcBorders>
            <w:vAlign w:val="center"/>
            <w:hideMark/>
          </w:tcPr>
          <w:p w14:paraId="759A10CF" w14:textId="7C6DD3A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3 675</w:t>
            </w:r>
          </w:p>
        </w:tc>
        <w:tc>
          <w:tcPr>
            <w:tcW w:w="1620" w:type="dxa"/>
            <w:tcBorders>
              <w:top w:val="nil"/>
              <w:left w:val="nil"/>
              <w:bottom w:val="single" w:sz="4" w:space="0" w:color="auto"/>
              <w:right w:val="single" w:sz="4" w:space="0" w:color="auto"/>
            </w:tcBorders>
            <w:vAlign w:val="center"/>
            <w:hideMark/>
          </w:tcPr>
          <w:p w14:paraId="3283D46E" w14:textId="1C5E4AE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6 780</w:t>
            </w:r>
          </w:p>
        </w:tc>
        <w:tc>
          <w:tcPr>
            <w:tcW w:w="1170" w:type="dxa"/>
            <w:tcBorders>
              <w:top w:val="nil"/>
              <w:left w:val="nil"/>
              <w:bottom w:val="single" w:sz="4" w:space="0" w:color="auto"/>
              <w:right w:val="single" w:sz="4" w:space="0" w:color="auto"/>
            </w:tcBorders>
            <w:vAlign w:val="center"/>
            <w:hideMark/>
          </w:tcPr>
          <w:p w14:paraId="067943ED" w14:textId="686D06B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3 283</w:t>
            </w:r>
          </w:p>
        </w:tc>
        <w:tc>
          <w:tcPr>
            <w:tcW w:w="1269" w:type="dxa"/>
            <w:tcBorders>
              <w:top w:val="nil"/>
              <w:left w:val="nil"/>
              <w:bottom w:val="single" w:sz="4" w:space="0" w:color="auto"/>
              <w:right w:val="single" w:sz="4" w:space="0" w:color="auto"/>
            </w:tcBorders>
            <w:vAlign w:val="center"/>
            <w:hideMark/>
          </w:tcPr>
          <w:p w14:paraId="752F84E8" w14:textId="39A68EA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3 791</w:t>
            </w:r>
          </w:p>
        </w:tc>
        <w:tc>
          <w:tcPr>
            <w:tcW w:w="1867" w:type="dxa"/>
            <w:tcBorders>
              <w:top w:val="nil"/>
              <w:left w:val="nil"/>
              <w:bottom w:val="single" w:sz="4" w:space="0" w:color="auto"/>
              <w:right w:val="single" w:sz="4" w:space="0" w:color="auto"/>
            </w:tcBorders>
            <w:vAlign w:val="center"/>
            <w:hideMark/>
          </w:tcPr>
          <w:p w14:paraId="3B0A9FC2" w14:textId="45BBEBD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7 074</w:t>
            </w:r>
          </w:p>
        </w:tc>
        <w:tc>
          <w:tcPr>
            <w:tcW w:w="1350" w:type="dxa"/>
            <w:tcBorders>
              <w:top w:val="nil"/>
              <w:left w:val="nil"/>
              <w:bottom w:val="single" w:sz="4" w:space="0" w:color="auto"/>
              <w:right w:val="single" w:sz="4" w:space="0" w:color="auto"/>
            </w:tcBorders>
            <w:vAlign w:val="center"/>
            <w:hideMark/>
          </w:tcPr>
          <w:p w14:paraId="219FA979" w14:textId="5553A06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3 445</w:t>
            </w:r>
          </w:p>
        </w:tc>
        <w:tc>
          <w:tcPr>
            <w:tcW w:w="1350" w:type="dxa"/>
            <w:tcBorders>
              <w:top w:val="nil"/>
              <w:left w:val="nil"/>
              <w:bottom w:val="single" w:sz="4" w:space="0" w:color="auto"/>
              <w:right w:val="single" w:sz="4" w:space="0" w:color="auto"/>
            </w:tcBorders>
            <w:vAlign w:val="center"/>
            <w:hideMark/>
          </w:tcPr>
          <w:p w14:paraId="05355230" w14:textId="043C53B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4 170</w:t>
            </w:r>
          </w:p>
        </w:tc>
        <w:tc>
          <w:tcPr>
            <w:tcW w:w="2122" w:type="dxa"/>
            <w:tcBorders>
              <w:top w:val="nil"/>
              <w:left w:val="nil"/>
              <w:bottom w:val="single" w:sz="4" w:space="0" w:color="auto"/>
              <w:right w:val="single" w:sz="4" w:space="0" w:color="auto"/>
            </w:tcBorders>
            <w:vAlign w:val="center"/>
            <w:hideMark/>
          </w:tcPr>
          <w:p w14:paraId="699EBCFF" w14:textId="1964B9A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7 615</w:t>
            </w:r>
          </w:p>
        </w:tc>
        <w:tc>
          <w:tcPr>
            <w:tcW w:w="0" w:type="auto"/>
            <w:vAlign w:val="center"/>
            <w:hideMark/>
          </w:tcPr>
          <w:p w14:paraId="09C5805F"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38E65F77"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6DD65C4A" w14:textId="2BE02E73"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马达加斯加</w:t>
            </w:r>
            <w:proofErr w:type="spellEnd"/>
          </w:p>
        </w:tc>
        <w:tc>
          <w:tcPr>
            <w:tcW w:w="1284" w:type="dxa"/>
            <w:tcBorders>
              <w:top w:val="nil"/>
              <w:left w:val="single" w:sz="4" w:space="0" w:color="auto"/>
              <w:bottom w:val="single" w:sz="4" w:space="0" w:color="auto"/>
              <w:right w:val="nil"/>
            </w:tcBorders>
            <w:hideMark/>
          </w:tcPr>
          <w:p w14:paraId="539F6B1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0.004</w:t>
            </w:r>
          </w:p>
        </w:tc>
        <w:tc>
          <w:tcPr>
            <w:tcW w:w="1641" w:type="dxa"/>
            <w:tcBorders>
              <w:top w:val="nil"/>
              <w:left w:val="single" w:sz="4" w:space="0" w:color="auto"/>
              <w:bottom w:val="single" w:sz="4" w:space="0" w:color="auto"/>
              <w:right w:val="nil"/>
            </w:tcBorders>
            <w:noWrap/>
            <w:vAlign w:val="center"/>
            <w:hideMark/>
          </w:tcPr>
          <w:p w14:paraId="25DCDE2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0.007</w:t>
            </w:r>
          </w:p>
        </w:tc>
        <w:tc>
          <w:tcPr>
            <w:tcW w:w="1080" w:type="dxa"/>
            <w:tcBorders>
              <w:top w:val="nil"/>
              <w:left w:val="single" w:sz="4" w:space="0" w:color="auto"/>
              <w:bottom w:val="single" w:sz="4" w:space="0" w:color="auto"/>
              <w:right w:val="single" w:sz="4" w:space="0" w:color="auto"/>
            </w:tcBorders>
            <w:noWrap/>
            <w:vAlign w:val="center"/>
            <w:hideMark/>
          </w:tcPr>
          <w:p w14:paraId="25423A0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170</w:t>
            </w:r>
          </w:p>
        </w:tc>
        <w:tc>
          <w:tcPr>
            <w:tcW w:w="1229" w:type="dxa"/>
            <w:tcBorders>
              <w:top w:val="nil"/>
              <w:left w:val="nil"/>
              <w:bottom w:val="single" w:sz="4" w:space="0" w:color="auto"/>
              <w:right w:val="single" w:sz="4" w:space="0" w:color="auto"/>
            </w:tcBorders>
            <w:vAlign w:val="center"/>
            <w:hideMark/>
          </w:tcPr>
          <w:p w14:paraId="78B8240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201</w:t>
            </w:r>
          </w:p>
        </w:tc>
        <w:tc>
          <w:tcPr>
            <w:tcW w:w="1620" w:type="dxa"/>
            <w:tcBorders>
              <w:top w:val="nil"/>
              <w:left w:val="nil"/>
              <w:bottom w:val="single" w:sz="4" w:space="0" w:color="auto"/>
              <w:right w:val="single" w:sz="4" w:space="0" w:color="auto"/>
            </w:tcBorders>
            <w:vAlign w:val="center"/>
            <w:hideMark/>
          </w:tcPr>
          <w:p w14:paraId="4B4B47C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371</w:t>
            </w:r>
          </w:p>
        </w:tc>
        <w:tc>
          <w:tcPr>
            <w:tcW w:w="1170" w:type="dxa"/>
            <w:tcBorders>
              <w:top w:val="nil"/>
              <w:left w:val="nil"/>
              <w:bottom w:val="single" w:sz="4" w:space="0" w:color="auto"/>
              <w:right w:val="single" w:sz="4" w:space="0" w:color="auto"/>
            </w:tcBorders>
            <w:vAlign w:val="center"/>
            <w:hideMark/>
          </w:tcPr>
          <w:p w14:paraId="220DADA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180</w:t>
            </w:r>
          </w:p>
        </w:tc>
        <w:tc>
          <w:tcPr>
            <w:tcW w:w="1269" w:type="dxa"/>
            <w:tcBorders>
              <w:top w:val="nil"/>
              <w:left w:val="nil"/>
              <w:bottom w:val="single" w:sz="4" w:space="0" w:color="auto"/>
              <w:right w:val="single" w:sz="4" w:space="0" w:color="auto"/>
            </w:tcBorders>
            <w:vAlign w:val="center"/>
            <w:hideMark/>
          </w:tcPr>
          <w:p w14:paraId="01CCC6E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208</w:t>
            </w:r>
          </w:p>
        </w:tc>
        <w:tc>
          <w:tcPr>
            <w:tcW w:w="1867" w:type="dxa"/>
            <w:tcBorders>
              <w:top w:val="nil"/>
              <w:left w:val="nil"/>
              <w:bottom w:val="single" w:sz="4" w:space="0" w:color="auto"/>
              <w:right w:val="single" w:sz="4" w:space="0" w:color="auto"/>
            </w:tcBorders>
            <w:vAlign w:val="center"/>
            <w:hideMark/>
          </w:tcPr>
          <w:p w14:paraId="27F650F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388</w:t>
            </w:r>
          </w:p>
        </w:tc>
        <w:tc>
          <w:tcPr>
            <w:tcW w:w="1350" w:type="dxa"/>
            <w:tcBorders>
              <w:top w:val="nil"/>
              <w:left w:val="nil"/>
              <w:bottom w:val="single" w:sz="4" w:space="0" w:color="auto"/>
              <w:right w:val="single" w:sz="4" w:space="0" w:color="auto"/>
            </w:tcBorders>
            <w:vAlign w:val="center"/>
            <w:hideMark/>
          </w:tcPr>
          <w:p w14:paraId="2F8D32E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189</w:t>
            </w:r>
          </w:p>
        </w:tc>
        <w:tc>
          <w:tcPr>
            <w:tcW w:w="1350" w:type="dxa"/>
            <w:tcBorders>
              <w:top w:val="nil"/>
              <w:left w:val="nil"/>
              <w:bottom w:val="single" w:sz="4" w:space="0" w:color="auto"/>
              <w:right w:val="single" w:sz="4" w:space="0" w:color="auto"/>
            </w:tcBorders>
            <w:vAlign w:val="center"/>
            <w:hideMark/>
          </w:tcPr>
          <w:p w14:paraId="56E5CB1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228</w:t>
            </w:r>
          </w:p>
        </w:tc>
        <w:tc>
          <w:tcPr>
            <w:tcW w:w="2122" w:type="dxa"/>
            <w:tcBorders>
              <w:top w:val="nil"/>
              <w:left w:val="nil"/>
              <w:bottom w:val="single" w:sz="4" w:space="0" w:color="auto"/>
              <w:right w:val="single" w:sz="4" w:space="0" w:color="auto"/>
            </w:tcBorders>
            <w:vAlign w:val="center"/>
            <w:hideMark/>
          </w:tcPr>
          <w:p w14:paraId="48ACF3A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417</w:t>
            </w:r>
          </w:p>
        </w:tc>
        <w:tc>
          <w:tcPr>
            <w:tcW w:w="0" w:type="auto"/>
            <w:vAlign w:val="center"/>
            <w:hideMark/>
          </w:tcPr>
          <w:p w14:paraId="2E0CB772"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7BE8F7BA"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78E923E8" w14:textId="3002826A"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lastRenderedPageBreak/>
              <w:t>马拉维</w:t>
            </w:r>
            <w:proofErr w:type="spellEnd"/>
          </w:p>
        </w:tc>
        <w:tc>
          <w:tcPr>
            <w:tcW w:w="1284" w:type="dxa"/>
            <w:tcBorders>
              <w:top w:val="nil"/>
              <w:left w:val="single" w:sz="4" w:space="0" w:color="auto"/>
              <w:bottom w:val="single" w:sz="4" w:space="0" w:color="auto"/>
              <w:right w:val="nil"/>
            </w:tcBorders>
            <w:hideMark/>
          </w:tcPr>
          <w:p w14:paraId="231366A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0.003</w:t>
            </w:r>
          </w:p>
        </w:tc>
        <w:tc>
          <w:tcPr>
            <w:tcW w:w="1641" w:type="dxa"/>
            <w:tcBorders>
              <w:top w:val="nil"/>
              <w:left w:val="single" w:sz="4" w:space="0" w:color="auto"/>
              <w:bottom w:val="single" w:sz="4" w:space="0" w:color="auto"/>
              <w:right w:val="nil"/>
            </w:tcBorders>
            <w:noWrap/>
            <w:vAlign w:val="center"/>
            <w:hideMark/>
          </w:tcPr>
          <w:p w14:paraId="3A55F9B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0F5AEF8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128</w:t>
            </w:r>
          </w:p>
        </w:tc>
        <w:tc>
          <w:tcPr>
            <w:tcW w:w="1229" w:type="dxa"/>
            <w:tcBorders>
              <w:top w:val="nil"/>
              <w:left w:val="nil"/>
              <w:bottom w:val="single" w:sz="4" w:space="0" w:color="auto"/>
              <w:right w:val="single" w:sz="4" w:space="0" w:color="auto"/>
            </w:tcBorders>
            <w:vAlign w:val="center"/>
            <w:hideMark/>
          </w:tcPr>
          <w:p w14:paraId="2EA2D68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151</w:t>
            </w:r>
          </w:p>
        </w:tc>
        <w:tc>
          <w:tcPr>
            <w:tcW w:w="1620" w:type="dxa"/>
            <w:tcBorders>
              <w:top w:val="nil"/>
              <w:left w:val="nil"/>
              <w:bottom w:val="single" w:sz="4" w:space="0" w:color="auto"/>
              <w:right w:val="single" w:sz="4" w:space="0" w:color="auto"/>
            </w:tcBorders>
            <w:vAlign w:val="center"/>
            <w:hideMark/>
          </w:tcPr>
          <w:p w14:paraId="380D728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279</w:t>
            </w:r>
          </w:p>
        </w:tc>
        <w:tc>
          <w:tcPr>
            <w:tcW w:w="1170" w:type="dxa"/>
            <w:tcBorders>
              <w:top w:val="nil"/>
              <w:left w:val="nil"/>
              <w:bottom w:val="single" w:sz="4" w:space="0" w:color="auto"/>
              <w:right w:val="single" w:sz="4" w:space="0" w:color="auto"/>
            </w:tcBorders>
            <w:vAlign w:val="center"/>
            <w:hideMark/>
          </w:tcPr>
          <w:p w14:paraId="76F0862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135</w:t>
            </w:r>
          </w:p>
        </w:tc>
        <w:tc>
          <w:tcPr>
            <w:tcW w:w="1269" w:type="dxa"/>
            <w:tcBorders>
              <w:top w:val="nil"/>
              <w:left w:val="nil"/>
              <w:bottom w:val="single" w:sz="4" w:space="0" w:color="auto"/>
              <w:right w:val="single" w:sz="4" w:space="0" w:color="auto"/>
            </w:tcBorders>
            <w:vAlign w:val="center"/>
            <w:hideMark/>
          </w:tcPr>
          <w:p w14:paraId="04586F5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156</w:t>
            </w:r>
          </w:p>
        </w:tc>
        <w:tc>
          <w:tcPr>
            <w:tcW w:w="1867" w:type="dxa"/>
            <w:tcBorders>
              <w:top w:val="nil"/>
              <w:left w:val="nil"/>
              <w:bottom w:val="single" w:sz="4" w:space="0" w:color="auto"/>
              <w:right w:val="single" w:sz="4" w:space="0" w:color="auto"/>
            </w:tcBorders>
            <w:vAlign w:val="center"/>
            <w:hideMark/>
          </w:tcPr>
          <w:p w14:paraId="4FB38A1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291</w:t>
            </w:r>
          </w:p>
        </w:tc>
        <w:tc>
          <w:tcPr>
            <w:tcW w:w="1350" w:type="dxa"/>
            <w:tcBorders>
              <w:top w:val="nil"/>
              <w:left w:val="nil"/>
              <w:bottom w:val="single" w:sz="4" w:space="0" w:color="auto"/>
              <w:right w:val="single" w:sz="4" w:space="0" w:color="auto"/>
            </w:tcBorders>
            <w:vAlign w:val="center"/>
            <w:hideMark/>
          </w:tcPr>
          <w:p w14:paraId="35C62E8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142</w:t>
            </w:r>
          </w:p>
        </w:tc>
        <w:tc>
          <w:tcPr>
            <w:tcW w:w="1350" w:type="dxa"/>
            <w:tcBorders>
              <w:top w:val="nil"/>
              <w:left w:val="nil"/>
              <w:bottom w:val="single" w:sz="4" w:space="0" w:color="auto"/>
              <w:right w:val="single" w:sz="4" w:space="0" w:color="auto"/>
            </w:tcBorders>
            <w:vAlign w:val="center"/>
            <w:hideMark/>
          </w:tcPr>
          <w:p w14:paraId="0EF419D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171</w:t>
            </w:r>
          </w:p>
        </w:tc>
        <w:tc>
          <w:tcPr>
            <w:tcW w:w="2122" w:type="dxa"/>
            <w:tcBorders>
              <w:top w:val="nil"/>
              <w:left w:val="nil"/>
              <w:bottom w:val="single" w:sz="4" w:space="0" w:color="auto"/>
              <w:right w:val="single" w:sz="4" w:space="0" w:color="auto"/>
            </w:tcBorders>
            <w:vAlign w:val="center"/>
            <w:hideMark/>
          </w:tcPr>
          <w:p w14:paraId="4590C97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313</w:t>
            </w:r>
          </w:p>
        </w:tc>
        <w:tc>
          <w:tcPr>
            <w:tcW w:w="0" w:type="auto"/>
            <w:vAlign w:val="center"/>
            <w:hideMark/>
          </w:tcPr>
          <w:p w14:paraId="5E8DAB14"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13FC3D8A"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33749621" w14:textId="3DA49CB6"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马来西亚</w:t>
            </w:r>
            <w:proofErr w:type="spellEnd"/>
          </w:p>
        </w:tc>
        <w:tc>
          <w:tcPr>
            <w:tcW w:w="1284" w:type="dxa"/>
            <w:tcBorders>
              <w:top w:val="nil"/>
              <w:left w:val="single" w:sz="4" w:space="0" w:color="auto"/>
              <w:bottom w:val="single" w:sz="4" w:space="0" w:color="auto"/>
              <w:right w:val="nil"/>
            </w:tcBorders>
            <w:hideMark/>
          </w:tcPr>
          <w:p w14:paraId="1AB037B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0.326</w:t>
            </w:r>
          </w:p>
        </w:tc>
        <w:tc>
          <w:tcPr>
            <w:tcW w:w="1641" w:type="dxa"/>
            <w:tcBorders>
              <w:top w:val="nil"/>
              <w:left w:val="single" w:sz="4" w:space="0" w:color="auto"/>
              <w:bottom w:val="single" w:sz="4" w:space="0" w:color="auto"/>
              <w:right w:val="nil"/>
            </w:tcBorders>
            <w:noWrap/>
            <w:vAlign w:val="center"/>
            <w:hideMark/>
          </w:tcPr>
          <w:p w14:paraId="75557AF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0.567</w:t>
            </w:r>
          </w:p>
        </w:tc>
        <w:tc>
          <w:tcPr>
            <w:tcW w:w="1080" w:type="dxa"/>
            <w:tcBorders>
              <w:top w:val="nil"/>
              <w:left w:val="single" w:sz="4" w:space="0" w:color="auto"/>
              <w:bottom w:val="single" w:sz="4" w:space="0" w:color="auto"/>
              <w:right w:val="single" w:sz="4" w:space="0" w:color="auto"/>
            </w:tcBorders>
            <w:noWrap/>
            <w:vAlign w:val="center"/>
            <w:hideMark/>
          </w:tcPr>
          <w:p w14:paraId="6B5BEEC9" w14:textId="4833D0A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13 866</w:t>
            </w:r>
          </w:p>
        </w:tc>
        <w:tc>
          <w:tcPr>
            <w:tcW w:w="1229" w:type="dxa"/>
            <w:tcBorders>
              <w:top w:val="nil"/>
              <w:left w:val="nil"/>
              <w:bottom w:val="single" w:sz="4" w:space="0" w:color="auto"/>
              <w:right w:val="single" w:sz="4" w:space="0" w:color="auto"/>
            </w:tcBorders>
            <w:vAlign w:val="center"/>
            <w:hideMark/>
          </w:tcPr>
          <w:p w14:paraId="40E47BBF" w14:textId="06D96AD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16 413</w:t>
            </w:r>
          </w:p>
        </w:tc>
        <w:tc>
          <w:tcPr>
            <w:tcW w:w="1620" w:type="dxa"/>
            <w:tcBorders>
              <w:top w:val="nil"/>
              <w:left w:val="nil"/>
              <w:bottom w:val="single" w:sz="4" w:space="0" w:color="auto"/>
              <w:right w:val="single" w:sz="4" w:space="0" w:color="auto"/>
            </w:tcBorders>
            <w:vAlign w:val="center"/>
            <w:hideMark/>
          </w:tcPr>
          <w:p w14:paraId="186C296D" w14:textId="5DE4ACD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30 279</w:t>
            </w:r>
          </w:p>
        </w:tc>
        <w:tc>
          <w:tcPr>
            <w:tcW w:w="1170" w:type="dxa"/>
            <w:tcBorders>
              <w:top w:val="nil"/>
              <w:left w:val="nil"/>
              <w:bottom w:val="single" w:sz="4" w:space="0" w:color="auto"/>
              <w:right w:val="single" w:sz="4" w:space="0" w:color="auto"/>
            </w:tcBorders>
            <w:vAlign w:val="center"/>
            <w:hideMark/>
          </w:tcPr>
          <w:p w14:paraId="087E08AD" w14:textId="28C6D1A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14 659</w:t>
            </w:r>
          </w:p>
        </w:tc>
        <w:tc>
          <w:tcPr>
            <w:tcW w:w="1269" w:type="dxa"/>
            <w:tcBorders>
              <w:top w:val="nil"/>
              <w:left w:val="nil"/>
              <w:bottom w:val="single" w:sz="4" w:space="0" w:color="auto"/>
              <w:right w:val="single" w:sz="4" w:space="0" w:color="auto"/>
            </w:tcBorders>
            <w:vAlign w:val="center"/>
            <w:hideMark/>
          </w:tcPr>
          <w:p w14:paraId="661F92A9" w14:textId="6E65B39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16 929</w:t>
            </w:r>
          </w:p>
        </w:tc>
        <w:tc>
          <w:tcPr>
            <w:tcW w:w="1867" w:type="dxa"/>
            <w:tcBorders>
              <w:top w:val="nil"/>
              <w:left w:val="nil"/>
              <w:bottom w:val="single" w:sz="4" w:space="0" w:color="auto"/>
              <w:right w:val="single" w:sz="4" w:space="0" w:color="auto"/>
            </w:tcBorders>
            <w:vAlign w:val="center"/>
            <w:hideMark/>
          </w:tcPr>
          <w:p w14:paraId="644A57FA" w14:textId="4EA732A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31 588</w:t>
            </w:r>
          </w:p>
        </w:tc>
        <w:tc>
          <w:tcPr>
            <w:tcW w:w="1350" w:type="dxa"/>
            <w:tcBorders>
              <w:top w:val="nil"/>
              <w:left w:val="nil"/>
              <w:bottom w:val="single" w:sz="4" w:space="0" w:color="auto"/>
              <w:right w:val="single" w:sz="4" w:space="0" w:color="auto"/>
            </w:tcBorders>
            <w:vAlign w:val="center"/>
            <w:hideMark/>
          </w:tcPr>
          <w:p w14:paraId="131DF1F5" w14:textId="7F4EC3C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15 386</w:t>
            </w:r>
          </w:p>
        </w:tc>
        <w:tc>
          <w:tcPr>
            <w:tcW w:w="1350" w:type="dxa"/>
            <w:tcBorders>
              <w:top w:val="nil"/>
              <w:left w:val="nil"/>
              <w:bottom w:val="single" w:sz="4" w:space="0" w:color="auto"/>
              <w:right w:val="single" w:sz="4" w:space="0" w:color="auto"/>
            </w:tcBorders>
            <w:vAlign w:val="center"/>
            <w:hideMark/>
          </w:tcPr>
          <w:p w14:paraId="7ED7F933" w14:textId="0BB968F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18 620</w:t>
            </w:r>
          </w:p>
        </w:tc>
        <w:tc>
          <w:tcPr>
            <w:tcW w:w="2122" w:type="dxa"/>
            <w:tcBorders>
              <w:top w:val="nil"/>
              <w:left w:val="nil"/>
              <w:bottom w:val="single" w:sz="4" w:space="0" w:color="auto"/>
              <w:right w:val="single" w:sz="4" w:space="0" w:color="auto"/>
            </w:tcBorders>
            <w:vAlign w:val="center"/>
            <w:hideMark/>
          </w:tcPr>
          <w:p w14:paraId="3E801862" w14:textId="62FD4E4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34 006</w:t>
            </w:r>
          </w:p>
        </w:tc>
        <w:tc>
          <w:tcPr>
            <w:tcW w:w="0" w:type="auto"/>
            <w:vAlign w:val="center"/>
            <w:hideMark/>
          </w:tcPr>
          <w:p w14:paraId="53342F02"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3E9CA018"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4ED19A7E" w14:textId="3B81ED71"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马尔代夫</w:t>
            </w:r>
            <w:proofErr w:type="spellEnd"/>
          </w:p>
        </w:tc>
        <w:tc>
          <w:tcPr>
            <w:tcW w:w="1284" w:type="dxa"/>
            <w:tcBorders>
              <w:top w:val="nil"/>
              <w:left w:val="single" w:sz="4" w:space="0" w:color="auto"/>
              <w:bottom w:val="single" w:sz="4" w:space="0" w:color="auto"/>
              <w:right w:val="nil"/>
            </w:tcBorders>
            <w:hideMark/>
          </w:tcPr>
          <w:p w14:paraId="5A20B8E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0.004</w:t>
            </w:r>
          </w:p>
        </w:tc>
        <w:tc>
          <w:tcPr>
            <w:tcW w:w="1641" w:type="dxa"/>
            <w:tcBorders>
              <w:top w:val="nil"/>
              <w:left w:val="single" w:sz="4" w:space="0" w:color="auto"/>
              <w:bottom w:val="single" w:sz="4" w:space="0" w:color="auto"/>
              <w:right w:val="nil"/>
            </w:tcBorders>
            <w:noWrap/>
            <w:vAlign w:val="center"/>
            <w:hideMark/>
          </w:tcPr>
          <w:p w14:paraId="34633E2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0.007</w:t>
            </w:r>
          </w:p>
        </w:tc>
        <w:tc>
          <w:tcPr>
            <w:tcW w:w="1080" w:type="dxa"/>
            <w:tcBorders>
              <w:top w:val="nil"/>
              <w:left w:val="single" w:sz="4" w:space="0" w:color="auto"/>
              <w:bottom w:val="single" w:sz="4" w:space="0" w:color="auto"/>
              <w:right w:val="single" w:sz="4" w:space="0" w:color="auto"/>
            </w:tcBorders>
            <w:noWrap/>
            <w:vAlign w:val="center"/>
            <w:hideMark/>
          </w:tcPr>
          <w:p w14:paraId="5E553BA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170</w:t>
            </w:r>
          </w:p>
        </w:tc>
        <w:tc>
          <w:tcPr>
            <w:tcW w:w="1229" w:type="dxa"/>
            <w:tcBorders>
              <w:top w:val="nil"/>
              <w:left w:val="nil"/>
              <w:bottom w:val="single" w:sz="4" w:space="0" w:color="auto"/>
              <w:right w:val="single" w:sz="4" w:space="0" w:color="auto"/>
            </w:tcBorders>
            <w:vAlign w:val="center"/>
            <w:hideMark/>
          </w:tcPr>
          <w:p w14:paraId="06DD964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201</w:t>
            </w:r>
          </w:p>
        </w:tc>
        <w:tc>
          <w:tcPr>
            <w:tcW w:w="1620" w:type="dxa"/>
            <w:tcBorders>
              <w:top w:val="nil"/>
              <w:left w:val="nil"/>
              <w:bottom w:val="single" w:sz="4" w:space="0" w:color="auto"/>
              <w:right w:val="single" w:sz="4" w:space="0" w:color="auto"/>
            </w:tcBorders>
            <w:vAlign w:val="center"/>
            <w:hideMark/>
          </w:tcPr>
          <w:p w14:paraId="7DDB3F9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371</w:t>
            </w:r>
          </w:p>
        </w:tc>
        <w:tc>
          <w:tcPr>
            <w:tcW w:w="1170" w:type="dxa"/>
            <w:tcBorders>
              <w:top w:val="nil"/>
              <w:left w:val="nil"/>
              <w:bottom w:val="single" w:sz="4" w:space="0" w:color="auto"/>
              <w:right w:val="single" w:sz="4" w:space="0" w:color="auto"/>
            </w:tcBorders>
            <w:vAlign w:val="center"/>
            <w:hideMark/>
          </w:tcPr>
          <w:p w14:paraId="5F23723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180</w:t>
            </w:r>
          </w:p>
        </w:tc>
        <w:tc>
          <w:tcPr>
            <w:tcW w:w="1269" w:type="dxa"/>
            <w:tcBorders>
              <w:top w:val="nil"/>
              <w:left w:val="nil"/>
              <w:bottom w:val="single" w:sz="4" w:space="0" w:color="auto"/>
              <w:right w:val="single" w:sz="4" w:space="0" w:color="auto"/>
            </w:tcBorders>
            <w:vAlign w:val="center"/>
            <w:hideMark/>
          </w:tcPr>
          <w:p w14:paraId="6DE1E3F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208</w:t>
            </w:r>
          </w:p>
        </w:tc>
        <w:tc>
          <w:tcPr>
            <w:tcW w:w="1867" w:type="dxa"/>
            <w:tcBorders>
              <w:top w:val="nil"/>
              <w:left w:val="nil"/>
              <w:bottom w:val="single" w:sz="4" w:space="0" w:color="auto"/>
              <w:right w:val="single" w:sz="4" w:space="0" w:color="auto"/>
            </w:tcBorders>
            <w:vAlign w:val="center"/>
            <w:hideMark/>
          </w:tcPr>
          <w:p w14:paraId="0DF3BD8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388</w:t>
            </w:r>
          </w:p>
        </w:tc>
        <w:tc>
          <w:tcPr>
            <w:tcW w:w="1350" w:type="dxa"/>
            <w:tcBorders>
              <w:top w:val="nil"/>
              <w:left w:val="nil"/>
              <w:bottom w:val="single" w:sz="4" w:space="0" w:color="auto"/>
              <w:right w:val="single" w:sz="4" w:space="0" w:color="auto"/>
            </w:tcBorders>
            <w:vAlign w:val="center"/>
            <w:hideMark/>
          </w:tcPr>
          <w:p w14:paraId="5ABB618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189</w:t>
            </w:r>
          </w:p>
        </w:tc>
        <w:tc>
          <w:tcPr>
            <w:tcW w:w="1350" w:type="dxa"/>
            <w:tcBorders>
              <w:top w:val="nil"/>
              <w:left w:val="nil"/>
              <w:bottom w:val="single" w:sz="4" w:space="0" w:color="auto"/>
              <w:right w:val="single" w:sz="4" w:space="0" w:color="auto"/>
            </w:tcBorders>
            <w:vAlign w:val="center"/>
            <w:hideMark/>
          </w:tcPr>
          <w:p w14:paraId="61993E5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228</w:t>
            </w:r>
          </w:p>
        </w:tc>
        <w:tc>
          <w:tcPr>
            <w:tcW w:w="2122" w:type="dxa"/>
            <w:tcBorders>
              <w:top w:val="nil"/>
              <w:left w:val="nil"/>
              <w:bottom w:val="single" w:sz="4" w:space="0" w:color="auto"/>
              <w:right w:val="single" w:sz="4" w:space="0" w:color="auto"/>
            </w:tcBorders>
            <w:vAlign w:val="center"/>
            <w:hideMark/>
          </w:tcPr>
          <w:p w14:paraId="4EF8DE8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417</w:t>
            </w:r>
          </w:p>
        </w:tc>
        <w:tc>
          <w:tcPr>
            <w:tcW w:w="0" w:type="auto"/>
            <w:vAlign w:val="center"/>
            <w:hideMark/>
          </w:tcPr>
          <w:p w14:paraId="3C7DBBDB"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0879F290"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19B682E7" w14:textId="54FDE3EB"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r>
              <w:rPr>
                <w:rFonts w:hint="eastAsia"/>
                <w:sz w:val="18"/>
                <w:szCs w:val="18"/>
                <w:lang w:eastAsia="zh-CN"/>
              </w:rPr>
              <w:t>马里</w:t>
            </w:r>
          </w:p>
        </w:tc>
        <w:tc>
          <w:tcPr>
            <w:tcW w:w="1284" w:type="dxa"/>
            <w:tcBorders>
              <w:top w:val="nil"/>
              <w:left w:val="single" w:sz="4" w:space="0" w:color="auto"/>
              <w:bottom w:val="single" w:sz="4" w:space="0" w:color="auto"/>
              <w:right w:val="nil"/>
            </w:tcBorders>
            <w:hideMark/>
          </w:tcPr>
          <w:p w14:paraId="09C884A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0.005</w:t>
            </w:r>
          </w:p>
        </w:tc>
        <w:tc>
          <w:tcPr>
            <w:tcW w:w="1641" w:type="dxa"/>
            <w:tcBorders>
              <w:top w:val="nil"/>
              <w:left w:val="single" w:sz="4" w:space="0" w:color="auto"/>
              <w:bottom w:val="single" w:sz="4" w:space="0" w:color="auto"/>
              <w:right w:val="nil"/>
            </w:tcBorders>
            <w:noWrap/>
            <w:vAlign w:val="center"/>
            <w:hideMark/>
          </w:tcPr>
          <w:p w14:paraId="6C95BF0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0.009</w:t>
            </w:r>
          </w:p>
        </w:tc>
        <w:tc>
          <w:tcPr>
            <w:tcW w:w="1080" w:type="dxa"/>
            <w:tcBorders>
              <w:top w:val="nil"/>
              <w:left w:val="single" w:sz="4" w:space="0" w:color="auto"/>
              <w:bottom w:val="single" w:sz="4" w:space="0" w:color="auto"/>
              <w:right w:val="single" w:sz="4" w:space="0" w:color="auto"/>
            </w:tcBorders>
            <w:noWrap/>
            <w:vAlign w:val="center"/>
            <w:hideMark/>
          </w:tcPr>
          <w:p w14:paraId="47CD560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213</w:t>
            </w:r>
          </w:p>
        </w:tc>
        <w:tc>
          <w:tcPr>
            <w:tcW w:w="1229" w:type="dxa"/>
            <w:tcBorders>
              <w:top w:val="nil"/>
              <w:left w:val="nil"/>
              <w:bottom w:val="single" w:sz="4" w:space="0" w:color="auto"/>
              <w:right w:val="single" w:sz="4" w:space="0" w:color="auto"/>
            </w:tcBorders>
            <w:vAlign w:val="center"/>
            <w:hideMark/>
          </w:tcPr>
          <w:p w14:paraId="2B69AA6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252</w:t>
            </w:r>
          </w:p>
        </w:tc>
        <w:tc>
          <w:tcPr>
            <w:tcW w:w="1620" w:type="dxa"/>
            <w:tcBorders>
              <w:top w:val="nil"/>
              <w:left w:val="nil"/>
              <w:bottom w:val="single" w:sz="4" w:space="0" w:color="auto"/>
              <w:right w:val="single" w:sz="4" w:space="0" w:color="auto"/>
            </w:tcBorders>
            <w:vAlign w:val="center"/>
            <w:hideMark/>
          </w:tcPr>
          <w:p w14:paraId="0FBAE7D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465</w:t>
            </w:r>
          </w:p>
        </w:tc>
        <w:tc>
          <w:tcPr>
            <w:tcW w:w="1170" w:type="dxa"/>
            <w:tcBorders>
              <w:top w:val="nil"/>
              <w:left w:val="nil"/>
              <w:bottom w:val="single" w:sz="4" w:space="0" w:color="auto"/>
              <w:right w:val="single" w:sz="4" w:space="0" w:color="auto"/>
            </w:tcBorders>
            <w:vAlign w:val="center"/>
            <w:hideMark/>
          </w:tcPr>
          <w:p w14:paraId="105C11D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225</w:t>
            </w:r>
          </w:p>
        </w:tc>
        <w:tc>
          <w:tcPr>
            <w:tcW w:w="1269" w:type="dxa"/>
            <w:tcBorders>
              <w:top w:val="nil"/>
              <w:left w:val="nil"/>
              <w:bottom w:val="single" w:sz="4" w:space="0" w:color="auto"/>
              <w:right w:val="single" w:sz="4" w:space="0" w:color="auto"/>
            </w:tcBorders>
            <w:vAlign w:val="center"/>
            <w:hideMark/>
          </w:tcPr>
          <w:p w14:paraId="3724776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260</w:t>
            </w:r>
          </w:p>
        </w:tc>
        <w:tc>
          <w:tcPr>
            <w:tcW w:w="1867" w:type="dxa"/>
            <w:tcBorders>
              <w:top w:val="nil"/>
              <w:left w:val="nil"/>
              <w:bottom w:val="single" w:sz="4" w:space="0" w:color="auto"/>
              <w:right w:val="single" w:sz="4" w:space="0" w:color="auto"/>
            </w:tcBorders>
            <w:vAlign w:val="center"/>
            <w:hideMark/>
          </w:tcPr>
          <w:p w14:paraId="0D05D3F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485</w:t>
            </w:r>
          </w:p>
        </w:tc>
        <w:tc>
          <w:tcPr>
            <w:tcW w:w="1350" w:type="dxa"/>
            <w:tcBorders>
              <w:top w:val="nil"/>
              <w:left w:val="nil"/>
              <w:bottom w:val="single" w:sz="4" w:space="0" w:color="auto"/>
              <w:right w:val="single" w:sz="4" w:space="0" w:color="auto"/>
            </w:tcBorders>
            <w:vAlign w:val="center"/>
            <w:hideMark/>
          </w:tcPr>
          <w:p w14:paraId="33A2200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236</w:t>
            </w:r>
          </w:p>
        </w:tc>
        <w:tc>
          <w:tcPr>
            <w:tcW w:w="1350" w:type="dxa"/>
            <w:tcBorders>
              <w:top w:val="nil"/>
              <w:left w:val="nil"/>
              <w:bottom w:val="single" w:sz="4" w:space="0" w:color="auto"/>
              <w:right w:val="single" w:sz="4" w:space="0" w:color="auto"/>
            </w:tcBorders>
            <w:vAlign w:val="center"/>
            <w:hideMark/>
          </w:tcPr>
          <w:p w14:paraId="6DB43A5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286</w:t>
            </w:r>
          </w:p>
        </w:tc>
        <w:tc>
          <w:tcPr>
            <w:tcW w:w="2122" w:type="dxa"/>
            <w:tcBorders>
              <w:top w:val="nil"/>
              <w:left w:val="nil"/>
              <w:bottom w:val="single" w:sz="4" w:space="0" w:color="auto"/>
              <w:right w:val="single" w:sz="4" w:space="0" w:color="auto"/>
            </w:tcBorders>
            <w:vAlign w:val="center"/>
            <w:hideMark/>
          </w:tcPr>
          <w:p w14:paraId="362FB8A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522</w:t>
            </w:r>
          </w:p>
        </w:tc>
        <w:tc>
          <w:tcPr>
            <w:tcW w:w="0" w:type="auto"/>
            <w:vAlign w:val="center"/>
            <w:hideMark/>
          </w:tcPr>
          <w:p w14:paraId="5FCAF731"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3755AAE7"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495B3708" w14:textId="2847198D"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马耳他</w:t>
            </w:r>
            <w:proofErr w:type="spellEnd"/>
          </w:p>
        </w:tc>
        <w:tc>
          <w:tcPr>
            <w:tcW w:w="1284" w:type="dxa"/>
            <w:tcBorders>
              <w:top w:val="nil"/>
              <w:left w:val="single" w:sz="4" w:space="0" w:color="auto"/>
              <w:bottom w:val="single" w:sz="4" w:space="0" w:color="auto"/>
              <w:right w:val="nil"/>
            </w:tcBorders>
            <w:hideMark/>
          </w:tcPr>
          <w:p w14:paraId="4B5B1B0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0.020</w:t>
            </w:r>
          </w:p>
        </w:tc>
        <w:tc>
          <w:tcPr>
            <w:tcW w:w="1641" w:type="dxa"/>
            <w:tcBorders>
              <w:top w:val="nil"/>
              <w:left w:val="single" w:sz="4" w:space="0" w:color="auto"/>
              <w:bottom w:val="single" w:sz="4" w:space="0" w:color="auto"/>
              <w:right w:val="nil"/>
            </w:tcBorders>
            <w:noWrap/>
            <w:vAlign w:val="center"/>
            <w:hideMark/>
          </w:tcPr>
          <w:p w14:paraId="0127BAD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0.035</w:t>
            </w:r>
          </w:p>
        </w:tc>
        <w:tc>
          <w:tcPr>
            <w:tcW w:w="1080" w:type="dxa"/>
            <w:tcBorders>
              <w:top w:val="nil"/>
              <w:left w:val="single" w:sz="4" w:space="0" w:color="auto"/>
              <w:bottom w:val="single" w:sz="4" w:space="0" w:color="auto"/>
              <w:right w:val="single" w:sz="4" w:space="0" w:color="auto"/>
            </w:tcBorders>
            <w:noWrap/>
            <w:vAlign w:val="center"/>
            <w:hideMark/>
          </w:tcPr>
          <w:p w14:paraId="6C36F2B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851</w:t>
            </w:r>
          </w:p>
        </w:tc>
        <w:tc>
          <w:tcPr>
            <w:tcW w:w="1229" w:type="dxa"/>
            <w:tcBorders>
              <w:top w:val="nil"/>
              <w:left w:val="nil"/>
              <w:bottom w:val="single" w:sz="4" w:space="0" w:color="auto"/>
              <w:right w:val="single" w:sz="4" w:space="0" w:color="auto"/>
            </w:tcBorders>
            <w:vAlign w:val="center"/>
            <w:hideMark/>
          </w:tcPr>
          <w:p w14:paraId="130B1E72" w14:textId="2AB2007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1 007</w:t>
            </w:r>
          </w:p>
        </w:tc>
        <w:tc>
          <w:tcPr>
            <w:tcW w:w="1620" w:type="dxa"/>
            <w:tcBorders>
              <w:top w:val="nil"/>
              <w:left w:val="nil"/>
              <w:bottom w:val="single" w:sz="4" w:space="0" w:color="auto"/>
              <w:right w:val="single" w:sz="4" w:space="0" w:color="auto"/>
            </w:tcBorders>
            <w:vAlign w:val="center"/>
            <w:hideMark/>
          </w:tcPr>
          <w:p w14:paraId="2C9BBC14" w14:textId="09C8D84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1 858</w:t>
            </w:r>
          </w:p>
        </w:tc>
        <w:tc>
          <w:tcPr>
            <w:tcW w:w="1170" w:type="dxa"/>
            <w:tcBorders>
              <w:top w:val="nil"/>
              <w:left w:val="nil"/>
              <w:bottom w:val="single" w:sz="4" w:space="0" w:color="auto"/>
              <w:right w:val="single" w:sz="4" w:space="0" w:color="auto"/>
            </w:tcBorders>
            <w:vAlign w:val="center"/>
            <w:hideMark/>
          </w:tcPr>
          <w:p w14:paraId="6D8B1BB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899</w:t>
            </w:r>
          </w:p>
        </w:tc>
        <w:tc>
          <w:tcPr>
            <w:tcW w:w="1269" w:type="dxa"/>
            <w:tcBorders>
              <w:top w:val="nil"/>
              <w:left w:val="nil"/>
              <w:bottom w:val="single" w:sz="4" w:space="0" w:color="auto"/>
              <w:right w:val="single" w:sz="4" w:space="0" w:color="auto"/>
            </w:tcBorders>
            <w:vAlign w:val="center"/>
            <w:hideMark/>
          </w:tcPr>
          <w:p w14:paraId="0CB3FEA6" w14:textId="791E101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1 038</w:t>
            </w:r>
          </w:p>
        </w:tc>
        <w:tc>
          <w:tcPr>
            <w:tcW w:w="1867" w:type="dxa"/>
            <w:tcBorders>
              <w:top w:val="nil"/>
              <w:left w:val="nil"/>
              <w:bottom w:val="single" w:sz="4" w:space="0" w:color="auto"/>
              <w:right w:val="single" w:sz="4" w:space="0" w:color="auto"/>
            </w:tcBorders>
            <w:vAlign w:val="center"/>
            <w:hideMark/>
          </w:tcPr>
          <w:p w14:paraId="703CE9D0" w14:textId="115BCBE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1 937</w:t>
            </w:r>
          </w:p>
        </w:tc>
        <w:tc>
          <w:tcPr>
            <w:tcW w:w="1350" w:type="dxa"/>
            <w:tcBorders>
              <w:top w:val="nil"/>
              <w:left w:val="nil"/>
              <w:bottom w:val="single" w:sz="4" w:space="0" w:color="auto"/>
              <w:right w:val="single" w:sz="4" w:space="0" w:color="auto"/>
            </w:tcBorders>
            <w:vAlign w:val="center"/>
            <w:hideMark/>
          </w:tcPr>
          <w:p w14:paraId="6BE2C3A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944</w:t>
            </w:r>
          </w:p>
        </w:tc>
        <w:tc>
          <w:tcPr>
            <w:tcW w:w="1350" w:type="dxa"/>
            <w:tcBorders>
              <w:top w:val="nil"/>
              <w:left w:val="nil"/>
              <w:bottom w:val="single" w:sz="4" w:space="0" w:color="auto"/>
              <w:right w:val="single" w:sz="4" w:space="0" w:color="auto"/>
            </w:tcBorders>
            <w:vAlign w:val="center"/>
            <w:hideMark/>
          </w:tcPr>
          <w:p w14:paraId="7578B781" w14:textId="09A9068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1 142</w:t>
            </w:r>
          </w:p>
        </w:tc>
        <w:tc>
          <w:tcPr>
            <w:tcW w:w="2122" w:type="dxa"/>
            <w:tcBorders>
              <w:top w:val="nil"/>
              <w:left w:val="nil"/>
              <w:bottom w:val="single" w:sz="4" w:space="0" w:color="auto"/>
              <w:right w:val="single" w:sz="4" w:space="0" w:color="auto"/>
            </w:tcBorders>
            <w:vAlign w:val="center"/>
            <w:hideMark/>
          </w:tcPr>
          <w:p w14:paraId="3324C7F9" w14:textId="346D0F3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2 086</w:t>
            </w:r>
          </w:p>
        </w:tc>
        <w:tc>
          <w:tcPr>
            <w:tcW w:w="0" w:type="auto"/>
            <w:vAlign w:val="center"/>
            <w:hideMark/>
          </w:tcPr>
          <w:p w14:paraId="25187BE4"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5C6950D4"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6C8A27EC" w14:textId="4319C834"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马绍尔群岛</w:t>
            </w:r>
            <w:proofErr w:type="spellEnd"/>
          </w:p>
        </w:tc>
        <w:tc>
          <w:tcPr>
            <w:tcW w:w="1284" w:type="dxa"/>
            <w:tcBorders>
              <w:top w:val="nil"/>
              <w:left w:val="single" w:sz="4" w:space="0" w:color="auto"/>
              <w:bottom w:val="single" w:sz="4" w:space="0" w:color="auto"/>
              <w:right w:val="nil"/>
            </w:tcBorders>
            <w:hideMark/>
          </w:tcPr>
          <w:p w14:paraId="0B2A77E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7747AE3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13F35C2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w:t>
            </w:r>
          </w:p>
        </w:tc>
        <w:tc>
          <w:tcPr>
            <w:tcW w:w="1229" w:type="dxa"/>
            <w:tcBorders>
              <w:top w:val="nil"/>
              <w:left w:val="nil"/>
              <w:bottom w:val="single" w:sz="4" w:space="0" w:color="auto"/>
              <w:right w:val="single" w:sz="4" w:space="0" w:color="auto"/>
            </w:tcBorders>
            <w:vAlign w:val="center"/>
            <w:hideMark/>
          </w:tcPr>
          <w:p w14:paraId="7A224A6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w:t>
            </w:r>
          </w:p>
        </w:tc>
        <w:tc>
          <w:tcPr>
            <w:tcW w:w="1620" w:type="dxa"/>
            <w:tcBorders>
              <w:top w:val="nil"/>
              <w:left w:val="nil"/>
              <w:bottom w:val="single" w:sz="4" w:space="0" w:color="auto"/>
              <w:right w:val="single" w:sz="4" w:space="0" w:color="auto"/>
            </w:tcBorders>
            <w:vAlign w:val="center"/>
            <w:hideMark/>
          </w:tcPr>
          <w:p w14:paraId="108D719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w:t>
            </w:r>
          </w:p>
        </w:tc>
        <w:tc>
          <w:tcPr>
            <w:tcW w:w="1170" w:type="dxa"/>
            <w:tcBorders>
              <w:top w:val="nil"/>
              <w:left w:val="nil"/>
              <w:bottom w:val="single" w:sz="4" w:space="0" w:color="auto"/>
              <w:right w:val="single" w:sz="4" w:space="0" w:color="auto"/>
            </w:tcBorders>
            <w:vAlign w:val="center"/>
            <w:hideMark/>
          </w:tcPr>
          <w:p w14:paraId="1D4C7B5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w:t>
            </w:r>
          </w:p>
        </w:tc>
        <w:tc>
          <w:tcPr>
            <w:tcW w:w="1269" w:type="dxa"/>
            <w:tcBorders>
              <w:top w:val="nil"/>
              <w:left w:val="nil"/>
              <w:bottom w:val="single" w:sz="4" w:space="0" w:color="auto"/>
              <w:right w:val="single" w:sz="4" w:space="0" w:color="auto"/>
            </w:tcBorders>
            <w:vAlign w:val="center"/>
            <w:hideMark/>
          </w:tcPr>
          <w:p w14:paraId="1A2564C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w:t>
            </w:r>
          </w:p>
        </w:tc>
        <w:tc>
          <w:tcPr>
            <w:tcW w:w="1867" w:type="dxa"/>
            <w:tcBorders>
              <w:top w:val="nil"/>
              <w:left w:val="nil"/>
              <w:bottom w:val="single" w:sz="4" w:space="0" w:color="auto"/>
              <w:right w:val="single" w:sz="4" w:space="0" w:color="auto"/>
            </w:tcBorders>
            <w:vAlign w:val="center"/>
            <w:hideMark/>
          </w:tcPr>
          <w:p w14:paraId="2797A61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97</w:t>
            </w:r>
          </w:p>
        </w:tc>
        <w:tc>
          <w:tcPr>
            <w:tcW w:w="1350" w:type="dxa"/>
            <w:tcBorders>
              <w:top w:val="nil"/>
              <w:left w:val="nil"/>
              <w:bottom w:val="single" w:sz="4" w:space="0" w:color="auto"/>
              <w:right w:val="single" w:sz="4" w:space="0" w:color="auto"/>
            </w:tcBorders>
            <w:vAlign w:val="center"/>
            <w:hideMark/>
          </w:tcPr>
          <w:p w14:paraId="7FCAC57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w:t>
            </w:r>
          </w:p>
        </w:tc>
        <w:tc>
          <w:tcPr>
            <w:tcW w:w="1350" w:type="dxa"/>
            <w:tcBorders>
              <w:top w:val="nil"/>
              <w:left w:val="nil"/>
              <w:bottom w:val="single" w:sz="4" w:space="0" w:color="auto"/>
              <w:right w:val="single" w:sz="4" w:space="0" w:color="auto"/>
            </w:tcBorders>
            <w:vAlign w:val="center"/>
            <w:hideMark/>
          </w:tcPr>
          <w:p w14:paraId="210690F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w:t>
            </w:r>
          </w:p>
        </w:tc>
        <w:tc>
          <w:tcPr>
            <w:tcW w:w="2122" w:type="dxa"/>
            <w:tcBorders>
              <w:top w:val="nil"/>
              <w:left w:val="nil"/>
              <w:bottom w:val="single" w:sz="4" w:space="0" w:color="auto"/>
              <w:right w:val="single" w:sz="4" w:space="0" w:color="auto"/>
            </w:tcBorders>
            <w:vAlign w:val="center"/>
            <w:hideMark/>
          </w:tcPr>
          <w:p w14:paraId="13F5389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0" w:type="auto"/>
            <w:vAlign w:val="center"/>
            <w:hideMark/>
          </w:tcPr>
          <w:p w14:paraId="4189BECB"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0C9AC659"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4F4EC21C" w14:textId="72DAC89C"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毛里塔尼亚</w:t>
            </w:r>
            <w:proofErr w:type="spellEnd"/>
          </w:p>
        </w:tc>
        <w:tc>
          <w:tcPr>
            <w:tcW w:w="1284" w:type="dxa"/>
            <w:tcBorders>
              <w:top w:val="nil"/>
              <w:left w:val="single" w:sz="4" w:space="0" w:color="auto"/>
              <w:bottom w:val="single" w:sz="4" w:space="0" w:color="auto"/>
              <w:right w:val="nil"/>
            </w:tcBorders>
            <w:hideMark/>
          </w:tcPr>
          <w:p w14:paraId="1B7997F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0.003</w:t>
            </w:r>
          </w:p>
        </w:tc>
        <w:tc>
          <w:tcPr>
            <w:tcW w:w="1641" w:type="dxa"/>
            <w:tcBorders>
              <w:top w:val="nil"/>
              <w:left w:val="single" w:sz="4" w:space="0" w:color="auto"/>
              <w:bottom w:val="single" w:sz="4" w:space="0" w:color="auto"/>
              <w:right w:val="nil"/>
            </w:tcBorders>
            <w:noWrap/>
            <w:vAlign w:val="center"/>
            <w:hideMark/>
          </w:tcPr>
          <w:p w14:paraId="22C8D3B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0D6F41F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128</w:t>
            </w:r>
          </w:p>
        </w:tc>
        <w:tc>
          <w:tcPr>
            <w:tcW w:w="1229" w:type="dxa"/>
            <w:tcBorders>
              <w:top w:val="nil"/>
              <w:left w:val="nil"/>
              <w:bottom w:val="single" w:sz="4" w:space="0" w:color="auto"/>
              <w:right w:val="single" w:sz="4" w:space="0" w:color="auto"/>
            </w:tcBorders>
            <w:vAlign w:val="center"/>
            <w:hideMark/>
          </w:tcPr>
          <w:p w14:paraId="0043625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151</w:t>
            </w:r>
          </w:p>
        </w:tc>
        <w:tc>
          <w:tcPr>
            <w:tcW w:w="1620" w:type="dxa"/>
            <w:tcBorders>
              <w:top w:val="nil"/>
              <w:left w:val="nil"/>
              <w:bottom w:val="single" w:sz="4" w:space="0" w:color="auto"/>
              <w:right w:val="single" w:sz="4" w:space="0" w:color="auto"/>
            </w:tcBorders>
            <w:vAlign w:val="center"/>
            <w:hideMark/>
          </w:tcPr>
          <w:p w14:paraId="341FD4B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279</w:t>
            </w:r>
          </w:p>
        </w:tc>
        <w:tc>
          <w:tcPr>
            <w:tcW w:w="1170" w:type="dxa"/>
            <w:tcBorders>
              <w:top w:val="nil"/>
              <w:left w:val="nil"/>
              <w:bottom w:val="single" w:sz="4" w:space="0" w:color="auto"/>
              <w:right w:val="single" w:sz="4" w:space="0" w:color="auto"/>
            </w:tcBorders>
            <w:vAlign w:val="center"/>
            <w:hideMark/>
          </w:tcPr>
          <w:p w14:paraId="442FF35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135</w:t>
            </w:r>
          </w:p>
        </w:tc>
        <w:tc>
          <w:tcPr>
            <w:tcW w:w="1269" w:type="dxa"/>
            <w:tcBorders>
              <w:top w:val="nil"/>
              <w:left w:val="nil"/>
              <w:bottom w:val="single" w:sz="4" w:space="0" w:color="auto"/>
              <w:right w:val="single" w:sz="4" w:space="0" w:color="auto"/>
            </w:tcBorders>
            <w:vAlign w:val="center"/>
            <w:hideMark/>
          </w:tcPr>
          <w:p w14:paraId="7E96C1F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156</w:t>
            </w:r>
          </w:p>
        </w:tc>
        <w:tc>
          <w:tcPr>
            <w:tcW w:w="1867" w:type="dxa"/>
            <w:tcBorders>
              <w:top w:val="nil"/>
              <w:left w:val="nil"/>
              <w:bottom w:val="single" w:sz="4" w:space="0" w:color="auto"/>
              <w:right w:val="single" w:sz="4" w:space="0" w:color="auto"/>
            </w:tcBorders>
            <w:vAlign w:val="center"/>
            <w:hideMark/>
          </w:tcPr>
          <w:p w14:paraId="789D1D5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291</w:t>
            </w:r>
          </w:p>
        </w:tc>
        <w:tc>
          <w:tcPr>
            <w:tcW w:w="1350" w:type="dxa"/>
            <w:tcBorders>
              <w:top w:val="nil"/>
              <w:left w:val="nil"/>
              <w:bottom w:val="single" w:sz="4" w:space="0" w:color="auto"/>
              <w:right w:val="single" w:sz="4" w:space="0" w:color="auto"/>
            </w:tcBorders>
            <w:vAlign w:val="center"/>
            <w:hideMark/>
          </w:tcPr>
          <w:p w14:paraId="3E7C6EC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142</w:t>
            </w:r>
          </w:p>
        </w:tc>
        <w:tc>
          <w:tcPr>
            <w:tcW w:w="1350" w:type="dxa"/>
            <w:tcBorders>
              <w:top w:val="nil"/>
              <w:left w:val="nil"/>
              <w:bottom w:val="single" w:sz="4" w:space="0" w:color="auto"/>
              <w:right w:val="single" w:sz="4" w:space="0" w:color="auto"/>
            </w:tcBorders>
            <w:vAlign w:val="center"/>
            <w:hideMark/>
          </w:tcPr>
          <w:p w14:paraId="46B3653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171</w:t>
            </w:r>
          </w:p>
        </w:tc>
        <w:tc>
          <w:tcPr>
            <w:tcW w:w="2122" w:type="dxa"/>
            <w:tcBorders>
              <w:top w:val="nil"/>
              <w:left w:val="nil"/>
              <w:bottom w:val="single" w:sz="4" w:space="0" w:color="auto"/>
              <w:right w:val="single" w:sz="4" w:space="0" w:color="auto"/>
            </w:tcBorders>
            <w:vAlign w:val="center"/>
            <w:hideMark/>
          </w:tcPr>
          <w:p w14:paraId="6B3FF34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313</w:t>
            </w:r>
          </w:p>
        </w:tc>
        <w:tc>
          <w:tcPr>
            <w:tcW w:w="0" w:type="auto"/>
            <w:vAlign w:val="center"/>
            <w:hideMark/>
          </w:tcPr>
          <w:p w14:paraId="0F640EDC"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7CECBAD0"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28B7EF31" w14:textId="484274A3"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毛里求斯</w:t>
            </w:r>
            <w:proofErr w:type="spellEnd"/>
          </w:p>
        </w:tc>
        <w:tc>
          <w:tcPr>
            <w:tcW w:w="1284" w:type="dxa"/>
            <w:tcBorders>
              <w:top w:val="nil"/>
              <w:left w:val="single" w:sz="4" w:space="0" w:color="auto"/>
              <w:bottom w:val="single" w:sz="4" w:space="0" w:color="auto"/>
              <w:right w:val="nil"/>
            </w:tcBorders>
            <w:hideMark/>
          </w:tcPr>
          <w:p w14:paraId="336000B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05095FF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0.017</w:t>
            </w:r>
          </w:p>
        </w:tc>
        <w:tc>
          <w:tcPr>
            <w:tcW w:w="1080" w:type="dxa"/>
            <w:tcBorders>
              <w:top w:val="nil"/>
              <w:left w:val="single" w:sz="4" w:space="0" w:color="auto"/>
              <w:bottom w:val="single" w:sz="4" w:space="0" w:color="auto"/>
              <w:right w:val="single" w:sz="4" w:space="0" w:color="auto"/>
            </w:tcBorders>
            <w:noWrap/>
            <w:vAlign w:val="center"/>
            <w:hideMark/>
          </w:tcPr>
          <w:p w14:paraId="53B3C35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425</w:t>
            </w:r>
          </w:p>
        </w:tc>
        <w:tc>
          <w:tcPr>
            <w:tcW w:w="1229" w:type="dxa"/>
            <w:tcBorders>
              <w:top w:val="nil"/>
              <w:left w:val="nil"/>
              <w:bottom w:val="single" w:sz="4" w:space="0" w:color="auto"/>
              <w:right w:val="single" w:sz="4" w:space="0" w:color="auto"/>
            </w:tcBorders>
            <w:vAlign w:val="center"/>
            <w:hideMark/>
          </w:tcPr>
          <w:p w14:paraId="3259284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503</w:t>
            </w:r>
          </w:p>
        </w:tc>
        <w:tc>
          <w:tcPr>
            <w:tcW w:w="1620" w:type="dxa"/>
            <w:tcBorders>
              <w:top w:val="nil"/>
              <w:left w:val="nil"/>
              <w:bottom w:val="single" w:sz="4" w:space="0" w:color="auto"/>
              <w:right w:val="single" w:sz="4" w:space="0" w:color="auto"/>
            </w:tcBorders>
            <w:vAlign w:val="center"/>
            <w:hideMark/>
          </w:tcPr>
          <w:p w14:paraId="216A556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928</w:t>
            </w:r>
          </w:p>
        </w:tc>
        <w:tc>
          <w:tcPr>
            <w:tcW w:w="1170" w:type="dxa"/>
            <w:tcBorders>
              <w:top w:val="nil"/>
              <w:left w:val="nil"/>
              <w:bottom w:val="single" w:sz="4" w:space="0" w:color="auto"/>
              <w:right w:val="single" w:sz="4" w:space="0" w:color="auto"/>
            </w:tcBorders>
            <w:vAlign w:val="center"/>
            <w:hideMark/>
          </w:tcPr>
          <w:p w14:paraId="075B19B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450</w:t>
            </w:r>
          </w:p>
        </w:tc>
        <w:tc>
          <w:tcPr>
            <w:tcW w:w="1269" w:type="dxa"/>
            <w:tcBorders>
              <w:top w:val="nil"/>
              <w:left w:val="nil"/>
              <w:bottom w:val="single" w:sz="4" w:space="0" w:color="auto"/>
              <w:right w:val="single" w:sz="4" w:space="0" w:color="auto"/>
            </w:tcBorders>
            <w:vAlign w:val="center"/>
            <w:hideMark/>
          </w:tcPr>
          <w:p w14:paraId="4CF5B43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519</w:t>
            </w:r>
          </w:p>
        </w:tc>
        <w:tc>
          <w:tcPr>
            <w:tcW w:w="1867" w:type="dxa"/>
            <w:tcBorders>
              <w:top w:val="nil"/>
              <w:left w:val="nil"/>
              <w:bottom w:val="single" w:sz="4" w:space="0" w:color="auto"/>
              <w:right w:val="single" w:sz="4" w:space="0" w:color="auto"/>
            </w:tcBorders>
            <w:vAlign w:val="center"/>
            <w:hideMark/>
          </w:tcPr>
          <w:p w14:paraId="09100AD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969</w:t>
            </w:r>
          </w:p>
        </w:tc>
        <w:tc>
          <w:tcPr>
            <w:tcW w:w="1350" w:type="dxa"/>
            <w:tcBorders>
              <w:top w:val="nil"/>
              <w:left w:val="nil"/>
              <w:bottom w:val="single" w:sz="4" w:space="0" w:color="auto"/>
              <w:right w:val="single" w:sz="4" w:space="0" w:color="auto"/>
            </w:tcBorders>
            <w:vAlign w:val="center"/>
            <w:hideMark/>
          </w:tcPr>
          <w:p w14:paraId="477D621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472</w:t>
            </w:r>
          </w:p>
        </w:tc>
        <w:tc>
          <w:tcPr>
            <w:tcW w:w="1350" w:type="dxa"/>
            <w:tcBorders>
              <w:top w:val="nil"/>
              <w:left w:val="nil"/>
              <w:bottom w:val="single" w:sz="4" w:space="0" w:color="auto"/>
              <w:right w:val="single" w:sz="4" w:space="0" w:color="auto"/>
            </w:tcBorders>
            <w:vAlign w:val="center"/>
            <w:hideMark/>
          </w:tcPr>
          <w:p w14:paraId="3028700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571</w:t>
            </w:r>
          </w:p>
        </w:tc>
        <w:tc>
          <w:tcPr>
            <w:tcW w:w="2122" w:type="dxa"/>
            <w:tcBorders>
              <w:top w:val="nil"/>
              <w:left w:val="nil"/>
              <w:bottom w:val="single" w:sz="4" w:space="0" w:color="auto"/>
              <w:right w:val="single" w:sz="4" w:space="0" w:color="auto"/>
            </w:tcBorders>
            <w:vAlign w:val="center"/>
            <w:hideMark/>
          </w:tcPr>
          <w:p w14:paraId="1A5EC9C9" w14:textId="56ED691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1 043</w:t>
            </w:r>
          </w:p>
        </w:tc>
        <w:tc>
          <w:tcPr>
            <w:tcW w:w="0" w:type="auto"/>
            <w:vAlign w:val="center"/>
            <w:hideMark/>
          </w:tcPr>
          <w:p w14:paraId="416FE68E"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5F232051"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20C7A69D" w14:textId="59115CF4"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墨西哥</w:t>
            </w:r>
            <w:proofErr w:type="spellEnd"/>
          </w:p>
        </w:tc>
        <w:tc>
          <w:tcPr>
            <w:tcW w:w="1284" w:type="dxa"/>
            <w:tcBorders>
              <w:top w:val="nil"/>
              <w:left w:val="single" w:sz="4" w:space="0" w:color="auto"/>
              <w:bottom w:val="single" w:sz="4" w:space="0" w:color="auto"/>
              <w:right w:val="nil"/>
            </w:tcBorders>
            <w:hideMark/>
          </w:tcPr>
          <w:p w14:paraId="264FA1F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1.137</w:t>
            </w:r>
          </w:p>
        </w:tc>
        <w:tc>
          <w:tcPr>
            <w:tcW w:w="1641" w:type="dxa"/>
            <w:tcBorders>
              <w:top w:val="nil"/>
              <w:left w:val="single" w:sz="4" w:space="0" w:color="auto"/>
              <w:bottom w:val="single" w:sz="4" w:space="0" w:color="auto"/>
              <w:right w:val="nil"/>
            </w:tcBorders>
            <w:noWrap/>
            <w:vAlign w:val="center"/>
            <w:hideMark/>
          </w:tcPr>
          <w:p w14:paraId="58062F4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1.977</w:t>
            </w:r>
          </w:p>
        </w:tc>
        <w:tc>
          <w:tcPr>
            <w:tcW w:w="1080" w:type="dxa"/>
            <w:tcBorders>
              <w:top w:val="nil"/>
              <w:left w:val="single" w:sz="4" w:space="0" w:color="auto"/>
              <w:bottom w:val="single" w:sz="4" w:space="0" w:color="auto"/>
              <w:right w:val="single" w:sz="4" w:space="0" w:color="auto"/>
            </w:tcBorders>
            <w:noWrap/>
            <w:vAlign w:val="center"/>
            <w:hideMark/>
          </w:tcPr>
          <w:p w14:paraId="0051158F" w14:textId="6CE5E62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48 362</w:t>
            </w:r>
          </w:p>
        </w:tc>
        <w:tc>
          <w:tcPr>
            <w:tcW w:w="1229" w:type="dxa"/>
            <w:tcBorders>
              <w:top w:val="nil"/>
              <w:left w:val="nil"/>
              <w:bottom w:val="single" w:sz="4" w:space="0" w:color="auto"/>
              <w:right w:val="single" w:sz="4" w:space="0" w:color="auto"/>
            </w:tcBorders>
            <w:vAlign w:val="center"/>
            <w:hideMark/>
          </w:tcPr>
          <w:p w14:paraId="41B4C319" w14:textId="4ABB72F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57 243</w:t>
            </w:r>
          </w:p>
        </w:tc>
        <w:tc>
          <w:tcPr>
            <w:tcW w:w="1620" w:type="dxa"/>
            <w:tcBorders>
              <w:top w:val="nil"/>
              <w:left w:val="nil"/>
              <w:bottom w:val="single" w:sz="4" w:space="0" w:color="auto"/>
              <w:right w:val="single" w:sz="4" w:space="0" w:color="auto"/>
            </w:tcBorders>
            <w:vAlign w:val="center"/>
            <w:hideMark/>
          </w:tcPr>
          <w:p w14:paraId="4EAD801B" w14:textId="1436068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105 605</w:t>
            </w:r>
          </w:p>
        </w:tc>
        <w:tc>
          <w:tcPr>
            <w:tcW w:w="1170" w:type="dxa"/>
            <w:tcBorders>
              <w:top w:val="nil"/>
              <w:left w:val="nil"/>
              <w:bottom w:val="single" w:sz="4" w:space="0" w:color="auto"/>
              <w:right w:val="single" w:sz="4" w:space="0" w:color="auto"/>
            </w:tcBorders>
            <w:vAlign w:val="center"/>
            <w:hideMark/>
          </w:tcPr>
          <w:p w14:paraId="711874DB" w14:textId="77A56DF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51 129</w:t>
            </w:r>
          </w:p>
        </w:tc>
        <w:tc>
          <w:tcPr>
            <w:tcW w:w="1269" w:type="dxa"/>
            <w:tcBorders>
              <w:top w:val="nil"/>
              <w:left w:val="nil"/>
              <w:bottom w:val="single" w:sz="4" w:space="0" w:color="auto"/>
              <w:right w:val="single" w:sz="4" w:space="0" w:color="auto"/>
            </w:tcBorders>
            <w:vAlign w:val="center"/>
            <w:hideMark/>
          </w:tcPr>
          <w:p w14:paraId="5247E8B9" w14:textId="20787F6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59 043</w:t>
            </w:r>
          </w:p>
        </w:tc>
        <w:tc>
          <w:tcPr>
            <w:tcW w:w="1867" w:type="dxa"/>
            <w:tcBorders>
              <w:top w:val="nil"/>
              <w:left w:val="nil"/>
              <w:bottom w:val="single" w:sz="4" w:space="0" w:color="auto"/>
              <w:right w:val="single" w:sz="4" w:space="0" w:color="auto"/>
            </w:tcBorders>
            <w:vAlign w:val="center"/>
            <w:hideMark/>
          </w:tcPr>
          <w:p w14:paraId="2BB7E217" w14:textId="49BCC18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110 172</w:t>
            </w:r>
          </w:p>
        </w:tc>
        <w:tc>
          <w:tcPr>
            <w:tcW w:w="1350" w:type="dxa"/>
            <w:tcBorders>
              <w:top w:val="nil"/>
              <w:left w:val="nil"/>
              <w:bottom w:val="single" w:sz="4" w:space="0" w:color="auto"/>
              <w:right w:val="single" w:sz="4" w:space="0" w:color="auto"/>
            </w:tcBorders>
            <w:vAlign w:val="center"/>
            <w:hideMark/>
          </w:tcPr>
          <w:p w14:paraId="486960E0" w14:textId="69591E7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53 661</w:t>
            </w:r>
          </w:p>
        </w:tc>
        <w:tc>
          <w:tcPr>
            <w:tcW w:w="1350" w:type="dxa"/>
            <w:tcBorders>
              <w:top w:val="nil"/>
              <w:left w:val="nil"/>
              <w:bottom w:val="single" w:sz="4" w:space="0" w:color="auto"/>
              <w:right w:val="single" w:sz="4" w:space="0" w:color="auto"/>
            </w:tcBorders>
            <w:vAlign w:val="center"/>
            <w:hideMark/>
          </w:tcPr>
          <w:p w14:paraId="0DB64705" w14:textId="1AF2FE4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64 941</w:t>
            </w:r>
          </w:p>
        </w:tc>
        <w:tc>
          <w:tcPr>
            <w:tcW w:w="2122" w:type="dxa"/>
            <w:tcBorders>
              <w:top w:val="nil"/>
              <w:left w:val="nil"/>
              <w:bottom w:val="single" w:sz="4" w:space="0" w:color="auto"/>
              <w:right w:val="single" w:sz="4" w:space="0" w:color="auto"/>
            </w:tcBorders>
            <w:vAlign w:val="center"/>
            <w:hideMark/>
          </w:tcPr>
          <w:p w14:paraId="24CF55E6" w14:textId="77116FA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118 602</w:t>
            </w:r>
          </w:p>
        </w:tc>
        <w:tc>
          <w:tcPr>
            <w:tcW w:w="0" w:type="auto"/>
            <w:vAlign w:val="center"/>
            <w:hideMark/>
          </w:tcPr>
          <w:p w14:paraId="411F0C2E"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15C43F7F"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619BBAEF" w14:textId="376446F3"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密克罗尼西亚联邦</w:t>
            </w:r>
            <w:proofErr w:type="spellEnd"/>
          </w:p>
        </w:tc>
        <w:tc>
          <w:tcPr>
            <w:tcW w:w="1284" w:type="dxa"/>
            <w:tcBorders>
              <w:top w:val="nil"/>
              <w:left w:val="single" w:sz="4" w:space="0" w:color="auto"/>
              <w:bottom w:val="single" w:sz="4" w:space="0" w:color="auto"/>
              <w:right w:val="nil"/>
            </w:tcBorders>
            <w:hideMark/>
          </w:tcPr>
          <w:p w14:paraId="2E5F582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1AC607F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3A2C7E3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w:t>
            </w:r>
          </w:p>
        </w:tc>
        <w:tc>
          <w:tcPr>
            <w:tcW w:w="1229" w:type="dxa"/>
            <w:tcBorders>
              <w:top w:val="nil"/>
              <w:left w:val="nil"/>
              <w:bottom w:val="single" w:sz="4" w:space="0" w:color="auto"/>
              <w:right w:val="single" w:sz="4" w:space="0" w:color="auto"/>
            </w:tcBorders>
            <w:vAlign w:val="center"/>
            <w:hideMark/>
          </w:tcPr>
          <w:p w14:paraId="57F3355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w:t>
            </w:r>
          </w:p>
        </w:tc>
        <w:tc>
          <w:tcPr>
            <w:tcW w:w="1620" w:type="dxa"/>
            <w:tcBorders>
              <w:top w:val="nil"/>
              <w:left w:val="nil"/>
              <w:bottom w:val="single" w:sz="4" w:space="0" w:color="auto"/>
              <w:right w:val="single" w:sz="4" w:space="0" w:color="auto"/>
            </w:tcBorders>
            <w:vAlign w:val="center"/>
            <w:hideMark/>
          </w:tcPr>
          <w:p w14:paraId="2851FBE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w:t>
            </w:r>
          </w:p>
        </w:tc>
        <w:tc>
          <w:tcPr>
            <w:tcW w:w="1170" w:type="dxa"/>
            <w:tcBorders>
              <w:top w:val="nil"/>
              <w:left w:val="nil"/>
              <w:bottom w:val="single" w:sz="4" w:space="0" w:color="auto"/>
              <w:right w:val="single" w:sz="4" w:space="0" w:color="auto"/>
            </w:tcBorders>
            <w:vAlign w:val="center"/>
            <w:hideMark/>
          </w:tcPr>
          <w:p w14:paraId="6C39E10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w:t>
            </w:r>
          </w:p>
        </w:tc>
        <w:tc>
          <w:tcPr>
            <w:tcW w:w="1269" w:type="dxa"/>
            <w:tcBorders>
              <w:top w:val="nil"/>
              <w:left w:val="nil"/>
              <w:bottom w:val="single" w:sz="4" w:space="0" w:color="auto"/>
              <w:right w:val="single" w:sz="4" w:space="0" w:color="auto"/>
            </w:tcBorders>
            <w:vAlign w:val="center"/>
            <w:hideMark/>
          </w:tcPr>
          <w:p w14:paraId="037B8D8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w:t>
            </w:r>
          </w:p>
        </w:tc>
        <w:tc>
          <w:tcPr>
            <w:tcW w:w="1867" w:type="dxa"/>
            <w:tcBorders>
              <w:top w:val="nil"/>
              <w:left w:val="nil"/>
              <w:bottom w:val="single" w:sz="4" w:space="0" w:color="auto"/>
              <w:right w:val="single" w:sz="4" w:space="0" w:color="auto"/>
            </w:tcBorders>
            <w:vAlign w:val="center"/>
            <w:hideMark/>
          </w:tcPr>
          <w:p w14:paraId="35F1842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97</w:t>
            </w:r>
          </w:p>
        </w:tc>
        <w:tc>
          <w:tcPr>
            <w:tcW w:w="1350" w:type="dxa"/>
            <w:tcBorders>
              <w:top w:val="nil"/>
              <w:left w:val="nil"/>
              <w:bottom w:val="single" w:sz="4" w:space="0" w:color="auto"/>
              <w:right w:val="single" w:sz="4" w:space="0" w:color="auto"/>
            </w:tcBorders>
            <w:vAlign w:val="center"/>
            <w:hideMark/>
          </w:tcPr>
          <w:p w14:paraId="0D66CB2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w:t>
            </w:r>
          </w:p>
        </w:tc>
        <w:tc>
          <w:tcPr>
            <w:tcW w:w="1350" w:type="dxa"/>
            <w:tcBorders>
              <w:top w:val="nil"/>
              <w:left w:val="nil"/>
              <w:bottom w:val="single" w:sz="4" w:space="0" w:color="auto"/>
              <w:right w:val="single" w:sz="4" w:space="0" w:color="auto"/>
            </w:tcBorders>
            <w:vAlign w:val="center"/>
            <w:hideMark/>
          </w:tcPr>
          <w:p w14:paraId="3B8C062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w:t>
            </w:r>
          </w:p>
        </w:tc>
        <w:tc>
          <w:tcPr>
            <w:tcW w:w="2122" w:type="dxa"/>
            <w:tcBorders>
              <w:top w:val="nil"/>
              <w:left w:val="nil"/>
              <w:bottom w:val="single" w:sz="4" w:space="0" w:color="auto"/>
              <w:right w:val="single" w:sz="4" w:space="0" w:color="auto"/>
            </w:tcBorders>
            <w:vAlign w:val="center"/>
            <w:hideMark/>
          </w:tcPr>
          <w:p w14:paraId="05D523D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0" w:type="auto"/>
            <w:vAlign w:val="center"/>
            <w:hideMark/>
          </w:tcPr>
          <w:p w14:paraId="5CCBE95B"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7639E02"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24C4B325" w14:textId="08DA38B5"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蒙古</w:t>
            </w:r>
            <w:proofErr w:type="spellEnd"/>
          </w:p>
        </w:tc>
        <w:tc>
          <w:tcPr>
            <w:tcW w:w="1284" w:type="dxa"/>
            <w:tcBorders>
              <w:top w:val="nil"/>
              <w:left w:val="single" w:sz="4" w:space="0" w:color="auto"/>
              <w:bottom w:val="single" w:sz="4" w:space="0" w:color="auto"/>
              <w:right w:val="nil"/>
            </w:tcBorders>
            <w:hideMark/>
          </w:tcPr>
          <w:p w14:paraId="29195B4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0.004</w:t>
            </w:r>
          </w:p>
        </w:tc>
        <w:tc>
          <w:tcPr>
            <w:tcW w:w="1641" w:type="dxa"/>
            <w:tcBorders>
              <w:top w:val="nil"/>
              <w:left w:val="single" w:sz="4" w:space="0" w:color="auto"/>
              <w:bottom w:val="single" w:sz="4" w:space="0" w:color="auto"/>
              <w:right w:val="nil"/>
            </w:tcBorders>
            <w:noWrap/>
            <w:vAlign w:val="center"/>
            <w:hideMark/>
          </w:tcPr>
          <w:p w14:paraId="4CCF552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0.007</w:t>
            </w:r>
          </w:p>
        </w:tc>
        <w:tc>
          <w:tcPr>
            <w:tcW w:w="1080" w:type="dxa"/>
            <w:tcBorders>
              <w:top w:val="nil"/>
              <w:left w:val="single" w:sz="4" w:space="0" w:color="auto"/>
              <w:bottom w:val="single" w:sz="4" w:space="0" w:color="auto"/>
              <w:right w:val="single" w:sz="4" w:space="0" w:color="auto"/>
            </w:tcBorders>
            <w:noWrap/>
            <w:vAlign w:val="center"/>
            <w:hideMark/>
          </w:tcPr>
          <w:p w14:paraId="4903D43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170</w:t>
            </w:r>
          </w:p>
        </w:tc>
        <w:tc>
          <w:tcPr>
            <w:tcW w:w="1229" w:type="dxa"/>
            <w:tcBorders>
              <w:top w:val="nil"/>
              <w:left w:val="nil"/>
              <w:bottom w:val="single" w:sz="4" w:space="0" w:color="auto"/>
              <w:right w:val="single" w:sz="4" w:space="0" w:color="auto"/>
            </w:tcBorders>
            <w:vAlign w:val="center"/>
            <w:hideMark/>
          </w:tcPr>
          <w:p w14:paraId="32F17AF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201</w:t>
            </w:r>
          </w:p>
        </w:tc>
        <w:tc>
          <w:tcPr>
            <w:tcW w:w="1620" w:type="dxa"/>
            <w:tcBorders>
              <w:top w:val="nil"/>
              <w:left w:val="nil"/>
              <w:bottom w:val="single" w:sz="4" w:space="0" w:color="auto"/>
              <w:right w:val="single" w:sz="4" w:space="0" w:color="auto"/>
            </w:tcBorders>
            <w:vAlign w:val="center"/>
            <w:hideMark/>
          </w:tcPr>
          <w:p w14:paraId="7507B4B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371</w:t>
            </w:r>
          </w:p>
        </w:tc>
        <w:tc>
          <w:tcPr>
            <w:tcW w:w="1170" w:type="dxa"/>
            <w:tcBorders>
              <w:top w:val="nil"/>
              <w:left w:val="nil"/>
              <w:bottom w:val="single" w:sz="4" w:space="0" w:color="auto"/>
              <w:right w:val="single" w:sz="4" w:space="0" w:color="auto"/>
            </w:tcBorders>
            <w:vAlign w:val="center"/>
            <w:hideMark/>
          </w:tcPr>
          <w:p w14:paraId="43ACBFE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180</w:t>
            </w:r>
          </w:p>
        </w:tc>
        <w:tc>
          <w:tcPr>
            <w:tcW w:w="1269" w:type="dxa"/>
            <w:tcBorders>
              <w:top w:val="nil"/>
              <w:left w:val="nil"/>
              <w:bottom w:val="single" w:sz="4" w:space="0" w:color="auto"/>
              <w:right w:val="single" w:sz="4" w:space="0" w:color="auto"/>
            </w:tcBorders>
            <w:vAlign w:val="center"/>
            <w:hideMark/>
          </w:tcPr>
          <w:p w14:paraId="554AB84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208</w:t>
            </w:r>
          </w:p>
        </w:tc>
        <w:tc>
          <w:tcPr>
            <w:tcW w:w="1867" w:type="dxa"/>
            <w:tcBorders>
              <w:top w:val="nil"/>
              <w:left w:val="nil"/>
              <w:bottom w:val="single" w:sz="4" w:space="0" w:color="auto"/>
              <w:right w:val="single" w:sz="4" w:space="0" w:color="auto"/>
            </w:tcBorders>
            <w:vAlign w:val="center"/>
            <w:hideMark/>
          </w:tcPr>
          <w:p w14:paraId="2E8CD1A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388</w:t>
            </w:r>
          </w:p>
        </w:tc>
        <w:tc>
          <w:tcPr>
            <w:tcW w:w="1350" w:type="dxa"/>
            <w:tcBorders>
              <w:top w:val="nil"/>
              <w:left w:val="nil"/>
              <w:bottom w:val="single" w:sz="4" w:space="0" w:color="auto"/>
              <w:right w:val="single" w:sz="4" w:space="0" w:color="auto"/>
            </w:tcBorders>
            <w:vAlign w:val="center"/>
            <w:hideMark/>
          </w:tcPr>
          <w:p w14:paraId="6B53437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189</w:t>
            </w:r>
          </w:p>
        </w:tc>
        <w:tc>
          <w:tcPr>
            <w:tcW w:w="1350" w:type="dxa"/>
            <w:tcBorders>
              <w:top w:val="nil"/>
              <w:left w:val="nil"/>
              <w:bottom w:val="single" w:sz="4" w:space="0" w:color="auto"/>
              <w:right w:val="single" w:sz="4" w:space="0" w:color="auto"/>
            </w:tcBorders>
            <w:vAlign w:val="center"/>
            <w:hideMark/>
          </w:tcPr>
          <w:p w14:paraId="7450F41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228</w:t>
            </w:r>
          </w:p>
        </w:tc>
        <w:tc>
          <w:tcPr>
            <w:tcW w:w="2122" w:type="dxa"/>
            <w:tcBorders>
              <w:top w:val="nil"/>
              <w:left w:val="nil"/>
              <w:bottom w:val="single" w:sz="4" w:space="0" w:color="auto"/>
              <w:right w:val="single" w:sz="4" w:space="0" w:color="auto"/>
            </w:tcBorders>
            <w:vAlign w:val="center"/>
            <w:hideMark/>
          </w:tcPr>
          <w:p w14:paraId="60B1F75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417</w:t>
            </w:r>
          </w:p>
        </w:tc>
        <w:tc>
          <w:tcPr>
            <w:tcW w:w="0" w:type="auto"/>
            <w:vAlign w:val="center"/>
            <w:hideMark/>
          </w:tcPr>
          <w:p w14:paraId="266AB9B8"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7DBE0A76"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73B1AE95" w14:textId="38A726F1"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黑山</w:t>
            </w:r>
            <w:proofErr w:type="spellEnd"/>
          </w:p>
        </w:tc>
        <w:tc>
          <w:tcPr>
            <w:tcW w:w="1284" w:type="dxa"/>
            <w:tcBorders>
              <w:top w:val="nil"/>
              <w:left w:val="single" w:sz="4" w:space="0" w:color="auto"/>
              <w:bottom w:val="single" w:sz="4" w:space="0" w:color="auto"/>
              <w:right w:val="nil"/>
            </w:tcBorders>
            <w:hideMark/>
          </w:tcPr>
          <w:p w14:paraId="02836DA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0.004</w:t>
            </w:r>
          </w:p>
        </w:tc>
        <w:tc>
          <w:tcPr>
            <w:tcW w:w="1641" w:type="dxa"/>
            <w:tcBorders>
              <w:top w:val="nil"/>
              <w:left w:val="single" w:sz="4" w:space="0" w:color="auto"/>
              <w:bottom w:val="single" w:sz="4" w:space="0" w:color="auto"/>
              <w:right w:val="nil"/>
            </w:tcBorders>
            <w:noWrap/>
            <w:vAlign w:val="center"/>
            <w:hideMark/>
          </w:tcPr>
          <w:p w14:paraId="0711C21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0.007</w:t>
            </w:r>
          </w:p>
        </w:tc>
        <w:tc>
          <w:tcPr>
            <w:tcW w:w="1080" w:type="dxa"/>
            <w:tcBorders>
              <w:top w:val="nil"/>
              <w:left w:val="single" w:sz="4" w:space="0" w:color="auto"/>
              <w:bottom w:val="single" w:sz="4" w:space="0" w:color="auto"/>
              <w:right w:val="single" w:sz="4" w:space="0" w:color="auto"/>
            </w:tcBorders>
            <w:noWrap/>
            <w:vAlign w:val="center"/>
            <w:hideMark/>
          </w:tcPr>
          <w:p w14:paraId="4F4F7E7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170</w:t>
            </w:r>
          </w:p>
        </w:tc>
        <w:tc>
          <w:tcPr>
            <w:tcW w:w="1229" w:type="dxa"/>
            <w:tcBorders>
              <w:top w:val="nil"/>
              <w:left w:val="nil"/>
              <w:bottom w:val="single" w:sz="4" w:space="0" w:color="auto"/>
              <w:right w:val="single" w:sz="4" w:space="0" w:color="auto"/>
            </w:tcBorders>
            <w:vAlign w:val="center"/>
            <w:hideMark/>
          </w:tcPr>
          <w:p w14:paraId="37B4709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201</w:t>
            </w:r>
          </w:p>
        </w:tc>
        <w:tc>
          <w:tcPr>
            <w:tcW w:w="1620" w:type="dxa"/>
            <w:tcBorders>
              <w:top w:val="nil"/>
              <w:left w:val="nil"/>
              <w:bottom w:val="single" w:sz="4" w:space="0" w:color="auto"/>
              <w:right w:val="single" w:sz="4" w:space="0" w:color="auto"/>
            </w:tcBorders>
            <w:vAlign w:val="center"/>
            <w:hideMark/>
          </w:tcPr>
          <w:p w14:paraId="2050570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371</w:t>
            </w:r>
          </w:p>
        </w:tc>
        <w:tc>
          <w:tcPr>
            <w:tcW w:w="1170" w:type="dxa"/>
            <w:tcBorders>
              <w:top w:val="nil"/>
              <w:left w:val="nil"/>
              <w:bottom w:val="single" w:sz="4" w:space="0" w:color="auto"/>
              <w:right w:val="single" w:sz="4" w:space="0" w:color="auto"/>
            </w:tcBorders>
            <w:vAlign w:val="center"/>
            <w:hideMark/>
          </w:tcPr>
          <w:p w14:paraId="452873C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180</w:t>
            </w:r>
          </w:p>
        </w:tc>
        <w:tc>
          <w:tcPr>
            <w:tcW w:w="1269" w:type="dxa"/>
            <w:tcBorders>
              <w:top w:val="nil"/>
              <w:left w:val="nil"/>
              <w:bottom w:val="single" w:sz="4" w:space="0" w:color="auto"/>
              <w:right w:val="single" w:sz="4" w:space="0" w:color="auto"/>
            </w:tcBorders>
            <w:vAlign w:val="center"/>
            <w:hideMark/>
          </w:tcPr>
          <w:p w14:paraId="3BEE5BE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208</w:t>
            </w:r>
          </w:p>
        </w:tc>
        <w:tc>
          <w:tcPr>
            <w:tcW w:w="1867" w:type="dxa"/>
            <w:tcBorders>
              <w:top w:val="nil"/>
              <w:left w:val="nil"/>
              <w:bottom w:val="single" w:sz="4" w:space="0" w:color="auto"/>
              <w:right w:val="single" w:sz="4" w:space="0" w:color="auto"/>
            </w:tcBorders>
            <w:vAlign w:val="center"/>
            <w:hideMark/>
          </w:tcPr>
          <w:p w14:paraId="4248991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388</w:t>
            </w:r>
          </w:p>
        </w:tc>
        <w:tc>
          <w:tcPr>
            <w:tcW w:w="1350" w:type="dxa"/>
            <w:tcBorders>
              <w:top w:val="nil"/>
              <w:left w:val="nil"/>
              <w:bottom w:val="single" w:sz="4" w:space="0" w:color="auto"/>
              <w:right w:val="single" w:sz="4" w:space="0" w:color="auto"/>
            </w:tcBorders>
            <w:vAlign w:val="center"/>
            <w:hideMark/>
          </w:tcPr>
          <w:p w14:paraId="7626D27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189</w:t>
            </w:r>
          </w:p>
        </w:tc>
        <w:tc>
          <w:tcPr>
            <w:tcW w:w="1350" w:type="dxa"/>
            <w:tcBorders>
              <w:top w:val="nil"/>
              <w:left w:val="nil"/>
              <w:bottom w:val="single" w:sz="4" w:space="0" w:color="auto"/>
              <w:right w:val="single" w:sz="4" w:space="0" w:color="auto"/>
            </w:tcBorders>
            <w:vAlign w:val="center"/>
            <w:hideMark/>
          </w:tcPr>
          <w:p w14:paraId="4A64EC6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228</w:t>
            </w:r>
          </w:p>
        </w:tc>
        <w:tc>
          <w:tcPr>
            <w:tcW w:w="2122" w:type="dxa"/>
            <w:tcBorders>
              <w:top w:val="nil"/>
              <w:left w:val="nil"/>
              <w:bottom w:val="single" w:sz="4" w:space="0" w:color="auto"/>
              <w:right w:val="single" w:sz="4" w:space="0" w:color="auto"/>
            </w:tcBorders>
            <w:vAlign w:val="center"/>
            <w:hideMark/>
          </w:tcPr>
          <w:p w14:paraId="1CCE2F3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417</w:t>
            </w:r>
          </w:p>
        </w:tc>
        <w:tc>
          <w:tcPr>
            <w:tcW w:w="0" w:type="auto"/>
            <w:vAlign w:val="center"/>
            <w:hideMark/>
          </w:tcPr>
          <w:p w14:paraId="2CF63E3A"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74C161C"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7EA4576F" w14:textId="7CF9FD93"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摩洛哥</w:t>
            </w:r>
            <w:proofErr w:type="spellEnd"/>
          </w:p>
        </w:tc>
        <w:tc>
          <w:tcPr>
            <w:tcW w:w="1284" w:type="dxa"/>
            <w:tcBorders>
              <w:top w:val="nil"/>
              <w:left w:val="single" w:sz="4" w:space="0" w:color="auto"/>
              <w:bottom w:val="single" w:sz="4" w:space="0" w:color="auto"/>
              <w:right w:val="nil"/>
            </w:tcBorders>
            <w:hideMark/>
          </w:tcPr>
          <w:p w14:paraId="01BB463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0.059</w:t>
            </w:r>
          </w:p>
        </w:tc>
        <w:tc>
          <w:tcPr>
            <w:tcW w:w="1641" w:type="dxa"/>
            <w:tcBorders>
              <w:top w:val="nil"/>
              <w:left w:val="single" w:sz="4" w:space="0" w:color="auto"/>
              <w:bottom w:val="single" w:sz="4" w:space="0" w:color="auto"/>
              <w:right w:val="nil"/>
            </w:tcBorders>
            <w:noWrap/>
            <w:vAlign w:val="center"/>
            <w:hideMark/>
          </w:tcPr>
          <w:p w14:paraId="0881A6C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0.103</w:t>
            </w:r>
          </w:p>
        </w:tc>
        <w:tc>
          <w:tcPr>
            <w:tcW w:w="1080" w:type="dxa"/>
            <w:tcBorders>
              <w:top w:val="nil"/>
              <w:left w:val="single" w:sz="4" w:space="0" w:color="auto"/>
              <w:bottom w:val="single" w:sz="4" w:space="0" w:color="auto"/>
              <w:right w:val="single" w:sz="4" w:space="0" w:color="auto"/>
            </w:tcBorders>
            <w:noWrap/>
            <w:vAlign w:val="center"/>
            <w:hideMark/>
          </w:tcPr>
          <w:p w14:paraId="70E8620F" w14:textId="2DBE11B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2 510</w:t>
            </w:r>
          </w:p>
        </w:tc>
        <w:tc>
          <w:tcPr>
            <w:tcW w:w="1229" w:type="dxa"/>
            <w:tcBorders>
              <w:top w:val="nil"/>
              <w:left w:val="nil"/>
              <w:bottom w:val="single" w:sz="4" w:space="0" w:color="auto"/>
              <w:right w:val="single" w:sz="4" w:space="0" w:color="auto"/>
            </w:tcBorders>
            <w:vAlign w:val="center"/>
            <w:hideMark/>
          </w:tcPr>
          <w:p w14:paraId="1E06BFA5" w14:textId="6FBA4A6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2 970</w:t>
            </w:r>
          </w:p>
        </w:tc>
        <w:tc>
          <w:tcPr>
            <w:tcW w:w="1620" w:type="dxa"/>
            <w:tcBorders>
              <w:top w:val="nil"/>
              <w:left w:val="nil"/>
              <w:bottom w:val="single" w:sz="4" w:space="0" w:color="auto"/>
              <w:right w:val="single" w:sz="4" w:space="0" w:color="auto"/>
            </w:tcBorders>
            <w:vAlign w:val="center"/>
            <w:hideMark/>
          </w:tcPr>
          <w:p w14:paraId="03F2DE5C" w14:textId="58C5691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5 480</w:t>
            </w:r>
          </w:p>
        </w:tc>
        <w:tc>
          <w:tcPr>
            <w:tcW w:w="1170" w:type="dxa"/>
            <w:tcBorders>
              <w:top w:val="nil"/>
              <w:left w:val="nil"/>
              <w:bottom w:val="single" w:sz="4" w:space="0" w:color="auto"/>
              <w:right w:val="single" w:sz="4" w:space="0" w:color="auto"/>
            </w:tcBorders>
            <w:vAlign w:val="center"/>
            <w:hideMark/>
          </w:tcPr>
          <w:p w14:paraId="1749127E" w14:textId="285CC9F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2 653</w:t>
            </w:r>
          </w:p>
        </w:tc>
        <w:tc>
          <w:tcPr>
            <w:tcW w:w="1269" w:type="dxa"/>
            <w:tcBorders>
              <w:top w:val="nil"/>
              <w:left w:val="nil"/>
              <w:bottom w:val="single" w:sz="4" w:space="0" w:color="auto"/>
              <w:right w:val="single" w:sz="4" w:space="0" w:color="auto"/>
            </w:tcBorders>
            <w:vAlign w:val="center"/>
            <w:hideMark/>
          </w:tcPr>
          <w:p w14:paraId="69571F8C" w14:textId="0ABC7D7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3 064</w:t>
            </w:r>
          </w:p>
        </w:tc>
        <w:tc>
          <w:tcPr>
            <w:tcW w:w="1867" w:type="dxa"/>
            <w:tcBorders>
              <w:top w:val="nil"/>
              <w:left w:val="nil"/>
              <w:bottom w:val="single" w:sz="4" w:space="0" w:color="auto"/>
              <w:right w:val="single" w:sz="4" w:space="0" w:color="auto"/>
            </w:tcBorders>
            <w:vAlign w:val="center"/>
            <w:hideMark/>
          </w:tcPr>
          <w:p w14:paraId="4E622B67" w14:textId="7C271B2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5 717</w:t>
            </w:r>
          </w:p>
        </w:tc>
        <w:tc>
          <w:tcPr>
            <w:tcW w:w="1350" w:type="dxa"/>
            <w:tcBorders>
              <w:top w:val="nil"/>
              <w:left w:val="nil"/>
              <w:bottom w:val="single" w:sz="4" w:space="0" w:color="auto"/>
              <w:right w:val="single" w:sz="4" w:space="0" w:color="auto"/>
            </w:tcBorders>
            <w:vAlign w:val="center"/>
            <w:hideMark/>
          </w:tcPr>
          <w:p w14:paraId="2727FDB0" w14:textId="034A3D0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2 784</w:t>
            </w:r>
          </w:p>
        </w:tc>
        <w:tc>
          <w:tcPr>
            <w:tcW w:w="1350" w:type="dxa"/>
            <w:tcBorders>
              <w:top w:val="nil"/>
              <w:left w:val="nil"/>
              <w:bottom w:val="single" w:sz="4" w:space="0" w:color="auto"/>
              <w:right w:val="single" w:sz="4" w:space="0" w:color="auto"/>
            </w:tcBorders>
            <w:vAlign w:val="center"/>
            <w:hideMark/>
          </w:tcPr>
          <w:p w14:paraId="443C18A9" w14:textId="521316E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3 370</w:t>
            </w:r>
          </w:p>
        </w:tc>
        <w:tc>
          <w:tcPr>
            <w:tcW w:w="2122" w:type="dxa"/>
            <w:tcBorders>
              <w:top w:val="nil"/>
              <w:left w:val="nil"/>
              <w:bottom w:val="single" w:sz="4" w:space="0" w:color="auto"/>
              <w:right w:val="single" w:sz="4" w:space="0" w:color="auto"/>
            </w:tcBorders>
            <w:vAlign w:val="center"/>
            <w:hideMark/>
          </w:tcPr>
          <w:p w14:paraId="508AEF6C" w14:textId="4163211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6 154</w:t>
            </w:r>
          </w:p>
        </w:tc>
        <w:tc>
          <w:tcPr>
            <w:tcW w:w="0" w:type="auto"/>
            <w:vAlign w:val="center"/>
            <w:hideMark/>
          </w:tcPr>
          <w:p w14:paraId="7D0FEEE1"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3B5E2257"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6CF9316C" w14:textId="1BDE88BB"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莫桑比克</w:t>
            </w:r>
            <w:proofErr w:type="spellEnd"/>
          </w:p>
        </w:tc>
        <w:tc>
          <w:tcPr>
            <w:tcW w:w="1284" w:type="dxa"/>
            <w:tcBorders>
              <w:top w:val="nil"/>
              <w:left w:val="single" w:sz="4" w:space="0" w:color="auto"/>
              <w:bottom w:val="single" w:sz="4" w:space="0" w:color="auto"/>
              <w:right w:val="nil"/>
            </w:tcBorders>
            <w:noWrap/>
            <w:vAlign w:val="bottom"/>
            <w:hideMark/>
          </w:tcPr>
          <w:p w14:paraId="2EE9E2B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641" w:type="dxa"/>
            <w:tcBorders>
              <w:top w:val="nil"/>
              <w:left w:val="single" w:sz="4" w:space="0" w:color="auto"/>
              <w:bottom w:val="single" w:sz="4" w:space="0" w:color="auto"/>
              <w:right w:val="nil"/>
            </w:tcBorders>
            <w:noWrap/>
            <w:vAlign w:val="center"/>
            <w:hideMark/>
          </w:tcPr>
          <w:p w14:paraId="5DAC32B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3222905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85</w:t>
            </w:r>
          </w:p>
        </w:tc>
        <w:tc>
          <w:tcPr>
            <w:tcW w:w="1229" w:type="dxa"/>
            <w:tcBorders>
              <w:top w:val="nil"/>
              <w:left w:val="nil"/>
              <w:bottom w:val="single" w:sz="4" w:space="0" w:color="auto"/>
              <w:right w:val="single" w:sz="4" w:space="0" w:color="auto"/>
            </w:tcBorders>
            <w:vAlign w:val="center"/>
            <w:hideMark/>
          </w:tcPr>
          <w:p w14:paraId="7307343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101</w:t>
            </w:r>
          </w:p>
        </w:tc>
        <w:tc>
          <w:tcPr>
            <w:tcW w:w="1620" w:type="dxa"/>
            <w:tcBorders>
              <w:top w:val="nil"/>
              <w:left w:val="nil"/>
              <w:bottom w:val="single" w:sz="4" w:space="0" w:color="auto"/>
              <w:right w:val="single" w:sz="4" w:space="0" w:color="auto"/>
            </w:tcBorders>
            <w:vAlign w:val="center"/>
            <w:hideMark/>
          </w:tcPr>
          <w:p w14:paraId="766BE69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186</w:t>
            </w:r>
          </w:p>
        </w:tc>
        <w:tc>
          <w:tcPr>
            <w:tcW w:w="1170" w:type="dxa"/>
            <w:tcBorders>
              <w:top w:val="nil"/>
              <w:left w:val="nil"/>
              <w:bottom w:val="single" w:sz="4" w:space="0" w:color="auto"/>
              <w:right w:val="single" w:sz="4" w:space="0" w:color="auto"/>
            </w:tcBorders>
            <w:vAlign w:val="center"/>
            <w:hideMark/>
          </w:tcPr>
          <w:p w14:paraId="247943C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90</w:t>
            </w:r>
          </w:p>
        </w:tc>
        <w:tc>
          <w:tcPr>
            <w:tcW w:w="1269" w:type="dxa"/>
            <w:tcBorders>
              <w:top w:val="nil"/>
              <w:left w:val="nil"/>
              <w:bottom w:val="single" w:sz="4" w:space="0" w:color="auto"/>
              <w:right w:val="single" w:sz="4" w:space="0" w:color="auto"/>
            </w:tcBorders>
            <w:vAlign w:val="center"/>
            <w:hideMark/>
          </w:tcPr>
          <w:p w14:paraId="5B2A3A4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1867" w:type="dxa"/>
            <w:tcBorders>
              <w:top w:val="nil"/>
              <w:left w:val="nil"/>
              <w:bottom w:val="single" w:sz="4" w:space="0" w:color="auto"/>
              <w:right w:val="single" w:sz="4" w:space="0" w:color="auto"/>
            </w:tcBorders>
            <w:vAlign w:val="center"/>
            <w:hideMark/>
          </w:tcPr>
          <w:p w14:paraId="7E0AA1D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194</w:t>
            </w:r>
          </w:p>
        </w:tc>
        <w:tc>
          <w:tcPr>
            <w:tcW w:w="1350" w:type="dxa"/>
            <w:tcBorders>
              <w:top w:val="nil"/>
              <w:left w:val="nil"/>
              <w:bottom w:val="single" w:sz="4" w:space="0" w:color="auto"/>
              <w:right w:val="single" w:sz="4" w:space="0" w:color="auto"/>
            </w:tcBorders>
            <w:vAlign w:val="center"/>
            <w:hideMark/>
          </w:tcPr>
          <w:p w14:paraId="78EF8C1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94</w:t>
            </w:r>
          </w:p>
        </w:tc>
        <w:tc>
          <w:tcPr>
            <w:tcW w:w="1350" w:type="dxa"/>
            <w:tcBorders>
              <w:top w:val="nil"/>
              <w:left w:val="nil"/>
              <w:bottom w:val="single" w:sz="4" w:space="0" w:color="auto"/>
              <w:right w:val="single" w:sz="4" w:space="0" w:color="auto"/>
            </w:tcBorders>
            <w:vAlign w:val="center"/>
            <w:hideMark/>
          </w:tcPr>
          <w:p w14:paraId="18DE709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114</w:t>
            </w:r>
          </w:p>
        </w:tc>
        <w:tc>
          <w:tcPr>
            <w:tcW w:w="2122" w:type="dxa"/>
            <w:tcBorders>
              <w:top w:val="nil"/>
              <w:left w:val="nil"/>
              <w:bottom w:val="single" w:sz="4" w:space="0" w:color="auto"/>
              <w:right w:val="single" w:sz="4" w:space="0" w:color="auto"/>
            </w:tcBorders>
            <w:vAlign w:val="center"/>
            <w:hideMark/>
          </w:tcPr>
          <w:p w14:paraId="28919AF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208</w:t>
            </w:r>
          </w:p>
        </w:tc>
        <w:tc>
          <w:tcPr>
            <w:tcW w:w="0" w:type="auto"/>
            <w:vAlign w:val="center"/>
            <w:hideMark/>
          </w:tcPr>
          <w:p w14:paraId="74F37861"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3F35BF14"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25583C3F" w14:textId="2C80BCA6"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缅甸</w:t>
            </w:r>
            <w:proofErr w:type="spellEnd"/>
          </w:p>
        </w:tc>
        <w:tc>
          <w:tcPr>
            <w:tcW w:w="1284" w:type="dxa"/>
            <w:tcBorders>
              <w:top w:val="nil"/>
              <w:left w:val="single" w:sz="4" w:space="0" w:color="auto"/>
              <w:bottom w:val="single" w:sz="4" w:space="0" w:color="auto"/>
              <w:right w:val="nil"/>
            </w:tcBorders>
            <w:hideMark/>
          </w:tcPr>
          <w:p w14:paraId="450C122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7B21572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49187B9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245</w:t>
            </w:r>
          </w:p>
        </w:tc>
        <w:tc>
          <w:tcPr>
            <w:tcW w:w="1229" w:type="dxa"/>
            <w:tcBorders>
              <w:top w:val="nil"/>
              <w:left w:val="nil"/>
              <w:bottom w:val="single" w:sz="4" w:space="0" w:color="auto"/>
              <w:right w:val="single" w:sz="4" w:space="0" w:color="auto"/>
            </w:tcBorders>
            <w:vAlign w:val="center"/>
            <w:hideMark/>
          </w:tcPr>
          <w:p w14:paraId="4B49E0D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290</w:t>
            </w:r>
          </w:p>
        </w:tc>
        <w:tc>
          <w:tcPr>
            <w:tcW w:w="1620" w:type="dxa"/>
            <w:tcBorders>
              <w:top w:val="nil"/>
              <w:left w:val="nil"/>
              <w:bottom w:val="single" w:sz="4" w:space="0" w:color="auto"/>
              <w:right w:val="single" w:sz="4" w:space="0" w:color="auto"/>
            </w:tcBorders>
            <w:vAlign w:val="center"/>
            <w:hideMark/>
          </w:tcPr>
          <w:p w14:paraId="6C44610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535</w:t>
            </w:r>
          </w:p>
        </w:tc>
        <w:tc>
          <w:tcPr>
            <w:tcW w:w="1170" w:type="dxa"/>
            <w:tcBorders>
              <w:top w:val="nil"/>
              <w:left w:val="nil"/>
              <w:bottom w:val="single" w:sz="4" w:space="0" w:color="auto"/>
              <w:right w:val="single" w:sz="4" w:space="0" w:color="auto"/>
            </w:tcBorders>
            <w:vAlign w:val="center"/>
            <w:hideMark/>
          </w:tcPr>
          <w:p w14:paraId="164BA5E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259</w:t>
            </w:r>
          </w:p>
        </w:tc>
        <w:tc>
          <w:tcPr>
            <w:tcW w:w="1269" w:type="dxa"/>
            <w:tcBorders>
              <w:top w:val="nil"/>
              <w:left w:val="nil"/>
              <w:bottom w:val="single" w:sz="4" w:space="0" w:color="auto"/>
              <w:right w:val="single" w:sz="4" w:space="0" w:color="auto"/>
            </w:tcBorders>
            <w:vAlign w:val="center"/>
            <w:hideMark/>
          </w:tcPr>
          <w:p w14:paraId="6F28970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299</w:t>
            </w:r>
          </w:p>
        </w:tc>
        <w:tc>
          <w:tcPr>
            <w:tcW w:w="1867" w:type="dxa"/>
            <w:tcBorders>
              <w:top w:val="nil"/>
              <w:left w:val="nil"/>
              <w:bottom w:val="single" w:sz="4" w:space="0" w:color="auto"/>
              <w:right w:val="single" w:sz="4" w:space="0" w:color="auto"/>
            </w:tcBorders>
            <w:vAlign w:val="center"/>
            <w:hideMark/>
          </w:tcPr>
          <w:p w14:paraId="03381C3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558</w:t>
            </w:r>
          </w:p>
        </w:tc>
        <w:tc>
          <w:tcPr>
            <w:tcW w:w="1350" w:type="dxa"/>
            <w:tcBorders>
              <w:top w:val="nil"/>
              <w:left w:val="nil"/>
              <w:bottom w:val="single" w:sz="4" w:space="0" w:color="auto"/>
              <w:right w:val="single" w:sz="4" w:space="0" w:color="auto"/>
            </w:tcBorders>
            <w:vAlign w:val="center"/>
            <w:hideMark/>
          </w:tcPr>
          <w:p w14:paraId="1A9FA7A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271</w:t>
            </w:r>
          </w:p>
        </w:tc>
        <w:tc>
          <w:tcPr>
            <w:tcW w:w="1350" w:type="dxa"/>
            <w:tcBorders>
              <w:top w:val="nil"/>
              <w:left w:val="nil"/>
              <w:bottom w:val="single" w:sz="4" w:space="0" w:color="auto"/>
              <w:right w:val="single" w:sz="4" w:space="0" w:color="auto"/>
            </w:tcBorders>
            <w:vAlign w:val="center"/>
            <w:hideMark/>
          </w:tcPr>
          <w:p w14:paraId="79EE74B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329</w:t>
            </w:r>
          </w:p>
        </w:tc>
        <w:tc>
          <w:tcPr>
            <w:tcW w:w="2122" w:type="dxa"/>
            <w:tcBorders>
              <w:top w:val="nil"/>
              <w:left w:val="nil"/>
              <w:bottom w:val="single" w:sz="4" w:space="0" w:color="auto"/>
              <w:right w:val="single" w:sz="4" w:space="0" w:color="auto"/>
            </w:tcBorders>
            <w:vAlign w:val="center"/>
            <w:hideMark/>
          </w:tcPr>
          <w:p w14:paraId="4BFFE41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600</w:t>
            </w:r>
          </w:p>
        </w:tc>
        <w:tc>
          <w:tcPr>
            <w:tcW w:w="0" w:type="auto"/>
            <w:vAlign w:val="center"/>
            <w:hideMark/>
          </w:tcPr>
          <w:p w14:paraId="32DF6516"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2EB5BBE6"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0BF0440D" w14:textId="4F2EC30A"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纳米比亚</w:t>
            </w:r>
            <w:proofErr w:type="spellEnd"/>
          </w:p>
        </w:tc>
        <w:tc>
          <w:tcPr>
            <w:tcW w:w="1284" w:type="dxa"/>
            <w:tcBorders>
              <w:top w:val="nil"/>
              <w:left w:val="single" w:sz="4" w:space="0" w:color="auto"/>
              <w:bottom w:val="single" w:sz="4" w:space="0" w:color="auto"/>
              <w:right w:val="nil"/>
            </w:tcBorders>
            <w:hideMark/>
          </w:tcPr>
          <w:p w14:paraId="1B6F5BC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0.007</w:t>
            </w:r>
          </w:p>
        </w:tc>
        <w:tc>
          <w:tcPr>
            <w:tcW w:w="1641" w:type="dxa"/>
            <w:tcBorders>
              <w:top w:val="nil"/>
              <w:left w:val="single" w:sz="4" w:space="0" w:color="auto"/>
              <w:bottom w:val="single" w:sz="4" w:space="0" w:color="auto"/>
              <w:right w:val="nil"/>
            </w:tcBorders>
            <w:noWrap/>
            <w:vAlign w:val="center"/>
            <w:hideMark/>
          </w:tcPr>
          <w:p w14:paraId="1A20857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0.012</w:t>
            </w:r>
          </w:p>
        </w:tc>
        <w:tc>
          <w:tcPr>
            <w:tcW w:w="1080" w:type="dxa"/>
            <w:tcBorders>
              <w:top w:val="nil"/>
              <w:left w:val="single" w:sz="4" w:space="0" w:color="auto"/>
              <w:bottom w:val="single" w:sz="4" w:space="0" w:color="auto"/>
              <w:right w:val="single" w:sz="4" w:space="0" w:color="auto"/>
            </w:tcBorders>
            <w:noWrap/>
            <w:vAlign w:val="center"/>
            <w:hideMark/>
          </w:tcPr>
          <w:p w14:paraId="6CADB59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298</w:t>
            </w:r>
          </w:p>
        </w:tc>
        <w:tc>
          <w:tcPr>
            <w:tcW w:w="1229" w:type="dxa"/>
            <w:tcBorders>
              <w:top w:val="nil"/>
              <w:left w:val="nil"/>
              <w:bottom w:val="single" w:sz="4" w:space="0" w:color="auto"/>
              <w:right w:val="single" w:sz="4" w:space="0" w:color="auto"/>
            </w:tcBorders>
            <w:vAlign w:val="center"/>
            <w:hideMark/>
          </w:tcPr>
          <w:p w14:paraId="5F1D6AD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352</w:t>
            </w:r>
          </w:p>
        </w:tc>
        <w:tc>
          <w:tcPr>
            <w:tcW w:w="1620" w:type="dxa"/>
            <w:tcBorders>
              <w:top w:val="nil"/>
              <w:left w:val="nil"/>
              <w:bottom w:val="single" w:sz="4" w:space="0" w:color="auto"/>
              <w:right w:val="single" w:sz="4" w:space="0" w:color="auto"/>
            </w:tcBorders>
            <w:vAlign w:val="center"/>
            <w:hideMark/>
          </w:tcPr>
          <w:p w14:paraId="0699222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650</w:t>
            </w:r>
          </w:p>
        </w:tc>
        <w:tc>
          <w:tcPr>
            <w:tcW w:w="1170" w:type="dxa"/>
            <w:tcBorders>
              <w:top w:val="nil"/>
              <w:left w:val="nil"/>
              <w:bottom w:val="single" w:sz="4" w:space="0" w:color="auto"/>
              <w:right w:val="single" w:sz="4" w:space="0" w:color="auto"/>
            </w:tcBorders>
            <w:vAlign w:val="center"/>
            <w:hideMark/>
          </w:tcPr>
          <w:p w14:paraId="3BC0472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315</w:t>
            </w:r>
          </w:p>
        </w:tc>
        <w:tc>
          <w:tcPr>
            <w:tcW w:w="1269" w:type="dxa"/>
            <w:tcBorders>
              <w:top w:val="nil"/>
              <w:left w:val="nil"/>
              <w:bottom w:val="single" w:sz="4" w:space="0" w:color="auto"/>
              <w:right w:val="single" w:sz="4" w:space="0" w:color="auto"/>
            </w:tcBorders>
            <w:vAlign w:val="center"/>
            <w:hideMark/>
          </w:tcPr>
          <w:p w14:paraId="5A75745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364</w:t>
            </w:r>
          </w:p>
        </w:tc>
        <w:tc>
          <w:tcPr>
            <w:tcW w:w="1867" w:type="dxa"/>
            <w:tcBorders>
              <w:top w:val="nil"/>
              <w:left w:val="nil"/>
              <w:bottom w:val="single" w:sz="4" w:space="0" w:color="auto"/>
              <w:right w:val="single" w:sz="4" w:space="0" w:color="auto"/>
            </w:tcBorders>
            <w:vAlign w:val="center"/>
            <w:hideMark/>
          </w:tcPr>
          <w:p w14:paraId="66FDD02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679</w:t>
            </w:r>
          </w:p>
        </w:tc>
        <w:tc>
          <w:tcPr>
            <w:tcW w:w="1350" w:type="dxa"/>
            <w:tcBorders>
              <w:top w:val="nil"/>
              <w:left w:val="nil"/>
              <w:bottom w:val="single" w:sz="4" w:space="0" w:color="auto"/>
              <w:right w:val="single" w:sz="4" w:space="0" w:color="auto"/>
            </w:tcBorders>
            <w:vAlign w:val="center"/>
            <w:hideMark/>
          </w:tcPr>
          <w:p w14:paraId="322837A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330</w:t>
            </w:r>
          </w:p>
        </w:tc>
        <w:tc>
          <w:tcPr>
            <w:tcW w:w="1350" w:type="dxa"/>
            <w:tcBorders>
              <w:top w:val="nil"/>
              <w:left w:val="nil"/>
              <w:bottom w:val="single" w:sz="4" w:space="0" w:color="auto"/>
              <w:right w:val="single" w:sz="4" w:space="0" w:color="auto"/>
            </w:tcBorders>
            <w:vAlign w:val="center"/>
            <w:hideMark/>
          </w:tcPr>
          <w:p w14:paraId="4BEAB07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400</w:t>
            </w:r>
          </w:p>
        </w:tc>
        <w:tc>
          <w:tcPr>
            <w:tcW w:w="2122" w:type="dxa"/>
            <w:tcBorders>
              <w:top w:val="nil"/>
              <w:left w:val="nil"/>
              <w:bottom w:val="single" w:sz="4" w:space="0" w:color="auto"/>
              <w:right w:val="single" w:sz="4" w:space="0" w:color="auto"/>
            </w:tcBorders>
            <w:vAlign w:val="center"/>
            <w:hideMark/>
          </w:tcPr>
          <w:p w14:paraId="0580C00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730</w:t>
            </w:r>
          </w:p>
        </w:tc>
        <w:tc>
          <w:tcPr>
            <w:tcW w:w="0" w:type="auto"/>
            <w:vAlign w:val="center"/>
            <w:hideMark/>
          </w:tcPr>
          <w:p w14:paraId="37540E4F"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1A7FAB5D"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0CF6402C" w14:textId="3E6D4CD0"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尼泊尔</w:t>
            </w:r>
            <w:proofErr w:type="spellEnd"/>
          </w:p>
        </w:tc>
        <w:tc>
          <w:tcPr>
            <w:tcW w:w="1284" w:type="dxa"/>
            <w:tcBorders>
              <w:top w:val="nil"/>
              <w:left w:val="single" w:sz="4" w:space="0" w:color="auto"/>
              <w:bottom w:val="single" w:sz="4" w:space="0" w:color="auto"/>
              <w:right w:val="nil"/>
            </w:tcBorders>
            <w:hideMark/>
          </w:tcPr>
          <w:p w14:paraId="5E0894C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0A3F6F8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3EA574F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245</w:t>
            </w:r>
          </w:p>
        </w:tc>
        <w:tc>
          <w:tcPr>
            <w:tcW w:w="1229" w:type="dxa"/>
            <w:tcBorders>
              <w:top w:val="nil"/>
              <w:left w:val="nil"/>
              <w:bottom w:val="single" w:sz="4" w:space="0" w:color="auto"/>
              <w:right w:val="single" w:sz="4" w:space="0" w:color="auto"/>
            </w:tcBorders>
            <w:vAlign w:val="center"/>
            <w:hideMark/>
          </w:tcPr>
          <w:p w14:paraId="6C84FE0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290</w:t>
            </w:r>
          </w:p>
        </w:tc>
        <w:tc>
          <w:tcPr>
            <w:tcW w:w="1620" w:type="dxa"/>
            <w:tcBorders>
              <w:top w:val="nil"/>
              <w:left w:val="nil"/>
              <w:bottom w:val="single" w:sz="4" w:space="0" w:color="auto"/>
              <w:right w:val="single" w:sz="4" w:space="0" w:color="auto"/>
            </w:tcBorders>
            <w:vAlign w:val="center"/>
            <w:hideMark/>
          </w:tcPr>
          <w:p w14:paraId="4512F5C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535</w:t>
            </w:r>
          </w:p>
        </w:tc>
        <w:tc>
          <w:tcPr>
            <w:tcW w:w="1170" w:type="dxa"/>
            <w:tcBorders>
              <w:top w:val="nil"/>
              <w:left w:val="nil"/>
              <w:bottom w:val="single" w:sz="4" w:space="0" w:color="auto"/>
              <w:right w:val="single" w:sz="4" w:space="0" w:color="auto"/>
            </w:tcBorders>
            <w:vAlign w:val="center"/>
            <w:hideMark/>
          </w:tcPr>
          <w:p w14:paraId="036C21B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259</w:t>
            </w:r>
          </w:p>
        </w:tc>
        <w:tc>
          <w:tcPr>
            <w:tcW w:w="1269" w:type="dxa"/>
            <w:tcBorders>
              <w:top w:val="nil"/>
              <w:left w:val="nil"/>
              <w:bottom w:val="single" w:sz="4" w:space="0" w:color="auto"/>
              <w:right w:val="single" w:sz="4" w:space="0" w:color="auto"/>
            </w:tcBorders>
            <w:vAlign w:val="center"/>
            <w:hideMark/>
          </w:tcPr>
          <w:p w14:paraId="665679C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299</w:t>
            </w:r>
          </w:p>
        </w:tc>
        <w:tc>
          <w:tcPr>
            <w:tcW w:w="1867" w:type="dxa"/>
            <w:tcBorders>
              <w:top w:val="nil"/>
              <w:left w:val="nil"/>
              <w:bottom w:val="single" w:sz="4" w:space="0" w:color="auto"/>
              <w:right w:val="single" w:sz="4" w:space="0" w:color="auto"/>
            </w:tcBorders>
            <w:vAlign w:val="center"/>
            <w:hideMark/>
          </w:tcPr>
          <w:p w14:paraId="1E8B347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558</w:t>
            </w:r>
          </w:p>
        </w:tc>
        <w:tc>
          <w:tcPr>
            <w:tcW w:w="1350" w:type="dxa"/>
            <w:tcBorders>
              <w:top w:val="nil"/>
              <w:left w:val="nil"/>
              <w:bottom w:val="single" w:sz="4" w:space="0" w:color="auto"/>
              <w:right w:val="single" w:sz="4" w:space="0" w:color="auto"/>
            </w:tcBorders>
            <w:vAlign w:val="center"/>
            <w:hideMark/>
          </w:tcPr>
          <w:p w14:paraId="5D67A8C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271</w:t>
            </w:r>
          </w:p>
        </w:tc>
        <w:tc>
          <w:tcPr>
            <w:tcW w:w="1350" w:type="dxa"/>
            <w:tcBorders>
              <w:top w:val="nil"/>
              <w:left w:val="nil"/>
              <w:bottom w:val="single" w:sz="4" w:space="0" w:color="auto"/>
              <w:right w:val="single" w:sz="4" w:space="0" w:color="auto"/>
            </w:tcBorders>
            <w:vAlign w:val="center"/>
            <w:hideMark/>
          </w:tcPr>
          <w:p w14:paraId="6CC25F9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329</w:t>
            </w:r>
          </w:p>
        </w:tc>
        <w:tc>
          <w:tcPr>
            <w:tcW w:w="2122" w:type="dxa"/>
            <w:tcBorders>
              <w:top w:val="nil"/>
              <w:left w:val="nil"/>
              <w:bottom w:val="single" w:sz="4" w:space="0" w:color="auto"/>
              <w:right w:val="single" w:sz="4" w:space="0" w:color="auto"/>
            </w:tcBorders>
            <w:vAlign w:val="center"/>
            <w:hideMark/>
          </w:tcPr>
          <w:p w14:paraId="77DADFE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600</w:t>
            </w:r>
          </w:p>
        </w:tc>
        <w:tc>
          <w:tcPr>
            <w:tcW w:w="0" w:type="auto"/>
            <w:vAlign w:val="center"/>
            <w:hideMark/>
          </w:tcPr>
          <w:p w14:paraId="22CC810E"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03249460"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2EDDC7E2" w14:textId="698E7791"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荷兰王国</w:t>
            </w:r>
            <w:proofErr w:type="spellEnd"/>
          </w:p>
        </w:tc>
        <w:tc>
          <w:tcPr>
            <w:tcW w:w="1284" w:type="dxa"/>
            <w:tcBorders>
              <w:top w:val="nil"/>
              <w:left w:val="single" w:sz="4" w:space="0" w:color="auto"/>
              <w:bottom w:val="single" w:sz="4" w:space="0" w:color="auto"/>
              <w:right w:val="nil"/>
            </w:tcBorders>
            <w:hideMark/>
          </w:tcPr>
          <w:p w14:paraId="0D49EC5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1.298</w:t>
            </w:r>
          </w:p>
        </w:tc>
        <w:tc>
          <w:tcPr>
            <w:tcW w:w="1641" w:type="dxa"/>
            <w:tcBorders>
              <w:top w:val="nil"/>
              <w:left w:val="single" w:sz="4" w:space="0" w:color="auto"/>
              <w:bottom w:val="single" w:sz="4" w:space="0" w:color="auto"/>
              <w:right w:val="nil"/>
            </w:tcBorders>
            <w:noWrap/>
            <w:vAlign w:val="center"/>
            <w:hideMark/>
          </w:tcPr>
          <w:p w14:paraId="67FB904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2.256</w:t>
            </w:r>
          </w:p>
        </w:tc>
        <w:tc>
          <w:tcPr>
            <w:tcW w:w="1080" w:type="dxa"/>
            <w:tcBorders>
              <w:top w:val="nil"/>
              <w:left w:val="single" w:sz="4" w:space="0" w:color="auto"/>
              <w:bottom w:val="single" w:sz="4" w:space="0" w:color="auto"/>
              <w:right w:val="single" w:sz="4" w:space="0" w:color="auto"/>
            </w:tcBorders>
            <w:noWrap/>
            <w:vAlign w:val="center"/>
            <w:hideMark/>
          </w:tcPr>
          <w:p w14:paraId="38DADE1E" w14:textId="12FA746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55 210</w:t>
            </w:r>
          </w:p>
        </w:tc>
        <w:tc>
          <w:tcPr>
            <w:tcW w:w="1229" w:type="dxa"/>
            <w:tcBorders>
              <w:top w:val="nil"/>
              <w:left w:val="nil"/>
              <w:bottom w:val="single" w:sz="4" w:space="0" w:color="auto"/>
              <w:right w:val="single" w:sz="4" w:space="0" w:color="auto"/>
            </w:tcBorders>
            <w:vAlign w:val="center"/>
            <w:hideMark/>
          </w:tcPr>
          <w:p w14:paraId="3F87F512" w14:textId="2D4FB07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65 349</w:t>
            </w:r>
          </w:p>
        </w:tc>
        <w:tc>
          <w:tcPr>
            <w:tcW w:w="1620" w:type="dxa"/>
            <w:tcBorders>
              <w:top w:val="nil"/>
              <w:left w:val="nil"/>
              <w:bottom w:val="single" w:sz="4" w:space="0" w:color="auto"/>
              <w:right w:val="single" w:sz="4" w:space="0" w:color="auto"/>
            </w:tcBorders>
            <w:vAlign w:val="center"/>
            <w:hideMark/>
          </w:tcPr>
          <w:p w14:paraId="5DD19B03" w14:textId="6530948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120 559</w:t>
            </w:r>
          </w:p>
        </w:tc>
        <w:tc>
          <w:tcPr>
            <w:tcW w:w="1170" w:type="dxa"/>
            <w:tcBorders>
              <w:top w:val="nil"/>
              <w:left w:val="nil"/>
              <w:bottom w:val="single" w:sz="4" w:space="0" w:color="auto"/>
              <w:right w:val="single" w:sz="4" w:space="0" w:color="auto"/>
            </w:tcBorders>
            <w:vAlign w:val="center"/>
            <w:hideMark/>
          </w:tcPr>
          <w:p w14:paraId="4D34BC5F" w14:textId="13BFB33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58 369</w:t>
            </w:r>
          </w:p>
        </w:tc>
        <w:tc>
          <w:tcPr>
            <w:tcW w:w="1269" w:type="dxa"/>
            <w:tcBorders>
              <w:top w:val="nil"/>
              <w:left w:val="nil"/>
              <w:bottom w:val="single" w:sz="4" w:space="0" w:color="auto"/>
              <w:right w:val="single" w:sz="4" w:space="0" w:color="auto"/>
            </w:tcBorders>
            <w:vAlign w:val="center"/>
            <w:hideMark/>
          </w:tcPr>
          <w:p w14:paraId="7B2B7322" w14:textId="3C4B6EE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67 404</w:t>
            </w:r>
          </w:p>
        </w:tc>
        <w:tc>
          <w:tcPr>
            <w:tcW w:w="1867" w:type="dxa"/>
            <w:tcBorders>
              <w:top w:val="nil"/>
              <w:left w:val="nil"/>
              <w:bottom w:val="single" w:sz="4" w:space="0" w:color="auto"/>
              <w:right w:val="single" w:sz="4" w:space="0" w:color="auto"/>
            </w:tcBorders>
            <w:vAlign w:val="center"/>
            <w:hideMark/>
          </w:tcPr>
          <w:p w14:paraId="4CECCB66" w14:textId="34EB05B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125 773</w:t>
            </w:r>
          </w:p>
        </w:tc>
        <w:tc>
          <w:tcPr>
            <w:tcW w:w="1350" w:type="dxa"/>
            <w:tcBorders>
              <w:top w:val="nil"/>
              <w:left w:val="nil"/>
              <w:bottom w:val="single" w:sz="4" w:space="0" w:color="auto"/>
              <w:right w:val="single" w:sz="4" w:space="0" w:color="auto"/>
            </w:tcBorders>
            <w:vAlign w:val="center"/>
            <w:hideMark/>
          </w:tcPr>
          <w:p w14:paraId="3343DF33" w14:textId="3746F6E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61 259</w:t>
            </w:r>
          </w:p>
        </w:tc>
        <w:tc>
          <w:tcPr>
            <w:tcW w:w="1350" w:type="dxa"/>
            <w:tcBorders>
              <w:top w:val="nil"/>
              <w:left w:val="nil"/>
              <w:bottom w:val="single" w:sz="4" w:space="0" w:color="auto"/>
              <w:right w:val="single" w:sz="4" w:space="0" w:color="auto"/>
            </w:tcBorders>
            <w:vAlign w:val="center"/>
            <w:hideMark/>
          </w:tcPr>
          <w:p w14:paraId="4DD66485" w14:textId="3879CE7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74 136</w:t>
            </w:r>
          </w:p>
        </w:tc>
        <w:tc>
          <w:tcPr>
            <w:tcW w:w="2122" w:type="dxa"/>
            <w:tcBorders>
              <w:top w:val="nil"/>
              <w:left w:val="nil"/>
              <w:bottom w:val="single" w:sz="4" w:space="0" w:color="auto"/>
              <w:right w:val="single" w:sz="4" w:space="0" w:color="auto"/>
            </w:tcBorders>
            <w:vAlign w:val="center"/>
            <w:hideMark/>
          </w:tcPr>
          <w:p w14:paraId="34DB169D" w14:textId="33F24B9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135 395</w:t>
            </w:r>
          </w:p>
        </w:tc>
        <w:tc>
          <w:tcPr>
            <w:tcW w:w="0" w:type="auto"/>
            <w:vAlign w:val="center"/>
            <w:hideMark/>
          </w:tcPr>
          <w:p w14:paraId="53FF45C6"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7F168B9F"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2D5CD961" w14:textId="713C39AB"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尼加拉瓜</w:t>
            </w:r>
            <w:proofErr w:type="spellEnd"/>
          </w:p>
        </w:tc>
        <w:tc>
          <w:tcPr>
            <w:tcW w:w="1284" w:type="dxa"/>
            <w:tcBorders>
              <w:top w:val="nil"/>
              <w:left w:val="single" w:sz="4" w:space="0" w:color="auto"/>
              <w:bottom w:val="single" w:sz="4" w:space="0" w:color="auto"/>
              <w:right w:val="nil"/>
            </w:tcBorders>
            <w:hideMark/>
          </w:tcPr>
          <w:p w14:paraId="5E0C220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0.004</w:t>
            </w:r>
          </w:p>
        </w:tc>
        <w:tc>
          <w:tcPr>
            <w:tcW w:w="1641" w:type="dxa"/>
            <w:tcBorders>
              <w:top w:val="nil"/>
              <w:left w:val="single" w:sz="4" w:space="0" w:color="auto"/>
              <w:bottom w:val="single" w:sz="4" w:space="0" w:color="auto"/>
              <w:right w:val="nil"/>
            </w:tcBorders>
            <w:noWrap/>
            <w:vAlign w:val="center"/>
            <w:hideMark/>
          </w:tcPr>
          <w:p w14:paraId="128325F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0.007</w:t>
            </w:r>
          </w:p>
        </w:tc>
        <w:tc>
          <w:tcPr>
            <w:tcW w:w="1080" w:type="dxa"/>
            <w:tcBorders>
              <w:top w:val="nil"/>
              <w:left w:val="single" w:sz="4" w:space="0" w:color="auto"/>
              <w:bottom w:val="single" w:sz="4" w:space="0" w:color="auto"/>
              <w:right w:val="single" w:sz="4" w:space="0" w:color="auto"/>
            </w:tcBorders>
            <w:noWrap/>
            <w:vAlign w:val="center"/>
            <w:hideMark/>
          </w:tcPr>
          <w:p w14:paraId="4C54350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170</w:t>
            </w:r>
          </w:p>
        </w:tc>
        <w:tc>
          <w:tcPr>
            <w:tcW w:w="1229" w:type="dxa"/>
            <w:tcBorders>
              <w:top w:val="nil"/>
              <w:left w:val="nil"/>
              <w:bottom w:val="single" w:sz="4" w:space="0" w:color="auto"/>
              <w:right w:val="single" w:sz="4" w:space="0" w:color="auto"/>
            </w:tcBorders>
            <w:vAlign w:val="center"/>
            <w:hideMark/>
          </w:tcPr>
          <w:p w14:paraId="5582D4C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201</w:t>
            </w:r>
          </w:p>
        </w:tc>
        <w:tc>
          <w:tcPr>
            <w:tcW w:w="1620" w:type="dxa"/>
            <w:tcBorders>
              <w:top w:val="nil"/>
              <w:left w:val="nil"/>
              <w:bottom w:val="single" w:sz="4" w:space="0" w:color="auto"/>
              <w:right w:val="single" w:sz="4" w:space="0" w:color="auto"/>
            </w:tcBorders>
            <w:vAlign w:val="center"/>
            <w:hideMark/>
          </w:tcPr>
          <w:p w14:paraId="172AFAC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371</w:t>
            </w:r>
          </w:p>
        </w:tc>
        <w:tc>
          <w:tcPr>
            <w:tcW w:w="1170" w:type="dxa"/>
            <w:tcBorders>
              <w:top w:val="nil"/>
              <w:left w:val="nil"/>
              <w:bottom w:val="single" w:sz="4" w:space="0" w:color="auto"/>
              <w:right w:val="single" w:sz="4" w:space="0" w:color="auto"/>
            </w:tcBorders>
            <w:vAlign w:val="center"/>
            <w:hideMark/>
          </w:tcPr>
          <w:p w14:paraId="66E3FF4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180</w:t>
            </w:r>
          </w:p>
        </w:tc>
        <w:tc>
          <w:tcPr>
            <w:tcW w:w="1269" w:type="dxa"/>
            <w:tcBorders>
              <w:top w:val="nil"/>
              <w:left w:val="nil"/>
              <w:bottom w:val="single" w:sz="4" w:space="0" w:color="auto"/>
              <w:right w:val="single" w:sz="4" w:space="0" w:color="auto"/>
            </w:tcBorders>
            <w:vAlign w:val="center"/>
            <w:hideMark/>
          </w:tcPr>
          <w:p w14:paraId="53C6511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208</w:t>
            </w:r>
          </w:p>
        </w:tc>
        <w:tc>
          <w:tcPr>
            <w:tcW w:w="1867" w:type="dxa"/>
            <w:tcBorders>
              <w:top w:val="nil"/>
              <w:left w:val="nil"/>
              <w:bottom w:val="single" w:sz="4" w:space="0" w:color="auto"/>
              <w:right w:val="single" w:sz="4" w:space="0" w:color="auto"/>
            </w:tcBorders>
            <w:vAlign w:val="center"/>
            <w:hideMark/>
          </w:tcPr>
          <w:p w14:paraId="7A20CB1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388</w:t>
            </w:r>
          </w:p>
        </w:tc>
        <w:tc>
          <w:tcPr>
            <w:tcW w:w="1350" w:type="dxa"/>
            <w:tcBorders>
              <w:top w:val="nil"/>
              <w:left w:val="nil"/>
              <w:bottom w:val="single" w:sz="4" w:space="0" w:color="auto"/>
              <w:right w:val="single" w:sz="4" w:space="0" w:color="auto"/>
            </w:tcBorders>
            <w:vAlign w:val="center"/>
            <w:hideMark/>
          </w:tcPr>
          <w:p w14:paraId="571B5FD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189</w:t>
            </w:r>
          </w:p>
        </w:tc>
        <w:tc>
          <w:tcPr>
            <w:tcW w:w="1350" w:type="dxa"/>
            <w:tcBorders>
              <w:top w:val="nil"/>
              <w:left w:val="nil"/>
              <w:bottom w:val="single" w:sz="4" w:space="0" w:color="auto"/>
              <w:right w:val="single" w:sz="4" w:space="0" w:color="auto"/>
            </w:tcBorders>
            <w:vAlign w:val="center"/>
            <w:hideMark/>
          </w:tcPr>
          <w:p w14:paraId="5038569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228</w:t>
            </w:r>
          </w:p>
        </w:tc>
        <w:tc>
          <w:tcPr>
            <w:tcW w:w="2122" w:type="dxa"/>
            <w:tcBorders>
              <w:top w:val="nil"/>
              <w:left w:val="nil"/>
              <w:bottom w:val="single" w:sz="4" w:space="0" w:color="auto"/>
              <w:right w:val="single" w:sz="4" w:space="0" w:color="auto"/>
            </w:tcBorders>
            <w:vAlign w:val="center"/>
            <w:hideMark/>
          </w:tcPr>
          <w:p w14:paraId="1C5F453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417</w:t>
            </w:r>
          </w:p>
        </w:tc>
        <w:tc>
          <w:tcPr>
            <w:tcW w:w="0" w:type="auto"/>
            <w:vAlign w:val="center"/>
            <w:hideMark/>
          </w:tcPr>
          <w:p w14:paraId="0DEE03DA"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589C7251"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1EF75344" w14:textId="1642854D"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尼日尔</w:t>
            </w:r>
            <w:proofErr w:type="spellEnd"/>
          </w:p>
        </w:tc>
        <w:tc>
          <w:tcPr>
            <w:tcW w:w="1284" w:type="dxa"/>
            <w:tcBorders>
              <w:top w:val="nil"/>
              <w:left w:val="single" w:sz="4" w:space="0" w:color="auto"/>
              <w:bottom w:val="single" w:sz="4" w:space="0" w:color="auto"/>
              <w:right w:val="nil"/>
            </w:tcBorders>
            <w:hideMark/>
          </w:tcPr>
          <w:p w14:paraId="11421EF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0.004</w:t>
            </w:r>
          </w:p>
        </w:tc>
        <w:tc>
          <w:tcPr>
            <w:tcW w:w="1641" w:type="dxa"/>
            <w:tcBorders>
              <w:top w:val="nil"/>
              <w:left w:val="single" w:sz="4" w:space="0" w:color="auto"/>
              <w:bottom w:val="single" w:sz="4" w:space="0" w:color="auto"/>
              <w:right w:val="nil"/>
            </w:tcBorders>
            <w:noWrap/>
            <w:vAlign w:val="center"/>
            <w:hideMark/>
          </w:tcPr>
          <w:p w14:paraId="30AA933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0.007</w:t>
            </w:r>
          </w:p>
        </w:tc>
        <w:tc>
          <w:tcPr>
            <w:tcW w:w="1080" w:type="dxa"/>
            <w:tcBorders>
              <w:top w:val="nil"/>
              <w:left w:val="single" w:sz="4" w:space="0" w:color="auto"/>
              <w:bottom w:val="single" w:sz="4" w:space="0" w:color="auto"/>
              <w:right w:val="single" w:sz="4" w:space="0" w:color="auto"/>
            </w:tcBorders>
            <w:noWrap/>
            <w:vAlign w:val="center"/>
            <w:hideMark/>
          </w:tcPr>
          <w:p w14:paraId="1ADF7D2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170</w:t>
            </w:r>
          </w:p>
        </w:tc>
        <w:tc>
          <w:tcPr>
            <w:tcW w:w="1229" w:type="dxa"/>
            <w:tcBorders>
              <w:top w:val="nil"/>
              <w:left w:val="nil"/>
              <w:bottom w:val="single" w:sz="4" w:space="0" w:color="auto"/>
              <w:right w:val="single" w:sz="4" w:space="0" w:color="auto"/>
            </w:tcBorders>
            <w:vAlign w:val="center"/>
            <w:hideMark/>
          </w:tcPr>
          <w:p w14:paraId="0AD0190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201</w:t>
            </w:r>
          </w:p>
        </w:tc>
        <w:tc>
          <w:tcPr>
            <w:tcW w:w="1620" w:type="dxa"/>
            <w:tcBorders>
              <w:top w:val="nil"/>
              <w:left w:val="nil"/>
              <w:bottom w:val="single" w:sz="4" w:space="0" w:color="auto"/>
              <w:right w:val="single" w:sz="4" w:space="0" w:color="auto"/>
            </w:tcBorders>
            <w:vAlign w:val="center"/>
            <w:hideMark/>
          </w:tcPr>
          <w:p w14:paraId="6C5D0AA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371</w:t>
            </w:r>
          </w:p>
        </w:tc>
        <w:tc>
          <w:tcPr>
            <w:tcW w:w="1170" w:type="dxa"/>
            <w:tcBorders>
              <w:top w:val="nil"/>
              <w:left w:val="nil"/>
              <w:bottom w:val="single" w:sz="4" w:space="0" w:color="auto"/>
              <w:right w:val="single" w:sz="4" w:space="0" w:color="auto"/>
            </w:tcBorders>
            <w:vAlign w:val="center"/>
            <w:hideMark/>
          </w:tcPr>
          <w:p w14:paraId="486F15E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180</w:t>
            </w:r>
          </w:p>
        </w:tc>
        <w:tc>
          <w:tcPr>
            <w:tcW w:w="1269" w:type="dxa"/>
            <w:tcBorders>
              <w:top w:val="nil"/>
              <w:left w:val="nil"/>
              <w:bottom w:val="single" w:sz="4" w:space="0" w:color="auto"/>
              <w:right w:val="single" w:sz="4" w:space="0" w:color="auto"/>
            </w:tcBorders>
            <w:vAlign w:val="center"/>
            <w:hideMark/>
          </w:tcPr>
          <w:p w14:paraId="68A7A8A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208</w:t>
            </w:r>
          </w:p>
        </w:tc>
        <w:tc>
          <w:tcPr>
            <w:tcW w:w="1867" w:type="dxa"/>
            <w:tcBorders>
              <w:top w:val="nil"/>
              <w:left w:val="nil"/>
              <w:bottom w:val="single" w:sz="4" w:space="0" w:color="auto"/>
              <w:right w:val="single" w:sz="4" w:space="0" w:color="auto"/>
            </w:tcBorders>
            <w:vAlign w:val="center"/>
            <w:hideMark/>
          </w:tcPr>
          <w:p w14:paraId="02FE5DA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388</w:t>
            </w:r>
          </w:p>
        </w:tc>
        <w:tc>
          <w:tcPr>
            <w:tcW w:w="1350" w:type="dxa"/>
            <w:tcBorders>
              <w:top w:val="nil"/>
              <w:left w:val="nil"/>
              <w:bottom w:val="single" w:sz="4" w:space="0" w:color="auto"/>
              <w:right w:val="single" w:sz="4" w:space="0" w:color="auto"/>
            </w:tcBorders>
            <w:vAlign w:val="center"/>
            <w:hideMark/>
          </w:tcPr>
          <w:p w14:paraId="735A6AC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189</w:t>
            </w:r>
          </w:p>
        </w:tc>
        <w:tc>
          <w:tcPr>
            <w:tcW w:w="1350" w:type="dxa"/>
            <w:tcBorders>
              <w:top w:val="nil"/>
              <w:left w:val="nil"/>
              <w:bottom w:val="single" w:sz="4" w:space="0" w:color="auto"/>
              <w:right w:val="single" w:sz="4" w:space="0" w:color="auto"/>
            </w:tcBorders>
            <w:vAlign w:val="center"/>
            <w:hideMark/>
          </w:tcPr>
          <w:p w14:paraId="6EBE980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228</w:t>
            </w:r>
          </w:p>
        </w:tc>
        <w:tc>
          <w:tcPr>
            <w:tcW w:w="2122" w:type="dxa"/>
            <w:tcBorders>
              <w:top w:val="nil"/>
              <w:left w:val="nil"/>
              <w:bottom w:val="single" w:sz="4" w:space="0" w:color="auto"/>
              <w:right w:val="single" w:sz="4" w:space="0" w:color="auto"/>
            </w:tcBorders>
            <w:vAlign w:val="center"/>
            <w:hideMark/>
          </w:tcPr>
          <w:p w14:paraId="20DC1A2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417</w:t>
            </w:r>
          </w:p>
        </w:tc>
        <w:tc>
          <w:tcPr>
            <w:tcW w:w="0" w:type="auto"/>
            <w:vAlign w:val="center"/>
            <w:hideMark/>
          </w:tcPr>
          <w:p w14:paraId="36E3B4D0"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22790BAC"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04DA76B4" w14:textId="61ACD22D"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尼日利亚</w:t>
            </w:r>
            <w:proofErr w:type="spellEnd"/>
          </w:p>
        </w:tc>
        <w:tc>
          <w:tcPr>
            <w:tcW w:w="1284" w:type="dxa"/>
            <w:tcBorders>
              <w:top w:val="nil"/>
              <w:left w:val="single" w:sz="4" w:space="0" w:color="auto"/>
              <w:bottom w:val="single" w:sz="4" w:space="0" w:color="auto"/>
              <w:right w:val="nil"/>
            </w:tcBorders>
            <w:hideMark/>
          </w:tcPr>
          <w:p w14:paraId="4C0892B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0.150</w:t>
            </w:r>
          </w:p>
        </w:tc>
        <w:tc>
          <w:tcPr>
            <w:tcW w:w="1641" w:type="dxa"/>
            <w:tcBorders>
              <w:top w:val="nil"/>
              <w:left w:val="single" w:sz="4" w:space="0" w:color="auto"/>
              <w:bottom w:val="single" w:sz="4" w:space="0" w:color="auto"/>
              <w:right w:val="nil"/>
            </w:tcBorders>
            <w:noWrap/>
            <w:vAlign w:val="center"/>
            <w:hideMark/>
          </w:tcPr>
          <w:p w14:paraId="7FF20AB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0.261</w:t>
            </w:r>
          </w:p>
        </w:tc>
        <w:tc>
          <w:tcPr>
            <w:tcW w:w="1080" w:type="dxa"/>
            <w:tcBorders>
              <w:top w:val="nil"/>
              <w:left w:val="single" w:sz="4" w:space="0" w:color="auto"/>
              <w:bottom w:val="single" w:sz="4" w:space="0" w:color="auto"/>
              <w:right w:val="single" w:sz="4" w:space="0" w:color="auto"/>
            </w:tcBorders>
            <w:noWrap/>
            <w:vAlign w:val="center"/>
            <w:hideMark/>
          </w:tcPr>
          <w:p w14:paraId="0392E9B4" w14:textId="714B186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6 380</w:t>
            </w:r>
          </w:p>
        </w:tc>
        <w:tc>
          <w:tcPr>
            <w:tcW w:w="1229" w:type="dxa"/>
            <w:tcBorders>
              <w:top w:val="nil"/>
              <w:left w:val="nil"/>
              <w:bottom w:val="single" w:sz="4" w:space="0" w:color="auto"/>
              <w:right w:val="single" w:sz="4" w:space="0" w:color="auto"/>
            </w:tcBorders>
            <w:vAlign w:val="center"/>
            <w:hideMark/>
          </w:tcPr>
          <w:p w14:paraId="361C4761" w14:textId="68F40FD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7 552</w:t>
            </w:r>
          </w:p>
        </w:tc>
        <w:tc>
          <w:tcPr>
            <w:tcW w:w="1620" w:type="dxa"/>
            <w:tcBorders>
              <w:top w:val="nil"/>
              <w:left w:val="nil"/>
              <w:bottom w:val="single" w:sz="4" w:space="0" w:color="auto"/>
              <w:right w:val="single" w:sz="4" w:space="0" w:color="auto"/>
            </w:tcBorders>
            <w:vAlign w:val="center"/>
            <w:hideMark/>
          </w:tcPr>
          <w:p w14:paraId="75EB156C" w14:textId="7611999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13 932</w:t>
            </w:r>
          </w:p>
        </w:tc>
        <w:tc>
          <w:tcPr>
            <w:tcW w:w="1170" w:type="dxa"/>
            <w:tcBorders>
              <w:top w:val="nil"/>
              <w:left w:val="nil"/>
              <w:bottom w:val="single" w:sz="4" w:space="0" w:color="auto"/>
              <w:right w:val="single" w:sz="4" w:space="0" w:color="auto"/>
            </w:tcBorders>
            <w:vAlign w:val="center"/>
            <w:hideMark/>
          </w:tcPr>
          <w:p w14:paraId="56A1D17C" w14:textId="1C3DAC1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6 745</w:t>
            </w:r>
          </w:p>
        </w:tc>
        <w:tc>
          <w:tcPr>
            <w:tcW w:w="1269" w:type="dxa"/>
            <w:tcBorders>
              <w:top w:val="nil"/>
              <w:left w:val="nil"/>
              <w:bottom w:val="single" w:sz="4" w:space="0" w:color="auto"/>
              <w:right w:val="single" w:sz="4" w:space="0" w:color="auto"/>
            </w:tcBorders>
            <w:vAlign w:val="center"/>
            <w:hideMark/>
          </w:tcPr>
          <w:p w14:paraId="18EE68A0" w14:textId="0500BD5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7 789</w:t>
            </w:r>
          </w:p>
        </w:tc>
        <w:tc>
          <w:tcPr>
            <w:tcW w:w="1867" w:type="dxa"/>
            <w:tcBorders>
              <w:top w:val="nil"/>
              <w:left w:val="nil"/>
              <w:bottom w:val="single" w:sz="4" w:space="0" w:color="auto"/>
              <w:right w:val="single" w:sz="4" w:space="0" w:color="auto"/>
            </w:tcBorders>
            <w:vAlign w:val="center"/>
            <w:hideMark/>
          </w:tcPr>
          <w:p w14:paraId="0D308F28" w14:textId="086D50A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14 534</w:t>
            </w:r>
          </w:p>
        </w:tc>
        <w:tc>
          <w:tcPr>
            <w:tcW w:w="1350" w:type="dxa"/>
            <w:tcBorders>
              <w:top w:val="nil"/>
              <w:left w:val="nil"/>
              <w:bottom w:val="single" w:sz="4" w:space="0" w:color="auto"/>
              <w:right w:val="single" w:sz="4" w:space="0" w:color="auto"/>
            </w:tcBorders>
            <w:vAlign w:val="center"/>
            <w:hideMark/>
          </w:tcPr>
          <w:p w14:paraId="1AF09A85" w14:textId="64BD106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7 079</w:t>
            </w:r>
          </w:p>
        </w:tc>
        <w:tc>
          <w:tcPr>
            <w:tcW w:w="1350" w:type="dxa"/>
            <w:tcBorders>
              <w:top w:val="nil"/>
              <w:left w:val="nil"/>
              <w:bottom w:val="single" w:sz="4" w:space="0" w:color="auto"/>
              <w:right w:val="single" w:sz="4" w:space="0" w:color="auto"/>
            </w:tcBorders>
            <w:vAlign w:val="center"/>
            <w:hideMark/>
          </w:tcPr>
          <w:p w14:paraId="1B64A182" w14:textId="442A4C0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8 567</w:t>
            </w:r>
          </w:p>
        </w:tc>
        <w:tc>
          <w:tcPr>
            <w:tcW w:w="2122" w:type="dxa"/>
            <w:tcBorders>
              <w:top w:val="nil"/>
              <w:left w:val="nil"/>
              <w:bottom w:val="single" w:sz="4" w:space="0" w:color="auto"/>
              <w:right w:val="single" w:sz="4" w:space="0" w:color="auto"/>
            </w:tcBorders>
            <w:vAlign w:val="center"/>
            <w:hideMark/>
          </w:tcPr>
          <w:p w14:paraId="7E94ACBF" w14:textId="25B38CE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15 646</w:t>
            </w:r>
          </w:p>
        </w:tc>
        <w:tc>
          <w:tcPr>
            <w:tcW w:w="0" w:type="auto"/>
            <w:vAlign w:val="center"/>
            <w:hideMark/>
          </w:tcPr>
          <w:p w14:paraId="28B42841"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572A94F0"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18C198F5" w14:textId="4FD63919"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挪威</w:t>
            </w:r>
            <w:proofErr w:type="spellEnd"/>
          </w:p>
        </w:tc>
        <w:tc>
          <w:tcPr>
            <w:tcW w:w="1284" w:type="dxa"/>
            <w:tcBorders>
              <w:top w:val="nil"/>
              <w:left w:val="single" w:sz="4" w:space="0" w:color="auto"/>
              <w:bottom w:val="single" w:sz="4" w:space="0" w:color="auto"/>
              <w:right w:val="nil"/>
            </w:tcBorders>
            <w:hideMark/>
          </w:tcPr>
          <w:p w14:paraId="5615AFD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0.653</w:t>
            </w:r>
          </w:p>
        </w:tc>
        <w:tc>
          <w:tcPr>
            <w:tcW w:w="1641" w:type="dxa"/>
            <w:tcBorders>
              <w:top w:val="nil"/>
              <w:left w:val="single" w:sz="4" w:space="0" w:color="auto"/>
              <w:bottom w:val="single" w:sz="4" w:space="0" w:color="auto"/>
              <w:right w:val="nil"/>
            </w:tcBorders>
            <w:noWrap/>
            <w:vAlign w:val="center"/>
            <w:hideMark/>
          </w:tcPr>
          <w:p w14:paraId="1906C35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1.135</w:t>
            </w:r>
          </w:p>
        </w:tc>
        <w:tc>
          <w:tcPr>
            <w:tcW w:w="1080" w:type="dxa"/>
            <w:tcBorders>
              <w:top w:val="nil"/>
              <w:left w:val="single" w:sz="4" w:space="0" w:color="auto"/>
              <w:bottom w:val="single" w:sz="4" w:space="0" w:color="auto"/>
              <w:right w:val="single" w:sz="4" w:space="0" w:color="auto"/>
            </w:tcBorders>
            <w:noWrap/>
            <w:vAlign w:val="center"/>
            <w:hideMark/>
          </w:tcPr>
          <w:p w14:paraId="33808EFD" w14:textId="7430292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27 775</w:t>
            </w:r>
          </w:p>
        </w:tc>
        <w:tc>
          <w:tcPr>
            <w:tcW w:w="1229" w:type="dxa"/>
            <w:tcBorders>
              <w:top w:val="nil"/>
              <w:left w:val="nil"/>
              <w:bottom w:val="single" w:sz="4" w:space="0" w:color="auto"/>
              <w:right w:val="single" w:sz="4" w:space="0" w:color="auto"/>
            </w:tcBorders>
            <w:vAlign w:val="center"/>
            <w:hideMark/>
          </w:tcPr>
          <w:p w14:paraId="65FA4418" w14:textId="76A82E8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32 876</w:t>
            </w:r>
          </w:p>
        </w:tc>
        <w:tc>
          <w:tcPr>
            <w:tcW w:w="1620" w:type="dxa"/>
            <w:tcBorders>
              <w:top w:val="nil"/>
              <w:left w:val="nil"/>
              <w:bottom w:val="single" w:sz="4" w:space="0" w:color="auto"/>
              <w:right w:val="single" w:sz="4" w:space="0" w:color="auto"/>
            </w:tcBorders>
            <w:vAlign w:val="center"/>
            <w:hideMark/>
          </w:tcPr>
          <w:p w14:paraId="4D1331CC" w14:textId="2D0D33F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60 651</w:t>
            </w:r>
          </w:p>
        </w:tc>
        <w:tc>
          <w:tcPr>
            <w:tcW w:w="1170" w:type="dxa"/>
            <w:tcBorders>
              <w:top w:val="nil"/>
              <w:left w:val="nil"/>
              <w:bottom w:val="single" w:sz="4" w:space="0" w:color="auto"/>
              <w:right w:val="single" w:sz="4" w:space="0" w:color="auto"/>
            </w:tcBorders>
            <w:vAlign w:val="center"/>
            <w:hideMark/>
          </w:tcPr>
          <w:p w14:paraId="746A3A38" w14:textId="6E8FD64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29 364</w:t>
            </w:r>
          </w:p>
        </w:tc>
        <w:tc>
          <w:tcPr>
            <w:tcW w:w="1269" w:type="dxa"/>
            <w:tcBorders>
              <w:top w:val="nil"/>
              <w:left w:val="nil"/>
              <w:bottom w:val="single" w:sz="4" w:space="0" w:color="auto"/>
              <w:right w:val="single" w:sz="4" w:space="0" w:color="auto"/>
            </w:tcBorders>
            <w:vAlign w:val="center"/>
            <w:hideMark/>
          </w:tcPr>
          <w:p w14:paraId="2A4871C1" w14:textId="1F1D826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33 909</w:t>
            </w:r>
          </w:p>
        </w:tc>
        <w:tc>
          <w:tcPr>
            <w:tcW w:w="1867" w:type="dxa"/>
            <w:tcBorders>
              <w:top w:val="nil"/>
              <w:left w:val="nil"/>
              <w:bottom w:val="single" w:sz="4" w:space="0" w:color="auto"/>
              <w:right w:val="single" w:sz="4" w:space="0" w:color="auto"/>
            </w:tcBorders>
            <w:vAlign w:val="center"/>
            <w:hideMark/>
          </w:tcPr>
          <w:p w14:paraId="3840B2E2" w14:textId="4A20338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63 273</w:t>
            </w:r>
          </w:p>
        </w:tc>
        <w:tc>
          <w:tcPr>
            <w:tcW w:w="1350" w:type="dxa"/>
            <w:tcBorders>
              <w:top w:val="nil"/>
              <w:left w:val="nil"/>
              <w:bottom w:val="single" w:sz="4" w:space="0" w:color="auto"/>
              <w:right w:val="single" w:sz="4" w:space="0" w:color="auto"/>
            </w:tcBorders>
            <w:vAlign w:val="center"/>
            <w:hideMark/>
          </w:tcPr>
          <w:p w14:paraId="251B63AA" w14:textId="5065D64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30 818</w:t>
            </w:r>
          </w:p>
        </w:tc>
        <w:tc>
          <w:tcPr>
            <w:tcW w:w="1350" w:type="dxa"/>
            <w:tcBorders>
              <w:top w:val="nil"/>
              <w:left w:val="nil"/>
              <w:bottom w:val="single" w:sz="4" w:space="0" w:color="auto"/>
              <w:right w:val="single" w:sz="4" w:space="0" w:color="auto"/>
            </w:tcBorders>
            <w:vAlign w:val="center"/>
            <w:hideMark/>
          </w:tcPr>
          <w:p w14:paraId="26CB4940" w14:textId="6DD93A0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37 297</w:t>
            </w:r>
          </w:p>
        </w:tc>
        <w:tc>
          <w:tcPr>
            <w:tcW w:w="2122" w:type="dxa"/>
            <w:tcBorders>
              <w:top w:val="nil"/>
              <w:left w:val="nil"/>
              <w:bottom w:val="single" w:sz="4" w:space="0" w:color="auto"/>
              <w:right w:val="single" w:sz="4" w:space="0" w:color="auto"/>
            </w:tcBorders>
            <w:vAlign w:val="center"/>
            <w:hideMark/>
          </w:tcPr>
          <w:p w14:paraId="5FC5E395" w14:textId="4194042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68 115</w:t>
            </w:r>
          </w:p>
        </w:tc>
        <w:tc>
          <w:tcPr>
            <w:tcW w:w="0" w:type="auto"/>
            <w:vAlign w:val="center"/>
            <w:hideMark/>
          </w:tcPr>
          <w:p w14:paraId="45B8A1F9"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315F3D71"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17A09FF8" w14:textId="48D7DCD3"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阿曼</w:t>
            </w:r>
            <w:proofErr w:type="spellEnd"/>
          </w:p>
        </w:tc>
        <w:tc>
          <w:tcPr>
            <w:tcW w:w="1284" w:type="dxa"/>
            <w:tcBorders>
              <w:top w:val="nil"/>
              <w:left w:val="single" w:sz="4" w:space="0" w:color="auto"/>
              <w:bottom w:val="single" w:sz="4" w:space="0" w:color="auto"/>
              <w:right w:val="nil"/>
            </w:tcBorders>
            <w:hideMark/>
          </w:tcPr>
          <w:p w14:paraId="0825AC5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0.115</w:t>
            </w:r>
          </w:p>
        </w:tc>
        <w:tc>
          <w:tcPr>
            <w:tcW w:w="1641" w:type="dxa"/>
            <w:tcBorders>
              <w:top w:val="nil"/>
              <w:left w:val="single" w:sz="4" w:space="0" w:color="auto"/>
              <w:bottom w:val="single" w:sz="4" w:space="0" w:color="auto"/>
              <w:right w:val="nil"/>
            </w:tcBorders>
            <w:noWrap/>
            <w:vAlign w:val="center"/>
            <w:hideMark/>
          </w:tcPr>
          <w:p w14:paraId="28511E6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0.200</w:t>
            </w:r>
          </w:p>
        </w:tc>
        <w:tc>
          <w:tcPr>
            <w:tcW w:w="1080" w:type="dxa"/>
            <w:tcBorders>
              <w:top w:val="nil"/>
              <w:left w:val="single" w:sz="4" w:space="0" w:color="auto"/>
              <w:bottom w:val="single" w:sz="4" w:space="0" w:color="auto"/>
              <w:right w:val="single" w:sz="4" w:space="0" w:color="auto"/>
            </w:tcBorders>
            <w:noWrap/>
            <w:vAlign w:val="center"/>
            <w:hideMark/>
          </w:tcPr>
          <w:p w14:paraId="4B085A57" w14:textId="666FE4F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4 892</w:t>
            </w:r>
          </w:p>
        </w:tc>
        <w:tc>
          <w:tcPr>
            <w:tcW w:w="1229" w:type="dxa"/>
            <w:tcBorders>
              <w:top w:val="nil"/>
              <w:left w:val="nil"/>
              <w:bottom w:val="single" w:sz="4" w:space="0" w:color="auto"/>
              <w:right w:val="single" w:sz="4" w:space="0" w:color="auto"/>
            </w:tcBorders>
            <w:vAlign w:val="center"/>
            <w:hideMark/>
          </w:tcPr>
          <w:p w14:paraId="1A7E9E4A" w14:textId="6DAFDCA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5 790</w:t>
            </w:r>
          </w:p>
        </w:tc>
        <w:tc>
          <w:tcPr>
            <w:tcW w:w="1620" w:type="dxa"/>
            <w:tcBorders>
              <w:top w:val="nil"/>
              <w:left w:val="nil"/>
              <w:bottom w:val="single" w:sz="4" w:space="0" w:color="auto"/>
              <w:right w:val="single" w:sz="4" w:space="0" w:color="auto"/>
            </w:tcBorders>
            <w:vAlign w:val="center"/>
            <w:hideMark/>
          </w:tcPr>
          <w:p w14:paraId="068B38D4" w14:textId="0EB0D55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10 682</w:t>
            </w:r>
          </w:p>
        </w:tc>
        <w:tc>
          <w:tcPr>
            <w:tcW w:w="1170" w:type="dxa"/>
            <w:tcBorders>
              <w:top w:val="nil"/>
              <w:left w:val="nil"/>
              <w:bottom w:val="single" w:sz="4" w:space="0" w:color="auto"/>
              <w:right w:val="single" w:sz="4" w:space="0" w:color="auto"/>
            </w:tcBorders>
            <w:vAlign w:val="center"/>
            <w:hideMark/>
          </w:tcPr>
          <w:p w14:paraId="260FDC7B" w14:textId="30F599B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5 171</w:t>
            </w:r>
          </w:p>
        </w:tc>
        <w:tc>
          <w:tcPr>
            <w:tcW w:w="1269" w:type="dxa"/>
            <w:tcBorders>
              <w:top w:val="nil"/>
              <w:left w:val="nil"/>
              <w:bottom w:val="single" w:sz="4" w:space="0" w:color="auto"/>
              <w:right w:val="single" w:sz="4" w:space="0" w:color="auto"/>
            </w:tcBorders>
            <w:vAlign w:val="center"/>
            <w:hideMark/>
          </w:tcPr>
          <w:p w14:paraId="498A2EC1" w14:textId="5916C7E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5 972</w:t>
            </w:r>
          </w:p>
        </w:tc>
        <w:tc>
          <w:tcPr>
            <w:tcW w:w="1867" w:type="dxa"/>
            <w:tcBorders>
              <w:top w:val="nil"/>
              <w:left w:val="nil"/>
              <w:bottom w:val="single" w:sz="4" w:space="0" w:color="auto"/>
              <w:right w:val="single" w:sz="4" w:space="0" w:color="auto"/>
            </w:tcBorders>
            <w:vAlign w:val="center"/>
            <w:hideMark/>
          </w:tcPr>
          <w:p w14:paraId="5530744F" w14:textId="5A002BF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11 143</w:t>
            </w:r>
          </w:p>
        </w:tc>
        <w:tc>
          <w:tcPr>
            <w:tcW w:w="1350" w:type="dxa"/>
            <w:tcBorders>
              <w:top w:val="nil"/>
              <w:left w:val="nil"/>
              <w:bottom w:val="single" w:sz="4" w:space="0" w:color="auto"/>
              <w:right w:val="single" w:sz="4" w:space="0" w:color="auto"/>
            </w:tcBorders>
            <w:vAlign w:val="center"/>
            <w:hideMark/>
          </w:tcPr>
          <w:p w14:paraId="3EEADE81" w14:textId="53A3289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5 428</w:t>
            </w:r>
          </w:p>
        </w:tc>
        <w:tc>
          <w:tcPr>
            <w:tcW w:w="1350" w:type="dxa"/>
            <w:tcBorders>
              <w:top w:val="nil"/>
              <w:left w:val="nil"/>
              <w:bottom w:val="single" w:sz="4" w:space="0" w:color="auto"/>
              <w:right w:val="single" w:sz="4" w:space="0" w:color="auto"/>
            </w:tcBorders>
            <w:vAlign w:val="center"/>
            <w:hideMark/>
          </w:tcPr>
          <w:p w14:paraId="5366D29A" w14:textId="35586FB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6 568</w:t>
            </w:r>
          </w:p>
        </w:tc>
        <w:tc>
          <w:tcPr>
            <w:tcW w:w="2122" w:type="dxa"/>
            <w:tcBorders>
              <w:top w:val="nil"/>
              <w:left w:val="nil"/>
              <w:bottom w:val="single" w:sz="4" w:space="0" w:color="auto"/>
              <w:right w:val="single" w:sz="4" w:space="0" w:color="auto"/>
            </w:tcBorders>
            <w:vAlign w:val="center"/>
            <w:hideMark/>
          </w:tcPr>
          <w:p w14:paraId="2AAA52AF" w14:textId="1CC1761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11 996</w:t>
            </w:r>
          </w:p>
        </w:tc>
        <w:tc>
          <w:tcPr>
            <w:tcW w:w="0" w:type="auto"/>
            <w:vAlign w:val="center"/>
            <w:hideMark/>
          </w:tcPr>
          <w:p w14:paraId="6332DD43"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17B7E121"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2DC4D352" w14:textId="45C5B58B"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巴基斯坦</w:t>
            </w:r>
            <w:proofErr w:type="spellEnd"/>
          </w:p>
        </w:tc>
        <w:tc>
          <w:tcPr>
            <w:tcW w:w="1284" w:type="dxa"/>
            <w:tcBorders>
              <w:top w:val="nil"/>
              <w:left w:val="single" w:sz="4" w:space="0" w:color="auto"/>
              <w:bottom w:val="single" w:sz="4" w:space="0" w:color="auto"/>
              <w:right w:val="nil"/>
            </w:tcBorders>
            <w:hideMark/>
          </w:tcPr>
          <w:p w14:paraId="72EBBE4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0.123</w:t>
            </w:r>
          </w:p>
        </w:tc>
        <w:tc>
          <w:tcPr>
            <w:tcW w:w="1641" w:type="dxa"/>
            <w:tcBorders>
              <w:top w:val="nil"/>
              <w:left w:val="single" w:sz="4" w:space="0" w:color="auto"/>
              <w:bottom w:val="single" w:sz="4" w:space="0" w:color="auto"/>
              <w:right w:val="nil"/>
            </w:tcBorders>
            <w:noWrap/>
            <w:vAlign w:val="center"/>
            <w:hideMark/>
          </w:tcPr>
          <w:p w14:paraId="58EF097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0.214</w:t>
            </w:r>
          </w:p>
        </w:tc>
        <w:tc>
          <w:tcPr>
            <w:tcW w:w="1080" w:type="dxa"/>
            <w:tcBorders>
              <w:top w:val="nil"/>
              <w:left w:val="single" w:sz="4" w:space="0" w:color="auto"/>
              <w:bottom w:val="single" w:sz="4" w:space="0" w:color="auto"/>
              <w:right w:val="single" w:sz="4" w:space="0" w:color="auto"/>
            </w:tcBorders>
            <w:noWrap/>
            <w:vAlign w:val="center"/>
            <w:hideMark/>
          </w:tcPr>
          <w:p w14:paraId="654C4266" w14:textId="44DB872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5 232</w:t>
            </w:r>
          </w:p>
        </w:tc>
        <w:tc>
          <w:tcPr>
            <w:tcW w:w="1229" w:type="dxa"/>
            <w:tcBorders>
              <w:top w:val="nil"/>
              <w:left w:val="nil"/>
              <w:bottom w:val="single" w:sz="4" w:space="0" w:color="auto"/>
              <w:right w:val="single" w:sz="4" w:space="0" w:color="auto"/>
            </w:tcBorders>
            <w:vAlign w:val="center"/>
            <w:hideMark/>
          </w:tcPr>
          <w:p w14:paraId="399C2729" w14:textId="34DCAB4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6 193</w:t>
            </w:r>
          </w:p>
        </w:tc>
        <w:tc>
          <w:tcPr>
            <w:tcW w:w="1620" w:type="dxa"/>
            <w:tcBorders>
              <w:top w:val="nil"/>
              <w:left w:val="nil"/>
              <w:bottom w:val="single" w:sz="4" w:space="0" w:color="auto"/>
              <w:right w:val="single" w:sz="4" w:space="0" w:color="auto"/>
            </w:tcBorders>
            <w:vAlign w:val="center"/>
            <w:hideMark/>
          </w:tcPr>
          <w:p w14:paraId="36971D26" w14:textId="10A2860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11 425</w:t>
            </w:r>
          </w:p>
        </w:tc>
        <w:tc>
          <w:tcPr>
            <w:tcW w:w="1170" w:type="dxa"/>
            <w:tcBorders>
              <w:top w:val="nil"/>
              <w:left w:val="nil"/>
              <w:bottom w:val="single" w:sz="4" w:space="0" w:color="auto"/>
              <w:right w:val="single" w:sz="4" w:space="0" w:color="auto"/>
            </w:tcBorders>
            <w:vAlign w:val="center"/>
            <w:hideMark/>
          </w:tcPr>
          <w:p w14:paraId="5E45F8B2" w14:textId="45FD655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5 531</w:t>
            </w:r>
          </w:p>
        </w:tc>
        <w:tc>
          <w:tcPr>
            <w:tcW w:w="1269" w:type="dxa"/>
            <w:tcBorders>
              <w:top w:val="nil"/>
              <w:left w:val="nil"/>
              <w:bottom w:val="single" w:sz="4" w:space="0" w:color="auto"/>
              <w:right w:val="single" w:sz="4" w:space="0" w:color="auto"/>
            </w:tcBorders>
            <w:vAlign w:val="center"/>
            <w:hideMark/>
          </w:tcPr>
          <w:p w14:paraId="3D629FDA" w14:textId="25263C9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6 387</w:t>
            </w:r>
          </w:p>
        </w:tc>
        <w:tc>
          <w:tcPr>
            <w:tcW w:w="1867" w:type="dxa"/>
            <w:tcBorders>
              <w:top w:val="nil"/>
              <w:left w:val="nil"/>
              <w:bottom w:val="single" w:sz="4" w:space="0" w:color="auto"/>
              <w:right w:val="single" w:sz="4" w:space="0" w:color="auto"/>
            </w:tcBorders>
            <w:vAlign w:val="center"/>
            <w:hideMark/>
          </w:tcPr>
          <w:p w14:paraId="0B9B4A36" w14:textId="46EF08E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11 918</w:t>
            </w:r>
          </w:p>
        </w:tc>
        <w:tc>
          <w:tcPr>
            <w:tcW w:w="1350" w:type="dxa"/>
            <w:tcBorders>
              <w:top w:val="nil"/>
              <w:left w:val="nil"/>
              <w:bottom w:val="single" w:sz="4" w:space="0" w:color="auto"/>
              <w:right w:val="single" w:sz="4" w:space="0" w:color="auto"/>
            </w:tcBorders>
            <w:vAlign w:val="center"/>
            <w:hideMark/>
          </w:tcPr>
          <w:p w14:paraId="5F7AAF30" w14:textId="5B34770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5 805</w:t>
            </w:r>
          </w:p>
        </w:tc>
        <w:tc>
          <w:tcPr>
            <w:tcW w:w="1350" w:type="dxa"/>
            <w:tcBorders>
              <w:top w:val="nil"/>
              <w:left w:val="nil"/>
              <w:bottom w:val="single" w:sz="4" w:space="0" w:color="auto"/>
              <w:right w:val="single" w:sz="4" w:space="0" w:color="auto"/>
            </w:tcBorders>
            <w:vAlign w:val="center"/>
            <w:hideMark/>
          </w:tcPr>
          <w:p w14:paraId="009FBFC6" w14:textId="06C738D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7 025</w:t>
            </w:r>
          </w:p>
        </w:tc>
        <w:tc>
          <w:tcPr>
            <w:tcW w:w="2122" w:type="dxa"/>
            <w:tcBorders>
              <w:top w:val="nil"/>
              <w:left w:val="nil"/>
              <w:bottom w:val="single" w:sz="4" w:space="0" w:color="auto"/>
              <w:right w:val="single" w:sz="4" w:space="0" w:color="auto"/>
            </w:tcBorders>
            <w:vAlign w:val="center"/>
            <w:hideMark/>
          </w:tcPr>
          <w:p w14:paraId="0B8CC1A9" w14:textId="23DC35C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12 830</w:t>
            </w:r>
          </w:p>
        </w:tc>
        <w:tc>
          <w:tcPr>
            <w:tcW w:w="0" w:type="auto"/>
            <w:vAlign w:val="center"/>
            <w:hideMark/>
          </w:tcPr>
          <w:p w14:paraId="31EE22C0"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04A49A3"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044461C2" w14:textId="3E487BF6"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帕劳</w:t>
            </w:r>
            <w:proofErr w:type="spellEnd"/>
          </w:p>
        </w:tc>
        <w:tc>
          <w:tcPr>
            <w:tcW w:w="1284" w:type="dxa"/>
            <w:tcBorders>
              <w:top w:val="nil"/>
              <w:left w:val="single" w:sz="4" w:space="0" w:color="auto"/>
              <w:bottom w:val="single" w:sz="4" w:space="0" w:color="auto"/>
              <w:right w:val="nil"/>
            </w:tcBorders>
            <w:hideMark/>
          </w:tcPr>
          <w:p w14:paraId="4E66F22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5E63C95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353025F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w:t>
            </w:r>
          </w:p>
        </w:tc>
        <w:tc>
          <w:tcPr>
            <w:tcW w:w="1229" w:type="dxa"/>
            <w:tcBorders>
              <w:top w:val="nil"/>
              <w:left w:val="nil"/>
              <w:bottom w:val="single" w:sz="4" w:space="0" w:color="auto"/>
              <w:right w:val="single" w:sz="4" w:space="0" w:color="auto"/>
            </w:tcBorders>
            <w:vAlign w:val="center"/>
            <w:hideMark/>
          </w:tcPr>
          <w:p w14:paraId="132D24E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w:t>
            </w:r>
          </w:p>
        </w:tc>
        <w:tc>
          <w:tcPr>
            <w:tcW w:w="1620" w:type="dxa"/>
            <w:tcBorders>
              <w:top w:val="nil"/>
              <w:left w:val="nil"/>
              <w:bottom w:val="single" w:sz="4" w:space="0" w:color="auto"/>
              <w:right w:val="single" w:sz="4" w:space="0" w:color="auto"/>
            </w:tcBorders>
            <w:vAlign w:val="center"/>
            <w:hideMark/>
          </w:tcPr>
          <w:p w14:paraId="45EDD09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w:t>
            </w:r>
          </w:p>
        </w:tc>
        <w:tc>
          <w:tcPr>
            <w:tcW w:w="1170" w:type="dxa"/>
            <w:tcBorders>
              <w:top w:val="nil"/>
              <w:left w:val="nil"/>
              <w:bottom w:val="single" w:sz="4" w:space="0" w:color="auto"/>
              <w:right w:val="single" w:sz="4" w:space="0" w:color="auto"/>
            </w:tcBorders>
            <w:vAlign w:val="center"/>
            <w:hideMark/>
          </w:tcPr>
          <w:p w14:paraId="4F690C4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w:t>
            </w:r>
          </w:p>
        </w:tc>
        <w:tc>
          <w:tcPr>
            <w:tcW w:w="1269" w:type="dxa"/>
            <w:tcBorders>
              <w:top w:val="nil"/>
              <w:left w:val="nil"/>
              <w:bottom w:val="single" w:sz="4" w:space="0" w:color="auto"/>
              <w:right w:val="single" w:sz="4" w:space="0" w:color="auto"/>
            </w:tcBorders>
            <w:vAlign w:val="center"/>
            <w:hideMark/>
          </w:tcPr>
          <w:p w14:paraId="0C09A3B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w:t>
            </w:r>
          </w:p>
        </w:tc>
        <w:tc>
          <w:tcPr>
            <w:tcW w:w="1867" w:type="dxa"/>
            <w:tcBorders>
              <w:top w:val="nil"/>
              <w:left w:val="nil"/>
              <w:bottom w:val="single" w:sz="4" w:space="0" w:color="auto"/>
              <w:right w:val="single" w:sz="4" w:space="0" w:color="auto"/>
            </w:tcBorders>
            <w:vAlign w:val="center"/>
            <w:hideMark/>
          </w:tcPr>
          <w:p w14:paraId="68DA70B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97</w:t>
            </w:r>
          </w:p>
        </w:tc>
        <w:tc>
          <w:tcPr>
            <w:tcW w:w="1350" w:type="dxa"/>
            <w:tcBorders>
              <w:top w:val="nil"/>
              <w:left w:val="nil"/>
              <w:bottom w:val="single" w:sz="4" w:space="0" w:color="auto"/>
              <w:right w:val="single" w:sz="4" w:space="0" w:color="auto"/>
            </w:tcBorders>
            <w:vAlign w:val="center"/>
            <w:hideMark/>
          </w:tcPr>
          <w:p w14:paraId="1F239A3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w:t>
            </w:r>
          </w:p>
        </w:tc>
        <w:tc>
          <w:tcPr>
            <w:tcW w:w="1350" w:type="dxa"/>
            <w:tcBorders>
              <w:top w:val="nil"/>
              <w:left w:val="nil"/>
              <w:bottom w:val="single" w:sz="4" w:space="0" w:color="auto"/>
              <w:right w:val="single" w:sz="4" w:space="0" w:color="auto"/>
            </w:tcBorders>
            <w:vAlign w:val="center"/>
            <w:hideMark/>
          </w:tcPr>
          <w:p w14:paraId="33DEFEA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w:t>
            </w:r>
          </w:p>
        </w:tc>
        <w:tc>
          <w:tcPr>
            <w:tcW w:w="2122" w:type="dxa"/>
            <w:tcBorders>
              <w:top w:val="nil"/>
              <w:left w:val="nil"/>
              <w:bottom w:val="single" w:sz="4" w:space="0" w:color="auto"/>
              <w:right w:val="single" w:sz="4" w:space="0" w:color="auto"/>
            </w:tcBorders>
            <w:vAlign w:val="center"/>
            <w:hideMark/>
          </w:tcPr>
          <w:p w14:paraId="0CDB1C2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0" w:type="auto"/>
            <w:vAlign w:val="center"/>
            <w:hideMark/>
          </w:tcPr>
          <w:p w14:paraId="4CD346A7"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4B9B705B"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1CF7CB4F" w14:textId="09F208DB"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巴拿马</w:t>
            </w:r>
            <w:proofErr w:type="spellEnd"/>
          </w:p>
        </w:tc>
        <w:tc>
          <w:tcPr>
            <w:tcW w:w="1284" w:type="dxa"/>
            <w:tcBorders>
              <w:top w:val="nil"/>
              <w:left w:val="single" w:sz="4" w:space="0" w:color="auto"/>
              <w:bottom w:val="single" w:sz="4" w:space="0" w:color="auto"/>
              <w:right w:val="nil"/>
            </w:tcBorders>
            <w:hideMark/>
          </w:tcPr>
          <w:p w14:paraId="693F480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0.086</w:t>
            </w:r>
          </w:p>
        </w:tc>
        <w:tc>
          <w:tcPr>
            <w:tcW w:w="1641" w:type="dxa"/>
            <w:tcBorders>
              <w:top w:val="nil"/>
              <w:left w:val="single" w:sz="4" w:space="0" w:color="auto"/>
              <w:bottom w:val="single" w:sz="4" w:space="0" w:color="auto"/>
              <w:right w:val="nil"/>
            </w:tcBorders>
            <w:noWrap/>
            <w:vAlign w:val="center"/>
            <w:hideMark/>
          </w:tcPr>
          <w:p w14:paraId="3BBBF6F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0.150</w:t>
            </w:r>
          </w:p>
        </w:tc>
        <w:tc>
          <w:tcPr>
            <w:tcW w:w="1080" w:type="dxa"/>
            <w:tcBorders>
              <w:top w:val="nil"/>
              <w:left w:val="single" w:sz="4" w:space="0" w:color="auto"/>
              <w:bottom w:val="single" w:sz="4" w:space="0" w:color="auto"/>
              <w:right w:val="single" w:sz="4" w:space="0" w:color="auto"/>
            </w:tcBorders>
            <w:noWrap/>
            <w:vAlign w:val="center"/>
            <w:hideMark/>
          </w:tcPr>
          <w:p w14:paraId="34FE05D9" w14:textId="5208949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3 658</w:t>
            </w:r>
          </w:p>
        </w:tc>
        <w:tc>
          <w:tcPr>
            <w:tcW w:w="1229" w:type="dxa"/>
            <w:tcBorders>
              <w:top w:val="nil"/>
              <w:left w:val="nil"/>
              <w:bottom w:val="single" w:sz="4" w:space="0" w:color="auto"/>
              <w:right w:val="single" w:sz="4" w:space="0" w:color="auto"/>
            </w:tcBorders>
            <w:vAlign w:val="center"/>
            <w:hideMark/>
          </w:tcPr>
          <w:p w14:paraId="10331E71" w14:textId="2E3981F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4 330</w:t>
            </w:r>
          </w:p>
        </w:tc>
        <w:tc>
          <w:tcPr>
            <w:tcW w:w="1620" w:type="dxa"/>
            <w:tcBorders>
              <w:top w:val="nil"/>
              <w:left w:val="nil"/>
              <w:bottom w:val="single" w:sz="4" w:space="0" w:color="auto"/>
              <w:right w:val="single" w:sz="4" w:space="0" w:color="auto"/>
            </w:tcBorders>
            <w:vAlign w:val="center"/>
            <w:hideMark/>
          </w:tcPr>
          <w:p w14:paraId="142388E7" w14:textId="6F3C503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7 988</w:t>
            </w:r>
          </w:p>
        </w:tc>
        <w:tc>
          <w:tcPr>
            <w:tcW w:w="1170" w:type="dxa"/>
            <w:tcBorders>
              <w:top w:val="nil"/>
              <w:left w:val="nil"/>
              <w:bottom w:val="single" w:sz="4" w:space="0" w:color="auto"/>
              <w:right w:val="single" w:sz="4" w:space="0" w:color="auto"/>
            </w:tcBorders>
            <w:vAlign w:val="center"/>
            <w:hideMark/>
          </w:tcPr>
          <w:p w14:paraId="3247D412" w14:textId="77DDA27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3 867</w:t>
            </w:r>
          </w:p>
        </w:tc>
        <w:tc>
          <w:tcPr>
            <w:tcW w:w="1269" w:type="dxa"/>
            <w:tcBorders>
              <w:top w:val="nil"/>
              <w:left w:val="nil"/>
              <w:bottom w:val="single" w:sz="4" w:space="0" w:color="auto"/>
              <w:right w:val="single" w:sz="4" w:space="0" w:color="auto"/>
            </w:tcBorders>
            <w:vAlign w:val="center"/>
            <w:hideMark/>
          </w:tcPr>
          <w:p w14:paraId="089F7B54" w14:textId="0CADDB3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4 466</w:t>
            </w:r>
          </w:p>
        </w:tc>
        <w:tc>
          <w:tcPr>
            <w:tcW w:w="1867" w:type="dxa"/>
            <w:tcBorders>
              <w:top w:val="nil"/>
              <w:left w:val="nil"/>
              <w:bottom w:val="single" w:sz="4" w:space="0" w:color="auto"/>
              <w:right w:val="single" w:sz="4" w:space="0" w:color="auto"/>
            </w:tcBorders>
            <w:vAlign w:val="center"/>
            <w:hideMark/>
          </w:tcPr>
          <w:p w14:paraId="694AEF40" w14:textId="04C0755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8 333</w:t>
            </w:r>
          </w:p>
        </w:tc>
        <w:tc>
          <w:tcPr>
            <w:tcW w:w="1350" w:type="dxa"/>
            <w:tcBorders>
              <w:top w:val="nil"/>
              <w:left w:val="nil"/>
              <w:bottom w:val="single" w:sz="4" w:space="0" w:color="auto"/>
              <w:right w:val="single" w:sz="4" w:space="0" w:color="auto"/>
            </w:tcBorders>
            <w:vAlign w:val="center"/>
            <w:hideMark/>
          </w:tcPr>
          <w:p w14:paraId="7AC94AC1" w14:textId="6661B38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4 059</w:t>
            </w:r>
          </w:p>
        </w:tc>
        <w:tc>
          <w:tcPr>
            <w:tcW w:w="1350" w:type="dxa"/>
            <w:tcBorders>
              <w:top w:val="nil"/>
              <w:left w:val="nil"/>
              <w:bottom w:val="single" w:sz="4" w:space="0" w:color="auto"/>
              <w:right w:val="single" w:sz="4" w:space="0" w:color="auto"/>
            </w:tcBorders>
            <w:vAlign w:val="center"/>
            <w:hideMark/>
          </w:tcPr>
          <w:p w14:paraId="1745CC85" w14:textId="4D318C6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4 912</w:t>
            </w:r>
          </w:p>
        </w:tc>
        <w:tc>
          <w:tcPr>
            <w:tcW w:w="2122" w:type="dxa"/>
            <w:tcBorders>
              <w:top w:val="nil"/>
              <w:left w:val="nil"/>
              <w:bottom w:val="single" w:sz="4" w:space="0" w:color="auto"/>
              <w:right w:val="single" w:sz="4" w:space="0" w:color="auto"/>
            </w:tcBorders>
            <w:vAlign w:val="center"/>
            <w:hideMark/>
          </w:tcPr>
          <w:p w14:paraId="6BC3CE46" w14:textId="00E4FC8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8 971</w:t>
            </w:r>
          </w:p>
        </w:tc>
        <w:tc>
          <w:tcPr>
            <w:tcW w:w="0" w:type="auto"/>
            <w:vAlign w:val="center"/>
            <w:hideMark/>
          </w:tcPr>
          <w:p w14:paraId="51CD49F7"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4356C9C5"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253234EB" w14:textId="327C8CFF"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lastRenderedPageBreak/>
              <w:t>秘鲁</w:t>
            </w:r>
            <w:proofErr w:type="spellEnd"/>
          </w:p>
        </w:tc>
        <w:tc>
          <w:tcPr>
            <w:tcW w:w="1284" w:type="dxa"/>
            <w:tcBorders>
              <w:top w:val="nil"/>
              <w:left w:val="single" w:sz="4" w:space="0" w:color="auto"/>
              <w:bottom w:val="single" w:sz="4" w:space="0" w:color="auto"/>
              <w:right w:val="nil"/>
            </w:tcBorders>
            <w:hideMark/>
          </w:tcPr>
          <w:p w14:paraId="1224D76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0.145</w:t>
            </w:r>
          </w:p>
        </w:tc>
        <w:tc>
          <w:tcPr>
            <w:tcW w:w="1641" w:type="dxa"/>
            <w:tcBorders>
              <w:top w:val="nil"/>
              <w:left w:val="single" w:sz="4" w:space="0" w:color="auto"/>
              <w:bottom w:val="single" w:sz="4" w:space="0" w:color="auto"/>
              <w:right w:val="nil"/>
            </w:tcBorders>
            <w:noWrap/>
            <w:vAlign w:val="center"/>
            <w:hideMark/>
          </w:tcPr>
          <w:p w14:paraId="2A67DDC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0.252</w:t>
            </w:r>
          </w:p>
        </w:tc>
        <w:tc>
          <w:tcPr>
            <w:tcW w:w="1080" w:type="dxa"/>
            <w:tcBorders>
              <w:top w:val="nil"/>
              <w:left w:val="single" w:sz="4" w:space="0" w:color="auto"/>
              <w:bottom w:val="single" w:sz="4" w:space="0" w:color="auto"/>
              <w:right w:val="single" w:sz="4" w:space="0" w:color="auto"/>
            </w:tcBorders>
            <w:noWrap/>
            <w:vAlign w:val="center"/>
            <w:hideMark/>
          </w:tcPr>
          <w:p w14:paraId="6DB351C9" w14:textId="6BB8931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6 168</w:t>
            </w:r>
          </w:p>
        </w:tc>
        <w:tc>
          <w:tcPr>
            <w:tcW w:w="1229" w:type="dxa"/>
            <w:tcBorders>
              <w:top w:val="nil"/>
              <w:left w:val="nil"/>
              <w:bottom w:val="single" w:sz="4" w:space="0" w:color="auto"/>
              <w:right w:val="single" w:sz="4" w:space="0" w:color="auto"/>
            </w:tcBorders>
            <w:vAlign w:val="center"/>
            <w:hideMark/>
          </w:tcPr>
          <w:p w14:paraId="135584F5" w14:textId="22EFE79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7 300</w:t>
            </w:r>
          </w:p>
        </w:tc>
        <w:tc>
          <w:tcPr>
            <w:tcW w:w="1620" w:type="dxa"/>
            <w:tcBorders>
              <w:top w:val="nil"/>
              <w:left w:val="nil"/>
              <w:bottom w:val="single" w:sz="4" w:space="0" w:color="auto"/>
              <w:right w:val="single" w:sz="4" w:space="0" w:color="auto"/>
            </w:tcBorders>
            <w:vAlign w:val="center"/>
            <w:hideMark/>
          </w:tcPr>
          <w:p w14:paraId="52DA6513" w14:textId="6893A7F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13 468</w:t>
            </w:r>
          </w:p>
        </w:tc>
        <w:tc>
          <w:tcPr>
            <w:tcW w:w="1170" w:type="dxa"/>
            <w:tcBorders>
              <w:top w:val="nil"/>
              <w:left w:val="nil"/>
              <w:bottom w:val="single" w:sz="4" w:space="0" w:color="auto"/>
              <w:right w:val="single" w:sz="4" w:space="0" w:color="auto"/>
            </w:tcBorders>
            <w:vAlign w:val="center"/>
            <w:hideMark/>
          </w:tcPr>
          <w:p w14:paraId="1F645AFA" w14:textId="039FF6C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6 520</w:t>
            </w:r>
          </w:p>
        </w:tc>
        <w:tc>
          <w:tcPr>
            <w:tcW w:w="1269" w:type="dxa"/>
            <w:tcBorders>
              <w:top w:val="nil"/>
              <w:left w:val="nil"/>
              <w:bottom w:val="single" w:sz="4" w:space="0" w:color="auto"/>
              <w:right w:val="single" w:sz="4" w:space="0" w:color="auto"/>
            </w:tcBorders>
            <w:vAlign w:val="center"/>
            <w:hideMark/>
          </w:tcPr>
          <w:p w14:paraId="6802F0D3" w14:textId="2ACB7C7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7 530</w:t>
            </w:r>
          </w:p>
        </w:tc>
        <w:tc>
          <w:tcPr>
            <w:tcW w:w="1867" w:type="dxa"/>
            <w:tcBorders>
              <w:top w:val="nil"/>
              <w:left w:val="nil"/>
              <w:bottom w:val="single" w:sz="4" w:space="0" w:color="auto"/>
              <w:right w:val="single" w:sz="4" w:space="0" w:color="auto"/>
            </w:tcBorders>
            <w:vAlign w:val="center"/>
            <w:hideMark/>
          </w:tcPr>
          <w:p w14:paraId="53DDBDD8" w14:textId="5B7306A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14 050</w:t>
            </w:r>
          </w:p>
        </w:tc>
        <w:tc>
          <w:tcPr>
            <w:tcW w:w="1350" w:type="dxa"/>
            <w:tcBorders>
              <w:top w:val="nil"/>
              <w:left w:val="nil"/>
              <w:bottom w:val="single" w:sz="4" w:space="0" w:color="auto"/>
              <w:right w:val="single" w:sz="4" w:space="0" w:color="auto"/>
            </w:tcBorders>
            <w:vAlign w:val="center"/>
            <w:hideMark/>
          </w:tcPr>
          <w:p w14:paraId="7CC8F696" w14:textId="66D3D0B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6 843</w:t>
            </w:r>
          </w:p>
        </w:tc>
        <w:tc>
          <w:tcPr>
            <w:tcW w:w="1350" w:type="dxa"/>
            <w:tcBorders>
              <w:top w:val="nil"/>
              <w:left w:val="nil"/>
              <w:bottom w:val="single" w:sz="4" w:space="0" w:color="auto"/>
              <w:right w:val="single" w:sz="4" w:space="0" w:color="auto"/>
            </w:tcBorders>
            <w:vAlign w:val="center"/>
            <w:hideMark/>
          </w:tcPr>
          <w:p w14:paraId="44A8C0A4" w14:textId="66FB13A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8 282</w:t>
            </w:r>
          </w:p>
        </w:tc>
        <w:tc>
          <w:tcPr>
            <w:tcW w:w="2122" w:type="dxa"/>
            <w:tcBorders>
              <w:top w:val="nil"/>
              <w:left w:val="nil"/>
              <w:bottom w:val="single" w:sz="4" w:space="0" w:color="auto"/>
              <w:right w:val="single" w:sz="4" w:space="0" w:color="auto"/>
            </w:tcBorders>
            <w:vAlign w:val="center"/>
            <w:hideMark/>
          </w:tcPr>
          <w:p w14:paraId="18F34001" w14:textId="492F0F8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15 125</w:t>
            </w:r>
          </w:p>
        </w:tc>
        <w:tc>
          <w:tcPr>
            <w:tcW w:w="0" w:type="auto"/>
            <w:vAlign w:val="center"/>
            <w:hideMark/>
          </w:tcPr>
          <w:p w14:paraId="46EB1378"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16EDBE0F"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738768F9" w14:textId="195D7696"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菲律宾</w:t>
            </w:r>
            <w:proofErr w:type="spellEnd"/>
          </w:p>
        </w:tc>
        <w:tc>
          <w:tcPr>
            <w:tcW w:w="1284" w:type="dxa"/>
            <w:tcBorders>
              <w:top w:val="nil"/>
              <w:left w:val="single" w:sz="4" w:space="0" w:color="auto"/>
              <w:bottom w:val="single" w:sz="4" w:space="0" w:color="auto"/>
              <w:right w:val="nil"/>
            </w:tcBorders>
            <w:hideMark/>
          </w:tcPr>
          <w:p w14:paraId="2CD3139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0.198</w:t>
            </w:r>
          </w:p>
        </w:tc>
        <w:tc>
          <w:tcPr>
            <w:tcW w:w="1641" w:type="dxa"/>
            <w:tcBorders>
              <w:top w:val="nil"/>
              <w:left w:val="single" w:sz="4" w:space="0" w:color="auto"/>
              <w:bottom w:val="single" w:sz="4" w:space="0" w:color="auto"/>
              <w:right w:val="nil"/>
            </w:tcBorders>
            <w:noWrap/>
            <w:vAlign w:val="center"/>
            <w:hideMark/>
          </w:tcPr>
          <w:p w14:paraId="38A265F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0.344</w:t>
            </w:r>
          </w:p>
        </w:tc>
        <w:tc>
          <w:tcPr>
            <w:tcW w:w="1080" w:type="dxa"/>
            <w:tcBorders>
              <w:top w:val="nil"/>
              <w:left w:val="single" w:sz="4" w:space="0" w:color="auto"/>
              <w:bottom w:val="single" w:sz="4" w:space="0" w:color="auto"/>
              <w:right w:val="single" w:sz="4" w:space="0" w:color="auto"/>
            </w:tcBorders>
            <w:noWrap/>
            <w:vAlign w:val="center"/>
            <w:hideMark/>
          </w:tcPr>
          <w:p w14:paraId="492D6DDF" w14:textId="2D7421B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8 422</w:t>
            </w:r>
          </w:p>
        </w:tc>
        <w:tc>
          <w:tcPr>
            <w:tcW w:w="1229" w:type="dxa"/>
            <w:tcBorders>
              <w:top w:val="nil"/>
              <w:left w:val="nil"/>
              <w:bottom w:val="single" w:sz="4" w:space="0" w:color="auto"/>
              <w:right w:val="single" w:sz="4" w:space="0" w:color="auto"/>
            </w:tcBorders>
            <w:vAlign w:val="center"/>
            <w:hideMark/>
          </w:tcPr>
          <w:p w14:paraId="6EDCDB00" w14:textId="5B3E114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9 969</w:t>
            </w:r>
          </w:p>
        </w:tc>
        <w:tc>
          <w:tcPr>
            <w:tcW w:w="1620" w:type="dxa"/>
            <w:tcBorders>
              <w:top w:val="nil"/>
              <w:left w:val="nil"/>
              <w:bottom w:val="single" w:sz="4" w:space="0" w:color="auto"/>
              <w:right w:val="single" w:sz="4" w:space="0" w:color="auto"/>
            </w:tcBorders>
            <w:vAlign w:val="center"/>
            <w:hideMark/>
          </w:tcPr>
          <w:p w14:paraId="29CA8AC9" w14:textId="772948D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18 391</w:t>
            </w:r>
          </w:p>
        </w:tc>
        <w:tc>
          <w:tcPr>
            <w:tcW w:w="1170" w:type="dxa"/>
            <w:tcBorders>
              <w:top w:val="nil"/>
              <w:left w:val="nil"/>
              <w:bottom w:val="single" w:sz="4" w:space="0" w:color="auto"/>
              <w:right w:val="single" w:sz="4" w:space="0" w:color="auto"/>
            </w:tcBorders>
            <w:vAlign w:val="center"/>
            <w:hideMark/>
          </w:tcPr>
          <w:p w14:paraId="5A3AF731" w14:textId="05DCA34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8 904</w:t>
            </w:r>
          </w:p>
        </w:tc>
        <w:tc>
          <w:tcPr>
            <w:tcW w:w="1269" w:type="dxa"/>
            <w:tcBorders>
              <w:top w:val="nil"/>
              <w:left w:val="nil"/>
              <w:bottom w:val="single" w:sz="4" w:space="0" w:color="auto"/>
              <w:right w:val="single" w:sz="4" w:space="0" w:color="auto"/>
            </w:tcBorders>
            <w:vAlign w:val="center"/>
            <w:hideMark/>
          </w:tcPr>
          <w:p w14:paraId="2329F928" w14:textId="7C7154D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10 282</w:t>
            </w:r>
          </w:p>
        </w:tc>
        <w:tc>
          <w:tcPr>
            <w:tcW w:w="1867" w:type="dxa"/>
            <w:tcBorders>
              <w:top w:val="nil"/>
              <w:left w:val="nil"/>
              <w:bottom w:val="single" w:sz="4" w:space="0" w:color="auto"/>
              <w:right w:val="single" w:sz="4" w:space="0" w:color="auto"/>
            </w:tcBorders>
            <w:vAlign w:val="center"/>
            <w:hideMark/>
          </w:tcPr>
          <w:p w14:paraId="1C482BA8" w14:textId="22D0280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19 186</w:t>
            </w:r>
          </w:p>
        </w:tc>
        <w:tc>
          <w:tcPr>
            <w:tcW w:w="1350" w:type="dxa"/>
            <w:tcBorders>
              <w:top w:val="nil"/>
              <w:left w:val="nil"/>
              <w:bottom w:val="single" w:sz="4" w:space="0" w:color="auto"/>
              <w:right w:val="single" w:sz="4" w:space="0" w:color="auto"/>
            </w:tcBorders>
            <w:vAlign w:val="center"/>
            <w:hideMark/>
          </w:tcPr>
          <w:p w14:paraId="17BF8162" w14:textId="269C544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9 345</w:t>
            </w:r>
          </w:p>
        </w:tc>
        <w:tc>
          <w:tcPr>
            <w:tcW w:w="1350" w:type="dxa"/>
            <w:tcBorders>
              <w:top w:val="nil"/>
              <w:left w:val="nil"/>
              <w:bottom w:val="single" w:sz="4" w:space="0" w:color="auto"/>
              <w:right w:val="single" w:sz="4" w:space="0" w:color="auto"/>
            </w:tcBorders>
            <w:vAlign w:val="center"/>
            <w:hideMark/>
          </w:tcPr>
          <w:p w14:paraId="28D34CAB" w14:textId="565B244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11 309</w:t>
            </w:r>
          </w:p>
        </w:tc>
        <w:tc>
          <w:tcPr>
            <w:tcW w:w="2122" w:type="dxa"/>
            <w:tcBorders>
              <w:top w:val="nil"/>
              <w:left w:val="nil"/>
              <w:bottom w:val="single" w:sz="4" w:space="0" w:color="auto"/>
              <w:right w:val="single" w:sz="4" w:space="0" w:color="auto"/>
            </w:tcBorders>
            <w:vAlign w:val="center"/>
            <w:hideMark/>
          </w:tcPr>
          <w:p w14:paraId="4D30FB36" w14:textId="018B9FD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20 654</w:t>
            </w:r>
          </w:p>
        </w:tc>
        <w:tc>
          <w:tcPr>
            <w:tcW w:w="0" w:type="auto"/>
            <w:vAlign w:val="center"/>
            <w:hideMark/>
          </w:tcPr>
          <w:p w14:paraId="6B221E35"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4EE015BD"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39A10105" w14:textId="2482F6A1"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葡萄牙</w:t>
            </w:r>
            <w:proofErr w:type="spellEnd"/>
          </w:p>
        </w:tc>
        <w:tc>
          <w:tcPr>
            <w:tcW w:w="1284" w:type="dxa"/>
            <w:tcBorders>
              <w:top w:val="nil"/>
              <w:left w:val="single" w:sz="4" w:space="0" w:color="auto"/>
              <w:bottom w:val="single" w:sz="4" w:space="0" w:color="auto"/>
              <w:right w:val="nil"/>
            </w:tcBorders>
            <w:hideMark/>
          </w:tcPr>
          <w:p w14:paraId="70B0DFC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0.328</w:t>
            </w:r>
          </w:p>
        </w:tc>
        <w:tc>
          <w:tcPr>
            <w:tcW w:w="1641" w:type="dxa"/>
            <w:tcBorders>
              <w:top w:val="nil"/>
              <w:left w:val="single" w:sz="4" w:space="0" w:color="auto"/>
              <w:bottom w:val="single" w:sz="4" w:space="0" w:color="auto"/>
              <w:right w:val="nil"/>
            </w:tcBorders>
            <w:noWrap/>
            <w:vAlign w:val="center"/>
            <w:hideMark/>
          </w:tcPr>
          <w:p w14:paraId="4C86A42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0.570</w:t>
            </w:r>
          </w:p>
        </w:tc>
        <w:tc>
          <w:tcPr>
            <w:tcW w:w="1080" w:type="dxa"/>
            <w:tcBorders>
              <w:top w:val="nil"/>
              <w:left w:val="single" w:sz="4" w:space="0" w:color="auto"/>
              <w:bottom w:val="single" w:sz="4" w:space="0" w:color="auto"/>
              <w:right w:val="single" w:sz="4" w:space="0" w:color="auto"/>
            </w:tcBorders>
            <w:noWrap/>
            <w:vAlign w:val="center"/>
            <w:hideMark/>
          </w:tcPr>
          <w:p w14:paraId="64541633" w14:textId="6480ECF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13 951</w:t>
            </w:r>
          </w:p>
        </w:tc>
        <w:tc>
          <w:tcPr>
            <w:tcW w:w="1229" w:type="dxa"/>
            <w:tcBorders>
              <w:top w:val="nil"/>
              <w:left w:val="nil"/>
              <w:bottom w:val="single" w:sz="4" w:space="0" w:color="auto"/>
              <w:right w:val="single" w:sz="4" w:space="0" w:color="auto"/>
            </w:tcBorders>
            <w:vAlign w:val="center"/>
            <w:hideMark/>
          </w:tcPr>
          <w:p w14:paraId="08E49EE9" w14:textId="410F164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16 513</w:t>
            </w:r>
          </w:p>
        </w:tc>
        <w:tc>
          <w:tcPr>
            <w:tcW w:w="1620" w:type="dxa"/>
            <w:tcBorders>
              <w:top w:val="nil"/>
              <w:left w:val="nil"/>
              <w:bottom w:val="single" w:sz="4" w:space="0" w:color="auto"/>
              <w:right w:val="single" w:sz="4" w:space="0" w:color="auto"/>
            </w:tcBorders>
            <w:vAlign w:val="center"/>
            <w:hideMark/>
          </w:tcPr>
          <w:p w14:paraId="45B11833" w14:textId="7AD735C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30 464</w:t>
            </w:r>
          </w:p>
        </w:tc>
        <w:tc>
          <w:tcPr>
            <w:tcW w:w="1170" w:type="dxa"/>
            <w:tcBorders>
              <w:top w:val="nil"/>
              <w:left w:val="nil"/>
              <w:bottom w:val="single" w:sz="4" w:space="0" w:color="auto"/>
              <w:right w:val="single" w:sz="4" w:space="0" w:color="auto"/>
            </w:tcBorders>
            <w:vAlign w:val="center"/>
            <w:hideMark/>
          </w:tcPr>
          <w:p w14:paraId="35FA4846" w14:textId="2D36064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14 749</w:t>
            </w:r>
          </w:p>
        </w:tc>
        <w:tc>
          <w:tcPr>
            <w:tcW w:w="1269" w:type="dxa"/>
            <w:tcBorders>
              <w:top w:val="nil"/>
              <w:left w:val="nil"/>
              <w:bottom w:val="single" w:sz="4" w:space="0" w:color="auto"/>
              <w:right w:val="single" w:sz="4" w:space="0" w:color="auto"/>
            </w:tcBorders>
            <w:vAlign w:val="center"/>
            <w:hideMark/>
          </w:tcPr>
          <w:p w14:paraId="5DB386E9" w14:textId="0C9BB1A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17 033</w:t>
            </w:r>
          </w:p>
        </w:tc>
        <w:tc>
          <w:tcPr>
            <w:tcW w:w="1867" w:type="dxa"/>
            <w:tcBorders>
              <w:top w:val="nil"/>
              <w:left w:val="nil"/>
              <w:bottom w:val="single" w:sz="4" w:space="0" w:color="auto"/>
              <w:right w:val="single" w:sz="4" w:space="0" w:color="auto"/>
            </w:tcBorders>
            <w:vAlign w:val="center"/>
            <w:hideMark/>
          </w:tcPr>
          <w:p w14:paraId="4B4B7E8C" w14:textId="4BFA2D2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31 782</w:t>
            </w:r>
          </w:p>
        </w:tc>
        <w:tc>
          <w:tcPr>
            <w:tcW w:w="1350" w:type="dxa"/>
            <w:tcBorders>
              <w:top w:val="nil"/>
              <w:left w:val="nil"/>
              <w:bottom w:val="single" w:sz="4" w:space="0" w:color="auto"/>
              <w:right w:val="single" w:sz="4" w:space="0" w:color="auto"/>
            </w:tcBorders>
            <w:vAlign w:val="center"/>
            <w:hideMark/>
          </w:tcPr>
          <w:p w14:paraId="2A429BE6" w14:textId="57A4005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15 480</w:t>
            </w:r>
          </w:p>
        </w:tc>
        <w:tc>
          <w:tcPr>
            <w:tcW w:w="1350" w:type="dxa"/>
            <w:tcBorders>
              <w:top w:val="nil"/>
              <w:left w:val="nil"/>
              <w:bottom w:val="single" w:sz="4" w:space="0" w:color="auto"/>
              <w:right w:val="single" w:sz="4" w:space="0" w:color="auto"/>
            </w:tcBorders>
            <w:vAlign w:val="center"/>
            <w:hideMark/>
          </w:tcPr>
          <w:p w14:paraId="586394A1" w14:textId="49AD35F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18 734</w:t>
            </w:r>
          </w:p>
        </w:tc>
        <w:tc>
          <w:tcPr>
            <w:tcW w:w="2122" w:type="dxa"/>
            <w:tcBorders>
              <w:top w:val="nil"/>
              <w:left w:val="nil"/>
              <w:bottom w:val="single" w:sz="4" w:space="0" w:color="auto"/>
              <w:right w:val="single" w:sz="4" w:space="0" w:color="auto"/>
            </w:tcBorders>
            <w:vAlign w:val="center"/>
            <w:hideMark/>
          </w:tcPr>
          <w:p w14:paraId="7F49C8AA" w14:textId="14FCE97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34 214</w:t>
            </w:r>
          </w:p>
        </w:tc>
        <w:tc>
          <w:tcPr>
            <w:tcW w:w="0" w:type="auto"/>
            <w:vAlign w:val="center"/>
            <w:hideMark/>
          </w:tcPr>
          <w:p w14:paraId="4CA41C57"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2AFF3193"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05AECF3A" w14:textId="56803DEE"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卡塔尔</w:t>
            </w:r>
            <w:proofErr w:type="spellEnd"/>
          </w:p>
        </w:tc>
        <w:tc>
          <w:tcPr>
            <w:tcW w:w="1284" w:type="dxa"/>
            <w:tcBorders>
              <w:top w:val="nil"/>
              <w:left w:val="single" w:sz="4" w:space="0" w:color="auto"/>
              <w:bottom w:val="single" w:sz="4" w:space="0" w:color="auto"/>
              <w:right w:val="nil"/>
            </w:tcBorders>
            <w:hideMark/>
          </w:tcPr>
          <w:p w14:paraId="1E50963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0.245</w:t>
            </w:r>
          </w:p>
        </w:tc>
        <w:tc>
          <w:tcPr>
            <w:tcW w:w="1641" w:type="dxa"/>
            <w:tcBorders>
              <w:top w:val="nil"/>
              <w:left w:val="single" w:sz="4" w:space="0" w:color="auto"/>
              <w:bottom w:val="single" w:sz="4" w:space="0" w:color="auto"/>
              <w:right w:val="nil"/>
            </w:tcBorders>
            <w:noWrap/>
            <w:vAlign w:val="center"/>
            <w:hideMark/>
          </w:tcPr>
          <w:p w14:paraId="149EE9D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0.426</w:t>
            </w:r>
          </w:p>
        </w:tc>
        <w:tc>
          <w:tcPr>
            <w:tcW w:w="1080" w:type="dxa"/>
            <w:tcBorders>
              <w:top w:val="nil"/>
              <w:left w:val="single" w:sz="4" w:space="0" w:color="auto"/>
              <w:bottom w:val="single" w:sz="4" w:space="0" w:color="auto"/>
              <w:right w:val="single" w:sz="4" w:space="0" w:color="auto"/>
            </w:tcBorders>
            <w:noWrap/>
            <w:vAlign w:val="center"/>
            <w:hideMark/>
          </w:tcPr>
          <w:p w14:paraId="2F7E73C4" w14:textId="4595BA7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10 421</w:t>
            </w:r>
          </w:p>
        </w:tc>
        <w:tc>
          <w:tcPr>
            <w:tcW w:w="1229" w:type="dxa"/>
            <w:tcBorders>
              <w:top w:val="nil"/>
              <w:left w:val="nil"/>
              <w:bottom w:val="single" w:sz="4" w:space="0" w:color="auto"/>
              <w:right w:val="single" w:sz="4" w:space="0" w:color="auto"/>
            </w:tcBorders>
            <w:vAlign w:val="center"/>
            <w:hideMark/>
          </w:tcPr>
          <w:p w14:paraId="212BEDB0" w14:textId="1C20776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12 335</w:t>
            </w:r>
          </w:p>
        </w:tc>
        <w:tc>
          <w:tcPr>
            <w:tcW w:w="1620" w:type="dxa"/>
            <w:tcBorders>
              <w:top w:val="nil"/>
              <w:left w:val="nil"/>
              <w:bottom w:val="single" w:sz="4" w:space="0" w:color="auto"/>
              <w:right w:val="single" w:sz="4" w:space="0" w:color="auto"/>
            </w:tcBorders>
            <w:vAlign w:val="center"/>
            <w:hideMark/>
          </w:tcPr>
          <w:p w14:paraId="2D4A375B" w14:textId="2492498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22 756</w:t>
            </w:r>
          </w:p>
        </w:tc>
        <w:tc>
          <w:tcPr>
            <w:tcW w:w="1170" w:type="dxa"/>
            <w:tcBorders>
              <w:top w:val="nil"/>
              <w:left w:val="nil"/>
              <w:bottom w:val="single" w:sz="4" w:space="0" w:color="auto"/>
              <w:right w:val="single" w:sz="4" w:space="0" w:color="auto"/>
            </w:tcBorders>
            <w:vAlign w:val="center"/>
            <w:hideMark/>
          </w:tcPr>
          <w:p w14:paraId="133A5D4D" w14:textId="1B1C352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11 017</w:t>
            </w:r>
          </w:p>
        </w:tc>
        <w:tc>
          <w:tcPr>
            <w:tcW w:w="1269" w:type="dxa"/>
            <w:tcBorders>
              <w:top w:val="nil"/>
              <w:left w:val="nil"/>
              <w:bottom w:val="single" w:sz="4" w:space="0" w:color="auto"/>
              <w:right w:val="single" w:sz="4" w:space="0" w:color="auto"/>
            </w:tcBorders>
            <w:vAlign w:val="center"/>
            <w:hideMark/>
          </w:tcPr>
          <w:p w14:paraId="411A1223" w14:textId="242F38D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12 722</w:t>
            </w:r>
          </w:p>
        </w:tc>
        <w:tc>
          <w:tcPr>
            <w:tcW w:w="1867" w:type="dxa"/>
            <w:tcBorders>
              <w:top w:val="nil"/>
              <w:left w:val="nil"/>
              <w:bottom w:val="single" w:sz="4" w:space="0" w:color="auto"/>
              <w:right w:val="single" w:sz="4" w:space="0" w:color="auto"/>
            </w:tcBorders>
            <w:vAlign w:val="center"/>
            <w:hideMark/>
          </w:tcPr>
          <w:p w14:paraId="2036A747" w14:textId="42A346C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23 739</w:t>
            </w:r>
          </w:p>
        </w:tc>
        <w:tc>
          <w:tcPr>
            <w:tcW w:w="1350" w:type="dxa"/>
            <w:tcBorders>
              <w:top w:val="nil"/>
              <w:left w:val="nil"/>
              <w:bottom w:val="single" w:sz="4" w:space="0" w:color="auto"/>
              <w:right w:val="single" w:sz="4" w:space="0" w:color="auto"/>
            </w:tcBorders>
            <w:vAlign w:val="center"/>
            <w:hideMark/>
          </w:tcPr>
          <w:p w14:paraId="6BBC0B1C" w14:textId="0CDEF12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11 563</w:t>
            </w:r>
          </w:p>
        </w:tc>
        <w:tc>
          <w:tcPr>
            <w:tcW w:w="1350" w:type="dxa"/>
            <w:tcBorders>
              <w:top w:val="nil"/>
              <w:left w:val="nil"/>
              <w:bottom w:val="single" w:sz="4" w:space="0" w:color="auto"/>
              <w:right w:val="single" w:sz="4" w:space="0" w:color="auto"/>
            </w:tcBorders>
            <w:vAlign w:val="center"/>
            <w:hideMark/>
          </w:tcPr>
          <w:p w14:paraId="2803137B" w14:textId="5FD602C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13 993</w:t>
            </w:r>
          </w:p>
        </w:tc>
        <w:tc>
          <w:tcPr>
            <w:tcW w:w="2122" w:type="dxa"/>
            <w:tcBorders>
              <w:top w:val="nil"/>
              <w:left w:val="nil"/>
              <w:bottom w:val="single" w:sz="4" w:space="0" w:color="auto"/>
              <w:right w:val="single" w:sz="4" w:space="0" w:color="auto"/>
            </w:tcBorders>
            <w:vAlign w:val="center"/>
            <w:hideMark/>
          </w:tcPr>
          <w:p w14:paraId="190F1527" w14:textId="3034E96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25 556</w:t>
            </w:r>
          </w:p>
        </w:tc>
        <w:tc>
          <w:tcPr>
            <w:tcW w:w="0" w:type="auto"/>
            <w:vAlign w:val="center"/>
            <w:hideMark/>
          </w:tcPr>
          <w:p w14:paraId="72AB26DF"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170A9906"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1B1D91EC" w14:textId="4E08869B"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韩国</w:t>
            </w:r>
            <w:proofErr w:type="spellEnd"/>
          </w:p>
        </w:tc>
        <w:tc>
          <w:tcPr>
            <w:tcW w:w="1284" w:type="dxa"/>
            <w:tcBorders>
              <w:top w:val="nil"/>
              <w:left w:val="single" w:sz="4" w:space="0" w:color="auto"/>
              <w:bottom w:val="single" w:sz="4" w:space="0" w:color="auto"/>
              <w:right w:val="nil"/>
            </w:tcBorders>
            <w:hideMark/>
          </w:tcPr>
          <w:p w14:paraId="5873C31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2.349</w:t>
            </w:r>
          </w:p>
        </w:tc>
        <w:tc>
          <w:tcPr>
            <w:tcW w:w="1641" w:type="dxa"/>
            <w:tcBorders>
              <w:top w:val="nil"/>
              <w:left w:val="single" w:sz="4" w:space="0" w:color="auto"/>
              <w:bottom w:val="single" w:sz="4" w:space="0" w:color="auto"/>
              <w:right w:val="nil"/>
            </w:tcBorders>
            <w:noWrap/>
            <w:vAlign w:val="center"/>
            <w:hideMark/>
          </w:tcPr>
          <w:p w14:paraId="6C0FC6E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4.084</w:t>
            </w:r>
          </w:p>
        </w:tc>
        <w:tc>
          <w:tcPr>
            <w:tcW w:w="1080" w:type="dxa"/>
            <w:tcBorders>
              <w:top w:val="nil"/>
              <w:left w:val="single" w:sz="4" w:space="0" w:color="auto"/>
              <w:bottom w:val="single" w:sz="4" w:space="0" w:color="auto"/>
              <w:right w:val="single" w:sz="4" w:space="0" w:color="auto"/>
            </w:tcBorders>
            <w:noWrap/>
            <w:vAlign w:val="center"/>
            <w:hideMark/>
          </w:tcPr>
          <w:p w14:paraId="344DA62B" w14:textId="78E9EF5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99 914</w:t>
            </w:r>
          </w:p>
        </w:tc>
        <w:tc>
          <w:tcPr>
            <w:tcW w:w="1229" w:type="dxa"/>
            <w:tcBorders>
              <w:top w:val="nil"/>
              <w:left w:val="nil"/>
              <w:bottom w:val="single" w:sz="4" w:space="0" w:color="auto"/>
              <w:right w:val="single" w:sz="4" w:space="0" w:color="auto"/>
            </w:tcBorders>
            <w:vAlign w:val="center"/>
            <w:hideMark/>
          </w:tcPr>
          <w:p w14:paraId="21EC7FFD" w14:textId="4190239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118 262</w:t>
            </w:r>
          </w:p>
        </w:tc>
        <w:tc>
          <w:tcPr>
            <w:tcW w:w="1620" w:type="dxa"/>
            <w:tcBorders>
              <w:top w:val="nil"/>
              <w:left w:val="nil"/>
              <w:bottom w:val="single" w:sz="4" w:space="0" w:color="auto"/>
              <w:right w:val="single" w:sz="4" w:space="0" w:color="auto"/>
            </w:tcBorders>
            <w:vAlign w:val="center"/>
            <w:hideMark/>
          </w:tcPr>
          <w:p w14:paraId="08F6C183" w14:textId="51B328A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218 176</w:t>
            </w:r>
          </w:p>
        </w:tc>
        <w:tc>
          <w:tcPr>
            <w:tcW w:w="1170" w:type="dxa"/>
            <w:tcBorders>
              <w:top w:val="nil"/>
              <w:left w:val="nil"/>
              <w:bottom w:val="single" w:sz="4" w:space="0" w:color="auto"/>
              <w:right w:val="single" w:sz="4" w:space="0" w:color="auto"/>
            </w:tcBorders>
            <w:vAlign w:val="center"/>
            <w:hideMark/>
          </w:tcPr>
          <w:p w14:paraId="7D6A85B2" w14:textId="612BA11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105 630</w:t>
            </w:r>
          </w:p>
        </w:tc>
        <w:tc>
          <w:tcPr>
            <w:tcW w:w="1269" w:type="dxa"/>
            <w:tcBorders>
              <w:top w:val="nil"/>
              <w:left w:val="nil"/>
              <w:bottom w:val="single" w:sz="4" w:space="0" w:color="auto"/>
              <w:right w:val="single" w:sz="4" w:space="0" w:color="auto"/>
            </w:tcBorders>
            <w:vAlign w:val="center"/>
            <w:hideMark/>
          </w:tcPr>
          <w:p w14:paraId="7A97E5F6" w14:textId="61CF534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121 981</w:t>
            </w:r>
          </w:p>
        </w:tc>
        <w:tc>
          <w:tcPr>
            <w:tcW w:w="1867" w:type="dxa"/>
            <w:tcBorders>
              <w:top w:val="nil"/>
              <w:left w:val="nil"/>
              <w:bottom w:val="single" w:sz="4" w:space="0" w:color="auto"/>
              <w:right w:val="single" w:sz="4" w:space="0" w:color="auto"/>
            </w:tcBorders>
            <w:vAlign w:val="center"/>
            <w:hideMark/>
          </w:tcPr>
          <w:p w14:paraId="305E0894" w14:textId="69B9E06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227 611</w:t>
            </w:r>
          </w:p>
        </w:tc>
        <w:tc>
          <w:tcPr>
            <w:tcW w:w="1350" w:type="dxa"/>
            <w:tcBorders>
              <w:top w:val="nil"/>
              <w:left w:val="nil"/>
              <w:bottom w:val="single" w:sz="4" w:space="0" w:color="auto"/>
              <w:right w:val="single" w:sz="4" w:space="0" w:color="auto"/>
            </w:tcBorders>
            <w:vAlign w:val="center"/>
            <w:hideMark/>
          </w:tcPr>
          <w:p w14:paraId="227BD322" w14:textId="1AE25F3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110 861</w:t>
            </w:r>
          </w:p>
        </w:tc>
        <w:tc>
          <w:tcPr>
            <w:tcW w:w="1350" w:type="dxa"/>
            <w:tcBorders>
              <w:top w:val="nil"/>
              <w:left w:val="nil"/>
              <w:bottom w:val="single" w:sz="4" w:space="0" w:color="auto"/>
              <w:right w:val="single" w:sz="4" w:space="0" w:color="auto"/>
            </w:tcBorders>
            <w:vAlign w:val="center"/>
            <w:hideMark/>
          </w:tcPr>
          <w:p w14:paraId="035F9021" w14:textId="796C1A6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134 165</w:t>
            </w:r>
          </w:p>
        </w:tc>
        <w:tc>
          <w:tcPr>
            <w:tcW w:w="2122" w:type="dxa"/>
            <w:tcBorders>
              <w:top w:val="nil"/>
              <w:left w:val="nil"/>
              <w:bottom w:val="single" w:sz="4" w:space="0" w:color="auto"/>
              <w:right w:val="single" w:sz="4" w:space="0" w:color="auto"/>
            </w:tcBorders>
            <w:vAlign w:val="center"/>
            <w:hideMark/>
          </w:tcPr>
          <w:p w14:paraId="0428EE20" w14:textId="433E7FB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245 026</w:t>
            </w:r>
          </w:p>
        </w:tc>
        <w:tc>
          <w:tcPr>
            <w:tcW w:w="0" w:type="auto"/>
            <w:vAlign w:val="center"/>
            <w:hideMark/>
          </w:tcPr>
          <w:p w14:paraId="3143F494"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B5B41C0"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0C9D4B0F" w14:textId="5A4F4E4A"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摩尔多瓦共和国</w:t>
            </w:r>
            <w:proofErr w:type="spellEnd"/>
          </w:p>
        </w:tc>
        <w:tc>
          <w:tcPr>
            <w:tcW w:w="1284" w:type="dxa"/>
            <w:tcBorders>
              <w:top w:val="nil"/>
              <w:left w:val="single" w:sz="4" w:space="0" w:color="auto"/>
              <w:bottom w:val="single" w:sz="4" w:space="0" w:color="auto"/>
              <w:right w:val="nil"/>
            </w:tcBorders>
            <w:hideMark/>
          </w:tcPr>
          <w:p w14:paraId="095523B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0.006</w:t>
            </w:r>
          </w:p>
        </w:tc>
        <w:tc>
          <w:tcPr>
            <w:tcW w:w="1641" w:type="dxa"/>
            <w:tcBorders>
              <w:top w:val="nil"/>
              <w:left w:val="single" w:sz="4" w:space="0" w:color="auto"/>
              <w:bottom w:val="single" w:sz="4" w:space="0" w:color="auto"/>
              <w:right w:val="nil"/>
            </w:tcBorders>
            <w:noWrap/>
            <w:vAlign w:val="center"/>
            <w:hideMark/>
          </w:tcPr>
          <w:p w14:paraId="2246FB5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182521B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255</w:t>
            </w:r>
          </w:p>
        </w:tc>
        <w:tc>
          <w:tcPr>
            <w:tcW w:w="1229" w:type="dxa"/>
            <w:tcBorders>
              <w:top w:val="nil"/>
              <w:left w:val="nil"/>
              <w:bottom w:val="single" w:sz="4" w:space="0" w:color="auto"/>
              <w:right w:val="single" w:sz="4" w:space="0" w:color="auto"/>
            </w:tcBorders>
            <w:vAlign w:val="center"/>
            <w:hideMark/>
          </w:tcPr>
          <w:p w14:paraId="638BD6B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302</w:t>
            </w:r>
          </w:p>
        </w:tc>
        <w:tc>
          <w:tcPr>
            <w:tcW w:w="1620" w:type="dxa"/>
            <w:tcBorders>
              <w:top w:val="nil"/>
              <w:left w:val="nil"/>
              <w:bottom w:val="single" w:sz="4" w:space="0" w:color="auto"/>
              <w:right w:val="single" w:sz="4" w:space="0" w:color="auto"/>
            </w:tcBorders>
            <w:vAlign w:val="center"/>
            <w:hideMark/>
          </w:tcPr>
          <w:p w14:paraId="06B8941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557</w:t>
            </w:r>
          </w:p>
        </w:tc>
        <w:tc>
          <w:tcPr>
            <w:tcW w:w="1170" w:type="dxa"/>
            <w:tcBorders>
              <w:top w:val="nil"/>
              <w:left w:val="nil"/>
              <w:bottom w:val="single" w:sz="4" w:space="0" w:color="auto"/>
              <w:right w:val="single" w:sz="4" w:space="0" w:color="auto"/>
            </w:tcBorders>
            <w:vAlign w:val="center"/>
            <w:hideMark/>
          </w:tcPr>
          <w:p w14:paraId="7215913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270</w:t>
            </w:r>
          </w:p>
        </w:tc>
        <w:tc>
          <w:tcPr>
            <w:tcW w:w="1269" w:type="dxa"/>
            <w:tcBorders>
              <w:top w:val="nil"/>
              <w:left w:val="nil"/>
              <w:bottom w:val="single" w:sz="4" w:space="0" w:color="auto"/>
              <w:right w:val="single" w:sz="4" w:space="0" w:color="auto"/>
            </w:tcBorders>
            <w:vAlign w:val="center"/>
            <w:hideMark/>
          </w:tcPr>
          <w:p w14:paraId="406FDB0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312</w:t>
            </w:r>
          </w:p>
        </w:tc>
        <w:tc>
          <w:tcPr>
            <w:tcW w:w="1867" w:type="dxa"/>
            <w:tcBorders>
              <w:top w:val="nil"/>
              <w:left w:val="nil"/>
              <w:bottom w:val="single" w:sz="4" w:space="0" w:color="auto"/>
              <w:right w:val="single" w:sz="4" w:space="0" w:color="auto"/>
            </w:tcBorders>
            <w:vAlign w:val="center"/>
            <w:hideMark/>
          </w:tcPr>
          <w:p w14:paraId="1E33118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582</w:t>
            </w:r>
          </w:p>
        </w:tc>
        <w:tc>
          <w:tcPr>
            <w:tcW w:w="1350" w:type="dxa"/>
            <w:tcBorders>
              <w:top w:val="nil"/>
              <w:left w:val="nil"/>
              <w:bottom w:val="single" w:sz="4" w:space="0" w:color="auto"/>
              <w:right w:val="single" w:sz="4" w:space="0" w:color="auto"/>
            </w:tcBorders>
            <w:vAlign w:val="center"/>
            <w:hideMark/>
          </w:tcPr>
          <w:p w14:paraId="283474C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283</w:t>
            </w:r>
          </w:p>
        </w:tc>
        <w:tc>
          <w:tcPr>
            <w:tcW w:w="1350" w:type="dxa"/>
            <w:tcBorders>
              <w:top w:val="nil"/>
              <w:left w:val="nil"/>
              <w:bottom w:val="single" w:sz="4" w:space="0" w:color="auto"/>
              <w:right w:val="single" w:sz="4" w:space="0" w:color="auto"/>
            </w:tcBorders>
            <w:vAlign w:val="center"/>
            <w:hideMark/>
          </w:tcPr>
          <w:p w14:paraId="7F7014F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343</w:t>
            </w:r>
          </w:p>
        </w:tc>
        <w:tc>
          <w:tcPr>
            <w:tcW w:w="2122" w:type="dxa"/>
            <w:tcBorders>
              <w:top w:val="nil"/>
              <w:left w:val="nil"/>
              <w:bottom w:val="single" w:sz="4" w:space="0" w:color="auto"/>
              <w:right w:val="single" w:sz="4" w:space="0" w:color="auto"/>
            </w:tcBorders>
            <w:vAlign w:val="center"/>
            <w:hideMark/>
          </w:tcPr>
          <w:p w14:paraId="09E0FD1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626</w:t>
            </w:r>
          </w:p>
        </w:tc>
        <w:tc>
          <w:tcPr>
            <w:tcW w:w="0" w:type="auto"/>
            <w:vAlign w:val="center"/>
            <w:hideMark/>
          </w:tcPr>
          <w:p w14:paraId="1759CEB2"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59752C65"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26F660B5" w14:textId="270FFBFC"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罗马尼亚</w:t>
            </w:r>
            <w:proofErr w:type="spellEnd"/>
          </w:p>
        </w:tc>
        <w:tc>
          <w:tcPr>
            <w:tcW w:w="1284" w:type="dxa"/>
            <w:tcBorders>
              <w:top w:val="nil"/>
              <w:left w:val="single" w:sz="4" w:space="0" w:color="auto"/>
              <w:bottom w:val="single" w:sz="4" w:space="0" w:color="auto"/>
              <w:right w:val="nil"/>
            </w:tcBorders>
            <w:hideMark/>
          </w:tcPr>
          <w:p w14:paraId="54E8C04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0.358</w:t>
            </w:r>
          </w:p>
        </w:tc>
        <w:tc>
          <w:tcPr>
            <w:tcW w:w="1641" w:type="dxa"/>
            <w:tcBorders>
              <w:top w:val="nil"/>
              <w:left w:val="single" w:sz="4" w:space="0" w:color="auto"/>
              <w:bottom w:val="single" w:sz="4" w:space="0" w:color="auto"/>
              <w:right w:val="nil"/>
            </w:tcBorders>
            <w:noWrap/>
            <w:vAlign w:val="center"/>
            <w:hideMark/>
          </w:tcPr>
          <w:p w14:paraId="0024D99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0.622</w:t>
            </w:r>
          </w:p>
        </w:tc>
        <w:tc>
          <w:tcPr>
            <w:tcW w:w="1080" w:type="dxa"/>
            <w:tcBorders>
              <w:top w:val="nil"/>
              <w:left w:val="single" w:sz="4" w:space="0" w:color="auto"/>
              <w:bottom w:val="single" w:sz="4" w:space="0" w:color="auto"/>
              <w:right w:val="single" w:sz="4" w:space="0" w:color="auto"/>
            </w:tcBorders>
            <w:noWrap/>
            <w:vAlign w:val="center"/>
            <w:hideMark/>
          </w:tcPr>
          <w:p w14:paraId="20BCCE2D" w14:textId="4FB691A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15 228</w:t>
            </w:r>
          </w:p>
        </w:tc>
        <w:tc>
          <w:tcPr>
            <w:tcW w:w="1229" w:type="dxa"/>
            <w:tcBorders>
              <w:top w:val="nil"/>
              <w:left w:val="nil"/>
              <w:bottom w:val="single" w:sz="4" w:space="0" w:color="auto"/>
              <w:right w:val="single" w:sz="4" w:space="0" w:color="auto"/>
            </w:tcBorders>
            <w:vAlign w:val="center"/>
            <w:hideMark/>
          </w:tcPr>
          <w:p w14:paraId="063E570A" w14:textId="29FDBAE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18 024</w:t>
            </w:r>
          </w:p>
        </w:tc>
        <w:tc>
          <w:tcPr>
            <w:tcW w:w="1620" w:type="dxa"/>
            <w:tcBorders>
              <w:top w:val="nil"/>
              <w:left w:val="nil"/>
              <w:bottom w:val="single" w:sz="4" w:space="0" w:color="auto"/>
              <w:right w:val="single" w:sz="4" w:space="0" w:color="auto"/>
            </w:tcBorders>
            <w:vAlign w:val="center"/>
            <w:hideMark/>
          </w:tcPr>
          <w:p w14:paraId="209DCF76" w14:textId="05F7517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33 252</w:t>
            </w:r>
          </w:p>
        </w:tc>
        <w:tc>
          <w:tcPr>
            <w:tcW w:w="1170" w:type="dxa"/>
            <w:tcBorders>
              <w:top w:val="nil"/>
              <w:left w:val="nil"/>
              <w:bottom w:val="single" w:sz="4" w:space="0" w:color="auto"/>
              <w:right w:val="single" w:sz="4" w:space="0" w:color="auto"/>
            </w:tcBorders>
            <w:vAlign w:val="center"/>
            <w:hideMark/>
          </w:tcPr>
          <w:p w14:paraId="612C9784" w14:textId="7BFBE74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16 099</w:t>
            </w:r>
          </w:p>
        </w:tc>
        <w:tc>
          <w:tcPr>
            <w:tcW w:w="1269" w:type="dxa"/>
            <w:tcBorders>
              <w:top w:val="nil"/>
              <w:left w:val="nil"/>
              <w:bottom w:val="single" w:sz="4" w:space="0" w:color="auto"/>
              <w:right w:val="single" w:sz="4" w:space="0" w:color="auto"/>
            </w:tcBorders>
            <w:vAlign w:val="center"/>
            <w:hideMark/>
          </w:tcPr>
          <w:p w14:paraId="06BD7EE5" w14:textId="09E4E52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18 591</w:t>
            </w:r>
          </w:p>
        </w:tc>
        <w:tc>
          <w:tcPr>
            <w:tcW w:w="1867" w:type="dxa"/>
            <w:tcBorders>
              <w:top w:val="nil"/>
              <w:left w:val="nil"/>
              <w:bottom w:val="single" w:sz="4" w:space="0" w:color="auto"/>
              <w:right w:val="single" w:sz="4" w:space="0" w:color="auto"/>
            </w:tcBorders>
            <w:vAlign w:val="center"/>
            <w:hideMark/>
          </w:tcPr>
          <w:p w14:paraId="2EB9C5CC" w14:textId="2D3849A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34 690</w:t>
            </w:r>
          </w:p>
        </w:tc>
        <w:tc>
          <w:tcPr>
            <w:tcW w:w="1350" w:type="dxa"/>
            <w:tcBorders>
              <w:top w:val="nil"/>
              <w:left w:val="nil"/>
              <w:bottom w:val="single" w:sz="4" w:space="0" w:color="auto"/>
              <w:right w:val="single" w:sz="4" w:space="0" w:color="auto"/>
            </w:tcBorders>
            <w:vAlign w:val="center"/>
            <w:hideMark/>
          </w:tcPr>
          <w:p w14:paraId="27E5FC33" w14:textId="636EA43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16 896</w:t>
            </w:r>
          </w:p>
        </w:tc>
        <w:tc>
          <w:tcPr>
            <w:tcW w:w="1350" w:type="dxa"/>
            <w:tcBorders>
              <w:top w:val="nil"/>
              <w:left w:val="nil"/>
              <w:bottom w:val="single" w:sz="4" w:space="0" w:color="auto"/>
              <w:right w:val="single" w:sz="4" w:space="0" w:color="auto"/>
            </w:tcBorders>
            <w:vAlign w:val="center"/>
            <w:hideMark/>
          </w:tcPr>
          <w:p w14:paraId="3D09093E" w14:textId="269EF1A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20 447</w:t>
            </w:r>
          </w:p>
        </w:tc>
        <w:tc>
          <w:tcPr>
            <w:tcW w:w="2122" w:type="dxa"/>
            <w:tcBorders>
              <w:top w:val="nil"/>
              <w:left w:val="nil"/>
              <w:bottom w:val="single" w:sz="4" w:space="0" w:color="auto"/>
              <w:right w:val="single" w:sz="4" w:space="0" w:color="auto"/>
            </w:tcBorders>
            <w:vAlign w:val="center"/>
            <w:hideMark/>
          </w:tcPr>
          <w:p w14:paraId="1EB46BC3" w14:textId="3AA9706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37 343</w:t>
            </w:r>
          </w:p>
        </w:tc>
        <w:tc>
          <w:tcPr>
            <w:tcW w:w="0" w:type="auto"/>
            <w:vAlign w:val="center"/>
            <w:hideMark/>
          </w:tcPr>
          <w:p w14:paraId="0A96E252"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2847EF4F"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7F34F8E7" w14:textId="3A29A059"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卢旺达</w:t>
            </w:r>
            <w:proofErr w:type="spellEnd"/>
          </w:p>
        </w:tc>
        <w:tc>
          <w:tcPr>
            <w:tcW w:w="1284" w:type="dxa"/>
            <w:tcBorders>
              <w:top w:val="nil"/>
              <w:left w:val="single" w:sz="4" w:space="0" w:color="auto"/>
              <w:bottom w:val="single" w:sz="4" w:space="0" w:color="auto"/>
              <w:right w:val="nil"/>
            </w:tcBorders>
            <w:hideMark/>
          </w:tcPr>
          <w:p w14:paraId="2E3DAA6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0.003</w:t>
            </w:r>
          </w:p>
        </w:tc>
        <w:tc>
          <w:tcPr>
            <w:tcW w:w="1641" w:type="dxa"/>
            <w:tcBorders>
              <w:top w:val="nil"/>
              <w:left w:val="single" w:sz="4" w:space="0" w:color="auto"/>
              <w:bottom w:val="single" w:sz="4" w:space="0" w:color="auto"/>
              <w:right w:val="nil"/>
            </w:tcBorders>
            <w:noWrap/>
            <w:vAlign w:val="center"/>
            <w:hideMark/>
          </w:tcPr>
          <w:p w14:paraId="0EC0293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7CF8C72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128</w:t>
            </w:r>
          </w:p>
        </w:tc>
        <w:tc>
          <w:tcPr>
            <w:tcW w:w="1229" w:type="dxa"/>
            <w:tcBorders>
              <w:top w:val="nil"/>
              <w:left w:val="nil"/>
              <w:bottom w:val="single" w:sz="4" w:space="0" w:color="auto"/>
              <w:right w:val="single" w:sz="4" w:space="0" w:color="auto"/>
            </w:tcBorders>
            <w:vAlign w:val="center"/>
            <w:hideMark/>
          </w:tcPr>
          <w:p w14:paraId="6EFC8C7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151</w:t>
            </w:r>
          </w:p>
        </w:tc>
        <w:tc>
          <w:tcPr>
            <w:tcW w:w="1620" w:type="dxa"/>
            <w:tcBorders>
              <w:top w:val="nil"/>
              <w:left w:val="nil"/>
              <w:bottom w:val="single" w:sz="4" w:space="0" w:color="auto"/>
              <w:right w:val="single" w:sz="4" w:space="0" w:color="auto"/>
            </w:tcBorders>
            <w:vAlign w:val="center"/>
            <w:hideMark/>
          </w:tcPr>
          <w:p w14:paraId="69A589B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279</w:t>
            </w:r>
          </w:p>
        </w:tc>
        <w:tc>
          <w:tcPr>
            <w:tcW w:w="1170" w:type="dxa"/>
            <w:tcBorders>
              <w:top w:val="nil"/>
              <w:left w:val="nil"/>
              <w:bottom w:val="single" w:sz="4" w:space="0" w:color="auto"/>
              <w:right w:val="single" w:sz="4" w:space="0" w:color="auto"/>
            </w:tcBorders>
            <w:vAlign w:val="center"/>
            <w:hideMark/>
          </w:tcPr>
          <w:p w14:paraId="0EA1459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135</w:t>
            </w:r>
          </w:p>
        </w:tc>
        <w:tc>
          <w:tcPr>
            <w:tcW w:w="1269" w:type="dxa"/>
            <w:tcBorders>
              <w:top w:val="nil"/>
              <w:left w:val="nil"/>
              <w:bottom w:val="single" w:sz="4" w:space="0" w:color="auto"/>
              <w:right w:val="single" w:sz="4" w:space="0" w:color="auto"/>
            </w:tcBorders>
            <w:vAlign w:val="center"/>
            <w:hideMark/>
          </w:tcPr>
          <w:p w14:paraId="5BF875D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156</w:t>
            </w:r>
          </w:p>
        </w:tc>
        <w:tc>
          <w:tcPr>
            <w:tcW w:w="1867" w:type="dxa"/>
            <w:tcBorders>
              <w:top w:val="nil"/>
              <w:left w:val="nil"/>
              <w:bottom w:val="single" w:sz="4" w:space="0" w:color="auto"/>
              <w:right w:val="single" w:sz="4" w:space="0" w:color="auto"/>
            </w:tcBorders>
            <w:vAlign w:val="center"/>
            <w:hideMark/>
          </w:tcPr>
          <w:p w14:paraId="65CDC93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291</w:t>
            </w:r>
          </w:p>
        </w:tc>
        <w:tc>
          <w:tcPr>
            <w:tcW w:w="1350" w:type="dxa"/>
            <w:tcBorders>
              <w:top w:val="nil"/>
              <w:left w:val="nil"/>
              <w:bottom w:val="single" w:sz="4" w:space="0" w:color="auto"/>
              <w:right w:val="single" w:sz="4" w:space="0" w:color="auto"/>
            </w:tcBorders>
            <w:vAlign w:val="center"/>
            <w:hideMark/>
          </w:tcPr>
          <w:p w14:paraId="22AC41F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142</w:t>
            </w:r>
          </w:p>
        </w:tc>
        <w:tc>
          <w:tcPr>
            <w:tcW w:w="1350" w:type="dxa"/>
            <w:tcBorders>
              <w:top w:val="nil"/>
              <w:left w:val="nil"/>
              <w:bottom w:val="single" w:sz="4" w:space="0" w:color="auto"/>
              <w:right w:val="single" w:sz="4" w:space="0" w:color="auto"/>
            </w:tcBorders>
            <w:vAlign w:val="center"/>
            <w:hideMark/>
          </w:tcPr>
          <w:p w14:paraId="456B0FB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171</w:t>
            </w:r>
          </w:p>
        </w:tc>
        <w:tc>
          <w:tcPr>
            <w:tcW w:w="2122" w:type="dxa"/>
            <w:tcBorders>
              <w:top w:val="nil"/>
              <w:left w:val="nil"/>
              <w:bottom w:val="single" w:sz="4" w:space="0" w:color="auto"/>
              <w:right w:val="single" w:sz="4" w:space="0" w:color="auto"/>
            </w:tcBorders>
            <w:vAlign w:val="center"/>
            <w:hideMark/>
          </w:tcPr>
          <w:p w14:paraId="3746FD2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313</w:t>
            </w:r>
          </w:p>
        </w:tc>
        <w:tc>
          <w:tcPr>
            <w:tcW w:w="0" w:type="auto"/>
            <w:vAlign w:val="center"/>
            <w:hideMark/>
          </w:tcPr>
          <w:p w14:paraId="3969BB6C"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7A7BB4C"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6AB471B4" w14:textId="1B940486"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圣基茨和尼维斯</w:t>
            </w:r>
            <w:proofErr w:type="spellEnd"/>
          </w:p>
        </w:tc>
        <w:tc>
          <w:tcPr>
            <w:tcW w:w="1284" w:type="dxa"/>
            <w:tcBorders>
              <w:top w:val="nil"/>
              <w:left w:val="single" w:sz="4" w:space="0" w:color="auto"/>
              <w:bottom w:val="single" w:sz="4" w:space="0" w:color="auto"/>
              <w:right w:val="nil"/>
            </w:tcBorders>
            <w:hideMark/>
          </w:tcPr>
          <w:p w14:paraId="277AF59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332C444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4430D0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w:t>
            </w:r>
          </w:p>
        </w:tc>
        <w:tc>
          <w:tcPr>
            <w:tcW w:w="1229" w:type="dxa"/>
            <w:tcBorders>
              <w:top w:val="nil"/>
              <w:left w:val="nil"/>
              <w:bottom w:val="single" w:sz="4" w:space="0" w:color="auto"/>
              <w:right w:val="single" w:sz="4" w:space="0" w:color="auto"/>
            </w:tcBorders>
            <w:vAlign w:val="center"/>
            <w:hideMark/>
          </w:tcPr>
          <w:p w14:paraId="5B57FE8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w:t>
            </w:r>
          </w:p>
        </w:tc>
        <w:tc>
          <w:tcPr>
            <w:tcW w:w="1620" w:type="dxa"/>
            <w:tcBorders>
              <w:top w:val="nil"/>
              <w:left w:val="nil"/>
              <w:bottom w:val="single" w:sz="4" w:space="0" w:color="auto"/>
              <w:right w:val="single" w:sz="4" w:space="0" w:color="auto"/>
            </w:tcBorders>
            <w:vAlign w:val="center"/>
            <w:hideMark/>
          </w:tcPr>
          <w:p w14:paraId="59CCE00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w:t>
            </w:r>
          </w:p>
        </w:tc>
        <w:tc>
          <w:tcPr>
            <w:tcW w:w="1170" w:type="dxa"/>
            <w:tcBorders>
              <w:top w:val="nil"/>
              <w:left w:val="nil"/>
              <w:bottom w:val="single" w:sz="4" w:space="0" w:color="auto"/>
              <w:right w:val="single" w:sz="4" w:space="0" w:color="auto"/>
            </w:tcBorders>
            <w:vAlign w:val="center"/>
            <w:hideMark/>
          </w:tcPr>
          <w:p w14:paraId="23BB5BF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w:t>
            </w:r>
          </w:p>
        </w:tc>
        <w:tc>
          <w:tcPr>
            <w:tcW w:w="1269" w:type="dxa"/>
            <w:tcBorders>
              <w:top w:val="nil"/>
              <w:left w:val="nil"/>
              <w:bottom w:val="single" w:sz="4" w:space="0" w:color="auto"/>
              <w:right w:val="single" w:sz="4" w:space="0" w:color="auto"/>
            </w:tcBorders>
            <w:vAlign w:val="center"/>
            <w:hideMark/>
          </w:tcPr>
          <w:p w14:paraId="65C3CA0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w:t>
            </w:r>
          </w:p>
        </w:tc>
        <w:tc>
          <w:tcPr>
            <w:tcW w:w="1867" w:type="dxa"/>
            <w:tcBorders>
              <w:top w:val="nil"/>
              <w:left w:val="nil"/>
              <w:bottom w:val="single" w:sz="4" w:space="0" w:color="auto"/>
              <w:right w:val="single" w:sz="4" w:space="0" w:color="auto"/>
            </w:tcBorders>
            <w:vAlign w:val="center"/>
            <w:hideMark/>
          </w:tcPr>
          <w:p w14:paraId="232A4A5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97</w:t>
            </w:r>
          </w:p>
        </w:tc>
        <w:tc>
          <w:tcPr>
            <w:tcW w:w="1350" w:type="dxa"/>
            <w:tcBorders>
              <w:top w:val="nil"/>
              <w:left w:val="nil"/>
              <w:bottom w:val="single" w:sz="4" w:space="0" w:color="auto"/>
              <w:right w:val="single" w:sz="4" w:space="0" w:color="auto"/>
            </w:tcBorders>
            <w:vAlign w:val="center"/>
            <w:hideMark/>
          </w:tcPr>
          <w:p w14:paraId="287265E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w:t>
            </w:r>
          </w:p>
        </w:tc>
        <w:tc>
          <w:tcPr>
            <w:tcW w:w="1350" w:type="dxa"/>
            <w:tcBorders>
              <w:top w:val="nil"/>
              <w:left w:val="nil"/>
              <w:bottom w:val="single" w:sz="4" w:space="0" w:color="auto"/>
              <w:right w:val="single" w:sz="4" w:space="0" w:color="auto"/>
            </w:tcBorders>
            <w:vAlign w:val="center"/>
            <w:hideMark/>
          </w:tcPr>
          <w:p w14:paraId="47BC7CF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w:t>
            </w:r>
          </w:p>
        </w:tc>
        <w:tc>
          <w:tcPr>
            <w:tcW w:w="2122" w:type="dxa"/>
            <w:tcBorders>
              <w:top w:val="nil"/>
              <w:left w:val="nil"/>
              <w:bottom w:val="single" w:sz="4" w:space="0" w:color="auto"/>
              <w:right w:val="single" w:sz="4" w:space="0" w:color="auto"/>
            </w:tcBorders>
            <w:vAlign w:val="center"/>
            <w:hideMark/>
          </w:tcPr>
          <w:p w14:paraId="25135AC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0" w:type="auto"/>
            <w:vAlign w:val="center"/>
            <w:hideMark/>
          </w:tcPr>
          <w:p w14:paraId="728EB44C"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4D9E63BF"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28C93DD5" w14:textId="3DE7DB6D"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圣卢西亚</w:t>
            </w:r>
            <w:proofErr w:type="spellEnd"/>
          </w:p>
        </w:tc>
        <w:tc>
          <w:tcPr>
            <w:tcW w:w="1284" w:type="dxa"/>
            <w:tcBorders>
              <w:top w:val="nil"/>
              <w:left w:val="single" w:sz="4" w:space="0" w:color="auto"/>
              <w:bottom w:val="single" w:sz="4" w:space="0" w:color="auto"/>
              <w:right w:val="nil"/>
            </w:tcBorders>
            <w:hideMark/>
          </w:tcPr>
          <w:p w14:paraId="4B55EB7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641" w:type="dxa"/>
            <w:tcBorders>
              <w:top w:val="nil"/>
              <w:left w:val="single" w:sz="4" w:space="0" w:color="auto"/>
              <w:bottom w:val="single" w:sz="4" w:space="0" w:color="auto"/>
              <w:right w:val="nil"/>
            </w:tcBorders>
            <w:noWrap/>
            <w:vAlign w:val="center"/>
            <w:hideMark/>
          </w:tcPr>
          <w:p w14:paraId="3A3650C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50C6A0E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85</w:t>
            </w:r>
          </w:p>
        </w:tc>
        <w:tc>
          <w:tcPr>
            <w:tcW w:w="1229" w:type="dxa"/>
            <w:tcBorders>
              <w:top w:val="nil"/>
              <w:left w:val="nil"/>
              <w:bottom w:val="single" w:sz="4" w:space="0" w:color="auto"/>
              <w:right w:val="single" w:sz="4" w:space="0" w:color="auto"/>
            </w:tcBorders>
            <w:vAlign w:val="center"/>
            <w:hideMark/>
          </w:tcPr>
          <w:p w14:paraId="6F170B3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101</w:t>
            </w:r>
          </w:p>
        </w:tc>
        <w:tc>
          <w:tcPr>
            <w:tcW w:w="1620" w:type="dxa"/>
            <w:tcBorders>
              <w:top w:val="nil"/>
              <w:left w:val="nil"/>
              <w:bottom w:val="single" w:sz="4" w:space="0" w:color="auto"/>
              <w:right w:val="single" w:sz="4" w:space="0" w:color="auto"/>
            </w:tcBorders>
            <w:vAlign w:val="center"/>
            <w:hideMark/>
          </w:tcPr>
          <w:p w14:paraId="621531C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186</w:t>
            </w:r>
          </w:p>
        </w:tc>
        <w:tc>
          <w:tcPr>
            <w:tcW w:w="1170" w:type="dxa"/>
            <w:tcBorders>
              <w:top w:val="nil"/>
              <w:left w:val="nil"/>
              <w:bottom w:val="single" w:sz="4" w:space="0" w:color="auto"/>
              <w:right w:val="single" w:sz="4" w:space="0" w:color="auto"/>
            </w:tcBorders>
            <w:vAlign w:val="center"/>
            <w:hideMark/>
          </w:tcPr>
          <w:p w14:paraId="6222F37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90</w:t>
            </w:r>
          </w:p>
        </w:tc>
        <w:tc>
          <w:tcPr>
            <w:tcW w:w="1269" w:type="dxa"/>
            <w:tcBorders>
              <w:top w:val="nil"/>
              <w:left w:val="nil"/>
              <w:bottom w:val="single" w:sz="4" w:space="0" w:color="auto"/>
              <w:right w:val="single" w:sz="4" w:space="0" w:color="auto"/>
            </w:tcBorders>
            <w:vAlign w:val="center"/>
            <w:hideMark/>
          </w:tcPr>
          <w:p w14:paraId="71E2C5B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1867" w:type="dxa"/>
            <w:tcBorders>
              <w:top w:val="nil"/>
              <w:left w:val="nil"/>
              <w:bottom w:val="single" w:sz="4" w:space="0" w:color="auto"/>
              <w:right w:val="single" w:sz="4" w:space="0" w:color="auto"/>
            </w:tcBorders>
            <w:vAlign w:val="center"/>
            <w:hideMark/>
          </w:tcPr>
          <w:p w14:paraId="23C8D5A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194</w:t>
            </w:r>
          </w:p>
        </w:tc>
        <w:tc>
          <w:tcPr>
            <w:tcW w:w="1350" w:type="dxa"/>
            <w:tcBorders>
              <w:top w:val="nil"/>
              <w:left w:val="nil"/>
              <w:bottom w:val="single" w:sz="4" w:space="0" w:color="auto"/>
              <w:right w:val="single" w:sz="4" w:space="0" w:color="auto"/>
            </w:tcBorders>
            <w:vAlign w:val="center"/>
            <w:hideMark/>
          </w:tcPr>
          <w:p w14:paraId="6AB83F9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94</w:t>
            </w:r>
          </w:p>
        </w:tc>
        <w:tc>
          <w:tcPr>
            <w:tcW w:w="1350" w:type="dxa"/>
            <w:tcBorders>
              <w:top w:val="nil"/>
              <w:left w:val="nil"/>
              <w:bottom w:val="single" w:sz="4" w:space="0" w:color="auto"/>
              <w:right w:val="single" w:sz="4" w:space="0" w:color="auto"/>
            </w:tcBorders>
            <w:vAlign w:val="center"/>
            <w:hideMark/>
          </w:tcPr>
          <w:p w14:paraId="396CE70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114</w:t>
            </w:r>
          </w:p>
        </w:tc>
        <w:tc>
          <w:tcPr>
            <w:tcW w:w="2122" w:type="dxa"/>
            <w:tcBorders>
              <w:top w:val="nil"/>
              <w:left w:val="nil"/>
              <w:bottom w:val="single" w:sz="4" w:space="0" w:color="auto"/>
              <w:right w:val="single" w:sz="4" w:space="0" w:color="auto"/>
            </w:tcBorders>
            <w:vAlign w:val="center"/>
            <w:hideMark/>
          </w:tcPr>
          <w:p w14:paraId="21E83A4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208</w:t>
            </w:r>
          </w:p>
        </w:tc>
        <w:tc>
          <w:tcPr>
            <w:tcW w:w="0" w:type="auto"/>
            <w:vAlign w:val="center"/>
            <w:hideMark/>
          </w:tcPr>
          <w:p w14:paraId="6510B937"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5CAC2655"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50657E63" w14:textId="78658998"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萨摩亚</w:t>
            </w:r>
            <w:proofErr w:type="spellEnd"/>
          </w:p>
        </w:tc>
        <w:tc>
          <w:tcPr>
            <w:tcW w:w="1284" w:type="dxa"/>
            <w:tcBorders>
              <w:top w:val="nil"/>
              <w:left w:val="single" w:sz="4" w:space="0" w:color="auto"/>
              <w:bottom w:val="single" w:sz="4" w:space="0" w:color="auto"/>
              <w:right w:val="nil"/>
            </w:tcBorders>
            <w:hideMark/>
          </w:tcPr>
          <w:p w14:paraId="60AE7A4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2096A9C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EFAF30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w:t>
            </w:r>
          </w:p>
        </w:tc>
        <w:tc>
          <w:tcPr>
            <w:tcW w:w="1229" w:type="dxa"/>
            <w:tcBorders>
              <w:top w:val="nil"/>
              <w:left w:val="nil"/>
              <w:bottom w:val="single" w:sz="4" w:space="0" w:color="auto"/>
              <w:right w:val="single" w:sz="4" w:space="0" w:color="auto"/>
            </w:tcBorders>
            <w:vAlign w:val="center"/>
            <w:hideMark/>
          </w:tcPr>
          <w:p w14:paraId="0C4B44C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w:t>
            </w:r>
          </w:p>
        </w:tc>
        <w:tc>
          <w:tcPr>
            <w:tcW w:w="1620" w:type="dxa"/>
            <w:tcBorders>
              <w:top w:val="nil"/>
              <w:left w:val="nil"/>
              <w:bottom w:val="single" w:sz="4" w:space="0" w:color="auto"/>
              <w:right w:val="single" w:sz="4" w:space="0" w:color="auto"/>
            </w:tcBorders>
            <w:vAlign w:val="center"/>
            <w:hideMark/>
          </w:tcPr>
          <w:p w14:paraId="3E9AD80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w:t>
            </w:r>
          </w:p>
        </w:tc>
        <w:tc>
          <w:tcPr>
            <w:tcW w:w="1170" w:type="dxa"/>
            <w:tcBorders>
              <w:top w:val="nil"/>
              <w:left w:val="nil"/>
              <w:bottom w:val="single" w:sz="4" w:space="0" w:color="auto"/>
              <w:right w:val="single" w:sz="4" w:space="0" w:color="auto"/>
            </w:tcBorders>
            <w:vAlign w:val="center"/>
            <w:hideMark/>
          </w:tcPr>
          <w:p w14:paraId="555DFB1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w:t>
            </w:r>
          </w:p>
        </w:tc>
        <w:tc>
          <w:tcPr>
            <w:tcW w:w="1269" w:type="dxa"/>
            <w:tcBorders>
              <w:top w:val="nil"/>
              <w:left w:val="nil"/>
              <w:bottom w:val="single" w:sz="4" w:space="0" w:color="auto"/>
              <w:right w:val="single" w:sz="4" w:space="0" w:color="auto"/>
            </w:tcBorders>
            <w:vAlign w:val="center"/>
            <w:hideMark/>
          </w:tcPr>
          <w:p w14:paraId="1176F2A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w:t>
            </w:r>
          </w:p>
        </w:tc>
        <w:tc>
          <w:tcPr>
            <w:tcW w:w="1867" w:type="dxa"/>
            <w:tcBorders>
              <w:top w:val="nil"/>
              <w:left w:val="nil"/>
              <w:bottom w:val="single" w:sz="4" w:space="0" w:color="auto"/>
              <w:right w:val="single" w:sz="4" w:space="0" w:color="auto"/>
            </w:tcBorders>
            <w:vAlign w:val="center"/>
            <w:hideMark/>
          </w:tcPr>
          <w:p w14:paraId="1B46F0B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97</w:t>
            </w:r>
          </w:p>
        </w:tc>
        <w:tc>
          <w:tcPr>
            <w:tcW w:w="1350" w:type="dxa"/>
            <w:tcBorders>
              <w:top w:val="nil"/>
              <w:left w:val="nil"/>
              <w:bottom w:val="single" w:sz="4" w:space="0" w:color="auto"/>
              <w:right w:val="single" w:sz="4" w:space="0" w:color="auto"/>
            </w:tcBorders>
            <w:vAlign w:val="center"/>
            <w:hideMark/>
          </w:tcPr>
          <w:p w14:paraId="0B8C86D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w:t>
            </w:r>
          </w:p>
        </w:tc>
        <w:tc>
          <w:tcPr>
            <w:tcW w:w="1350" w:type="dxa"/>
            <w:tcBorders>
              <w:top w:val="nil"/>
              <w:left w:val="nil"/>
              <w:bottom w:val="single" w:sz="4" w:space="0" w:color="auto"/>
              <w:right w:val="single" w:sz="4" w:space="0" w:color="auto"/>
            </w:tcBorders>
            <w:vAlign w:val="center"/>
            <w:hideMark/>
          </w:tcPr>
          <w:p w14:paraId="291E16C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w:t>
            </w:r>
          </w:p>
        </w:tc>
        <w:tc>
          <w:tcPr>
            <w:tcW w:w="2122" w:type="dxa"/>
            <w:tcBorders>
              <w:top w:val="nil"/>
              <w:left w:val="nil"/>
              <w:bottom w:val="single" w:sz="4" w:space="0" w:color="auto"/>
              <w:right w:val="single" w:sz="4" w:space="0" w:color="auto"/>
            </w:tcBorders>
            <w:vAlign w:val="center"/>
            <w:hideMark/>
          </w:tcPr>
          <w:p w14:paraId="025D02B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0" w:type="auto"/>
            <w:vAlign w:val="center"/>
            <w:hideMark/>
          </w:tcPr>
          <w:p w14:paraId="453D5329"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791B14AF"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534784F0" w14:textId="7BFCAE79"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圣多美和普林西比</w:t>
            </w:r>
            <w:proofErr w:type="spellEnd"/>
          </w:p>
        </w:tc>
        <w:tc>
          <w:tcPr>
            <w:tcW w:w="1284" w:type="dxa"/>
            <w:tcBorders>
              <w:top w:val="nil"/>
              <w:left w:val="single" w:sz="4" w:space="0" w:color="auto"/>
              <w:bottom w:val="single" w:sz="4" w:space="0" w:color="auto"/>
              <w:right w:val="nil"/>
            </w:tcBorders>
            <w:hideMark/>
          </w:tcPr>
          <w:p w14:paraId="79C3C0E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65CC565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6B18AA7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w:t>
            </w:r>
          </w:p>
        </w:tc>
        <w:tc>
          <w:tcPr>
            <w:tcW w:w="1229" w:type="dxa"/>
            <w:tcBorders>
              <w:top w:val="nil"/>
              <w:left w:val="nil"/>
              <w:bottom w:val="single" w:sz="4" w:space="0" w:color="auto"/>
              <w:right w:val="single" w:sz="4" w:space="0" w:color="auto"/>
            </w:tcBorders>
            <w:vAlign w:val="center"/>
            <w:hideMark/>
          </w:tcPr>
          <w:p w14:paraId="2C50317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w:t>
            </w:r>
          </w:p>
        </w:tc>
        <w:tc>
          <w:tcPr>
            <w:tcW w:w="1620" w:type="dxa"/>
            <w:tcBorders>
              <w:top w:val="nil"/>
              <w:left w:val="nil"/>
              <w:bottom w:val="single" w:sz="4" w:space="0" w:color="auto"/>
              <w:right w:val="single" w:sz="4" w:space="0" w:color="auto"/>
            </w:tcBorders>
            <w:vAlign w:val="center"/>
            <w:hideMark/>
          </w:tcPr>
          <w:p w14:paraId="1B861F2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w:t>
            </w:r>
          </w:p>
        </w:tc>
        <w:tc>
          <w:tcPr>
            <w:tcW w:w="1170" w:type="dxa"/>
            <w:tcBorders>
              <w:top w:val="nil"/>
              <w:left w:val="nil"/>
              <w:bottom w:val="single" w:sz="4" w:space="0" w:color="auto"/>
              <w:right w:val="single" w:sz="4" w:space="0" w:color="auto"/>
            </w:tcBorders>
            <w:vAlign w:val="center"/>
            <w:hideMark/>
          </w:tcPr>
          <w:p w14:paraId="0366309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w:t>
            </w:r>
          </w:p>
        </w:tc>
        <w:tc>
          <w:tcPr>
            <w:tcW w:w="1269" w:type="dxa"/>
            <w:tcBorders>
              <w:top w:val="nil"/>
              <w:left w:val="nil"/>
              <w:bottom w:val="single" w:sz="4" w:space="0" w:color="auto"/>
              <w:right w:val="single" w:sz="4" w:space="0" w:color="auto"/>
            </w:tcBorders>
            <w:vAlign w:val="center"/>
            <w:hideMark/>
          </w:tcPr>
          <w:p w14:paraId="0262589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w:t>
            </w:r>
          </w:p>
        </w:tc>
        <w:tc>
          <w:tcPr>
            <w:tcW w:w="1867" w:type="dxa"/>
            <w:tcBorders>
              <w:top w:val="nil"/>
              <w:left w:val="nil"/>
              <w:bottom w:val="single" w:sz="4" w:space="0" w:color="auto"/>
              <w:right w:val="single" w:sz="4" w:space="0" w:color="auto"/>
            </w:tcBorders>
            <w:vAlign w:val="center"/>
            <w:hideMark/>
          </w:tcPr>
          <w:p w14:paraId="11ED3C8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97</w:t>
            </w:r>
          </w:p>
        </w:tc>
        <w:tc>
          <w:tcPr>
            <w:tcW w:w="1350" w:type="dxa"/>
            <w:tcBorders>
              <w:top w:val="nil"/>
              <w:left w:val="nil"/>
              <w:bottom w:val="single" w:sz="4" w:space="0" w:color="auto"/>
              <w:right w:val="single" w:sz="4" w:space="0" w:color="auto"/>
            </w:tcBorders>
            <w:vAlign w:val="center"/>
            <w:hideMark/>
          </w:tcPr>
          <w:p w14:paraId="5537A5D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w:t>
            </w:r>
          </w:p>
        </w:tc>
        <w:tc>
          <w:tcPr>
            <w:tcW w:w="1350" w:type="dxa"/>
            <w:tcBorders>
              <w:top w:val="nil"/>
              <w:left w:val="nil"/>
              <w:bottom w:val="single" w:sz="4" w:space="0" w:color="auto"/>
              <w:right w:val="single" w:sz="4" w:space="0" w:color="auto"/>
            </w:tcBorders>
            <w:vAlign w:val="center"/>
            <w:hideMark/>
          </w:tcPr>
          <w:p w14:paraId="52E20CA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w:t>
            </w:r>
          </w:p>
        </w:tc>
        <w:tc>
          <w:tcPr>
            <w:tcW w:w="2122" w:type="dxa"/>
            <w:tcBorders>
              <w:top w:val="nil"/>
              <w:left w:val="nil"/>
              <w:bottom w:val="single" w:sz="4" w:space="0" w:color="auto"/>
              <w:right w:val="single" w:sz="4" w:space="0" w:color="auto"/>
            </w:tcBorders>
            <w:vAlign w:val="center"/>
            <w:hideMark/>
          </w:tcPr>
          <w:p w14:paraId="450D7EC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0" w:type="auto"/>
            <w:vAlign w:val="center"/>
            <w:hideMark/>
          </w:tcPr>
          <w:p w14:paraId="31C54CAB"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84B8642"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1EF5723D" w14:textId="4DAA7ECF"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沙特阿拉伯</w:t>
            </w:r>
            <w:proofErr w:type="spellEnd"/>
          </w:p>
        </w:tc>
        <w:tc>
          <w:tcPr>
            <w:tcW w:w="1284" w:type="dxa"/>
            <w:tcBorders>
              <w:top w:val="nil"/>
              <w:left w:val="single" w:sz="4" w:space="0" w:color="auto"/>
              <w:bottom w:val="single" w:sz="4" w:space="0" w:color="auto"/>
              <w:right w:val="nil"/>
            </w:tcBorders>
            <w:hideMark/>
          </w:tcPr>
          <w:p w14:paraId="492C60F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1.217</w:t>
            </w:r>
          </w:p>
        </w:tc>
        <w:tc>
          <w:tcPr>
            <w:tcW w:w="1641" w:type="dxa"/>
            <w:tcBorders>
              <w:top w:val="nil"/>
              <w:left w:val="single" w:sz="4" w:space="0" w:color="auto"/>
              <w:bottom w:val="single" w:sz="4" w:space="0" w:color="auto"/>
              <w:right w:val="nil"/>
            </w:tcBorders>
            <w:noWrap/>
            <w:vAlign w:val="center"/>
            <w:hideMark/>
          </w:tcPr>
          <w:p w14:paraId="469065D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2.116</w:t>
            </w:r>
          </w:p>
        </w:tc>
        <w:tc>
          <w:tcPr>
            <w:tcW w:w="1080" w:type="dxa"/>
            <w:tcBorders>
              <w:top w:val="nil"/>
              <w:left w:val="single" w:sz="4" w:space="0" w:color="auto"/>
              <w:bottom w:val="single" w:sz="4" w:space="0" w:color="auto"/>
              <w:right w:val="single" w:sz="4" w:space="0" w:color="auto"/>
            </w:tcBorders>
            <w:noWrap/>
            <w:vAlign w:val="center"/>
            <w:hideMark/>
          </w:tcPr>
          <w:p w14:paraId="2C9F5327" w14:textId="114B00D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51 765</w:t>
            </w:r>
          </w:p>
        </w:tc>
        <w:tc>
          <w:tcPr>
            <w:tcW w:w="1229" w:type="dxa"/>
            <w:tcBorders>
              <w:top w:val="nil"/>
              <w:left w:val="nil"/>
              <w:bottom w:val="single" w:sz="4" w:space="0" w:color="auto"/>
              <w:right w:val="single" w:sz="4" w:space="0" w:color="auto"/>
            </w:tcBorders>
            <w:vAlign w:val="center"/>
            <w:hideMark/>
          </w:tcPr>
          <w:p w14:paraId="7745D089" w14:textId="056CA3A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61 271</w:t>
            </w:r>
          </w:p>
        </w:tc>
        <w:tc>
          <w:tcPr>
            <w:tcW w:w="1620" w:type="dxa"/>
            <w:tcBorders>
              <w:top w:val="nil"/>
              <w:left w:val="nil"/>
              <w:bottom w:val="single" w:sz="4" w:space="0" w:color="auto"/>
              <w:right w:val="single" w:sz="4" w:space="0" w:color="auto"/>
            </w:tcBorders>
            <w:vAlign w:val="center"/>
            <w:hideMark/>
          </w:tcPr>
          <w:p w14:paraId="4C5E2203" w14:textId="33D0270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113 036</w:t>
            </w:r>
          </w:p>
        </w:tc>
        <w:tc>
          <w:tcPr>
            <w:tcW w:w="1170" w:type="dxa"/>
            <w:tcBorders>
              <w:top w:val="nil"/>
              <w:left w:val="nil"/>
              <w:bottom w:val="single" w:sz="4" w:space="0" w:color="auto"/>
              <w:right w:val="single" w:sz="4" w:space="0" w:color="auto"/>
            </w:tcBorders>
            <w:vAlign w:val="center"/>
            <w:hideMark/>
          </w:tcPr>
          <w:p w14:paraId="524BABE0" w14:textId="5376D33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54 726</w:t>
            </w:r>
          </w:p>
        </w:tc>
        <w:tc>
          <w:tcPr>
            <w:tcW w:w="1269" w:type="dxa"/>
            <w:tcBorders>
              <w:top w:val="nil"/>
              <w:left w:val="nil"/>
              <w:bottom w:val="single" w:sz="4" w:space="0" w:color="auto"/>
              <w:right w:val="single" w:sz="4" w:space="0" w:color="auto"/>
            </w:tcBorders>
            <w:vAlign w:val="center"/>
            <w:hideMark/>
          </w:tcPr>
          <w:p w14:paraId="3C0D8199" w14:textId="1091FFB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63 197</w:t>
            </w:r>
          </w:p>
        </w:tc>
        <w:tc>
          <w:tcPr>
            <w:tcW w:w="1867" w:type="dxa"/>
            <w:tcBorders>
              <w:top w:val="nil"/>
              <w:left w:val="nil"/>
              <w:bottom w:val="single" w:sz="4" w:space="0" w:color="auto"/>
              <w:right w:val="single" w:sz="4" w:space="0" w:color="auto"/>
            </w:tcBorders>
            <w:vAlign w:val="center"/>
            <w:hideMark/>
          </w:tcPr>
          <w:p w14:paraId="6D31A086" w14:textId="4C0B9FF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117 923</w:t>
            </w:r>
          </w:p>
        </w:tc>
        <w:tc>
          <w:tcPr>
            <w:tcW w:w="1350" w:type="dxa"/>
            <w:tcBorders>
              <w:top w:val="nil"/>
              <w:left w:val="nil"/>
              <w:bottom w:val="single" w:sz="4" w:space="0" w:color="auto"/>
              <w:right w:val="single" w:sz="4" w:space="0" w:color="auto"/>
            </w:tcBorders>
            <w:vAlign w:val="center"/>
            <w:hideMark/>
          </w:tcPr>
          <w:p w14:paraId="23E81BA2" w14:textId="75049F1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57 436</w:t>
            </w:r>
          </w:p>
        </w:tc>
        <w:tc>
          <w:tcPr>
            <w:tcW w:w="1350" w:type="dxa"/>
            <w:tcBorders>
              <w:top w:val="nil"/>
              <w:left w:val="nil"/>
              <w:bottom w:val="single" w:sz="4" w:space="0" w:color="auto"/>
              <w:right w:val="single" w:sz="4" w:space="0" w:color="auto"/>
            </w:tcBorders>
            <w:vAlign w:val="center"/>
            <w:hideMark/>
          </w:tcPr>
          <w:p w14:paraId="1A78DF82" w14:textId="4D57554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69 510</w:t>
            </w:r>
          </w:p>
        </w:tc>
        <w:tc>
          <w:tcPr>
            <w:tcW w:w="2122" w:type="dxa"/>
            <w:tcBorders>
              <w:top w:val="nil"/>
              <w:left w:val="nil"/>
              <w:bottom w:val="single" w:sz="4" w:space="0" w:color="auto"/>
              <w:right w:val="single" w:sz="4" w:space="0" w:color="auto"/>
            </w:tcBorders>
            <w:vAlign w:val="center"/>
            <w:hideMark/>
          </w:tcPr>
          <w:p w14:paraId="2A2346E9" w14:textId="2A7023D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126 946</w:t>
            </w:r>
          </w:p>
        </w:tc>
        <w:tc>
          <w:tcPr>
            <w:tcW w:w="0" w:type="auto"/>
            <w:vAlign w:val="center"/>
            <w:hideMark/>
          </w:tcPr>
          <w:p w14:paraId="26641377"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3BCF6D3F"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346A7D80" w14:textId="59C7591F"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塞内加尔</w:t>
            </w:r>
            <w:proofErr w:type="spellEnd"/>
          </w:p>
        </w:tc>
        <w:tc>
          <w:tcPr>
            <w:tcW w:w="1284" w:type="dxa"/>
            <w:tcBorders>
              <w:top w:val="nil"/>
              <w:left w:val="single" w:sz="4" w:space="0" w:color="auto"/>
              <w:bottom w:val="single" w:sz="4" w:space="0" w:color="auto"/>
              <w:right w:val="nil"/>
            </w:tcBorders>
            <w:hideMark/>
          </w:tcPr>
          <w:p w14:paraId="745D641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0.007</w:t>
            </w:r>
          </w:p>
        </w:tc>
        <w:tc>
          <w:tcPr>
            <w:tcW w:w="1641" w:type="dxa"/>
            <w:tcBorders>
              <w:top w:val="nil"/>
              <w:left w:val="single" w:sz="4" w:space="0" w:color="auto"/>
              <w:bottom w:val="single" w:sz="4" w:space="0" w:color="auto"/>
              <w:right w:val="nil"/>
            </w:tcBorders>
            <w:noWrap/>
            <w:vAlign w:val="center"/>
            <w:hideMark/>
          </w:tcPr>
          <w:p w14:paraId="3DD51F2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34198E9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245</w:t>
            </w:r>
          </w:p>
        </w:tc>
        <w:tc>
          <w:tcPr>
            <w:tcW w:w="1229" w:type="dxa"/>
            <w:tcBorders>
              <w:top w:val="nil"/>
              <w:left w:val="nil"/>
              <w:bottom w:val="single" w:sz="4" w:space="0" w:color="auto"/>
              <w:right w:val="single" w:sz="4" w:space="0" w:color="auto"/>
            </w:tcBorders>
            <w:vAlign w:val="center"/>
            <w:hideMark/>
          </w:tcPr>
          <w:p w14:paraId="5380D64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290</w:t>
            </w:r>
          </w:p>
        </w:tc>
        <w:tc>
          <w:tcPr>
            <w:tcW w:w="1620" w:type="dxa"/>
            <w:tcBorders>
              <w:top w:val="nil"/>
              <w:left w:val="nil"/>
              <w:bottom w:val="single" w:sz="4" w:space="0" w:color="auto"/>
              <w:right w:val="single" w:sz="4" w:space="0" w:color="auto"/>
            </w:tcBorders>
            <w:vAlign w:val="center"/>
            <w:hideMark/>
          </w:tcPr>
          <w:p w14:paraId="10A9594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535</w:t>
            </w:r>
          </w:p>
        </w:tc>
        <w:tc>
          <w:tcPr>
            <w:tcW w:w="1170" w:type="dxa"/>
            <w:tcBorders>
              <w:top w:val="nil"/>
              <w:left w:val="nil"/>
              <w:bottom w:val="single" w:sz="4" w:space="0" w:color="auto"/>
              <w:right w:val="single" w:sz="4" w:space="0" w:color="auto"/>
            </w:tcBorders>
            <w:vAlign w:val="center"/>
            <w:hideMark/>
          </w:tcPr>
          <w:p w14:paraId="4BD3D44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259</w:t>
            </w:r>
          </w:p>
        </w:tc>
        <w:tc>
          <w:tcPr>
            <w:tcW w:w="1269" w:type="dxa"/>
            <w:tcBorders>
              <w:top w:val="nil"/>
              <w:left w:val="nil"/>
              <w:bottom w:val="single" w:sz="4" w:space="0" w:color="auto"/>
              <w:right w:val="single" w:sz="4" w:space="0" w:color="auto"/>
            </w:tcBorders>
            <w:vAlign w:val="center"/>
            <w:hideMark/>
          </w:tcPr>
          <w:p w14:paraId="1884C5C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299</w:t>
            </w:r>
          </w:p>
        </w:tc>
        <w:tc>
          <w:tcPr>
            <w:tcW w:w="1867" w:type="dxa"/>
            <w:tcBorders>
              <w:top w:val="nil"/>
              <w:left w:val="nil"/>
              <w:bottom w:val="single" w:sz="4" w:space="0" w:color="auto"/>
              <w:right w:val="single" w:sz="4" w:space="0" w:color="auto"/>
            </w:tcBorders>
            <w:vAlign w:val="center"/>
            <w:hideMark/>
          </w:tcPr>
          <w:p w14:paraId="38A4060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558</w:t>
            </w:r>
          </w:p>
        </w:tc>
        <w:tc>
          <w:tcPr>
            <w:tcW w:w="1350" w:type="dxa"/>
            <w:tcBorders>
              <w:top w:val="nil"/>
              <w:left w:val="nil"/>
              <w:bottom w:val="single" w:sz="4" w:space="0" w:color="auto"/>
              <w:right w:val="single" w:sz="4" w:space="0" w:color="auto"/>
            </w:tcBorders>
            <w:vAlign w:val="center"/>
            <w:hideMark/>
          </w:tcPr>
          <w:p w14:paraId="0789521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271</w:t>
            </w:r>
          </w:p>
        </w:tc>
        <w:tc>
          <w:tcPr>
            <w:tcW w:w="1350" w:type="dxa"/>
            <w:tcBorders>
              <w:top w:val="nil"/>
              <w:left w:val="nil"/>
              <w:bottom w:val="single" w:sz="4" w:space="0" w:color="auto"/>
              <w:right w:val="single" w:sz="4" w:space="0" w:color="auto"/>
            </w:tcBorders>
            <w:vAlign w:val="center"/>
            <w:hideMark/>
          </w:tcPr>
          <w:p w14:paraId="3A1EA0E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329</w:t>
            </w:r>
          </w:p>
        </w:tc>
        <w:tc>
          <w:tcPr>
            <w:tcW w:w="2122" w:type="dxa"/>
            <w:tcBorders>
              <w:top w:val="nil"/>
              <w:left w:val="nil"/>
              <w:bottom w:val="single" w:sz="4" w:space="0" w:color="auto"/>
              <w:right w:val="single" w:sz="4" w:space="0" w:color="auto"/>
            </w:tcBorders>
            <w:vAlign w:val="center"/>
            <w:hideMark/>
          </w:tcPr>
          <w:p w14:paraId="4410B83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600</w:t>
            </w:r>
          </w:p>
        </w:tc>
        <w:tc>
          <w:tcPr>
            <w:tcW w:w="0" w:type="auto"/>
            <w:vAlign w:val="center"/>
            <w:hideMark/>
          </w:tcPr>
          <w:p w14:paraId="50788D3E"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54BF28B1"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1F9EEF0B" w14:textId="1C938332"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塞尔维亚</w:t>
            </w:r>
            <w:proofErr w:type="spellEnd"/>
          </w:p>
        </w:tc>
        <w:tc>
          <w:tcPr>
            <w:tcW w:w="1284" w:type="dxa"/>
            <w:tcBorders>
              <w:top w:val="nil"/>
              <w:left w:val="single" w:sz="4" w:space="0" w:color="auto"/>
              <w:bottom w:val="single" w:sz="4" w:space="0" w:color="auto"/>
              <w:right w:val="nil"/>
            </w:tcBorders>
            <w:hideMark/>
          </w:tcPr>
          <w:p w14:paraId="2F4534B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0.040</w:t>
            </w:r>
          </w:p>
        </w:tc>
        <w:tc>
          <w:tcPr>
            <w:tcW w:w="1641" w:type="dxa"/>
            <w:tcBorders>
              <w:top w:val="nil"/>
              <w:left w:val="single" w:sz="4" w:space="0" w:color="auto"/>
              <w:bottom w:val="single" w:sz="4" w:space="0" w:color="auto"/>
              <w:right w:val="nil"/>
            </w:tcBorders>
            <w:noWrap/>
            <w:vAlign w:val="center"/>
            <w:hideMark/>
          </w:tcPr>
          <w:p w14:paraId="0D04216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0.070</w:t>
            </w:r>
          </w:p>
        </w:tc>
        <w:tc>
          <w:tcPr>
            <w:tcW w:w="1080" w:type="dxa"/>
            <w:tcBorders>
              <w:top w:val="nil"/>
              <w:left w:val="single" w:sz="4" w:space="0" w:color="auto"/>
              <w:bottom w:val="single" w:sz="4" w:space="0" w:color="auto"/>
              <w:right w:val="single" w:sz="4" w:space="0" w:color="auto"/>
            </w:tcBorders>
            <w:noWrap/>
            <w:vAlign w:val="center"/>
            <w:hideMark/>
          </w:tcPr>
          <w:p w14:paraId="72824CD9" w14:textId="2B1BEA2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1 701</w:t>
            </w:r>
          </w:p>
        </w:tc>
        <w:tc>
          <w:tcPr>
            <w:tcW w:w="1229" w:type="dxa"/>
            <w:tcBorders>
              <w:top w:val="nil"/>
              <w:left w:val="nil"/>
              <w:bottom w:val="single" w:sz="4" w:space="0" w:color="auto"/>
              <w:right w:val="single" w:sz="4" w:space="0" w:color="auto"/>
            </w:tcBorders>
            <w:vAlign w:val="center"/>
            <w:hideMark/>
          </w:tcPr>
          <w:p w14:paraId="0BCB1845" w14:textId="68F2244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2 014</w:t>
            </w:r>
          </w:p>
        </w:tc>
        <w:tc>
          <w:tcPr>
            <w:tcW w:w="1620" w:type="dxa"/>
            <w:tcBorders>
              <w:top w:val="nil"/>
              <w:left w:val="nil"/>
              <w:bottom w:val="single" w:sz="4" w:space="0" w:color="auto"/>
              <w:right w:val="single" w:sz="4" w:space="0" w:color="auto"/>
            </w:tcBorders>
            <w:vAlign w:val="center"/>
            <w:hideMark/>
          </w:tcPr>
          <w:p w14:paraId="096ED73A" w14:textId="2C673A7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3 715</w:t>
            </w:r>
          </w:p>
        </w:tc>
        <w:tc>
          <w:tcPr>
            <w:tcW w:w="1170" w:type="dxa"/>
            <w:tcBorders>
              <w:top w:val="nil"/>
              <w:left w:val="nil"/>
              <w:bottom w:val="single" w:sz="4" w:space="0" w:color="auto"/>
              <w:right w:val="single" w:sz="4" w:space="0" w:color="auto"/>
            </w:tcBorders>
            <w:vAlign w:val="center"/>
            <w:hideMark/>
          </w:tcPr>
          <w:p w14:paraId="7C437C78" w14:textId="0F3A022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1 799</w:t>
            </w:r>
          </w:p>
        </w:tc>
        <w:tc>
          <w:tcPr>
            <w:tcW w:w="1269" w:type="dxa"/>
            <w:tcBorders>
              <w:top w:val="nil"/>
              <w:left w:val="nil"/>
              <w:bottom w:val="single" w:sz="4" w:space="0" w:color="auto"/>
              <w:right w:val="single" w:sz="4" w:space="0" w:color="auto"/>
            </w:tcBorders>
            <w:vAlign w:val="center"/>
            <w:hideMark/>
          </w:tcPr>
          <w:p w14:paraId="440B14D5" w14:textId="3F716AB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2 077</w:t>
            </w:r>
          </w:p>
        </w:tc>
        <w:tc>
          <w:tcPr>
            <w:tcW w:w="1867" w:type="dxa"/>
            <w:tcBorders>
              <w:top w:val="nil"/>
              <w:left w:val="nil"/>
              <w:bottom w:val="single" w:sz="4" w:space="0" w:color="auto"/>
              <w:right w:val="single" w:sz="4" w:space="0" w:color="auto"/>
            </w:tcBorders>
            <w:vAlign w:val="center"/>
            <w:hideMark/>
          </w:tcPr>
          <w:p w14:paraId="782B185A" w14:textId="7D187C9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3 876</w:t>
            </w:r>
          </w:p>
        </w:tc>
        <w:tc>
          <w:tcPr>
            <w:tcW w:w="1350" w:type="dxa"/>
            <w:tcBorders>
              <w:top w:val="nil"/>
              <w:left w:val="nil"/>
              <w:bottom w:val="single" w:sz="4" w:space="0" w:color="auto"/>
              <w:right w:val="single" w:sz="4" w:space="0" w:color="auto"/>
            </w:tcBorders>
            <w:vAlign w:val="center"/>
            <w:hideMark/>
          </w:tcPr>
          <w:p w14:paraId="285220E5" w14:textId="2F70CC4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1 888</w:t>
            </w:r>
          </w:p>
        </w:tc>
        <w:tc>
          <w:tcPr>
            <w:tcW w:w="1350" w:type="dxa"/>
            <w:tcBorders>
              <w:top w:val="nil"/>
              <w:left w:val="nil"/>
              <w:bottom w:val="single" w:sz="4" w:space="0" w:color="auto"/>
              <w:right w:val="single" w:sz="4" w:space="0" w:color="auto"/>
            </w:tcBorders>
            <w:vAlign w:val="center"/>
            <w:hideMark/>
          </w:tcPr>
          <w:p w14:paraId="71C4AFC1" w14:textId="155A943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2 285</w:t>
            </w:r>
          </w:p>
        </w:tc>
        <w:tc>
          <w:tcPr>
            <w:tcW w:w="2122" w:type="dxa"/>
            <w:tcBorders>
              <w:top w:val="nil"/>
              <w:left w:val="nil"/>
              <w:bottom w:val="single" w:sz="4" w:space="0" w:color="auto"/>
              <w:right w:val="single" w:sz="4" w:space="0" w:color="auto"/>
            </w:tcBorders>
            <w:vAlign w:val="center"/>
            <w:hideMark/>
          </w:tcPr>
          <w:p w14:paraId="219772A8" w14:textId="4EF3FD0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4 173</w:t>
            </w:r>
          </w:p>
        </w:tc>
        <w:tc>
          <w:tcPr>
            <w:tcW w:w="0" w:type="auto"/>
            <w:vAlign w:val="center"/>
            <w:hideMark/>
          </w:tcPr>
          <w:p w14:paraId="4A164E1A"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5FD7704"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4488E1B2" w14:textId="05F3A5A0"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塞舌尔</w:t>
            </w:r>
            <w:proofErr w:type="spellEnd"/>
          </w:p>
        </w:tc>
        <w:tc>
          <w:tcPr>
            <w:tcW w:w="1284" w:type="dxa"/>
            <w:tcBorders>
              <w:top w:val="nil"/>
              <w:left w:val="single" w:sz="4" w:space="0" w:color="auto"/>
              <w:bottom w:val="single" w:sz="4" w:space="0" w:color="auto"/>
              <w:right w:val="nil"/>
            </w:tcBorders>
            <w:hideMark/>
          </w:tcPr>
          <w:p w14:paraId="524749D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641" w:type="dxa"/>
            <w:tcBorders>
              <w:top w:val="nil"/>
              <w:left w:val="single" w:sz="4" w:space="0" w:color="auto"/>
              <w:bottom w:val="single" w:sz="4" w:space="0" w:color="auto"/>
              <w:right w:val="nil"/>
            </w:tcBorders>
            <w:noWrap/>
            <w:vAlign w:val="center"/>
            <w:hideMark/>
          </w:tcPr>
          <w:p w14:paraId="13E9D28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0C3EF2D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85</w:t>
            </w:r>
          </w:p>
        </w:tc>
        <w:tc>
          <w:tcPr>
            <w:tcW w:w="1229" w:type="dxa"/>
            <w:tcBorders>
              <w:top w:val="nil"/>
              <w:left w:val="nil"/>
              <w:bottom w:val="single" w:sz="4" w:space="0" w:color="auto"/>
              <w:right w:val="single" w:sz="4" w:space="0" w:color="auto"/>
            </w:tcBorders>
            <w:vAlign w:val="center"/>
            <w:hideMark/>
          </w:tcPr>
          <w:p w14:paraId="65F7F65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101</w:t>
            </w:r>
          </w:p>
        </w:tc>
        <w:tc>
          <w:tcPr>
            <w:tcW w:w="1620" w:type="dxa"/>
            <w:tcBorders>
              <w:top w:val="nil"/>
              <w:left w:val="nil"/>
              <w:bottom w:val="single" w:sz="4" w:space="0" w:color="auto"/>
              <w:right w:val="single" w:sz="4" w:space="0" w:color="auto"/>
            </w:tcBorders>
            <w:vAlign w:val="center"/>
            <w:hideMark/>
          </w:tcPr>
          <w:p w14:paraId="74B2D46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186</w:t>
            </w:r>
          </w:p>
        </w:tc>
        <w:tc>
          <w:tcPr>
            <w:tcW w:w="1170" w:type="dxa"/>
            <w:tcBorders>
              <w:top w:val="nil"/>
              <w:left w:val="nil"/>
              <w:bottom w:val="single" w:sz="4" w:space="0" w:color="auto"/>
              <w:right w:val="single" w:sz="4" w:space="0" w:color="auto"/>
            </w:tcBorders>
            <w:vAlign w:val="center"/>
            <w:hideMark/>
          </w:tcPr>
          <w:p w14:paraId="0B8A667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90</w:t>
            </w:r>
          </w:p>
        </w:tc>
        <w:tc>
          <w:tcPr>
            <w:tcW w:w="1269" w:type="dxa"/>
            <w:tcBorders>
              <w:top w:val="nil"/>
              <w:left w:val="nil"/>
              <w:bottom w:val="single" w:sz="4" w:space="0" w:color="auto"/>
              <w:right w:val="single" w:sz="4" w:space="0" w:color="auto"/>
            </w:tcBorders>
            <w:vAlign w:val="center"/>
            <w:hideMark/>
          </w:tcPr>
          <w:p w14:paraId="578A3D0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1867" w:type="dxa"/>
            <w:tcBorders>
              <w:top w:val="nil"/>
              <w:left w:val="nil"/>
              <w:bottom w:val="single" w:sz="4" w:space="0" w:color="auto"/>
              <w:right w:val="single" w:sz="4" w:space="0" w:color="auto"/>
            </w:tcBorders>
            <w:vAlign w:val="center"/>
            <w:hideMark/>
          </w:tcPr>
          <w:p w14:paraId="6D54D05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194</w:t>
            </w:r>
          </w:p>
        </w:tc>
        <w:tc>
          <w:tcPr>
            <w:tcW w:w="1350" w:type="dxa"/>
            <w:tcBorders>
              <w:top w:val="nil"/>
              <w:left w:val="nil"/>
              <w:bottom w:val="single" w:sz="4" w:space="0" w:color="auto"/>
              <w:right w:val="single" w:sz="4" w:space="0" w:color="auto"/>
            </w:tcBorders>
            <w:vAlign w:val="center"/>
            <w:hideMark/>
          </w:tcPr>
          <w:p w14:paraId="69C8C74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94</w:t>
            </w:r>
          </w:p>
        </w:tc>
        <w:tc>
          <w:tcPr>
            <w:tcW w:w="1350" w:type="dxa"/>
            <w:tcBorders>
              <w:top w:val="nil"/>
              <w:left w:val="nil"/>
              <w:bottom w:val="single" w:sz="4" w:space="0" w:color="auto"/>
              <w:right w:val="single" w:sz="4" w:space="0" w:color="auto"/>
            </w:tcBorders>
            <w:vAlign w:val="center"/>
            <w:hideMark/>
          </w:tcPr>
          <w:p w14:paraId="5691175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114</w:t>
            </w:r>
          </w:p>
        </w:tc>
        <w:tc>
          <w:tcPr>
            <w:tcW w:w="2122" w:type="dxa"/>
            <w:tcBorders>
              <w:top w:val="nil"/>
              <w:left w:val="nil"/>
              <w:bottom w:val="single" w:sz="4" w:space="0" w:color="auto"/>
              <w:right w:val="single" w:sz="4" w:space="0" w:color="auto"/>
            </w:tcBorders>
            <w:vAlign w:val="center"/>
            <w:hideMark/>
          </w:tcPr>
          <w:p w14:paraId="1739B28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208</w:t>
            </w:r>
          </w:p>
        </w:tc>
        <w:tc>
          <w:tcPr>
            <w:tcW w:w="0" w:type="auto"/>
            <w:vAlign w:val="center"/>
            <w:hideMark/>
          </w:tcPr>
          <w:p w14:paraId="1B8204C3"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79185607"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47CBCDE9" w14:textId="0F3FC2C5"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塞拉利昂</w:t>
            </w:r>
            <w:proofErr w:type="spellEnd"/>
          </w:p>
        </w:tc>
        <w:tc>
          <w:tcPr>
            <w:tcW w:w="1284" w:type="dxa"/>
            <w:tcBorders>
              <w:top w:val="nil"/>
              <w:left w:val="single" w:sz="4" w:space="0" w:color="auto"/>
              <w:bottom w:val="single" w:sz="4" w:space="0" w:color="auto"/>
              <w:right w:val="nil"/>
            </w:tcBorders>
            <w:hideMark/>
          </w:tcPr>
          <w:p w14:paraId="70A74E5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5D75529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78EF70B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w:t>
            </w:r>
          </w:p>
        </w:tc>
        <w:tc>
          <w:tcPr>
            <w:tcW w:w="1229" w:type="dxa"/>
            <w:tcBorders>
              <w:top w:val="nil"/>
              <w:left w:val="nil"/>
              <w:bottom w:val="single" w:sz="4" w:space="0" w:color="auto"/>
              <w:right w:val="single" w:sz="4" w:space="0" w:color="auto"/>
            </w:tcBorders>
            <w:vAlign w:val="center"/>
            <w:hideMark/>
          </w:tcPr>
          <w:p w14:paraId="14C3AC8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w:t>
            </w:r>
          </w:p>
        </w:tc>
        <w:tc>
          <w:tcPr>
            <w:tcW w:w="1620" w:type="dxa"/>
            <w:tcBorders>
              <w:top w:val="nil"/>
              <w:left w:val="nil"/>
              <w:bottom w:val="single" w:sz="4" w:space="0" w:color="auto"/>
              <w:right w:val="single" w:sz="4" w:space="0" w:color="auto"/>
            </w:tcBorders>
            <w:vAlign w:val="center"/>
            <w:hideMark/>
          </w:tcPr>
          <w:p w14:paraId="31BE18F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w:t>
            </w:r>
          </w:p>
        </w:tc>
        <w:tc>
          <w:tcPr>
            <w:tcW w:w="1170" w:type="dxa"/>
            <w:tcBorders>
              <w:top w:val="nil"/>
              <w:left w:val="nil"/>
              <w:bottom w:val="single" w:sz="4" w:space="0" w:color="auto"/>
              <w:right w:val="single" w:sz="4" w:space="0" w:color="auto"/>
            </w:tcBorders>
            <w:vAlign w:val="center"/>
            <w:hideMark/>
          </w:tcPr>
          <w:p w14:paraId="64D1CEB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w:t>
            </w:r>
          </w:p>
        </w:tc>
        <w:tc>
          <w:tcPr>
            <w:tcW w:w="1269" w:type="dxa"/>
            <w:tcBorders>
              <w:top w:val="nil"/>
              <w:left w:val="nil"/>
              <w:bottom w:val="single" w:sz="4" w:space="0" w:color="auto"/>
              <w:right w:val="single" w:sz="4" w:space="0" w:color="auto"/>
            </w:tcBorders>
            <w:vAlign w:val="center"/>
            <w:hideMark/>
          </w:tcPr>
          <w:p w14:paraId="5FF3574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w:t>
            </w:r>
          </w:p>
        </w:tc>
        <w:tc>
          <w:tcPr>
            <w:tcW w:w="1867" w:type="dxa"/>
            <w:tcBorders>
              <w:top w:val="nil"/>
              <w:left w:val="nil"/>
              <w:bottom w:val="single" w:sz="4" w:space="0" w:color="auto"/>
              <w:right w:val="single" w:sz="4" w:space="0" w:color="auto"/>
            </w:tcBorders>
            <w:vAlign w:val="center"/>
            <w:hideMark/>
          </w:tcPr>
          <w:p w14:paraId="15675B9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97</w:t>
            </w:r>
          </w:p>
        </w:tc>
        <w:tc>
          <w:tcPr>
            <w:tcW w:w="1350" w:type="dxa"/>
            <w:tcBorders>
              <w:top w:val="nil"/>
              <w:left w:val="nil"/>
              <w:bottom w:val="single" w:sz="4" w:space="0" w:color="auto"/>
              <w:right w:val="single" w:sz="4" w:space="0" w:color="auto"/>
            </w:tcBorders>
            <w:vAlign w:val="center"/>
            <w:hideMark/>
          </w:tcPr>
          <w:p w14:paraId="393176D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w:t>
            </w:r>
          </w:p>
        </w:tc>
        <w:tc>
          <w:tcPr>
            <w:tcW w:w="1350" w:type="dxa"/>
            <w:tcBorders>
              <w:top w:val="nil"/>
              <w:left w:val="nil"/>
              <w:bottom w:val="single" w:sz="4" w:space="0" w:color="auto"/>
              <w:right w:val="single" w:sz="4" w:space="0" w:color="auto"/>
            </w:tcBorders>
            <w:vAlign w:val="center"/>
            <w:hideMark/>
          </w:tcPr>
          <w:p w14:paraId="39A7E3E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w:t>
            </w:r>
          </w:p>
        </w:tc>
        <w:tc>
          <w:tcPr>
            <w:tcW w:w="2122" w:type="dxa"/>
            <w:tcBorders>
              <w:top w:val="nil"/>
              <w:left w:val="nil"/>
              <w:bottom w:val="single" w:sz="4" w:space="0" w:color="auto"/>
              <w:right w:val="single" w:sz="4" w:space="0" w:color="auto"/>
            </w:tcBorders>
            <w:vAlign w:val="center"/>
            <w:hideMark/>
          </w:tcPr>
          <w:p w14:paraId="78DFD72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0" w:type="auto"/>
            <w:vAlign w:val="center"/>
            <w:hideMark/>
          </w:tcPr>
          <w:p w14:paraId="3E4F08FB"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40788092"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35A94A5F" w14:textId="08667030"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斯洛伐克</w:t>
            </w:r>
            <w:proofErr w:type="spellEnd"/>
          </w:p>
        </w:tc>
        <w:tc>
          <w:tcPr>
            <w:tcW w:w="1284" w:type="dxa"/>
            <w:tcBorders>
              <w:top w:val="nil"/>
              <w:left w:val="single" w:sz="4" w:space="0" w:color="auto"/>
              <w:bottom w:val="single" w:sz="4" w:space="0" w:color="auto"/>
              <w:right w:val="nil"/>
            </w:tcBorders>
            <w:hideMark/>
          </w:tcPr>
          <w:p w14:paraId="3A96F3D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0.149</w:t>
            </w:r>
          </w:p>
        </w:tc>
        <w:tc>
          <w:tcPr>
            <w:tcW w:w="1641" w:type="dxa"/>
            <w:tcBorders>
              <w:top w:val="nil"/>
              <w:left w:val="single" w:sz="4" w:space="0" w:color="auto"/>
              <w:bottom w:val="single" w:sz="4" w:space="0" w:color="auto"/>
              <w:right w:val="nil"/>
            </w:tcBorders>
            <w:noWrap/>
            <w:vAlign w:val="center"/>
            <w:hideMark/>
          </w:tcPr>
          <w:p w14:paraId="4C15EE2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0.259</w:t>
            </w:r>
          </w:p>
        </w:tc>
        <w:tc>
          <w:tcPr>
            <w:tcW w:w="1080" w:type="dxa"/>
            <w:tcBorders>
              <w:top w:val="nil"/>
              <w:left w:val="single" w:sz="4" w:space="0" w:color="auto"/>
              <w:bottom w:val="single" w:sz="4" w:space="0" w:color="auto"/>
              <w:right w:val="single" w:sz="4" w:space="0" w:color="auto"/>
            </w:tcBorders>
            <w:noWrap/>
            <w:vAlign w:val="center"/>
            <w:hideMark/>
          </w:tcPr>
          <w:p w14:paraId="005D2C1A" w14:textId="013FF97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6 338</w:t>
            </w:r>
          </w:p>
        </w:tc>
        <w:tc>
          <w:tcPr>
            <w:tcW w:w="1229" w:type="dxa"/>
            <w:tcBorders>
              <w:top w:val="nil"/>
              <w:left w:val="nil"/>
              <w:bottom w:val="single" w:sz="4" w:space="0" w:color="auto"/>
              <w:right w:val="single" w:sz="4" w:space="0" w:color="auto"/>
            </w:tcBorders>
            <w:vAlign w:val="center"/>
            <w:hideMark/>
          </w:tcPr>
          <w:p w14:paraId="11719932" w14:textId="0E5171D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7 502</w:t>
            </w:r>
          </w:p>
        </w:tc>
        <w:tc>
          <w:tcPr>
            <w:tcW w:w="1620" w:type="dxa"/>
            <w:tcBorders>
              <w:top w:val="nil"/>
              <w:left w:val="nil"/>
              <w:bottom w:val="single" w:sz="4" w:space="0" w:color="auto"/>
              <w:right w:val="single" w:sz="4" w:space="0" w:color="auto"/>
            </w:tcBorders>
            <w:vAlign w:val="center"/>
            <w:hideMark/>
          </w:tcPr>
          <w:p w14:paraId="4E0ECC09" w14:textId="65882BE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13 840</w:t>
            </w:r>
          </w:p>
        </w:tc>
        <w:tc>
          <w:tcPr>
            <w:tcW w:w="1170" w:type="dxa"/>
            <w:tcBorders>
              <w:top w:val="nil"/>
              <w:left w:val="nil"/>
              <w:bottom w:val="single" w:sz="4" w:space="0" w:color="auto"/>
              <w:right w:val="single" w:sz="4" w:space="0" w:color="auto"/>
            </w:tcBorders>
            <w:vAlign w:val="center"/>
            <w:hideMark/>
          </w:tcPr>
          <w:p w14:paraId="28B6584F" w14:textId="34082A9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6 700</w:t>
            </w:r>
          </w:p>
        </w:tc>
        <w:tc>
          <w:tcPr>
            <w:tcW w:w="1269" w:type="dxa"/>
            <w:tcBorders>
              <w:top w:val="nil"/>
              <w:left w:val="nil"/>
              <w:bottom w:val="single" w:sz="4" w:space="0" w:color="auto"/>
              <w:right w:val="single" w:sz="4" w:space="0" w:color="auto"/>
            </w:tcBorders>
            <w:vAlign w:val="center"/>
            <w:hideMark/>
          </w:tcPr>
          <w:p w14:paraId="76668EFC" w14:textId="3857E9A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7 737</w:t>
            </w:r>
          </w:p>
        </w:tc>
        <w:tc>
          <w:tcPr>
            <w:tcW w:w="1867" w:type="dxa"/>
            <w:tcBorders>
              <w:top w:val="nil"/>
              <w:left w:val="nil"/>
              <w:bottom w:val="single" w:sz="4" w:space="0" w:color="auto"/>
              <w:right w:val="single" w:sz="4" w:space="0" w:color="auto"/>
            </w:tcBorders>
            <w:vAlign w:val="center"/>
            <w:hideMark/>
          </w:tcPr>
          <w:p w14:paraId="578853E7" w14:textId="1FACA2D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14 437</w:t>
            </w:r>
          </w:p>
        </w:tc>
        <w:tc>
          <w:tcPr>
            <w:tcW w:w="1350" w:type="dxa"/>
            <w:tcBorders>
              <w:top w:val="nil"/>
              <w:left w:val="nil"/>
              <w:bottom w:val="single" w:sz="4" w:space="0" w:color="auto"/>
              <w:right w:val="single" w:sz="4" w:space="0" w:color="auto"/>
            </w:tcBorders>
            <w:vAlign w:val="center"/>
            <w:hideMark/>
          </w:tcPr>
          <w:p w14:paraId="2407B696" w14:textId="3CEFB16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7 032</w:t>
            </w:r>
          </w:p>
        </w:tc>
        <w:tc>
          <w:tcPr>
            <w:tcW w:w="1350" w:type="dxa"/>
            <w:tcBorders>
              <w:top w:val="nil"/>
              <w:left w:val="nil"/>
              <w:bottom w:val="single" w:sz="4" w:space="0" w:color="auto"/>
              <w:right w:val="single" w:sz="4" w:space="0" w:color="auto"/>
            </w:tcBorders>
            <w:vAlign w:val="center"/>
            <w:hideMark/>
          </w:tcPr>
          <w:p w14:paraId="56F46106" w14:textId="5276799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8 510</w:t>
            </w:r>
          </w:p>
        </w:tc>
        <w:tc>
          <w:tcPr>
            <w:tcW w:w="2122" w:type="dxa"/>
            <w:tcBorders>
              <w:top w:val="nil"/>
              <w:left w:val="nil"/>
              <w:bottom w:val="single" w:sz="4" w:space="0" w:color="auto"/>
              <w:right w:val="single" w:sz="4" w:space="0" w:color="auto"/>
            </w:tcBorders>
            <w:vAlign w:val="center"/>
            <w:hideMark/>
          </w:tcPr>
          <w:p w14:paraId="783AF66C" w14:textId="26236B4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15 542</w:t>
            </w:r>
          </w:p>
        </w:tc>
        <w:tc>
          <w:tcPr>
            <w:tcW w:w="0" w:type="auto"/>
            <w:vAlign w:val="center"/>
            <w:hideMark/>
          </w:tcPr>
          <w:p w14:paraId="090C85DF"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0B9CC731"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69E94298" w14:textId="2E206987"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所罗门群岛</w:t>
            </w:r>
            <w:proofErr w:type="spellEnd"/>
          </w:p>
        </w:tc>
        <w:tc>
          <w:tcPr>
            <w:tcW w:w="1284" w:type="dxa"/>
            <w:tcBorders>
              <w:top w:val="nil"/>
              <w:left w:val="single" w:sz="4" w:space="0" w:color="auto"/>
              <w:bottom w:val="single" w:sz="4" w:space="0" w:color="auto"/>
              <w:right w:val="nil"/>
            </w:tcBorders>
            <w:hideMark/>
          </w:tcPr>
          <w:p w14:paraId="34ACAE1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5F9F7F4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4E26EE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w:t>
            </w:r>
          </w:p>
        </w:tc>
        <w:tc>
          <w:tcPr>
            <w:tcW w:w="1229" w:type="dxa"/>
            <w:tcBorders>
              <w:top w:val="nil"/>
              <w:left w:val="nil"/>
              <w:bottom w:val="single" w:sz="4" w:space="0" w:color="auto"/>
              <w:right w:val="single" w:sz="4" w:space="0" w:color="auto"/>
            </w:tcBorders>
            <w:vAlign w:val="center"/>
            <w:hideMark/>
          </w:tcPr>
          <w:p w14:paraId="7DC48E6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w:t>
            </w:r>
          </w:p>
        </w:tc>
        <w:tc>
          <w:tcPr>
            <w:tcW w:w="1620" w:type="dxa"/>
            <w:tcBorders>
              <w:top w:val="nil"/>
              <w:left w:val="nil"/>
              <w:bottom w:val="single" w:sz="4" w:space="0" w:color="auto"/>
              <w:right w:val="single" w:sz="4" w:space="0" w:color="auto"/>
            </w:tcBorders>
            <w:vAlign w:val="center"/>
            <w:hideMark/>
          </w:tcPr>
          <w:p w14:paraId="78979EA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w:t>
            </w:r>
          </w:p>
        </w:tc>
        <w:tc>
          <w:tcPr>
            <w:tcW w:w="1170" w:type="dxa"/>
            <w:tcBorders>
              <w:top w:val="nil"/>
              <w:left w:val="nil"/>
              <w:bottom w:val="single" w:sz="4" w:space="0" w:color="auto"/>
              <w:right w:val="single" w:sz="4" w:space="0" w:color="auto"/>
            </w:tcBorders>
            <w:vAlign w:val="center"/>
            <w:hideMark/>
          </w:tcPr>
          <w:p w14:paraId="6BAEE83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w:t>
            </w:r>
          </w:p>
        </w:tc>
        <w:tc>
          <w:tcPr>
            <w:tcW w:w="1269" w:type="dxa"/>
            <w:tcBorders>
              <w:top w:val="nil"/>
              <w:left w:val="nil"/>
              <w:bottom w:val="single" w:sz="4" w:space="0" w:color="auto"/>
              <w:right w:val="single" w:sz="4" w:space="0" w:color="auto"/>
            </w:tcBorders>
            <w:vAlign w:val="center"/>
            <w:hideMark/>
          </w:tcPr>
          <w:p w14:paraId="300EE3E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w:t>
            </w:r>
          </w:p>
        </w:tc>
        <w:tc>
          <w:tcPr>
            <w:tcW w:w="1867" w:type="dxa"/>
            <w:tcBorders>
              <w:top w:val="nil"/>
              <w:left w:val="nil"/>
              <w:bottom w:val="single" w:sz="4" w:space="0" w:color="auto"/>
              <w:right w:val="single" w:sz="4" w:space="0" w:color="auto"/>
            </w:tcBorders>
            <w:vAlign w:val="center"/>
            <w:hideMark/>
          </w:tcPr>
          <w:p w14:paraId="464962F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97</w:t>
            </w:r>
          </w:p>
        </w:tc>
        <w:tc>
          <w:tcPr>
            <w:tcW w:w="1350" w:type="dxa"/>
            <w:tcBorders>
              <w:top w:val="nil"/>
              <w:left w:val="nil"/>
              <w:bottom w:val="single" w:sz="4" w:space="0" w:color="auto"/>
              <w:right w:val="single" w:sz="4" w:space="0" w:color="auto"/>
            </w:tcBorders>
            <w:vAlign w:val="center"/>
            <w:hideMark/>
          </w:tcPr>
          <w:p w14:paraId="08658B7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w:t>
            </w:r>
          </w:p>
        </w:tc>
        <w:tc>
          <w:tcPr>
            <w:tcW w:w="1350" w:type="dxa"/>
            <w:tcBorders>
              <w:top w:val="nil"/>
              <w:left w:val="nil"/>
              <w:bottom w:val="single" w:sz="4" w:space="0" w:color="auto"/>
              <w:right w:val="single" w:sz="4" w:space="0" w:color="auto"/>
            </w:tcBorders>
            <w:vAlign w:val="center"/>
            <w:hideMark/>
          </w:tcPr>
          <w:p w14:paraId="3AA4653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w:t>
            </w:r>
          </w:p>
        </w:tc>
        <w:tc>
          <w:tcPr>
            <w:tcW w:w="2122" w:type="dxa"/>
            <w:tcBorders>
              <w:top w:val="nil"/>
              <w:left w:val="nil"/>
              <w:bottom w:val="single" w:sz="4" w:space="0" w:color="auto"/>
              <w:right w:val="single" w:sz="4" w:space="0" w:color="auto"/>
            </w:tcBorders>
            <w:vAlign w:val="center"/>
            <w:hideMark/>
          </w:tcPr>
          <w:p w14:paraId="4FCBDB0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0" w:type="auto"/>
            <w:vAlign w:val="center"/>
            <w:hideMark/>
          </w:tcPr>
          <w:p w14:paraId="5A9E7289"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BFD6D9E"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189258FA" w14:textId="57680FB5"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南非</w:t>
            </w:r>
            <w:proofErr w:type="spellEnd"/>
          </w:p>
        </w:tc>
        <w:tc>
          <w:tcPr>
            <w:tcW w:w="1284" w:type="dxa"/>
            <w:tcBorders>
              <w:top w:val="nil"/>
              <w:left w:val="single" w:sz="4" w:space="0" w:color="auto"/>
              <w:bottom w:val="single" w:sz="4" w:space="0" w:color="auto"/>
              <w:right w:val="nil"/>
            </w:tcBorders>
            <w:hideMark/>
          </w:tcPr>
          <w:p w14:paraId="416C2EC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0.251</w:t>
            </w:r>
          </w:p>
        </w:tc>
        <w:tc>
          <w:tcPr>
            <w:tcW w:w="1641" w:type="dxa"/>
            <w:tcBorders>
              <w:top w:val="nil"/>
              <w:left w:val="single" w:sz="4" w:space="0" w:color="auto"/>
              <w:bottom w:val="single" w:sz="4" w:space="0" w:color="auto"/>
              <w:right w:val="nil"/>
            </w:tcBorders>
            <w:noWrap/>
            <w:vAlign w:val="center"/>
            <w:hideMark/>
          </w:tcPr>
          <w:p w14:paraId="6E4C99A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0.436</w:t>
            </w:r>
          </w:p>
        </w:tc>
        <w:tc>
          <w:tcPr>
            <w:tcW w:w="1080" w:type="dxa"/>
            <w:tcBorders>
              <w:top w:val="nil"/>
              <w:left w:val="single" w:sz="4" w:space="0" w:color="auto"/>
              <w:bottom w:val="single" w:sz="4" w:space="0" w:color="auto"/>
              <w:right w:val="single" w:sz="4" w:space="0" w:color="auto"/>
            </w:tcBorders>
            <w:noWrap/>
            <w:vAlign w:val="center"/>
            <w:hideMark/>
          </w:tcPr>
          <w:p w14:paraId="0BB0AA4A" w14:textId="37D738F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10 676</w:t>
            </w:r>
          </w:p>
        </w:tc>
        <w:tc>
          <w:tcPr>
            <w:tcW w:w="1229" w:type="dxa"/>
            <w:tcBorders>
              <w:top w:val="nil"/>
              <w:left w:val="nil"/>
              <w:bottom w:val="single" w:sz="4" w:space="0" w:color="auto"/>
              <w:right w:val="single" w:sz="4" w:space="0" w:color="auto"/>
            </w:tcBorders>
            <w:vAlign w:val="center"/>
            <w:hideMark/>
          </w:tcPr>
          <w:p w14:paraId="138198F3" w14:textId="56B1421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12 637</w:t>
            </w:r>
          </w:p>
        </w:tc>
        <w:tc>
          <w:tcPr>
            <w:tcW w:w="1620" w:type="dxa"/>
            <w:tcBorders>
              <w:top w:val="nil"/>
              <w:left w:val="nil"/>
              <w:bottom w:val="single" w:sz="4" w:space="0" w:color="auto"/>
              <w:right w:val="single" w:sz="4" w:space="0" w:color="auto"/>
            </w:tcBorders>
            <w:vAlign w:val="center"/>
            <w:hideMark/>
          </w:tcPr>
          <w:p w14:paraId="6DD5615D" w14:textId="6940FE1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23 313</w:t>
            </w:r>
          </w:p>
        </w:tc>
        <w:tc>
          <w:tcPr>
            <w:tcW w:w="1170" w:type="dxa"/>
            <w:tcBorders>
              <w:top w:val="nil"/>
              <w:left w:val="nil"/>
              <w:bottom w:val="single" w:sz="4" w:space="0" w:color="auto"/>
              <w:right w:val="single" w:sz="4" w:space="0" w:color="auto"/>
            </w:tcBorders>
            <w:vAlign w:val="center"/>
            <w:hideMark/>
          </w:tcPr>
          <w:p w14:paraId="2E052ABE" w14:textId="7D617A3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11 287</w:t>
            </w:r>
          </w:p>
        </w:tc>
        <w:tc>
          <w:tcPr>
            <w:tcW w:w="1269" w:type="dxa"/>
            <w:tcBorders>
              <w:top w:val="nil"/>
              <w:left w:val="nil"/>
              <w:bottom w:val="single" w:sz="4" w:space="0" w:color="auto"/>
              <w:right w:val="single" w:sz="4" w:space="0" w:color="auto"/>
            </w:tcBorders>
            <w:vAlign w:val="center"/>
            <w:hideMark/>
          </w:tcPr>
          <w:p w14:paraId="17457B8A" w14:textId="1F9BA95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13 034</w:t>
            </w:r>
          </w:p>
        </w:tc>
        <w:tc>
          <w:tcPr>
            <w:tcW w:w="1867" w:type="dxa"/>
            <w:tcBorders>
              <w:top w:val="nil"/>
              <w:left w:val="nil"/>
              <w:bottom w:val="single" w:sz="4" w:space="0" w:color="auto"/>
              <w:right w:val="single" w:sz="4" w:space="0" w:color="auto"/>
            </w:tcBorders>
            <w:vAlign w:val="center"/>
            <w:hideMark/>
          </w:tcPr>
          <w:p w14:paraId="5FA11FAB" w14:textId="31BB479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24 321</w:t>
            </w:r>
          </w:p>
        </w:tc>
        <w:tc>
          <w:tcPr>
            <w:tcW w:w="1350" w:type="dxa"/>
            <w:tcBorders>
              <w:top w:val="nil"/>
              <w:left w:val="nil"/>
              <w:bottom w:val="single" w:sz="4" w:space="0" w:color="auto"/>
              <w:right w:val="single" w:sz="4" w:space="0" w:color="auto"/>
            </w:tcBorders>
            <w:vAlign w:val="center"/>
            <w:hideMark/>
          </w:tcPr>
          <w:p w14:paraId="4348C859" w14:textId="78B64A6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11 846</w:t>
            </w:r>
          </w:p>
        </w:tc>
        <w:tc>
          <w:tcPr>
            <w:tcW w:w="1350" w:type="dxa"/>
            <w:tcBorders>
              <w:top w:val="nil"/>
              <w:left w:val="nil"/>
              <w:bottom w:val="single" w:sz="4" w:space="0" w:color="auto"/>
              <w:right w:val="single" w:sz="4" w:space="0" w:color="auto"/>
            </w:tcBorders>
            <w:vAlign w:val="center"/>
            <w:hideMark/>
          </w:tcPr>
          <w:p w14:paraId="5A3AE761" w14:textId="0451A73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14 336</w:t>
            </w:r>
          </w:p>
        </w:tc>
        <w:tc>
          <w:tcPr>
            <w:tcW w:w="2122" w:type="dxa"/>
            <w:tcBorders>
              <w:top w:val="nil"/>
              <w:left w:val="nil"/>
              <w:bottom w:val="single" w:sz="4" w:space="0" w:color="auto"/>
              <w:right w:val="single" w:sz="4" w:space="0" w:color="auto"/>
            </w:tcBorders>
            <w:vAlign w:val="center"/>
            <w:hideMark/>
          </w:tcPr>
          <w:p w14:paraId="20CB6768" w14:textId="4B87BED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26 182</w:t>
            </w:r>
          </w:p>
        </w:tc>
        <w:tc>
          <w:tcPr>
            <w:tcW w:w="0" w:type="auto"/>
            <w:vAlign w:val="center"/>
            <w:hideMark/>
          </w:tcPr>
          <w:p w14:paraId="364ABB3A"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14B9C355"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74634686" w14:textId="1025E9B3"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西班牙</w:t>
            </w:r>
            <w:proofErr w:type="spellEnd"/>
          </w:p>
        </w:tc>
        <w:tc>
          <w:tcPr>
            <w:tcW w:w="1284" w:type="dxa"/>
            <w:tcBorders>
              <w:top w:val="nil"/>
              <w:left w:val="single" w:sz="4" w:space="0" w:color="auto"/>
              <w:bottom w:val="single" w:sz="4" w:space="0" w:color="auto"/>
              <w:right w:val="nil"/>
            </w:tcBorders>
            <w:hideMark/>
          </w:tcPr>
          <w:p w14:paraId="1F9573E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1.895</w:t>
            </w:r>
          </w:p>
        </w:tc>
        <w:tc>
          <w:tcPr>
            <w:tcW w:w="1641" w:type="dxa"/>
            <w:tcBorders>
              <w:top w:val="nil"/>
              <w:left w:val="single" w:sz="4" w:space="0" w:color="auto"/>
              <w:bottom w:val="single" w:sz="4" w:space="0" w:color="auto"/>
              <w:right w:val="nil"/>
            </w:tcBorders>
            <w:noWrap/>
            <w:vAlign w:val="center"/>
            <w:hideMark/>
          </w:tcPr>
          <w:p w14:paraId="438C03B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3.294</w:t>
            </w:r>
          </w:p>
        </w:tc>
        <w:tc>
          <w:tcPr>
            <w:tcW w:w="1080" w:type="dxa"/>
            <w:tcBorders>
              <w:top w:val="nil"/>
              <w:left w:val="single" w:sz="4" w:space="0" w:color="auto"/>
              <w:bottom w:val="single" w:sz="4" w:space="0" w:color="auto"/>
              <w:right w:val="single" w:sz="4" w:space="0" w:color="auto"/>
            </w:tcBorders>
            <w:noWrap/>
            <w:vAlign w:val="center"/>
            <w:hideMark/>
          </w:tcPr>
          <w:p w14:paraId="6D77500E" w14:textId="31B044B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80 603</w:t>
            </w:r>
          </w:p>
        </w:tc>
        <w:tc>
          <w:tcPr>
            <w:tcW w:w="1229" w:type="dxa"/>
            <w:tcBorders>
              <w:top w:val="nil"/>
              <w:left w:val="nil"/>
              <w:bottom w:val="single" w:sz="4" w:space="0" w:color="auto"/>
              <w:right w:val="single" w:sz="4" w:space="0" w:color="auto"/>
            </w:tcBorders>
            <w:vAlign w:val="center"/>
            <w:hideMark/>
          </w:tcPr>
          <w:p w14:paraId="15471B5B" w14:textId="52493D2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95 405</w:t>
            </w:r>
          </w:p>
        </w:tc>
        <w:tc>
          <w:tcPr>
            <w:tcW w:w="1620" w:type="dxa"/>
            <w:tcBorders>
              <w:top w:val="nil"/>
              <w:left w:val="nil"/>
              <w:bottom w:val="single" w:sz="4" w:space="0" w:color="auto"/>
              <w:right w:val="single" w:sz="4" w:space="0" w:color="auto"/>
            </w:tcBorders>
            <w:vAlign w:val="center"/>
            <w:hideMark/>
          </w:tcPr>
          <w:p w14:paraId="63F125AF" w14:textId="5EBBFA1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176 008</w:t>
            </w:r>
          </w:p>
        </w:tc>
        <w:tc>
          <w:tcPr>
            <w:tcW w:w="1170" w:type="dxa"/>
            <w:tcBorders>
              <w:top w:val="nil"/>
              <w:left w:val="nil"/>
              <w:bottom w:val="single" w:sz="4" w:space="0" w:color="auto"/>
              <w:right w:val="single" w:sz="4" w:space="0" w:color="auto"/>
            </w:tcBorders>
            <w:vAlign w:val="center"/>
            <w:hideMark/>
          </w:tcPr>
          <w:p w14:paraId="353F8A2F" w14:textId="6C7697B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85 215</w:t>
            </w:r>
          </w:p>
        </w:tc>
        <w:tc>
          <w:tcPr>
            <w:tcW w:w="1269" w:type="dxa"/>
            <w:tcBorders>
              <w:top w:val="nil"/>
              <w:left w:val="nil"/>
              <w:bottom w:val="single" w:sz="4" w:space="0" w:color="auto"/>
              <w:right w:val="single" w:sz="4" w:space="0" w:color="auto"/>
            </w:tcBorders>
            <w:vAlign w:val="center"/>
            <w:hideMark/>
          </w:tcPr>
          <w:p w14:paraId="61A4FE38" w14:textId="1CA7A41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98 405</w:t>
            </w:r>
          </w:p>
        </w:tc>
        <w:tc>
          <w:tcPr>
            <w:tcW w:w="1867" w:type="dxa"/>
            <w:tcBorders>
              <w:top w:val="nil"/>
              <w:left w:val="nil"/>
              <w:bottom w:val="single" w:sz="4" w:space="0" w:color="auto"/>
              <w:right w:val="single" w:sz="4" w:space="0" w:color="auto"/>
            </w:tcBorders>
            <w:vAlign w:val="center"/>
            <w:hideMark/>
          </w:tcPr>
          <w:p w14:paraId="11B99FAF" w14:textId="664E16C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183 620</w:t>
            </w:r>
          </w:p>
        </w:tc>
        <w:tc>
          <w:tcPr>
            <w:tcW w:w="1350" w:type="dxa"/>
            <w:tcBorders>
              <w:top w:val="nil"/>
              <w:left w:val="nil"/>
              <w:bottom w:val="single" w:sz="4" w:space="0" w:color="auto"/>
              <w:right w:val="single" w:sz="4" w:space="0" w:color="auto"/>
            </w:tcBorders>
            <w:vAlign w:val="center"/>
            <w:hideMark/>
          </w:tcPr>
          <w:p w14:paraId="192FC149" w14:textId="5CCD0B7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89 434</w:t>
            </w:r>
          </w:p>
        </w:tc>
        <w:tc>
          <w:tcPr>
            <w:tcW w:w="1350" w:type="dxa"/>
            <w:tcBorders>
              <w:top w:val="nil"/>
              <w:left w:val="nil"/>
              <w:bottom w:val="single" w:sz="4" w:space="0" w:color="auto"/>
              <w:right w:val="single" w:sz="4" w:space="0" w:color="auto"/>
            </w:tcBorders>
            <w:vAlign w:val="center"/>
            <w:hideMark/>
          </w:tcPr>
          <w:p w14:paraId="5816D6A6" w14:textId="413DA40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108 235</w:t>
            </w:r>
          </w:p>
        </w:tc>
        <w:tc>
          <w:tcPr>
            <w:tcW w:w="2122" w:type="dxa"/>
            <w:tcBorders>
              <w:top w:val="nil"/>
              <w:left w:val="nil"/>
              <w:bottom w:val="single" w:sz="4" w:space="0" w:color="auto"/>
              <w:right w:val="single" w:sz="4" w:space="0" w:color="auto"/>
            </w:tcBorders>
            <w:vAlign w:val="center"/>
            <w:hideMark/>
          </w:tcPr>
          <w:p w14:paraId="7F3582EE" w14:textId="74CA8B8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197 669</w:t>
            </w:r>
          </w:p>
        </w:tc>
        <w:tc>
          <w:tcPr>
            <w:tcW w:w="0" w:type="auto"/>
            <w:vAlign w:val="center"/>
            <w:hideMark/>
          </w:tcPr>
          <w:p w14:paraId="42ECE27E"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4BB7B933"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35875943" w14:textId="58C9BE4B"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苏丹</w:t>
            </w:r>
            <w:proofErr w:type="spellEnd"/>
          </w:p>
        </w:tc>
        <w:tc>
          <w:tcPr>
            <w:tcW w:w="1284" w:type="dxa"/>
            <w:tcBorders>
              <w:top w:val="nil"/>
              <w:left w:val="single" w:sz="4" w:space="0" w:color="auto"/>
              <w:bottom w:val="single" w:sz="4" w:space="0" w:color="auto"/>
              <w:right w:val="nil"/>
            </w:tcBorders>
            <w:hideMark/>
          </w:tcPr>
          <w:p w14:paraId="247840D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0.008</w:t>
            </w:r>
          </w:p>
        </w:tc>
        <w:tc>
          <w:tcPr>
            <w:tcW w:w="1641" w:type="dxa"/>
            <w:tcBorders>
              <w:top w:val="nil"/>
              <w:left w:val="single" w:sz="4" w:space="0" w:color="auto"/>
              <w:bottom w:val="single" w:sz="4" w:space="0" w:color="auto"/>
              <w:right w:val="nil"/>
            </w:tcBorders>
            <w:noWrap/>
            <w:vAlign w:val="center"/>
            <w:hideMark/>
          </w:tcPr>
          <w:p w14:paraId="345B9E3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39D098D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245</w:t>
            </w:r>
          </w:p>
        </w:tc>
        <w:tc>
          <w:tcPr>
            <w:tcW w:w="1229" w:type="dxa"/>
            <w:tcBorders>
              <w:top w:val="nil"/>
              <w:left w:val="nil"/>
              <w:bottom w:val="single" w:sz="4" w:space="0" w:color="auto"/>
              <w:right w:val="single" w:sz="4" w:space="0" w:color="auto"/>
            </w:tcBorders>
            <w:vAlign w:val="center"/>
            <w:hideMark/>
          </w:tcPr>
          <w:p w14:paraId="12843E2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290</w:t>
            </w:r>
          </w:p>
        </w:tc>
        <w:tc>
          <w:tcPr>
            <w:tcW w:w="1620" w:type="dxa"/>
            <w:tcBorders>
              <w:top w:val="nil"/>
              <w:left w:val="nil"/>
              <w:bottom w:val="single" w:sz="4" w:space="0" w:color="auto"/>
              <w:right w:val="single" w:sz="4" w:space="0" w:color="auto"/>
            </w:tcBorders>
            <w:vAlign w:val="center"/>
            <w:hideMark/>
          </w:tcPr>
          <w:p w14:paraId="76524EE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535</w:t>
            </w:r>
          </w:p>
        </w:tc>
        <w:tc>
          <w:tcPr>
            <w:tcW w:w="1170" w:type="dxa"/>
            <w:tcBorders>
              <w:top w:val="nil"/>
              <w:left w:val="nil"/>
              <w:bottom w:val="single" w:sz="4" w:space="0" w:color="auto"/>
              <w:right w:val="single" w:sz="4" w:space="0" w:color="auto"/>
            </w:tcBorders>
            <w:vAlign w:val="center"/>
            <w:hideMark/>
          </w:tcPr>
          <w:p w14:paraId="4EA9550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259</w:t>
            </w:r>
          </w:p>
        </w:tc>
        <w:tc>
          <w:tcPr>
            <w:tcW w:w="1269" w:type="dxa"/>
            <w:tcBorders>
              <w:top w:val="nil"/>
              <w:left w:val="nil"/>
              <w:bottom w:val="single" w:sz="4" w:space="0" w:color="auto"/>
              <w:right w:val="single" w:sz="4" w:space="0" w:color="auto"/>
            </w:tcBorders>
            <w:vAlign w:val="center"/>
            <w:hideMark/>
          </w:tcPr>
          <w:p w14:paraId="51308D7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299</w:t>
            </w:r>
          </w:p>
        </w:tc>
        <w:tc>
          <w:tcPr>
            <w:tcW w:w="1867" w:type="dxa"/>
            <w:tcBorders>
              <w:top w:val="nil"/>
              <w:left w:val="nil"/>
              <w:bottom w:val="single" w:sz="4" w:space="0" w:color="auto"/>
              <w:right w:val="single" w:sz="4" w:space="0" w:color="auto"/>
            </w:tcBorders>
            <w:vAlign w:val="center"/>
            <w:hideMark/>
          </w:tcPr>
          <w:p w14:paraId="4EB0F65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558</w:t>
            </w:r>
          </w:p>
        </w:tc>
        <w:tc>
          <w:tcPr>
            <w:tcW w:w="1350" w:type="dxa"/>
            <w:tcBorders>
              <w:top w:val="nil"/>
              <w:left w:val="nil"/>
              <w:bottom w:val="single" w:sz="4" w:space="0" w:color="auto"/>
              <w:right w:val="single" w:sz="4" w:space="0" w:color="auto"/>
            </w:tcBorders>
            <w:vAlign w:val="center"/>
            <w:hideMark/>
          </w:tcPr>
          <w:p w14:paraId="75E719B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271</w:t>
            </w:r>
          </w:p>
        </w:tc>
        <w:tc>
          <w:tcPr>
            <w:tcW w:w="1350" w:type="dxa"/>
            <w:tcBorders>
              <w:top w:val="nil"/>
              <w:left w:val="nil"/>
              <w:bottom w:val="single" w:sz="4" w:space="0" w:color="auto"/>
              <w:right w:val="single" w:sz="4" w:space="0" w:color="auto"/>
            </w:tcBorders>
            <w:vAlign w:val="center"/>
            <w:hideMark/>
          </w:tcPr>
          <w:p w14:paraId="3DD308A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329</w:t>
            </w:r>
          </w:p>
        </w:tc>
        <w:tc>
          <w:tcPr>
            <w:tcW w:w="2122" w:type="dxa"/>
            <w:tcBorders>
              <w:top w:val="nil"/>
              <w:left w:val="nil"/>
              <w:bottom w:val="single" w:sz="4" w:space="0" w:color="auto"/>
              <w:right w:val="single" w:sz="4" w:space="0" w:color="auto"/>
            </w:tcBorders>
            <w:vAlign w:val="center"/>
            <w:hideMark/>
          </w:tcPr>
          <w:p w14:paraId="63FEDF5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600</w:t>
            </w:r>
          </w:p>
        </w:tc>
        <w:tc>
          <w:tcPr>
            <w:tcW w:w="0" w:type="auto"/>
            <w:vAlign w:val="center"/>
            <w:hideMark/>
          </w:tcPr>
          <w:p w14:paraId="43CA875C"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1D4B8076"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6248BF21" w14:textId="6FBE6879"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瑞典</w:t>
            </w:r>
            <w:proofErr w:type="spellEnd"/>
          </w:p>
        </w:tc>
        <w:tc>
          <w:tcPr>
            <w:tcW w:w="1284" w:type="dxa"/>
            <w:tcBorders>
              <w:top w:val="nil"/>
              <w:left w:val="single" w:sz="4" w:space="0" w:color="auto"/>
              <w:bottom w:val="single" w:sz="4" w:space="0" w:color="auto"/>
              <w:right w:val="nil"/>
            </w:tcBorders>
            <w:hideMark/>
          </w:tcPr>
          <w:p w14:paraId="1BD93A8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0.822</w:t>
            </w:r>
          </w:p>
        </w:tc>
        <w:tc>
          <w:tcPr>
            <w:tcW w:w="1641" w:type="dxa"/>
            <w:tcBorders>
              <w:top w:val="nil"/>
              <w:left w:val="single" w:sz="4" w:space="0" w:color="auto"/>
              <w:bottom w:val="single" w:sz="4" w:space="0" w:color="auto"/>
              <w:right w:val="nil"/>
            </w:tcBorders>
            <w:noWrap/>
            <w:vAlign w:val="center"/>
            <w:hideMark/>
          </w:tcPr>
          <w:p w14:paraId="77A6B88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1.429</w:t>
            </w:r>
          </w:p>
        </w:tc>
        <w:tc>
          <w:tcPr>
            <w:tcW w:w="1080" w:type="dxa"/>
            <w:tcBorders>
              <w:top w:val="nil"/>
              <w:left w:val="single" w:sz="4" w:space="0" w:color="auto"/>
              <w:bottom w:val="single" w:sz="4" w:space="0" w:color="auto"/>
              <w:right w:val="single" w:sz="4" w:space="0" w:color="auto"/>
            </w:tcBorders>
            <w:noWrap/>
            <w:vAlign w:val="center"/>
            <w:hideMark/>
          </w:tcPr>
          <w:p w14:paraId="52015C45" w14:textId="195815A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34 964</w:t>
            </w:r>
          </w:p>
        </w:tc>
        <w:tc>
          <w:tcPr>
            <w:tcW w:w="1229" w:type="dxa"/>
            <w:tcBorders>
              <w:top w:val="nil"/>
              <w:left w:val="nil"/>
              <w:bottom w:val="single" w:sz="4" w:space="0" w:color="auto"/>
              <w:right w:val="single" w:sz="4" w:space="0" w:color="auto"/>
            </w:tcBorders>
            <w:vAlign w:val="center"/>
            <w:hideMark/>
          </w:tcPr>
          <w:p w14:paraId="193DA573" w14:textId="6343B6D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41 384</w:t>
            </w:r>
          </w:p>
        </w:tc>
        <w:tc>
          <w:tcPr>
            <w:tcW w:w="1620" w:type="dxa"/>
            <w:tcBorders>
              <w:top w:val="nil"/>
              <w:left w:val="nil"/>
              <w:bottom w:val="single" w:sz="4" w:space="0" w:color="auto"/>
              <w:right w:val="single" w:sz="4" w:space="0" w:color="auto"/>
            </w:tcBorders>
            <w:vAlign w:val="center"/>
            <w:hideMark/>
          </w:tcPr>
          <w:p w14:paraId="6D00F335" w14:textId="37CACDD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76 348</w:t>
            </w:r>
          </w:p>
        </w:tc>
        <w:tc>
          <w:tcPr>
            <w:tcW w:w="1170" w:type="dxa"/>
            <w:tcBorders>
              <w:top w:val="nil"/>
              <w:left w:val="nil"/>
              <w:bottom w:val="single" w:sz="4" w:space="0" w:color="auto"/>
              <w:right w:val="single" w:sz="4" w:space="0" w:color="auto"/>
            </w:tcBorders>
            <w:vAlign w:val="center"/>
            <w:hideMark/>
          </w:tcPr>
          <w:p w14:paraId="587F2E91" w14:textId="7A46B81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36 964</w:t>
            </w:r>
          </w:p>
        </w:tc>
        <w:tc>
          <w:tcPr>
            <w:tcW w:w="1269" w:type="dxa"/>
            <w:tcBorders>
              <w:top w:val="nil"/>
              <w:left w:val="nil"/>
              <w:bottom w:val="single" w:sz="4" w:space="0" w:color="auto"/>
              <w:right w:val="single" w:sz="4" w:space="0" w:color="auto"/>
            </w:tcBorders>
            <w:vAlign w:val="center"/>
            <w:hideMark/>
          </w:tcPr>
          <w:p w14:paraId="222A4353" w14:textId="0611638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42 686</w:t>
            </w:r>
          </w:p>
        </w:tc>
        <w:tc>
          <w:tcPr>
            <w:tcW w:w="1867" w:type="dxa"/>
            <w:tcBorders>
              <w:top w:val="nil"/>
              <w:left w:val="nil"/>
              <w:bottom w:val="single" w:sz="4" w:space="0" w:color="auto"/>
              <w:right w:val="single" w:sz="4" w:space="0" w:color="auto"/>
            </w:tcBorders>
            <w:vAlign w:val="center"/>
            <w:hideMark/>
          </w:tcPr>
          <w:p w14:paraId="4A65880A" w14:textId="6423568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79 650</w:t>
            </w:r>
          </w:p>
        </w:tc>
        <w:tc>
          <w:tcPr>
            <w:tcW w:w="1350" w:type="dxa"/>
            <w:tcBorders>
              <w:top w:val="nil"/>
              <w:left w:val="nil"/>
              <w:bottom w:val="single" w:sz="4" w:space="0" w:color="auto"/>
              <w:right w:val="single" w:sz="4" w:space="0" w:color="auto"/>
            </w:tcBorders>
            <w:vAlign w:val="center"/>
            <w:hideMark/>
          </w:tcPr>
          <w:p w14:paraId="3420CD03" w14:textId="3ABC67B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38 794</w:t>
            </w:r>
          </w:p>
        </w:tc>
        <w:tc>
          <w:tcPr>
            <w:tcW w:w="1350" w:type="dxa"/>
            <w:tcBorders>
              <w:top w:val="nil"/>
              <w:left w:val="nil"/>
              <w:bottom w:val="single" w:sz="4" w:space="0" w:color="auto"/>
              <w:right w:val="single" w:sz="4" w:space="0" w:color="auto"/>
            </w:tcBorders>
            <w:vAlign w:val="center"/>
            <w:hideMark/>
          </w:tcPr>
          <w:p w14:paraId="6965BCB6" w14:textId="68E4BBE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46 949</w:t>
            </w:r>
          </w:p>
        </w:tc>
        <w:tc>
          <w:tcPr>
            <w:tcW w:w="2122" w:type="dxa"/>
            <w:tcBorders>
              <w:top w:val="nil"/>
              <w:left w:val="nil"/>
              <w:bottom w:val="single" w:sz="4" w:space="0" w:color="auto"/>
              <w:right w:val="single" w:sz="4" w:space="0" w:color="auto"/>
            </w:tcBorders>
            <w:vAlign w:val="center"/>
            <w:hideMark/>
          </w:tcPr>
          <w:p w14:paraId="7F057D09" w14:textId="2A09DC5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85 743</w:t>
            </w:r>
          </w:p>
        </w:tc>
        <w:tc>
          <w:tcPr>
            <w:tcW w:w="0" w:type="auto"/>
            <w:vAlign w:val="center"/>
            <w:hideMark/>
          </w:tcPr>
          <w:p w14:paraId="109ACA31"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7C186111"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748BED5B" w14:textId="78CA9A43"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瑞士</w:t>
            </w:r>
            <w:proofErr w:type="spellEnd"/>
          </w:p>
        </w:tc>
        <w:tc>
          <w:tcPr>
            <w:tcW w:w="1284" w:type="dxa"/>
            <w:tcBorders>
              <w:top w:val="nil"/>
              <w:left w:val="single" w:sz="4" w:space="0" w:color="auto"/>
              <w:bottom w:val="single" w:sz="4" w:space="0" w:color="auto"/>
              <w:right w:val="nil"/>
            </w:tcBorders>
            <w:hideMark/>
          </w:tcPr>
          <w:p w14:paraId="371DA8A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1.029</w:t>
            </w:r>
          </w:p>
        </w:tc>
        <w:tc>
          <w:tcPr>
            <w:tcW w:w="1641" w:type="dxa"/>
            <w:tcBorders>
              <w:top w:val="nil"/>
              <w:left w:val="single" w:sz="4" w:space="0" w:color="auto"/>
              <w:bottom w:val="single" w:sz="4" w:space="0" w:color="auto"/>
              <w:right w:val="nil"/>
            </w:tcBorders>
            <w:noWrap/>
            <w:vAlign w:val="center"/>
            <w:hideMark/>
          </w:tcPr>
          <w:p w14:paraId="07DB09F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1.789</w:t>
            </w:r>
          </w:p>
        </w:tc>
        <w:tc>
          <w:tcPr>
            <w:tcW w:w="1080" w:type="dxa"/>
            <w:tcBorders>
              <w:top w:val="nil"/>
              <w:left w:val="single" w:sz="4" w:space="0" w:color="auto"/>
              <w:bottom w:val="single" w:sz="4" w:space="0" w:color="auto"/>
              <w:right w:val="single" w:sz="4" w:space="0" w:color="auto"/>
            </w:tcBorders>
            <w:noWrap/>
            <w:vAlign w:val="center"/>
            <w:hideMark/>
          </w:tcPr>
          <w:p w14:paraId="791A54FE" w14:textId="5756073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43 768</w:t>
            </w:r>
          </w:p>
        </w:tc>
        <w:tc>
          <w:tcPr>
            <w:tcW w:w="1229" w:type="dxa"/>
            <w:tcBorders>
              <w:top w:val="nil"/>
              <w:left w:val="nil"/>
              <w:bottom w:val="single" w:sz="4" w:space="0" w:color="auto"/>
              <w:right w:val="single" w:sz="4" w:space="0" w:color="auto"/>
            </w:tcBorders>
            <w:vAlign w:val="center"/>
            <w:hideMark/>
          </w:tcPr>
          <w:p w14:paraId="023B95AE" w14:textId="1A6073A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51 806</w:t>
            </w:r>
          </w:p>
        </w:tc>
        <w:tc>
          <w:tcPr>
            <w:tcW w:w="1620" w:type="dxa"/>
            <w:tcBorders>
              <w:top w:val="nil"/>
              <w:left w:val="nil"/>
              <w:bottom w:val="single" w:sz="4" w:space="0" w:color="auto"/>
              <w:right w:val="single" w:sz="4" w:space="0" w:color="auto"/>
            </w:tcBorders>
            <w:vAlign w:val="center"/>
            <w:hideMark/>
          </w:tcPr>
          <w:p w14:paraId="42E9DBFF" w14:textId="01415B8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95 574</w:t>
            </w:r>
          </w:p>
        </w:tc>
        <w:tc>
          <w:tcPr>
            <w:tcW w:w="1170" w:type="dxa"/>
            <w:tcBorders>
              <w:top w:val="nil"/>
              <w:left w:val="nil"/>
              <w:bottom w:val="single" w:sz="4" w:space="0" w:color="auto"/>
              <w:right w:val="single" w:sz="4" w:space="0" w:color="auto"/>
            </w:tcBorders>
            <w:vAlign w:val="center"/>
            <w:hideMark/>
          </w:tcPr>
          <w:p w14:paraId="20A9B0CA" w14:textId="43613B0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46 272</w:t>
            </w:r>
          </w:p>
        </w:tc>
        <w:tc>
          <w:tcPr>
            <w:tcW w:w="1269" w:type="dxa"/>
            <w:tcBorders>
              <w:top w:val="nil"/>
              <w:left w:val="nil"/>
              <w:bottom w:val="single" w:sz="4" w:space="0" w:color="auto"/>
              <w:right w:val="single" w:sz="4" w:space="0" w:color="auto"/>
            </w:tcBorders>
            <w:vAlign w:val="center"/>
            <w:hideMark/>
          </w:tcPr>
          <w:p w14:paraId="28EFF61F" w14:textId="04229ED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53 435</w:t>
            </w:r>
          </w:p>
        </w:tc>
        <w:tc>
          <w:tcPr>
            <w:tcW w:w="1867" w:type="dxa"/>
            <w:tcBorders>
              <w:top w:val="nil"/>
              <w:left w:val="nil"/>
              <w:bottom w:val="single" w:sz="4" w:space="0" w:color="auto"/>
              <w:right w:val="single" w:sz="4" w:space="0" w:color="auto"/>
            </w:tcBorders>
            <w:vAlign w:val="center"/>
            <w:hideMark/>
          </w:tcPr>
          <w:p w14:paraId="18C1DAB5" w14:textId="3F336F0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99 707</w:t>
            </w:r>
          </w:p>
        </w:tc>
        <w:tc>
          <w:tcPr>
            <w:tcW w:w="1350" w:type="dxa"/>
            <w:tcBorders>
              <w:top w:val="nil"/>
              <w:left w:val="nil"/>
              <w:bottom w:val="single" w:sz="4" w:space="0" w:color="auto"/>
              <w:right w:val="single" w:sz="4" w:space="0" w:color="auto"/>
            </w:tcBorders>
            <w:vAlign w:val="center"/>
            <w:hideMark/>
          </w:tcPr>
          <w:p w14:paraId="5FF00441" w14:textId="333619E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48 564</w:t>
            </w:r>
          </w:p>
        </w:tc>
        <w:tc>
          <w:tcPr>
            <w:tcW w:w="1350" w:type="dxa"/>
            <w:tcBorders>
              <w:top w:val="nil"/>
              <w:left w:val="nil"/>
              <w:bottom w:val="single" w:sz="4" w:space="0" w:color="auto"/>
              <w:right w:val="single" w:sz="4" w:space="0" w:color="auto"/>
            </w:tcBorders>
            <w:vAlign w:val="center"/>
            <w:hideMark/>
          </w:tcPr>
          <w:p w14:paraId="15E01BCA" w14:textId="3D8BC67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58 772</w:t>
            </w:r>
          </w:p>
        </w:tc>
        <w:tc>
          <w:tcPr>
            <w:tcW w:w="2122" w:type="dxa"/>
            <w:tcBorders>
              <w:top w:val="nil"/>
              <w:left w:val="nil"/>
              <w:bottom w:val="single" w:sz="4" w:space="0" w:color="auto"/>
              <w:right w:val="single" w:sz="4" w:space="0" w:color="auto"/>
            </w:tcBorders>
            <w:vAlign w:val="center"/>
            <w:hideMark/>
          </w:tcPr>
          <w:p w14:paraId="5196D69E" w14:textId="364AD65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107 336</w:t>
            </w:r>
          </w:p>
        </w:tc>
        <w:tc>
          <w:tcPr>
            <w:tcW w:w="0" w:type="auto"/>
            <w:vAlign w:val="center"/>
            <w:hideMark/>
          </w:tcPr>
          <w:p w14:paraId="22B45B1E"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4E0D7E32"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4E50BAD7" w14:textId="2F56AB85"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阿拉伯叙利亚共和国</w:t>
            </w:r>
            <w:proofErr w:type="spellEnd"/>
          </w:p>
        </w:tc>
        <w:tc>
          <w:tcPr>
            <w:tcW w:w="1284" w:type="dxa"/>
            <w:tcBorders>
              <w:top w:val="nil"/>
              <w:left w:val="single" w:sz="4" w:space="0" w:color="auto"/>
              <w:bottom w:val="single" w:sz="4" w:space="0" w:color="auto"/>
              <w:right w:val="nil"/>
            </w:tcBorders>
            <w:hideMark/>
          </w:tcPr>
          <w:p w14:paraId="0A1CB91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0.006</w:t>
            </w:r>
          </w:p>
        </w:tc>
        <w:tc>
          <w:tcPr>
            <w:tcW w:w="1641" w:type="dxa"/>
            <w:tcBorders>
              <w:top w:val="nil"/>
              <w:left w:val="single" w:sz="4" w:space="0" w:color="auto"/>
              <w:bottom w:val="single" w:sz="4" w:space="0" w:color="auto"/>
              <w:right w:val="nil"/>
            </w:tcBorders>
            <w:noWrap/>
            <w:vAlign w:val="center"/>
            <w:hideMark/>
          </w:tcPr>
          <w:p w14:paraId="0AF4E81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7079950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255</w:t>
            </w:r>
          </w:p>
        </w:tc>
        <w:tc>
          <w:tcPr>
            <w:tcW w:w="1229" w:type="dxa"/>
            <w:tcBorders>
              <w:top w:val="nil"/>
              <w:left w:val="nil"/>
              <w:bottom w:val="single" w:sz="4" w:space="0" w:color="auto"/>
              <w:right w:val="single" w:sz="4" w:space="0" w:color="auto"/>
            </w:tcBorders>
            <w:vAlign w:val="center"/>
            <w:hideMark/>
          </w:tcPr>
          <w:p w14:paraId="0357D88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302</w:t>
            </w:r>
          </w:p>
        </w:tc>
        <w:tc>
          <w:tcPr>
            <w:tcW w:w="1620" w:type="dxa"/>
            <w:tcBorders>
              <w:top w:val="nil"/>
              <w:left w:val="nil"/>
              <w:bottom w:val="single" w:sz="4" w:space="0" w:color="auto"/>
              <w:right w:val="single" w:sz="4" w:space="0" w:color="auto"/>
            </w:tcBorders>
            <w:vAlign w:val="center"/>
            <w:hideMark/>
          </w:tcPr>
          <w:p w14:paraId="5C19C37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557</w:t>
            </w:r>
          </w:p>
        </w:tc>
        <w:tc>
          <w:tcPr>
            <w:tcW w:w="1170" w:type="dxa"/>
            <w:tcBorders>
              <w:top w:val="nil"/>
              <w:left w:val="nil"/>
              <w:bottom w:val="single" w:sz="4" w:space="0" w:color="auto"/>
              <w:right w:val="single" w:sz="4" w:space="0" w:color="auto"/>
            </w:tcBorders>
            <w:vAlign w:val="center"/>
            <w:hideMark/>
          </w:tcPr>
          <w:p w14:paraId="636CE76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270</w:t>
            </w:r>
          </w:p>
        </w:tc>
        <w:tc>
          <w:tcPr>
            <w:tcW w:w="1269" w:type="dxa"/>
            <w:tcBorders>
              <w:top w:val="nil"/>
              <w:left w:val="nil"/>
              <w:bottom w:val="single" w:sz="4" w:space="0" w:color="auto"/>
              <w:right w:val="single" w:sz="4" w:space="0" w:color="auto"/>
            </w:tcBorders>
            <w:vAlign w:val="center"/>
            <w:hideMark/>
          </w:tcPr>
          <w:p w14:paraId="63F62A3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312</w:t>
            </w:r>
          </w:p>
        </w:tc>
        <w:tc>
          <w:tcPr>
            <w:tcW w:w="1867" w:type="dxa"/>
            <w:tcBorders>
              <w:top w:val="nil"/>
              <w:left w:val="nil"/>
              <w:bottom w:val="single" w:sz="4" w:space="0" w:color="auto"/>
              <w:right w:val="single" w:sz="4" w:space="0" w:color="auto"/>
            </w:tcBorders>
            <w:vAlign w:val="center"/>
            <w:hideMark/>
          </w:tcPr>
          <w:p w14:paraId="75BE6AF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582</w:t>
            </w:r>
          </w:p>
        </w:tc>
        <w:tc>
          <w:tcPr>
            <w:tcW w:w="1350" w:type="dxa"/>
            <w:tcBorders>
              <w:top w:val="nil"/>
              <w:left w:val="nil"/>
              <w:bottom w:val="single" w:sz="4" w:space="0" w:color="auto"/>
              <w:right w:val="single" w:sz="4" w:space="0" w:color="auto"/>
            </w:tcBorders>
            <w:vAlign w:val="center"/>
            <w:hideMark/>
          </w:tcPr>
          <w:p w14:paraId="251AE15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283</w:t>
            </w:r>
          </w:p>
        </w:tc>
        <w:tc>
          <w:tcPr>
            <w:tcW w:w="1350" w:type="dxa"/>
            <w:tcBorders>
              <w:top w:val="nil"/>
              <w:left w:val="nil"/>
              <w:bottom w:val="single" w:sz="4" w:space="0" w:color="auto"/>
              <w:right w:val="single" w:sz="4" w:space="0" w:color="auto"/>
            </w:tcBorders>
            <w:vAlign w:val="center"/>
            <w:hideMark/>
          </w:tcPr>
          <w:p w14:paraId="1343D5C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343</w:t>
            </w:r>
          </w:p>
        </w:tc>
        <w:tc>
          <w:tcPr>
            <w:tcW w:w="2122" w:type="dxa"/>
            <w:tcBorders>
              <w:top w:val="nil"/>
              <w:left w:val="nil"/>
              <w:bottom w:val="single" w:sz="4" w:space="0" w:color="auto"/>
              <w:right w:val="single" w:sz="4" w:space="0" w:color="auto"/>
            </w:tcBorders>
            <w:vAlign w:val="center"/>
            <w:hideMark/>
          </w:tcPr>
          <w:p w14:paraId="2C6DAB0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626</w:t>
            </w:r>
          </w:p>
        </w:tc>
        <w:tc>
          <w:tcPr>
            <w:tcW w:w="0" w:type="auto"/>
            <w:vAlign w:val="center"/>
            <w:hideMark/>
          </w:tcPr>
          <w:p w14:paraId="0646328A"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238D149C"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76AF287D" w14:textId="0D9276C1"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塔吉克斯坦</w:t>
            </w:r>
            <w:proofErr w:type="spellEnd"/>
          </w:p>
        </w:tc>
        <w:tc>
          <w:tcPr>
            <w:tcW w:w="1284" w:type="dxa"/>
            <w:tcBorders>
              <w:top w:val="nil"/>
              <w:left w:val="single" w:sz="4" w:space="0" w:color="auto"/>
              <w:bottom w:val="single" w:sz="4" w:space="0" w:color="auto"/>
              <w:right w:val="nil"/>
            </w:tcBorders>
            <w:hideMark/>
          </w:tcPr>
          <w:p w14:paraId="38B14BE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0.003</w:t>
            </w:r>
          </w:p>
        </w:tc>
        <w:tc>
          <w:tcPr>
            <w:tcW w:w="1641" w:type="dxa"/>
            <w:tcBorders>
              <w:top w:val="nil"/>
              <w:left w:val="single" w:sz="4" w:space="0" w:color="auto"/>
              <w:bottom w:val="single" w:sz="4" w:space="0" w:color="auto"/>
              <w:right w:val="nil"/>
            </w:tcBorders>
            <w:noWrap/>
            <w:vAlign w:val="center"/>
            <w:hideMark/>
          </w:tcPr>
          <w:p w14:paraId="04BAC18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0B9E35C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128</w:t>
            </w:r>
          </w:p>
        </w:tc>
        <w:tc>
          <w:tcPr>
            <w:tcW w:w="1229" w:type="dxa"/>
            <w:tcBorders>
              <w:top w:val="nil"/>
              <w:left w:val="nil"/>
              <w:bottom w:val="single" w:sz="4" w:space="0" w:color="auto"/>
              <w:right w:val="single" w:sz="4" w:space="0" w:color="auto"/>
            </w:tcBorders>
            <w:vAlign w:val="center"/>
            <w:hideMark/>
          </w:tcPr>
          <w:p w14:paraId="4F80CFF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151</w:t>
            </w:r>
          </w:p>
        </w:tc>
        <w:tc>
          <w:tcPr>
            <w:tcW w:w="1620" w:type="dxa"/>
            <w:tcBorders>
              <w:top w:val="nil"/>
              <w:left w:val="nil"/>
              <w:bottom w:val="single" w:sz="4" w:space="0" w:color="auto"/>
              <w:right w:val="single" w:sz="4" w:space="0" w:color="auto"/>
            </w:tcBorders>
            <w:vAlign w:val="center"/>
            <w:hideMark/>
          </w:tcPr>
          <w:p w14:paraId="1BB6AF3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279</w:t>
            </w:r>
          </w:p>
        </w:tc>
        <w:tc>
          <w:tcPr>
            <w:tcW w:w="1170" w:type="dxa"/>
            <w:tcBorders>
              <w:top w:val="nil"/>
              <w:left w:val="nil"/>
              <w:bottom w:val="single" w:sz="4" w:space="0" w:color="auto"/>
              <w:right w:val="single" w:sz="4" w:space="0" w:color="auto"/>
            </w:tcBorders>
            <w:vAlign w:val="center"/>
            <w:hideMark/>
          </w:tcPr>
          <w:p w14:paraId="4A6D8AB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135</w:t>
            </w:r>
          </w:p>
        </w:tc>
        <w:tc>
          <w:tcPr>
            <w:tcW w:w="1269" w:type="dxa"/>
            <w:tcBorders>
              <w:top w:val="nil"/>
              <w:left w:val="nil"/>
              <w:bottom w:val="single" w:sz="4" w:space="0" w:color="auto"/>
              <w:right w:val="single" w:sz="4" w:space="0" w:color="auto"/>
            </w:tcBorders>
            <w:vAlign w:val="center"/>
            <w:hideMark/>
          </w:tcPr>
          <w:p w14:paraId="676F098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156</w:t>
            </w:r>
          </w:p>
        </w:tc>
        <w:tc>
          <w:tcPr>
            <w:tcW w:w="1867" w:type="dxa"/>
            <w:tcBorders>
              <w:top w:val="nil"/>
              <w:left w:val="nil"/>
              <w:bottom w:val="single" w:sz="4" w:space="0" w:color="auto"/>
              <w:right w:val="single" w:sz="4" w:space="0" w:color="auto"/>
            </w:tcBorders>
            <w:vAlign w:val="center"/>
            <w:hideMark/>
          </w:tcPr>
          <w:p w14:paraId="29CDA70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291</w:t>
            </w:r>
          </w:p>
        </w:tc>
        <w:tc>
          <w:tcPr>
            <w:tcW w:w="1350" w:type="dxa"/>
            <w:tcBorders>
              <w:top w:val="nil"/>
              <w:left w:val="nil"/>
              <w:bottom w:val="single" w:sz="4" w:space="0" w:color="auto"/>
              <w:right w:val="single" w:sz="4" w:space="0" w:color="auto"/>
            </w:tcBorders>
            <w:vAlign w:val="center"/>
            <w:hideMark/>
          </w:tcPr>
          <w:p w14:paraId="518EBF9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142</w:t>
            </w:r>
          </w:p>
        </w:tc>
        <w:tc>
          <w:tcPr>
            <w:tcW w:w="1350" w:type="dxa"/>
            <w:tcBorders>
              <w:top w:val="nil"/>
              <w:left w:val="nil"/>
              <w:bottom w:val="single" w:sz="4" w:space="0" w:color="auto"/>
              <w:right w:val="single" w:sz="4" w:space="0" w:color="auto"/>
            </w:tcBorders>
            <w:vAlign w:val="center"/>
            <w:hideMark/>
          </w:tcPr>
          <w:p w14:paraId="6C5804B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171</w:t>
            </w:r>
          </w:p>
        </w:tc>
        <w:tc>
          <w:tcPr>
            <w:tcW w:w="2122" w:type="dxa"/>
            <w:tcBorders>
              <w:top w:val="nil"/>
              <w:left w:val="nil"/>
              <w:bottom w:val="single" w:sz="4" w:space="0" w:color="auto"/>
              <w:right w:val="single" w:sz="4" w:space="0" w:color="auto"/>
            </w:tcBorders>
            <w:vAlign w:val="center"/>
            <w:hideMark/>
          </w:tcPr>
          <w:p w14:paraId="07B93DD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313</w:t>
            </w:r>
          </w:p>
        </w:tc>
        <w:tc>
          <w:tcPr>
            <w:tcW w:w="0" w:type="auto"/>
            <w:vAlign w:val="center"/>
            <w:hideMark/>
          </w:tcPr>
          <w:p w14:paraId="6887246B"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19495187"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765C622F" w14:textId="79384430"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lastRenderedPageBreak/>
              <w:t>多哥</w:t>
            </w:r>
            <w:proofErr w:type="spellEnd"/>
          </w:p>
        </w:tc>
        <w:tc>
          <w:tcPr>
            <w:tcW w:w="1284" w:type="dxa"/>
            <w:tcBorders>
              <w:top w:val="nil"/>
              <w:left w:val="single" w:sz="4" w:space="0" w:color="auto"/>
              <w:bottom w:val="single" w:sz="4" w:space="0" w:color="auto"/>
              <w:right w:val="nil"/>
            </w:tcBorders>
            <w:hideMark/>
          </w:tcPr>
          <w:p w14:paraId="512FAA2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641" w:type="dxa"/>
            <w:tcBorders>
              <w:top w:val="nil"/>
              <w:left w:val="single" w:sz="4" w:space="0" w:color="auto"/>
              <w:bottom w:val="single" w:sz="4" w:space="0" w:color="auto"/>
              <w:right w:val="nil"/>
            </w:tcBorders>
            <w:noWrap/>
            <w:vAlign w:val="center"/>
            <w:hideMark/>
          </w:tcPr>
          <w:p w14:paraId="2C9F3E0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741C9F8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85</w:t>
            </w:r>
          </w:p>
        </w:tc>
        <w:tc>
          <w:tcPr>
            <w:tcW w:w="1229" w:type="dxa"/>
            <w:tcBorders>
              <w:top w:val="nil"/>
              <w:left w:val="nil"/>
              <w:bottom w:val="single" w:sz="4" w:space="0" w:color="auto"/>
              <w:right w:val="single" w:sz="4" w:space="0" w:color="auto"/>
            </w:tcBorders>
            <w:vAlign w:val="center"/>
            <w:hideMark/>
          </w:tcPr>
          <w:p w14:paraId="09204B2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101</w:t>
            </w:r>
          </w:p>
        </w:tc>
        <w:tc>
          <w:tcPr>
            <w:tcW w:w="1620" w:type="dxa"/>
            <w:tcBorders>
              <w:top w:val="nil"/>
              <w:left w:val="nil"/>
              <w:bottom w:val="single" w:sz="4" w:space="0" w:color="auto"/>
              <w:right w:val="single" w:sz="4" w:space="0" w:color="auto"/>
            </w:tcBorders>
            <w:vAlign w:val="center"/>
            <w:hideMark/>
          </w:tcPr>
          <w:p w14:paraId="36F07DB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186</w:t>
            </w:r>
          </w:p>
        </w:tc>
        <w:tc>
          <w:tcPr>
            <w:tcW w:w="1170" w:type="dxa"/>
            <w:tcBorders>
              <w:top w:val="nil"/>
              <w:left w:val="nil"/>
              <w:bottom w:val="single" w:sz="4" w:space="0" w:color="auto"/>
              <w:right w:val="single" w:sz="4" w:space="0" w:color="auto"/>
            </w:tcBorders>
            <w:vAlign w:val="center"/>
            <w:hideMark/>
          </w:tcPr>
          <w:p w14:paraId="4313F88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90</w:t>
            </w:r>
          </w:p>
        </w:tc>
        <w:tc>
          <w:tcPr>
            <w:tcW w:w="1269" w:type="dxa"/>
            <w:tcBorders>
              <w:top w:val="nil"/>
              <w:left w:val="nil"/>
              <w:bottom w:val="single" w:sz="4" w:space="0" w:color="auto"/>
              <w:right w:val="single" w:sz="4" w:space="0" w:color="auto"/>
            </w:tcBorders>
            <w:vAlign w:val="center"/>
            <w:hideMark/>
          </w:tcPr>
          <w:p w14:paraId="7032101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1867" w:type="dxa"/>
            <w:tcBorders>
              <w:top w:val="nil"/>
              <w:left w:val="nil"/>
              <w:bottom w:val="single" w:sz="4" w:space="0" w:color="auto"/>
              <w:right w:val="single" w:sz="4" w:space="0" w:color="auto"/>
            </w:tcBorders>
            <w:vAlign w:val="center"/>
            <w:hideMark/>
          </w:tcPr>
          <w:p w14:paraId="4BA0DD6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194</w:t>
            </w:r>
          </w:p>
        </w:tc>
        <w:tc>
          <w:tcPr>
            <w:tcW w:w="1350" w:type="dxa"/>
            <w:tcBorders>
              <w:top w:val="nil"/>
              <w:left w:val="nil"/>
              <w:bottom w:val="single" w:sz="4" w:space="0" w:color="auto"/>
              <w:right w:val="single" w:sz="4" w:space="0" w:color="auto"/>
            </w:tcBorders>
            <w:vAlign w:val="center"/>
            <w:hideMark/>
          </w:tcPr>
          <w:p w14:paraId="755BCE7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94</w:t>
            </w:r>
          </w:p>
        </w:tc>
        <w:tc>
          <w:tcPr>
            <w:tcW w:w="1350" w:type="dxa"/>
            <w:tcBorders>
              <w:top w:val="nil"/>
              <w:left w:val="nil"/>
              <w:bottom w:val="single" w:sz="4" w:space="0" w:color="auto"/>
              <w:right w:val="single" w:sz="4" w:space="0" w:color="auto"/>
            </w:tcBorders>
            <w:vAlign w:val="center"/>
            <w:hideMark/>
          </w:tcPr>
          <w:p w14:paraId="5E0C1DE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114</w:t>
            </w:r>
          </w:p>
        </w:tc>
        <w:tc>
          <w:tcPr>
            <w:tcW w:w="2122" w:type="dxa"/>
            <w:tcBorders>
              <w:top w:val="nil"/>
              <w:left w:val="nil"/>
              <w:bottom w:val="single" w:sz="4" w:space="0" w:color="auto"/>
              <w:right w:val="single" w:sz="4" w:space="0" w:color="auto"/>
            </w:tcBorders>
            <w:vAlign w:val="center"/>
            <w:hideMark/>
          </w:tcPr>
          <w:p w14:paraId="11E3A77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208</w:t>
            </w:r>
          </w:p>
        </w:tc>
        <w:tc>
          <w:tcPr>
            <w:tcW w:w="0" w:type="auto"/>
            <w:vAlign w:val="center"/>
            <w:hideMark/>
          </w:tcPr>
          <w:p w14:paraId="659B7E4E"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4D059EBA"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2CC95DB1" w14:textId="6533AA1D"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汤加</w:t>
            </w:r>
            <w:proofErr w:type="spellEnd"/>
          </w:p>
        </w:tc>
        <w:tc>
          <w:tcPr>
            <w:tcW w:w="1284" w:type="dxa"/>
            <w:tcBorders>
              <w:top w:val="nil"/>
              <w:left w:val="single" w:sz="4" w:space="0" w:color="auto"/>
              <w:bottom w:val="single" w:sz="4" w:space="0" w:color="auto"/>
              <w:right w:val="nil"/>
            </w:tcBorders>
            <w:hideMark/>
          </w:tcPr>
          <w:p w14:paraId="441C2B3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07B3982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FE0031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w:t>
            </w:r>
          </w:p>
        </w:tc>
        <w:tc>
          <w:tcPr>
            <w:tcW w:w="1229" w:type="dxa"/>
            <w:tcBorders>
              <w:top w:val="nil"/>
              <w:left w:val="nil"/>
              <w:bottom w:val="single" w:sz="4" w:space="0" w:color="auto"/>
              <w:right w:val="single" w:sz="4" w:space="0" w:color="auto"/>
            </w:tcBorders>
            <w:vAlign w:val="center"/>
            <w:hideMark/>
          </w:tcPr>
          <w:p w14:paraId="1FE2EEF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w:t>
            </w:r>
          </w:p>
        </w:tc>
        <w:tc>
          <w:tcPr>
            <w:tcW w:w="1620" w:type="dxa"/>
            <w:tcBorders>
              <w:top w:val="nil"/>
              <w:left w:val="nil"/>
              <w:bottom w:val="single" w:sz="4" w:space="0" w:color="auto"/>
              <w:right w:val="single" w:sz="4" w:space="0" w:color="auto"/>
            </w:tcBorders>
            <w:vAlign w:val="center"/>
            <w:hideMark/>
          </w:tcPr>
          <w:p w14:paraId="5FF6EF6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w:t>
            </w:r>
          </w:p>
        </w:tc>
        <w:tc>
          <w:tcPr>
            <w:tcW w:w="1170" w:type="dxa"/>
            <w:tcBorders>
              <w:top w:val="nil"/>
              <w:left w:val="nil"/>
              <w:bottom w:val="single" w:sz="4" w:space="0" w:color="auto"/>
              <w:right w:val="single" w:sz="4" w:space="0" w:color="auto"/>
            </w:tcBorders>
            <w:vAlign w:val="center"/>
            <w:hideMark/>
          </w:tcPr>
          <w:p w14:paraId="1F4BCCB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w:t>
            </w:r>
          </w:p>
        </w:tc>
        <w:tc>
          <w:tcPr>
            <w:tcW w:w="1269" w:type="dxa"/>
            <w:tcBorders>
              <w:top w:val="nil"/>
              <w:left w:val="nil"/>
              <w:bottom w:val="single" w:sz="4" w:space="0" w:color="auto"/>
              <w:right w:val="single" w:sz="4" w:space="0" w:color="auto"/>
            </w:tcBorders>
            <w:vAlign w:val="center"/>
            <w:hideMark/>
          </w:tcPr>
          <w:p w14:paraId="39F9511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w:t>
            </w:r>
          </w:p>
        </w:tc>
        <w:tc>
          <w:tcPr>
            <w:tcW w:w="1867" w:type="dxa"/>
            <w:tcBorders>
              <w:top w:val="nil"/>
              <w:left w:val="nil"/>
              <w:bottom w:val="single" w:sz="4" w:space="0" w:color="auto"/>
              <w:right w:val="single" w:sz="4" w:space="0" w:color="auto"/>
            </w:tcBorders>
            <w:vAlign w:val="center"/>
            <w:hideMark/>
          </w:tcPr>
          <w:p w14:paraId="2CA8933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97</w:t>
            </w:r>
          </w:p>
        </w:tc>
        <w:tc>
          <w:tcPr>
            <w:tcW w:w="1350" w:type="dxa"/>
            <w:tcBorders>
              <w:top w:val="nil"/>
              <w:left w:val="nil"/>
              <w:bottom w:val="single" w:sz="4" w:space="0" w:color="auto"/>
              <w:right w:val="single" w:sz="4" w:space="0" w:color="auto"/>
            </w:tcBorders>
            <w:vAlign w:val="center"/>
            <w:hideMark/>
          </w:tcPr>
          <w:p w14:paraId="5A24266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w:t>
            </w:r>
          </w:p>
        </w:tc>
        <w:tc>
          <w:tcPr>
            <w:tcW w:w="1350" w:type="dxa"/>
            <w:tcBorders>
              <w:top w:val="nil"/>
              <w:left w:val="nil"/>
              <w:bottom w:val="single" w:sz="4" w:space="0" w:color="auto"/>
              <w:right w:val="single" w:sz="4" w:space="0" w:color="auto"/>
            </w:tcBorders>
            <w:vAlign w:val="center"/>
            <w:hideMark/>
          </w:tcPr>
          <w:p w14:paraId="37E2289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w:t>
            </w:r>
          </w:p>
        </w:tc>
        <w:tc>
          <w:tcPr>
            <w:tcW w:w="2122" w:type="dxa"/>
            <w:tcBorders>
              <w:top w:val="nil"/>
              <w:left w:val="nil"/>
              <w:bottom w:val="single" w:sz="4" w:space="0" w:color="auto"/>
              <w:right w:val="single" w:sz="4" w:space="0" w:color="auto"/>
            </w:tcBorders>
            <w:vAlign w:val="center"/>
            <w:hideMark/>
          </w:tcPr>
          <w:p w14:paraId="7A3B12C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0" w:type="auto"/>
            <w:vAlign w:val="center"/>
            <w:hideMark/>
          </w:tcPr>
          <w:p w14:paraId="474C1670"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7D79F58C"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6BA72FD1" w14:textId="6EB34EB7"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突尼斯</w:t>
            </w:r>
            <w:proofErr w:type="spellEnd"/>
          </w:p>
        </w:tc>
        <w:tc>
          <w:tcPr>
            <w:tcW w:w="1284" w:type="dxa"/>
            <w:tcBorders>
              <w:top w:val="nil"/>
              <w:left w:val="single" w:sz="4" w:space="0" w:color="auto"/>
              <w:bottom w:val="single" w:sz="4" w:space="0" w:color="auto"/>
              <w:right w:val="nil"/>
            </w:tcBorders>
            <w:hideMark/>
          </w:tcPr>
          <w:p w14:paraId="07E2547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0.018</w:t>
            </w:r>
          </w:p>
        </w:tc>
        <w:tc>
          <w:tcPr>
            <w:tcW w:w="1641" w:type="dxa"/>
            <w:tcBorders>
              <w:top w:val="nil"/>
              <w:left w:val="single" w:sz="4" w:space="0" w:color="auto"/>
              <w:bottom w:val="single" w:sz="4" w:space="0" w:color="auto"/>
              <w:right w:val="nil"/>
            </w:tcBorders>
            <w:noWrap/>
            <w:vAlign w:val="center"/>
            <w:hideMark/>
          </w:tcPr>
          <w:p w14:paraId="10D0517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0.031</w:t>
            </w:r>
          </w:p>
        </w:tc>
        <w:tc>
          <w:tcPr>
            <w:tcW w:w="1080" w:type="dxa"/>
            <w:tcBorders>
              <w:top w:val="nil"/>
              <w:left w:val="single" w:sz="4" w:space="0" w:color="auto"/>
              <w:bottom w:val="single" w:sz="4" w:space="0" w:color="auto"/>
              <w:right w:val="single" w:sz="4" w:space="0" w:color="auto"/>
            </w:tcBorders>
            <w:noWrap/>
            <w:vAlign w:val="center"/>
            <w:hideMark/>
          </w:tcPr>
          <w:p w14:paraId="22D15CE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766</w:t>
            </w:r>
          </w:p>
        </w:tc>
        <w:tc>
          <w:tcPr>
            <w:tcW w:w="1229" w:type="dxa"/>
            <w:tcBorders>
              <w:top w:val="nil"/>
              <w:left w:val="nil"/>
              <w:bottom w:val="single" w:sz="4" w:space="0" w:color="auto"/>
              <w:right w:val="single" w:sz="4" w:space="0" w:color="auto"/>
            </w:tcBorders>
            <w:vAlign w:val="center"/>
            <w:hideMark/>
          </w:tcPr>
          <w:p w14:paraId="54E6DA1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906</w:t>
            </w:r>
          </w:p>
        </w:tc>
        <w:tc>
          <w:tcPr>
            <w:tcW w:w="1620" w:type="dxa"/>
            <w:tcBorders>
              <w:top w:val="nil"/>
              <w:left w:val="nil"/>
              <w:bottom w:val="single" w:sz="4" w:space="0" w:color="auto"/>
              <w:right w:val="single" w:sz="4" w:space="0" w:color="auto"/>
            </w:tcBorders>
            <w:vAlign w:val="center"/>
            <w:hideMark/>
          </w:tcPr>
          <w:p w14:paraId="374AB1ED" w14:textId="700DD07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1 672</w:t>
            </w:r>
          </w:p>
        </w:tc>
        <w:tc>
          <w:tcPr>
            <w:tcW w:w="1170" w:type="dxa"/>
            <w:tcBorders>
              <w:top w:val="nil"/>
              <w:left w:val="nil"/>
              <w:bottom w:val="single" w:sz="4" w:space="0" w:color="auto"/>
              <w:right w:val="single" w:sz="4" w:space="0" w:color="auto"/>
            </w:tcBorders>
            <w:vAlign w:val="center"/>
            <w:hideMark/>
          </w:tcPr>
          <w:p w14:paraId="4798A2B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809</w:t>
            </w:r>
          </w:p>
        </w:tc>
        <w:tc>
          <w:tcPr>
            <w:tcW w:w="1269" w:type="dxa"/>
            <w:tcBorders>
              <w:top w:val="nil"/>
              <w:left w:val="nil"/>
              <w:bottom w:val="single" w:sz="4" w:space="0" w:color="auto"/>
              <w:right w:val="single" w:sz="4" w:space="0" w:color="auto"/>
            </w:tcBorders>
            <w:vAlign w:val="center"/>
            <w:hideMark/>
          </w:tcPr>
          <w:p w14:paraId="45A6591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935</w:t>
            </w:r>
          </w:p>
        </w:tc>
        <w:tc>
          <w:tcPr>
            <w:tcW w:w="1867" w:type="dxa"/>
            <w:tcBorders>
              <w:top w:val="nil"/>
              <w:left w:val="nil"/>
              <w:bottom w:val="single" w:sz="4" w:space="0" w:color="auto"/>
              <w:right w:val="single" w:sz="4" w:space="0" w:color="auto"/>
            </w:tcBorders>
            <w:vAlign w:val="center"/>
            <w:hideMark/>
          </w:tcPr>
          <w:p w14:paraId="19B47357" w14:textId="5D0492D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1 744</w:t>
            </w:r>
          </w:p>
        </w:tc>
        <w:tc>
          <w:tcPr>
            <w:tcW w:w="1350" w:type="dxa"/>
            <w:tcBorders>
              <w:top w:val="nil"/>
              <w:left w:val="nil"/>
              <w:bottom w:val="single" w:sz="4" w:space="0" w:color="auto"/>
              <w:right w:val="single" w:sz="4" w:space="0" w:color="auto"/>
            </w:tcBorders>
            <w:vAlign w:val="center"/>
            <w:hideMark/>
          </w:tcPr>
          <w:p w14:paraId="3AB99BF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850</w:t>
            </w:r>
          </w:p>
        </w:tc>
        <w:tc>
          <w:tcPr>
            <w:tcW w:w="1350" w:type="dxa"/>
            <w:tcBorders>
              <w:top w:val="nil"/>
              <w:left w:val="nil"/>
              <w:bottom w:val="single" w:sz="4" w:space="0" w:color="auto"/>
              <w:right w:val="single" w:sz="4" w:space="0" w:color="auto"/>
            </w:tcBorders>
            <w:vAlign w:val="center"/>
            <w:hideMark/>
          </w:tcPr>
          <w:p w14:paraId="7DA1E20B" w14:textId="13833CD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1 028</w:t>
            </w:r>
          </w:p>
        </w:tc>
        <w:tc>
          <w:tcPr>
            <w:tcW w:w="2122" w:type="dxa"/>
            <w:tcBorders>
              <w:top w:val="nil"/>
              <w:left w:val="nil"/>
              <w:bottom w:val="single" w:sz="4" w:space="0" w:color="auto"/>
              <w:right w:val="single" w:sz="4" w:space="0" w:color="auto"/>
            </w:tcBorders>
            <w:vAlign w:val="center"/>
            <w:hideMark/>
          </w:tcPr>
          <w:p w14:paraId="4669B57C" w14:textId="2CC2F1E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1 878</w:t>
            </w:r>
          </w:p>
        </w:tc>
        <w:tc>
          <w:tcPr>
            <w:tcW w:w="0" w:type="auto"/>
            <w:vAlign w:val="center"/>
            <w:hideMark/>
          </w:tcPr>
          <w:p w14:paraId="606428B1"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47A1AA8"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4ACE079A" w14:textId="7539D0F5"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土库曼斯坦</w:t>
            </w:r>
            <w:proofErr w:type="spellEnd"/>
          </w:p>
        </w:tc>
        <w:tc>
          <w:tcPr>
            <w:tcW w:w="1284" w:type="dxa"/>
            <w:tcBorders>
              <w:top w:val="nil"/>
              <w:left w:val="single" w:sz="4" w:space="0" w:color="auto"/>
              <w:bottom w:val="single" w:sz="4" w:space="0" w:color="auto"/>
              <w:right w:val="nil"/>
            </w:tcBorders>
            <w:hideMark/>
          </w:tcPr>
          <w:p w14:paraId="5D066FA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0.036</w:t>
            </w:r>
          </w:p>
        </w:tc>
        <w:tc>
          <w:tcPr>
            <w:tcW w:w="1641" w:type="dxa"/>
            <w:tcBorders>
              <w:top w:val="nil"/>
              <w:left w:val="single" w:sz="4" w:space="0" w:color="auto"/>
              <w:bottom w:val="single" w:sz="4" w:space="0" w:color="auto"/>
              <w:right w:val="nil"/>
            </w:tcBorders>
            <w:noWrap/>
            <w:vAlign w:val="center"/>
            <w:hideMark/>
          </w:tcPr>
          <w:p w14:paraId="5AF5D87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0.063</w:t>
            </w:r>
          </w:p>
        </w:tc>
        <w:tc>
          <w:tcPr>
            <w:tcW w:w="1080" w:type="dxa"/>
            <w:tcBorders>
              <w:top w:val="nil"/>
              <w:left w:val="single" w:sz="4" w:space="0" w:color="auto"/>
              <w:bottom w:val="single" w:sz="4" w:space="0" w:color="auto"/>
              <w:right w:val="single" w:sz="4" w:space="0" w:color="auto"/>
            </w:tcBorders>
            <w:noWrap/>
            <w:vAlign w:val="center"/>
            <w:hideMark/>
          </w:tcPr>
          <w:p w14:paraId="247E5108" w14:textId="4DC7224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1 531</w:t>
            </w:r>
          </w:p>
        </w:tc>
        <w:tc>
          <w:tcPr>
            <w:tcW w:w="1229" w:type="dxa"/>
            <w:tcBorders>
              <w:top w:val="nil"/>
              <w:left w:val="nil"/>
              <w:bottom w:val="single" w:sz="4" w:space="0" w:color="auto"/>
              <w:right w:val="single" w:sz="4" w:space="0" w:color="auto"/>
            </w:tcBorders>
            <w:vAlign w:val="center"/>
            <w:hideMark/>
          </w:tcPr>
          <w:p w14:paraId="1CF766CA" w14:textId="6B7AE53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1 812</w:t>
            </w:r>
          </w:p>
        </w:tc>
        <w:tc>
          <w:tcPr>
            <w:tcW w:w="1620" w:type="dxa"/>
            <w:tcBorders>
              <w:top w:val="nil"/>
              <w:left w:val="nil"/>
              <w:bottom w:val="single" w:sz="4" w:space="0" w:color="auto"/>
              <w:right w:val="single" w:sz="4" w:space="0" w:color="auto"/>
            </w:tcBorders>
            <w:vAlign w:val="center"/>
            <w:hideMark/>
          </w:tcPr>
          <w:p w14:paraId="5A2F26C7" w14:textId="64B77C1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3 343</w:t>
            </w:r>
          </w:p>
        </w:tc>
        <w:tc>
          <w:tcPr>
            <w:tcW w:w="1170" w:type="dxa"/>
            <w:tcBorders>
              <w:top w:val="nil"/>
              <w:left w:val="nil"/>
              <w:bottom w:val="single" w:sz="4" w:space="0" w:color="auto"/>
              <w:right w:val="single" w:sz="4" w:space="0" w:color="auto"/>
            </w:tcBorders>
            <w:vAlign w:val="center"/>
            <w:hideMark/>
          </w:tcPr>
          <w:p w14:paraId="5DEF8080" w14:textId="6E21535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1 619</w:t>
            </w:r>
          </w:p>
        </w:tc>
        <w:tc>
          <w:tcPr>
            <w:tcW w:w="1269" w:type="dxa"/>
            <w:tcBorders>
              <w:top w:val="nil"/>
              <w:left w:val="nil"/>
              <w:bottom w:val="single" w:sz="4" w:space="0" w:color="auto"/>
              <w:right w:val="single" w:sz="4" w:space="0" w:color="auto"/>
            </w:tcBorders>
            <w:vAlign w:val="center"/>
            <w:hideMark/>
          </w:tcPr>
          <w:p w14:paraId="48219108" w14:textId="0F87965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1 869</w:t>
            </w:r>
          </w:p>
        </w:tc>
        <w:tc>
          <w:tcPr>
            <w:tcW w:w="1867" w:type="dxa"/>
            <w:tcBorders>
              <w:top w:val="nil"/>
              <w:left w:val="nil"/>
              <w:bottom w:val="single" w:sz="4" w:space="0" w:color="auto"/>
              <w:right w:val="single" w:sz="4" w:space="0" w:color="auto"/>
            </w:tcBorders>
            <w:vAlign w:val="center"/>
            <w:hideMark/>
          </w:tcPr>
          <w:p w14:paraId="4AC5B446" w14:textId="5F9F37C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3 488</w:t>
            </w:r>
          </w:p>
        </w:tc>
        <w:tc>
          <w:tcPr>
            <w:tcW w:w="1350" w:type="dxa"/>
            <w:tcBorders>
              <w:top w:val="nil"/>
              <w:left w:val="nil"/>
              <w:bottom w:val="single" w:sz="4" w:space="0" w:color="auto"/>
              <w:right w:val="single" w:sz="4" w:space="0" w:color="auto"/>
            </w:tcBorders>
            <w:vAlign w:val="center"/>
            <w:hideMark/>
          </w:tcPr>
          <w:p w14:paraId="1DA1CF80" w14:textId="7A2BEBF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1 699</w:t>
            </w:r>
          </w:p>
        </w:tc>
        <w:tc>
          <w:tcPr>
            <w:tcW w:w="1350" w:type="dxa"/>
            <w:tcBorders>
              <w:top w:val="nil"/>
              <w:left w:val="nil"/>
              <w:bottom w:val="single" w:sz="4" w:space="0" w:color="auto"/>
              <w:right w:val="single" w:sz="4" w:space="0" w:color="auto"/>
            </w:tcBorders>
            <w:vAlign w:val="center"/>
            <w:hideMark/>
          </w:tcPr>
          <w:p w14:paraId="63A234D2" w14:textId="02093E2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2 056</w:t>
            </w:r>
          </w:p>
        </w:tc>
        <w:tc>
          <w:tcPr>
            <w:tcW w:w="2122" w:type="dxa"/>
            <w:tcBorders>
              <w:top w:val="nil"/>
              <w:left w:val="nil"/>
              <w:bottom w:val="single" w:sz="4" w:space="0" w:color="auto"/>
              <w:right w:val="single" w:sz="4" w:space="0" w:color="auto"/>
            </w:tcBorders>
            <w:vAlign w:val="center"/>
            <w:hideMark/>
          </w:tcPr>
          <w:p w14:paraId="60D13587" w14:textId="37A3022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3 755</w:t>
            </w:r>
          </w:p>
        </w:tc>
        <w:tc>
          <w:tcPr>
            <w:tcW w:w="0" w:type="auto"/>
            <w:vAlign w:val="center"/>
            <w:hideMark/>
          </w:tcPr>
          <w:p w14:paraId="54FF62B2"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78FEA1A4"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3B5D90A0" w14:textId="4556D89B"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图瓦卢</w:t>
            </w:r>
            <w:proofErr w:type="spellEnd"/>
          </w:p>
        </w:tc>
        <w:tc>
          <w:tcPr>
            <w:tcW w:w="1284" w:type="dxa"/>
            <w:tcBorders>
              <w:top w:val="nil"/>
              <w:left w:val="single" w:sz="4" w:space="0" w:color="auto"/>
              <w:bottom w:val="single" w:sz="4" w:space="0" w:color="auto"/>
              <w:right w:val="nil"/>
            </w:tcBorders>
            <w:hideMark/>
          </w:tcPr>
          <w:p w14:paraId="0F820BB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0B07364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2EBB203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w:t>
            </w:r>
          </w:p>
        </w:tc>
        <w:tc>
          <w:tcPr>
            <w:tcW w:w="1229" w:type="dxa"/>
            <w:tcBorders>
              <w:top w:val="nil"/>
              <w:left w:val="nil"/>
              <w:bottom w:val="single" w:sz="4" w:space="0" w:color="auto"/>
              <w:right w:val="single" w:sz="4" w:space="0" w:color="auto"/>
            </w:tcBorders>
            <w:vAlign w:val="center"/>
            <w:hideMark/>
          </w:tcPr>
          <w:p w14:paraId="5BD065B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w:t>
            </w:r>
          </w:p>
        </w:tc>
        <w:tc>
          <w:tcPr>
            <w:tcW w:w="1620" w:type="dxa"/>
            <w:tcBorders>
              <w:top w:val="nil"/>
              <w:left w:val="nil"/>
              <w:bottom w:val="single" w:sz="4" w:space="0" w:color="auto"/>
              <w:right w:val="single" w:sz="4" w:space="0" w:color="auto"/>
            </w:tcBorders>
            <w:vAlign w:val="center"/>
            <w:hideMark/>
          </w:tcPr>
          <w:p w14:paraId="64DB78C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w:t>
            </w:r>
          </w:p>
        </w:tc>
        <w:tc>
          <w:tcPr>
            <w:tcW w:w="1170" w:type="dxa"/>
            <w:tcBorders>
              <w:top w:val="nil"/>
              <w:left w:val="nil"/>
              <w:bottom w:val="single" w:sz="4" w:space="0" w:color="auto"/>
              <w:right w:val="single" w:sz="4" w:space="0" w:color="auto"/>
            </w:tcBorders>
            <w:vAlign w:val="center"/>
            <w:hideMark/>
          </w:tcPr>
          <w:p w14:paraId="52B5F6F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w:t>
            </w:r>
          </w:p>
        </w:tc>
        <w:tc>
          <w:tcPr>
            <w:tcW w:w="1269" w:type="dxa"/>
            <w:tcBorders>
              <w:top w:val="nil"/>
              <w:left w:val="nil"/>
              <w:bottom w:val="single" w:sz="4" w:space="0" w:color="auto"/>
              <w:right w:val="single" w:sz="4" w:space="0" w:color="auto"/>
            </w:tcBorders>
            <w:vAlign w:val="center"/>
            <w:hideMark/>
          </w:tcPr>
          <w:p w14:paraId="29D1095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w:t>
            </w:r>
          </w:p>
        </w:tc>
        <w:tc>
          <w:tcPr>
            <w:tcW w:w="1867" w:type="dxa"/>
            <w:tcBorders>
              <w:top w:val="nil"/>
              <w:left w:val="nil"/>
              <w:bottom w:val="single" w:sz="4" w:space="0" w:color="auto"/>
              <w:right w:val="single" w:sz="4" w:space="0" w:color="auto"/>
            </w:tcBorders>
            <w:vAlign w:val="center"/>
            <w:hideMark/>
          </w:tcPr>
          <w:p w14:paraId="535F7E9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97</w:t>
            </w:r>
          </w:p>
        </w:tc>
        <w:tc>
          <w:tcPr>
            <w:tcW w:w="1350" w:type="dxa"/>
            <w:tcBorders>
              <w:top w:val="nil"/>
              <w:left w:val="nil"/>
              <w:bottom w:val="single" w:sz="4" w:space="0" w:color="auto"/>
              <w:right w:val="single" w:sz="4" w:space="0" w:color="auto"/>
            </w:tcBorders>
            <w:vAlign w:val="center"/>
            <w:hideMark/>
          </w:tcPr>
          <w:p w14:paraId="1187F44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w:t>
            </w:r>
          </w:p>
        </w:tc>
        <w:tc>
          <w:tcPr>
            <w:tcW w:w="1350" w:type="dxa"/>
            <w:tcBorders>
              <w:top w:val="nil"/>
              <w:left w:val="nil"/>
              <w:bottom w:val="single" w:sz="4" w:space="0" w:color="auto"/>
              <w:right w:val="single" w:sz="4" w:space="0" w:color="auto"/>
            </w:tcBorders>
            <w:vAlign w:val="center"/>
            <w:hideMark/>
          </w:tcPr>
          <w:p w14:paraId="27B2C24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w:t>
            </w:r>
          </w:p>
        </w:tc>
        <w:tc>
          <w:tcPr>
            <w:tcW w:w="2122" w:type="dxa"/>
            <w:tcBorders>
              <w:top w:val="nil"/>
              <w:left w:val="nil"/>
              <w:bottom w:val="single" w:sz="4" w:space="0" w:color="auto"/>
              <w:right w:val="single" w:sz="4" w:space="0" w:color="auto"/>
            </w:tcBorders>
            <w:vAlign w:val="center"/>
            <w:hideMark/>
          </w:tcPr>
          <w:p w14:paraId="0FD2DA2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0" w:type="auto"/>
            <w:vAlign w:val="center"/>
            <w:hideMark/>
          </w:tcPr>
          <w:p w14:paraId="27080042"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4EE426CE"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5B8BFD39" w14:textId="08ADC0E7"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乌干达</w:t>
            </w:r>
            <w:proofErr w:type="spellEnd"/>
          </w:p>
        </w:tc>
        <w:tc>
          <w:tcPr>
            <w:tcW w:w="1284" w:type="dxa"/>
            <w:tcBorders>
              <w:top w:val="nil"/>
              <w:left w:val="single" w:sz="4" w:space="0" w:color="auto"/>
              <w:bottom w:val="single" w:sz="4" w:space="0" w:color="auto"/>
              <w:right w:val="nil"/>
            </w:tcBorders>
            <w:hideMark/>
          </w:tcPr>
          <w:p w14:paraId="247E5C3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1EA52C3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419CDE5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245</w:t>
            </w:r>
          </w:p>
        </w:tc>
        <w:tc>
          <w:tcPr>
            <w:tcW w:w="1229" w:type="dxa"/>
            <w:tcBorders>
              <w:top w:val="nil"/>
              <w:left w:val="nil"/>
              <w:bottom w:val="single" w:sz="4" w:space="0" w:color="auto"/>
              <w:right w:val="single" w:sz="4" w:space="0" w:color="auto"/>
            </w:tcBorders>
            <w:vAlign w:val="center"/>
            <w:hideMark/>
          </w:tcPr>
          <w:p w14:paraId="3A0B871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290</w:t>
            </w:r>
          </w:p>
        </w:tc>
        <w:tc>
          <w:tcPr>
            <w:tcW w:w="1620" w:type="dxa"/>
            <w:tcBorders>
              <w:top w:val="nil"/>
              <w:left w:val="nil"/>
              <w:bottom w:val="single" w:sz="4" w:space="0" w:color="auto"/>
              <w:right w:val="single" w:sz="4" w:space="0" w:color="auto"/>
            </w:tcBorders>
            <w:vAlign w:val="center"/>
            <w:hideMark/>
          </w:tcPr>
          <w:p w14:paraId="6749D65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535</w:t>
            </w:r>
          </w:p>
        </w:tc>
        <w:tc>
          <w:tcPr>
            <w:tcW w:w="1170" w:type="dxa"/>
            <w:tcBorders>
              <w:top w:val="nil"/>
              <w:left w:val="nil"/>
              <w:bottom w:val="single" w:sz="4" w:space="0" w:color="auto"/>
              <w:right w:val="single" w:sz="4" w:space="0" w:color="auto"/>
            </w:tcBorders>
            <w:vAlign w:val="center"/>
            <w:hideMark/>
          </w:tcPr>
          <w:p w14:paraId="16AFC94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259</w:t>
            </w:r>
          </w:p>
        </w:tc>
        <w:tc>
          <w:tcPr>
            <w:tcW w:w="1269" w:type="dxa"/>
            <w:tcBorders>
              <w:top w:val="nil"/>
              <w:left w:val="nil"/>
              <w:bottom w:val="single" w:sz="4" w:space="0" w:color="auto"/>
              <w:right w:val="single" w:sz="4" w:space="0" w:color="auto"/>
            </w:tcBorders>
            <w:vAlign w:val="center"/>
            <w:hideMark/>
          </w:tcPr>
          <w:p w14:paraId="70C9793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299</w:t>
            </w:r>
          </w:p>
        </w:tc>
        <w:tc>
          <w:tcPr>
            <w:tcW w:w="1867" w:type="dxa"/>
            <w:tcBorders>
              <w:top w:val="nil"/>
              <w:left w:val="nil"/>
              <w:bottom w:val="single" w:sz="4" w:space="0" w:color="auto"/>
              <w:right w:val="single" w:sz="4" w:space="0" w:color="auto"/>
            </w:tcBorders>
            <w:vAlign w:val="center"/>
            <w:hideMark/>
          </w:tcPr>
          <w:p w14:paraId="7C3B22D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558</w:t>
            </w:r>
          </w:p>
        </w:tc>
        <w:tc>
          <w:tcPr>
            <w:tcW w:w="1350" w:type="dxa"/>
            <w:tcBorders>
              <w:top w:val="nil"/>
              <w:left w:val="nil"/>
              <w:bottom w:val="single" w:sz="4" w:space="0" w:color="auto"/>
              <w:right w:val="single" w:sz="4" w:space="0" w:color="auto"/>
            </w:tcBorders>
            <w:vAlign w:val="center"/>
            <w:hideMark/>
          </w:tcPr>
          <w:p w14:paraId="03B399D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271</w:t>
            </w:r>
          </w:p>
        </w:tc>
        <w:tc>
          <w:tcPr>
            <w:tcW w:w="1350" w:type="dxa"/>
            <w:tcBorders>
              <w:top w:val="nil"/>
              <w:left w:val="nil"/>
              <w:bottom w:val="single" w:sz="4" w:space="0" w:color="auto"/>
              <w:right w:val="single" w:sz="4" w:space="0" w:color="auto"/>
            </w:tcBorders>
            <w:vAlign w:val="center"/>
            <w:hideMark/>
          </w:tcPr>
          <w:p w14:paraId="1C21DF4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329</w:t>
            </w:r>
          </w:p>
        </w:tc>
        <w:tc>
          <w:tcPr>
            <w:tcW w:w="2122" w:type="dxa"/>
            <w:tcBorders>
              <w:top w:val="nil"/>
              <w:left w:val="nil"/>
              <w:bottom w:val="single" w:sz="4" w:space="0" w:color="auto"/>
              <w:right w:val="single" w:sz="4" w:space="0" w:color="auto"/>
            </w:tcBorders>
            <w:vAlign w:val="center"/>
            <w:hideMark/>
          </w:tcPr>
          <w:p w14:paraId="5A80025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600</w:t>
            </w:r>
          </w:p>
        </w:tc>
        <w:tc>
          <w:tcPr>
            <w:tcW w:w="0" w:type="auto"/>
            <w:vAlign w:val="center"/>
            <w:hideMark/>
          </w:tcPr>
          <w:p w14:paraId="7BE658A8"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392ABE40"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21B19DC1" w14:textId="5978361C"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乌克兰</w:t>
            </w:r>
            <w:proofErr w:type="spellEnd"/>
          </w:p>
        </w:tc>
        <w:tc>
          <w:tcPr>
            <w:tcW w:w="1284" w:type="dxa"/>
            <w:tcBorders>
              <w:top w:val="nil"/>
              <w:left w:val="single" w:sz="4" w:space="0" w:color="auto"/>
              <w:bottom w:val="single" w:sz="4" w:space="0" w:color="auto"/>
              <w:right w:val="nil"/>
            </w:tcBorders>
            <w:hideMark/>
          </w:tcPr>
          <w:p w14:paraId="35FDC4B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0.074</w:t>
            </w:r>
          </w:p>
        </w:tc>
        <w:tc>
          <w:tcPr>
            <w:tcW w:w="1641" w:type="dxa"/>
            <w:tcBorders>
              <w:top w:val="nil"/>
              <w:left w:val="single" w:sz="4" w:space="0" w:color="auto"/>
              <w:bottom w:val="single" w:sz="4" w:space="0" w:color="auto"/>
              <w:right w:val="nil"/>
            </w:tcBorders>
            <w:noWrap/>
            <w:vAlign w:val="center"/>
            <w:hideMark/>
          </w:tcPr>
          <w:p w14:paraId="636F6A0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0.129</w:t>
            </w:r>
          </w:p>
        </w:tc>
        <w:tc>
          <w:tcPr>
            <w:tcW w:w="1080" w:type="dxa"/>
            <w:tcBorders>
              <w:top w:val="nil"/>
              <w:left w:val="single" w:sz="4" w:space="0" w:color="auto"/>
              <w:bottom w:val="single" w:sz="4" w:space="0" w:color="auto"/>
              <w:right w:val="single" w:sz="4" w:space="0" w:color="auto"/>
            </w:tcBorders>
            <w:noWrap/>
            <w:vAlign w:val="center"/>
            <w:hideMark/>
          </w:tcPr>
          <w:p w14:paraId="4443836E" w14:textId="0396D97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3 148</w:t>
            </w:r>
          </w:p>
        </w:tc>
        <w:tc>
          <w:tcPr>
            <w:tcW w:w="1229" w:type="dxa"/>
            <w:tcBorders>
              <w:top w:val="nil"/>
              <w:left w:val="nil"/>
              <w:bottom w:val="single" w:sz="4" w:space="0" w:color="auto"/>
              <w:right w:val="single" w:sz="4" w:space="0" w:color="auto"/>
            </w:tcBorders>
            <w:vAlign w:val="center"/>
            <w:hideMark/>
          </w:tcPr>
          <w:p w14:paraId="6D15FA96" w14:textId="4D22147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3 726</w:t>
            </w:r>
          </w:p>
        </w:tc>
        <w:tc>
          <w:tcPr>
            <w:tcW w:w="1620" w:type="dxa"/>
            <w:tcBorders>
              <w:top w:val="nil"/>
              <w:left w:val="nil"/>
              <w:bottom w:val="single" w:sz="4" w:space="0" w:color="auto"/>
              <w:right w:val="single" w:sz="4" w:space="0" w:color="auto"/>
            </w:tcBorders>
            <w:vAlign w:val="center"/>
            <w:hideMark/>
          </w:tcPr>
          <w:p w14:paraId="7F3B2E58" w14:textId="2F779F0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6 874</w:t>
            </w:r>
          </w:p>
        </w:tc>
        <w:tc>
          <w:tcPr>
            <w:tcW w:w="1170" w:type="dxa"/>
            <w:tcBorders>
              <w:top w:val="nil"/>
              <w:left w:val="nil"/>
              <w:bottom w:val="single" w:sz="4" w:space="0" w:color="auto"/>
              <w:right w:val="single" w:sz="4" w:space="0" w:color="auto"/>
            </w:tcBorders>
            <w:vAlign w:val="center"/>
            <w:hideMark/>
          </w:tcPr>
          <w:p w14:paraId="1C6DEEDE" w14:textId="1B1B9C5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3 328</w:t>
            </w:r>
          </w:p>
        </w:tc>
        <w:tc>
          <w:tcPr>
            <w:tcW w:w="1269" w:type="dxa"/>
            <w:tcBorders>
              <w:top w:val="nil"/>
              <w:left w:val="nil"/>
              <w:bottom w:val="single" w:sz="4" w:space="0" w:color="auto"/>
              <w:right w:val="single" w:sz="4" w:space="0" w:color="auto"/>
            </w:tcBorders>
            <w:vAlign w:val="center"/>
            <w:hideMark/>
          </w:tcPr>
          <w:p w14:paraId="407168BB" w14:textId="0D4896B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3 843</w:t>
            </w:r>
          </w:p>
        </w:tc>
        <w:tc>
          <w:tcPr>
            <w:tcW w:w="1867" w:type="dxa"/>
            <w:tcBorders>
              <w:top w:val="nil"/>
              <w:left w:val="nil"/>
              <w:bottom w:val="single" w:sz="4" w:space="0" w:color="auto"/>
              <w:right w:val="single" w:sz="4" w:space="0" w:color="auto"/>
            </w:tcBorders>
            <w:vAlign w:val="center"/>
            <w:hideMark/>
          </w:tcPr>
          <w:p w14:paraId="59CB9C9B" w14:textId="34C9877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7 171</w:t>
            </w:r>
          </w:p>
        </w:tc>
        <w:tc>
          <w:tcPr>
            <w:tcW w:w="1350" w:type="dxa"/>
            <w:tcBorders>
              <w:top w:val="nil"/>
              <w:left w:val="nil"/>
              <w:bottom w:val="single" w:sz="4" w:space="0" w:color="auto"/>
              <w:right w:val="single" w:sz="4" w:space="0" w:color="auto"/>
            </w:tcBorders>
            <w:vAlign w:val="center"/>
            <w:hideMark/>
          </w:tcPr>
          <w:p w14:paraId="7343DBDE" w14:textId="325E126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3 492</w:t>
            </w:r>
          </w:p>
        </w:tc>
        <w:tc>
          <w:tcPr>
            <w:tcW w:w="1350" w:type="dxa"/>
            <w:tcBorders>
              <w:top w:val="nil"/>
              <w:left w:val="nil"/>
              <w:bottom w:val="single" w:sz="4" w:space="0" w:color="auto"/>
              <w:right w:val="single" w:sz="4" w:space="0" w:color="auto"/>
            </w:tcBorders>
            <w:vAlign w:val="center"/>
            <w:hideMark/>
          </w:tcPr>
          <w:p w14:paraId="0D56D3A1" w14:textId="5DF3F7A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4 227</w:t>
            </w:r>
          </w:p>
        </w:tc>
        <w:tc>
          <w:tcPr>
            <w:tcW w:w="2122" w:type="dxa"/>
            <w:tcBorders>
              <w:top w:val="nil"/>
              <w:left w:val="nil"/>
              <w:bottom w:val="single" w:sz="4" w:space="0" w:color="auto"/>
              <w:right w:val="single" w:sz="4" w:space="0" w:color="auto"/>
            </w:tcBorders>
            <w:vAlign w:val="center"/>
            <w:hideMark/>
          </w:tcPr>
          <w:p w14:paraId="57018441" w14:textId="737037B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7 719</w:t>
            </w:r>
          </w:p>
        </w:tc>
        <w:tc>
          <w:tcPr>
            <w:tcW w:w="0" w:type="auto"/>
            <w:vAlign w:val="center"/>
            <w:hideMark/>
          </w:tcPr>
          <w:p w14:paraId="703B975D"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22D6443C"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37D173A5" w14:textId="44F8BC37"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阿拉伯联合酋长国</w:t>
            </w:r>
            <w:proofErr w:type="spellEnd"/>
          </w:p>
        </w:tc>
        <w:tc>
          <w:tcPr>
            <w:tcW w:w="1284" w:type="dxa"/>
            <w:tcBorders>
              <w:top w:val="nil"/>
              <w:left w:val="single" w:sz="4" w:space="0" w:color="auto"/>
              <w:bottom w:val="single" w:sz="4" w:space="0" w:color="auto"/>
              <w:right w:val="nil"/>
            </w:tcBorders>
            <w:hideMark/>
          </w:tcPr>
          <w:p w14:paraId="794E44F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0.574</w:t>
            </w:r>
          </w:p>
        </w:tc>
        <w:tc>
          <w:tcPr>
            <w:tcW w:w="1641" w:type="dxa"/>
            <w:tcBorders>
              <w:top w:val="nil"/>
              <w:left w:val="single" w:sz="4" w:space="0" w:color="auto"/>
              <w:bottom w:val="single" w:sz="4" w:space="0" w:color="auto"/>
              <w:right w:val="nil"/>
            </w:tcBorders>
            <w:noWrap/>
            <w:vAlign w:val="center"/>
            <w:hideMark/>
          </w:tcPr>
          <w:p w14:paraId="4AB901F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0.998</w:t>
            </w:r>
          </w:p>
        </w:tc>
        <w:tc>
          <w:tcPr>
            <w:tcW w:w="1080" w:type="dxa"/>
            <w:tcBorders>
              <w:top w:val="nil"/>
              <w:left w:val="single" w:sz="4" w:space="0" w:color="auto"/>
              <w:bottom w:val="single" w:sz="4" w:space="0" w:color="auto"/>
              <w:right w:val="single" w:sz="4" w:space="0" w:color="auto"/>
            </w:tcBorders>
            <w:noWrap/>
            <w:vAlign w:val="center"/>
            <w:hideMark/>
          </w:tcPr>
          <w:p w14:paraId="368D1DCC" w14:textId="3315C82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24 415</w:t>
            </w:r>
          </w:p>
        </w:tc>
        <w:tc>
          <w:tcPr>
            <w:tcW w:w="1229" w:type="dxa"/>
            <w:tcBorders>
              <w:top w:val="nil"/>
              <w:left w:val="nil"/>
              <w:bottom w:val="single" w:sz="4" w:space="0" w:color="auto"/>
              <w:right w:val="single" w:sz="4" w:space="0" w:color="auto"/>
            </w:tcBorders>
            <w:vAlign w:val="center"/>
            <w:hideMark/>
          </w:tcPr>
          <w:p w14:paraId="5EBCF65F" w14:textId="65ACA9B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28 899</w:t>
            </w:r>
          </w:p>
        </w:tc>
        <w:tc>
          <w:tcPr>
            <w:tcW w:w="1620" w:type="dxa"/>
            <w:tcBorders>
              <w:top w:val="nil"/>
              <w:left w:val="nil"/>
              <w:bottom w:val="single" w:sz="4" w:space="0" w:color="auto"/>
              <w:right w:val="single" w:sz="4" w:space="0" w:color="auto"/>
            </w:tcBorders>
            <w:vAlign w:val="center"/>
            <w:hideMark/>
          </w:tcPr>
          <w:p w14:paraId="12447D7F" w14:textId="2BF846C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53 314</w:t>
            </w:r>
          </w:p>
        </w:tc>
        <w:tc>
          <w:tcPr>
            <w:tcW w:w="1170" w:type="dxa"/>
            <w:tcBorders>
              <w:top w:val="nil"/>
              <w:left w:val="nil"/>
              <w:bottom w:val="single" w:sz="4" w:space="0" w:color="auto"/>
              <w:right w:val="single" w:sz="4" w:space="0" w:color="auto"/>
            </w:tcBorders>
            <w:vAlign w:val="center"/>
            <w:hideMark/>
          </w:tcPr>
          <w:p w14:paraId="688F2296" w14:textId="6EC0CE1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25 812</w:t>
            </w:r>
          </w:p>
        </w:tc>
        <w:tc>
          <w:tcPr>
            <w:tcW w:w="1269" w:type="dxa"/>
            <w:tcBorders>
              <w:top w:val="nil"/>
              <w:left w:val="nil"/>
              <w:bottom w:val="single" w:sz="4" w:space="0" w:color="auto"/>
              <w:right w:val="single" w:sz="4" w:space="0" w:color="auto"/>
            </w:tcBorders>
            <w:vAlign w:val="center"/>
            <w:hideMark/>
          </w:tcPr>
          <w:p w14:paraId="562ED033" w14:textId="75AFE56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29 807</w:t>
            </w:r>
          </w:p>
        </w:tc>
        <w:tc>
          <w:tcPr>
            <w:tcW w:w="1867" w:type="dxa"/>
            <w:tcBorders>
              <w:top w:val="nil"/>
              <w:left w:val="nil"/>
              <w:bottom w:val="single" w:sz="4" w:space="0" w:color="auto"/>
              <w:right w:val="single" w:sz="4" w:space="0" w:color="auto"/>
            </w:tcBorders>
            <w:vAlign w:val="center"/>
            <w:hideMark/>
          </w:tcPr>
          <w:p w14:paraId="5CF60A18" w14:textId="77FFB8F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55 619</w:t>
            </w:r>
          </w:p>
        </w:tc>
        <w:tc>
          <w:tcPr>
            <w:tcW w:w="1350" w:type="dxa"/>
            <w:tcBorders>
              <w:top w:val="nil"/>
              <w:left w:val="nil"/>
              <w:bottom w:val="single" w:sz="4" w:space="0" w:color="auto"/>
              <w:right w:val="single" w:sz="4" w:space="0" w:color="auto"/>
            </w:tcBorders>
            <w:vAlign w:val="center"/>
            <w:hideMark/>
          </w:tcPr>
          <w:p w14:paraId="65EE2531" w14:textId="2866D56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27 090</w:t>
            </w:r>
          </w:p>
        </w:tc>
        <w:tc>
          <w:tcPr>
            <w:tcW w:w="1350" w:type="dxa"/>
            <w:tcBorders>
              <w:top w:val="nil"/>
              <w:left w:val="nil"/>
              <w:bottom w:val="single" w:sz="4" w:space="0" w:color="auto"/>
              <w:right w:val="single" w:sz="4" w:space="0" w:color="auto"/>
            </w:tcBorders>
            <w:vAlign w:val="center"/>
            <w:hideMark/>
          </w:tcPr>
          <w:p w14:paraId="7C15A6E8" w14:textId="0C14F6B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32 784</w:t>
            </w:r>
          </w:p>
        </w:tc>
        <w:tc>
          <w:tcPr>
            <w:tcW w:w="2122" w:type="dxa"/>
            <w:tcBorders>
              <w:top w:val="nil"/>
              <w:left w:val="nil"/>
              <w:bottom w:val="single" w:sz="4" w:space="0" w:color="auto"/>
              <w:right w:val="single" w:sz="4" w:space="0" w:color="auto"/>
            </w:tcBorders>
            <w:vAlign w:val="center"/>
            <w:hideMark/>
          </w:tcPr>
          <w:p w14:paraId="65B117E0" w14:textId="1B4A2D8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59 874</w:t>
            </w:r>
          </w:p>
        </w:tc>
        <w:tc>
          <w:tcPr>
            <w:tcW w:w="0" w:type="auto"/>
            <w:vAlign w:val="center"/>
            <w:hideMark/>
          </w:tcPr>
          <w:p w14:paraId="55EDE77B"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2803004C" w14:textId="77777777" w:rsidTr="00C644A0">
        <w:trPr>
          <w:trHeight w:val="480"/>
        </w:trPr>
        <w:tc>
          <w:tcPr>
            <w:tcW w:w="2245" w:type="dxa"/>
            <w:tcBorders>
              <w:top w:val="single" w:sz="4" w:space="0" w:color="auto"/>
              <w:left w:val="single" w:sz="4" w:space="0" w:color="auto"/>
              <w:bottom w:val="single" w:sz="4" w:space="0" w:color="auto"/>
              <w:right w:val="single" w:sz="4" w:space="0" w:color="auto"/>
            </w:tcBorders>
            <w:hideMark/>
          </w:tcPr>
          <w:p w14:paraId="11047084" w14:textId="1F51D83E" w:rsidR="0079354A" w:rsidRPr="004F461E" w:rsidRDefault="0079354A" w:rsidP="0079354A">
            <w:pPr>
              <w:tabs>
                <w:tab w:val="clear" w:pos="567"/>
                <w:tab w:val="clear" w:pos="1134"/>
                <w:tab w:val="clear" w:pos="1701"/>
                <w:tab w:val="clear" w:pos="2268"/>
              </w:tabs>
              <w:jc w:val="left"/>
              <w:rPr>
                <w:rFonts w:eastAsia="Times New Roman"/>
                <w:sz w:val="18"/>
                <w:szCs w:val="18"/>
                <w:lang w:val="en-GB" w:eastAsia="zh-CN"/>
              </w:rPr>
            </w:pPr>
            <w:r w:rsidRPr="00085C87">
              <w:rPr>
                <w:sz w:val="18"/>
                <w:szCs w:val="18"/>
                <w:lang w:eastAsia="zh-CN"/>
              </w:rPr>
              <w:t>大不列颠及北爱尔兰联合王国</w:t>
            </w:r>
          </w:p>
        </w:tc>
        <w:tc>
          <w:tcPr>
            <w:tcW w:w="1284" w:type="dxa"/>
            <w:tcBorders>
              <w:top w:val="nil"/>
              <w:left w:val="single" w:sz="4" w:space="0" w:color="auto"/>
              <w:bottom w:val="single" w:sz="4" w:space="0" w:color="auto"/>
              <w:right w:val="nil"/>
            </w:tcBorders>
            <w:vAlign w:val="bottom"/>
            <w:hideMark/>
          </w:tcPr>
          <w:p w14:paraId="725D2CB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3.991</w:t>
            </w:r>
          </w:p>
        </w:tc>
        <w:tc>
          <w:tcPr>
            <w:tcW w:w="1641" w:type="dxa"/>
            <w:tcBorders>
              <w:top w:val="nil"/>
              <w:left w:val="single" w:sz="4" w:space="0" w:color="auto"/>
              <w:bottom w:val="single" w:sz="4" w:space="0" w:color="auto"/>
              <w:right w:val="nil"/>
            </w:tcBorders>
            <w:noWrap/>
            <w:vAlign w:val="bottom"/>
            <w:hideMark/>
          </w:tcPr>
          <w:p w14:paraId="7B88CA6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6.938</w:t>
            </w:r>
          </w:p>
        </w:tc>
        <w:tc>
          <w:tcPr>
            <w:tcW w:w="1080" w:type="dxa"/>
            <w:tcBorders>
              <w:top w:val="nil"/>
              <w:left w:val="single" w:sz="4" w:space="0" w:color="auto"/>
              <w:bottom w:val="single" w:sz="4" w:space="0" w:color="auto"/>
              <w:right w:val="single" w:sz="4" w:space="0" w:color="auto"/>
            </w:tcBorders>
            <w:noWrap/>
            <w:vAlign w:val="bottom"/>
            <w:hideMark/>
          </w:tcPr>
          <w:p w14:paraId="49CAE475" w14:textId="07C0E2A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169 756</w:t>
            </w:r>
          </w:p>
        </w:tc>
        <w:tc>
          <w:tcPr>
            <w:tcW w:w="1229" w:type="dxa"/>
            <w:tcBorders>
              <w:top w:val="nil"/>
              <w:left w:val="nil"/>
              <w:bottom w:val="single" w:sz="4" w:space="0" w:color="auto"/>
              <w:right w:val="single" w:sz="4" w:space="0" w:color="auto"/>
            </w:tcBorders>
            <w:vAlign w:val="bottom"/>
            <w:hideMark/>
          </w:tcPr>
          <w:p w14:paraId="07AB3825" w14:textId="0DC4791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200 930</w:t>
            </w:r>
          </w:p>
        </w:tc>
        <w:tc>
          <w:tcPr>
            <w:tcW w:w="1620" w:type="dxa"/>
            <w:tcBorders>
              <w:top w:val="nil"/>
              <w:left w:val="nil"/>
              <w:bottom w:val="single" w:sz="4" w:space="0" w:color="auto"/>
              <w:right w:val="single" w:sz="4" w:space="0" w:color="auto"/>
            </w:tcBorders>
            <w:vAlign w:val="bottom"/>
            <w:hideMark/>
          </w:tcPr>
          <w:p w14:paraId="4E959C89" w14:textId="45652478"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370 686</w:t>
            </w:r>
          </w:p>
        </w:tc>
        <w:tc>
          <w:tcPr>
            <w:tcW w:w="1170" w:type="dxa"/>
            <w:tcBorders>
              <w:top w:val="nil"/>
              <w:left w:val="nil"/>
              <w:bottom w:val="single" w:sz="4" w:space="0" w:color="auto"/>
              <w:right w:val="single" w:sz="4" w:space="0" w:color="auto"/>
            </w:tcBorders>
            <w:vAlign w:val="bottom"/>
            <w:hideMark/>
          </w:tcPr>
          <w:p w14:paraId="5CA31D58" w14:textId="5434D84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179 468</w:t>
            </w:r>
          </w:p>
        </w:tc>
        <w:tc>
          <w:tcPr>
            <w:tcW w:w="1269" w:type="dxa"/>
            <w:tcBorders>
              <w:top w:val="nil"/>
              <w:left w:val="nil"/>
              <w:bottom w:val="single" w:sz="4" w:space="0" w:color="auto"/>
              <w:right w:val="single" w:sz="4" w:space="0" w:color="auto"/>
            </w:tcBorders>
            <w:vAlign w:val="bottom"/>
            <w:hideMark/>
          </w:tcPr>
          <w:p w14:paraId="78A9902F" w14:textId="0A59D69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207 248</w:t>
            </w:r>
          </w:p>
        </w:tc>
        <w:tc>
          <w:tcPr>
            <w:tcW w:w="1867" w:type="dxa"/>
            <w:tcBorders>
              <w:top w:val="nil"/>
              <w:left w:val="nil"/>
              <w:bottom w:val="single" w:sz="4" w:space="0" w:color="auto"/>
              <w:right w:val="single" w:sz="4" w:space="0" w:color="auto"/>
            </w:tcBorders>
            <w:vAlign w:val="bottom"/>
            <w:hideMark/>
          </w:tcPr>
          <w:p w14:paraId="1C0D4566" w14:textId="338B0F1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386 716</w:t>
            </w:r>
          </w:p>
        </w:tc>
        <w:tc>
          <w:tcPr>
            <w:tcW w:w="1350" w:type="dxa"/>
            <w:tcBorders>
              <w:top w:val="nil"/>
              <w:left w:val="nil"/>
              <w:bottom w:val="single" w:sz="4" w:space="0" w:color="auto"/>
              <w:right w:val="single" w:sz="4" w:space="0" w:color="auto"/>
            </w:tcBorders>
            <w:vAlign w:val="bottom"/>
            <w:hideMark/>
          </w:tcPr>
          <w:p w14:paraId="442C2A4E" w14:textId="78CDC455"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188 354</w:t>
            </w:r>
          </w:p>
        </w:tc>
        <w:tc>
          <w:tcPr>
            <w:tcW w:w="1350" w:type="dxa"/>
            <w:tcBorders>
              <w:top w:val="nil"/>
              <w:left w:val="nil"/>
              <w:bottom w:val="single" w:sz="4" w:space="0" w:color="auto"/>
              <w:right w:val="single" w:sz="4" w:space="0" w:color="auto"/>
            </w:tcBorders>
            <w:vAlign w:val="bottom"/>
            <w:hideMark/>
          </w:tcPr>
          <w:p w14:paraId="6D5FBA6A" w14:textId="08F1E3D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227 949</w:t>
            </w:r>
          </w:p>
        </w:tc>
        <w:tc>
          <w:tcPr>
            <w:tcW w:w="2122" w:type="dxa"/>
            <w:tcBorders>
              <w:top w:val="nil"/>
              <w:left w:val="nil"/>
              <w:bottom w:val="single" w:sz="4" w:space="0" w:color="auto"/>
              <w:right w:val="single" w:sz="4" w:space="0" w:color="auto"/>
            </w:tcBorders>
            <w:vAlign w:val="center"/>
            <w:hideMark/>
          </w:tcPr>
          <w:p w14:paraId="0C7F6AAC" w14:textId="42BDBB5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416 303</w:t>
            </w:r>
          </w:p>
        </w:tc>
        <w:tc>
          <w:tcPr>
            <w:tcW w:w="0" w:type="auto"/>
            <w:vAlign w:val="center"/>
            <w:hideMark/>
          </w:tcPr>
          <w:p w14:paraId="0F2C0D32"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5BFC25F2"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162F21E1" w14:textId="6355DA34"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坦桑尼亚联合共和国</w:t>
            </w:r>
            <w:proofErr w:type="spellEnd"/>
          </w:p>
        </w:tc>
        <w:tc>
          <w:tcPr>
            <w:tcW w:w="1284" w:type="dxa"/>
            <w:tcBorders>
              <w:top w:val="nil"/>
              <w:left w:val="single" w:sz="4" w:space="0" w:color="auto"/>
              <w:bottom w:val="single" w:sz="4" w:space="0" w:color="auto"/>
              <w:right w:val="nil"/>
            </w:tcBorders>
            <w:hideMark/>
          </w:tcPr>
          <w:p w14:paraId="2933660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33DE7B6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7930FC3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245</w:t>
            </w:r>
          </w:p>
        </w:tc>
        <w:tc>
          <w:tcPr>
            <w:tcW w:w="1229" w:type="dxa"/>
            <w:tcBorders>
              <w:top w:val="nil"/>
              <w:left w:val="nil"/>
              <w:bottom w:val="single" w:sz="4" w:space="0" w:color="auto"/>
              <w:right w:val="single" w:sz="4" w:space="0" w:color="auto"/>
            </w:tcBorders>
            <w:vAlign w:val="center"/>
            <w:hideMark/>
          </w:tcPr>
          <w:p w14:paraId="674926C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290</w:t>
            </w:r>
          </w:p>
        </w:tc>
        <w:tc>
          <w:tcPr>
            <w:tcW w:w="1620" w:type="dxa"/>
            <w:tcBorders>
              <w:top w:val="nil"/>
              <w:left w:val="nil"/>
              <w:bottom w:val="single" w:sz="4" w:space="0" w:color="auto"/>
              <w:right w:val="single" w:sz="4" w:space="0" w:color="auto"/>
            </w:tcBorders>
            <w:vAlign w:val="center"/>
            <w:hideMark/>
          </w:tcPr>
          <w:p w14:paraId="7C621EF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535</w:t>
            </w:r>
          </w:p>
        </w:tc>
        <w:tc>
          <w:tcPr>
            <w:tcW w:w="1170" w:type="dxa"/>
            <w:tcBorders>
              <w:top w:val="nil"/>
              <w:left w:val="nil"/>
              <w:bottom w:val="single" w:sz="4" w:space="0" w:color="auto"/>
              <w:right w:val="single" w:sz="4" w:space="0" w:color="auto"/>
            </w:tcBorders>
            <w:vAlign w:val="center"/>
            <w:hideMark/>
          </w:tcPr>
          <w:p w14:paraId="5B4B1F8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259</w:t>
            </w:r>
          </w:p>
        </w:tc>
        <w:tc>
          <w:tcPr>
            <w:tcW w:w="1269" w:type="dxa"/>
            <w:tcBorders>
              <w:top w:val="nil"/>
              <w:left w:val="nil"/>
              <w:bottom w:val="single" w:sz="4" w:space="0" w:color="auto"/>
              <w:right w:val="single" w:sz="4" w:space="0" w:color="auto"/>
            </w:tcBorders>
            <w:vAlign w:val="center"/>
            <w:hideMark/>
          </w:tcPr>
          <w:p w14:paraId="6C048B2D"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299</w:t>
            </w:r>
          </w:p>
        </w:tc>
        <w:tc>
          <w:tcPr>
            <w:tcW w:w="1867" w:type="dxa"/>
            <w:tcBorders>
              <w:top w:val="nil"/>
              <w:left w:val="nil"/>
              <w:bottom w:val="single" w:sz="4" w:space="0" w:color="auto"/>
              <w:right w:val="single" w:sz="4" w:space="0" w:color="auto"/>
            </w:tcBorders>
            <w:vAlign w:val="center"/>
            <w:hideMark/>
          </w:tcPr>
          <w:p w14:paraId="055C2C1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558</w:t>
            </w:r>
          </w:p>
        </w:tc>
        <w:tc>
          <w:tcPr>
            <w:tcW w:w="1350" w:type="dxa"/>
            <w:tcBorders>
              <w:top w:val="nil"/>
              <w:left w:val="nil"/>
              <w:bottom w:val="single" w:sz="4" w:space="0" w:color="auto"/>
              <w:right w:val="single" w:sz="4" w:space="0" w:color="auto"/>
            </w:tcBorders>
            <w:vAlign w:val="center"/>
            <w:hideMark/>
          </w:tcPr>
          <w:p w14:paraId="3C145A2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271</w:t>
            </w:r>
          </w:p>
        </w:tc>
        <w:tc>
          <w:tcPr>
            <w:tcW w:w="1350" w:type="dxa"/>
            <w:tcBorders>
              <w:top w:val="nil"/>
              <w:left w:val="nil"/>
              <w:bottom w:val="single" w:sz="4" w:space="0" w:color="auto"/>
              <w:right w:val="single" w:sz="4" w:space="0" w:color="auto"/>
            </w:tcBorders>
            <w:vAlign w:val="center"/>
            <w:hideMark/>
          </w:tcPr>
          <w:p w14:paraId="73D458C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329</w:t>
            </w:r>
          </w:p>
        </w:tc>
        <w:tc>
          <w:tcPr>
            <w:tcW w:w="2122" w:type="dxa"/>
            <w:tcBorders>
              <w:top w:val="nil"/>
              <w:left w:val="nil"/>
              <w:bottom w:val="single" w:sz="4" w:space="0" w:color="auto"/>
              <w:right w:val="single" w:sz="4" w:space="0" w:color="auto"/>
            </w:tcBorders>
            <w:vAlign w:val="center"/>
            <w:hideMark/>
          </w:tcPr>
          <w:p w14:paraId="345F6BE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600</w:t>
            </w:r>
          </w:p>
        </w:tc>
        <w:tc>
          <w:tcPr>
            <w:tcW w:w="0" w:type="auto"/>
            <w:vAlign w:val="center"/>
            <w:hideMark/>
          </w:tcPr>
          <w:p w14:paraId="4BBAE551"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180D17BC"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7348A6BA" w14:textId="09408B43"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乌拉圭</w:t>
            </w:r>
            <w:proofErr w:type="spellEnd"/>
          </w:p>
        </w:tc>
        <w:tc>
          <w:tcPr>
            <w:tcW w:w="1284" w:type="dxa"/>
            <w:tcBorders>
              <w:top w:val="nil"/>
              <w:left w:val="single" w:sz="4" w:space="0" w:color="auto"/>
              <w:bottom w:val="single" w:sz="4" w:space="0" w:color="auto"/>
              <w:right w:val="nil"/>
            </w:tcBorders>
            <w:hideMark/>
          </w:tcPr>
          <w:p w14:paraId="45312A6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0.079</w:t>
            </w:r>
          </w:p>
        </w:tc>
        <w:tc>
          <w:tcPr>
            <w:tcW w:w="1641" w:type="dxa"/>
            <w:tcBorders>
              <w:top w:val="nil"/>
              <w:left w:val="single" w:sz="4" w:space="0" w:color="auto"/>
              <w:bottom w:val="single" w:sz="4" w:space="0" w:color="auto"/>
              <w:right w:val="nil"/>
            </w:tcBorders>
            <w:noWrap/>
            <w:vAlign w:val="center"/>
            <w:hideMark/>
          </w:tcPr>
          <w:p w14:paraId="0A347C9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0.137</w:t>
            </w:r>
          </w:p>
        </w:tc>
        <w:tc>
          <w:tcPr>
            <w:tcW w:w="1080" w:type="dxa"/>
            <w:tcBorders>
              <w:top w:val="nil"/>
              <w:left w:val="single" w:sz="4" w:space="0" w:color="auto"/>
              <w:bottom w:val="single" w:sz="4" w:space="0" w:color="auto"/>
              <w:right w:val="single" w:sz="4" w:space="0" w:color="auto"/>
            </w:tcBorders>
            <w:noWrap/>
            <w:vAlign w:val="center"/>
            <w:hideMark/>
          </w:tcPr>
          <w:p w14:paraId="1A9BCE00" w14:textId="03C8E07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3 360</w:t>
            </w:r>
          </w:p>
        </w:tc>
        <w:tc>
          <w:tcPr>
            <w:tcW w:w="1229" w:type="dxa"/>
            <w:tcBorders>
              <w:top w:val="nil"/>
              <w:left w:val="nil"/>
              <w:bottom w:val="single" w:sz="4" w:space="0" w:color="auto"/>
              <w:right w:val="single" w:sz="4" w:space="0" w:color="auto"/>
            </w:tcBorders>
            <w:vAlign w:val="center"/>
            <w:hideMark/>
          </w:tcPr>
          <w:p w14:paraId="663A8B1F" w14:textId="4C57B8E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3 977</w:t>
            </w:r>
          </w:p>
        </w:tc>
        <w:tc>
          <w:tcPr>
            <w:tcW w:w="1620" w:type="dxa"/>
            <w:tcBorders>
              <w:top w:val="nil"/>
              <w:left w:val="nil"/>
              <w:bottom w:val="single" w:sz="4" w:space="0" w:color="auto"/>
              <w:right w:val="single" w:sz="4" w:space="0" w:color="auto"/>
            </w:tcBorders>
            <w:vAlign w:val="center"/>
            <w:hideMark/>
          </w:tcPr>
          <w:p w14:paraId="6EF81C25" w14:textId="5C5D4BE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7 337</w:t>
            </w:r>
          </w:p>
        </w:tc>
        <w:tc>
          <w:tcPr>
            <w:tcW w:w="1170" w:type="dxa"/>
            <w:tcBorders>
              <w:top w:val="nil"/>
              <w:left w:val="nil"/>
              <w:bottom w:val="single" w:sz="4" w:space="0" w:color="auto"/>
              <w:right w:val="single" w:sz="4" w:space="0" w:color="auto"/>
            </w:tcBorders>
            <w:vAlign w:val="center"/>
            <w:hideMark/>
          </w:tcPr>
          <w:p w14:paraId="3F5CA942" w14:textId="0236FDC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3 552</w:t>
            </w:r>
          </w:p>
        </w:tc>
        <w:tc>
          <w:tcPr>
            <w:tcW w:w="1269" w:type="dxa"/>
            <w:tcBorders>
              <w:top w:val="nil"/>
              <w:left w:val="nil"/>
              <w:bottom w:val="single" w:sz="4" w:space="0" w:color="auto"/>
              <w:right w:val="single" w:sz="4" w:space="0" w:color="auto"/>
            </w:tcBorders>
            <w:vAlign w:val="center"/>
            <w:hideMark/>
          </w:tcPr>
          <w:p w14:paraId="60D61F84" w14:textId="12B14DC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4 102</w:t>
            </w:r>
          </w:p>
        </w:tc>
        <w:tc>
          <w:tcPr>
            <w:tcW w:w="1867" w:type="dxa"/>
            <w:tcBorders>
              <w:top w:val="nil"/>
              <w:left w:val="nil"/>
              <w:bottom w:val="single" w:sz="4" w:space="0" w:color="auto"/>
              <w:right w:val="single" w:sz="4" w:space="0" w:color="auto"/>
            </w:tcBorders>
            <w:vAlign w:val="center"/>
            <w:hideMark/>
          </w:tcPr>
          <w:p w14:paraId="1184034B" w14:textId="3701600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7 654</w:t>
            </w:r>
          </w:p>
        </w:tc>
        <w:tc>
          <w:tcPr>
            <w:tcW w:w="1350" w:type="dxa"/>
            <w:tcBorders>
              <w:top w:val="nil"/>
              <w:left w:val="nil"/>
              <w:bottom w:val="single" w:sz="4" w:space="0" w:color="auto"/>
              <w:right w:val="single" w:sz="4" w:space="0" w:color="auto"/>
            </w:tcBorders>
            <w:vAlign w:val="center"/>
            <w:hideMark/>
          </w:tcPr>
          <w:p w14:paraId="107EFCC9" w14:textId="4ACEA94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3 728</w:t>
            </w:r>
          </w:p>
        </w:tc>
        <w:tc>
          <w:tcPr>
            <w:tcW w:w="1350" w:type="dxa"/>
            <w:tcBorders>
              <w:top w:val="nil"/>
              <w:left w:val="nil"/>
              <w:bottom w:val="single" w:sz="4" w:space="0" w:color="auto"/>
              <w:right w:val="single" w:sz="4" w:space="0" w:color="auto"/>
            </w:tcBorders>
            <w:vAlign w:val="center"/>
            <w:hideMark/>
          </w:tcPr>
          <w:p w14:paraId="72B468C2" w14:textId="754067A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4 512</w:t>
            </w:r>
          </w:p>
        </w:tc>
        <w:tc>
          <w:tcPr>
            <w:tcW w:w="2122" w:type="dxa"/>
            <w:tcBorders>
              <w:top w:val="nil"/>
              <w:left w:val="nil"/>
              <w:bottom w:val="single" w:sz="4" w:space="0" w:color="auto"/>
              <w:right w:val="single" w:sz="4" w:space="0" w:color="auto"/>
            </w:tcBorders>
            <w:vAlign w:val="center"/>
            <w:hideMark/>
          </w:tcPr>
          <w:p w14:paraId="0E23CE18" w14:textId="42D626BF"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8 240</w:t>
            </w:r>
          </w:p>
        </w:tc>
        <w:tc>
          <w:tcPr>
            <w:tcW w:w="0" w:type="auto"/>
            <w:vAlign w:val="center"/>
            <w:hideMark/>
          </w:tcPr>
          <w:p w14:paraId="0EA62CB0"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29CA2B81"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495438D3" w14:textId="74135536"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瓦努阿图</w:t>
            </w:r>
            <w:proofErr w:type="spellEnd"/>
          </w:p>
        </w:tc>
        <w:tc>
          <w:tcPr>
            <w:tcW w:w="1284" w:type="dxa"/>
            <w:tcBorders>
              <w:top w:val="nil"/>
              <w:left w:val="single" w:sz="4" w:space="0" w:color="auto"/>
              <w:bottom w:val="single" w:sz="4" w:space="0" w:color="auto"/>
              <w:right w:val="nil"/>
            </w:tcBorders>
            <w:hideMark/>
          </w:tcPr>
          <w:p w14:paraId="3F14D2F7"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1CEE1F2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762EEC3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42</w:t>
            </w:r>
          </w:p>
        </w:tc>
        <w:tc>
          <w:tcPr>
            <w:tcW w:w="1229" w:type="dxa"/>
            <w:tcBorders>
              <w:top w:val="nil"/>
              <w:left w:val="nil"/>
              <w:bottom w:val="single" w:sz="4" w:space="0" w:color="auto"/>
              <w:right w:val="single" w:sz="4" w:space="0" w:color="auto"/>
            </w:tcBorders>
            <w:vAlign w:val="center"/>
            <w:hideMark/>
          </w:tcPr>
          <w:p w14:paraId="012814C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50</w:t>
            </w:r>
          </w:p>
        </w:tc>
        <w:tc>
          <w:tcPr>
            <w:tcW w:w="1620" w:type="dxa"/>
            <w:tcBorders>
              <w:top w:val="nil"/>
              <w:left w:val="nil"/>
              <w:bottom w:val="single" w:sz="4" w:space="0" w:color="auto"/>
              <w:right w:val="single" w:sz="4" w:space="0" w:color="auto"/>
            </w:tcBorders>
            <w:vAlign w:val="center"/>
            <w:hideMark/>
          </w:tcPr>
          <w:p w14:paraId="79B0FAD0"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92</w:t>
            </w:r>
          </w:p>
        </w:tc>
        <w:tc>
          <w:tcPr>
            <w:tcW w:w="1170" w:type="dxa"/>
            <w:tcBorders>
              <w:top w:val="nil"/>
              <w:left w:val="nil"/>
              <w:bottom w:val="single" w:sz="4" w:space="0" w:color="auto"/>
              <w:right w:val="single" w:sz="4" w:space="0" w:color="auto"/>
            </w:tcBorders>
            <w:vAlign w:val="center"/>
            <w:hideMark/>
          </w:tcPr>
          <w:p w14:paraId="1593017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45</w:t>
            </w:r>
          </w:p>
        </w:tc>
        <w:tc>
          <w:tcPr>
            <w:tcW w:w="1269" w:type="dxa"/>
            <w:tcBorders>
              <w:top w:val="nil"/>
              <w:left w:val="nil"/>
              <w:bottom w:val="single" w:sz="4" w:space="0" w:color="auto"/>
              <w:right w:val="single" w:sz="4" w:space="0" w:color="auto"/>
            </w:tcBorders>
            <w:vAlign w:val="center"/>
            <w:hideMark/>
          </w:tcPr>
          <w:p w14:paraId="43AAFF1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52</w:t>
            </w:r>
          </w:p>
        </w:tc>
        <w:tc>
          <w:tcPr>
            <w:tcW w:w="1867" w:type="dxa"/>
            <w:tcBorders>
              <w:top w:val="nil"/>
              <w:left w:val="nil"/>
              <w:bottom w:val="single" w:sz="4" w:space="0" w:color="auto"/>
              <w:right w:val="single" w:sz="4" w:space="0" w:color="auto"/>
            </w:tcBorders>
            <w:vAlign w:val="center"/>
            <w:hideMark/>
          </w:tcPr>
          <w:p w14:paraId="1208707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97</w:t>
            </w:r>
          </w:p>
        </w:tc>
        <w:tc>
          <w:tcPr>
            <w:tcW w:w="1350" w:type="dxa"/>
            <w:tcBorders>
              <w:top w:val="nil"/>
              <w:left w:val="nil"/>
              <w:bottom w:val="single" w:sz="4" w:space="0" w:color="auto"/>
              <w:right w:val="single" w:sz="4" w:space="0" w:color="auto"/>
            </w:tcBorders>
            <w:vAlign w:val="center"/>
            <w:hideMark/>
          </w:tcPr>
          <w:p w14:paraId="68D05D8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47</w:t>
            </w:r>
          </w:p>
        </w:tc>
        <w:tc>
          <w:tcPr>
            <w:tcW w:w="1350" w:type="dxa"/>
            <w:tcBorders>
              <w:top w:val="nil"/>
              <w:left w:val="nil"/>
              <w:bottom w:val="single" w:sz="4" w:space="0" w:color="auto"/>
              <w:right w:val="single" w:sz="4" w:space="0" w:color="auto"/>
            </w:tcBorders>
            <w:vAlign w:val="center"/>
            <w:hideMark/>
          </w:tcPr>
          <w:p w14:paraId="1CA0D00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57</w:t>
            </w:r>
          </w:p>
        </w:tc>
        <w:tc>
          <w:tcPr>
            <w:tcW w:w="2122" w:type="dxa"/>
            <w:tcBorders>
              <w:top w:val="nil"/>
              <w:left w:val="nil"/>
              <w:bottom w:val="single" w:sz="4" w:space="0" w:color="auto"/>
              <w:right w:val="single" w:sz="4" w:space="0" w:color="auto"/>
            </w:tcBorders>
            <w:vAlign w:val="center"/>
            <w:hideMark/>
          </w:tcPr>
          <w:p w14:paraId="605930B2"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104</w:t>
            </w:r>
          </w:p>
        </w:tc>
        <w:tc>
          <w:tcPr>
            <w:tcW w:w="0" w:type="auto"/>
            <w:vAlign w:val="center"/>
            <w:hideMark/>
          </w:tcPr>
          <w:p w14:paraId="58AE178C"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77817F8"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4BF3BEF1" w14:textId="679B9D1F" w:rsidR="0079354A" w:rsidRPr="004F461E" w:rsidRDefault="0079354A" w:rsidP="0079354A">
            <w:pPr>
              <w:tabs>
                <w:tab w:val="clear" w:pos="567"/>
                <w:tab w:val="clear" w:pos="1134"/>
                <w:tab w:val="clear" w:pos="1701"/>
                <w:tab w:val="clear" w:pos="2268"/>
              </w:tabs>
              <w:jc w:val="left"/>
              <w:rPr>
                <w:rFonts w:eastAsia="Times New Roman"/>
                <w:sz w:val="18"/>
                <w:szCs w:val="18"/>
                <w:lang w:val="en-GB" w:eastAsia="zh-CN"/>
              </w:rPr>
            </w:pPr>
            <w:r w:rsidRPr="00085C87">
              <w:rPr>
                <w:sz w:val="18"/>
                <w:szCs w:val="18"/>
                <w:lang w:eastAsia="zh-CN"/>
              </w:rPr>
              <w:t>委内瑞拉玻利瓦尔共和国</w:t>
            </w:r>
          </w:p>
        </w:tc>
        <w:tc>
          <w:tcPr>
            <w:tcW w:w="1284" w:type="dxa"/>
            <w:tcBorders>
              <w:top w:val="nil"/>
              <w:left w:val="single" w:sz="4" w:space="0" w:color="auto"/>
              <w:bottom w:val="single" w:sz="4" w:space="0" w:color="auto"/>
              <w:right w:val="nil"/>
            </w:tcBorders>
            <w:hideMark/>
          </w:tcPr>
          <w:p w14:paraId="60F0FD8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0.069</w:t>
            </w:r>
          </w:p>
        </w:tc>
        <w:tc>
          <w:tcPr>
            <w:tcW w:w="1641" w:type="dxa"/>
            <w:tcBorders>
              <w:top w:val="nil"/>
              <w:left w:val="single" w:sz="4" w:space="0" w:color="auto"/>
              <w:bottom w:val="single" w:sz="4" w:space="0" w:color="auto"/>
              <w:right w:val="nil"/>
            </w:tcBorders>
            <w:noWrap/>
            <w:vAlign w:val="center"/>
            <w:hideMark/>
          </w:tcPr>
          <w:p w14:paraId="183B76B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0.120</w:t>
            </w:r>
          </w:p>
        </w:tc>
        <w:tc>
          <w:tcPr>
            <w:tcW w:w="1080" w:type="dxa"/>
            <w:tcBorders>
              <w:top w:val="nil"/>
              <w:left w:val="single" w:sz="4" w:space="0" w:color="auto"/>
              <w:bottom w:val="single" w:sz="4" w:space="0" w:color="auto"/>
              <w:right w:val="single" w:sz="4" w:space="0" w:color="auto"/>
            </w:tcBorders>
            <w:noWrap/>
            <w:vAlign w:val="center"/>
            <w:hideMark/>
          </w:tcPr>
          <w:p w14:paraId="3C47282C" w14:textId="2C995191"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2 935</w:t>
            </w:r>
          </w:p>
        </w:tc>
        <w:tc>
          <w:tcPr>
            <w:tcW w:w="1229" w:type="dxa"/>
            <w:tcBorders>
              <w:top w:val="nil"/>
              <w:left w:val="nil"/>
              <w:bottom w:val="single" w:sz="4" w:space="0" w:color="auto"/>
              <w:right w:val="single" w:sz="4" w:space="0" w:color="auto"/>
            </w:tcBorders>
            <w:vAlign w:val="center"/>
            <w:hideMark/>
          </w:tcPr>
          <w:p w14:paraId="10DCEEF6" w14:textId="10DAFBE6"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3 474</w:t>
            </w:r>
          </w:p>
        </w:tc>
        <w:tc>
          <w:tcPr>
            <w:tcW w:w="1620" w:type="dxa"/>
            <w:tcBorders>
              <w:top w:val="nil"/>
              <w:left w:val="nil"/>
              <w:bottom w:val="single" w:sz="4" w:space="0" w:color="auto"/>
              <w:right w:val="single" w:sz="4" w:space="0" w:color="auto"/>
            </w:tcBorders>
            <w:vAlign w:val="center"/>
            <w:hideMark/>
          </w:tcPr>
          <w:p w14:paraId="06C81815" w14:textId="3BFE6053"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6 409</w:t>
            </w:r>
          </w:p>
        </w:tc>
        <w:tc>
          <w:tcPr>
            <w:tcW w:w="1170" w:type="dxa"/>
            <w:tcBorders>
              <w:top w:val="nil"/>
              <w:left w:val="nil"/>
              <w:bottom w:val="single" w:sz="4" w:space="0" w:color="auto"/>
              <w:right w:val="single" w:sz="4" w:space="0" w:color="auto"/>
            </w:tcBorders>
            <w:vAlign w:val="center"/>
            <w:hideMark/>
          </w:tcPr>
          <w:p w14:paraId="45508065" w14:textId="28C22BB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3 103</w:t>
            </w:r>
          </w:p>
        </w:tc>
        <w:tc>
          <w:tcPr>
            <w:tcW w:w="1269" w:type="dxa"/>
            <w:tcBorders>
              <w:top w:val="nil"/>
              <w:left w:val="nil"/>
              <w:bottom w:val="single" w:sz="4" w:space="0" w:color="auto"/>
              <w:right w:val="single" w:sz="4" w:space="0" w:color="auto"/>
            </w:tcBorders>
            <w:vAlign w:val="center"/>
            <w:hideMark/>
          </w:tcPr>
          <w:p w14:paraId="3C5A8752" w14:textId="3C13E3F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3 583</w:t>
            </w:r>
          </w:p>
        </w:tc>
        <w:tc>
          <w:tcPr>
            <w:tcW w:w="1867" w:type="dxa"/>
            <w:tcBorders>
              <w:top w:val="nil"/>
              <w:left w:val="nil"/>
              <w:bottom w:val="single" w:sz="4" w:space="0" w:color="auto"/>
              <w:right w:val="single" w:sz="4" w:space="0" w:color="auto"/>
            </w:tcBorders>
            <w:vAlign w:val="center"/>
            <w:hideMark/>
          </w:tcPr>
          <w:p w14:paraId="78062C74" w14:textId="621D8EC9"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6 686</w:t>
            </w:r>
          </w:p>
        </w:tc>
        <w:tc>
          <w:tcPr>
            <w:tcW w:w="1350" w:type="dxa"/>
            <w:tcBorders>
              <w:top w:val="nil"/>
              <w:left w:val="nil"/>
              <w:bottom w:val="single" w:sz="4" w:space="0" w:color="auto"/>
              <w:right w:val="single" w:sz="4" w:space="0" w:color="auto"/>
            </w:tcBorders>
            <w:vAlign w:val="center"/>
            <w:hideMark/>
          </w:tcPr>
          <w:p w14:paraId="1FE44BEA" w14:textId="22FBB23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3 256</w:t>
            </w:r>
          </w:p>
        </w:tc>
        <w:tc>
          <w:tcPr>
            <w:tcW w:w="1350" w:type="dxa"/>
            <w:tcBorders>
              <w:top w:val="nil"/>
              <w:left w:val="nil"/>
              <w:bottom w:val="single" w:sz="4" w:space="0" w:color="auto"/>
              <w:right w:val="single" w:sz="4" w:space="0" w:color="auto"/>
            </w:tcBorders>
            <w:vAlign w:val="center"/>
            <w:hideMark/>
          </w:tcPr>
          <w:p w14:paraId="14410788" w14:textId="2CF1228E"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3 941</w:t>
            </w:r>
          </w:p>
        </w:tc>
        <w:tc>
          <w:tcPr>
            <w:tcW w:w="2122" w:type="dxa"/>
            <w:tcBorders>
              <w:top w:val="nil"/>
              <w:left w:val="nil"/>
              <w:bottom w:val="single" w:sz="4" w:space="0" w:color="auto"/>
              <w:right w:val="single" w:sz="4" w:space="0" w:color="auto"/>
            </w:tcBorders>
            <w:vAlign w:val="center"/>
            <w:hideMark/>
          </w:tcPr>
          <w:p w14:paraId="1DCAB6BD" w14:textId="39C7600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7 197</w:t>
            </w:r>
          </w:p>
        </w:tc>
        <w:tc>
          <w:tcPr>
            <w:tcW w:w="0" w:type="auto"/>
            <w:vAlign w:val="center"/>
            <w:hideMark/>
          </w:tcPr>
          <w:p w14:paraId="04D12B55"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54E4BD46"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053C78DD" w14:textId="68DE794C"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越南</w:t>
            </w:r>
            <w:proofErr w:type="spellEnd"/>
          </w:p>
        </w:tc>
        <w:tc>
          <w:tcPr>
            <w:tcW w:w="1284" w:type="dxa"/>
            <w:tcBorders>
              <w:top w:val="nil"/>
              <w:left w:val="single" w:sz="4" w:space="0" w:color="auto"/>
              <w:bottom w:val="single" w:sz="4" w:space="0" w:color="auto"/>
              <w:right w:val="nil"/>
            </w:tcBorders>
            <w:hideMark/>
          </w:tcPr>
          <w:p w14:paraId="7BF55BB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0.159</w:t>
            </w:r>
          </w:p>
        </w:tc>
        <w:tc>
          <w:tcPr>
            <w:tcW w:w="1641" w:type="dxa"/>
            <w:tcBorders>
              <w:top w:val="nil"/>
              <w:left w:val="single" w:sz="4" w:space="0" w:color="auto"/>
              <w:bottom w:val="single" w:sz="4" w:space="0" w:color="auto"/>
              <w:right w:val="nil"/>
            </w:tcBorders>
            <w:noWrap/>
            <w:vAlign w:val="center"/>
            <w:hideMark/>
          </w:tcPr>
          <w:p w14:paraId="0ECDA7B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0.276</w:t>
            </w:r>
          </w:p>
        </w:tc>
        <w:tc>
          <w:tcPr>
            <w:tcW w:w="1080" w:type="dxa"/>
            <w:tcBorders>
              <w:top w:val="nil"/>
              <w:left w:val="single" w:sz="4" w:space="0" w:color="auto"/>
              <w:bottom w:val="single" w:sz="4" w:space="0" w:color="auto"/>
              <w:right w:val="single" w:sz="4" w:space="0" w:color="auto"/>
            </w:tcBorders>
            <w:noWrap/>
            <w:vAlign w:val="center"/>
            <w:hideMark/>
          </w:tcPr>
          <w:p w14:paraId="02A73481" w14:textId="30BAC59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6 763</w:t>
            </w:r>
          </w:p>
        </w:tc>
        <w:tc>
          <w:tcPr>
            <w:tcW w:w="1229" w:type="dxa"/>
            <w:tcBorders>
              <w:top w:val="nil"/>
              <w:left w:val="nil"/>
              <w:bottom w:val="single" w:sz="4" w:space="0" w:color="auto"/>
              <w:right w:val="single" w:sz="4" w:space="0" w:color="auto"/>
            </w:tcBorders>
            <w:vAlign w:val="center"/>
            <w:hideMark/>
          </w:tcPr>
          <w:p w14:paraId="6395EE5C" w14:textId="083B8A7A"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8 005</w:t>
            </w:r>
          </w:p>
        </w:tc>
        <w:tc>
          <w:tcPr>
            <w:tcW w:w="1620" w:type="dxa"/>
            <w:tcBorders>
              <w:top w:val="nil"/>
              <w:left w:val="nil"/>
              <w:bottom w:val="single" w:sz="4" w:space="0" w:color="auto"/>
              <w:right w:val="single" w:sz="4" w:space="0" w:color="auto"/>
            </w:tcBorders>
            <w:vAlign w:val="center"/>
            <w:hideMark/>
          </w:tcPr>
          <w:p w14:paraId="09E633CB" w14:textId="6F3C2284"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14 768</w:t>
            </w:r>
          </w:p>
        </w:tc>
        <w:tc>
          <w:tcPr>
            <w:tcW w:w="1170" w:type="dxa"/>
            <w:tcBorders>
              <w:top w:val="nil"/>
              <w:left w:val="nil"/>
              <w:bottom w:val="single" w:sz="4" w:space="0" w:color="auto"/>
              <w:right w:val="single" w:sz="4" w:space="0" w:color="auto"/>
            </w:tcBorders>
            <w:vAlign w:val="center"/>
            <w:hideMark/>
          </w:tcPr>
          <w:p w14:paraId="5F5D9A3B" w14:textId="710504A2"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7 150</w:t>
            </w:r>
          </w:p>
        </w:tc>
        <w:tc>
          <w:tcPr>
            <w:tcW w:w="1269" w:type="dxa"/>
            <w:tcBorders>
              <w:top w:val="nil"/>
              <w:left w:val="nil"/>
              <w:bottom w:val="single" w:sz="4" w:space="0" w:color="auto"/>
              <w:right w:val="single" w:sz="4" w:space="0" w:color="auto"/>
            </w:tcBorders>
            <w:vAlign w:val="center"/>
            <w:hideMark/>
          </w:tcPr>
          <w:p w14:paraId="24F2BF13" w14:textId="688F9D3B"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8 257</w:t>
            </w:r>
          </w:p>
        </w:tc>
        <w:tc>
          <w:tcPr>
            <w:tcW w:w="1867" w:type="dxa"/>
            <w:tcBorders>
              <w:top w:val="nil"/>
              <w:left w:val="nil"/>
              <w:bottom w:val="single" w:sz="4" w:space="0" w:color="auto"/>
              <w:right w:val="single" w:sz="4" w:space="0" w:color="auto"/>
            </w:tcBorders>
            <w:vAlign w:val="center"/>
            <w:hideMark/>
          </w:tcPr>
          <w:p w14:paraId="0F98F620" w14:textId="688FCD4D"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15 407</w:t>
            </w:r>
          </w:p>
        </w:tc>
        <w:tc>
          <w:tcPr>
            <w:tcW w:w="1350" w:type="dxa"/>
            <w:tcBorders>
              <w:top w:val="nil"/>
              <w:left w:val="nil"/>
              <w:bottom w:val="single" w:sz="4" w:space="0" w:color="auto"/>
              <w:right w:val="single" w:sz="4" w:space="0" w:color="auto"/>
            </w:tcBorders>
            <w:vAlign w:val="center"/>
            <w:hideMark/>
          </w:tcPr>
          <w:p w14:paraId="7A26E244" w14:textId="6FC4004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7 504</w:t>
            </w:r>
          </w:p>
        </w:tc>
        <w:tc>
          <w:tcPr>
            <w:tcW w:w="1350" w:type="dxa"/>
            <w:tcBorders>
              <w:top w:val="nil"/>
              <w:left w:val="nil"/>
              <w:bottom w:val="single" w:sz="4" w:space="0" w:color="auto"/>
              <w:right w:val="single" w:sz="4" w:space="0" w:color="auto"/>
            </w:tcBorders>
            <w:vAlign w:val="center"/>
            <w:hideMark/>
          </w:tcPr>
          <w:p w14:paraId="40C35732" w14:textId="4D4A8C10"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9 081</w:t>
            </w:r>
          </w:p>
        </w:tc>
        <w:tc>
          <w:tcPr>
            <w:tcW w:w="2122" w:type="dxa"/>
            <w:tcBorders>
              <w:top w:val="nil"/>
              <w:left w:val="nil"/>
              <w:bottom w:val="single" w:sz="4" w:space="0" w:color="auto"/>
              <w:right w:val="single" w:sz="4" w:space="0" w:color="auto"/>
            </w:tcBorders>
            <w:vAlign w:val="center"/>
            <w:hideMark/>
          </w:tcPr>
          <w:p w14:paraId="20F4E2D2" w14:textId="3FEC228C"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16 585</w:t>
            </w:r>
          </w:p>
        </w:tc>
        <w:tc>
          <w:tcPr>
            <w:tcW w:w="0" w:type="auto"/>
            <w:vAlign w:val="center"/>
            <w:hideMark/>
          </w:tcPr>
          <w:p w14:paraId="6DAE5AF8"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61CE8566"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663E16E5" w14:textId="69DF4D3B"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赞比亚</w:t>
            </w:r>
            <w:proofErr w:type="spellEnd"/>
          </w:p>
        </w:tc>
        <w:tc>
          <w:tcPr>
            <w:tcW w:w="1284" w:type="dxa"/>
            <w:tcBorders>
              <w:top w:val="nil"/>
              <w:left w:val="single" w:sz="4" w:space="0" w:color="auto"/>
              <w:bottom w:val="single" w:sz="4" w:space="0" w:color="auto"/>
              <w:right w:val="nil"/>
            </w:tcBorders>
            <w:hideMark/>
          </w:tcPr>
          <w:p w14:paraId="770141AE"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0.006</w:t>
            </w:r>
          </w:p>
        </w:tc>
        <w:tc>
          <w:tcPr>
            <w:tcW w:w="1641" w:type="dxa"/>
            <w:tcBorders>
              <w:top w:val="nil"/>
              <w:left w:val="single" w:sz="4" w:space="0" w:color="auto"/>
              <w:bottom w:val="single" w:sz="4" w:space="0" w:color="auto"/>
              <w:right w:val="nil"/>
            </w:tcBorders>
            <w:noWrap/>
            <w:vAlign w:val="center"/>
            <w:hideMark/>
          </w:tcPr>
          <w:p w14:paraId="06419F09"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1E7EC24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255</w:t>
            </w:r>
          </w:p>
        </w:tc>
        <w:tc>
          <w:tcPr>
            <w:tcW w:w="1229" w:type="dxa"/>
            <w:tcBorders>
              <w:top w:val="nil"/>
              <w:left w:val="nil"/>
              <w:bottom w:val="single" w:sz="4" w:space="0" w:color="auto"/>
              <w:right w:val="single" w:sz="4" w:space="0" w:color="auto"/>
            </w:tcBorders>
            <w:vAlign w:val="center"/>
            <w:hideMark/>
          </w:tcPr>
          <w:p w14:paraId="7FEF3B55"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302</w:t>
            </w:r>
          </w:p>
        </w:tc>
        <w:tc>
          <w:tcPr>
            <w:tcW w:w="1620" w:type="dxa"/>
            <w:tcBorders>
              <w:top w:val="nil"/>
              <w:left w:val="nil"/>
              <w:bottom w:val="single" w:sz="4" w:space="0" w:color="auto"/>
              <w:right w:val="single" w:sz="4" w:space="0" w:color="auto"/>
            </w:tcBorders>
            <w:vAlign w:val="center"/>
            <w:hideMark/>
          </w:tcPr>
          <w:p w14:paraId="17C4388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557</w:t>
            </w:r>
          </w:p>
        </w:tc>
        <w:tc>
          <w:tcPr>
            <w:tcW w:w="1170" w:type="dxa"/>
            <w:tcBorders>
              <w:top w:val="nil"/>
              <w:left w:val="nil"/>
              <w:bottom w:val="single" w:sz="4" w:space="0" w:color="auto"/>
              <w:right w:val="single" w:sz="4" w:space="0" w:color="auto"/>
            </w:tcBorders>
            <w:vAlign w:val="center"/>
            <w:hideMark/>
          </w:tcPr>
          <w:p w14:paraId="5DB91DE8"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270</w:t>
            </w:r>
          </w:p>
        </w:tc>
        <w:tc>
          <w:tcPr>
            <w:tcW w:w="1269" w:type="dxa"/>
            <w:tcBorders>
              <w:top w:val="nil"/>
              <w:left w:val="nil"/>
              <w:bottom w:val="single" w:sz="4" w:space="0" w:color="auto"/>
              <w:right w:val="single" w:sz="4" w:space="0" w:color="auto"/>
            </w:tcBorders>
            <w:vAlign w:val="center"/>
            <w:hideMark/>
          </w:tcPr>
          <w:p w14:paraId="21BD341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312</w:t>
            </w:r>
          </w:p>
        </w:tc>
        <w:tc>
          <w:tcPr>
            <w:tcW w:w="1867" w:type="dxa"/>
            <w:tcBorders>
              <w:top w:val="nil"/>
              <w:left w:val="nil"/>
              <w:bottom w:val="single" w:sz="4" w:space="0" w:color="auto"/>
              <w:right w:val="single" w:sz="4" w:space="0" w:color="auto"/>
            </w:tcBorders>
            <w:vAlign w:val="center"/>
            <w:hideMark/>
          </w:tcPr>
          <w:p w14:paraId="7283EB8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582</w:t>
            </w:r>
          </w:p>
        </w:tc>
        <w:tc>
          <w:tcPr>
            <w:tcW w:w="1350" w:type="dxa"/>
            <w:tcBorders>
              <w:top w:val="nil"/>
              <w:left w:val="nil"/>
              <w:bottom w:val="single" w:sz="4" w:space="0" w:color="auto"/>
              <w:right w:val="single" w:sz="4" w:space="0" w:color="auto"/>
            </w:tcBorders>
            <w:vAlign w:val="center"/>
            <w:hideMark/>
          </w:tcPr>
          <w:p w14:paraId="49F0B64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283</w:t>
            </w:r>
          </w:p>
        </w:tc>
        <w:tc>
          <w:tcPr>
            <w:tcW w:w="1350" w:type="dxa"/>
            <w:tcBorders>
              <w:top w:val="nil"/>
              <w:left w:val="nil"/>
              <w:bottom w:val="single" w:sz="4" w:space="0" w:color="auto"/>
              <w:right w:val="single" w:sz="4" w:space="0" w:color="auto"/>
            </w:tcBorders>
            <w:vAlign w:val="center"/>
            <w:hideMark/>
          </w:tcPr>
          <w:p w14:paraId="328E6A6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343</w:t>
            </w:r>
          </w:p>
        </w:tc>
        <w:tc>
          <w:tcPr>
            <w:tcW w:w="2122" w:type="dxa"/>
            <w:tcBorders>
              <w:top w:val="nil"/>
              <w:left w:val="nil"/>
              <w:bottom w:val="single" w:sz="4" w:space="0" w:color="auto"/>
              <w:right w:val="single" w:sz="4" w:space="0" w:color="auto"/>
            </w:tcBorders>
            <w:vAlign w:val="center"/>
            <w:hideMark/>
          </w:tcPr>
          <w:p w14:paraId="1C96029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626</w:t>
            </w:r>
          </w:p>
        </w:tc>
        <w:tc>
          <w:tcPr>
            <w:tcW w:w="0" w:type="auto"/>
            <w:vAlign w:val="center"/>
            <w:hideMark/>
          </w:tcPr>
          <w:p w14:paraId="41EDFB4D"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7574E28C"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4AE07E62" w14:textId="1C4DCFDE" w:rsidR="0079354A" w:rsidRPr="004F461E" w:rsidRDefault="0079354A" w:rsidP="0079354A">
            <w:pPr>
              <w:tabs>
                <w:tab w:val="clear" w:pos="567"/>
                <w:tab w:val="clear" w:pos="1134"/>
                <w:tab w:val="clear" w:pos="1701"/>
                <w:tab w:val="clear" w:pos="2268"/>
              </w:tabs>
              <w:jc w:val="left"/>
              <w:rPr>
                <w:rFonts w:eastAsia="Times New Roman"/>
                <w:sz w:val="18"/>
                <w:szCs w:val="18"/>
                <w:lang w:val="en-GB"/>
              </w:rPr>
            </w:pPr>
            <w:proofErr w:type="spellStart"/>
            <w:r w:rsidRPr="00085C87">
              <w:rPr>
                <w:sz w:val="18"/>
                <w:szCs w:val="18"/>
              </w:rPr>
              <w:t>津巴布韦</w:t>
            </w:r>
            <w:proofErr w:type="spellEnd"/>
          </w:p>
        </w:tc>
        <w:tc>
          <w:tcPr>
            <w:tcW w:w="1284" w:type="dxa"/>
            <w:tcBorders>
              <w:top w:val="nil"/>
              <w:left w:val="single" w:sz="4" w:space="0" w:color="auto"/>
              <w:bottom w:val="single" w:sz="4" w:space="0" w:color="auto"/>
              <w:right w:val="nil"/>
            </w:tcBorders>
            <w:hideMark/>
          </w:tcPr>
          <w:p w14:paraId="215D57C3"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0.007</w:t>
            </w:r>
          </w:p>
        </w:tc>
        <w:tc>
          <w:tcPr>
            <w:tcW w:w="1641" w:type="dxa"/>
            <w:tcBorders>
              <w:top w:val="nil"/>
              <w:left w:val="single" w:sz="4" w:space="0" w:color="auto"/>
              <w:bottom w:val="single" w:sz="4" w:space="0" w:color="auto"/>
              <w:right w:val="nil"/>
            </w:tcBorders>
            <w:noWrap/>
            <w:vAlign w:val="center"/>
            <w:hideMark/>
          </w:tcPr>
          <w:p w14:paraId="14FC855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0.012</w:t>
            </w:r>
          </w:p>
        </w:tc>
        <w:tc>
          <w:tcPr>
            <w:tcW w:w="1080" w:type="dxa"/>
            <w:tcBorders>
              <w:top w:val="nil"/>
              <w:left w:val="single" w:sz="4" w:space="0" w:color="auto"/>
              <w:bottom w:val="single" w:sz="4" w:space="0" w:color="auto"/>
              <w:right w:val="single" w:sz="4" w:space="0" w:color="auto"/>
            </w:tcBorders>
            <w:noWrap/>
            <w:vAlign w:val="center"/>
            <w:hideMark/>
          </w:tcPr>
          <w:p w14:paraId="36954376"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298</w:t>
            </w:r>
          </w:p>
        </w:tc>
        <w:tc>
          <w:tcPr>
            <w:tcW w:w="1229" w:type="dxa"/>
            <w:tcBorders>
              <w:top w:val="nil"/>
              <w:left w:val="nil"/>
              <w:bottom w:val="single" w:sz="4" w:space="0" w:color="auto"/>
              <w:right w:val="single" w:sz="4" w:space="0" w:color="auto"/>
            </w:tcBorders>
            <w:vAlign w:val="center"/>
            <w:hideMark/>
          </w:tcPr>
          <w:p w14:paraId="1749D75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352</w:t>
            </w:r>
          </w:p>
        </w:tc>
        <w:tc>
          <w:tcPr>
            <w:tcW w:w="1620" w:type="dxa"/>
            <w:tcBorders>
              <w:top w:val="nil"/>
              <w:left w:val="nil"/>
              <w:bottom w:val="single" w:sz="4" w:space="0" w:color="auto"/>
              <w:right w:val="single" w:sz="4" w:space="0" w:color="auto"/>
            </w:tcBorders>
            <w:vAlign w:val="center"/>
            <w:hideMark/>
          </w:tcPr>
          <w:p w14:paraId="06D602EA"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650</w:t>
            </w:r>
          </w:p>
        </w:tc>
        <w:tc>
          <w:tcPr>
            <w:tcW w:w="1170" w:type="dxa"/>
            <w:tcBorders>
              <w:top w:val="nil"/>
              <w:left w:val="nil"/>
              <w:bottom w:val="single" w:sz="4" w:space="0" w:color="auto"/>
              <w:right w:val="single" w:sz="4" w:space="0" w:color="auto"/>
            </w:tcBorders>
            <w:vAlign w:val="center"/>
            <w:hideMark/>
          </w:tcPr>
          <w:p w14:paraId="5B3A7F3B"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315</w:t>
            </w:r>
          </w:p>
        </w:tc>
        <w:tc>
          <w:tcPr>
            <w:tcW w:w="1269" w:type="dxa"/>
            <w:tcBorders>
              <w:top w:val="nil"/>
              <w:left w:val="nil"/>
              <w:bottom w:val="single" w:sz="4" w:space="0" w:color="auto"/>
              <w:right w:val="single" w:sz="4" w:space="0" w:color="auto"/>
            </w:tcBorders>
            <w:vAlign w:val="center"/>
            <w:hideMark/>
          </w:tcPr>
          <w:p w14:paraId="6E2FEB6C"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364</w:t>
            </w:r>
          </w:p>
        </w:tc>
        <w:tc>
          <w:tcPr>
            <w:tcW w:w="1867" w:type="dxa"/>
            <w:tcBorders>
              <w:top w:val="nil"/>
              <w:left w:val="nil"/>
              <w:bottom w:val="single" w:sz="4" w:space="0" w:color="auto"/>
              <w:right w:val="single" w:sz="4" w:space="0" w:color="auto"/>
            </w:tcBorders>
            <w:vAlign w:val="center"/>
            <w:hideMark/>
          </w:tcPr>
          <w:p w14:paraId="3F678B24"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679</w:t>
            </w:r>
          </w:p>
        </w:tc>
        <w:tc>
          <w:tcPr>
            <w:tcW w:w="1350" w:type="dxa"/>
            <w:tcBorders>
              <w:top w:val="nil"/>
              <w:left w:val="nil"/>
              <w:bottom w:val="single" w:sz="4" w:space="0" w:color="auto"/>
              <w:right w:val="single" w:sz="4" w:space="0" w:color="auto"/>
            </w:tcBorders>
            <w:vAlign w:val="center"/>
            <w:hideMark/>
          </w:tcPr>
          <w:p w14:paraId="0251B62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330</w:t>
            </w:r>
          </w:p>
        </w:tc>
        <w:tc>
          <w:tcPr>
            <w:tcW w:w="1350" w:type="dxa"/>
            <w:tcBorders>
              <w:top w:val="nil"/>
              <w:left w:val="nil"/>
              <w:bottom w:val="single" w:sz="4" w:space="0" w:color="auto"/>
              <w:right w:val="single" w:sz="4" w:space="0" w:color="auto"/>
            </w:tcBorders>
            <w:vAlign w:val="center"/>
            <w:hideMark/>
          </w:tcPr>
          <w:p w14:paraId="13C4BF7F"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400</w:t>
            </w:r>
          </w:p>
        </w:tc>
        <w:tc>
          <w:tcPr>
            <w:tcW w:w="2122" w:type="dxa"/>
            <w:tcBorders>
              <w:top w:val="nil"/>
              <w:left w:val="nil"/>
              <w:bottom w:val="single" w:sz="4" w:space="0" w:color="auto"/>
              <w:right w:val="single" w:sz="4" w:space="0" w:color="auto"/>
            </w:tcBorders>
            <w:vAlign w:val="center"/>
            <w:hideMark/>
          </w:tcPr>
          <w:p w14:paraId="7DF324C1" w14:textId="77777777" w:rsidR="0079354A" w:rsidRPr="004F461E" w:rsidRDefault="0079354A" w:rsidP="0079354A">
            <w:pPr>
              <w:tabs>
                <w:tab w:val="clear" w:pos="567"/>
                <w:tab w:val="clear" w:pos="1134"/>
                <w:tab w:val="clear" w:pos="1701"/>
                <w:tab w:val="clear" w:pos="2268"/>
              </w:tabs>
              <w:jc w:val="right"/>
              <w:rPr>
                <w:rFonts w:eastAsia="Times New Roman"/>
                <w:sz w:val="18"/>
                <w:szCs w:val="18"/>
                <w:lang w:val="en-GB"/>
              </w:rPr>
            </w:pPr>
            <w:r w:rsidRPr="004F461E">
              <w:rPr>
                <w:rFonts w:eastAsia="Times New Roman"/>
                <w:sz w:val="18"/>
                <w:szCs w:val="18"/>
                <w:lang w:val="en-GB"/>
              </w:rPr>
              <w:t>730</w:t>
            </w:r>
          </w:p>
        </w:tc>
        <w:tc>
          <w:tcPr>
            <w:tcW w:w="0" w:type="auto"/>
            <w:vAlign w:val="center"/>
            <w:hideMark/>
          </w:tcPr>
          <w:p w14:paraId="73D60B1A"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r w:rsidR="0079354A" w:rsidRPr="004F461E" w14:paraId="2B29A69B" w14:textId="77777777" w:rsidTr="00C644A0">
        <w:trPr>
          <w:trHeight w:val="300"/>
        </w:trPr>
        <w:tc>
          <w:tcPr>
            <w:tcW w:w="2245" w:type="dxa"/>
            <w:tcBorders>
              <w:top w:val="single" w:sz="4" w:space="0" w:color="auto"/>
              <w:left w:val="single" w:sz="4" w:space="0" w:color="auto"/>
              <w:bottom w:val="single" w:sz="4" w:space="0" w:color="auto"/>
              <w:right w:val="single" w:sz="4" w:space="0" w:color="auto"/>
            </w:tcBorders>
            <w:hideMark/>
          </w:tcPr>
          <w:p w14:paraId="202409AD" w14:textId="130E4ADE" w:rsidR="0079354A" w:rsidRPr="004F461E" w:rsidRDefault="0079354A" w:rsidP="0079354A">
            <w:pPr>
              <w:tabs>
                <w:tab w:val="clear" w:pos="567"/>
                <w:tab w:val="clear" w:pos="1134"/>
                <w:tab w:val="clear" w:pos="1701"/>
                <w:tab w:val="clear" w:pos="2268"/>
              </w:tabs>
              <w:jc w:val="left"/>
              <w:rPr>
                <w:rFonts w:eastAsia="Times New Roman"/>
                <w:b/>
                <w:bCs/>
                <w:sz w:val="18"/>
                <w:szCs w:val="18"/>
                <w:lang w:val="en-GB"/>
              </w:rPr>
            </w:pPr>
            <w:r>
              <w:rPr>
                <w:rFonts w:ascii="SimSun" w:hAnsi="SimSun" w:cs="SimSun" w:hint="eastAsia"/>
                <w:b/>
                <w:bCs/>
                <w:sz w:val="18"/>
                <w:szCs w:val="18"/>
                <w:lang w:val="en-GB" w:eastAsia="zh-CN"/>
              </w:rPr>
              <w:t>共计</w:t>
            </w:r>
          </w:p>
        </w:tc>
        <w:tc>
          <w:tcPr>
            <w:tcW w:w="1284" w:type="dxa"/>
            <w:tcBorders>
              <w:top w:val="nil"/>
              <w:left w:val="nil"/>
              <w:bottom w:val="single" w:sz="4" w:space="0" w:color="auto"/>
              <w:right w:val="nil"/>
            </w:tcBorders>
            <w:hideMark/>
          </w:tcPr>
          <w:p w14:paraId="2193EC38" w14:textId="77777777" w:rsidR="0079354A" w:rsidRPr="004F461E" w:rsidRDefault="0079354A" w:rsidP="0079354A">
            <w:pPr>
              <w:tabs>
                <w:tab w:val="clear" w:pos="567"/>
                <w:tab w:val="clear" w:pos="1134"/>
                <w:tab w:val="clear" w:pos="1701"/>
                <w:tab w:val="clear" w:pos="2268"/>
              </w:tabs>
              <w:jc w:val="right"/>
              <w:rPr>
                <w:rFonts w:eastAsia="Times New Roman"/>
                <w:b/>
                <w:bCs/>
                <w:sz w:val="18"/>
                <w:szCs w:val="18"/>
                <w:lang w:val="en-GB"/>
              </w:rPr>
            </w:pPr>
            <w:r w:rsidRPr="004F461E">
              <w:rPr>
                <w:rFonts w:eastAsia="Times New Roman"/>
                <w:b/>
                <w:bCs/>
                <w:sz w:val="18"/>
                <w:szCs w:val="18"/>
                <w:lang w:val="en-GB"/>
              </w:rPr>
              <w:t>63.474</w:t>
            </w:r>
          </w:p>
        </w:tc>
        <w:tc>
          <w:tcPr>
            <w:tcW w:w="1641" w:type="dxa"/>
            <w:tcBorders>
              <w:top w:val="nil"/>
              <w:left w:val="single" w:sz="4" w:space="0" w:color="auto"/>
              <w:bottom w:val="single" w:sz="4" w:space="0" w:color="auto"/>
              <w:right w:val="nil"/>
            </w:tcBorders>
            <w:noWrap/>
            <w:vAlign w:val="center"/>
            <w:hideMark/>
          </w:tcPr>
          <w:p w14:paraId="42D9E6ED" w14:textId="77777777" w:rsidR="0079354A" w:rsidRPr="004F461E" w:rsidRDefault="0079354A" w:rsidP="0079354A">
            <w:pPr>
              <w:tabs>
                <w:tab w:val="clear" w:pos="567"/>
                <w:tab w:val="clear" w:pos="1134"/>
                <w:tab w:val="clear" w:pos="1701"/>
                <w:tab w:val="clear" w:pos="2268"/>
              </w:tabs>
              <w:jc w:val="right"/>
              <w:rPr>
                <w:rFonts w:eastAsia="Times New Roman"/>
                <w:b/>
                <w:bCs/>
                <w:sz w:val="18"/>
                <w:szCs w:val="18"/>
                <w:lang w:val="en-GB"/>
              </w:rPr>
            </w:pPr>
            <w:r w:rsidRPr="004F461E">
              <w:rPr>
                <w:rFonts w:eastAsia="Times New Roman"/>
                <w:b/>
                <w:bCs/>
                <w:sz w:val="18"/>
                <w:szCs w:val="18"/>
                <w:lang w:val="en-GB"/>
              </w:rPr>
              <w:t>100.003</w:t>
            </w:r>
          </w:p>
        </w:tc>
        <w:tc>
          <w:tcPr>
            <w:tcW w:w="1080" w:type="dxa"/>
            <w:tcBorders>
              <w:top w:val="nil"/>
              <w:left w:val="single" w:sz="4" w:space="0" w:color="auto"/>
              <w:bottom w:val="single" w:sz="4" w:space="0" w:color="auto"/>
              <w:right w:val="single" w:sz="4" w:space="0" w:color="auto"/>
            </w:tcBorders>
            <w:noWrap/>
            <w:vAlign w:val="center"/>
            <w:hideMark/>
          </w:tcPr>
          <w:p w14:paraId="3C7CEFFC" w14:textId="5C879BEF" w:rsidR="0079354A" w:rsidRPr="004F461E" w:rsidRDefault="0079354A" w:rsidP="0079354A">
            <w:pPr>
              <w:tabs>
                <w:tab w:val="clear" w:pos="567"/>
                <w:tab w:val="clear" w:pos="1134"/>
                <w:tab w:val="clear" w:pos="1701"/>
                <w:tab w:val="clear" w:pos="2268"/>
              </w:tabs>
              <w:jc w:val="right"/>
              <w:rPr>
                <w:rFonts w:eastAsia="Times New Roman"/>
                <w:b/>
                <w:bCs/>
                <w:sz w:val="18"/>
                <w:szCs w:val="18"/>
                <w:lang w:val="en-GB"/>
              </w:rPr>
            </w:pPr>
            <w:r w:rsidRPr="004F461E">
              <w:rPr>
                <w:rFonts w:eastAsia="Times New Roman"/>
                <w:b/>
                <w:bCs/>
                <w:sz w:val="18"/>
                <w:szCs w:val="18"/>
                <w:lang w:val="en-GB"/>
              </w:rPr>
              <w:t>2 446 740</w:t>
            </w:r>
          </w:p>
        </w:tc>
        <w:tc>
          <w:tcPr>
            <w:tcW w:w="1229" w:type="dxa"/>
            <w:tcBorders>
              <w:top w:val="nil"/>
              <w:left w:val="nil"/>
              <w:bottom w:val="single" w:sz="4" w:space="0" w:color="auto"/>
              <w:right w:val="single" w:sz="4" w:space="0" w:color="auto"/>
            </w:tcBorders>
            <w:vAlign w:val="center"/>
            <w:hideMark/>
          </w:tcPr>
          <w:p w14:paraId="200F60E1" w14:textId="216478FD" w:rsidR="0079354A" w:rsidRPr="004F461E" w:rsidRDefault="0079354A" w:rsidP="0079354A">
            <w:pPr>
              <w:tabs>
                <w:tab w:val="clear" w:pos="567"/>
                <w:tab w:val="clear" w:pos="1134"/>
                <w:tab w:val="clear" w:pos="1701"/>
                <w:tab w:val="clear" w:pos="2268"/>
              </w:tabs>
              <w:jc w:val="right"/>
              <w:rPr>
                <w:rFonts w:eastAsia="Times New Roman"/>
                <w:b/>
                <w:bCs/>
                <w:sz w:val="18"/>
                <w:szCs w:val="18"/>
                <w:lang w:val="en-GB"/>
              </w:rPr>
            </w:pPr>
            <w:r w:rsidRPr="004F461E">
              <w:rPr>
                <w:rFonts w:eastAsia="Times New Roman"/>
                <w:b/>
                <w:bCs/>
                <w:sz w:val="18"/>
                <w:szCs w:val="18"/>
                <w:lang w:val="en-GB"/>
              </w:rPr>
              <w:t>2 896 065</w:t>
            </w:r>
          </w:p>
        </w:tc>
        <w:tc>
          <w:tcPr>
            <w:tcW w:w="1620" w:type="dxa"/>
            <w:tcBorders>
              <w:top w:val="nil"/>
              <w:left w:val="nil"/>
              <w:bottom w:val="single" w:sz="4" w:space="0" w:color="auto"/>
              <w:right w:val="single" w:sz="4" w:space="0" w:color="auto"/>
            </w:tcBorders>
            <w:vAlign w:val="center"/>
            <w:hideMark/>
          </w:tcPr>
          <w:p w14:paraId="09045269" w14:textId="6D9179C3" w:rsidR="0079354A" w:rsidRPr="004F461E" w:rsidRDefault="0079354A" w:rsidP="0079354A">
            <w:pPr>
              <w:tabs>
                <w:tab w:val="clear" w:pos="567"/>
                <w:tab w:val="clear" w:pos="1134"/>
                <w:tab w:val="clear" w:pos="1701"/>
                <w:tab w:val="clear" w:pos="2268"/>
              </w:tabs>
              <w:jc w:val="right"/>
              <w:rPr>
                <w:rFonts w:eastAsia="Times New Roman"/>
                <w:b/>
                <w:bCs/>
                <w:sz w:val="18"/>
                <w:szCs w:val="18"/>
                <w:lang w:val="en-GB"/>
              </w:rPr>
            </w:pPr>
            <w:r w:rsidRPr="004F461E">
              <w:rPr>
                <w:rFonts w:eastAsia="Times New Roman"/>
                <w:b/>
                <w:bCs/>
                <w:sz w:val="18"/>
                <w:szCs w:val="18"/>
                <w:lang w:val="en-GB"/>
              </w:rPr>
              <w:t>5 342 805</w:t>
            </w:r>
          </w:p>
        </w:tc>
        <w:tc>
          <w:tcPr>
            <w:tcW w:w="1170" w:type="dxa"/>
            <w:tcBorders>
              <w:top w:val="nil"/>
              <w:left w:val="nil"/>
              <w:bottom w:val="single" w:sz="4" w:space="0" w:color="auto"/>
              <w:right w:val="single" w:sz="4" w:space="0" w:color="auto"/>
            </w:tcBorders>
            <w:vAlign w:val="center"/>
            <w:hideMark/>
          </w:tcPr>
          <w:p w14:paraId="05DA423E" w14:textId="704EA5D9" w:rsidR="0079354A" w:rsidRPr="004F461E" w:rsidRDefault="0079354A" w:rsidP="0079354A">
            <w:pPr>
              <w:tabs>
                <w:tab w:val="clear" w:pos="567"/>
                <w:tab w:val="clear" w:pos="1134"/>
                <w:tab w:val="clear" w:pos="1701"/>
                <w:tab w:val="clear" w:pos="2268"/>
              </w:tabs>
              <w:jc w:val="right"/>
              <w:rPr>
                <w:rFonts w:eastAsia="Times New Roman"/>
                <w:b/>
                <w:bCs/>
                <w:sz w:val="18"/>
                <w:szCs w:val="18"/>
                <w:lang w:val="en-GB"/>
              </w:rPr>
            </w:pPr>
            <w:r w:rsidRPr="004F461E">
              <w:rPr>
                <w:rFonts w:eastAsia="Times New Roman"/>
                <w:b/>
                <w:bCs/>
                <w:sz w:val="18"/>
                <w:szCs w:val="18"/>
                <w:lang w:val="en-GB"/>
              </w:rPr>
              <w:t>2 586 737</w:t>
            </w:r>
          </w:p>
        </w:tc>
        <w:tc>
          <w:tcPr>
            <w:tcW w:w="1269" w:type="dxa"/>
            <w:tcBorders>
              <w:top w:val="nil"/>
              <w:left w:val="nil"/>
              <w:bottom w:val="single" w:sz="4" w:space="0" w:color="auto"/>
              <w:right w:val="single" w:sz="4" w:space="0" w:color="auto"/>
            </w:tcBorders>
            <w:vAlign w:val="center"/>
            <w:hideMark/>
          </w:tcPr>
          <w:p w14:paraId="212BEB90" w14:textId="15562F71" w:rsidR="0079354A" w:rsidRPr="004F461E" w:rsidRDefault="0079354A" w:rsidP="0079354A">
            <w:pPr>
              <w:tabs>
                <w:tab w:val="clear" w:pos="567"/>
                <w:tab w:val="clear" w:pos="1134"/>
                <w:tab w:val="clear" w:pos="1701"/>
                <w:tab w:val="clear" w:pos="2268"/>
              </w:tabs>
              <w:jc w:val="right"/>
              <w:rPr>
                <w:rFonts w:eastAsia="Times New Roman"/>
                <w:b/>
                <w:bCs/>
                <w:sz w:val="18"/>
                <w:szCs w:val="18"/>
                <w:lang w:val="en-GB"/>
              </w:rPr>
            </w:pPr>
            <w:r w:rsidRPr="004F461E">
              <w:rPr>
                <w:rFonts w:eastAsia="Times New Roman"/>
                <w:b/>
                <w:bCs/>
                <w:sz w:val="18"/>
                <w:szCs w:val="18"/>
                <w:lang w:val="en-GB"/>
              </w:rPr>
              <w:t>2 987 133</w:t>
            </w:r>
          </w:p>
        </w:tc>
        <w:tc>
          <w:tcPr>
            <w:tcW w:w="1867" w:type="dxa"/>
            <w:tcBorders>
              <w:top w:val="nil"/>
              <w:left w:val="nil"/>
              <w:bottom w:val="single" w:sz="4" w:space="0" w:color="auto"/>
              <w:right w:val="single" w:sz="4" w:space="0" w:color="auto"/>
            </w:tcBorders>
            <w:vAlign w:val="center"/>
            <w:hideMark/>
          </w:tcPr>
          <w:p w14:paraId="2CF8BF24" w14:textId="4BFE7CD8" w:rsidR="0079354A" w:rsidRPr="004F461E" w:rsidRDefault="0079354A" w:rsidP="0079354A">
            <w:pPr>
              <w:tabs>
                <w:tab w:val="clear" w:pos="567"/>
                <w:tab w:val="clear" w:pos="1134"/>
                <w:tab w:val="clear" w:pos="1701"/>
                <w:tab w:val="clear" w:pos="2268"/>
              </w:tabs>
              <w:jc w:val="right"/>
              <w:rPr>
                <w:rFonts w:eastAsia="Times New Roman"/>
                <w:b/>
                <w:bCs/>
                <w:sz w:val="18"/>
                <w:szCs w:val="18"/>
                <w:lang w:val="en-GB"/>
              </w:rPr>
            </w:pPr>
            <w:r w:rsidRPr="004F461E">
              <w:rPr>
                <w:rFonts w:eastAsia="Times New Roman"/>
                <w:b/>
                <w:bCs/>
                <w:sz w:val="18"/>
                <w:szCs w:val="18"/>
                <w:lang w:val="en-GB"/>
              </w:rPr>
              <w:t>5 573 870</w:t>
            </w:r>
          </w:p>
        </w:tc>
        <w:tc>
          <w:tcPr>
            <w:tcW w:w="1350" w:type="dxa"/>
            <w:tcBorders>
              <w:top w:val="nil"/>
              <w:left w:val="nil"/>
              <w:bottom w:val="single" w:sz="4" w:space="0" w:color="auto"/>
              <w:right w:val="single" w:sz="4" w:space="0" w:color="auto"/>
            </w:tcBorders>
            <w:vAlign w:val="center"/>
            <w:hideMark/>
          </w:tcPr>
          <w:p w14:paraId="5DC99B06" w14:textId="44649783" w:rsidR="0079354A" w:rsidRPr="004F461E" w:rsidRDefault="0079354A" w:rsidP="0079354A">
            <w:pPr>
              <w:tabs>
                <w:tab w:val="clear" w:pos="567"/>
                <w:tab w:val="clear" w:pos="1134"/>
                <w:tab w:val="clear" w:pos="1701"/>
                <w:tab w:val="clear" w:pos="2268"/>
              </w:tabs>
              <w:jc w:val="right"/>
              <w:rPr>
                <w:rFonts w:eastAsia="Times New Roman"/>
                <w:b/>
                <w:bCs/>
                <w:sz w:val="18"/>
                <w:szCs w:val="18"/>
                <w:lang w:val="en-GB"/>
              </w:rPr>
            </w:pPr>
            <w:r w:rsidRPr="004F461E">
              <w:rPr>
                <w:rFonts w:eastAsia="Times New Roman"/>
                <w:b/>
                <w:bCs/>
                <w:sz w:val="18"/>
                <w:szCs w:val="18"/>
                <w:lang w:val="en-GB"/>
              </w:rPr>
              <w:t>2 714 806</w:t>
            </w:r>
          </w:p>
        </w:tc>
        <w:tc>
          <w:tcPr>
            <w:tcW w:w="1350" w:type="dxa"/>
            <w:tcBorders>
              <w:top w:val="nil"/>
              <w:left w:val="nil"/>
              <w:bottom w:val="single" w:sz="4" w:space="0" w:color="auto"/>
              <w:right w:val="single" w:sz="4" w:space="0" w:color="auto"/>
            </w:tcBorders>
            <w:vAlign w:val="center"/>
            <w:hideMark/>
          </w:tcPr>
          <w:p w14:paraId="1A4D11F2" w14:textId="69C972CD" w:rsidR="0079354A" w:rsidRPr="004F461E" w:rsidRDefault="0079354A" w:rsidP="0079354A">
            <w:pPr>
              <w:tabs>
                <w:tab w:val="clear" w:pos="567"/>
                <w:tab w:val="clear" w:pos="1134"/>
                <w:tab w:val="clear" w:pos="1701"/>
                <w:tab w:val="clear" w:pos="2268"/>
              </w:tabs>
              <w:jc w:val="right"/>
              <w:rPr>
                <w:rFonts w:eastAsia="Times New Roman"/>
                <w:b/>
                <w:bCs/>
                <w:sz w:val="18"/>
                <w:szCs w:val="18"/>
                <w:lang w:val="en-GB"/>
              </w:rPr>
            </w:pPr>
            <w:r w:rsidRPr="004F461E">
              <w:rPr>
                <w:rFonts w:eastAsia="Times New Roman"/>
                <w:b/>
                <w:bCs/>
                <w:sz w:val="18"/>
                <w:szCs w:val="18"/>
                <w:lang w:val="en-GB"/>
              </w:rPr>
              <w:t>3 285 506</w:t>
            </w:r>
          </w:p>
        </w:tc>
        <w:tc>
          <w:tcPr>
            <w:tcW w:w="2122" w:type="dxa"/>
            <w:tcBorders>
              <w:top w:val="nil"/>
              <w:left w:val="nil"/>
              <w:bottom w:val="single" w:sz="4" w:space="0" w:color="auto"/>
              <w:right w:val="single" w:sz="4" w:space="0" w:color="auto"/>
            </w:tcBorders>
            <w:vAlign w:val="center"/>
            <w:hideMark/>
          </w:tcPr>
          <w:p w14:paraId="19B61F72" w14:textId="4A0402AE" w:rsidR="0079354A" w:rsidRPr="004F461E" w:rsidRDefault="0079354A" w:rsidP="0079354A">
            <w:pPr>
              <w:tabs>
                <w:tab w:val="clear" w:pos="567"/>
                <w:tab w:val="clear" w:pos="1134"/>
                <w:tab w:val="clear" w:pos="1701"/>
                <w:tab w:val="clear" w:pos="2268"/>
              </w:tabs>
              <w:jc w:val="right"/>
              <w:rPr>
                <w:rFonts w:eastAsia="Times New Roman"/>
                <w:b/>
                <w:bCs/>
                <w:sz w:val="18"/>
                <w:szCs w:val="18"/>
                <w:lang w:val="en-GB"/>
              </w:rPr>
            </w:pPr>
            <w:r w:rsidRPr="004F461E">
              <w:rPr>
                <w:rFonts w:eastAsia="Times New Roman"/>
                <w:b/>
                <w:bCs/>
                <w:sz w:val="18"/>
                <w:szCs w:val="18"/>
                <w:lang w:val="en-GB"/>
              </w:rPr>
              <w:t>6 000 312</w:t>
            </w:r>
          </w:p>
        </w:tc>
        <w:tc>
          <w:tcPr>
            <w:tcW w:w="0" w:type="auto"/>
            <w:vAlign w:val="center"/>
            <w:hideMark/>
          </w:tcPr>
          <w:p w14:paraId="7AE12A88" w14:textId="77777777" w:rsidR="0079354A" w:rsidRPr="004F461E" w:rsidRDefault="0079354A" w:rsidP="0079354A">
            <w:pPr>
              <w:tabs>
                <w:tab w:val="clear" w:pos="567"/>
                <w:tab w:val="clear" w:pos="1134"/>
                <w:tab w:val="clear" w:pos="1701"/>
                <w:tab w:val="clear" w:pos="2268"/>
              </w:tabs>
              <w:jc w:val="left"/>
              <w:rPr>
                <w:rFonts w:eastAsia="Times New Roman"/>
                <w:sz w:val="20"/>
                <w:szCs w:val="20"/>
                <w:lang w:val="en-GB"/>
              </w:rPr>
            </w:pPr>
          </w:p>
        </w:tc>
      </w:tr>
    </w:tbl>
    <w:p w14:paraId="7D10A094" w14:textId="77777777" w:rsidR="00492DEF" w:rsidRPr="007B2530" w:rsidRDefault="00492DEF" w:rsidP="007B2530">
      <w:pPr>
        <w:keepNext/>
        <w:keepLines/>
        <w:tabs>
          <w:tab w:val="clear" w:pos="567"/>
          <w:tab w:val="clear" w:pos="1134"/>
          <w:tab w:val="clear" w:pos="1701"/>
          <w:tab w:val="clear" w:pos="2268"/>
        </w:tabs>
        <w:spacing w:before="120" w:after="240"/>
        <w:jc w:val="center"/>
        <w:rPr>
          <w:b/>
          <w:bCs/>
          <w:sz w:val="24"/>
          <w:lang w:val="en-GB"/>
        </w:rPr>
        <w:sectPr w:rsidR="00492DEF" w:rsidRPr="007B2530" w:rsidSect="000E0D9E">
          <w:headerReference w:type="first" r:id="rId30"/>
          <w:footerReference w:type="first" r:id="rId31"/>
          <w:pgSz w:w="20160" w:h="12240" w:orient="landscape"/>
          <w:pgMar w:top="990" w:right="567" w:bottom="1080" w:left="1134" w:header="709" w:footer="709" w:gutter="0"/>
          <w:cols w:space="708"/>
          <w:docGrid w:linePitch="360"/>
        </w:sectPr>
      </w:pPr>
    </w:p>
    <w:p w14:paraId="08C382AB" w14:textId="18B33F18" w:rsidR="00F507D6" w:rsidRPr="00561C4F" w:rsidRDefault="00F507D6" w:rsidP="00F507D6">
      <w:pPr>
        <w:pStyle w:val="CBDAnnex"/>
        <w:spacing w:after="60"/>
      </w:pPr>
      <w:r>
        <w:rPr>
          <w:rFonts w:hint="eastAsia"/>
          <w:lang w:eastAsia="zh-CN"/>
        </w:rPr>
        <w:lastRenderedPageBreak/>
        <w:t>附件</w:t>
      </w:r>
    </w:p>
    <w:p w14:paraId="498F8CB1" w14:textId="53694F4E" w:rsidR="001020BF" w:rsidRDefault="00F507D6" w:rsidP="00F507D6">
      <w:pPr>
        <w:pStyle w:val="CBDAnnex"/>
        <w:tabs>
          <w:tab w:val="clear" w:pos="567"/>
          <w:tab w:val="clear" w:pos="1134"/>
          <w:tab w:val="clear" w:pos="1701"/>
          <w:tab w:val="clear" w:pos="2268"/>
          <w:tab w:val="clear" w:pos="2835"/>
          <w:tab w:val="clear" w:pos="3402"/>
        </w:tabs>
        <w:spacing w:after="120"/>
        <w:rPr>
          <w:lang w:val="en-US" w:eastAsia="zh-CN"/>
        </w:rPr>
      </w:pPr>
      <w:r>
        <w:rPr>
          <w:rFonts w:hint="eastAsia"/>
          <w:lang w:val="en-US" w:eastAsia="zh-CN"/>
        </w:rPr>
        <w:t>生物多样性公约秘书处组织结构</w:t>
      </w:r>
    </w:p>
    <w:p w14:paraId="5FD90482" w14:textId="0A14560E" w:rsidR="00880EA0" w:rsidRPr="00880EA0" w:rsidRDefault="00880EA0" w:rsidP="00880EA0">
      <w:pPr>
        <w:pStyle w:val="CBDTitle"/>
        <w:rPr>
          <w:lang w:val="en-US" w:eastAsia="zh-CN" w:bidi="ar-SY"/>
        </w:rPr>
      </w:pPr>
      <w:r w:rsidRPr="00880EA0">
        <w:rPr>
          <w:noProof/>
          <w:lang w:val="en-US" w:eastAsia="zh-CN" w:bidi="ar-SY"/>
        </w:rPr>
        <mc:AlternateContent>
          <mc:Choice Requires="wps">
            <w:drawing>
              <wp:anchor distT="45720" distB="45720" distL="114300" distR="114300" simplePos="0" relativeHeight="251661312" behindDoc="0" locked="0" layoutInCell="1" allowOverlap="1" wp14:anchorId="0135838A" wp14:editId="1DE39331">
                <wp:simplePos x="0" y="0"/>
                <wp:positionH relativeFrom="column">
                  <wp:posOffset>1309642</wp:posOffset>
                </wp:positionH>
                <wp:positionV relativeFrom="paragraph">
                  <wp:posOffset>180703</wp:posOffset>
                </wp:positionV>
                <wp:extent cx="9998075" cy="1404620"/>
                <wp:effectExtent l="0" t="0" r="2222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98075" cy="1404620"/>
                        </a:xfrm>
                        <a:prstGeom prst="rect">
                          <a:avLst/>
                        </a:prstGeom>
                        <a:solidFill>
                          <a:srgbClr val="FFFFFF"/>
                        </a:solidFill>
                        <a:ln w="9525">
                          <a:solidFill>
                            <a:srgbClr val="000000"/>
                          </a:solidFill>
                          <a:miter lim="800000"/>
                          <a:headEnd/>
                          <a:tailEnd/>
                        </a:ln>
                      </wps:spPr>
                      <wps:txbx>
                        <w:txbxContent>
                          <w:p w14:paraId="7E1ABFA8" w14:textId="3F02E0FD" w:rsidR="00880EA0" w:rsidRDefault="00B71633" w:rsidP="00B71633">
                            <w:pPr>
                              <w:tabs>
                                <w:tab w:val="clear" w:pos="567"/>
                                <w:tab w:val="clear" w:pos="1134"/>
                                <w:tab w:val="clear" w:pos="1701"/>
                                <w:tab w:val="clear" w:pos="2268"/>
                              </w:tabs>
                              <w:jc w:val="center"/>
                            </w:pPr>
                            <w:r>
                              <w:rPr>
                                <w:b/>
                              </w:rPr>
                              <w:object w:dxaOrig="29790" w:dyaOrig="17989" w14:anchorId="11B77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95.45pt;height:388.8pt">
                                  <v:imagedata r:id="rId32" o:title=""/>
                                </v:shape>
                                <o:OLEObject Type="Embed" ProgID="Excel.Sheet.12" ShapeID="_x0000_i1026" DrawAspect="Content" ObjectID="_1846455192" r:id="rId33"/>
                              </w:object>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135838A" id="_x0000_t202" coordsize="21600,21600" o:spt="202" path="m,l,21600r21600,l21600,xe">
                <v:stroke joinstyle="miter"/>
                <v:path gradientshapeok="t" o:connecttype="rect"/>
              </v:shapetype>
              <v:shape id="Text Box 2" o:spid="_x0000_s1026" type="#_x0000_t202" style="position:absolute;left:0;text-align:left;margin-left:103.1pt;margin-top:14.25pt;width:787.25pt;height:110.6pt;z-index:251661312;visibility:visible;mso-wrap-style:non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">
                <v:textbox style="mso-fit-shape-to-text:t">
                  <w:txbxContent>
                    <w:p w14:paraId="7E1ABFA8" w14:textId="3F02E0FD" w:rsidR="00880EA0" w:rsidRDefault="00B71633" w:rsidP="00B71633">
                      <w:pPr>
                        <w:tabs>
                          <w:tab w:val="clear" w:pos="567"/>
                          <w:tab w:val="clear" w:pos="1134"/>
                          <w:tab w:val="clear" w:pos="1701"/>
                          <w:tab w:val="clear" w:pos="2268"/>
                        </w:tabs>
                        <w:jc w:val="center"/>
                      </w:pPr>
                      <w:r>
                        <w:rPr>
                          <w:b/>
                        </w:rPr>
                        <w:object w:dxaOrig="29790" w:dyaOrig="17989" w14:anchorId="11B77481">
                          <v:shape id="_x0000_i1026" type="#_x0000_t75" style="width:695.45pt;height:388.8pt">
                            <v:imagedata r:id="rId32" o:title=""/>
                          </v:shape>
                          <o:OLEObject Type="Embed" ProgID="Excel.Sheet.12" ShapeID="_x0000_i1026" DrawAspect="Content" ObjectID="_1846455192" r:id="rId34"/>
                        </w:object>
                      </w:r>
                    </w:p>
                  </w:txbxContent>
                </v:textbox>
                <w10:wrap type="square"/>
              </v:shape>
            </w:pict>
          </mc:Fallback>
        </mc:AlternateContent>
      </w:r>
    </w:p>
    <w:p w14:paraId="533085CB" w14:textId="53C73670" w:rsidR="001020BF" w:rsidRDefault="001020BF" w:rsidP="007B2530">
      <w:pPr>
        <w:keepNext/>
        <w:keepLines/>
        <w:tabs>
          <w:tab w:val="clear" w:pos="567"/>
          <w:tab w:val="clear" w:pos="1134"/>
          <w:tab w:val="clear" w:pos="1701"/>
          <w:tab w:val="clear" w:pos="2268"/>
        </w:tabs>
        <w:jc w:val="center"/>
        <w:rPr>
          <w:noProof/>
          <w:sz w:val="24"/>
        </w:rPr>
      </w:pPr>
    </w:p>
    <w:p w14:paraId="7DF65B32" w14:textId="77777777" w:rsidR="00B71633" w:rsidRDefault="00B71633" w:rsidP="007B2530">
      <w:pPr>
        <w:keepNext/>
        <w:keepLines/>
        <w:tabs>
          <w:tab w:val="clear" w:pos="567"/>
          <w:tab w:val="clear" w:pos="1134"/>
          <w:tab w:val="clear" w:pos="1701"/>
          <w:tab w:val="clear" w:pos="2268"/>
        </w:tabs>
        <w:jc w:val="center"/>
        <w:rPr>
          <w:noProof/>
          <w:sz w:val="24"/>
        </w:rPr>
      </w:pPr>
    </w:p>
    <w:p w14:paraId="0920BB0E" w14:textId="77777777" w:rsidR="00B71633" w:rsidRDefault="00B71633" w:rsidP="007B2530">
      <w:pPr>
        <w:keepNext/>
        <w:keepLines/>
        <w:tabs>
          <w:tab w:val="clear" w:pos="567"/>
          <w:tab w:val="clear" w:pos="1134"/>
          <w:tab w:val="clear" w:pos="1701"/>
          <w:tab w:val="clear" w:pos="2268"/>
        </w:tabs>
        <w:jc w:val="center"/>
        <w:rPr>
          <w:noProof/>
          <w:sz w:val="24"/>
        </w:rPr>
      </w:pPr>
    </w:p>
    <w:p w14:paraId="79532E96" w14:textId="77777777" w:rsidR="00B71633" w:rsidRDefault="00B71633" w:rsidP="007B2530">
      <w:pPr>
        <w:keepNext/>
        <w:keepLines/>
        <w:tabs>
          <w:tab w:val="clear" w:pos="567"/>
          <w:tab w:val="clear" w:pos="1134"/>
          <w:tab w:val="clear" w:pos="1701"/>
          <w:tab w:val="clear" w:pos="2268"/>
        </w:tabs>
        <w:jc w:val="center"/>
        <w:rPr>
          <w:noProof/>
          <w:sz w:val="24"/>
        </w:rPr>
      </w:pPr>
    </w:p>
    <w:p w14:paraId="39E75D57" w14:textId="77777777" w:rsidR="00B71633" w:rsidRDefault="00B71633" w:rsidP="007B2530">
      <w:pPr>
        <w:keepNext/>
        <w:keepLines/>
        <w:tabs>
          <w:tab w:val="clear" w:pos="567"/>
          <w:tab w:val="clear" w:pos="1134"/>
          <w:tab w:val="clear" w:pos="1701"/>
          <w:tab w:val="clear" w:pos="2268"/>
        </w:tabs>
        <w:jc w:val="center"/>
        <w:rPr>
          <w:noProof/>
          <w:sz w:val="24"/>
        </w:rPr>
      </w:pPr>
    </w:p>
    <w:p w14:paraId="747A03BB" w14:textId="77777777" w:rsidR="00B71633" w:rsidRDefault="00B71633" w:rsidP="007B2530">
      <w:pPr>
        <w:keepNext/>
        <w:keepLines/>
        <w:tabs>
          <w:tab w:val="clear" w:pos="567"/>
          <w:tab w:val="clear" w:pos="1134"/>
          <w:tab w:val="clear" w:pos="1701"/>
          <w:tab w:val="clear" w:pos="2268"/>
        </w:tabs>
        <w:jc w:val="center"/>
        <w:rPr>
          <w:noProof/>
          <w:sz w:val="24"/>
        </w:rPr>
      </w:pPr>
    </w:p>
    <w:p w14:paraId="5228F8C2" w14:textId="77777777" w:rsidR="00B71633" w:rsidRDefault="00B71633" w:rsidP="007B2530">
      <w:pPr>
        <w:keepNext/>
        <w:keepLines/>
        <w:tabs>
          <w:tab w:val="clear" w:pos="567"/>
          <w:tab w:val="clear" w:pos="1134"/>
          <w:tab w:val="clear" w:pos="1701"/>
          <w:tab w:val="clear" w:pos="2268"/>
        </w:tabs>
        <w:jc w:val="center"/>
        <w:rPr>
          <w:noProof/>
          <w:sz w:val="24"/>
        </w:rPr>
      </w:pPr>
    </w:p>
    <w:p w14:paraId="7C92BE1A" w14:textId="77777777" w:rsidR="00B71633" w:rsidRDefault="00B71633" w:rsidP="007B2530">
      <w:pPr>
        <w:keepNext/>
        <w:keepLines/>
        <w:tabs>
          <w:tab w:val="clear" w:pos="567"/>
          <w:tab w:val="clear" w:pos="1134"/>
          <w:tab w:val="clear" w:pos="1701"/>
          <w:tab w:val="clear" w:pos="2268"/>
        </w:tabs>
        <w:jc w:val="center"/>
        <w:rPr>
          <w:noProof/>
          <w:sz w:val="24"/>
        </w:rPr>
      </w:pPr>
    </w:p>
    <w:p w14:paraId="58F23A91" w14:textId="77777777" w:rsidR="00B71633" w:rsidRDefault="00B71633" w:rsidP="007B2530">
      <w:pPr>
        <w:keepNext/>
        <w:keepLines/>
        <w:tabs>
          <w:tab w:val="clear" w:pos="567"/>
          <w:tab w:val="clear" w:pos="1134"/>
          <w:tab w:val="clear" w:pos="1701"/>
          <w:tab w:val="clear" w:pos="2268"/>
        </w:tabs>
        <w:jc w:val="center"/>
        <w:rPr>
          <w:noProof/>
          <w:sz w:val="24"/>
        </w:rPr>
      </w:pPr>
    </w:p>
    <w:p w14:paraId="0AC67AD3" w14:textId="77777777" w:rsidR="00B71633" w:rsidRDefault="00B71633" w:rsidP="007B2530">
      <w:pPr>
        <w:keepNext/>
        <w:keepLines/>
        <w:tabs>
          <w:tab w:val="clear" w:pos="567"/>
          <w:tab w:val="clear" w:pos="1134"/>
          <w:tab w:val="clear" w:pos="1701"/>
          <w:tab w:val="clear" w:pos="2268"/>
        </w:tabs>
        <w:jc w:val="center"/>
        <w:rPr>
          <w:noProof/>
          <w:sz w:val="24"/>
        </w:rPr>
      </w:pPr>
    </w:p>
    <w:p w14:paraId="1447A041" w14:textId="77777777" w:rsidR="00B71633" w:rsidRDefault="00B71633" w:rsidP="007B2530">
      <w:pPr>
        <w:keepNext/>
        <w:keepLines/>
        <w:tabs>
          <w:tab w:val="clear" w:pos="567"/>
          <w:tab w:val="clear" w:pos="1134"/>
          <w:tab w:val="clear" w:pos="1701"/>
          <w:tab w:val="clear" w:pos="2268"/>
        </w:tabs>
        <w:jc w:val="center"/>
        <w:rPr>
          <w:noProof/>
          <w:sz w:val="24"/>
        </w:rPr>
      </w:pPr>
    </w:p>
    <w:p w14:paraId="777ECCD0" w14:textId="77777777" w:rsidR="00B71633" w:rsidRDefault="00B71633" w:rsidP="007B2530">
      <w:pPr>
        <w:keepNext/>
        <w:keepLines/>
        <w:tabs>
          <w:tab w:val="clear" w:pos="567"/>
          <w:tab w:val="clear" w:pos="1134"/>
          <w:tab w:val="clear" w:pos="1701"/>
          <w:tab w:val="clear" w:pos="2268"/>
        </w:tabs>
        <w:jc w:val="center"/>
        <w:rPr>
          <w:noProof/>
          <w:sz w:val="24"/>
        </w:rPr>
      </w:pPr>
    </w:p>
    <w:p w14:paraId="2B3DC1E7" w14:textId="77777777" w:rsidR="00B71633" w:rsidRDefault="00B71633" w:rsidP="007B2530">
      <w:pPr>
        <w:keepNext/>
        <w:keepLines/>
        <w:tabs>
          <w:tab w:val="clear" w:pos="567"/>
          <w:tab w:val="clear" w:pos="1134"/>
          <w:tab w:val="clear" w:pos="1701"/>
          <w:tab w:val="clear" w:pos="2268"/>
        </w:tabs>
        <w:jc w:val="center"/>
        <w:rPr>
          <w:noProof/>
          <w:sz w:val="24"/>
        </w:rPr>
      </w:pPr>
    </w:p>
    <w:p w14:paraId="0BEFC2FF" w14:textId="77777777" w:rsidR="00B71633" w:rsidRDefault="00B71633" w:rsidP="007B2530">
      <w:pPr>
        <w:keepNext/>
        <w:keepLines/>
        <w:tabs>
          <w:tab w:val="clear" w:pos="567"/>
          <w:tab w:val="clear" w:pos="1134"/>
          <w:tab w:val="clear" w:pos="1701"/>
          <w:tab w:val="clear" w:pos="2268"/>
        </w:tabs>
        <w:jc w:val="center"/>
        <w:rPr>
          <w:noProof/>
          <w:sz w:val="24"/>
        </w:rPr>
      </w:pPr>
    </w:p>
    <w:p w14:paraId="2A020701" w14:textId="77777777" w:rsidR="00B71633" w:rsidRDefault="00B71633" w:rsidP="007B2530">
      <w:pPr>
        <w:keepNext/>
        <w:keepLines/>
        <w:tabs>
          <w:tab w:val="clear" w:pos="567"/>
          <w:tab w:val="clear" w:pos="1134"/>
          <w:tab w:val="clear" w:pos="1701"/>
          <w:tab w:val="clear" w:pos="2268"/>
        </w:tabs>
        <w:jc w:val="center"/>
        <w:rPr>
          <w:noProof/>
          <w:sz w:val="24"/>
        </w:rPr>
      </w:pPr>
    </w:p>
    <w:p w14:paraId="0C7F8A62" w14:textId="77777777" w:rsidR="00B71633" w:rsidRDefault="00B71633" w:rsidP="007B2530">
      <w:pPr>
        <w:keepNext/>
        <w:keepLines/>
        <w:tabs>
          <w:tab w:val="clear" w:pos="567"/>
          <w:tab w:val="clear" w:pos="1134"/>
          <w:tab w:val="clear" w:pos="1701"/>
          <w:tab w:val="clear" w:pos="2268"/>
        </w:tabs>
        <w:jc w:val="center"/>
        <w:rPr>
          <w:noProof/>
          <w:sz w:val="24"/>
        </w:rPr>
      </w:pPr>
    </w:p>
    <w:p w14:paraId="73022A36" w14:textId="77777777" w:rsidR="00B71633" w:rsidRDefault="00B71633" w:rsidP="007B2530">
      <w:pPr>
        <w:keepNext/>
        <w:keepLines/>
        <w:tabs>
          <w:tab w:val="clear" w:pos="567"/>
          <w:tab w:val="clear" w:pos="1134"/>
          <w:tab w:val="clear" w:pos="1701"/>
          <w:tab w:val="clear" w:pos="2268"/>
        </w:tabs>
        <w:jc w:val="center"/>
        <w:rPr>
          <w:noProof/>
          <w:sz w:val="24"/>
        </w:rPr>
      </w:pPr>
    </w:p>
    <w:p w14:paraId="4E2B6817" w14:textId="77777777" w:rsidR="00B71633" w:rsidRDefault="00B71633" w:rsidP="007B2530">
      <w:pPr>
        <w:keepNext/>
        <w:keepLines/>
        <w:tabs>
          <w:tab w:val="clear" w:pos="567"/>
          <w:tab w:val="clear" w:pos="1134"/>
          <w:tab w:val="clear" w:pos="1701"/>
          <w:tab w:val="clear" w:pos="2268"/>
        </w:tabs>
        <w:jc w:val="center"/>
        <w:rPr>
          <w:noProof/>
          <w:sz w:val="24"/>
        </w:rPr>
      </w:pPr>
    </w:p>
    <w:p w14:paraId="5D5B8866" w14:textId="77777777" w:rsidR="00B71633" w:rsidRDefault="00B71633" w:rsidP="007B2530">
      <w:pPr>
        <w:keepNext/>
        <w:keepLines/>
        <w:tabs>
          <w:tab w:val="clear" w:pos="567"/>
          <w:tab w:val="clear" w:pos="1134"/>
          <w:tab w:val="clear" w:pos="1701"/>
          <w:tab w:val="clear" w:pos="2268"/>
        </w:tabs>
        <w:jc w:val="center"/>
        <w:rPr>
          <w:noProof/>
          <w:sz w:val="24"/>
        </w:rPr>
      </w:pPr>
    </w:p>
    <w:p w14:paraId="7A20C034" w14:textId="77777777" w:rsidR="00B71633" w:rsidRDefault="00B71633" w:rsidP="007B2530">
      <w:pPr>
        <w:keepNext/>
        <w:keepLines/>
        <w:tabs>
          <w:tab w:val="clear" w:pos="567"/>
          <w:tab w:val="clear" w:pos="1134"/>
          <w:tab w:val="clear" w:pos="1701"/>
          <w:tab w:val="clear" w:pos="2268"/>
        </w:tabs>
        <w:jc w:val="center"/>
        <w:rPr>
          <w:noProof/>
          <w:sz w:val="24"/>
        </w:rPr>
      </w:pPr>
    </w:p>
    <w:p w14:paraId="59E92172" w14:textId="77777777" w:rsidR="00B71633" w:rsidRDefault="00B71633" w:rsidP="007B2530">
      <w:pPr>
        <w:keepNext/>
        <w:keepLines/>
        <w:tabs>
          <w:tab w:val="clear" w:pos="567"/>
          <w:tab w:val="clear" w:pos="1134"/>
          <w:tab w:val="clear" w:pos="1701"/>
          <w:tab w:val="clear" w:pos="2268"/>
        </w:tabs>
        <w:jc w:val="center"/>
        <w:rPr>
          <w:noProof/>
          <w:sz w:val="24"/>
        </w:rPr>
      </w:pPr>
    </w:p>
    <w:p w14:paraId="3DC68988" w14:textId="77777777" w:rsidR="00B71633" w:rsidRDefault="00B71633" w:rsidP="007B2530">
      <w:pPr>
        <w:keepNext/>
        <w:keepLines/>
        <w:tabs>
          <w:tab w:val="clear" w:pos="567"/>
          <w:tab w:val="clear" w:pos="1134"/>
          <w:tab w:val="clear" w:pos="1701"/>
          <w:tab w:val="clear" w:pos="2268"/>
        </w:tabs>
        <w:jc w:val="center"/>
        <w:rPr>
          <w:noProof/>
          <w:sz w:val="24"/>
        </w:rPr>
      </w:pPr>
    </w:p>
    <w:p w14:paraId="2FA965CB" w14:textId="77777777" w:rsidR="00B71633" w:rsidRDefault="00B71633" w:rsidP="007B2530">
      <w:pPr>
        <w:keepNext/>
        <w:keepLines/>
        <w:tabs>
          <w:tab w:val="clear" w:pos="567"/>
          <w:tab w:val="clear" w:pos="1134"/>
          <w:tab w:val="clear" w:pos="1701"/>
          <w:tab w:val="clear" w:pos="2268"/>
        </w:tabs>
        <w:jc w:val="center"/>
        <w:rPr>
          <w:noProof/>
          <w:sz w:val="24"/>
        </w:rPr>
      </w:pPr>
    </w:p>
    <w:p w14:paraId="3ACA9FC3" w14:textId="77777777" w:rsidR="00B71633" w:rsidRDefault="00B71633" w:rsidP="007B2530">
      <w:pPr>
        <w:keepNext/>
        <w:keepLines/>
        <w:tabs>
          <w:tab w:val="clear" w:pos="567"/>
          <w:tab w:val="clear" w:pos="1134"/>
          <w:tab w:val="clear" w:pos="1701"/>
          <w:tab w:val="clear" w:pos="2268"/>
        </w:tabs>
        <w:jc w:val="center"/>
        <w:rPr>
          <w:noProof/>
          <w:sz w:val="24"/>
        </w:rPr>
      </w:pPr>
    </w:p>
    <w:p w14:paraId="192AEAAC" w14:textId="77777777" w:rsidR="00B71633" w:rsidRDefault="00B71633" w:rsidP="007B2530">
      <w:pPr>
        <w:keepNext/>
        <w:keepLines/>
        <w:tabs>
          <w:tab w:val="clear" w:pos="567"/>
          <w:tab w:val="clear" w:pos="1134"/>
          <w:tab w:val="clear" w:pos="1701"/>
          <w:tab w:val="clear" w:pos="2268"/>
        </w:tabs>
        <w:jc w:val="center"/>
        <w:rPr>
          <w:noProof/>
          <w:sz w:val="24"/>
        </w:rPr>
      </w:pPr>
    </w:p>
    <w:p w14:paraId="355EC07F" w14:textId="77777777" w:rsidR="00B71633" w:rsidRDefault="00B71633" w:rsidP="007B2530">
      <w:pPr>
        <w:keepNext/>
        <w:keepLines/>
        <w:tabs>
          <w:tab w:val="clear" w:pos="567"/>
          <w:tab w:val="clear" w:pos="1134"/>
          <w:tab w:val="clear" w:pos="1701"/>
          <w:tab w:val="clear" w:pos="2268"/>
        </w:tabs>
        <w:jc w:val="center"/>
        <w:rPr>
          <w:noProof/>
          <w:sz w:val="24"/>
        </w:rPr>
      </w:pPr>
    </w:p>
    <w:p w14:paraId="4C7CE38D" w14:textId="77777777" w:rsidR="00B71633" w:rsidRDefault="00B71633" w:rsidP="007B2530">
      <w:pPr>
        <w:keepNext/>
        <w:keepLines/>
        <w:tabs>
          <w:tab w:val="clear" w:pos="567"/>
          <w:tab w:val="clear" w:pos="1134"/>
          <w:tab w:val="clear" w:pos="1701"/>
          <w:tab w:val="clear" w:pos="2268"/>
        </w:tabs>
        <w:jc w:val="center"/>
        <w:rPr>
          <w:noProof/>
          <w:sz w:val="24"/>
        </w:rPr>
      </w:pPr>
    </w:p>
    <w:p w14:paraId="22796887" w14:textId="77777777" w:rsidR="00B71633" w:rsidRPr="007B2530" w:rsidRDefault="00B71633" w:rsidP="007B2530">
      <w:pPr>
        <w:keepNext/>
        <w:keepLines/>
        <w:tabs>
          <w:tab w:val="clear" w:pos="567"/>
          <w:tab w:val="clear" w:pos="1134"/>
          <w:tab w:val="clear" w:pos="1701"/>
          <w:tab w:val="clear" w:pos="2268"/>
        </w:tabs>
        <w:jc w:val="center"/>
        <w:rPr>
          <w:b/>
          <w:bCs/>
          <w:sz w:val="24"/>
          <w:lang w:val="en-GB"/>
        </w:rPr>
      </w:pPr>
    </w:p>
    <w:p w14:paraId="05C7D5A5" w14:textId="4FE2B331" w:rsidR="007F37D0" w:rsidRPr="007B2530" w:rsidRDefault="00F51268" w:rsidP="007B2530">
      <w:pPr>
        <w:keepNext/>
        <w:keepLines/>
        <w:tabs>
          <w:tab w:val="clear" w:pos="567"/>
          <w:tab w:val="clear" w:pos="1134"/>
          <w:tab w:val="clear" w:pos="1701"/>
          <w:tab w:val="clear" w:pos="2268"/>
        </w:tabs>
        <w:jc w:val="center"/>
        <w:rPr>
          <w:b/>
          <w:bCs/>
          <w:sz w:val="24"/>
          <w:lang w:val="en-GB"/>
        </w:rPr>
      </w:pPr>
      <w:r w:rsidRPr="007B2530">
        <w:rPr>
          <w:b/>
          <w:bCs/>
          <w:sz w:val="24"/>
          <w:lang w:val="en-GB"/>
        </w:rPr>
        <w:t>__________</w:t>
      </w:r>
    </w:p>
    <w:sectPr w:rsidR="007F37D0" w:rsidRPr="007B2530" w:rsidSect="000E0D9E">
      <w:pgSz w:w="20160" w:h="12240" w:orient="landscape"/>
      <w:pgMar w:top="990" w:right="567" w:bottom="108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A90B8" w14:textId="77777777" w:rsidR="002D5B4C" w:rsidRPr="00866063" w:rsidRDefault="002D5B4C" w:rsidP="00CF1848">
      <w:r w:rsidRPr="00866063">
        <w:separator/>
      </w:r>
    </w:p>
  </w:endnote>
  <w:endnote w:type="continuationSeparator" w:id="0">
    <w:p w14:paraId="47175F94" w14:textId="77777777" w:rsidR="002D5B4C" w:rsidRPr="00866063" w:rsidRDefault="002D5B4C"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D26A45B" w14:textId="77777777" w:rsidR="00D75CA6" w:rsidRPr="00D12B34" w:rsidRDefault="00D75CA6" w:rsidP="00D75CA6">
            <w:pPr>
              <w:pStyle w:val="Footer"/>
              <w:jc w:val="left"/>
            </w:pPr>
            <w:r w:rsidRPr="00356880">
              <w:rPr>
                <w:szCs w:val="20"/>
              </w:rPr>
              <w:fldChar w:fldCharType="begin"/>
            </w:r>
            <w:r w:rsidRPr="00356880">
              <w:rPr>
                <w:szCs w:val="20"/>
              </w:rPr>
              <w:instrText xml:space="preserve"> PAGE </w:instrText>
            </w:r>
            <w:r w:rsidRPr="00356880">
              <w:rPr>
                <w:szCs w:val="20"/>
              </w:rPr>
              <w:fldChar w:fldCharType="separate"/>
            </w:r>
            <w:r w:rsidRPr="00356880">
              <w:rPr>
                <w:noProof/>
                <w:szCs w:val="20"/>
              </w:rPr>
              <w:t>2</w:t>
            </w:r>
            <w:r w:rsidRPr="00356880">
              <w:rPr>
                <w:szCs w:val="20"/>
              </w:rPr>
              <w:fldChar w:fldCharType="end"/>
            </w:r>
            <w:r w:rsidRPr="00D12B34">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noProof/>
                <w:szCs w:val="20"/>
              </w:rPr>
              <w:t>2</w:t>
            </w:r>
            <w:r w:rsidRPr="0035688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58A9CCB" w14:textId="77777777" w:rsidR="00D75CA6" w:rsidRPr="00866063" w:rsidRDefault="00D75CA6" w:rsidP="008F0419">
        <w:pPr>
          <w:pStyle w:val="Footer"/>
          <w:jc w:val="right"/>
        </w:pPr>
        <w:r w:rsidRPr="00356880">
          <w:rPr>
            <w:szCs w:val="20"/>
          </w:rPr>
          <w:fldChar w:fldCharType="begin"/>
        </w:r>
        <w:r w:rsidRPr="00356880">
          <w:rPr>
            <w:szCs w:val="20"/>
          </w:rPr>
          <w:instrText xml:space="preserve"> PAGE </w:instrText>
        </w:r>
        <w:r w:rsidRPr="00356880">
          <w:rPr>
            <w:szCs w:val="20"/>
          </w:rPr>
          <w:fldChar w:fldCharType="separate"/>
        </w:r>
        <w:r w:rsidRPr="00356880">
          <w:rPr>
            <w:szCs w:val="20"/>
          </w:rPr>
          <w:t>2</w:t>
        </w:r>
        <w:r w:rsidRPr="00356880">
          <w:rPr>
            <w:szCs w:val="20"/>
          </w:rPr>
          <w:fldChar w:fldCharType="end"/>
        </w:r>
        <w:r w:rsidRPr="00D54C3D">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szCs w:val="20"/>
          </w:rPr>
          <w:t>3</w:t>
        </w:r>
        <w:r w:rsidRPr="00356880">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7A7E2D" w14:paraId="1DE29D5D" w14:textId="77777777" w:rsidTr="0043464D">
      <w:trPr>
        <w:trHeight w:val="300"/>
      </w:trPr>
      <w:tc>
        <w:tcPr>
          <w:tcW w:w="3120" w:type="dxa"/>
        </w:tcPr>
        <w:p w14:paraId="671834FD" w14:textId="77777777" w:rsidR="007A7E2D" w:rsidRDefault="007A7E2D" w:rsidP="0043464D">
          <w:pPr>
            <w:pStyle w:val="Header"/>
            <w:ind w:left="-115"/>
          </w:pPr>
        </w:p>
      </w:tc>
      <w:tc>
        <w:tcPr>
          <w:tcW w:w="3120" w:type="dxa"/>
        </w:tcPr>
        <w:p w14:paraId="26B5AF78" w14:textId="77777777" w:rsidR="007A7E2D" w:rsidRDefault="007A7E2D" w:rsidP="0043464D">
          <w:pPr>
            <w:pStyle w:val="Header"/>
            <w:jc w:val="center"/>
          </w:pPr>
        </w:p>
      </w:tc>
      <w:tc>
        <w:tcPr>
          <w:tcW w:w="3120" w:type="dxa"/>
        </w:tcPr>
        <w:p w14:paraId="2319551A" w14:textId="77777777" w:rsidR="007A7E2D" w:rsidRDefault="007A7E2D" w:rsidP="0043464D">
          <w:pPr>
            <w:pStyle w:val="Header"/>
            <w:ind w:right="-115"/>
            <w:jc w:val="right"/>
          </w:pPr>
        </w:p>
      </w:tc>
    </w:tr>
  </w:tbl>
  <w:p w14:paraId="19BBC73D" w14:textId="77777777" w:rsidR="007A7E2D" w:rsidRDefault="007A7E2D" w:rsidP="004346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F9A50" w14:textId="77777777" w:rsidR="002D5B4C" w:rsidRPr="00866063" w:rsidRDefault="002D5B4C" w:rsidP="00CF1848">
      <w:r w:rsidRPr="00866063">
        <w:separator/>
      </w:r>
    </w:p>
  </w:footnote>
  <w:footnote w:type="continuationSeparator" w:id="0">
    <w:p w14:paraId="4103B734" w14:textId="77777777" w:rsidR="002D5B4C" w:rsidRPr="00866063" w:rsidRDefault="002D5B4C" w:rsidP="00CF1848">
      <w:r w:rsidRPr="00866063">
        <w:continuationSeparator/>
      </w:r>
    </w:p>
  </w:footnote>
  <w:footnote w:id="1">
    <w:p w14:paraId="7025886A" w14:textId="23105C13" w:rsidR="00133799" w:rsidRPr="00133799" w:rsidRDefault="00133799" w:rsidP="00133799">
      <w:pPr>
        <w:pStyle w:val="FootnoteText"/>
        <w:tabs>
          <w:tab w:val="clear" w:pos="567"/>
          <w:tab w:val="clear" w:pos="1134"/>
          <w:tab w:val="clear" w:pos="1701"/>
          <w:tab w:val="clear" w:pos="2268"/>
          <w:tab w:val="left" w:pos="360"/>
        </w:tabs>
        <w:rPr>
          <w:sz w:val="20"/>
          <w:lang w:eastAsia="zh-CN"/>
        </w:rPr>
      </w:pPr>
      <w:r w:rsidRPr="00133799">
        <w:rPr>
          <w:rFonts w:hint="eastAsia"/>
          <w:sz w:val="20"/>
          <w:vertAlign w:val="superscript"/>
          <w:lang w:eastAsia="zh-CN"/>
        </w:rPr>
        <w:t>*</w:t>
      </w:r>
      <w:r w:rsidRPr="00133799">
        <w:rPr>
          <w:sz w:val="20"/>
          <w:lang w:eastAsia="zh-CN"/>
        </w:rPr>
        <w:t xml:space="preserve"> </w:t>
      </w:r>
      <w:r w:rsidRPr="00133799">
        <w:rPr>
          <w:sz w:val="20"/>
          <w:lang w:eastAsia="zh-CN"/>
        </w:rPr>
        <w:tab/>
      </w:r>
      <w:hyperlink r:id="rId1" w:history="1">
        <w:r w:rsidRPr="00133799">
          <w:rPr>
            <w:rStyle w:val="Hyperlink"/>
            <w:sz w:val="20"/>
            <w:lang w:eastAsia="zh-CN"/>
          </w:rPr>
          <w:t>CBD/SBI/7/1</w:t>
        </w:r>
      </w:hyperlink>
      <w:r w:rsidRPr="00133799">
        <w:rPr>
          <w:sz w:val="20"/>
          <w:lang w:val="zh-CN" w:eastAsia="zh-CN"/>
        </w:rPr>
        <w:t>。</w:t>
      </w:r>
    </w:p>
  </w:footnote>
  <w:footnote w:id="2">
    <w:p w14:paraId="6AEF3C06" w14:textId="4A9C3FC2" w:rsidR="00133799" w:rsidRPr="00133799" w:rsidRDefault="00133799" w:rsidP="00133799">
      <w:pPr>
        <w:pStyle w:val="FootnoteText"/>
        <w:tabs>
          <w:tab w:val="clear" w:pos="567"/>
          <w:tab w:val="clear" w:pos="1134"/>
          <w:tab w:val="clear" w:pos="1701"/>
          <w:tab w:val="clear" w:pos="2268"/>
          <w:tab w:val="left" w:pos="360"/>
        </w:tabs>
        <w:rPr>
          <w:sz w:val="20"/>
        </w:rPr>
      </w:pPr>
      <w:r w:rsidRPr="00133799">
        <w:rPr>
          <w:rFonts w:hint="eastAsia"/>
          <w:sz w:val="20"/>
          <w:vertAlign w:val="superscript"/>
          <w:lang w:eastAsia="zh-CN"/>
        </w:rPr>
        <w:t>*</w:t>
      </w:r>
      <w:r w:rsidRPr="00133799">
        <w:rPr>
          <w:rStyle w:val="FootnoteReference"/>
          <w:sz w:val="20"/>
        </w:rPr>
        <w:t>*</w:t>
      </w:r>
      <w:r w:rsidRPr="00133799">
        <w:rPr>
          <w:sz w:val="20"/>
        </w:rPr>
        <w:t xml:space="preserve"> </w:t>
      </w:r>
      <w:r w:rsidRPr="00133799">
        <w:rPr>
          <w:sz w:val="20"/>
        </w:rPr>
        <w:tab/>
      </w:r>
      <w:hyperlink r:id="rId2" w:history="1">
        <w:r w:rsidRPr="00133799">
          <w:rPr>
            <w:rStyle w:val="Hyperlink"/>
            <w:sz w:val="20"/>
          </w:rPr>
          <w:t>CBD/COP/17/1/Rev.1</w:t>
        </w:r>
      </w:hyperlink>
      <w:r w:rsidRPr="00133799">
        <w:rPr>
          <w:sz w:val="20"/>
          <w:lang w:val="zh-CN"/>
        </w:rPr>
        <w:t>。</w:t>
      </w:r>
    </w:p>
  </w:footnote>
  <w:footnote w:id="3">
    <w:p w14:paraId="76DE9335" w14:textId="6746D250" w:rsidR="00133799" w:rsidRDefault="00133799" w:rsidP="00133799">
      <w:pPr>
        <w:pStyle w:val="FootnoteText"/>
        <w:tabs>
          <w:tab w:val="clear" w:pos="567"/>
          <w:tab w:val="clear" w:pos="1134"/>
          <w:tab w:val="clear" w:pos="1701"/>
          <w:tab w:val="clear" w:pos="2268"/>
          <w:tab w:val="left" w:pos="360"/>
        </w:tabs>
        <w:rPr>
          <w:sz w:val="20"/>
          <w:lang w:val="zh-CN"/>
        </w:rPr>
      </w:pPr>
      <w:r w:rsidRPr="00133799">
        <w:rPr>
          <w:rFonts w:hint="eastAsia"/>
          <w:sz w:val="20"/>
          <w:vertAlign w:val="superscript"/>
          <w:lang w:eastAsia="zh-CN"/>
        </w:rPr>
        <w:t>*</w:t>
      </w:r>
      <w:r w:rsidRPr="00133799">
        <w:rPr>
          <w:rStyle w:val="FootnoteReference"/>
          <w:sz w:val="20"/>
        </w:rPr>
        <w:t>**</w:t>
      </w:r>
      <w:r w:rsidRPr="00133799">
        <w:rPr>
          <w:sz w:val="20"/>
        </w:rPr>
        <w:t xml:space="preserve"> </w:t>
      </w:r>
      <w:r w:rsidRPr="00133799">
        <w:rPr>
          <w:sz w:val="20"/>
        </w:rPr>
        <w:tab/>
      </w:r>
      <w:hyperlink r:id="rId3" w:history="1">
        <w:r w:rsidRPr="00133799">
          <w:rPr>
            <w:rStyle w:val="Hyperlink"/>
            <w:sz w:val="20"/>
          </w:rPr>
          <w:t>CBD/CP/MOP/12/1</w:t>
        </w:r>
      </w:hyperlink>
      <w:r w:rsidRPr="00133799">
        <w:rPr>
          <w:sz w:val="20"/>
          <w:lang w:val="zh-CN"/>
        </w:rPr>
        <w:t>。</w:t>
      </w:r>
    </w:p>
    <w:p w14:paraId="7E5EB7AD" w14:textId="12B96009" w:rsidR="000B165A" w:rsidRPr="00133799" w:rsidRDefault="000B165A" w:rsidP="00133799">
      <w:pPr>
        <w:pStyle w:val="FootnoteText"/>
        <w:tabs>
          <w:tab w:val="clear" w:pos="567"/>
          <w:tab w:val="clear" w:pos="1134"/>
          <w:tab w:val="clear" w:pos="1701"/>
          <w:tab w:val="clear" w:pos="2268"/>
          <w:tab w:val="left" w:pos="360"/>
        </w:tabs>
        <w:rPr>
          <w:sz w:val="20"/>
        </w:rPr>
      </w:pPr>
      <w:r>
        <w:rPr>
          <w:rStyle w:val="FootnoteReference"/>
          <w:lang w:val="en-CA"/>
        </w:rPr>
        <w:t>*</w:t>
      </w:r>
      <w:r w:rsidRPr="006628E3">
        <w:rPr>
          <w:vertAlign w:val="superscript"/>
          <w:lang w:val="en-CA"/>
        </w:rPr>
        <w:t>***</w:t>
      </w:r>
      <w:r w:rsidRPr="00C60469">
        <w:rPr>
          <w:lang w:val="en-CA"/>
        </w:rPr>
        <w:t xml:space="preserve">  </w:t>
      </w:r>
      <w:hyperlink r:id="rId4" w:history="1">
        <w:r w:rsidRPr="00C60469">
          <w:rPr>
            <w:rStyle w:val="Hyperlink"/>
            <w:lang w:val="en-CA"/>
          </w:rPr>
          <w:t>CBD/NP/MOP/6/1</w:t>
        </w:r>
      </w:hyperlink>
      <w:r w:rsidRPr="00C60469">
        <w:rPr>
          <w:lang w:val="en-CA"/>
        </w:rPr>
        <w:t>.</w:t>
      </w:r>
    </w:p>
  </w:footnote>
  <w:footnote w:id="4">
    <w:p w14:paraId="6315C33F" w14:textId="40C6BB68" w:rsidR="00133799" w:rsidRPr="00356880" w:rsidRDefault="00133799" w:rsidP="00133799">
      <w:pPr>
        <w:pStyle w:val="FootnoteText"/>
        <w:tabs>
          <w:tab w:val="clear" w:pos="567"/>
          <w:tab w:val="clear" w:pos="1134"/>
          <w:tab w:val="clear" w:pos="1701"/>
          <w:tab w:val="clear" w:pos="2268"/>
          <w:tab w:val="left" w:pos="360"/>
        </w:tabs>
        <w:rPr>
          <w:lang w:val="en-CA" w:eastAsia="zh-CN"/>
        </w:rPr>
      </w:pPr>
      <w:r w:rsidRPr="00133799">
        <w:rPr>
          <w:rStyle w:val="FootnoteReference"/>
          <w:sz w:val="20"/>
          <w:lang w:eastAsia="zh-CN"/>
        </w:rPr>
        <w:t>†</w:t>
      </w:r>
      <w:r w:rsidRPr="00133799">
        <w:rPr>
          <w:sz w:val="20"/>
          <w:lang w:eastAsia="zh-CN"/>
        </w:rPr>
        <w:t xml:space="preserve"> </w:t>
      </w:r>
      <w:r w:rsidRPr="00133799">
        <w:rPr>
          <w:sz w:val="20"/>
          <w:lang w:eastAsia="zh-CN"/>
        </w:rPr>
        <w:tab/>
      </w:r>
      <w:r w:rsidRPr="00133799">
        <w:rPr>
          <w:rStyle w:val="Hyperlink"/>
          <w:color w:val="auto"/>
          <w:sz w:val="20"/>
          <w:u w:val="none"/>
          <w:lang w:eastAsia="zh-CN"/>
        </w:rPr>
        <w:t>除第</w:t>
      </w:r>
      <w:r w:rsidRPr="00133799">
        <w:rPr>
          <w:rStyle w:val="Hyperlink"/>
          <w:rFonts w:hint="eastAsia"/>
          <w:color w:val="auto"/>
          <w:sz w:val="20"/>
          <w:u w:val="none"/>
          <w:lang w:eastAsia="zh-CN"/>
        </w:rPr>
        <w:t>四</w:t>
      </w:r>
      <w:r w:rsidRPr="00133799">
        <w:rPr>
          <w:rStyle w:val="Hyperlink"/>
          <w:color w:val="auto"/>
          <w:sz w:val="20"/>
          <w:u w:val="none"/>
          <w:lang w:eastAsia="zh-CN"/>
        </w:rPr>
        <w:t>节中的决定草案外</w:t>
      </w:r>
      <w:r w:rsidRPr="00133799">
        <w:rPr>
          <w:sz w:val="20"/>
          <w:lang w:eastAsia="zh-CN"/>
        </w:rPr>
        <w:t>，本文件其他部分未经正式编辑。</w:t>
      </w:r>
    </w:p>
  </w:footnote>
  <w:footnote w:id="5">
    <w:p w14:paraId="132258A1" w14:textId="0D5F0403" w:rsidR="00273B95" w:rsidRPr="00565F0A" w:rsidRDefault="00273B95" w:rsidP="00565F0A">
      <w:pPr>
        <w:pStyle w:val="FootnoteText"/>
        <w:spacing w:after="60"/>
        <w:rPr>
          <w:sz w:val="20"/>
          <w:lang w:eastAsia="zh-CN"/>
        </w:rPr>
      </w:pPr>
      <w:r w:rsidRPr="00565F0A">
        <w:rPr>
          <w:rStyle w:val="FootnoteReference"/>
          <w:sz w:val="20"/>
        </w:rPr>
        <w:footnoteRef/>
      </w:r>
      <w:r w:rsidRPr="00565F0A">
        <w:rPr>
          <w:sz w:val="20"/>
          <w:lang w:eastAsia="zh-CN"/>
        </w:rPr>
        <w:t xml:space="preserve"> </w:t>
      </w:r>
      <w:r w:rsidR="00565F0A">
        <w:rPr>
          <w:rFonts w:hint="eastAsia"/>
          <w:sz w:val="20"/>
          <w:lang w:eastAsia="zh-CN"/>
        </w:rPr>
        <w:t xml:space="preserve"> </w:t>
      </w:r>
      <w:r w:rsidR="004178A9" w:rsidRPr="00565F0A">
        <w:rPr>
          <w:sz w:val="20"/>
          <w:lang w:eastAsia="zh-CN"/>
        </w:rPr>
        <w:t>科学、技术和工艺咨询附属机构第二十八次会议和执行问题附属机构第七次会议结束后，将在一份单独文件中提供最新的信息，供公约缔约方大会第十七届会议、作为卡塔赫纳议定书缔约方会议的缔约方大会第十二次会议和作为名古屋议定书缔约方会议的缔约方大会第六次会议审议。</w:t>
      </w:r>
    </w:p>
  </w:footnote>
  <w:footnote w:id="6">
    <w:p w14:paraId="0790A781" w14:textId="0A1487DD" w:rsidR="005F5C7A" w:rsidRPr="004178A9" w:rsidRDefault="005F5C7A" w:rsidP="00565F0A">
      <w:pPr>
        <w:pStyle w:val="FootnoteText"/>
        <w:spacing w:after="60"/>
        <w:rPr>
          <w:sz w:val="20"/>
        </w:rPr>
      </w:pPr>
      <w:r w:rsidRPr="00565F0A">
        <w:rPr>
          <w:rStyle w:val="FootnoteReference"/>
          <w:sz w:val="20"/>
        </w:rPr>
        <w:footnoteRef/>
      </w:r>
      <w:r w:rsidRPr="00565F0A">
        <w:rPr>
          <w:sz w:val="20"/>
        </w:rPr>
        <w:t xml:space="preserve"> </w:t>
      </w:r>
      <w:r w:rsidR="00565F0A">
        <w:rPr>
          <w:rFonts w:hint="eastAsia"/>
          <w:sz w:val="20"/>
          <w:lang w:eastAsia="zh-CN"/>
        </w:rPr>
        <w:t xml:space="preserve"> </w:t>
      </w:r>
      <w:hyperlink r:id="rId5" w:history="1">
        <w:r w:rsidRPr="00565F0A">
          <w:rPr>
            <w:rStyle w:val="Hyperlink"/>
            <w:sz w:val="20"/>
          </w:rPr>
          <w:t>CBD/SBI/6/10</w:t>
        </w:r>
      </w:hyperlink>
      <w:r w:rsidR="004178A9" w:rsidRPr="00565F0A">
        <w:rPr>
          <w:rFonts w:hint="eastAsia"/>
          <w:sz w:val="20"/>
          <w:lang w:eastAsia="zh-CN"/>
        </w:rPr>
        <w:t>。</w:t>
      </w:r>
    </w:p>
  </w:footnote>
  <w:footnote w:id="7">
    <w:p w14:paraId="5376B7AF" w14:textId="5D4752F8" w:rsidR="005F5C7A" w:rsidRPr="00565F0A" w:rsidRDefault="005F5C7A" w:rsidP="00565F0A">
      <w:pPr>
        <w:pStyle w:val="FootnoteText"/>
        <w:spacing w:after="60"/>
        <w:rPr>
          <w:sz w:val="20"/>
          <w:lang w:val="en-CA"/>
        </w:rPr>
      </w:pPr>
      <w:r w:rsidRPr="00565F0A">
        <w:rPr>
          <w:rStyle w:val="FootnoteReference"/>
          <w:sz w:val="20"/>
        </w:rPr>
        <w:footnoteRef/>
      </w:r>
      <w:r w:rsidRPr="00565F0A">
        <w:rPr>
          <w:sz w:val="20"/>
        </w:rPr>
        <w:t xml:space="preserve"> </w:t>
      </w:r>
      <w:r w:rsidR="00565F0A">
        <w:rPr>
          <w:rFonts w:hint="eastAsia"/>
          <w:sz w:val="20"/>
          <w:lang w:eastAsia="zh-CN"/>
        </w:rPr>
        <w:t xml:space="preserve"> </w:t>
      </w:r>
      <w:r w:rsidR="004178A9" w:rsidRPr="00565F0A">
        <w:rPr>
          <w:rFonts w:hint="eastAsia"/>
          <w:sz w:val="20"/>
          <w:lang w:eastAsia="zh-CN"/>
        </w:rPr>
        <w:t>同上，附件一。</w:t>
      </w:r>
    </w:p>
  </w:footnote>
  <w:footnote w:id="8">
    <w:p w14:paraId="0C719AC8" w14:textId="1446CFE2" w:rsidR="005F5C7A" w:rsidRPr="004178A9" w:rsidRDefault="005F5C7A" w:rsidP="00565F0A">
      <w:pPr>
        <w:pStyle w:val="FootnoteText"/>
        <w:spacing w:after="60"/>
        <w:rPr>
          <w:sz w:val="20"/>
        </w:rPr>
      </w:pPr>
      <w:r w:rsidRPr="00565F0A">
        <w:rPr>
          <w:rStyle w:val="FootnoteReference"/>
          <w:sz w:val="20"/>
        </w:rPr>
        <w:footnoteRef/>
      </w:r>
      <w:r w:rsidRPr="00565F0A">
        <w:rPr>
          <w:sz w:val="20"/>
        </w:rPr>
        <w:t xml:space="preserve"> </w:t>
      </w:r>
      <w:r w:rsidR="00565F0A">
        <w:rPr>
          <w:rFonts w:hint="eastAsia"/>
          <w:sz w:val="20"/>
          <w:lang w:eastAsia="zh-CN"/>
        </w:rPr>
        <w:t xml:space="preserve"> </w:t>
      </w:r>
      <w:hyperlink r:id="rId6" w:history="1">
        <w:r w:rsidRPr="00565F0A">
          <w:rPr>
            <w:rStyle w:val="Hyperlink"/>
            <w:sz w:val="20"/>
          </w:rPr>
          <w:t>CBD/SBI/7/15/Add.1-CBD/COP/17/4/Add.4</w:t>
        </w:r>
      </w:hyperlink>
      <w:r w:rsidR="004178A9" w:rsidRPr="00565F0A">
        <w:rPr>
          <w:rFonts w:hint="eastAsia"/>
          <w:sz w:val="20"/>
          <w:lang w:eastAsia="zh-CN"/>
        </w:rPr>
        <w:t>。</w:t>
      </w:r>
    </w:p>
  </w:footnote>
  <w:footnote w:id="9">
    <w:p w14:paraId="0AC9D765" w14:textId="3BD4B671" w:rsidR="00620B52" w:rsidRPr="00565F0A" w:rsidRDefault="00620B52" w:rsidP="00565F0A">
      <w:pPr>
        <w:pStyle w:val="FootnoteText"/>
        <w:spacing w:after="60"/>
        <w:rPr>
          <w:sz w:val="20"/>
        </w:rPr>
      </w:pPr>
      <w:r w:rsidRPr="00565F0A">
        <w:rPr>
          <w:rStyle w:val="FootnoteReference"/>
          <w:sz w:val="20"/>
        </w:rPr>
        <w:footnoteRef/>
      </w:r>
      <w:r w:rsidR="00565F0A">
        <w:rPr>
          <w:rFonts w:hint="eastAsia"/>
          <w:sz w:val="20"/>
          <w:lang w:eastAsia="zh-CN"/>
        </w:rPr>
        <w:t xml:space="preserve"> </w:t>
      </w:r>
      <w:r w:rsidRPr="00565F0A">
        <w:rPr>
          <w:sz w:val="20"/>
        </w:rPr>
        <w:t xml:space="preserve"> </w:t>
      </w:r>
      <w:hyperlink r:id="rId7" w:history="1">
        <w:r w:rsidRPr="00565F0A">
          <w:rPr>
            <w:rStyle w:val="Hyperlink"/>
            <w:sz w:val="20"/>
          </w:rPr>
          <w:t>CBD/SBI/7/15/Add.1-CBD/COP/17/4/Add.4</w:t>
        </w:r>
      </w:hyperlink>
      <w:r w:rsidR="004178A9" w:rsidRPr="00565F0A">
        <w:rPr>
          <w:rFonts w:hint="eastAsia"/>
          <w:sz w:val="20"/>
          <w:lang w:eastAsia="zh-CN"/>
        </w:rPr>
        <w:t>。</w:t>
      </w:r>
    </w:p>
  </w:footnote>
  <w:footnote w:id="10">
    <w:p w14:paraId="14E643E8" w14:textId="4506FDD2" w:rsidR="00AD36AC" w:rsidRPr="0088657E" w:rsidRDefault="00AD36AC" w:rsidP="0088657E">
      <w:pPr>
        <w:pStyle w:val="FootnoteText"/>
        <w:spacing w:after="60"/>
        <w:rPr>
          <w:sz w:val="20"/>
          <w:lang w:eastAsia="zh-CN"/>
        </w:rPr>
      </w:pPr>
      <w:r w:rsidRPr="0088657E">
        <w:rPr>
          <w:rStyle w:val="FootnoteReference"/>
          <w:sz w:val="20"/>
        </w:rPr>
        <w:footnoteRef/>
      </w:r>
      <w:r w:rsidRPr="0088657E">
        <w:rPr>
          <w:sz w:val="20"/>
          <w:lang w:eastAsia="zh-CN"/>
        </w:rPr>
        <w:t xml:space="preserve"> </w:t>
      </w:r>
      <w:r w:rsidR="0088657E">
        <w:rPr>
          <w:rFonts w:hint="eastAsia"/>
          <w:sz w:val="20"/>
          <w:lang w:eastAsia="zh-CN"/>
        </w:rPr>
        <w:t xml:space="preserve"> </w:t>
      </w:r>
      <w:r w:rsidRPr="0088657E">
        <w:rPr>
          <w:sz w:val="20"/>
          <w:lang w:eastAsia="zh-CN"/>
        </w:rPr>
        <w:t>联合国，《条约汇编》，第</w:t>
      </w:r>
      <w:r w:rsidRPr="0088657E">
        <w:rPr>
          <w:sz w:val="20"/>
          <w:lang w:eastAsia="zh-CN"/>
        </w:rPr>
        <w:t>1760</w:t>
      </w:r>
      <w:r w:rsidRPr="0088657E">
        <w:rPr>
          <w:sz w:val="20"/>
          <w:lang w:eastAsia="zh-CN"/>
        </w:rPr>
        <w:t>卷，第</w:t>
      </w:r>
      <w:r w:rsidRPr="0088657E">
        <w:rPr>
          <w:sz w:val="20"/>
          <w:lang w:eastAsia="zh-CN"/>
        </w:rPr>
        <w:t>30619</w:t>
      </w:r>
      <w:r w:rsidRPr="0088657E">
        <w:rPr>
          <w:sz w:val="20"/>
          <w:lang w:eastAsia="zh-CN"/>
        </w:rPr>
        <w:t>号。</w:t>
      </w:r>
    </w:p>
  </w:footnote>
  <w:footnote w:id="11">
    <w:p w14:paraId="60C7DE0A" w14:textId="38442B52" w:rsidR="00AD36AC" w:rsidRPr="0088657E" w:rsidRDefault="00AD36AC" w:rsidP="0088657E">
      <w:pPr>
        <w:pStyle w:val="FootnoteText"/>
        <w:spacing w:after="60"/>
        <w:rPr>
          <w:sz w:val="20"/>
          <w:lang w:val="en-CA"/>
        </w:rPr>
      </w:pPr>
      <w:r w:rsidRPr="0088657E">
        <w:rPr>
          <w:rStyle w:val="FootnoteReference"/>
          <w:sz w:val="20"/>
        </w:rPr>
        <w:footnoteRef/>
      </w:r>
      <w:r w:rsidRPr="0088657E">
        <w:rPr>
          <w:sz w:val="20"/>
        </w:rPr>
        <w:t xml:space="preserve"> </w:t>
      </w:r>
      <w:r w:rsidR="0088657E">
        <w:rPr>
          <w:rFonts w:hint="eastAsia"/>
          <w:sz w:val="20"/>
          <w:lang w:eastAsia="zh-CN"/>
        </w:rPr>
        <w:t xml:space="preserve"> </w:t>
      </w:r>
      <w:r w:rsidRPr="0088657E">
        <w:rPr>
          <w:sz w:val="20"/>
        </w:rPr>
        <w:t>CBD/COP/17/3</w:t>
      </w:r>
      <w:r w:rsidRPr="0088657E">
        <w:rPr>
          <w:rFonts w:hint="eastAsia"/>
          <w:sz w:val="20"/>
          <w:lang w:eastAsia="zh-CN"/>
        </w:rPr>
        <w:t>、</w:t>
      </w:r>
      <w:r w:rsidRPr="0088657E">
        <w:rPr>
          <w:sz w:val="20"/>
        </w:rPr>
        <w:t>CBD/COP/17/4</w:t>
      </w:r>
      <w:r w:rsidRPr="0088657E">
        <w:rPr>
          <w:rFonts w:hint="eastAsia"/>
          <w:sz w:val="20"/>
          <w:lang w:eastAsia="zh-CN"/>
        </w:rPr>
        <w:t>、</w:t>
      </w:r>
      <w:r w:rsidRPr="0088657E">
        <w:rPr>
          <w:sz w:val="20"/>
          <w:lang w:val="en-CA"/>
        </w:rPr>
        <w:t>CBD/COP/17/4/Add.2</w:t>
      </w:r>
      <w:r w:rsidRPr="0088657E">
        <w:rPr>
          <w:rFonts w:hint="eastAsia"/>
          <w:sz w:val="20"/>
          <w:lang w:val="en-CA" w:eastAsia="zh-CN"/>
        </w:rPr>
        <w:t>、</w:t>
      </w:r>
      <w:r w:rsidRPr="0088657E">
        <w:rPr>
          <w:sz w:val="20"/>
          <w:lang w:val="en-CA"/>
        </w:rPr>
        <w:t>CBD/COP/17/4/Add.3</w:t>
      </w:r>
      <w:r w:rsidRPr="0088657E">
        <w:rPr>
          <w:rFonts w:hint="eastAsia"/>
          <w:sz w:val="20"/>
          <w:lang w:val="en-CA" w:eastAsia="zh-CN"/>
        </w:rPr>
        <w:t>和</w:t>
      </w:r>
      <w:r w:rsidRPr="0088657E">
        <w:rPr>
          <w:sz w:val="20"/>
          <w:lang w:val="en-CA"/>
        </w:rPr>
        <w:t>CBD/COP/17/4/Add.4</w:t>
      </w:r>
      <w:r w:rsidRPr="0088657E">
        <w:rPr>
          <w:rFonts w:hint="eastAsia"/>
          <w:sz w:val="20"/>
          <w:lang w:val="en-CA" w:eastAsia="zh-CN"/>
        </w:rPr>
        <w:t>。</w:t>
      </w:r>
    </w:p>
  </w:footnote>
  <w:footnote w:id="12">
    <w:p w14:paraId="6E9E1FC3" w14:textId="2A6F6DF1" w:rsidR="00AD36AC" w:rsidRPr="0088657E" w:rsidRDefault="00AD36AC" w:rsidP="0088657E">
      <w:pPr>
        <w:pStyle w:val="FootnoteText"/>
        <w:spacing w:after="60"/>
        <w:rPr>
          <w:sz w:val="20"/>
          <w:lang w:val="en-CA" w:eastAsia="zh-CN"/>
        </w:rPr>
      </w:pPr>
      <w:r w:rsidRPr="0088657E">
        <w:rPr>
          <w:rStyle w:val="FootnoteReference"/>
          <w:sz w:val="20"/>
        </w:rPr>
        <w:footnoteRef/>
      </w:r>
      <w:r w:rsidRPr="0088657E">
        <w:rPr>
          <w:sz w:val="20"/>
          <w:lang w:eastAsia="zh-CN"/>
        </w:rPr>
        <w:t xml:space="preserve"> </w:t>
      </w:r>
      <w:r w:rsidR="0088657E">
        <w:rPr>
          <w:rFonts w:hint="eastAsia"/>
          <w:sz w:val="20"/>
          <w:lang w:eastAsia="zh-CN"/>
        </w:rPr>
        <w:t xml:space="preserve"> </w:t>
      </w:r>
      <w:r w:rsidRPr="0088657E">
        <w:rPr>
          <w:sz w:val="20"/>
          <w:lang w:eastAsia="zh-CN"/>
        </w:rPr>
        <w:t>第</w:t>
      </w:r>
      <w:hyperlink r:id="rId8" w:history="1">
        <w:r w:rsidRPr="00431E8B">
          <w:rPr>
            <w:rStyle w:val="Hyperlink"/>
            <w:sz w:val="20"/>
            <w:lang w:eastAsia="zh-CN"/>
          </w:rPr>
          <w:t>15/4</w:t>
        </w:r>
      </w:hyperlink>
      <w:r w:rsidRPr="0088657E">
        <w:rPr>
          <w:sz w:val="20"/>
          <w:lang w:eastAsia="zh-CN"/>
        </w:rPr>
        <w:t>号决定，附件。</w:t>
      </w:r>
    </w:p>
  </w:footnote>
  <w:footnote w:id="13">
    <w:p w14:paraId="43357EE4" w14:textId="41A40FDB" w:rsidR="00AD36AC" w:rsidRPr="0088657E" w:rsidRDefault="00AD36AC" w:rsidP="0088657E">
      <w:pPr>
        <w:pStyle w:val="FootnoteText"/>
        <w:spacing w:after="60"/>
        <w:rPr>
          <w:sz w:val="20"/>
          <w:lang w:eastAsia="zh-CN"/>
        </w:rPr>
      </w:pPr>
      <w:r w:rsidRPr="0088657E">
        <w:rPr>
          <w:rStyle w:val="FootnoteReference"/>
          <w:sz w:val="20"/>
        </w:rPr>
        <w:footnoteRef/>
      </w:r>
      <w:r w:rsidRPr="0088657E">
        <w:rPr>
          <w:sz w:val="20"/>
          <w:lang w:eastAsia="zh-CN"/>
        </w:rPr>
        <w:t xml:space="preserve"> </w:t>
      </w:r>
      <w:r w:rsidR="0088657E">
        <w:rPr>
          <w:rFonts w:hint="eastAsia"/>
          <w:sz w:val="20"/>
          <w:lang w:eastAsia="zh-CN"/>
        </w:rPr>
        <w:t xml:space="preserve"> </w:t>
      </w:r>
      <w:r w:rsidRPr="0088657E">
        <w:rPr>
          <w:sz w:val="20"/>
          <w:lang w:eastAsia="zh-CN"/>
        </w:rPr>
        <w:t>联合国，《条约汇编》，第</w:t>
      </w:r>
      <w:r w:rsidRPr="0088657E">
        <w:rPr>
          <w:rFonts w:hint="eastAsia"/>
          <w:sz w:val="20"/>
          <w:lang w:eastAsia="zh-CN"/>
        </w:rPr>
        <w:t>2226</w:t>
      </w:r>
      <w:r w:rsidRPr="0088657E">
        <w:rPr>
          <w:sz w:val="20"/>
          <w:lang w:eastAsia="zh-CN"/>
        </w:rPr>
        <w:t>卷，第</w:t>
      </w:r>
      <w:r w:rsidRPr="0088657E">
        <w:rPr>
          <w:sz w:val="20"/>
          <w:lang w:eastAsia="zh-CN"/>
        </w:rPr>
        <w:t>30619</w:t>
      </w:r>
      <w:r w:rsidRPr="0088657E">
        <w:rPr>
          <w:sz w:val="20"/>
          <w:lang w:eastAsia="zh-CN"/>
        </w:rPr>
        <w:t>号。</w:t>
      </w:r>
    </w:p>
  </w:footnote>
  <w:footnote w:id="14">
    <w:p w14:paraId="7651BED3" w14:textId="4E011076" w:rsidR="00AD36AC" w:rsidRPr="0088657E" w:rsidRDefault="00AD36AC" w:rsidP="0088657E">
      <w:pPr>
        <w:pStyle w:val="FootnoteText"/>
        <w:spacing w:after="60"/>
        <w:rPr>
          <w:sz w:val="20"/>
          <w:lang w:eastAsia="zh-CN"/>
        </w:rPr>
      </w:pPr>
      <w:r w:rsidRPr="0088657E">
        <w:rPr>
          <w:rStyle w:val="FootnoteReference"/>
          <w:sz w:val="20"/>
        </w:rPr>
        <w:footnoteRef/>
      </w:r>
      <w:r w:rsidRPr="0088657E">
        <w:rPr>
          <w:sz w:val="20"/>
          <w:lang w:eastAsia="zh-CN"/>
        </w:rPr>
        <w:t xml:space="preserve"> </w:t>
      </w:r>
      <w:r w:rsidR="0088657E">
        <w:rPr>
          <w:rFonts w:hint="eastAsia"/>
          <w:sz w:val="20"/>
          <w:lang w:eastAsia="zh-CN"/>
        </w:rPr>
        <w:t xml:space="preserve"> </w:t>
      </w:r>
      <w:r w:rsidRPr="0088657E">
        <w:rPr>
          <w:rFonts w:hint="eastAsia"/>
          <w:sz w:val="20"/>
          <w:lang w:eastAsia="zh-CN"/>
        </w:rPr>
        <w:t>同上</w:t>
      </w:r>
      <w:r w:rsidRPr="0088657E">
        <w:rPr>
          <w:sz w:val="20"/>
          <w:lang w:eastAsia="zh-CN"/>
        </w:rPr>
        <w:t>，第</w:t>
      </w:r>
      <w:r w:rsidRPr="0088657E">
        <w:rPr>
          <w:sz w:val="20"/>
          <w:lang w:eastAsia="zh-CN"/>
        </w:rPr>
        <w:t>3008</w:t>
      </w:r>
      <w:r w:rsidRPr="0088657E">
        <w:rPr>
          <w:sz w:val="20"/>
          <w:lang w:eastAsia="zh-CN"/>
        </w:rPr>
        <w:t>卷，第</w:t>
      </w:r>
      <w:r w:rsidRPr="0088657E">
        <w:rPr>
          <w:sz w:val="20"/>
          <w:lang w:eastAsia="zh-CN"/>
        </w:rPr>
        <w:t>30619</w:t>
      </w:r>
      <w:r w:rsidRPr="0088657E">
        <w:rPr>
          <w:sz w:val="20"/>
          <w:lang w:eastAsia="zh-CN"/>
        </w:rPr>
        <w:t>号。</w:t>
      </w:r>
    </w:p>
  </w:footnote>
  <w:footnote w:id="15">
    <w:p w14:paraId="3912A83A" w14:textId="6C6220F5" w:rsidR="00AD36AC" w:rsidRPr="0076397B" w:rsidRDefault="00AD36AC" w:rsidP="0088657E">
      <w:pPr>
        <w:spacing w:after="60"/>
        <w:rPr>
          <w:rFonts w:asciiTheme="majorBidi" w:hAnsiTheme="majorBidi" w:cstheme="majorBidi"/>
          <w:sz w:val="18"/>
          <w:szCs w:val="18"/>
          <w:lang w:eastAsia="zh-CN"/>
        </w:rPr>
      </w:pPr>
      <w:r w:rsidRPr="0088657E">
        <w:rPr>
          <w:rStyle w:val="FootnoteReference"/>
          <w:rFonts w:asciiTheme="majorBidi" w:hAnsiTheme="majorBidi" w:cstheme="majorBidi"/>
          <w:sz w:val="20"/>
          <w:szCs w:val="20"/>
        </w:rPr>
        <w:footnoteRef/>
      </w:r>
      <w:r w:rsidRPr="0088657E">
        <w:rPr>
          <w:rFonts w:asciiTheme="majorBidi" w:hAnsiTheme="majorBidi" w:cstheme="majorBidi"/>
          <w:sz w:val="20"/>
          <w:szCs w:val="20"/>
          <w:lang w:eastAsia="zh-CN"/>
        </w:rPr>
        <w:t xml:space="preserve"> </w:t>
      </w:r>
      <w:r w:rsidR="0088657E">
        <w:rPr>
          <w:rFonts w:asciiTheme="majorBidi" w:hAnsiTheme="majorBidi" w:cstheme="majorBidi" w:hint="eastAsia"/>
          <w:sz w:val="20"/>
          <w:szCs w:val="20"/>
          <w:lang w:eastAsia="zh-CN"/>
        </w:rPr>
        <w:t xml:space="preserve"> </w:t>
      </w:r>
      <w:r w:rsidRPr="0088657E">
        <w:rPr>
          <w:rFonts w:asciiTheme="majorBidi" w:hAnsiTheme="majorBidi" w:cstheme="majorBidi" w:hint="eastAsia"/>
          <w:sz w:val="20"/>
          <w:szCs w:val="20"/>
          <w:lang w:eastAsia="zh-CN"/>
        </w:rPr>
        <w:t>载于</w:t>
      </w:r>
      <w:r w:rsidR="00565F0A">
        <w:rPr>
          <w:rFonts w:asciiTheme="majorBidi" w:hAnsiTheme="majorBidi" w:cstheme="majorBidi" w:hint="eastAsia"/>
          <w:sz w:val="20"/>
          <w:szCs w:val="20"/>
          <w:lang w:eastAsia="zh-CN"/>
        </w:rPr>
        <w:t>联合国</w:t>
      </w:r>
      <w:r w:rsidRPr="0088657E">
        <w:rPr>
          <w:rFonts w:asciiTheme="majorBidi" w:hAnsiTheme="majorBidi" w:cstheme="majorBidi" w:hint="eastAsia"/>
          <w:sz w:val="20"/>
          <w:szCs w:val="20"/>
          <w:lang w:eastAsia="zh-CN"/>
        </w:rPr>
        <w:t>大会第</w:t>
      </w:r>
      <w:r w:rsidRPr="0088657E">
        <w:rPr>
          <w:rFonts w:asciiTheme="majorBidi" w:hAnsiTheme="majorBidi" w:cstheme="majorBidi"/>
          <w:sz w:val="20"/>
          <w:szCs w:val="20"/>
          <w:lang w:eastAsia="zh-CN"/>
        </w:rPr>
        <w:t>79/249</w:t>
      </w:r>
      <w:r w:rsidRPr="0088657E">
        <w:rPr>
          <w:rFonts w:asciiTheme="majorBidi" w:hAnsiTheme="majorBidi" w:cstheme="majorBidi" w:hint="eastAsia"/>
          <w:sz w:val="20"/>
          <w:szCs w:val="20"/>
          <w:lang w:eastAsia="zh-CN"/>
        </w:rPr>
        <w:t>号决议。</w:t>
      </w:r>
      <w:r w:rsidRPr="0088657E">
        <w:rPr>
          <w:rFonts w:asciiTheme="majorBidi" w:hAnsiTheme="majorBidi" w:cstheme="majorBidi"/>
          <w:sz w:val="20"/>
          <w:szCs w:val="20"/>
          <w:lang w:eastAsia="zh-CN"/>
        </w:rPr>
        <w:t xml:space="preserve"> </w:t>
      </w:r>
    </w:p>
  </w:footnote>
  <w:footnote w:id="16">
    <w:p w14:paraId="1BCC916A" w14:textId="21B4EA5F" w:rsidR="00AD36AC" w:rsidRPr="0088657E" w:rsidRDefault="00AD36AC" w:rsidP="0088657E">
      <w:pPr>
        <w:pStyle w:val="FootnoteText"/>
        <w:spacing w:after="60"/>
        <w:rPr>
          <w:sz w:val="20"/>
          <w:lang w:val="en-CA"/>
        </w:rPr>
      </w:pPr>
      <w:r w:rsidRPr="0088657E">
        <w:rPr>
          <w:rStyle w:val="FootnoteReference"/>
          <w:sz w:val="20"/>
        </w:rPr>
        <w:footnoteRef/>
      </w:r>
      <w:r w:rsidRPr="0088657E">
        <w:rPr>
          <w:sz w:val="20"/>
        </w:rPr>
        <w:t xml:space="preserve"> </w:t>
      </w:r>
      <w:r w:rsidR="0088657E">
        <w:rPr>
          <w:rFonts w:hint="eastAsia"/>
          <w:sz w:val="20"/>
          <w:lang w:eastAsia="zh-CN"/>
        </w:rPr>
        <w:t xml:space="preserve"> </w:t>
      </w:r>
      <w:r w:rsidRPr="0088657E">
        <w:rPr>
          <w:sz w:val="20"/>
        </w:rPr>
        <w:t>ST/SGB/2013/4</w:t>
      </w:r>
      <w:r w:rsidRPr="0088657E">
        <w:rPr>
          <w:rFonts w:hint="eastAsia"/>
          <w:sz w:val="20"/>
          <w:lang w:eastAsia="zh-CN"/>
        </w:rPr>
        <w:t>、</w:t>
      </w:r>
      <w:r w:rsidRPr="0088657E">
        <w:rPr>
          <w:sz w:val="20"/>
        </w:rPr>
        <w:t>ST/SGB/2013/4/Amend.1</w:t>
      </w:r>
      <w:r w:rsidRPr="0088657E">
        <w:rPr>
          <w:rFonts w:hint="eastAsia"/>
          <w:sz w:val="20"/>
          <w:lang w:eastAsia="zh-CN"/>
        </w:rPr>
        <w:t>、</w:t>
      </w:r>
      <w:r w:rsidRPr="0088657E">
        <w:rPr>
          <w:sz w:val="20"/>
        </w:rPr>
        <w:t>ST/SGB/2015/4</w:t>
      </w:r>
      <w:r w:rsidRPr="0088657E">
        <w:rPr>
          <w:rFonts w:hint="eastAsia"/>
          <w:sz w:val="20"/>
          <w:lang w:eastAsia="zh-CN"/>
        </w:rPr>
        <w:t>、</w:t>
      </w:r>
      <w:r w:rsidRPr="0088657E">
        <w:rPr>
          <w:sz w:val="20"/>
        </w:rPr>
        <w:t>ST/SGB/2015/4/Amend.1</w:t>
      </w:r>
      <w:r w:rsidRPr="0088657E">
        <w:rPr>
          <w:rFonts w:hint="eastAsia"/>
          <w:sz w:val="20"/>
          <w:lang w:eastAsia="zh-CN"/>
        </w:rPr>
        <w:t>和</w:t>
      </w:r>
      <w:r w:rsidRPr="0088657E">
        <w:rPr>
          <w:sz w:val="20"/>
        </w:rPr>
        <w:t>ST/SGB/2019/2</w:t>
      </w:r>
      <w:r w:rsidRPr="0088657E">
        <w:rPr>
          <w:rFonts w:hint="eastAsia"/>
          <w:sz w:val="20"/>
          <w:lang w:eastAsia="zh-CN"/>
        </w:rPr>
        <w:t>。</w:t>
      </w:r>
    </w:p>
  </w:footnote>
  <w:footnote w:id="17">
    <w:p w14:paraId="11F348E8" w14:textId="349015A8" w:rsidR="00AD36AC" w:rsidRPr="00487714" w:rsidRDefault="00AD36AC" w:rsidP="0088657E">
      <w:pPr>
        <w:pStyle w:val="FootnoteText"/>
        <w:spacing w:after="60"/>
        <w:rPr>
          <w:szCs w:val="18"/>
          <w:lang w:eastAsia="zh-CN"/>
        </w:rPr>
      </w:pPr>
      <w:r w:rsidRPr="0088657E">
        <w:rPr>
          <w:rStyle w:val="FootnoteReference"/>
          <w:sz w:val="20"/>
        </w:rPr>
        <w:footnoteRef/>
      </w:r>
      <w:r w:rsidRPr="0088657E">
        <w:rPr>
          <w:sz w:val="20"/>
          <w:lang w:eastAsia="zh-CN"/>
        </w:rPr>
        <w:t xml:space="preserve"> </w:t>
      </w:r>
      <w:r w:rsidR="0088657E">
        <w:rPr>
          <w:rFonts w:hint="eastAsia"/>
          <w:sz w:val="20"/>
          <w:lang w:eastAsia="zh-CN"/>
        </w:rPr>
        <w:t xml:space="preserve"> </w:t>
      </w:r>
      <w:r w:rsidRPr="0088657E">
        <w:rPr>
          <w:rFonts w:asciiTheme="majorBidi" w:hAnsiTheme="majorBidi" w:cstheme="majorBidi" w:hint="eastAsia"/>
          <w:sz w:val="20"/>
          <w:lang w:eastAsia="zh-CN"/>
        </w:rPr>
        <w:t>见大会第</w:t>
      </w:r>
      <w:r w:rsidRPr="0088657E">
        <w:rPr>
          <w:rFonts w:asciiTheme="majorBidi" w:hAnsiTheme="majorBidi" w:cstheme="majorBidi" w:hint="eastAsia"/>
          <w:sz w:val="20"/>
          <w:lang w:eastAsia="zh-CN"/>
        </w:rPr>
        <w:t>60</w:t>
      </w:r>
      <w:r w:rsidRPr="0088657E">
        <w:rPr>
          <w:rFonts w:asciiTheme="majorBidi" w:hAnsiTheme="majorBidi" w:cstheme="majorBidi"/>
          <w:sz w:val="20"/>
          <w:lang w:eastAsia="zh-CN"/>
        </w:rPr>
        <w:t>/249</w:t>
      </w:r>
      <w:r w:rsidRPr="0088657E">
        <w:rPr>
          <w:rFonts w:asciiTheme="majorBidi" w:hAnsiTheme="majorBidi" w:cstheme="majorBidi" w:hint="eastAsia"/>
          <w:sz w:val="20"/>
          <w:lang w:eastAsia="zh-CN"/>
        </w:rPr>
        <w:t>83</w:t>
      </w:r>
      <w:r w:rsidRPr="0088657E">
        <w:rPr>
          <w:rFonts w:asciiTheme="majorBidi" w:hAnsiTheme="majorBidi" w:cstheme="majorBidi" w:hint="eastAsia"/>
          <w:sz w:val="20"/>
          <w:lang w:eastAsia="zh-CN"/>
        </w:rPr>
        <w:t>号决议，第四节。</w:t>
      </w:r>
    </w:p>
  </w:footnote>
  <w:footnote w:id="18">
    <w:p w14:paraId="3D40A501" w14:textId="77777777" w:rsidR="00AD36AC" w:rsidRPr="0076397B" w:rsidRDefault="00AD36AC" w:rsidP="00AD36AC">
      <w:pPr>
        <w:pStyle w:val="FootnoteText"/>
        <w:rPr>
          <w:szCs w:val="18"/>
          <w:lang w:val="en-CA" w:eastAsia="zh-CN"/>
        </w:rPr>
      </w:pPr>
      <w:r w:rsidRPr="00CE7F69">
        <w:rPr>
          <w:rStyle w:val="FootnoteReference"/>
          <w:szCs w:val="18"/>
        </w:rPr>
        <w:footnoteRef/>
      </w:r>
      <w:r w:rsidRPr="00CE7F69">
        <w:rPr>
          <w:szCs w:val="18"/>
          <w:lang w:eastAsia="zh-CN"/>
        </w:rPr>
        <w:t xml:space="preserve"> </w:t>
      </w:r>
      <w:r w:rsidRPr="00FA45E1">
        <w:rPr>
          <w:sz w:val="20"/>
          <w:lang w:eastAsia="zh-CN"/>
        </w:rPr>
        <w:t>第</w:t>
      </w:r>
      <w:hyperlink r:id="rId9" w:history="1">
        <w:r w:rsidRPr="00BE2DB3">
          <w:rPr>
            <w:rStyle w:val="Hyperlink"/>
            <w:sz w:val="20"/>
            <w:lang w:eastAsia="zh-CN"/>
          </w:rPr>
          <w:t>I/</w:t>
        </w:r>
        <w:r w:rsidRPr="00BE2DB3">
          <w:rPr>
            <w:rStyle w:val="Hyperlink"/>
            <w:rFonts w:hint="eastAsia"/>
            <w:sz w:val="20"/>
            <w:lang w:eastAsia="zh-CN"/>
          </w:rPr>
          <w:t>1</w:t>
        </w:r>
      </w:hyperlink>
      <w:r w:rsidRPr="00FA45E1">
        <w:rPr>
          <w:sz w:val="20"/>
          <w:lang w:eastAsia="zh-CN"/>
        </w:rPr>
        <w:t>号决定，附件，后经第</w:t>
      </w:r>
      <w:hyperlink r:id="rId10" w:history="1">
        <w:r w:rsidRPr="00BE2DB3">
          <w:rPr>
            <w:rStyle w:val="Hyperlink"/>
            <w:sz w:val="20"/>
            <w:lang w:eastAsia="zh-CN"/>
          </w:rPr>
          <w:t>V/20</w:t>
        </w:r>
      </w:hyperlink>
      <w:r w:rsidRPr="00FA45E1">
        <w:rPr>
          <w:sz w:val="20"/>
          <w:lang w:eastAsia="zh-CN"/>
        </w:rPr>
        <w:t>号决定修订。</w:t>
      </w:r>
    </w:p>
  </w:footnote>
  <w:footnote w:id="19">
    <w:p w14:paraId="7406DE18" w14:textId="478E16D4" w:rsidR="00AD36AC" w:rsidRPr="00565F0A" w:rsidRDefault="00AD36AC" w:rsidP="00565F0A">
      <w:pPr>
        <w:pStyle w:val="FootnoteText"/>
        <w:spacing w:after="60"/>
        <w:rPr>
          <w:sz w:val="20"/>
          <w:lang w:val="en-CA" w:eastAsia="zh-CN"/>
        </w:rPr>
      </w:pPr>
      <w:r w:rsidRPr="00565F0A">
        <w:rPr>
          <w:rStyle w:val="FootnoteReference"/>
          <w:sz w:val="20"/>
        </w:rPr>
        <w:footnoteRef/>
      </w:r>
      <w:r w:rsidRPr="00565F0A">
        <w:rPr>
          <w:sz w:val="20"/>
          <w:lang w:eastAsia="zh-CN"/>
        </w:rPr>
        <w:t xml:space="preserve"> </w:t>
      </w:r>
      <w:r w:rsidR="00565F0A">
        <w:rPr>
          <w:rFonts w:hint="eastAsia"/>
          <w:sz w:val="20"/>
          <w:lang w:eastAsia="zh-CN"/>
        </w:rPr>
        <w:t xml:space="preserve"> </w:t>
      </w:r>
      <w:r w:rsidRPr="00565F0A">
        <w:rPr>
          <w:sz w:val="20"/>
          <w:lang w:eastAsia="zh-CN"/>
        </w:rPr>
        <w:t>CBD/COP/17/3</w:t>
      </w:r>
      <w:r w:rsidRPr="00565F0A">
        <w:rPr>
          <w:rFonts w:hint="eastAsia"/>
          <w:sz w:val="20"/>
          <w:lang w:eastAsia="zh-CN"/>
        </w:rPr>
        <w:t>。</w:t>
      </w:r>
    </w:p>
  </w:footnote>
  <w:footnote w:id="20">
    <w:p w14:paraId="4095B6AC" w14:textId="313D1B75" w:rsidR="00F507D6" w:rsidRPr="00356880" w:rsidRDefault="00F507D6" w:rsidP="00F507D6">
      <w:pPr>
        <w:pStyle w:val="FootnoteText"/>
        <w:rPr>
          <w:lang w:val="en-CA" w:eastAsia="zh-CN"/>
        </w:rPr>
      </w:pPr>
      <w:r>
        <w:rPr>
          <w:rStyle w:val="FootnoteReference"/>
          <w:lang w:eastAsia="zh-CN"/>
        </w:rPr>
        <w:t>*</w:t>
      </w:r>
      <w:r>
        <w:rPr>
          <w:lang w:eastAsia="zh-CN"/>
        </w:rPr>
        <w:t xml:space="preserve"> </w:t>
      </w:r>
      <w:r w:rsidR="000253CD" w:rsidRPr="00C644A0">
        <w:rPr>
          <w:lang w:val="en-CA" w:eastAsia="zh-CN"/>
        </w:rPr>
        <w:t>通过单一的分摊比额表后，将把表</w:t>
      </w:r>
      <w:r w:rsidRPr="00F507D6">
        <w:rPr>
          <w:lang w:eastAsia="zh-CN"/>
        </w:rPr>
        <w:t>1</w:t>
      </w:r>
      <w:r w:rsidR="006D7D97">
        <w:rPr>
          <w:rFonts w:hint="eastAsia"/>
          <w:lang w:eastAsia="zh-CN"/>
        </w:rPr>
        <w:t>列</w:t>
      </w:r>
      <w:r w:rsidRPr="00F507D6">
        <w:rPr>
          <w:lang w:eastAsia="zh-CN"/>
        </w:rPr>
        <w:t>入公约缔约方大会</w:t>
      </w:r>
      <w:r w:rsidR="000253CD">
        <w:rPr>
          <w:rFonts w:hint="eastAsia"/>
          <w:lang w:eastAsia="zh-CN"/>
        </w:rPr>
        <w:t>的最终预算</w:t>
      </w:r>
      <w:r w:rsidRPr="00F507D6">
        <w:rPr>
          <w:lang w:eastAsia="zh-CN"/>
        </w:rPr>
        <w:t>决定。</w:t>
      </w:r>
    </w:p>
  </w:footnote>
  <w:footnote w:id="21">
    <w:p w14:paraId="5CEA2C13" w14:textId="1CCD8DC0" w:rsidR="0086366F" w:rsidRPr="00356880" w:rsidRDefault="0086366F" w:rsidP="0086366F">
      <w:pPr>
        <w:pStyle w:val="FootnoteText"/>
        <w:rPr>
          <w:lang w:val="en-CA" w:eastAsia="zh-CN"/>
        </w:rPr>
      </w:pPr>
      <w:r>
        <w:rPr>
          <w:rStyle w:val="FootnoteReference"/>
          <w:lang w:eastAsia="zh-CN"/>
        </w:rPr>
        <w:t>*</w:t>
      </w:r>
      <w:r>
        <w:rPr>
          <w:lang w:eastAsia="zh-CN"/>
        </w:rPr>
        <w:t xml:space="preserve"> </w:t>
      </w:r>
      <w:r w:rsidR="000253CD" w:rsidRPr="00C644A0">
        <w:rPr>
          <w:lang w:val="en-CA" w:eastAsia="zh-CN"/>
        </w:rPr>
        <w:t>通过单一的分摊比额表后，将把表</w:t>
      </w:r>
      <w:r>
        <w:rPr>
          <w:lang w:eastAsia="zh-CN"/>
        </w:rPr>
        <w:t>2</w:t>
      </w:r>
      <w:r>
        <w:rPr>
          <w:rFonts w:hint="eastAsia"/>
          <w:lang w:eastAsia="zh-CN"/>
        </w:rPr>
        <w:t>列入</w:t>
      </w:r>
      <w:r>
        <w:rPr>
          <w:lang w:eastAsia="zh-CN"/>
        </w:rPr>
        <w:t>作为卡塔赫纳议定书缔约方会议的缔约方大会的最终</w:t>
      </w:r>
      <w:r>
        <w:rPr>
          <w:rFonts w:hint="eastAsia"/>
          <w:lang w:eastAsia="zh-CN"/>
        </w:rPr>
        <w:t>预算</w:t>
      </w:r>
      <w:r>
        <w:rPr>
          <w:lang w:eastAsia="zh-CN"/>
        </w:rPr>
        <w:t>决定</w:t>
      </w:r>
      <w:r>
        <w:rPr>
          <w:rFonts w:ascii="SimSun" w:hAnsi="SimSun" w:cs="SimSun" w:hint="eastAsia"/>
          <w:lang w:eastAsia="zh-CN"/>
        </w:rPr>
        <w:t>。</w:t>
      </w:r>
    </w:p>
  </w:footnote>
  <w:footnote w:id="22">
    <w:p w14:paraId="6E83489E" w14:textId="00C47B78" w:rsidR="002C0B97" w:rsidRPr="00356880" w:rsidRDefault="002C0B97">
      <w:pPr>
        <w:pStyle w:val="FootnoteText"/>
        <w:rPr>
          <w:lang w:val="en-CA" w:eastAsia="zh-CN"/>
        </w:rPr>
      </w:pPr>
      <w:r>
        <w:rPr>
          <w:rStyle w:val="FootnoteReference"/>
          <w:lang w:eastAsia="zh-CN"/>
        </w:rPr>
        <w:t>*</w:t>
      </w:r>
      <w:r>
        <w:rPr>
          <w:lang w:eastAsia="zh-CN"/>
        </w:rPr>
        <w:t xml:space="preserve"> </w:t>
      </w:r>
      <w:bookmarkStart w:id="3" w:name="_Hlk235521841"/>
      <w:bookmarkStart w:id="4" w:name="_Hlk235521842"/>
      <w:r w:rsidR="00C644A0" w:rsidRPr="00C644A0">
        <w:rPr>
          <w:lang w:val="en-CA" w:eastAsia="zh-CN"/>
        </w:rPr>
        <w:t>通过单一的分摊比额表后，将把表</w:t>
      </w:r>
      <w:r w:rsidR="00C644A0" w:rsidRPr="00C644A0">
        <w:rPr>
          <w:rFonts w:hint="eastAsia"/>
          <w:lang w:val="en-CA" w:eastAsia="zh-CN"/>
        </w:rPr>
        <w:t>3</w:t>
      </w:r>
      <w:r w:rsidR="006D7D97">
        <w:rPr>
          <w:rFonts w:hint="eastAsia"/>
          <w:lang w:val="en-CA" w:eastAsia="zh-CN"/>
        </w:rPr>
        <w:t>列</w:t>
      </w:r>
      <w:r w:rsidR="00C644A0" w:rsidRPr="00C644A0">
        <w:rPr>
          <w:lang w:val="en-CA" w:eastAsia="zh-CN"/>
        </w:rPr>
        <w:t>入作为名古屋议定书缔约方会议的缔约方大会</w:t>
      </w:r>
      <w:r w:rsidR="000253CD">
        <w:rPr>
          <w:rFonts w:hint="eastAsia"/>
          <w:lang w:val="en-CA" w:eastAsia="zh-CN"/>
        </w:rPr>
        <w:t>的</w:t>
      </w:r>
      <w:r w:rsidR="00C644A0" w:rsidRPr="00C644A0">
        <w:rPr>
          <w:rFonts w:hint="eastAsia"/>
          <w:lang w:val="en-CA" w:eastAsia="zh-CN"/>
        </w:rPr>
        <w:t>最终预算决定。</w:t>
      </w:r>
      <w:bookmarkEnd w:id="3"/>
      <w:bookmarkEnd w:id="4"/>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526F7E3" w14:textId="7A02D40C" w:rsidR="00534681" w:rsidRPr="00866063" w:rsidRDefault="00A631F6" w:rsidP="007C4951">
        <w:pPr>
          <w:pStyle w:val="Header"/>
          <w:spacing w:after="240"/>
          <w:rPr>
            <w:szCs w:val="20"/>
          </w:rPr>
        </w:pPr>
        <w:r>
          <w:rPr>
            <w:szCs w:val="20"/>
          </w:rPr>
          <w:t>CBD/SBI/7/15</w:t>
        </w:r>
        <w:r w:rsidR="00F72CE4">
          <w:rPr>
            <w:szCs w:val="20"/>
          </w:rPr>
          <w:t>-CBD/COP/17/4-CBD/CP/MOP/12/5-CBD/NP/MOP/</w:t>
        </w:r>
        <w:r w:rsidR="00D04B81">
          <w:rPr>
            <w:szCs w:val="20"/>
          </w:rPr>
          <w:t>6/</w:t>
        </w:r>
        <w:r w:rsidR="00DF0C8B">
          <w:rPr>
            <w:szCs w:val="20"/>
          </w:rPr>
          <w:t>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04462DB7" w14:textId="598DCEFD" w:rsidR="009505C9" w:rsidRPr="00866063" w:rsidRDefault="00D04B81" w:rsidP="007C4951">
        <w:pPr>
          <w:pStyle w:val="Header"/>
          <w:spacing w:after="240"/>
          <w:jc w:val="right"/>
        </w:pPr>
        <w:r>
          <w:t>CBD/SBI/7/15-CBD/COP/17/4-CBD/CP/MOP/12/5-CBD/NP/MOP/6/5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CBE93" w14:textId="77777777" w:rsidR="00B26DEA" w:rsidRDefault="00B26DEA" w:rsidP="00356880">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7A7E2D" w14:paraId="4E24C6B5" w14:textId="77777777" w:rsidTr="0043464D">
      <w:trPr>
        <w:trHeight w:val="300"/>
      </w:trPr>
      <w:tc>
        <w:tcPr>
          <w:tcW w:w="3120" w:type="dxa"/>
        </w:tcPr>
        <w:p w14:paraId="50ACC82C" w14:textId="77777777" w:rsidR="007A7E2D" w:rsidRDefault="007A7E2D" w:rsidP="0043464D">
          <w:pPr>
            <w:pStyle w:val="Header"/>
            <w:ind w:left="-115"/>
          </w:pPr>
        </w:p>
      </w:tc>
      <w:tc>
        <w:tcPr>
          <w:tcW w:w="3120" w:type="dxa"/>
        </w:tcPr>
        <w:p w14:paraId="0F882A29" w14:textId="77777777" w:rsidR="007A7E2D" w:rsidRDefault="007A7E2D" w:rsidP="0043464D">
          <w:pPr>
            <w:pStyle w:val="Header"/>
            <w:jc w:val="center"/>
          </w:pPr>
        </w:p>
      </w:tc>
      <w:tc>
        <w:tcPr>
          <w:tcW w:w="3120" w:type="dxa"/>
        </w:tcPr>
        <w:p w14:paraId="75C62921" w14:textId="77777777" w:rsidR="007A7E2D" w:rsidRDefault="007A7E2D" w:rsidP="0043464D">
          <w:pPr>
            <w:pStyle w:val="Header"/>
            <w:ind w:right="-115"/>
            <w:jc w:val="right"/>
          </w:pPr>
        </w:p>
      </w:tc>
    </w:tr>
  </w:tbl>
  <w:p w14:paraId="73E7E0FF" w14:textId="77777777" w:rsidR="007A7E2D" w:rsidRDefault="007A7E2D" w:rsidP="0043464D">
    <w:pPr>
      <w:pStyle w:val="Header"/>
    </w:pPr>
  </w:p>
</w:hdr>
</file>

<file path=word/intelligence2.xml><?xml version="1.0" encoding="utf-8"?>
<int2:intelligence xmlns:int2="http://schemas.microsoft.com/office/intelligence/2020/intelligence" xmlns:oel="http://schemas.microsoft.com/office/2019/extlst">
  <int2:observations>
    <int2:textHash int2:hashCode="tE10IYCHbbStz1" int2:id="0xOKXy2K">
      <int2:state int2:value="Rejected" int2:type="spell"/>
    </int2:textHash>
    <int2:textHash int2:hashCode="JgGuuqxgHoe0py" int2:id="5IYlTQGK">
      <int2:state int2:value="Rejected" int2:type="spell"/>
    </int2:textHash>
    <int2:textHash int2:hashCode="j2e2UN7EvXTzRG" int2:id="7kSD8lHo">
      <int2:state int2:value="Rejected" int2:type="spell"/>
    </int2:textHash>
    <int2:textHash int2:hashCode="pVypOuBrzxkR6y" int2:id="7pFdEgHK">
      <int2:state int2:value="Rejected" int2:type="spell"/>
    </int2:textHash>
    <int2:textHash int2:hashCode="qy42IYgtpCNT2I" int2:id="8rQtsFxz">
      <int2:state int2:value="Rejected" int2:type="spell"/>
    </int2:textHash>
    <int2:textHash int2:hashCode="Zl2JtVcnzqvzKc" int2:id="HWNPMy2j">
      <int2:state int2:value="Rejected" int2:type="spell"/>
    </int2:textHash>
    <int2:textHash int2:hashCode="BC3EUS+j05HFFw" int2:id="HqXZ1tdL">
      <int2:state int2:value="Rejected" int2:type="spell"/>
    </int2:textHash>
    <int2:textHash int2:hashCode="vrFHE9T9GPPnzK" int2:id="K2NiD7nd">
      <int2:state int2:value="Rejected" int2:type="spell"/>
    </int2:textHash>
    <int2:textHash int2:hashCode="Hw5JyNsliGoZEX" int2:id="MLueqjdh">
      <int2:state int2:value="Rejected" int2:type="spell"/>
    </int2:textHash>
    <int2:textHash int2:hashCode="3UwXpci0gjwJE4" int2:id="Mhpn2Agf">
      <int2:state int2:value="Rejected" int2:type="spell"/>
    </int2:textHash>
    <int2:textHash int2:hashCode="SG08E8WTVYjnI7" int2:id="NEy45gyX">
      <int2:state int2:value="Rejected" int2:type="spell"/>
    </int2:textHash>
    <int2:textHash int2:hashCode="a/zK5oQsgmLeO5" int2:id="Nu2Q8BjI">
      <int2:state int2:value="Rejected" int2:type="spell"/>
    </int2:textHash>
    <int2:textHash int2:hashCode="4aM19KA+izd4wc" int2:id="SkqwCdOP">
      <int2:state int2:value="Rejected" int2:type="spell"/>
    </int2:textHash>
    <int2:textHash int2:hashCode="8haRPlfcqMM4M3" int2:id="TlwAUd0J">
      <int2:state int2:value="Rejected" int2:type="spell"/>
    </int2:textHash>
    <int2:textHash int2:hashCode="UqeEABVqEbG1g3" int2:id="bNCkL4xN">
      <int2:state int2:value="Rejected" int2:type="spell"/>
    </int2:textHash>
    <int2:textHash int2:hashCode="BZoCKtz1LYoGmn" int2:id="dXxHJ500">
      <int2:state int2:value="Rejected" int2:type="spell"/>
    </int2:textHash>
    <int2:textHash int2:hashCode="wKRU0/ljnMNFoZ" int2:id="dbk15RZT">
      <int2:state int2:value="Rejected" int2:type="spell"/>
    </int2:textHash>
    <int2:textHash int2:hashCode="W81DNFLrpM2APL" int2:id="hP3OK5Nq">
      <int2:state int2:value="Rejected" int2:type="spell"/>
    </int2:textHash>
    <int2:textHash int2:hashCode="5h3jQFc/gi9tdu" int2:id="pqa0lckq">
      <int2:state int2:value="Rejected" int2:type="spell"/>
    </int2:textHash>
    <int2:textHash int2:hashCode="I3xH0qJCO8MliU" int2:id="yQbMc5j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7BF8"/>
    <w:multiLevelType w:val="hybridMultilevel"/>
    <w:tmpl w:val="FFFFFFFF"/>
    <w:lvl w:ilvl="0" w:tplc="DD62BBCA">
      <w:start w:val="1"/>
      <w:numFmt w:val="lowerLetter"/>
      <w:lvlText w:val="(%1)"/>
      <w:lvlJc w:val="left"/>
      <w:pPr>
        <w:ind w:left="927" w:hanging="360"/>
      </w:pPr>
    </w:lvl>
    <w:lvl w:ilvl="1" w:tplc="D3367200">
      <w:start w:val="1"/>
      <w:numFmt w:val="lowerLetter"/>
      <w:lvlText w:val="%2."/>
      <w:lvlJc w:val="left"/>
      <w:pPr>
        <w:ind w:left="1647" w:hanging="360"/>
      </w:pPr>
    </w:lvl>
    <w:lvl w:ilvl="2" w:tplc="DF90539C">
      <w:start w:val="1"/>
      <w:numFmt w:val="lowerRoman"/>
      <w:lvlText w:val="%3."/>
      <w:lvlJc w:val="right"/>
      <w:pPr>
        <w:ind w:left="2367" w:hanging="180"/>
      </w:pPr>
    </w:lvl>
    <w:lvl w:ilvl="3" w:tplc="10F032A4">
      <w:start w:val="1"/>
      <w:numFmt w:val="decimal"/>
      <w:lvlText w:val="%4."/>
      <w:lvlJc w:val="left"/>
      <w:pPr>
        <w:ind w:left="3087" w:hanging="360"/>
      </w:pPr>
    </w:lvl>
    <w:lvl w:ilvl="4" w:tplc="28CED43A">
      <w:start w:val="1"/>
      <w:numFmt w:val="lowerLetter"/>
      <w:lvlText w:val="%5."/>
      <w:lvlJc w:val="left"/>
      <w:pPr>
        <w:ind w:left="3807" w:hanging="360"/>
      </w:pPr>
    </w:lvl>
    <w:lvl w:ilvl="5" w:tplc="2C729FC8">
      <w:start w:val="1"/>
      <w:numFmt w:val="lowerRoman"/>
      <w:lvlText w:val="%6."/>
      <w:lvlJc w:val="right"/>
      <w:pPr>
        <w:ind w:left="4527" w:hanging="180"/>
      </w:pPr>
    </w:lvl>
    <w:lvl w:ilvl="6" w:tplc="3998CB62">
      <w:start w:val="1"/>
      <w:numFmt w:val="decimal"/>
      <w:lvlText w:val="%7."/>
      <w:lvlJc w:val="left"/>
      <w:pPr>
        <w:ind w:left="5247" w:hanging="360"/>
      </w:pPr>
    </w:lvl>
    <w:lvl w:ilvl="7" w:tplc="064AB852">
      <w:start w:val="1"/>
      <w:numFmt w:val="lowerLetter"/>
      <w:lvlText w:val="%8."/>
      <w:lvlJc w:val="left"/>
      <w:pPr>
        <w:ind w:left="5967" w:hanging="360"/>
      </w:pPr>
    </w:lvl>
    <w:lvl w:ilvl="8" w:tplc="BD923F96">
      <w:start w:val="1"/>
      <w:numFmt w:val="lowerRoman"/>
      <w:lvlText w:val="%9."/>
      <w:lvlJc w:val="right"/>
      <w:pPr>
        <w:ind w:left="6687" w:hanging="180"/>
      </w:pPr>
    </w:lvl>
  </w:abstractNum>
  <w:abstractNum w:abstractNumId="1" w15:restartNumberingAfterBreak="0">
    <w:nsid w:val="01FC25C8"/>
    <w:multiLevelType w:val="hybridMultilevel"/>
    <w:tmpl w:val="FFFFFFFF"/>
    <w:lvl w:ilvl="0" w:tplc="F2E83158">
      <w:start w:val="1"/>
      <w:numFmt w:val="decimal"/>
      <w:lvlText w:val="%1."/>
      <w:lvlJc w:val="left"/>
      <w:pPr>
        <w:ind w:left="720" w:hanging="360"/>
      </w:pPr>
    </w:lvl>
    <w:lvl w:ilvl="1" w:tplc="8B4A0D18">
      <w:start w:val="1"/>
      <w:numFmt w:val="lowerLetter"/>
      <w:lvlText w:val="%2."/>
      <w:lvlJc w:val="left"/>
      <w:pPr>
        <w:ind w:left="1440" w:hanging="360"/>
      </w:pPr>
    </w:lvl>
    <w:lvl w:ilvl="2" w:tplc="BE36A5BE">
      <w:start w:val="1"/>
      <w:numFmt w:val="lowerRoman"/>
      <w:lvlText w:val="%3."/>
      <w:lvlJc w:val="right"/>
      <w:pPr>
        <w:ind w:left="2160" w:hanging="180"/>
      </w:pPr>
    </w:lvl>
    <w:lvl w:ilvl="3" w:tplc="1DCEBF5E">
      <w:start w:val="1"/>
      <w:numFmt w:val="decimal"/>
      <w:lvlText w:val="%4."/>
      <w:lvlJc w:val="left"/>
      <w:pPr>
        <w:ind w:left="2880" w:hanging="360"/>
      </w:pPr>
    </w:lvl>
    <w:lvl w:ilvl="4" w:tplc="EAA2E7E4">
      <w:start w:val="1"/>
      <w:numFmt w:val="lowerLetter"/>
      <w:lvlText w:val="%5."/>
      <w:lvlJc w:val="left"/>
      <w:pPr>
        <w:ind w:left="3600" w:hanging="360"/>
      </w:pPr>
    </w:lvl>
    <w:lvl w:ilvl="5" w:tplc="CF3E23FE">
      <w:start w:val="1"/>
      <w:numFmt w:val="lowerRoman"/>
      <w:lvlText w:val="%6."/>
      <w:lvlJc w:val="right"/>
      <w:pPr>
        <w:ind w:left="4320" w:hanging="180"/>
      </w:pPr>
    </w:lvl>
    <w:lvl w:ilvl="6" w:tplc="4E64C5C6">
      <w:start w:val="1"/>
      <w:numFmt w:val="decimal"/>
      <w:lvlText w:val="%7."/>
      <w:lvlJc w:val="left"/>
      <w:pPr>
        <w:ind w:left="5040" w:hanging="360"/>
      </w:pPr>
    </w:lvl>
    <w:lvl w:ilvl="7" w:tplc="D5B65A16">
      <w:start w:val="1"/>
      <w:numFmt w:val="lowerLetter"/>
      <w:lvlText w:val="%8."/>
      <w:lvlJc w:val="left"/>
      <w:pPr>
        <w:ind w:left="5760" w:hanging="360"/>
      </w:pPr>
    </w:lvl>
    <w:lvl w:ilvl="8" w:tplc="8AF07B80">
      <w:start w:val="1"/>
      <w:numFmt w:val="lowerRoman"/>
      <w:lvlText w:val="%9."/>
      <w:lvlJc w:val="right"/>
      <w:pPr>
        <w:ind w:left="6480" w:hanging="180"/>
      </w:pPr>
    </w:lvl>
  </w:abstractNum>
  <w:abstractNum w:abstractNumId="2" w15:restartNumberingAfterBreak="0">
    <w:nsid w:val="079B6DF7"/>
    <w:multiLevelType w:val="hybridMultilevel"/>
    <w:tmpl w:val="EE9095E2"/>
    <w:lvl w:ilvl="0" w:tplc="2FE237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94BAD"/>
    <w:multiLevelType w:val="hybridMultilevel"/>
    <w:tmpl w:val="E4146926"/>
    <w:lvl w:ilvl="0" w:tplc="0409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B73504C"/>
    <w:multiLevelType w:val="hybridMultilevel"/>
    <w:tmpl w:val="9F120EE6"/>
    <w:lvl w:ilvl="0" w:tplc="CFDE1C6C">
      <w:start w:val="1"/>
      <w:numFmt w:val="decimal"/>
      <w:lvlText w:val="%1."/>
      <w:lvlJc w:val="left"/>
      <w:pPr>
        <w:ind w:left="720" w:hanging="360"/>
      </w:pPr>
    </w:lvl>
    <w:lvl w:ilvl="1" w:tplc="AF7233BC">
      <w:start w:val="1"/>
      <w:numFmt w:val="lowerLetter"/>
      <w:lvlText w:val="%2."/>
      <w:lvlJc w:val="left"/>
      <w:pPr>
        <w:ind w:left="1440" w:hanging="360"/>
      </w:pPr>
    </w:lvl>
    <w:lvl w:ilvl="2" w:tplc="0CACA82A">
      <w:start w:val="1"/>
      <w:numFmt w:val="lowerRoman"/>
      <w:lvlText w:val="%3."/>
      <w:lvlJc w:val="right"/>
      <w:pPr>
        <w:ind w:left="2160" w:hanging="180"/>
      </w:pPr>
    </w:lvl>
    <w:lvl w:ilvl="3" w:tplc="F8E28B62">
      <w:start w:val="1"/>
      <w:numFmt w:val="decimal"/>
      <w:lvlText w:val="%4."/>
      <w:lvlJc w:val="left"/>
      <w:pPr>
        <w:ind w:left="2880" w:hanging="360"/>
      </w:pPr>
    </w:lvl>
    <w:lvl w:ilvl="4" w:tplc="BC0A85DA">
      <w:start w:val="1"/>
      <w:numFmt w:val="lowerLetter"/>
      <w:lvlText w:val="%5."/>
      <w:lvlJc w:val="left"/>
      <w:pPr>
        <w:ind w:left="3600" w:hanging="360"/>
      </w:pPr>
    </w:lvl>
    <w:lvl w:ilvl="5" w:tplc="6B004762">
      <w:start w:val="1"/>
      <w:numFmt w:val="lowerRoman"/>
      <w:lvlText w:val="%6."/>
      <w:lvlJc w:val="right"/>
      <w:pPr>
        <w:ind w:left="4320" w:hanging="180"/>
      </w:pPr>
    </w:lvl>
    <w:lvl w:ilvl="6" w:tplc="FA2ADFB2">
      <w:start w:val="1"/>
      <w:numFmt w:val="decimal"/>
      <w:lvlText w:val="%7."/>
      <w:lvlJc w:val="left"/>
      <w:pPr>
        <w:ind w:left="5040" w:hanging="360"/>
      </w:pPr>
    </w:lvl>
    <w:lvl w:ilvl="7" w:tplc="52D8BCFC">
      <w:start w:val="1"/>
      <w:numFmt w:val="lowerLetter"/>
      <w:lvlText w:val="%8."/>
      <w:lvlJc w:val="left"/>
      <w:pPr>
        <w:ind w:left="5760" w:hanging="360"/>
      </w:pPr>
    </w:lvl>
    <w:lvl w:ilvl="8" w:tplc="9D4C14D8">
      <w:start w:val="1"/>
      <w:numFmt w:val="lowerRoman"/>
      <w:lvlText w:val="%9."/>
      <w:lvlJc w:val="right"/>
      <w:pPr>
        <w:ind w:left="6480" w:hanging="180"/>
      </w:pPr>
    </w:lvl>
  </w:abstractNum>
  <w:abstractNum w:abstractNumId="5" w15:restartNumberingAfterBreak="0">
    <w:nsid w:val="0EB68965"/>
    <w:multiLevelType w:val="hybridMultilevel"/>
    <w:tmpl w:val="8C369564"/>
    <w:lvl w:ilvl="0" w:tplc="8BE44D44">
      <w:start w:val="1"/>
      <w:numFmt w:val="decimal"/>
      <w:lvlText w:val="%1."/>
      <w:lvlJc w:val="left"/>
      <w:pPr>
        <w:ind w:left="720" w:hanging="360"/>
      </w:pPr>
    </w:lvl>
    <w:lvl w:ilvl="1" w:tplc="9A1CCD18">
      <w:start w:val="1"/>
      <w:numFmt w:val="lowerLetter"/>
      <w:lvlText w:val="%2."/>
      <w:lvlJc w:val="left"/>
      <w:pPr>
        <w:ind w:left="1440" w:hanging="360"/>
      </w:pPr>
    </w:lvl>
    <w:lvl w:ilvl="2" w:tplc="98823D4C">
      <w:start w:val="1"/>
      <w:numFmt w:val="lowerRoman"/>
      <w:lvlText w:val="%3."/>
      <w:lvlJc w:val="right"/>
      <w:pPr>
        <w:ind w:left="2160" w:hanging="180"/>
      </w:pPr>
    </w:lvl>
    <w:lvl w:ilvl="3" w:tplc="EA8A6A1E">
      <w:start w:val="1"/>
      <w:numFmt w:val="decimal"/>
      <w:lvlText w:val="%4."/>
      <w:lvlJc w:val="left"/>
      <w:pPr>
        <w:ind w:left="2880" w:hanging="360"/>
      </w:pPr>
    </w:lvl>
    <w:lvl w:ilvl="4" w:tplc="8EFCD162">
      <w:start w:val="1"/>
      <w:numFmt w:val="lowerLetter"/>
      <w:lvlText w:val="%5."/>
      <w:lvlJc w:val="left"/>
      <w:pPr>
        <w:ind w:left="3600" w:hanging="360"/>
      </w:pPr>
    </w:lvl>
    <w:lvl w:ilvl="5" w:tplc="30AA6108">
      <w:start w:val="1"/>
      <w:numFmt w:val="lowerRoman"/>
      <w:lvlText w:val="%6."/>
      <w:lvlJc w:val="right"/>
      <w:pPr>
        <w:ind w:left="4320" w:hanging="180"/>
      </w:pPr>
    </w:lvl>
    <w:lvl w:ilvl="6" w:tplc="D41E01B2">
      <w:start w:val="1"/>
      <w:numFmt w:val="decimal"/>
      <w:lvlText w:val="%7."/>
      <w:lvlJc w:val="left"/>
      <w:pPr>
        <w:ind w:left="5040" w:hanging="360"/>
      </w:pPr>
    </w:lvl>
    <w:lvl w:ilvl="7" w:tplc="850CA376">
      <w:start w:val="1"/>
      <w:numFmt w:val="lowerLetter"/>
      <w:lvlText w:val="%8."/>
      <w:lvlJc w:val="left"/>
      <w:pPr>
        <w:ind w:left="5760" w:hanging="360"/>
      </w:pPr>
    </w:lvl>
    <w:lvl w:ilvl="8" w:tplc="7702E772">
      <w:start w:val="1"/>
      <w:numFmt w:val="lowerRoman"/>
      <w:lvlText w:val="%9."/>
      <w:lvlJc w:val="right"/>
      <w:pPr>
        <w:ind w:left="6480" w:hanging="180"/>
      </w:pPr>
    </w:lvl>
  </w:abstractNum>
  <w:abstractNum w:abstractNumId="6" w15:restartNumberingAfterBreak="0">
    <w:nsid w:val="12F59A38"/>
    <w:multiLevelType w:val="hybridMultilevel"/>
    <w:tmpl w:val="5B44A14E"/>
    <w:lvl w:ilvl="0" w:tplc="D1E4BA30">
      <w:start w:val="1"/>
      <w:numFmt w:val="decimal"/>
      <w:lvlText w:val="%1."/>
      <w:lvlJc w:val="left"/>
      <w:pPr>
        <w:ind w:left="720" w:hanging="360"/>
      </w:pPr>
    </w:lvl>
    <w:lvl w:ilvl="1" w:tplc="375AD2A2">
      <w:start w:val="1"/>
      <w:numFmt w:val="lowerLetter"/>
      <w:lvlText w:val="%2."/>
      <w:lvlJc w:val="left"/>
      <w:pPr>
        <w:ind w:left="1440" w:hanging="360"/>
      </w:pPr>
    </w:lvl>
    <w:lvl w:ilvl="2" w:tplc="23B8ACAC">
      <w:start w:val="1"/>
      <w:numFmt w:val="lowerRoman"/>
      <w:lvlText w:val="%3."/>
      <w:lvlJc w:val="right"/>
      <w:pPr>
        <w:ind w:left="2160" w:hanging="180"/>
      </w:pPr>
    </w:lvl>
    <w:lvl w:ilvl="3" w:tplc="E3143414">
      <w:start w:val="1"/>
      <w:numFmt w:val="decimal"/>
      <w:lvlText w:val="%4."/>
      <w:lvlJc w:val="left"/>
      <w:pPr>
        <w:ind w:left="2880" w:hanging="360"/>
      </w:pPr>
    </w:lvl>
    <w:lvl w:ilvl="4" w:tplc="411671F6">
      <w:start w:val="1"/>
      <w:numFmt w:val="lowerLetter"/>
      <w:lvlText w:val="%5."/>
      <w:lvlJc w:val="left"/>
      <w:pPr>
        <w:ind w:left="3600" w:hanging="360"/>
      </w:pPr>
    </w:lvl>
    <w:lvl w:ilvl="5" w:tplc="83500DD2">
      <w:start w:val="1"/>
      <w:numFmt w:val="lowerRoman"/>
      <w:lvlText w:val="%6."/>
      <w:lvlJc w:val="right"/>
      <w:pPr>
        <w:ind w:left="4320" w:hanging="180"/>
      </w:pPr>
    </w:lvl>
    <w:lvl w:ilvl="6" w:tplc="B7CA6E24">
      <w:start w:val="1"/>
      <w:numFmt w:val="decimal"/>
      <w:lvlText w:val="%7."/>
      <w:lvlJc w:val="left"/>
      <w:pPr>
        <w:ind w:left="5040" w:hanging="360"/>
      </w:pPr>
    </w:lvl>
    <w:lvl w:ilvl="7" w:tplc="C720CD9A">
      <w:start w:val="1"/>
      <w:numFmt w:val="lowerLetter"/>
      <w:lvlText w:val="%8."/>
      <w:lvlJc w:val="left"/>
      <w:pPr>
        <w:ind w:left="5760" w:hanging="360"/>
      </w:pPr>
    </w:lvl>
    <w:lvl w:ilvl="8" w:tplc="3384A6BC">
      <w:start w:val="1"/>
      <w:numFmt w:val="lowerRoman"/>
      <w:lvlText w:val="%9."/>
      <w:lvlJc w:val="right"/>
      <w:pPr>
        <w:ind w:left="6480" w:hanging="180"/>
      </w:pPr>
    </w:lvl>
  </w:abstractNum>
  <w:abstractNum w:abstractNumId="7" w15:restartNumberingAfterBreak="0">
    <w:nsid w:val="139ED68E"/>
    <w:multiLevelType w:val="hybridMultilevel"/>
    <w:tmpl w:val="FFFFFFFF"/>
    <w:lvl w:ilvl="0" w:tplc="0B96C44E">
      <w:start w:val="1"/>
      <w:numFmt w:val="decimal"/>
      <w:lvlText w:val="%1."/>
      <w:lvlJc w:val="left"/>
      <w:pPr>
        <w:ind w:left="720" w:hanging="360"/>
      </w:pPr>
    </w:lvl>
    <w:lvl w:ilvl="1" w:tplc="57224070">
      <w:start w:val="1"/>
      <w:numFmt w:val="lowerLetter"/>
      <w:lvlText w:val="%2."/>
      <w:lvlJc w:val="left"/>
      <w:pPr>
        <w:ind w:left="1440" w:hanging="360"/>
      </w:pPr>
    </w:lvl>
    <w:lvl w:ilvl="2" w:tplc="66F2BFD4">
      <w:start w:val="1"/>
      <w:numFmt w:val="lowerRoman"/>
      <w:lvlText w:val="%3."/>
      <w:lvlJc w:val="right"/>
      <w:pPr>
        <w:ind w:left="2160" w:hanging="180"/>
      </w:pPr>
    </w:lvl>
    <w:lvl w:ilvl="3" w:tplc="DA1CFEFE">
      <w:start w:val="1"/>
      <w:numFmt w:val="decimal"/>
      <w:lvlText w:val="%4."/>
      <w:lvlJc w:val="left"/>
      <w:pPr>
        <w:ind w:left="2880" w:hanging="360"/>
      </w:pPr>
    </w:lvl>
    <w:lvl w:ilvl="4" w:tplc="0ED20936">
      <w:start w:val="1"/>
      <w:numFmt w:val="lowerLetter"/>
      <w:lvlText w:val="%5."/>
      <w:lvlJc w:val="left"/>
      <w:pPr>
        <w:ind w:left="3600" w:hanging="360"/>
      </w:pPr>
    </w:lvl>
    <w:lvl w:ilvl="5" w:tplc="AF306836">
      <w:start w:val="1"/>
      <w:numFmt w:val="lowerRoman"/>
      <w:lvlText w:val="%6."/>
      <w:lvlJc w:val="right"/>
      <w:pPr>
        <w:ind w:left="4320" w:hanging="180"/>
      </w:pPr>
    </w:lvl>
    <w:lvl w:ilvl="6" w:tplc="61F446EA">
      <w:start w:val="1"/>
      <w:numFmt w:val="decimal"/>
      <w:lvlText w:val="%7."/>
      <w:lvlJc w:val="left"/>
      <w:pPr>
        <w:ind w:left="5040" w:hanging="360"/>
      </w:pPr>
    </w:lvl>
    <w:lvl w:ilvl="7" w:tplc="FF18C57E">
      <w:start w:val="1"/>
      <w:numFmt w:val="lowerLetter"/>
      <w:lvlText w:val="%8."/>
      <w:lvlJc w:val="left"/>
      <w:pPr>
        <w:ind w:left="5760" w:hanging="360"/>
      </w:pPr>
    </w:lvl>
    <w:lvl w:ilvl="8" w:tplc="16924D92">
      <w:start w:val="1"/>
      <w:numFmt w:val="lowerRoman"/>
      <w:lvlText w:val="%9."/>
      <w:lvlJc w:val="right"/>
      <w:pPr>
        <w:ind w:left="6480" w:hanging="180"/>
      </w:pPr>
    </w:lvl>
  </w:abstractNum>
  <w:abstractNum w:abstractNumId="8" w15:restartNumberingAfterBreak="0">
    <w:nsid w:val="151605AA"/>
    <w:multiLevelType w:val="hybridMultilevel"/>
    <w:tmpl w:val="FFFFFFFF"/>
    <w:lvl w:ilvl="0" w:tplc="B848425C">
      <w:start w:val="1"/>
      <w:numFmt w:val="bullet"/>
      <w:lvlText w:val="·"/>
      <w:lvlJc w:val="left"/>
      <w:pPr>
        <w:ind w:left="720" w:hanging="360"/>
      </w:pPr>
      <w:rPr>
        <w:rFonts w:ascii="Symbol" w:hAnsi="Symbol" w:hint="default"/>
      </w:rPr>
    </w:lvl>
    <w:lvl w:ilvl="1" w:tplc="2F4A8918">
      <w:start w:val="1"/>
      <w:numFmt w:val="bullet"/>
      <w:lvlText w:val="o"/>
      <w:lvlJc w:val="left"/>
      <w:pPr>
        <w:ind w:left="1440" w:hanging="360"/>
      </w:pPr>
      <w:rPr>
        <w:rFonts w:ascii="Courier New" w:hAnsi="Courier New" w:hint="default"/>
      </w:rPr>
    </w:lvl>
    <w:lvl w:ilvl="2" w:tplc="FE50F81C">
      <w:start w:val="1"/>
      <w:numFmt w:val="bullet"/>
      <w:lvlText w:val=""/>
      <w:lvlJc w:val="left"/>
      <w:pPr>
        <w:ind w:left="2160" w:hanging="360"/>
      </w:pPr>
      <w:rPr>
        <w:rFonts w:ascii="Wingdings" w:hAnsi="Wingdings" w:hint="default"/>
      </w:rPr>
    </w:lvl>
    <w:lvl w:ilvl="3" w:tplc="F0A6CD92">
      <w:start w:val="1"/>
      <w:numFmt w:val="bullet"/>
      <w:lvlText w:val=""/>
      <w:lvlJc w:val="left"/>
      <w:pPr>
        <w:ind w:left="2880" w:hanging="360"/>
      </w:pPr>
      <w:rPr>
        <w:rFonts w:ascii="Symbol" w:hAnsi="Symbol" w:hint="default"/>
      </w:rPr>
    </w:lvl>
    <w:lvl w:ilvl="4" w:tplc="F8268C2C">
      <w:start w:val="1"/>
      <w:numFmt w:val="bullet"/>
      <w:lvlText w:val="o"/>
      <w:lvlJc w:val="left"/>
      <w:pPr>
        <w:ind w:left="3600" w:hanging="360"/>
      </w:pPr>
      <w:rPr>
        <w:rFonts w:ascii="Courier New" w:hAnsi="Courier New" w:hint="default"/>
      </w:rPr>
    </w:lvl>
    <w:lvl w:ilvl="5" w:tplc="E60E6C9A">
      <w:start w:val="1"/>
      <w:numFmt w:val="bullet"/>
      <w:lvlText w:val=""/>
      <w:lvlJc w:val="left"/>
      <w:pPr>
        <w:ind w:left="4320" w:hanging="360"/>
      </w:pPr>
      <w:rPr>
        <w:rFonts w:ascii="Wingdings" w:hAnsi="Wingdings" w:hint="default"/>
      </w:rPr>
    </w:lvl>
    <w:lvl w:ilvl="6" w:tplc="B7A6E028">
      <w:start w:val="1"/>
      <w:numFmt w:val="bullet"/>
      <w:lvlText w:val=""/>
      <w:lvlJc w:val="left"/>
      <w:pPr>
        <w:ind w:left="5040" w:hanging="360"/>
      </w:pPr>
      <w:rPr>
        <w:rFonts w:ascii="Symbol" w:hAnsi="Symbol" w:hint="default"/>
      </w:rPr>
    </w:lvl>
    <w:lvl w:ilvl="7" w:tplc="E11EBD84">
      <w:start w:val="1"/>
      <w:numFmt w:val="bullet"/>
      <w:lvlText w:val="o"/>
      <w:lvlJc w:val="left"/>
      <w:pPr>
        <w:ind w:left="5760" w:hanging="360"/>
      </w:pPr>
      <w:rPr>
        <w:rFonts w:ascii="Courier New" w:hAnsi="Courier New" w:hint="default"/>
      </w:rPr>
    </w:lvl>
    <w:lvl w:ilvl="8" w:tplc="272E934E">
      <w:start w:val="1"/>
      <w:numFmt w:val="bullet"/>
      <w:lvlText w:val=""/>
      <w:lvlJc w:val="left"/>
      <w:pPr>
        <w:ind w:left="6480" w:hanging="360"/>
      </w:pPr>
      <w:rPr>
        <w:rFonts w:ascii="Wingdings" w:hAnsi="Wingdings" w:hint="default"/>
      </w:rPr>
    </w:lvl>
  </w:abstractNum>
  <w:abstractNum w:abstractNumId="9" w15:restartNumberingAfterBreak="0">
    <w:nsid w:val="159C44BC"/>
    <w:multiLevelType w:val="hybridMultilevel"/>
    <w:tmpl w:val="A2C61B10"/>
    <w:lvl w:ilvl="0" w:tplc="830018F4">
      <w:start w:val="2"/>
      <w:numFmt w:val="decimal"/>
      <w:lvlText w:val="%1."/>
      <w:lvlJc w:val="left"/>
      <w:pPr>
        <w:ind w:left="720" w:hanging="360"/>
      </w:pPr>
      <w:rPr>
        <w:rFonts w:eastAsia="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731F4F"/>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195C1CBC"/>
    <w:multiLevelType w:val="hybridMultilevel"/>
    <w:tmpl w:val="09264BD4"/>
    <w:lvl w:ilvl="0" w:tplc="629C8432">
      <w:start w:val="1"/>
      <w:numFmt w:val="decimal"/>
      <w:lvlText w:val="%1)"/>
      <w:lvlJc w:val="left"/>
      <w:pPr>
        <w:ind w:left="1020" w:hanging="360"/>
      </w:pPr>
    </w:lvl>
    <w:lvl w:ilvl="1" w:tplc="ED7EA424">
      <w:start w:val="1"/>
      <w:numFmt w:val="decimal"/>
      <w:lvlText w:val="%2)"/>
      <w:lvlJc w:val="left"/>
      <w:pPr>
        <w:ind w:left="1020" w:hanging="360"/>
      </w:pPr>
    </w:lvl>
    <w:lvl w:ilvl="2" w:tplc="66D227E4">
      <w:start w:val="1"/>
      <w:numFmt w:val="decimal"/>
      <w:lvlText w:val="%3)"/>
      <w:lvlJc w:val="left"/>
      <w:pPr>
        <w:ind w:left="1020" w:hanging="360"/>
      </w:pPr>
    </w:lvl>
    <w:lvl w:ilvl="3" w:tplc="97E4773E">
      <w:start w:val="1"/>
      <w:numFmt w:val="decimal"/>
      <w:lvlText w:val="%4)"/>
      <w:lvlJc w:val="left"/>
      <w:pPr>
        <w:ind w:left="1020" w:hanging="360"/>
      </w:pPr>
    </w:lvl>
    <w:lvl w:ilvl="4" w:tplc="0A9ECEB6">
      <w:start w:val="1"/>
      <w:numFmt w:val="decimal"/>
      <w:lvlText w:val="%5)"/>
      <w:lvlJc w:val="left"/>
      <w:pPr>
        <w:ind w:left="1020" w:hanging="360"/>
      </w:pPr>
    </w:lvl>
    <w:lvl w:ilvl="5" w:tplc="BFB4037A">
      <w:start w:val="1"/>
      <w:numFmt w:val="decimal"/>
      <w:lvlText w:val="%6)"/>
      <w:lvlJc w:val="left"/>
      <w:pPr>
        <w:ind w:left="1020" w:hanging="360"/>
      </w:pPr>
    </w:lvl>
    <w:lvl w:ilvl="6" w:tplc="CCDE01DE">
      <w:start w:val="1"/>
      <w:numFmt w:val="decimal"/>
      <w:lvlText w:val="%7)"/>
      <w:lvlJc w:val="left"/>
      <w:pPr>
        <w:ind w:left="1020" w:hanging="360"/>
      </w:pPr>
    </w:lvl>
    <w:lvl w:ilvl="7" w:tplc="EFDEA6FE">
      <w:start w:val="1"/>
      <w:numFmt w:val="decimal"/>
      <w:lvlText w:val="%8)"/>
      <w:lvlJc w:val="left"/>
      <w:pPr>
        <w:ind w:left="1020" w:hanging="360"/>
      </w:pPr>
    </w:lvl>
    <w:lvl w:ilvl="8" w:tplc="FA9CCD90">
      <w:start w:val="1"/>
      <w:numFmt w:val="decimal"/>
      <w:lvlText w:val="%9)"/>
      <w:lvlJc w:val="left"/>
      <w:pPr>
        <w:ind w:left="1020" w:hanging="360"/>
      </w:pPr>
    </w:lvl>
  </w:abstractNum>
  <w:abstractNum w:abstractNumId="12" w15:restartNumberingAfterBreak="0">
    <w:nsid w:val="199D5311"/>
    <w:multiLevelType w:val="hybridMultilevel"/>
    <w:tmpl w:val="C4A207F2"/>
    <w:lvl w:ilvl="0" w:tplc="396C3EDC">
      <w:start w:val="1"/>
      <w:numFmt w:val="decimal"/>
      <w:lvlText w:val="%1."/>
      <w:lvlJc w:val="left"/>
      <w:pPr>
        <w:ind w:left="927" w:hanging="360"/>
      </w:pPr>
    </w:lvl>
    <w:lvl w:ilvl="1" w:tplc="D5BE890A">
      <w:start w:val="1"/>
      <w:numFmt w:val="lowerLetter"/>
      <w:lvlText w:val="%2."/>
      <w:lvlJc w:val="left"/>
      <w:pPr>
        <w:ind w:left="1647" w:hanging="360"/>
      </w:pPr>
    </w:lvl>
    <w:lvl w:ilvl="2" w:tplc="BDA04300">
      <w:start w:val="1"/>
      <w:numFmt w:val="lowerRoman"/>
      <w:lvlText w:val="%3."/>
      <w:lvlJc w:val="right"/>
      <w:pPr>
        <w:ind w:left="2367" w:hanging="180"/>
      </w:pPr>
    </w:lvl>
    <w:lvl w:ilvl="3" w:tplc="EDDE1EA2">
      <w:start w:val="1"/>
      <w:numFmt w:val="decimal"/>
      <w:lvlText w:val="%4."/>
      <w:lvlJc w:val="left"/>
      <w:pPr>
        <w:ind w:left="3087" w:hanging="360"/>
      </w:pPr>
    </w:lvl>
    <w:lvl w:ilvl="4" w:tplc="B450EE86">
      <w:start w:val="1"/>
      <w:numFmt w:val="lowerLetter"/>
      <w:lvlText w:val="%5."/>
      <w:lvlJc w:val="left"/>
      <w:pPr>
        <w:ind w:left="3807" w:hanging="360"/>
      </w:pPr>
    </w:lvl>
    <w:lvl w:ilvl="5" w:tplc="3E02495C">
      <w:start w:val="1"/>
      <w:numFmt w:val="lowerRoman"/>
      <w:lvlText w:val="%6."/>
      <w:lvlJc w:val="right"/>
      <w:pPr>
        <w:ind w:left="4527" w:hanging="180"/>
      </w:pPr>
    </w:lvl>
    <w:lvl w:ilvl="6" w:tplc="A5B46528">
      <w:start w:val="1"/>
      <w:numFmt w:val="decimal"/>
      <w:lvlText w:val="%7."/>
      <w:lvlJc w:val="left"/>
      <w:pPr>
        <w:ind w:left="5247" w:hanging="360"/>
      </w:pPr>
    </w:lvl>
    <w:lvl w:ilvl="7" w:tplc="3D2C1388">
      <w:start w:val="1"/>
      <w:numFmt w:val="lowerLetter"/>
      <w:lvlText w:val="%8."/>
      <w:lvlJc w:val="left"/>
      <w:pPr>
        <w:ind w:left="5967" w:hanging="360"/>
      </w:pPr>
    </w:lvl>
    <w:lvl w:ilvl="8" w:tplc="9716A6D0">
      <w:start w:val="1"/>
      <w:numFmt w:val="lowerRoman"/>
      <w:lvlText w:val="%9."/>
      <w:lvlJc w:val="right"/>
      <w:pPr>
        <w:ind w:left="6687" w:hanging="180"/>
      </w:pPr>
    </w:lvl>
  </w:abstractNum>
  <w:abstractNum w:abstractNumId="13" w15:restartNumberingAfterBreak="0">
    <w:nsid w:val="19EE3DF3"/>
    <w:multiLevelType w:val="hybridMultilevel"/>
    <w:tmpl w:val="FFFFFFFF"/>
    <w:lvl w:ilvl="0" w:tplc="CF466070">
      <w:start w:val="1"/>
      <w:numFmt w:val="decimal"/>
      <w:lvlText w:val="%1."/>
      <w:lvlJc w:val="left"/>
      <w:pPr>
        <w:ind w:left="720" w:hanging="360"/>
      </w:pPr>
    </w:lvl>
    <w:lvl w:ilvl="1" w:tplc="32A8CA24">
      <w:start w:val="1"/>
      <w:numFmt w:val="lowerLetter"/>
      <w:lvlText w:val="%2."/>
      <w:lvlJc w:val="left"/>
      <w:pPr>
        <w:ind w:left="1440" w:hanging="360"/>
      </w:pPr>
    </w:lvl>
    <w:lvl w:ilvl="2" w:tplc="3AFC65CA">
      <w:start w:val="1"/>
      <w:numFmt w:val="lowerRoman"/>
      <w:lvlText w:val="%3."/>
      <w:lvlJc w:val="right"/>
      <w:pPr>
        <w:ind w:left="2160" w:hanging="180"/>
      </w:pPr>
    </w:lvl>
    <w:lvl w:ilvl="3" w:tplc="81B8FF0A">
      <w:start w:val="1"/>
      <w:numFmt w:val="decimal"/>
      <w:lvlText w:val="%4."/>
      <w:lvlJc w:val="left"/>
      <w:pPr>
        <w:ind w:left="2880" w:hanging="360"/>
      </w:pPr>
    </w:lvl>
    <w:lvl w:ilvl="4" w:tplc="D55E11A2">
      <w:start w:val="1"/>
      <w:numFmt w:val="lowerLetter"/>
      <w:lvlText w:val="%5."/>
      <w:lvlJc w:val="left"/>
      <w:pPr>
        <w:ind w:left="3600" w:hanging="360"/>
      </w:pPr>
    </w:lvl>
    <w:lvl w:ilvl="5" w:tplc="F104B8A4">
      <w:start w:val="1"/>
      <w:numFmt w:val="lowerRoman"/>
      <w:lvlText w:val="%6."/>
      <w:lvlJc w:val="right"/>
      <w:pPr>
        <w:ind w:left="4320" w:hanging="180"/>
      </w:pPr>
    </w:lvl>
    <w:lvl w:ilvl="6" w:tplc="EF60F6B6">
      <w:start w:val="1"/>
      <w:numFmt w:val="decimal"/>
      <w:lvlText w:val="%7."/>
      <w:lvlJc w:val="left"/>
      <w:pPr>
        <w:ind w:left="5040" w:hanging="360"/>
      </w:pPr>
    </w:lvl>
    <w:lvl w:ilvl="7" w:tplc="37B2106A">
      <w:start w:val="1"/>
      <w:numFmt w:val="lowerLetter"/>
      <w:lvlText w:val="%8."/>
      <w:lvlJc w:val="left"/>
      <w:pPr>
        <w:ind w:left="5760" w:hanging="360"/>
      </w:pPr>
    </w:lvl>
    <w:lvl w:ilvl="8" w:tplc="0A5A6624">
      <w:start w:val="1"/>
      <w:numFmt w:val="lowerRoman"/>
      <w:lvlText w:val="%9."/>
      <w:lvlJc w:val="right"/>
      <w:pPr>
        <w:ind w:left="6480" w:hanging="180"/>
      </w:pPr>
    </w:lvl>
  </w:abstractNum>
  <w:abstractNum w:abstractNumId="14" w15:restartNumberingAfterBreak="0">
    <w:nsid w:val="1B20544A"/>
    <w:multiLevelType w:val="hybridMultilevel"/>
    <w:tmpl w:val="CD782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502BB2"/>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1CC446C6"/>
    <w:multiLevelType w:val="hybridMultilevel"/>
    <w:tmpl w:val="B0D2FCF4"/>
    <w:lvl w:ilvl="0" w:tplc="05A4C072">
      <w:numFmt w:val="bullet"/>
      <w:lvlText w:val="·"/>
      <w:lvlJc w:val="left"/>
      <w:pPr>
        <w:ind w:left="1287" w:hanging="360"/>
      </w:pPr>
      <w:rPr>
        <w:rFonts w:ascii="SimSun" w:eastAsia="SimSun" w:hAnsi="SimSun" w:cs="Open Sans" w:hint="eastAsia"/>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1D111660"/>
    <w:multiLevelType w:val="hybridMultilevel"/>
    <w:tmpl w:val="B3CAC524"/>
    <w:lvl w:ilvl="0" w:tplc="2FDC5748">
      <w:start w:val="1"/>
      <w:numFmt w:val="decimal"/>
      <w:lvlText w:val="%1."/>
      <w:lvlJc w:val="left"/>
      <w:pPr>
        <w:ind w:left="720" w:hanging="360"/>
      </w:pPr>
    </w:lvl>
    <w:lvl w:ilvl="1" w:tplc="E5220CA2">
      <w:start w:val="1"/>
      <w:numFmt w:val="lowerLetter"/>
      <w:lvlText w:val="%2."/>
      <w:lvlJc w:val="left"/>
      <w:pPr>
        <w:ind w:left="1440" w:hanging="360"/>
      </w:pPr>
    </w:lvl>
    <w:lvl w:ilvl="2" w:tplc="EFFAFD40">
      <w:start w:val="1"/>
      <w:numFmt w:val="lowerRoman"/>
      <w:lvlText w:val="%3."/>
      <w:lvlJc w:val="right"/>
      <w:pPr>
        <w:ind w:left="2160" w:hanging="180"/>
      </w:pPr>
    </w:lvl>
    <w:lvl w:ilvl="3" w:tplc="3F4E289E">
      <w:start w:val="1"/>
      <w:numFmt w:val="decimal"/>
      <w:lvlText w:val="%4."/>
      <w:lvlJc w:val="left"/>
      <w:pPr>
        <w:ind w:left="2880" w:hanging="360"/>
      </w:pPr>
    </w:lvl>
    <w:lvl w:ilvl="4" w:tplc="A6E2AD14">
      <w:start w:val="1"/>
      <w:numFmt w:val="lowerLetter"/>
      <w:lvlText w:val="%5."/>
      <w:lvlJc w:val="left"/>
      <w:pPr>
        <w:ind w:left="3600" w:hanging="360"/>
      </w:pPr>
    </w:lvl>
    <w:lvl w:ilvl="5" w:tplc="48E850F0">
      <w:start w:val="1"/>
      <w:numFmt w:val="lowerRoman"/>
      <w:lvlText w:val="%6."/>
      <w:lvlJc w:val="right"/>
      <w:pPr>
        <w:ind w:left="4320" w:hanging="180"/>
      </w:pPr>
    </w:lvl>
    <w:lvl w:ilvl="6" w:tplc="6812D2BA">
      <w:start w:val="1"/>
      <w:numFmt w:val="decimal"/>
      <w:lvlText w:val="%7."/>
      <w:lvlJc w:val="left"/>
      <w:pPr>
        <w:ind w:left="5040" w:hanging="360"/>
      </w:pPr>
    </w:lvl>
    <w:lvl w:ilvl="7" w:tplc="A64C481A">
      <w:start w:val="1"/>
      <w:numFmt w:val="lowerLetter"/>
      <w:lvlText w:val="%8."/>
      <w:lvlJc w:val="left"/>
      <w:pPr>
        <w:ind w:left="5760" w:hanging="360"/>
      </w:pPr>
    </w:lvl>
    <w:lvl w:ilvl="8" w:tplc="82965346">
      <w:start w:val="1"/>
      <w:numFmt w:val="lowerRoman"/>
      <w:lvlText w:val="%9."/>
      <w:lvlJc w:val="right"/>
      <w:pPr>
        <w:ind w:left="6480" w:hanging="180"/>
      </w:pPr>
    </w:lvl>
  </w:abstractNum>
  <w:abstractNum w:abstractNumId="18" w15:restartNumberingAfterBreak="0">
    <w:nsid w:val="1D684F43"/>
    <w:multiLevelType w:val="hybridMultilevel"/>
    <w:tmpl w:val="F886C5DA"/>
    <w:lvl w:ilvl="0" w:tplc="B686E402">
      <w:start w:val="1"/>
      <w:numFmt w:val="decimal"/>
      <w:lvlText w:val="%1."/>
      <w:lvlJc w:val="left"/>
      <w:pPr>
        <w:ind w:left="1080" w:hanging="360"/>
      </w:pPr>
    </w:lvl>
    <w:lvl w:ilvl="1" w:tplc="DB0E3594">
      <w:start w:val="1"/>
      <w:numFmt w:val="lowerLetter"/>
      <w:lvlText w:val="%2."/>
      <w:lvlJc w:val="left"/>
      <w:pPr>
        <w:ind w:left="1800" w:hanging="360"/>
      </w:pPr>
    </w:lvl>
    <w:lvl w:ilvl="2" w:tplc="EBF0EE88">
      <w:start w:val="1"/>
      <w:numFmt w:val="lowerRoman"/>
      <w:lvlText w:val="%3."/>
      <w:lvlJc w:val="right"/>
      <w:pPr>
        <w:ind w:left="2520" w:hanging="180"/>
      </w:pPr>
    </w:lvl>
    <w:lvl w:ilvl="3" w:tplc="958CC7D2">
      <w:start w:val="1"/>
      <w:numFmt w:val="decimal"/>
      <w:lvlText w:val="%4."/>
      <w:lvlJc w:val="left"/>
      <w:pPr>
        <w:ind w:left="3240" w:hanging="360"/>
      </w:pPr>
    </w:lvl>
    <w:lvl w:ilvl="4" w:tplc="7C36BDCC">
      <w:start w:val="1"/>
      <w:numFmt w:val="lowerLetter"/>
      <w:lvlText w:val="%5."/>
      <w:lvlJc w:val="left"/>
      <w:pPr>
        <w:ind w:left="3960" w:hanging="360"/>
      </w:pPr>
    </w:lvl>
    <w:lvl w:ilvl="5" w:tplc="CCE04744">
      <w:start w:val="1"/>
      <w:numFmt w:val="lowerRoman"/>
      <w:lvlText w:val="%6."/>
      <w:lvlJc w:val="right"/>
      <w:pPr>
        <w:ind w:left="4680" w:hanging="180"/>
      </w:pPr>
    </w:lvl>
    <w:lvl w:ilvl="6" w:tplc="62E68A6A">
      <w:start w:val="1"/>
      <w:numFmt w:val="decimal"/>
      <w:lvlText w:val="%7."/>
      <w:lvlJc w:val="left"/>
      <w:pPr>
        <w:ind w:left="5400" w:hanging="360"/>
      </w:pPr>
    </w:lvl>
    <w:lvl w:ilvl="7" w:tplc="8D92B8FA">
      <w:start w:val="1"/>
      <w:numFmt w:val="lowerLetter"/>
      <w:lvlText w:val="%8."/>
      <w:lvlJc w:val="left"/>
      <w:pPr>
        <w:ind w:left="6120" w:hanging="360"/>
      </w:pPr>
    </w:lvl>
    <w:lvl w:ilvl="8" w:tplc="C128A810">
      <w:start w:val="1"/>
      <w:numFmt w:val="lowerRoman"/>
      <w:lvlText w:val="%9."/>
      <w:lvlJc w:val="right"/>
      <w:pPr>
        <w:ind w:left="6840" w:hanging="180"/>
      </w:pPr>
    </w:lvl>
  </w:abstractNum>
  <w:abstractNum w:abstractNumId="19" w15:restartNumberingAfterBreak="0">
    <w:nsid w:val="1DBA5BFF"/>
    <w:multiLevelType w:val="hybridMultilevel"/>
    <w:tmpl w:val="D6DAEA96"/>
    <w:lvl w:ilvl="0" w:tplc="08A61BFE">
      <w:start w:val="1"/>
      <w:numFmt w:val="decimal"/>
      <w:lvlText w:val="%1."/>
      <w:lvlJc w:val="left"/>
      <w:pPr>
        <w:ind w:left="720" w:hanging="360"/>
      </w:pPr>
    </w:lvl>
    <w:lvl w:ilvl="1" w:tplc="6A76A884">
      <w:start w:val="1"/>
      <w:numFmt w:val="lowerLetter"/>
      <w:lvlText w:val="%2."/>
      <w:lvlJc w:val="left"/>
      <w:pPr>
        <w:ind w:left="1440" w:hanging="360"/>
      </w:pPr>
    </w:lvl>
    <w:lvl w:ilvl="2" w:tplc="75281682">
      <w:start w:val="1"/>
      <w:numFmt w:val="lowerRoman"/>
      <w:lvlText w:val="%3."/>
      <w:lvlJc w:val="right"/>
      <w:pPr>
        <w:ind w:left="2160" w:hanging="180"/>
      </w:pPr>
    </w:lvl>
    <w:lvl w:ilvl="3" w:tplc="F69A27F8">
      <w:start w:val="1"/>
      <w:numFmt w:val="decimal"/>
      <w:lvlText w:val="%4."/>
      <w:lvlJc w:val="left"/>
      <w:pPr>
        <w:ind w:left="2880" w:hanging="360"/>
      </w:pPr>
    </w:lvl>
    <w:lvl w:ilvl="4" w:tplc="DFF41728">
      <w:start w:val="1"/>
      <w:numFmt w:val="lowerLetter"/>
      <w:lvlText w:val="%5."/>
      <w:lvlJc w:val="left"/>
      <w:pPr>
        <w:ind w:left="3600" w:hanging="360"/>
      </w:pPr>
    </w:lvl>
    <w:lvl w:ilvl="5" w:tplc="CCDCA7D6">
      <w:start w:val="1"/>
      <w:numFmt w:val="lowerRoman"/>
      <w:lvlText w:val="%6."/>
      <w:lvlJc w:val="right"/>
      <w:pPr>
        <w:ind w:left="4320" w:hanging="180"/>
      </w:pPr>
    </w:lvl>
    <w:lvl w:ilvl="6" w:tplc="3622370C">
      <w:start w:val="1"/>
      <w:numFmt w:val="decimal"/>
      <w:lvlText w:val="%7."/>
      <w:lvlJc w:val="left"/>
      <w:pPr>
        <w:ind w:left="5040" w:hanging="360"/>
      </w:pPr>
    </w:lvl>
    <w:lvl w:ilvl="7" w:tplc="322C44B4">
      <w:start w:val="1"/>
      <w:numFmt w:val="lowerLetter"/>
      <w:lvlText w:val="%8."/>
      <w:lvlJc w:val="left"/>
      <w:pPr>
        <w:ind w:left="5760" w:hanging="360"/>
      </w:pPr>
    </w:lvl>
    <w:lvl w:ilvl="8" w:tplc="37CAC39C">
      <w:start w:val="1"/>
      <w:numFmt w:val="lowerRoman"/>
      <w:lvlText w:val="%9."/>
      <w:lvlJc w:val="right"/>
      <w:pPr>
        <w:ind w:left="6480" w:hanging="180"/>
      </w:pPr>
    </w:lvl>
  </w:abstractNum>
  <w:abstractNum w:abstractNumId="20" w15:restartNumberingAfterBreak="0">
    <w:nsid w:val="1FB05CA9"/>
    <w:multiLevelType w:val="multilevel"/>
    <w:tmpl w:val="9AAA0E0E"/>
    <w:lvl w:ilvl="0">
      <w:start w:val="1"/>
      <w:numFmt w:val="upperLetter"/>
      <w:lvlText w:val="%1."/>
      <w:lvlJc w:val="left"/>
      <w:pPr>
        <w:ind w:left="567" w:firstLine="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21939A11"/>
    <w:multiLevelType w:val="hybridMultilevel"/>
    <w:tmpl w:val="FFFFFFFF"/>
    <w:lvl w:ilvl="0" w:tplc="743A589E">
      <w:start w:val="1"/>
      <w:numFmt w:val="decimal"/>
      <w:lvlText w:val="%1."/>
      <w:lvlJc w:val="left"/>
      <w:pPr>
        <w:ind w:left="720" w:hanging="360"/>
      </w:pPr>
    </w:lvl>
    <w:lvl w:ilvl="1" w:tplc="1FD210CC">
      <w:start w:val="1"/>
      <w:numFmt w:val="lowerLetter"/>
      <w:lvlText w:val="%2."/>
      <w:lvlJc w:val="left"/>
      <w:pPr>
        <w:ind w:left="1440" w:hanging="360"/>
      </w:pPr>
    </w:lvl>
    <w:lvl w:ilvl="2" w:tplc="B150ED3E">
      <w:start w:val="1"/>
      <w:numFmt w:val="lowerRoman"/>
      <w:lvlText w:val="%3."/>
      <w:lvlJc w:val="right"/>
      <w:pPr>
        <w:ind w:left="2160" w:hanging="180"/>
      </w:pPr>
    </w:lvl>
    <w:lvl w:ilvl="3" w:tplc="0F78B720">
      <w:start w:val="1"/>
      <w:numFmt w:val="decimal"/>
      <w:lvlText w:val="%4."/>
      <w:lvlJc w:val="left"/>
      <w:pPr>
        <w:ind w:left="2880" w:hanging="360"/>
      </w:pPr>
    </w:lvl>
    <w:lvl w:ilvl="4" w:tplc="CC22D9F6">
      <w:start w:val="1"/>
      <w:numFmt w:val="lowerLetter"/>
      <w:lvlText w:val="%5."/>
      <w:lvlJc w:val="left"/>
      <w:pPr>
        <w:ind w:left="3600" w:hanging="360"/>
      </w:pPr>
    </w:lvl>
    <w:lvl w:ilvl="5" w:tplc="3258CEF6">
      <w:start w:val="1"/>
      <w:numFmt w:val="lowerRoman"/>
      <w:lvlText w:val="%6."/>
      <w:lvlJc w:val="right"/>
      <w:pPr>
        <w:ind w:left="4320" w:hanging="180"/>
      </w:pPr>
    </w:lvl>
    <w:lvl w:ilvl="6" w:tplc="27C2960C">
      <w:start w:val="1"/>
      <w:numFmt w:val="decimal"/>
      <w:lvlText w:val="%7."/>
      <w:lvlJc w:val="left"/>
      <w:pPr>
        <w:ind w:left="5040" w:hanging="360"/>
      </w:pPr>
    </w:lvl>
    <w:lvl w:ilvl="7" w:tplc="AEA09E74">
      <w:start w:val="1"/>
      <w:numFmt w:val="lowerLetter"/>
      <w:lvlText w:val="%8."/>
      <w:lvlJc w:val="left"/>
      <w:pPr>
        <w:ind w:left="5760" w:hanging="360"/>
      </w:pPr>
    </w:lvl>
    <w:lvl w:ilvl="8" w:tplc="633EDF60">
      <w:start w:val="1"/>
      <w:numFmt w:val="lowerRoman"/>
      <w:lvlText w:val="%9."/>
      <w:lvlJc w:val="right"/>
      <w:pPr>
        <w:ind w:left="6480" w:hanging="180"/>
      </w:pPr>
    </w:lvl>
  </w:abstractNum>
  <w:abstractNum w:abstractNumId="22" w15:restartNumberingAfterBreak="0">
    <w:nsid w:val="21DA86EE"/>
    <w:multiLevelType w:val="hybridMultilevel"/>
    <w:tmpl w:val="A334A5AC"/>
    <w:lvl w:ilvl="0" w:tplc="3B7EBF6A">
      <w:start w:val="1"/>
      <w:numFmt w:val="decimal"/>
      <w:lvlText w:val="%1."/>
      <w:lvlJc w:val="left"/>
      <w:pPr>
        <w:ind w:left="720" w:hanging="360"/>
      </w:pPr>
    </w:lvl>
    <w:lvl w:ilvl="1" w:tplc="C5B063E4">
      <w:start w:val="1"/>
      <w:numFmt w:val="lowerLetter"/>
      <w:lvlText w:val="%2."/>
      <w:lvlJc w:val="left"/>
      <w:pPr>
        <w:ind w:left="1440" w:hanging="360"/>
      </w:pPr>
    </w:lvl>
    <w:lvl w:ilvl="2" w:tplc="BFFA65D2">
      <w:start w:val="1"/>
      <w:numFmt w:val="lowerRoman"/>
      <w:lvlText w:val="%3."/>
      <w:lvlJc w:val="right"/>
      <w:pPr>
        <w:ind w:left="2160" w:hanging="180"/>
      </w:pPr>
    </w:lvl>
    <w:lvl w:ilvl="3" w:tplc="8F54ECF2">
      <w:start w:val="1"/>
      <w:numFmt w:val="decimal"/>
      <w:lvlText w:val="%4."/>
      <w:lvlJc w:val="left"/>
      <w:pPr>
        <w:ind w:left="2880" w:hanging="360"/>
      </w:pPr>
    </w:lvl>
    <w:lvl w:ilvl="4" w:tplc="A05442A6">
      <w:start w:val="1"/>
      <w:numFmt w:val="lowerLetter"/>
      <w:lvlText w:val="%5."/>
      <w:lvlJc w:val="left"/>
      <w:pPr>
        <w:ind w:left="3600" w:hanging="360"/>
      </w:pPr>
    </w:lvl>
    <w:lvl w:ilvl="5" w:tplc="3D2C2C6E">
      <w:start w:val="1"/>
      <w:numFmt w:val="lowerRoman"/>
      <w:lvlText w:val="%6."/>
      <w:lvlJc w:val="right"/>
      <w:pPr>
        <w:ind w:left="4320" w:hanging="180"/>
      </w:pPr>
    </w:lvl>
    <w:lvl w:ilvl="6" w:tplc="EE16710A">
      <w:start w:val="1"/>
      <w:numFmt w:val="decimal"/>
      <w:lvlText w:val="%7."/>
      <w:lvlJc w:val="left"/>
      <w:pPr>
        <w:ind w:left="5040" w:hanging="360"/>
      </w:pPr>
    </w:lvl>
    <w:lvl w:ilvl="7" w:tplc="E7F8DC56">
      <w:start w:val="1"/>
      <w:numFmt w:val="lowerLetter"/>
      <w:lvlText w:val="%8."/>
      <w:lvlJc w:val="left"/>
      <w:pPr>
        <w:ind w:left="5760" w:hanging="360"/>
      </w:pPr>
    </w:lvl>
    <w:lvl w:ilvl="8" w:tplc="526099BE">
      <w:start w:val="1"/>
      <w:numFmt w:val="lowerRoman"/>
      <w:lvlText w:val="%9."/>
      <w:lvlJc w:val="right"/>
      <w:pPr>
        <w:ind w:left="6480" w:hanging="180"/>
      </w:pPr>
    </w:lvl>
  </w:abstractNum>
  <w:abstractNum w:abstractNumId="23" w15:restartNumberingAfterBreak="0">
    <w:nsid w:val="23A61DC3"/>
    <w:multiLevelType w:val="hybridMultilevel"/>
    <w:tmpl w:val="F8D0D4DC"/>
    <w:lvl w:ilvl="0" w:tplc="AA226636">
      <w:start w:val="1"/>
      <w:numFmt w:val="decimal"/>
      <w:lvlText w:val="%1."/>
      <w:lvlJc w:val="left"/>
      <w:pPr>
        <w:ind w:left="720" w:hanging="360"/>
      </w:pPr>
    </w:lvl>
    <w:lvl w:ilvl="1" w:tplc="80AA9BBA">
      <w:start w:val="1"/>
      <w:numFmt w:val="lowerLetter"/>
      <w:lvlText w:val="%2."/>
      <w:lvlJc w:val="left"/>
      <w:pPr>
        <w:ind w:left="1440" w:hanging="360"/>
      </w:pPr>
    </w:lvl>
    <w:lvl w:ilvl="2" w:tplc="ADE47542">
      <w:start w:val="1"/>
      <w:numFmt w:val="lowerRoman"/>
      <w:lvlText w:val="%3."/>
      <w:lvlJc w:val="right"/>
      <w:pPr>
        <w:ind w:left="2160" w:hanging="180"/>
      </w:pPr>
    </w:lvl>
    <w:lvl w:ilvl="3" w:tplc="E7CC040A">
      <w:start w:val="1"/>
      <w:numFmt w:val="decimal"/>
      <w:lvlText w:val="%4."/>
      <w:lvlJc w:val="left"/>
      <w:pPr>
        <w:ind w:left="2880" w:hanging="360"/>
      </w:pPr>
    </w:lvl>
    <w:lvl w:ilvl="4" w:tplc="2B50FCC4">
      <w:start w:val="1"/>
      <w:numFmt w:val="lowerLetter"/>
      <w:lvlText w:val="%5."/>
      <w:lvlJc w:val="left"/>
      <w:pPr>
        <w:ind w:left="3600" w:hanging="360"/>
      </w:pPr>
    </w:lvl>
    <w:lvl w:ilvl="5" w:tplc="6E482F4E">
      <w:start w:val="1"/>
      <w:numFmt w:val="lowerRoman"/>
      <w:lvlText w:val="%6."/>
      <w:lvlJc w:val="right"/>
      <w:pPr>
        <w:ind w:left="4320" w:hanging="180"/>
      </w:pPr>
    </w:lvl>
    <w:lvl w:ilvl="6" w:tplc="1DB2BE90">
      <w:start w:val="1"/>
      <w:numFmt w:val="decimal"/>
      <w:lvlText w:val="%7."/>
      <w:lvlJc w:val="left"/>
      <w:pPr>
        <w:ind w:left="5040" w:hanging="360"/>
      </w:pPr>
    </w:lvl>
    <w:lvl w:ilvl="7" w:tplc="45DC9522">
      <w:start w:val="1"/>
      <w:numFmt w:val="lowerLetter"/>
      <w:lvlText w:val="%8."/>
      <w:lvlJc w:val="left"/>
      <w:pPr>
        <w:ind w:left="5760" w:hanging="360"/>
      </w:pPr>
    </w:lvl>
    <w:lvl w:ilvl="8" w:tplc="A252D0A6">
      <w:start w:val="1"/>
      <w:numFmt w:val="lowerRoman"/>
      <w:lvlText w:val="%9."/>
      <w:lvlJc w:val="right"/>
      <w:pPr>
        <w:ind w:left="6480" w:hanging="180"/>
      </w:pPr>
    </w:lvl>
  </w:abstractNum>
  <w:abstractNum w:abstractNumId="24" w15:restartNumberingAfterBreak="0">
    <w:nsid w:val="24851063"/>
    <w:multiLevelType w:val="hybridMultilevel"/>
    <w:tmpl w:val="FFFFFFFF"/>
    <w:lvl w:ilvl="0" w:tplc="A860DCAA">
      <w:start w:val="62"/>
      <w:numFmt w:val="decimal"/>
      <w:lvlText w:val="%1."/>
      <w:lvlJc w:val="left"/>
      <w:pPr>
        <w:ind w:left="720" w:hanging="360"/>
      </w:pPr>
    </w:lvl>
    <w:lvl w:ilvl="1" w:tplc="FAB0B4C8">
      <w:start w:val="1"/>
      <w:numFmt w:val="lowerLetter"/>
      <w:lvlText w:val="%2."/>
      <w:lvlJc w:val="left"/>
      <w:pPr>
        <w:ind w:left="1440" w:hanging="360"/>
      </w:pPr>
    </w:lvl>
    <w:lvl w:ilvl="2" w:tplc="DFE60ADC">
      <w:start w:val="1"/>
      <w:numFmt w:val="lowerRoman"/>
      <w:lvlText w:val="%3."/>
      <w:lvlJc w:val="right"/>
      <w:pPr>
        <w:ind w:left="2160" w:hanging="180"/>
      </w:pPr>
    </w:lvl>
    <w:lvl w:ilvl="3" w:tplc="EB525468">
      <w:start w:val="1"/>
      <w:numFmt w:val="decimal"/>
      <w:lvlText w:val="%4."/>
      <w:lvlJc w:val="left"/>
      <w:pPr>
        <w:ind w:left="2880" w:hanging="360"/>
      </w:pPr>
    </w:lvl>
    <w:lvl w:ilvl="4" w:tplc="6A166240">
      <w:start w:val="1"/>
      <w:numFmt w:val="lowerLetter"/>
      <w:lvlText w:val="%5."/>
      <w:lvlJc w:val="left"/>
      <w:pPr>
        <w:ind w:left="3600" w:hanging="360"/>
      </w:pPr>
    </w:lvl>
    <w:lvl w:ilvl="5" w:tplc="B48E45D8">
      <w:start w:val="1"/>
      <w:numFmt w:val="lowerRoman"/>
      <w:lvlText w:val="%6."/>
      <w:lvlJc w:val="right"/>
      <w:pPr>
        <w:ind w:left="4320" w:hanging="180"/>
      </w:pPr>
    </w:lvl>
    <w:lvl w:ilvl="6" w:tplc="BE6CEB5A">
      <w:start w:val="1"/>
      <w:numFmt w:val="decimal"/>
      <w:lvlText w:val="%7."/>
      <w:lvlJc w:val="left"/>
      <w:pPr>
        <w:ind w:left="5040" w:hanging="360"/>
      </w:pPr>
    </w:lvl>
    <w:lvl w:ilvl="7" w:tplc="78BE81A4">
      <w:start w:val="1"/>
      <w:numFmt w:val="lowerLetter"/>
      <w:lvlText w:val="%8."/>
      <w:lvlJc w:val="left"/>
      <w:pPr>
        <w:ind w:left="5760" w:hanging="360"/>
      </w:pPr>
    </w:lvl>
    <w:lvl w:ilvl="8" w:tplc="D534B73E">
      <w:start w:val="1"/>
      <w:numFmt w:val="lowerRoman"/>
      <w:lvlText w:val="%9."/>
      <w:lvlJc w:val="right"/>
      <w:pPr>
        <w:ind w:left="6480" w:hanging="180"/>
      </w:pPr>
    </w:lvl>
  </w:abstractNum>
  <w:abstractNum w:abstractNumId="25" w15:restartNumberingAfterBreak="0">
    <w:nsid w:val="24B57015"/>
    <w:multiLevelType w:val="hybridMultilevel"/>
    <w:tmpl w:val="4D4A7A36"/>
    <w:lvl w:ilvl="0" w:tplc="9C62DD1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4B5787A"/>
    <w:multiLevelType w:val="hybridMultilevel"/>
    <w:tmpl w:val="82A67A68"/>
    <w:lvl w:ilvl="0" w:tplc="77989012">
      <w:start w:val="1"/>
      <w:numFmt w:val="lowerLetter"/>
      <w:lvlText w:val="%1)"/>
      <w:lvlJc w:val="left"/>
      <w:pPr>
        <w:ind w:left="1020" w:hanging="360"/>
      </w:pPr>
    </w:lvl>
    <w:lvl w:ilvl="1" w:tplc="91981C0A">
      <w:start w:val="1"/>
      <w:numFmt w:val="lowerLetter"/>
      <w:lvlText w:val="%2)"/>
      <w:lvlJc w:val="left"/>
      <w:pPr>
        <w:ind w:left="1020" w:hanging="360"/>
      </w:pPr>
    </w:lvl>
    <w:lvl w:ilvl="2" w:tplc="1B0ABD30">
      <w:start w:val="1"/>
      <w:numFmt w:val="lowerLetter"/>
      <w:lvlText w:val="%3)"/>
      <w:lvlJc w:val="left"/>
      <w:pPr>
        <w:ind w:left="1020" w:hanging="360"/>
      </w:pPr>
    </w:lvl>
    <w:lvl w:ilvl="3" w:tplc="4D507550">
      <w:start w:val="1"/>
      <w:numFmt w:val="lowerLetter"/>
      <w:lvlText w:val="%4)"/>
      <w:lvlJc w:val="left"/>
      <w:pPr>
        <w:ind w:left="1020" w:hanging="360"/>
      </w:pPr>
    </w:lvl>
    <w:lvl w:ilvl="4" w:tplc="F36E54C6">
      <w:start w:val="1"/>
      <w:numFmt w:val="lowerLetter"/>
      <w:lvlText w:val="%5)"/>
      <w:lvlJc w:val="left"/>
      <w:pPr>
        <w:ind w:left="1020" w:hanging="360"/>
      </w:pPr>
    </w:lvl>
    <w:lvl w:ilvl="5" w:tplc="915880C0">
      <w:start w:val="1"/>
      <w:numFmt w:val="lowerLetter"/>
      <w:lvlText w:val="%6)"/>
      <w:lvlJc w:val="left"/>
      <w:pPr>
        <w:ind w:left="1020" w:hanging="360"/>
      </w:pPr>
    </w:lvl>
    <w:lvl w:ilvl="6" w:tplc="C6D6869A">
      <w:start w:val="1"/>
      <w:numFmt w:val="lowerLetter"/>
      <w:lvlText w:val="%7)"/>
      <w:lvlJc w:val="left"/>
      <w:pPr>
        <w:ind w:left="1020" w:hanging="360"/>
      </w:pPr>
    </w:lvl>
    <w:lvl w:ilvl="7" w:tplc="53928FDE">
      <w:start w:val="1"/>
      <w:numFmt w:val="lowerLetter"/>
      <w:lvlText w:val="%8)"/>
      <w:lvlJc w:val="left"/>
      <w:pPr>
        <w:ind w:left="1020" w:hanging="360"/>
      </w:pPr>
    </w:lvl>
    <w:lvl w:ilvl="8" w:tplc="B9A209B4">
      <w:start w:val="1"/>
      <w:numFmt w:val="lowerLetter"/>
      <w:lvlText w:val="%9)"/>
      <w:lvlJc w:val="left"/>
      <w:pPr>
        <w:ind w:left="1020" w:hanging="360"/>
      </w:pPr>
    </w:lvl>
  </w:abstractNum>
  <w:abstractNum w:abstractNumId="27" w15:restartNumberingAfterBreak="0">
    <w:nsid w:val="2654F12E"/>
    <w:multiLevelType w:val="hybridMultilevel"/>
    <w:tmpl w:val="E85485AE"/>
    <w:lvl w:ilvl="0" w:tplc="D31C50FA">
      <w:start w:val="3"/>
      <w:numFmt w:val="decimal"/>
      <w:lvlText w:val="%1."/>
      <w:lvlJc w:val="left"/>
      <w:pPr>
        <w:ind w:left="720" w:hanging="360"/>
      </w:pPr>
    </w:lvl>
    <w:lvl w:ilvl="1" w:tplc="150E20E0">
      <w:start w:val="1"/>
      <w:numFmt w:val="lowerLetter"/>
      <w:lvlText w:val="%2."/>
      <w:lvlJc w:val="left"/>
      <w:pPr>
        <w:ind w:left="1800" w:hanging="360"/>
      </w:pPr>
    </w:lvl>
    <w:lvl w:ilvl="2" w:tplc="7F98704A">
      <w:start w:val="1"/>
      <w:numFmt w:val="lowerRoman"/>
      <w:lvlText w:val="%3."/>
      <w:lvlJc w:val="right"/>
      <w:pPr>
        <w:ind w:left="2520" w:hanging="180"/>
      </w:pPr>
    </w:lvl>
    <w:lvl w:ilvl="3" w:tplc="5676447E">
      <w:start w:val="1"/>
      <w:numFmt w:val="decimal"/>
      <w:lvlText w:val="%4."/>
      <w:lvlJc w:val="left"/>
      <w:pPr>
        <w:ind w:left="3240" w:hanging="360"/>
      </w:pPr>
    </w:lvl>
    <w:lvl w:ilvl="4" w:tplc="E1AE8CAA">
      <w:start w:val="1"/>
      <w:numFmt w:val="lowerLetter"/>
      <w:lvlText w:val="%5."/>
      <w:lvlJc w:val="left"/>
      <w:pPr>
        <w:ind w:left="3960" w:hanging="360"/>
      </w:pPr>
    </w:lvl>
    <w:lvl w:ilvl="5" w:tplc="F278678A">
      <w:start w:val="1"/>
      <w:numFmt w:val="lowerRoman"/>
      <w:lvlText w:val="%6."/>
      <w:lvlJc w:val="right"/>
      <w:pPr>
        <w:ind w:left="4680" w:hanging="180"/>
      </w:pPr>
    </w:lvl>
    <w:lvl w:ilvl="6" w:tplc="AA142F8C">
      <w:start w:val="1"/>
      <w:numFmt w:val="decimal"/>
      <w:lvlText w:val="%7."/>
      <w:lvlJc w:val="left"/>
      <w:pPr>
        <w:ind w:left="5400" w:hanging="360"/>
      </w:pPr>
    </w:lvl>
    <w:lvl w:ilvl="7" w:tplc="68700302">
      <w:start w:val="1"/>
      <w:numFmt w:val="lowerLetter"/>
      <w:lvlText w:val="%8."/>
      <w:lvlJc w:val="left"/>
      <w:pPr>
        <w:ind w:left="6120" w:hanging="360"/>
      </w:pPr>
    </w:lvl>
    <w:lvl w:ilvl="8" w:tplc="B39ABF36">
      <w:start w:val="1"/>
      <w:numFmt w:val="lowerRoman"/>
      <w:lvlText w:val="%9."/>
      <w:lvlJc w:val="right"/>
      <w:pPr>
        <w:ind w:left="6840" w:hanging="180"/>
      </w:pPr>
    </w:lvl>
  </w:abstractNum>
  <w:abstractNum w:abstractNumId="28" w15:restartNumberingAfterBreak="0">
    <w:nsid w:val="2954E0CB"/>
    <w:multiLevelType w:val="hybridMultilevel"/>
    <w:tmpl w:val="411050F6"/>
    <w:lvl w:ilvl="0" w:tplc="3FEA45AC">
      <w:start w:val="1"/>
      <w:numFmt w:val="decimal"/>
      <w:lvlText w:val="%1."/>
      <w:lvlJc w:val="left"/>
      <w:pPr>
        <w:ind w:left="720" w:hanging="360"/>
      </w:pPr>
    </w:lvl>
    <w:lvl w:ilvl="1" w:tplc="6EECCBF0">
      <w:start w:val="1"/>
      <w:numFmt w:val="lowerLetter"/>
      <w:lvlText w:val="%2."/>
      <w:lvlJc w:val="left"/>
      <w:pPr>
        <w:ind w:left="1440" w:hanging="360"/>
      </w:pPr>
    </w:lvl>
    <w:lvl w:ilvl="2" w:tplc="51F24182">
      <w:start w:val="1"/>
      <w:numFmt w:val="lowerRoman"/>
      <w:lvlText w:val="%3."/>
      <w:lvlJc w:val="right"/>
      <w:pPr>
        <w:ind w:left="2160" w:hanging="180"/>
      </w:pPr>
    </w:lvl>
    <w:lvl w:ilvl="3" w:tplc="9EF6BA4E">
      <w:start w:val="1"/>
      <w:numFmt w:val="decimal"/>
      <w:lvlText w:val="%4."/>
      <w:lvlJc w:val="left"/>
      <w:pPr>
        <w:ind w:left="2880" w:hanging="360"/>
      </w:pPr>
    </w:lvl>
    <w:lvl w:ilvl="4" w:tplc="C794EC08">
      <w:start w:val="1"/>
      <w:numFmt w:val="lowerLetter"/>
      <w:lvlText w:val="%5."/>
      <w:lvlJc w:val="left"/>
      <w:pPr>
        <w:ind w:left="3600" w:hanging="360"/>
      </w:pPr>
    </w:lvl>
    <w:lvl w:ilvl="5" w:tplc="9A540426">
      <w:start w:val="1"/>
      <w:numFmt w:val="lowerRoman"/>
      <w:lvlText w:val="%6."/>
      <w:lvlJc w:val="right"/>
      <w:pPr>
        <w:ind w:left="4320" w:hanging="180"/>
      </w:pPr>
    </w:lvl>
    <w:lvl w:ilvl="6" w:tplc="6792A7E4">
      <w:start w:val="1"/>
      <w:numFmt w:val="decimal"/>
      <w:lvlText w:val="%7."/>
      <w:lvlJc w:val="left"/>
      <w:pPr>
        <w:ind w:left="5040" w:hanging="360"/>
      </w:pPr>
    </w:lvl>
    <w:lvl w:ilvl="7" w:tplc="56EC3236">
      <w:start w:val="1"/>
      <w:numFmt w:val="lowerLetter"/>
      <w:lvlText w:val="%8."/>
      <w:lvlJc w:val="left"/>
      <w:pPr>
        <w:ind w:left="5760" w:hanging="360"/>
      </w:pPr>
    </w:lvl>
    <w:lvl w:ilvl="8" w:tplc="CD50F3D2">
      <w:start w:val="1"/>
      <w:numFmt w:val="lowerRoman"/>
      <w:lvlText w:val="%9."/>
      <w:lvlJc w:val="right"/>
      <w:pPr>
        <w:ind w:left="6480" w:hanging="180"/>
      </w:pPr>
    </w:lvl>
  </w:abstractNum>
  <w:abstractNum w:abstractNumId="29" w15:restartNumberingAfterBreak="0">
    <w:nsid w:val="2EC03AAE"/>
    <w:multiLevelType w:val="hybridMultilevel"/>
    <w:tmpl w:val="59CC5342"/>
    <w:lvl w:ilvl="0" w:tplc="40A085B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0" w15:restartNumberingAfterBreak="0">
    <w:nsid w:val="2ED28656"/>
    <w:multiLevelType w:val="hybridMultilevel"/>
    <w:tmpl w:val="FFFFFFFF"/>
    <w:lvl w:ilvl="0" w:tplc="4E58E732">
      <w:start w:val="1"/>
      <w:numFmt w:val="decimal"/>
      <w:lvlText w:val="%1."/>
      <w:lvlJc w:val="left"/>
      <w:pPr>
        <w:ind w:left="720" w:hanging="360"/>
      </w:pPr>
    </w:lvl>
    <w:lvl w:ilvl="1" w:tplc="FFB42E7E">
      <w:start w:val="1"/>
      <w:numFmt w:val="lowerLetter"/>
      <w:lvlText w:val="%2."/>
      <w:lvlJc w:val="left"/>
      <w:pPr>
        <w:ind w:left="1440" w:hanging="360"/>
      </w:pPr>
    </w:lvl>
    <w:lvl w:ilvl="2" w:tplc="060AE5F0">
      <w:start w:val="1"/>
      <w:numFmt w:val="lowerRoman"/>
      <w:lvlText w:val="%3."/>
      <w:lvlJc w:val="right"/>
      <w:pPr>
        <w:ind w:left="2160" w:hanging="180"/>
      </w:pPr>
    </w:lvl>
    <w:lvl w:ilvl="3" w:tplc="EEBA1288">
      <w:start w:val="1"/>
      <w:numFmt w:val="decimal"/>
      <w:lvlText w:val="%4."/>
      <w:lvlJc w:val="left"/>
      <w:pPr>
        <w:ind w:left="2880" w:hanging="360"/>
      </w:pPr>
    </w:lvl>
    <w:lvl w:ilvl="4" w:tplc="588EAEBC">
      <w:start w:val="1"/>
      <w:numFmt w:val="lowerLetter"/>
      <w:lvlText w:val="%5."/>
      <w:lvlJc w:val="left"/>
      <w:pPr>
        <w:ind w:left="3600" w:hanging="360"/>
      </w:pPr>
    </w:lvl>
    <w:lvl w:ilvl="5" w:tplc="E28A65F6">
      <w:start w:val="1"/>
      <w:numFmt w:val="lowerRoman"/>
      <w:lvlText w:val="%6."/>
      <w:lvlJc w:val="right"/>
      <w:pPr>
        <w:ind w:left="4320" w:hanging="180"/>
      </w:pPr>
    </w:lvl>
    <w:lvl w:ilvl="6" w:tplc="2ACC3BC6">
      <w:start w:val="1"/>
      <w:numFmt w:val="decimal"/>
      <w:lvlText w:val="%7."/>
      <w:lvlJc w:val="left"/>
      <w:pPr>
        <w:ind w:left="5040" w:hanging="360"/>
      </w:pPr>
    </w:lvl>
    <w:lvl w:ilvl="7" w:tplc="96EECDE2">
      <w:start w:val="1"/>
      <w:numFmt w:val="lowerLetter"/>
      <w:lvlText w:val="%8."/>
      <w:lvlJc w:val="left"/>
      <w:pPr>
        <w:ind w:left="5760" w:hanging="360"/>
      </w:pPr>
    </w:lvl>
    <w:lvl w:ilvl="8" w:tplc="D098EE54">
      <w:start w:val="1"/>
      <w:numFmt w:val="lowerRoman"/>
      <w:lvlText w:val="%9."/>
      <w:lvlJc w:val="right"/>
      <w:pPr>
        <w:ind w:left="6480" w:hanging="180"/>
      </w:pPr>
    </w:lvl>
  </w:abstractNum>
  <w:abstractNum w:abstractNumId="31" w15:restartNumberingAfterBreak="0">
    <w:nsid w:val="2F09D903"/>
    <w:multiLevelType w:val="hybridMultilevel"/>
    <w:tmpl w:val="FFFFFFFF"/>
    <w:lvl w:ilvl="0" w:tplc="51E2BAE6">
      <w:numFmt w:val="none"/>
      <w:lvlText w:val=""/>
      <w:lvlJc w:val="left"/>
      <w:pPr>
        <w:tabs>
          <w:tab w:val="num" w:pos="360"/>
        </w:tabs>
      </w:pPr>
    </w:lvl>
    <w:lvl w:ilvl="1" w:tplc="7CA4405A">
      <w:start w:val="1"/>
      <w:numFmt w:val="lowerLetter"/>
      <w:lvlText w:val="%2."/>
      <w:lvlJc w:val="left"/>
      <w:pPr>
        <w:ind w:left="1440" w:hanging="360"/>
      </w:pPr>
    </w:lvl>
    <w:lvl w:ilvl="2" w:tplc="33860E84">
      <w:start w:val="1"/>
      <w:numFmt w:val="lowerRoman"/>
      <w:lvlText w:val="%3."/>
      <w:lvlJc w:val="right"/>
      <w:pPr>
        <w:ind w:left="2160" w:hanging="180"/>
      </w:pPr>
    </w:lvl>
    <w:lvl w:ilvl="3" w:tplc="573402C4">
      <w:start w:val="1"/>
      <w:numFmt w:val="decimal"/>
      <w:lvlText w:val="%4."/>
      <w:lvlJc w:val="left"/>
      <w:pPr>
        <w:ind w:left="2880" w:hanging="360"/>
      </w:pPr>
    </w:lvl>
    <w:lvl w:ilvl="4" w:tplc="7EF4D56E">
      <w:start w:val="1"/>
      <w:numFmt w:val="lowerLetter"/>
      <w:lvlText w:val="%5."/>
      <w:lvlJc w:val="left"/>
      <w:pPr>
        <w:ind w:left="3600" w:hanging="360"/>
      </w:pPr>
    </w:lvl>
    <w:lvl w:ilvl="5" w:tplc="69ECEC18">
      <w:start w:val="1"/>
      <w:numFmt w:val="lowerRoman"/>
      <w:lvlText w:val="%6."/>
      <w:lvlJc w:val="right"/>
      <w:pPr>
        <w:ind w:left="4320" w:hanging="180"/>
      </w:pPr>
    </w:lvl>
    <w:lvl w:ilvl="6" w:tplc="FB7EBF8A">
      <w:start w:val="1"/>
      <w:numFmt w:val="decimal"/>
      <w:lvlText w:val="%7."/>
      <w:lvlJc w:val="left"/>
      <w:pPr>
        <w:ind w:left="5040" w:hanging="360"/>
      </w:pPr>
    </w:lvl>
    <w:lvl w:ilvl="7" w:tplc="9190E624">
      <w:start w:val="1"/>
      <w:numFmt w:val="lowerLetter"/>
      <w:lvlText w:val="%8."/>
      <w:lvlJc w:val="left"/>
      <w:pPr>
        <w:ind w:left="5760" w:hanging="360"/>
      </w:pPr>
    </w:lvl>
    <w:lvl w:ilvl="8" w:tplc="7616AAFA">
      <w:start w:val="1"/>
      <w:numFmt w:val="lowerRoman"/>
      <w:lvlText w:val="%9."/>
      <w:lvlJc w:val="right"/>
      <w:pPr>
        <w:ind w:left="6480" w:hanging="180"/>
      </w:pPr>
    </w:lvl>
  </w:abstractNum>
  <w:abstractNum w:abstractNumId="32" w15:restartNumberingAfterBreak="0">
    <w:nsid w:val="2F6331F1"/>
    <w:multiLevelType w:val="multilevel"/>
    <w:tmpl w:val="77046666"/>
    <w:lvl w:ilvl="0">
      <w:start w:val="1"/>
      <w:numFmt w:val="upperLetter"/>
      <w:lvlText w:val="%1."/>
      <w:lvlJc w:val="left"/>
      <w:pPr>
        <w:ind w:left="1134" w:firstLine="0"/>
      </w:pPr>
      <w:rPr>
        <w:rFonts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33" w15:restartNumberingAfterBreak="0">
    <w:nsid w:val="2F6E6BE4"/>
    <w:multiLevelType w:val="hybridMultilevel"/>
    <w:tmpl w:val="6B5AFB5A"/>
    <w:lvl w:ilvl="0" w:tplc="4DD6A17A">
      <w:start w:val="1"/>
      <w:numFmt w:val="decimal"/>
      <w:lvlText w:val="%1."/>
      <w:lvlJc w:val="left"/>
      <w:pPr>
        <w:ind w:left="720" w:hanging="360"/>
      </w:pPr>
    </w:lvl>
    <w:lvl w:ilvl="1" w:tplc="5D42359E">
      <w:start w:val="1"/>
      <w:numFmt w:val="lowerLetter"/>
      <w:lvlText w:val="%2."/>
      <w:lvlJc w:val="left"/>
      <w:pPr>
        <w:ind w:left="1440" w:hanging="360"/>
      </w:pPr>
    </w:lvl>
    <w:lvl w:ilvl="2" w:tplc="370C14DE">
      <w:start w:val="1"/>
      <w:numFmt w:val="lowerRoman"/>
      <w:lvlText w:val="%3."/>
      <w:lvlJc w:val="right"/>
      <w:pPr>
        <w:ind w:left="2160" w:hanging="180"/>
      </w:pPr>
    </w:lvl>
    <w:lvl w:ilvl="3" w:tplc="E124DEFA">
      <w:start w:val="1"/>
      <w:numFmt w:val="decimal"/>
      <w:lvlText w:val="%4."/>
      <w:lvlJc w:val="left"/>
      <w:pPr>
        <w:ind w:left="2880" w:hanging="360"/>
      </w:pPr>
    </w:lvl>
    <w:lvl w:ilvl="4" w:tplc="BC5498A2">
      <w:start w:val="1"/>
      <w:numFmt w:val="lowerLetter"/>
      <w:lvlText w:val="%5."/>
      <w:lvlJc w:val="left"/>
      <w:pPr>
        <w:ind w:left="3600" w:hanging="360"/>
      </w:pPr>
    </w:lvl>
    <w:lvl w:ilvl="5" w:tplc="F680473E">
      <w:start w:val="1"/>
      <w:numFmt w:val="lowerRoman"/>
      <w:lvlText w:val="%6."/>
      <w:lvlJc w:val="right"/>
      <w:pPr>
        <w:ind w:left="4320" w:hanging="180"/>
      </w:pPr>
    </w:lvl>
    <w:lvl w:ilvl="6" w:tplc="90EC124E">
      <w:start w:val="1"/>
      <w:numFmt w:val="decimal"/>
      <w:lvlText w:val="%7."/>
      <w:lvlJc w:val="left"/>
      <w:pPr>
        <w:ind w:left="5040" w:hanging="360"/>
      </w:pPr>
    </w:lvl>
    <w:lvl w:ilvl="7" w:tplc="BC4E9702">
      <w:start w:val="1"/>
      <w:numFmt w:val="lowerLetter"/>
      <w:lvlText w:val="%8."/>
      <w:lvlJc w:val="left"/>
      <w:pPr>
        <w:ind w:left="5760" w:hanging="360"/>
      </w:pPr>
    </w:lvl>
    <w:lvl w:ilvl="8" w:tplc="A7760A3A">
      <w:start w:val="1"/>
      <w:numFmt w:val="lowerRoman"/>
      <w:lvlText w:val="%9."/>
      <w:lvlJc w:val="right"/>
      <w:pPr>
        <w:ind w:left="6480" w:hanging="180"/>
      </w:pPr>
    </w:lvl>
  </w:abstractNum>
  <w:abstractNum w:abstractNumId="34" w15:restartNumberingAfterBreak="0">
    <w:nsid w:val="30A61609"/>
    <w:multiLevelType w:val="hybridMultilevel"/>
    <w:tmpl w:val="045206BC"/>
    <w:lvl w:ilvl="0" w:tplc="2894177E">
      <w:start w:val="6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110DFFC"/>
    <w:multiLevelType w:val="hybridMultilevel"/>
    <w:tmpl w:val="C7F24B7A"/>
    <w:lvl w:ilvl="0" w:tplc="03149484">
      <w:start w:val="1"/>
      <w:numFmt w:val="decimal"/>
      <w:lvlText w:val="%1."/>
      <w:lvlJc w:val="left"/>
      <w:pPr>
        <w:ind w:left="720" w:hanging="360"/>
      </w:pPr>
    </w:lvl>
    <w:lvl w:ilvl="1" w:tplc="F3303040">
      <w:start w:val="1"/>
      <w:numFmt w:val="lowerLetter"/>
      <w:lvlText w:val="%2."/>
      <w:lvlJc w:val="left"/>
      <w:pPr>
        <w:ind w:left="1440" w:hanging="360"/>
      </w:pPr>
    </w:lvl>
    <w:lvl w:ilvl="2" w:tplc="56AEBE60">
      <w:start w:val="1"/>
      <w:numFmt w:val="lowerRoman"/>
      <w:lvlText w:val="%3."/>
      <w:lvlJc w:val="right"/>
      <w:pPr>
        <w:ind w:left="2160" w:hanging="180"/>
      </w:pPr>
    </w:lvl>
    <w:lvl w:ilvl="3" w:tplc="FAD20ED4">
      <w:start w:val="1"/>
      <w:numFmt w:val="decimal"/>
      <w:lvlText w:val="%4."/>
      <w:lvlJc w:val="left"/>
      <w:pPr>
        <w:ind w:left="2880" w:hanging="360"/>
      </w:pPr>
    </w:lvl>
    <w:lvl w:ilvl="4" w:tplc="52EA43D2">
      <w:start w:val="1"/>
      <w:numFmt w:val="lowerLetter"/>
      <w:lvlText w:val="%5."/>
      <w:lvlJc w:val="left"/>
      <w:pPr>
        <w:ind w:left="3600" w:hanging="360"/>
      </w:pPr>
    </w:lvl>
    <w:lvl w:ilvl="5" w:tplc="5CCEC10E">
      <w:start w:val="1"/>
      <w:numFmt w:val="lowerRoman"/>
      <w:lvlText w:val="%6."/>
      <w:lvlJc w:val="right"/>
      <w:pPr>
        <w:ind w:left="4320" w:hanging="180"/>
      </w:pPr>
    </w:lvl>
    <w:lvl w:ilvl="6" w:tplc="A6663B3A">
      <w:start w:val="1"/>
      <w:numFmt w:val="decimal"/>
      <w:lvlText w:val="%7."/>
      <w:lvlJc w:val="left"/>
      <w:pPr>
        <w:ind w:left="5040" w:hanging="360"/>
      </w:pPr>
    </w:lvl>
    <w:lvl w:ilvl="7" w:tplc="69042F50">
      <w:start w:val="1"/>
      <w:numFmt w:val="lowerLetter"/>
      <w:lvlText w:val="%8."/>
      <w:lvlJc w:val="left"/>
      <w:pPr>
        <w:ind w:left="5760" w:hanging="360"/>
      </w:pPr>
    </w:lvl>
    <w:lvl w:ilvl="8" w:tplc="67F20CB0">
      <w:start w:val="1"/>
      <w:numFmt w:val="lowerRoman"/>
      <w:lvlText w:val="%9."/>
      <w:lvlJc w:val="right"/>
      <w:pPr>
        <w:ind w:left="6480" w:hanging="180"/>
      </w:pPr>
    </w:lvl>
  </w:abstractNum>
  <w:abstractNum w:abstractNumId="36" w15:restartNumberingAfterBreak="0">
    <w:nsid w:val="3131FCF1"/>
    <w:multiLevelType w:val="hybridMultilevel"/>
    <w:tmpl w:val="00E4A09A"/>
    <w:lvl w:ilvl="0" w:tplc="C6B6E078">
      <w:start w:val="1"/>
      <w:numFmt w:val="decimal"/>
      <w:lvlText w:val="%1."/>
      <w:lvlJc w:val="left"/>
      <w:pPr>
        <w:ind w:left="810" w:hanging="360"/>
      </w:pPr>
    </w:lvl>
    <w:lvl w:ilvl="1" w:tplc="DBE0DEF2">
      <w:start w:val="1"/>
      <w:numFmt w:val="lowerLetter"/>
      <w:lvlText w:val="%2."/>
      <w:lvlJc w:val="left"/>
      <w:pPr>
        <w:ind w:left="1530" w:hanging="360"/>
      </w:pPr>
    </w:lvl>
    <w:lvl w:ilvl="2" w:tplc="870AEF7A">
      <w:start w:val="1"/>
      <w:numFmt w:val="lowerRoman"/>
      <w:lvlText w:val="%3."/>
      <w:lvlJc w:val="right"/>
      <w:pPr>
        <w:ind w:left="2250" w:hanging="180"/>
      </w:pPr>
    </w:lvl>
    <w:lvl w:ilvl="3" w:tplc="B9DA939E">
      <w:start w:val="1"/>
      <w:numFmt w:val="decimal"/>
      <w:lvlText w:val="%4."/>
      <w:lvlJc w:val="left"/>
      <w:pPr>
        <w:ind w:left="2970" w:hanging="360"/>
      </w:pPr>
    </w:lvl>
    <w:lvl w:ilvl="4" w:tplc="9A46D5A8">
      <w:start w:val="1"/>
      <w:numFmt w:val="lowerLetter"/>
      <w:lvlText w:val="%5."/>
      <w:lvlJc w:val="left"/>
      <w:pPr>
        <w:ind w:left="3690" w:hanging="360"/>
      </w:pPr>
    </w:lvl>
    <w:lvl w:ilvl="5" w:tplc="38825EC4">
      <w:start w:val="1"/>
      <w:numFmt w:val="lowerRoman"/>
      <w:lvlText w:val="%6."/>
      <w:lvlJc w:val="right"/>
      <w:pPr>
        <w:ind w:left="4410" w:hanging="180"/>
      </w:pPr>
    </w:lvl>
    <w:lvl w:ilvl="6" w:tplc="12BCF8C4">
      <w:start w:val="1"/>
      <w:numFmt w:val="decimal"/>
      <w:lvlText w:val="%7."/>
      <w:lvlJc w:val="left"/>
      <w:pPr>
        <w:ind w:left="5130" w:hanging="360"/>
      </w:pPr>
    </w:lvl>
    <w:lvl w:ilvl="7" w:tplc="14904AF8">
      <w:start w:val="1"/>
      <w:numFmt w:val="lowerLetter"/>
      <w:lvlText w:val="%8."/>
      <w:lvlJc w:val="left"/>
      <w:pPr>
        <w:ind w:left="5850" w:hanging="360"/>
      </w:pPr>
    </w:lvl>
    <w:lvl w:ilvl="8" w:tplc="9A12233C">
      <w:start w:val="1"/>
      <w:numFmt w:val="lowerRoman"/>
      <w:lvlText w:val="%9."/>
      <w:lvlJc w:val="right"/>
      <w:pPr>
        <w:ind w:left="6570" w:hanging="180"/>
      </w:pPr>
    </w:lvl>
  </w:abstractNum>
  <w:abstractNum w:abstractNumId="37" w15:restartNumberingAfterBreak="0">
    <w:nsid w:val="31622AA4"/>
    <w:multiLevelType w:val="hybridMultilevel"/>
    <w:tmpl w:val="0D7A7EC0"/>
    <w:lvl w:ilvl="0" w:tplc="2B50210A">
      <w:start w:val="1"/>
      <w:numFmt w:val="decimal"/>
      <w:lvlText w:val="%1)"/>
      <w:lvlJc w:val="left"/>
      <w:pPr>
        <w:ind w:left="1020" w:hanging="360"/>
      </w:pPr>
    </w:lvl>
    <w:lvl w:ilvl="1" w:tplc="F6105F86">
      <w:start w:val="1"/>
      <w:numFmt w:val="decimal"/>
      <w:lvlText w:val="%2)"/>
      <w:lvlJc w:val="left"/>
      <w:pPr>
        <w:ind w:left="1020" w:hanging="360"/>
      </w:pPr>
    </w:lvl>
    <w:lvl w:ilvl="2" w:tplc="03704E46">
      <w:start w:val="1"/>
      <w:numFmt w:val="decimal"/>
      <w:lvlText w:val="%3)"/>
      <w:lvlJc w:val="left"/>
      <w:pPr>
        <w:ind w:left="1020" w:hanging="360"/>
      </w:pPr>
    </w:lvl>
    <w:lvl w:ilvl="3" w:tplc="3FB8D7E0">
      <w:start w:val="1"/>
      <w:numFmt w:val="decimal"/>
      <w:lvlText w:val="%4)"/>
      <w:lvlJc w:val="left"/>
      <w:pPr>
        <w:ind w:left="1020" w:hanging="360"/>
      </w:pPr>
    </w:lvl>
    <w:lvl w:ilvl="4" w:tplc="528C603A">
      <w:start w:val="1"/>
      <w:numFmt w:val="decimal"/>
      <w:lvlText w:val="%5)"/>
      <w:lvlJc w:val="left"/>
      <w:pPr>
        <w:ind w:left="1020" w:hanging="360"/>
      </w:pPr>
    </w:lvl>
    <w:lvl w:ilvl="5" w:tplc="184EBFEA">
      <w:start w:val="1"/>
      <w:numFmt w:val="decimal"/>
      <w:lvlText w:val="%6)"/>
      <w:lvlJc w:val="left"/>
      <w:pPr>
        <w:ind w:left="1020" w:hanging="360"/>
      </w:pPr>
    </w:lvl>
    <w:lvl w:ilvl="6" w:tplc="F89C31BA">
      <w:start w:val="1"/>
      <w:numFmt w:val="decimal"/>
      <w:lvlText w:val="%7)"/>
      <w:lvlJc w:val="left"/>
      <w:pPr>
        <w:ind w:left="1020" w:hanging="360"/>
      </w:pPr>
    </w:lvl>
    <w:lvl w:ilvl="7" w:tplc="F528AD98">
      <w:start w:val="1"/>
      <w:numFmt w:val="decimal"/>
      <w:lvlText w:val="%8)"/>
      <w:lvlJc w:val="left"/>
      <w:pPr>
        <w:ind w:left="1020" w:hanging="360"/>
      </w:pPr>
    </w:lvl>
    <w:lvl w:ilvl="8" w:tplc="33187BAA">
      <w:start w:val="1"/>
      <w:numFmt w:val="decimal"/>
      <w:lvlText w:val="%9)"/>
      <w:lvlJc w:val="left"/>
      <w:pPr>
        <w:ind w:left="1020" w:hanging="360"/>
      </w:pPr>
    </w:lvl>
  </w:abstractNum>
  <w:abstractNum w:abstractNumId="38" w15:restartNumberingAfterBreak="0">
    <w:nsid w:val="329F93AF"/>
    <w:multiLevelType w:val="hybridMultilevel"/>
    <w:tmpl w:val="FFFFFFFF"/>
    <w:lvl w:ilvl="0" w:tplc="D324C540">
      <w:start w:val="1"/>
      <w:numFmt w:val="decimal"/>
      <w:lvlText w:val="%1."/>
      <w:lvlJc w:val="left"/>
      <w:pPr>
        <w:ind w:left="720" w:hanging="360"/>
      </w:pPr>
    </w:lvl>
    <w:lvl w:ilvl="1" w:tplc="9B045FBE">
      <w:start w:val="1"/>
      <w:numFmt w:val="lowerLetter"/>
      <w:lvlText w:val="%2."/>
      <w:lvlJc w:val="left"/>
      <w:pPr>
        <w:ind w:left="1440" w:hanging="360"/>
      </w:pPr>
    </w:lvl>
    <w:lvl w:ilvl="2" w:tplc="5BC2BEDC">
      <w:start w:val="1"/>
      <w:numFmt w:val="lowerRoman"/>
      <w:lvlText w:val="%3."/>
      <w:lvlJc w:val="right"/>
      <w:pPr>
        <w:ind w:left="2160" w:hanging="180"/>
      </w:pPr>
    </w:lvl>
    <w:lvl w:ilvl="3" w:tplc="7DB2B8E2">
      <w:start w:val="1"/>
      <w:numFmt w:val="decimal"/>
      <w:lvlText w:val="%4."/>
      <w:lvlJc w:val="left"/>
      <w:pPr>
        <w:ind w:left="2880" w:hanging="360"/>
      </w:pPr>
    </w:lvl>
    <w:lvl w:ilvl="4" w:tplc="4DD072DE">
      <w:start w:val="1"/>
      <w:numFmt w:val="lowerLetter"/>
      <w:lvlText w:val="%5."/>
      <w:lvlJc w:val="left"/>
      <w:pPr>
        <w:ind w:left="3600" w:hanging="360"/>
      </w:pPr>
    </w:lvl>
    <w:lvl w:ilvl="5" w:tplc="09CC2200">
      <w:start w:val="1"/>
      <w:numFmt w:val="lowerRoman"/>
      <w:lvlText w:val="%6."/>
      <w:lvlJc w:val="right"/>
      <w:pPr>
        <w:ind w:left="4320" w:hanging="180"/>
      </w:pPr>
    </w:lvl>
    <w:lvl w:ilvl="6" w:tplc="A164E712">
      <w:start w:val="1"/>
      <w:numFmt w:val="decimal"/>
      <w:lvlText w:val="%7."/>
      <w:lvlJc w:val="left"/>
      <w:pPr>
        <w:ind w:left="5040" w:hanging="360"/>
      </w:pPr>
    </w:lvl>
    <w:lvl w:ilvl="7" w:tplc="3244E2EC">
      <w:start w:val="1"/>
      <w:numFmt w:val="lowerLetter"/>
      <w:lvlText w:val="%8."/>
      <w:lvlJc w:val="left"/>
      <w:pPr>
        <w:ind w:left="5760" w:hanging="360"/>
      </w:pPr>
    </w:lvl>
    <w:lvl w:ilvl="8" w:tplc="34E6AF66">
      <w:start w:val="1"/>
      <w:numFmt w:val="lowerRoman"/>
      <w:lvlText w:val="%9."/>
      <w:lvlJc w:val="right"/>
      <w:pPr>
        <w:ind w:left="6480" w:hanging="180"/>
      </w:pPr>
    </w:lvl>
  </w:abstractNum>
  <w:abstractNum w:abstractNumId="39" w15:restartNumberingAfterBreak="0">
    <w:nsid w:val="35552CB2"/>
    <w:multiLevelType w:val="hybridMultilevel"/>
    <w:tmpl w:val="DF96FDE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60B8080"/>
    <w:multiLevelType w:val="hybridMultilevel"/>
    <w:tmpl w:val="FFFFFFFF"/>
    <w:lvl w:ilvl="0" w:tplc="D55A5B6C">
      <w:start w:val="1"/>
      <w:numFmt w:val="decimal"/>
      <w:lvlText w:val="%1."/>
      <w:lvlJc w:val="left"/>
      <w:pPr>
        <w:ind w:left="720" w:hanging="360"/>
      </w:pPr>
    </w:lvl>
    <w:lvl w:ilvl="1" w:tplc="B14AFEFA">
      <w:start w:val="1"/>
      <w:numFmt w:val="lowerLetter"/>
      <w:lvlText w:val="%2."/>
      <w:lvlJc w:val="left"/>
      <w:pPr>
        <w:ind w:left="1440" w:hanging="360"/>
      </w:pPr>
    </w:lvl>
    <w:lvl w:ilvl="2" w:tplc="79346170">
      <w:start w:val="1"/>
      <w:numFmt w:val="lowerRoman"/>
      <w:lvlText w:val="%3."/>
      <w:lvlJc w:val="right"/>
      <w:pPr>
        <w:ind w:left="2160" w:hanging="180"/>
      </w:pPr>
    </w:lvl>
    <w:lvl w:ilvl="3" w:tplc="9506AFBA">
      <w:start w:val="1"/>
      <w:numFmt w:val="decimal"/>
      <w:lvlText w:val="%4."/>
      <w:lvlJc w:val="left"/>
      <w:pPr>
        <w:ind w:left="2880" w:hanging="360"/>
      </w:pPr>
    </w:lvl>
    <w:lvl w:ilvl="4" w:tplc="E97A871E">
      <w:start w:val="1"/>
      <w:numFmt w:val="lowerLetter"/>
      <w:lvlText w:val="%5."/>
      <w:lvlJc w:val="left"/>
      <w:pPr>
        <w:ind w:left="3600" w:hanging="360"/>
      </w:pPr>
    </w:lvl>
    <w:lvl w:ilvl="5" w:tplc="15769A40">
      <w:start w:val="1"/>
      <w:numFmt w:val="lowerRoman"/>
      <w:lvlText w:val="%6."/>
      <w:lvlJc w:val="right"/>
      <w:pPr>
        <w:ind w:left="4320" w:hanging="180"/>
      </w:pPr>
    </w:lvl>
    <w:lvl w:ilvl="6" w:tplc="0B981652">
      <w:start w:val="1"/>
      <w:numFmt w:val="decimal"/>
      <w:lvlText w:val="%7."/>
      <w:lvlJc w:val="left"/>
      <w:pPr>
        <w:ind w:left="5040" w:hanging="360"/>
      </w:pPr>
    </w:lvl>
    <w:lvl w:ilvl="7" w:tplc="941C6F70">
      <w:start w:val="1"/>
      <w:numFmt w:val="lowerLetter"/>
      <w:lvlText w:val="%8."/>
      <w:lvlJc w:val="left"/>
      <w:pPr>
        <w:ind w:left="5760" w:hanging="360"/>
      </w:pPr>
    </w:lvl>
    <w:lvl w:ilvl="8" w:tplc="BAFAB136">
      <w:start w:val="1"/>
      <w:numFmt w:val="lowerRoman"/>
      <w:lvlText w:val="%9."/>
      <w:lvlJc w:val="right"/>
      <w:pPr>
        <w:ind w:left="6480" w:hanging="180"/>
      </w:pPr>
    </w:lvl>
  </w:abstractNum>
  <w:abstractNum w:abstractNumId="41" w15:restartNumberingAfterBreak="0">
    <w:nsid w:val="36244FD4"/>
    <w:multiLevelType w:val="multilevel"/>
    <w:tmpl w:val="86DC13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363B2ECD"/>
    <w:multiLevelType w:val="hybridMultilevel"/>
    <w:tmpl w:val="409864B8"/>
    <w:lvl w:ilvl="0" w:tplc="4636F2DE">
      <w:start w:val="1"/>
      <w:numFmt w:val="decimal"/>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8DAF538"/>
    <w:multiLevelType w:val="hybridMultilevel"/>
    <w:tmpl w:val="04FA530C"/>
    <w:lvl w:ilvl="0" w:tplc="5FE8DCA6">
      <w:start w:val="1"/>
      <w:numFmt w:val="decimal"/>
      <w:lvlText w:val="%1."/>
      <w:lvlJc w:val="left"/>
      <w:pPr>
        <w:ind w:left="720" w:hanging="360"/>
      </w:pPr>
    </w:lvl>
    <w:lvl w:ilvl="1" w:tplc="8EB07C38">
      <w:start w:val="1"/>
      <w:numFmt w:val="lowerLetter"/>
      <w:lvlText w:val="%2."/>
      <w:lvlJc w:val="left"/>
      <w:pPr>
        <w:ind w:left="1440" w:hanging="360"/>
      </w:pPr>
    </w:lvl>
    <w:lvl w:ilvl="2" w:tplc="0D0E2800">
      <w:start w:val="1"/>
      <w:numFmt w:val="lowerRoman"/>
      <w:lvlText w:val="%3."/>
      <w:lvlJc w:val="right"/>
      <w:pPr>
        <w:ind w:left="2160" w:hanging="180"/>
      </w:pPr>
    </w:lvl>
    <w:lvl w:ilvl="3" w:tplc="D5165D48">
      <w:start w:val="1"/>
      <w:numFmt w:val="decimal"/>
      <w:lvlText w:val="%4."/>
      <w:lvlJc w:val="left"/>
      <w:pPr>
        <w:ind w:left="2880" w:hanging="360"/>
      </w:pPr>
    </w:lvl>
    <w:lvl w:ilvl="4" w:tplc="31AA8C00">
      <w:start w:val="1"/>
      <w:numFmt w:val="lowerLetter"/>
      <w:lvlText w:val="%5."/>
      <w:lvlJc w:val="left"/>
      <w:pPr>
        <w:ind w:left="3600" w:hanging="360"/>
      </w:pPr>
    </w:lvl>
    <w:lvl w:ilvl="5" w:tplc="6DD61FC6">
      <w:start w:val="1"/>
      <w:numFmt w:val="lowerRoman"/>
      <w:lvlText w:val="%6."/>
      <w:lvlJc w:val="right"/>
      <w:pPr>
        <w:ind w:left="4320" w:hanging="180"/>
      </w:pPr>
    </w:lvl>
    <w:lvl w:ilvl="6" w:tplc="466AD0FC">
      <w:start w:val="1"/>
      <w:numFmt w:val="decimal"/>
      <w:lvlText w:val="%7."/>
      <w:lvlJc w:val="left"/>
      <w:pPr>
        <w:ind w:left="5040" w:hanging="360"/>
      </w:pPr>
    </w:lvl>
    <w:lvl w:ilvl="7" w:tplc="F40632EE">
      <w:start w:val="1"/>
      <w:numFmt w:val="lowerLetter"/>
      <w:lvlText w:val="%8."/>
      <w:lvlJc w:val="left"/>
      <w:pPr>
        <w:ind w:left="5760" w:hanging="360"/>
      </w:pPr>
    </w:lvl>
    <w:lvl w:ilvl="8" w:tplc="1E3E9B7E">
      <w:start w:val="1"/>
      <w:numFmt w:val="lowerRoman"/>
      <w:lvlText w:val="%9."/>
      <w:lvlJc w:val="right"/>
      <w:pPr>
        <w:ind w:left="6480" w:hanging="180"/>
      </w:pPr>
    </w:lvl>
  </w:abstractNum>
  <w:abstractNum w:abstractNumId="44" w15:restartNumberingAfterBreak="0">
    <w:nsid w:val="3B1D76DD"/>
    <w:multiLevelType w:val="hybridMultilevel"/>
    <w:tmpl w:val="C512BE58"/>
    <w:lvl w:ilvl="0" w:tplc="D9901BD6">
      <w:start w:val="1"/>
      <w:numFmt w:val="decimal"/>
      <w:lvlText w:val="%1."/>
      <w:lvlJc w:val="left"/>
      <w:pPr>
        <w:ind w:left="1080" w:hanging="360"/>
      </w:pPr>
    </w:lvl>
    <w:lvl w:ilvl="1" w:tplc="62C0FBD6">
      <w:start w:val="1"/>
      <w:numFmt w:val="lowerLetter"/>
      <w:lvlText w:val="%2."/>
      <w:lvlJc w:val="left"/>
      <w:pPr>
        <w:ind w:left="1800" w:hanging="360"/>
      </w:pPr>
    </w:lvl>
    <w:lvl w:ilvl="2" w:tplc="C74054AA">
      <w:start w:val="1"/>
      <w:numFmt w:val="lowerRoman"/>
      <w:lvlText w:val="%3."/>
      <w:lvlJc w:val="right"/>
      <w:pPr>
        <w:ind w:left="2520" w:hanging="180"/>
      </w:pPr>
    </w:lvl>
    <w:lvl w:ilvl="3" w:tplc="5F0488E0">
      <w:start w:val="1"/>
      <w:numFmt w:val="decimal"/>
      <w:lvlText w:val="%4."/>
      <w:lvlJc w:val="left"/>
      <w:pPr>
        <w:ind w:left="3240" w:hanging="360"/>
      </w:pPr>
    </w:lvl>
    <w:lvl w:ilvl="4" w:tplc="9866FCBE">
      <w:start w:val="1"/>
      <w:numFmt w:val="lowerLetter"/>
      <w:lvlText w:val="%5."/>
      <w:lvlJc w:val="left"/>
      <w:pPr>
        <w:ind w:left="3960" w:hanging="360"/>
      </w:pPr>
    </w:lvl>
    <w:lvl w:ilvl="5" w:tplc="8C168C38">
      <w:start w:val="1"/>
      <w:numFmt w:val="lowerRoman"/>
      <w:lvlText w:val="%6."/>
      <w:lvlJc w:val="right"/>
      <w:pPr>
        <w:ind w:left="4680" w:hanging="180"/>
      </w:pPr>
    </w:lvl>
    <w:lvl w:ilvl="6" w:tplc="C024DBF4">
      <w:start w:val="1"/>
      <w:numFmt w:val="decimal"/>
      <w:lvlText w:val="%7."/>
      <w:lvlJc w:val="left"/>
      <w:pPr>
        <w:ind w:left="5400" w:hanging="360"/>
      </w:pPr>
    </w:lvl>
    <w:lvl w:ilvl="7" w:tplc="A48AC5AC">
      <w:start w:val="1"/>
      <w:numFmt w:val="lowerLetter"/>
      <w:lvlText w:val="%8."/>
      <w:lvlJc w:val="left"/>
      <w:pPr>
        <w:ind w:left="6120" w:hanging="360"/>
      </w:pPr>
    </w:lvl>
    <w:lvl w:ilvl="8" w:tplc="CF5477EE">
      <w:start w:val="1"/>
      <w:numFmt w:val="lowerRoman"/>
      <w:lvlText w:val="%9."/>
      <w:lvlJc w:val="right"/>
      <w:pPr>
        <w:ind w:left="6840" w:hanging="180"/>
      </w:pPr>
    </w:lvl>
  </w:abstractNum>
  <w:abstractNum w:abstractNumId="45" w15:restartNumberingAfterBreak="0">
    <w:nsid w:val="3B740D7A"/>
    <w:multiLevelType w:val="hybridMultilevel"/>
    <w:tmpl w:val="DBA62206"/>
    <w:lvl w:ilvl="0" w:tplc="A1D02056">
      <w:start w:val="3"/>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C3BC60D"/>
    <w:multiLevelType w:val="hybridMultilevel"/>
    <w:tmpl w:val="924C0F44"/>
    <w:lvl w:ilvl="0" w:tplc="0C0201CE">
      <w:start w:val="1"/>
      <w:numFmt w:val="decimal"/>
      <w:lvlText w:val="%1."/>
      <w:lvlJc w:val="left"/>
      <w:pPr>
        <w:ind w:left="720" w:hanging="360"/>
      </w:pPr>
    </w:lvl>
    <w:lvl w:ilvl="1" w:tplc="BB344ACC">
      <w:start w:val="1"/>
      <w:numFmt w:val="lowerLetter"/>
      <w:lvlText w:val="%2."/>
      <w:lvlJc w:val="left"/>
      <w:pPr>
        <w:ind w:left="1440" w:hanging="360"/>
      </w:pPr>
    </w:lvl>
    <w:lvl w:ilvl="2" w:tplc="C212B91E">
      <w:start w:val="1"/>
      <w:numFmt w:val="lowerRoman"/>
      <w:lvlText w:val="%3."/>
      <w:lvlJc w:val="right"/>
      <w:pPr>
        <w:ind w:left="2160" w:hanging="180"/>
      </w:pPr>
    </w:lvl>
    <w:lvl w:ilvl="3" w:tplc="4830CEF8">
      <w:start w:val="1"/>
      <w:numFmt w:val="decimal"/>
      <w:lvlText w:val="%4."/>
      <w:lvlJc w:val="left"/>
      <w:pPr>
        <w:ind w:left="2880" w:hanging="360"/>
      </w:pPr>
    </w:lvl>
    <w:lvl w:ilvl="4" w:tplc="8988D020">
      <w:start w:val="1"/>
      <w:numFmt w:val="lowerLetter"/>
      <w:lvlText w:val="%5."/>
      <w:lvlJc w:val="left"/>
      <w:pPr>
        <w:ind w:left="3600" w:hanging="360"/>
      </w:pPr>
    </w:lvl>
    <w:lvl w:ilvl="5" w:tplc="E3CCBCC8">
      <w:start w:val="1"/>
      <w:numFmt w:val="lowerRoman"/>
      <w:lvlText w:val="%6."/>
      <w:lvlJc w:val="right"/>
      <w:pPr>
        <w:ind w:left="4320" w:hanging="180"/>
      </w:pPr>
    </w:lvl>
    <w:lvl w:ilvl="6" w:tplc="D75EC5CA">
      <w:start w:val="1"/>
      <w:numFmt w:val="decimal"/>
      <w:lvlText w:val="%7."/>
      <w:lvlJc w:val="left"/>
      <w:pPr>
        <w:ind w:left="5040" w:hanging="360"/>
      </w:pPr>
    </w:lvl>
    <w:lvl w:ilvl="7" w:tplc="5C162224">
      <w:start w:val="1"/>
      <w:numFmt w:val="lowerLetter"/>
      <w:lvlText w:val="%8."/>
      <w:lvlJc w:val="left"/>
      <w:pPr>
        <w:ind w:left="5760" w:hanging="360"/>
      </w:pPr>
    </w:lvl>
    <w:lvl w:ilvl="8" w:tplc="0A56C93C">
      <w:start w:val="1"/>
      <w:numFmt w:val="lowerRoman"/>
      <w:lvlText w:val="%9."/>
      <w:lvlJc w:val="right"/>
      <w:pPr>
        <w:ind w:left="6480" w:hanging="180"/>
      </w:pPr>
    </w:lvl>
  </w:abstractNum>
  <w:abstractNum w:abstractNumId="47" w15:restartNumberingAfterBreak="0">
    <w:nsid w:val="3D0EAF6C"/>
    <w:multiLevelType w:val="hybridMultilevel"/>
    <w:tmpl w:val="FFFFFFFF"/>
    <w:lvl w:ilvl="0" w:tplc="1E029DB4">
      <w:start w:val="1"/>
      <w:numFmt w:val="decimal"/>
      <w:lvlText w:val="%1."/>
      <w:lvlJc w:val="left"/>
      <w:pPr>
        <w:ind w:left="720" w:hanging="360"/>
      </w:pPr>
    </w:lvl>
    <w:lvl w:ilvl="1" w:tplc="7FCC35D0">
      <w:start w:val="1"/>
      <w:numFmt w:val="lowerLetter"/>
      <w:lvlText w:val="%2."/>
      <w:lvlJc w:val="left"/>
      <w:pPr>
        <w:ind w:left="1440" w:hanging="360"/>
      </w:pPr>
    </w:lvl>
    <w:lvl w:ilvl="2" w:tplc="E7BA8938">
      <w:start w:val="1"/>
      <w:numFmt w:val="lowerRoman"/>
      <w:lvlText w:val="%3."/>
      <w:lvlJc w:val="right"/>
      <w:pPr>
        <w:ind w:left="2160" w:hanging="180"/>
      </w:pPr>
    </w:lvl>
    <w:lvl w:ilvl="3" w:tplc="8ED27284">
      <w:start w:val="1"/>
      <w:numFmt w:val="decimal"/>
      <w:lvlText w:val="%4."/>
      <w:lvlJc w:val="left"/>
      <w:pPr>
        <w:ind w:left="2880" w:hanging="360"/>
      </w:pPr>
    </w:lvl>
    <w:lvl w:ilvl="4" w:tplc="991EB228">
      <w:start w:val="1"/>
      <w:numFmt w:val="lowerLetter"/>
      <w:lvlText w:val="%5."/>
      <w:lvlJc w:val="left"/>
      <w:pPr>
        <w:ind w:left="3600" w:hanging="360"/>
      </w:pPr>
    </w:lvl>
    <w:lvl w:ilvl="5" w:tplc="40008F42">
      <w:start w:val="1"/>
      <w:numFmt w:val="lowerRoman"/>
      <w:lvlText w:val="%6."/>
      <w:lvlJc w:val="right"/>
      <w:pPr>
        <w:ind w:left="4320" w:hanging="180"/>
      </w:pPr>
    </w:lvl>
    <w:lvl w:ilvl="6" w:tplc="5748DD82">
      <w:start w:val="1"/>
      <w:numFmt w:val="decimal"/>
      <w:lvlText w:val="%7."/>
      <w:lvlJc w:val="left"/>
      <w:pPr>
        <w:ind w:left="5040" w:hanging="360"/>
      </w:pPr>
    </w:lvl>
    <w:lvl w:ilvl="7" w:tplc="6358B7FC">
      <w:start w:val="1"/>
      <w:numFmt w:val="lowerLetter"/>
      <w:lvlText w:val="%8."/>
      <w:lvlJc w:val="left"/>
      <w:pPr>
        <w:ind w:left="5760" w:hanging="360"/>
      </w:pPr>
    </w:lvl>
    <w:lvl w:ilvl="8" w:tplc="D3B08EEC">
      <w:start w:val="1"/>
      <w:numFmt w:val="lowerRoman"/>
      <w:lvlText w:val="%9."/>
      <w:lvlJc w:val="right"/>
      <w:pPr>
        <w:ind w:left="6480" w:hanging="180"/>
      </w:pPr>
    </w:lvl>
  </w:abstractNum>
  <w:abstractNum w:abstractNumId="48" w15:restartNumberingAfterBreak="0">
    <w:nsid w:val="3D31227E"/>
    <w:multiLevelType w:val="hybridMultilevel"/>
    <w:tmpl w:val="40546A7E"/>
    <w:lvl w:ilvl="0" w:tplc="DFC053B6">
      <w:start w:val="1"/>
      <w:numFmt w:val="decimal"/>
      <w:lvlText w:val="%1."/>
      <w:lvlJc w:val="left"/>
      <w:pPr>
        <w:ind w:left="720" w:hanging="360"/>
      </w:pPr>
    </w:lvl>
    <w:lvl w:ilvl="1" w:tplc="FB92A534">
      <w:start w:val="1"/>
      <w:numFmt w:val="lowerLetter"/>
      <w:lvlText w:val="%2."/>
      <w:lvlJc w:val="left"/>
      <w:pPr>
        <w:ind w:left="1440" w:hanging="360"/>
      </w:pPr>
    </w:lvl>
    <w:lvl w:ilvl="2" w:tplc="272E7636">
      <w:start w:val="1"/>
      <w:numFmt w:val="lowerRoman"/>
      <w:lvlText w:val="%3."/>
      <w:lvlJc w:val="right"/>
      <w:pPr>
        <w:ind w:left="2160" w:hanging="180"/>
      </w:pPr>
    </w:lvl>
    <w:lvl w:ilvl="3" w:tplc="7470742E">
      <w:start w:val="1"/>
      <w:numFmt w:val="decimal"/>
      <w:lvlText w:val="%4."/>
      <w:lvlJc w:val="left"/>
      <w:pPr>
        <w:ind w:left="2880" w:hanging="360"/>
      </w:pPr>
    </w:lvl>
    <w:lvl w:ilvl="4" w:tplc="890872FA">
      <w:start w:val="1"/>
      <w:numFmt w:val="lowerLetter"/>
      <w:lvlText w:val="%5."/>
      <w:lvlJc w:val="left"/>
      <w:pPr>
        <w:ind w:left="3600" w:hanging="360"/>
      </w:pPr>
    </w:lvl>
    <w:lvl w:ilvl="5" w:tplc="4566BE9E">
      <w:start w:val="1"/>
      <w:numFmt w:val="lowerRoman"/>
      <w:lvlText w:val="%6."/>
      <w:lvlJc w:val="right"/>
      <w:pPr>
        <w:ind w:left="4320" w:hanging="180"/>
      </w:pPr>
    </w:lvl>
    <w:lvl w:ilvl="6" w:tplc="2C5C2116">
      <w:start w:val="1"/>
      <w:numFmt w:val="decimal"/>
      <w:lvlText w:val="%7."/>
      <w:lvlJc w:val="left"/>
      <w:pPr>
        <w:ind w:left="5040" w:hanging="360"/>
      </w:pPr>
    </w:lvl>
    <w:lvl w:ilvl="7" w:tplc="B4C80194">
      <w:start w:val="1"/>
      <w:numFmt w:val="lowerLetter"/>
      <w:lvlText w:val="%8."/>
      <w:lvlJc w:val="left"/>
      <w:pPr>
        <w:ind w:left="5760" w:hanging="360"/>
      </w:pPr>
    </w:lvl>
    <w:lvl w:ilvl="8" w:tplc="008C48E0">
      <w:start w:val="1"/>
      <w:numFmt w:val="lowerRoman"/>
      <w:lvlText w:val="%9."/>
      <w:lvlJc w:val="right"/>
      <w:pPr>
        <w:ind w:left="6480" w:hanging="180"/>
      </w:pPr>
    </w:lvl>
  </w:abstractNum>
  <w:abstractNum w:abstractNumId="49" w15:restartNumberingAfterBreak="0">
    <w:nsid w:val="3D662ED7"/>
    <w:multiLevelType w:val="multilevel"/>
    <w:tmpl w:val="AA0E5E2E"/>
    <w:lvl w:ilvl="0">
      <w:start w:val="1"/>
      <w:numFmt w:val="lowerLetter"/>
      <w:lvlText w:val="(%1)"/>
      <w:lvlJc w:val="left"/>
      <w:pPr>
        <w:ind w:left="567" w:firstLine="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0" w15:restartNumberingAfterBreak="0">
    <w:nsid w:val="40DB08C3"/>
    <w:multiLevelType w:val="hybridMultilevel"/>
    <w:tmpl w:val="FFFFFFFF"/>
    <w:lvl w:ilvl="0" w:tplc="132834FE">
      <w:start w:val="1"/>
      <w:numFmt w:val="decimal"/>
      <w:lvlText w:val="%1."/>
      <w:lvlJc w:val="left"/>
      <w:pPr>
        <w:ind w:left="927" w:hanging="360"/>
      </w:pPr>
    </w:lvl>
    <w:lvl w:ilvl="1" w:tplc="4596F4FA">
      <w:start w:val="1"/>
      <w:numFmt w:val="lowerLetter"/>
      <w:lvlText w:val="%2."/>
      <w:lvlJc w:val="left"/>
      <w:pPr>
        <w:ind w:left="1647" w:hanging="360"/>
      </w:pPr>
    </w:lvl>
    <w:lvl w:ilvl="2" w:tplc="D29639DE">
      <w:start w:val="1"/>
      <w:numFmt w:val="lowerRoman"/>
      <w:lvlText w:val="%3."/>
      <w:lvlJc w:val="right"/>
      <w:pPr>
        <w:ind w:left="2367" w:hanging="180"/>
      </w:pPr>
    </w:lvl>
    <w:lvl w:ilvl="3" w:tplc="53DEC55C">
      <w:start w:val="1"/>
      <w:numFmt w:val="decimal"/>
      <w:lvlText w:val="%4."/>
      <w:lvlJc w:val="left"/>
      <w:pPr>
        <w:ind w:left="3087" w:hanging="360"/>
      </w:pPr>
    </w:lvl>
    <w:lvl w:ilvl="4" w:tplc="0FE66686">
      <w:start w:val="1"/>
      <w:numFmt w:val="lowerLetter"/>
      <w:lvlText w:val="%5."/>
      <w:lvlJc w:val="left"/>
      <w:pPr>
        <w:ind w:left="3807" w:hanging="360"/>
      </w:pPr>
    </w:lvl>
    <w:lvl w:ilvl="5" w:tplc="BBA05D9C">
      <w:start w:val="1"/>
      <w:numFmt w:val="lowerRoman"/>
      <w:lvlText w:val="%6."/>
      <w:lvlJc w:val="right"/>
      <w:pPr>
        <w:ind w:left="4527" w:hanging="180"/>
      </w:pPr>
    </w:lvl>
    <w:lvl w:ilvl="6" w:tplc="8954F998">
      <w:start w:val="1"/>
      <w:numFmt w:val="decimal"/>
      <w:lvlText w:val="%7."/>
      <w:lvlJc w:val="left"/>
      <w:pPr>
        <w:ind w:left="5247" w:hanging="360"/>
      </w:pPr>
    </w:lvl>
    <w:lvl w:ilvl="7" w:tplc="C526C3EC">
      <w:start w:val="1"/>
      <w:numFmt w:val="lowerLetter"/>
      <w:lvlText w:val="%8."/>
      <w:lvlJc w:val="left"/>
      <w:pPr>
        <w:ind w:left="5967" w:hanging="360"/>
      </w:pPr>
    </w:lvl>
    <w:lvl w:ilvl="8" w:tplc="BB46DF9E">
      <w:start w:val="1"/>
      <w:numFmt w:val="lowerRoman"/>
      <w:lvlText w:val="%9."/>
      <w:lvlJc w:val="right"/>
      <w:pPr>
        <w:ind w:left="6687" w:hanging="180"/>
      </w:pPr>
    </w:lvl>
  </w:abstractNum>
  <w:abstractNum w:abstractNumId="51" w15:restartNumberingAfterBreak="0">
    <w:nsid w:val="411FD134"/>
    <w:multiLevelType w:val="hybridMultilevel"/>
    <w:tmpl w:val="FFFFFFFF"/>
    <w:lvl w:ilvl="0" w:tplc="7278EB98">
      <w:start w:val="1"/>
      <w:numFmt w:val="decimal"/>
      <w:lvlText w:val="%1."/>
      <w:lvlJc w:val="left"/>
      <w:pPr>
        <w:ind w:left="720" w:hanging="360"/>
      </w:pPr>
    </w:lvl>
    <w:lvl w:ilvl="1" w:tplc="AA4230E2">
      <w:start w:val="1"/>
      <w:numFmt w:val="lowerLetter"/>
      <w:lvlText w:val="%2."/>
      <w:lvlJc w:val="left"/>
      <w:pPr>
        <w:ind w:left="1440" w:hanging="360"/>
      </w:pPr>
    </w:lvl>
    <w:lvl w:ilvl="2" w:tplc="C1AEB6EA">
      <w:start w:val="1"/>
      <w:numFmt w:val="lowerRoman"/>
      <w:lvlText w:val="%3."/>
      <w:lvlJc w:val="right"/>
      <w:pPr>
        <w:ind w:left="2160" w:hanging="180"/>
      </w:pPr>
    </w:lvl>
    <w:lvl w:ilvl="3" w:tplc="B700F836">
      <w:start w:val="1"/>
      <w:numFmt w:val="decimal"/>
      <w:lvlText w:val="%4."/>
      <w:lvlJc w:val="left"/>
      <w:pPr>
        <w:ind w:left="2880" w:hanging="360"/>
      </w:pPr>
    </w:lvl>
    <w:lvl w:ilvl="4" w:tplc="B2D6347C">
      <w:start w:val="1"/>
      <w:numFmt w:val="lowerLetter"/>
      <w:lvlText w:val="%5."/>
      <w:lvlJc w:val="left"/>
      <w:pPr>
        <w:ind w:left="3600" w:hanging="360"/>
      </w:pPr>
    </w:lvl>
    <w:lvl w:ilvl="5" w:tplc="D0DC39E0">
      <w:start w:val="1"/>
      <w:numFmt w:val="lowerRoman"/>
      <w:lvlText w:val="%6."/>
      <w:lvlJc w:val="right"/>
      <w:pPr>
        <w:ind w:left="4320" w:hanging="180"/>
      </w:pPr>
    </w:lvl>
    <w:lvl w:ilvl="6" w:tplc="921A7F80">
      <w:start w:val="1"/>
      <w:numFmt w:val="decimal"/>
      <w:lvlText w:val="%7."/>
      <w:lvlJc w:val="left"/>
      <w:pPr>
        <w:ind w:left="5040" w:hanging="360"/>
      </w:pPr>
    </w:lvl>
    <w:lvl w:ilvl="7" w:tplc="CD5A736C">
      <w:start w:val="1"/>
      <w:numFmt w:val="lowerLetter"/>
      <w:lvlText w:val="%8."/>
      <w:lvlJc w:val="left"/>
      <w:pPr>
        <w:ind w:left="5760" w:hanging="360"/>
      </w:pPr>
    </w:lvl>
    <w:lvl w:ilvl="8" w:tplc="747AE0EE">
      <w:start w:val="1"/>
      <w:numFmt w:val="lowerRoman"/>
      <w:lvlText w:val="%9."/>
      <w:lvlJc w:val="right"/>
      <w:pPr>
        <w:ind w:left="6480" w:hanging="180"/>
      </w:pPr>
    </w:lvl>
  </w:abstractNum>
  <w:abstractNum w:abstractNumId="52" w15:restartNumberingAfterBreak="0">
    <w:nsid w:val="432ED5B8"/>
    <w:multiLevelType w:val="hybridMultilevel"/>
    <w:tmpl w:val="FFFFFFFF"/>
    <w:lvl w:ilvl="0" w:tplc="7AEE9D8E">
      <w:start w:val="1"/>
      <w:numFmt w:val="decimal"/>
      <w:lvlText w:val="%1."/>
      <w:lvlJc w:val="left"/>
      <w:pPr>
        <w:ind w:left="720" w:hanging="360"/>
      </w:pPr>
    </w:lvl>
    <w:lvl w:ilvl="1" w:tplc="F7A88310">
      <w:start w:val="1"/>
      <w:numFmt w:val="lowerLetter"/>
      <w:lvlText w:val="%2."/>
      <w:lvlJc w:val="left"/>
      <w:pPr>
        <w:ind w:left="1440" w:hanging="360"/>
      </w:pPr>
    </w:lvl>
    <w:lvl w:ilvl="2" w:tplc="7236E258">
      <w:start w:val="1"/>
      <w:numFmt w:val="lowerRoman"/>
      <w:lvlText w:val="%3."/>
      <w:lvlJc w:val="right"/>
      <w:pPr>
        <w:ind w:left="2160" w:hanging="180"/>
      </w:pPr>
    </w:lvl>
    <w:lvl w:ilvl="3" w:tplc="FDDECD6C">
      <w:start w:val="1"/>
      <w:numFmt w:val="decimal"/>
      <w:lvlText w:val="%4."/>
      <w:lvlJc w:val="left"/>
      <w:pPr>
        <w:ind w:left="2880" w:hanging="360"/>
      </w:pPr>
    </w:lvl>
    <w:lvl w:ilvl="4" w:tplc="2BC698B2">
      <w:start w:val="1"/>
      <w:numFmt w:val="lowerLetter"/>
      <w:lvlText w:val="%5."/>
      <w:lvlJc w:val="left"/>
      <w:pPr>
        <w:ind w:left="3600" w:hanging="360"/>
      </w:pPr>
    </w:lvl>
    <w:lvl w:ilvl="5" w:tplc="55725CB0">
      <w:start w:val="1"/>
      <w:numFmt w:val="lowerRoman"/>
      <w:lvlText w:val="%6."/>
      <w:lvlJc w:val="right"/>
      <w:pPr>
        <w:ind w:left="4320" w:hanging="180"/>
      </w:pPr>
    </w:lvl>
    <w:lvl w:ilvl="6" w:tplc="54C43734">
      <w:start w:val="1"/>
      <w:numFmt w:val="decimal"/>
      <w:lvlText w:val="%7."/>
      <w:lvlJc w:val="left"/>
      <w:pPr>
        <w:ind w:left="5040" w:hanging="360"/>
      </w:pPr>
    </w:lvl>
    <w:lvl w:ilvl="7" w:tplc="2C0080A4">
      <w:start w:val="1"/>
      <w:numFmt w:val="lowerLetter"/>
      <w:lvlText w:val="%8."/>
      <w:lvlJc w:val="left"/>
      <w:pPr>
        <w:ind w:left="5760" w:hanging="360"/>
      </w:pPr>
    </w:lvl>
    <w:lvl w:ilvl="8" w:tplc="781407EA">
      <w:start w:val="1"/>
      <w:numFmt w:val="lowerRoman"/>
      <w:lvlText w:val="%9."/>
      <w:lvlJc w:val="right"/>
      <w:pPr>
        <w:ind w:left="6480" w:hanging="180"/>
      </w:pPr>
    </w:lvl>
  </w:abstractNum>
  <w:abstractNum w:abstractNumId="53" w15:restartNumberingAfterBreak="0">
    <w:nsid w:val="439C7B1B"/>
    <w:multiLevelType w:val="hybridMultilevel"/>
    <w:tmpl w:val="37A64AFA"/>
    <w:lvl w:ilvl="0" w:tplc="C9AC8298">
      <w:start w:val="1"/>
      <w:numFmt w:val="lowerLetter"/>
      <w:lvlText w:val="%1)"/>
      <w:lvlJc w:val="left"/>
      <w:pPr>
        <w:ind w:left="1020" w:hanging="360"/>
      </w:pPr>
    </w:lvl>
    <w:lvl w:ilvl="1" w:tplc="8BC6C8C6">
      <w:start w:val="1"/>
      <w:numFmt w:val="lowerLetter"/>
      <w:lvlText w:val="%2)"/>
      <w:lvlJc w:val="left"/>
      <w:pPr>
        <w:ind w:left="1020" w:hanging="360"/>
      </w:pPr>
    </w:lvl>
    <w:lvl w:ilvl="2" w:tplc="CEAAEBA8">
      <w:start w:val="1"/>
      <w:numFmt w:val="lowerLetter"/>
      <w:lvlText w:val="%3)"/>
      <w:lvlJc w:val="left"/>
      <w:pPr>
        <w:ind w:left="1020" w:hanging="360"/>
      </w:pPr>
    </w:lvl>
    <w:lvl w:ilvl="3" w:tplc="4E70B3BA">
      <w:start w:val="1"/>
      <w:numFmt w:val="lowerLetter"/>
      <w:lvlText w:val="%4)"/>
      <w:lvlJc w:val="left"/>
      <w:pPr>
        <w:ind w:left="1020" w:hanging="360"/>
      </w:pPr>
    </w:lvl>
    <w:lvl w:ilvl="4" w:tplc="8C201BE8">
      <w:start w:val="1"/>
      <w:numFmt w:val="lowerLetter"/>
      <w:lvlText w:val="%5)"/>
      <w:lvlJc w:val="left"/>
      <w:pPr>
        <w:ind w:left="1020" w:hanging="360"/>
      </w:pPr>
    </w:lvl>
    <w:lvl w:ilvl="5" w:tplc="05FABB86">
      <w:start w:val="1"/>
      <w:numFmt w:val="lowerLetter"/>
      <w:lvlText w:val="%6)"/>
      <w:lvlJc w:val="left"/>
      <w:pPr>
        <w:ind w:left="1020" w:hanging="360"/>
      </w:pPr>
    </w:lvl>
    <w:lvl w:ilvl="6" w:tplc="75CCAC24">
      <w:start w:val="1"/>
      <w:numFmt w:val="lowerLetter"/>
      <w:lvlText w:val="%7)"/>
      <w:lvlJc w:val="left"/>
      <w:pPr>
        <w:ind w:left="1020" w:hanging="360"/>
      </w:pPr>
    </w:lvl>
    <w:lvl w:ilvl="7" w:tplc="8ABA6674">
      <w:start w:val="1"/>
      <w:numFmt w:val="lowerLetter"/>
      <w:lvlText w:val="%8)"/>
      <w:lvlJc w:val="left"/>
      <w:pPr>
        <w:ind w:left="1020" w:hanging="360"/>
      </w:pPr>
    </w:lvl>
    <w:lvl w:ilvl="8" w:tplc="F9D61108">
      <w:start w:val="1"/>
      <w:numFmt w:val="lowerLetter"/>
      <w:lvlText w:val="%9)"/>
      <w:lvlJc w:val="left"/>
      <w:pPr>
        <w:ind w:left="1020" w:hanging="360"/>
      </w:pPr>
    </w:lvl>
  </w:abstractNum>
  <w:abstractNum w:abstractNumId="54" w15:restartNumberingAfterBreak="0">
    <w:nsid w:val="44D18D79"/>
    <w:multiLevelType w:val="hybridMultilevel"/>
    <w:tmpl w:val="56CE8C50"/>
    <w:lvl w:ilvl="0" w:tplc="567AE688">
      <w:start w:val="1"/>
      <w:numFmt w:val="decimal"/>
      <w:lvlText w:val="%1."/>
      <w:lvlJc w:val="left"/>
      <w:pPr>
        <w:ind w:left="1080" w:hanging="360"/>
      </w:pPr>
    </w:lvl>
    <w:lvl w:ilvl="1" w:tplc="A47CDD14">
      <w:start w:val="1"/>
      <w:numFmt w:val="lowerLetter"/>
      <w:lvlText w:val="%2."/>
      <w:lvlJc w:val="left"/>
      <w:pPr>
        <w:ind w:left="1800" w:hanging="360"/>
      </w:pPr>
    </w:lvl>
    <w:lvl w:ilvl="2" w:tplc="08BC7EB0">
      <w:start w:val="1"/>
      <w:numFmt w:val="lowerRoman"/>
      <w:lvlText w:val="%3."/>
      <w:lvlJc w:val="right"/>
      <w:pPr>
        <w:ind w:left="2520" w:hanging="180"/>
      </w:pPr>
    </w:lvl>
    <w:lvl w:ilvl="3" w:tplc="CBF86C8A">
      <w:start w:val="1"/>
      <w:numFmt w:val="decimal"/>
      <w:lvlText w:val="%4."/>
      <w:lvlJc w:val="left"/>
      <w:pPr>
        <w:ind w:left="3240" w:hanging="360"/>
      </w:pPr>
    </w:lvl>
    <w:lvl w:ilvl="4" w:tplc="7974DA1E">
      <w:start w:val="1"/>
      <w:numFmt w:val="lowerLetter"/>
      <w:lvlText w:val="%5."/>
      <w:lvlJc w:val="left"/>
      <w:pPr>
        <w:ind w:left="3960" w:hanging="360"/>
      </w:pPr>
    </w:lvl>
    <w:lvl w:ilvl="5" w:tplc="51C8E216">
      <w:start w:val="1"/>
      <w:numFmt w:val="lowerRoman"/>
      <w:lvlText w:val="%6."/>
      <w:lvlJc w:val="right"/>
      <w:pPr>
        <w:ind w:left="4680" w:hanging="180"/>
      </w:pPr>
    </w:lvl>
    <w:lvl w:ilvl="6" w:tplc="FC2A5D48">
      <w:start w:val="1"/>
      <w:numFmt w:val="decimal"/>
      <w:lvlText w:val="%7."/>
      <w:lvlJc w:val="left"/>
      <w:pPr>
        <w:ind w:left="5400" w:hanging="360"/>
      </w:pPr>
    </w:lvl>
    <w:lvl w:ilvl="7" w:tplc="0C78C104">
      <w:start w:val="1"/>
      <w:numFmt w:val="lowerLetter"/>
      <w:lvlText w:val="%8."/>
      <w:lvlJc w:val="left"/>
      <w:pPr>
        <w:ind w:left="6120" w:hanging="360"/>
      </w:pPr>
    </w:lvl>
    <w:lvl w:ilvl="8" w:tplc="708C3D6E">
      <w:start w:val="1"/>
      <w:numFmt w:val="lowerRoman"/>
      <w:lvlText w:val="%9."/>
      <w:lvlJc w:val="right"/>
      <w:pPr>
        <w:ind w:left="6840" w:hanging="180"/>
      </w:pPr>
    </w:lvl>
  </w:abstractNum>
  <w:abstractNum w:abstractNumId="55" w15:restartNumberingAfterBreak="0">
    <w:nsid w:val="45CF8BED"/>
    <w:multiLevelType w:val="hybridMultilevel"/>
    <w:tmpl w:val="FFFFFFFF"/>
    <w:lvl w:ilvl="0" w:tplc="19E4B410">
      <w:start w:val="1"/>
      <w:numFmt w:val="bullet"/>
      <w:lvlText w:val="·"/>
      <w:lvlJc w:val="left"/>
      <w:pPr>
        <w:ind w:left="720" w:hanging="360"/>
      </w:pPr>
      <w:rPr>
        <w:rFonts w:ascii="Symbol" w:hAnsi="Symbol" w:hint="default"/>
      </w:rPr>
    </w:lvl>
    <w:lvl w:ilvl="1" w:tplc="53568EA0">
      <w:start w:val="1"/>
      <w:numFmt w:val="bullet"/>
      <w:lvlText w:val="o"/>
      <w:lvlJc w:val="left"/>
      <w:pPr>
        <w:ind w:left="1440" w:hanging="360"/>
      </w:pPr>
      <w:rPr>
        <w:rFonts w:ascii="Courier New" w:hAnsi="Courier New" w:hint="default"/>
      </w:rPr>
    </w:lvl>
    <w:lvl w:ilvl="2" w:tplc="0D1AF4CA">
      <w:start w:val="1"/>
      <w:numFmt w:val="bullet"/>
      <w:lvlText w:val=""/>
      <w:lvlJc w:val="left"/>
      <w:pPr>
        <w:ind w:left="2160" w:hanging="360"/>
      </w:pPr>
      <w:rPr>
        <w:rFonts w:ascii="Wingdings" w:hAnsi="Wingdings" w:hint="default"/>
      </w:rPr>
    </w:lvl>
    <w:lvl w:ilvl="3" w:tplc="9EACBE2E">
      <w:start w:val="1"/>
      <w:numFmt w:val="bullet"/>
      <w:lvlText w:val=""/>
      <w:lvlJc w:val="left"/>
      <w:pPr>
        <w:ind w:left="2880" w:hanging="360"/>
      </w:pPr>
      <w:rPr>
        <w:rFonts w:ascii="Symbol" w:hAnsi="Symbol" w:hint="default"/>
      </w:rPr>
    </w:lvl>
    <w:lvl w:ilvl="4" w:tplc="751C547A">
      <w:start w:val="1"/>
      <w:numFmt w:val="bullet"/>
      <w:lvlText w:val="o"/>
      <w:lvlJc w:val="left"/>
      <w:pPr>
        <w:ind w:left="3600" w:hanging="360"/>
      </w:pPr>
      <w:rPr>
        <w:rFonts w:ascii="Courier New" w:hAnsi="Courier New" w:hint="default"/>
      </w:rPr>
    </w:lvl>
    <w:lvl w:ilvl="5" w:tplc="2F703790">
      <w:start w:val="1"/>
      <w:numFmt w:val="bullet"/>
      <w:lvlText w:val=""/>
      <w:lvlJc w:val="left"/>
      <w:pPr>
        <w:ind w:left="4320" w:hanging="360"/>
      </w:pPr>
      <w:rPr>
        <w:rFonts w:ascii="Wingdings" w:hAnsi="Wingdings" w:hint="default"/>
      </w:rPr>
    </w:lvl>
    <w:lvl w:ilvl="6" w:tplc="21B480D4">
      <w:start w:val="1"/>
      <w:numFmt w:val="bullet"/>
      <w:lvlText w:val=""/>
      <w:lvlJc w:val="left"/>
      <w:pPr>
        <w:ind w:left="5040" w:hanging="360"/>
      </w:pPr>
      <w:rPr>
        <w:rFonts w:ascii="Symbol" w:hAnsi="Symbol" w:hint="default"/>
      </w:rPr>
    </w:lvl>
    <w:lvl w:ilvl="7" w:tplc="C0C4C2BE">
      <w:start w:val="1"/>
      <w:numFmt w:val="bullet"/>
      <w:lvlText w:val="o"/>
      <w:lvlJc w:val="left"/>
      <w:pPr>
        <w:ind w:left="5760" w:hanging="360"/>
      </w:pPr>
      <w:rPr>
        <w:rFonts w:ascii="Courier New" w:hAnsi="Courier New" w:hint="default"/>
      </w:rPr>
    </w:lvl>
    <w:lvl w:ilvl="8" w:tplc="77F6B5CC">
      <w:start w:val="1"/>
      <w:numFmt w:val="bullet"/>
      <w:lvlText w:val=""/>
      <w:lvlJc w:val="left"/>
      <w:pPr>
        <w:ind w:left="6480" w:hanging="360"/>
      </w:pPr>
      <w:rPr>
        <w:rFonts w:ascii="Wingdings" w:hAnsi="Wingdings" w:hint="default"/>
      </w:rPr>
    </w:lvl>
  </w:abstractNum>
  <w:abstractNum w:abstractNumId="56" w15:restartNumberingAfterBreak="0">
    <w:nsid w:val="46AB87BD"/>
    <w:multiLevelType w:val="hybridMultilevel"/>
    <w:tmpl w:val="B7E459DA"/>
    <w:lvl w:ilvl="0" w:tplc="66DA1022">
      <w:start w:val="1"/>
      <w:numFmt w:val="decimal"/>
      <w:lvlText w:val="%1."/>
      <w:lvlJc w:val="left"/>
      <w:pPr>
        <w:ind w:left="720" w:hanging="360"/>
      </w:pPr>
    </w:lvl>
    <w:lvl w:ilvl="1" w:tplc="666E03FC">
      <w:start w:val="1"/>
      <w:numFmt w:val="lowerLetter"/>
      <w:lvlText w:val="%2."/>
      <w:lvlJc w:val="left"/>
      <w:pPr>
        <w:ind w:left="1440" w:hanging="360"/>
      </w:pPr>
    </w:lvl>
    <w:lvl w:ilvl="2" w:tplc="2CA86CE6">
      <w:start w:val="1"/>
      <w:numFmt w:val="lowerRoman"/>
      <w:lvlText w:val="%3."/>
      <w:lvlJc w:val="right"/>
      <w:pPr>
        <w:ind w:left="2160" w:hanging="180"/>
      </w:pPr>
    </w:lvl>
    <w:lvl w:ilvl="3" w:tplc="4864B02E">
      <w:start w:val="1"/>
      <w:numFmt w:val="decimal"/>
      <w:lvlText w:val="%4."/>
      <w:lvlJc w:val="left"/>
      <w:pPr>
        <w:ind w:left="2880" w:hanging="360"/>
      </w:pPr>
    </w:lvl>
    <w:lvl w:ilvl="4" w:tplc="6BD402D8">
      <w:start w:val="1"/>
      <w:numFmt w:val="lowerLetter"/>
      <w:lvlText w:val="%5."/>
      <w:lvlJc w:val="left"/>
      <w:pPr>
        <w:ind w:left="3600" w:hanging="360"/>
      </w:pPr>
    </w:lvl>
    <w:lvl w:ilvl="5" w:tplc="516403FC">
      <w:start w:val="1"/>
      <w:numFmt w:val="lowerRoman"/>
      <w:lvlText w:val="%6."/>
      <w:lvlJc w:val="right"/>
      <w:pPr>
        <w:ind w:left="4320" w:hanging="180"/>
      </w:pPr>
    </w:lvl>
    <w:lvl w:ilvl="6" w:tplc="4B72E49A">
      <w:start w:val="1"/>
      <w:numFmt w:val="decimal"/>
      <w:lvlText w:val="%7."/>
      <w:lvlJc w:val="left"/>
      <w:pPr>
        <w:ind w:left="5040" w:hanging="360"/>
      </w:pPr>
    </w:lvl>
    <w:lvl w:ilvl="7" w:tplc="8264B3D8">
      <w:start w:val="1"/>
      <w:numFmt w:val="lowerLetter"/>
      <w:lvlText w:val="%8."/>
      <w:lvlJc w:val="left"/>
      <w:pPr>
        <w:ind w:left="5760" w:hanging="360"/>
      </w:pPr>
    </w:lvl>
    <w:lvl w:ilvl="8" w:tplc="D5E0AD0A">
      <w:start w:val="1"/>
      <w:numFmt w:val="lowerRoman"/>
      <w:lvlText w:val="%9."/>
      <w:lvlJc w:val="right"/>
      <w:pPr>
        <w:ind w:left="6480" w:hanging="180"/>
      </w:pPr>
    </w:lvl>
  </w:abstractNum>
  <w:abstractNum w:abstractNumId="5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9" w15:restartNumberingAfterBreak="0">
    <w:nsid w:val="4A608D40"/>
    <w:multiLevelType w:val="hybridMultilevel"/>
    <w:tmpl w:val="85E04D42"/>
    <w:lvl w:ilvl="0" w:tplc="328EB770">
      <w:start w:val="1"/>
      <w:numFmt w:val="decimal"/>
      <w:lvlText w:val="%1."/>
      <w:lvlJc w:val="left"/>
      <w:pPr>
        <w:ind w:left="1080" w:hanging="360"/>
      </w:pPr>
    </w:lvl>
    <w:lvl w:ilvl="1" w:tplc="EAD0CA5C">
      <w:start w:val="1"/>
      <w:numFmt w:val="lowerLetter"/>
      <w:lvlText w:val="%2."/>
      <w:lvlJc w:val="left"/>
      <w:pPr>
        <w:ind w:left="1800" w:hanging="360"/>
      </w:pPr>
    </w:lvl>
    <w:lvl w:ilvl="2" w:tplc="C76C35A4">
      <w:start w:val="1"/>
      <w:numFmt w:val="lowerRoman"/>
      <w:lvlText w:val="%3."/>
      <w:lvlJc w:val="right"/>
      <w:pPr>
        <w:ind w:left="2520" w:hanging="180"/>
      </w:pPr>
    </w:lvl>
    <w:lvl w:ilvl="3" w:tplc="541C0D1A">
      <w:start w:val="1"/>
      <w:numFmt w:val="decimal"/>
      <w:lvlText w:val="%4."/>
      <w:lvlJc w:val="left"/>
      <w:pPr>
        <w:ind w:left="3240" w:hanging="360"/>
      </w:pPr>
    </w:lvl>
    <w:lvl w:ilvl="4" w:tplc="FA785098">
      <w:start w:val="1"/>
      <w:numFmt w:val="lowerLetter"/>
      <w:lvlText w:val="%5."/>
      <w:lvlJc w:val="left"/>
      <w:pPr>
        <w:ind w:left="3960" w:hanging="360"/>
      </w:pPr>
    </w:lvl>
    <w:lvl w:ilvl="5" w:tplc="527E1860">
      <w:start w:val="1"/>
      <w:numFmt w:val="lowerRoman"/>
      <w:lvlText w:val="%6."/>
      <w:lvlJc w:val="right"/>
      <w:pPr>
        <w:ind w:left="4680" w:hanging="180"/>
      </w:pPr>
    </w:lvl>
    <w:lvl w:ilvl="6" w:tplc="97E21D30">
      <w:start w:val="1"/>
      <w:numFmt w:val="decimal"/>
      <w:lvlText w:val="%7."/>
      <w:lvlJc w:val="left"/>
      <w:pPr>
        <w:ind w:left="5400" w:hanging="360"/>
      </w:pPr>
    </w:lvl>
    <w:lvl w:ilvl="7" w:tplc="25D85870">
      <w:start w:val="1"/>
      <w:numFmt w:val="lowerLetter"/>
      <w:lvlText w:val="%8."/>
      <w:lvlJc w:val="left"/>
      <w:pPr>
        <w:ind w:left="6120" w:hanging="360"/>
      </w:pPr>
    </w:lvl>
    <w:lvl w:ilvl="8" w:tplc="5930DA9A">
      <w:start w:val="1"/>
      <w:numFmt w:val="lowerRoman"/>
      <w:lvlText w:val="%9."/>
      <w:lvlJc w:val="right"/>
      <w:pPr>
        <w:ind w:left="6840" w:hanging="180"/>
      </w:pPr>
    </w:lvl>
  </w:abstractNum>
  <w:abstractNum w:abstractNumId="60" w15:restartNumberingAfterBreak="0">
    <w:nsid w:val="4ADF09AD"/>
    <w:multiLevelType w:val="hybridMultilevel"/>
    <w:tmpl w:val="B59A81C4"/>
    <w:lvl w:ilvl="0" w:tplc="E55C943C">
      <w:start w:val="1"/>
      <w:numFmt w:val="lowerLetter"/>
      <w:lvlText w:val="%1)"/>
      <w:lvlJc w:val="left"/>
      <w:pPr>
        <w:ind w:left="720" w:hanging="360"/>
      </w:pPr>
    </w:lvl>
    <w:lvl w:ilvl="1" w:tplc="325676C4">
      <w:start w:val="1"/>
      <w:numFmt w:val="lowerLetter"/>
      <w:lvlText w:val="%2)"/>
      <w:lvlJc w:val="left"/>
      <w:pPr>
        <w:ind w:left="720" w:hanging="360"/>
      </w:pPr>
    </w:lvl>
    <w:lvl w:ilvl="2" w:tplc="ADB0C90A">
      <w:start w:val="1"/>
      <w:numFmt w:val="lowerLetter"/>
      <w:lvlText w:val="%3)"/>
      <w:lvlJc w:val="left"/>
      <w:pPr>
        <w:ind w:left="720" w:hanging="360"/>
      </w:pPr>
    </w:lvl>
    <w:lvl w:ilvl="3" w:tplc="3F167BAE">
      <w:start w:val="1"/>
      <w:numFmt w:val="lowerLetter"/>
      <w:lvlText w:val="%4)"/>
      <w:lvlJc w:val="left"/>
      <w:pPr>
        <w:ind w:left="720" w:hanging="360"/>
      </w:pPr>
    </w:lvl>
    <w:lvl w:ilvl="4" w:tplc="5998749C">
      <w:start w:val="1"/>
      <w:numFmt w:val="lowerLetter"/>
      <w:lvlText w:val="%5)"/>
      <w:lvlJc w:val="left"/>
      <w:pPr>
        <w:ind w:left="720" w:hanging="360"/>
      </w:pPr>
    </w:lvl>
    <w:lvl w:ilvl="5" w:tplc="F42269AC">
      <w:start w:val="1"/>
      <w:numFmt w:val="lowerLetter"/>
      <w:lvlText w:val="%6)"/>
      <w:lvlJc w:val="left"/>
      <w:pPr>
        <w:ind w:left="720" w:hanging="360"/>
      </w:pPr>
    </w:lvl>
    <w:lvl w:ilvl="6" w:tplc="4210C18A">
      <w:start w:val="1"/>
      <w:numFmt w:val="lowerLetter"/>
      <w:lvlText w:val="%7)"/>
      <w:lvlJc w:val="left"/>
      <w:pPr>
        <w:ind w:left="720" w:hanging="360"/>
      </w:pPr>
    </w:lvl>
    <w:lvl w:ilvl="7" w:tplc="5AE8E6E4">
      <w:start w:val="1"/>
      <w:numFmt w:val="lowerLetter"/>
      <w:lvlText w:val="%8)"/>
      <w:lvlJc w:val="left"/>
      <w:pPr>
        <w:ind w:left="720" w:hanging="360"/>
      </w:pPr>
    </w:lvl>
    <w:lvl w:ilvl="8" w:tplc="678E25B4">
      <w:start w:val="1"/>
      <w:numFmt w:val="lowerLetter"/>
      <w:lvlText w:val="%9)"/>
      <w:lvlJc w:val="left"/>
      <w:pPr>
        <w:ind w:left="720" w:hanging="360"/>
      </w:pPr>
    </w:lvl>
  </w:abstractNum>
  <w:abstractNum w:abstractNumId="61" w15:restartNumberingAfterBreak="0">
    <w:nsid w:val="4BCC5AD9"/>
    <w:multiLevelType w:val="hybridMultilevel"/>
    <w:tmpl w:val="FFFFFFFF"/>
    <w:lvl w:ilvl="0" w:tplc="9C60ADFA">
      <w:start w:val="1"/>
      <w:numFmt w:val="lowerLetter"/>
      <w:lvlText w:val="(%1)"/>
      <w:lvlJc w:val="left"/>
      <w:pPr>
        <w:ind w:left="720" w:hanging="360"/>
      </w:pPr>
    </w:lvl>
    <w:lvl w:ilvl="1" w:tplc="C194F560">
      <w:start w:val="1"/>
      <w:numFmt w:val="lowerLetter"/>
      <w:lvlText w:val="%2."/>
      <w:lvlJc w:val="left"/>
      <w:pPr>
        <w:ind w:left="1440" w:hanging="360"/>
      </w:pPr>
    </w:lvl>
    <w:lvl w:ilvl="2" w:tplc="E9E2264E">
      <w:start w:val="1"/>
      <w:numFmt w:val="lowerRoman"/>
      <w:lvlText w:val="%3."/>
      <w:lvlJc w:val="right"/>
      <w:pPr>
        <w:ind w:left="2160" w:hanging="180"/>
      </w:pPr>
    </w:lvl>
    <w:lvl w:ilvl="3" w:tplc="C2269DC0">
      <w:start w:val="1"/>
      <w:numFmt w:val="decimal"/>
      <w:lvlText w:val="%4."/>
      <w:lvlJc w:val="left"/>
      <w:pPr>
        <w:ind w:left="2880" w:hanging="360"/>
      </w:pPr>
    </w:lvl>
    <w:lvl w:ilvl="4" w:tplc="36524450">
      <w:start w:val="1"/>
      <w:numFmt w:val="lowerLetter"/>
      <w:lvlText w:val="%5."/>
      <w:lvlJc w:val="left"/>
      <w:pPr>
        <w:ind w:left="3600" w:hanging="360"/>
      </w:pPr>
    </w:lvl>
    <w:lvl w:ilvl="5" w:tplc="3396506E">
      <w:start w:val="1"/>
      <w:numFmt w:val="lowerRoman"/>
      <w:lvlText w:val="%6."/>
      <w:lvlJc w:val="right"/>
      <w:pPr>
        <w:ind w:left="4320" w:hanging="180"/>
      </w:pPr>
    </w:lvl>
    <w:lvl w:ilvl="6" w:tplc="DE4825E8">
      <w:start w:val="1"/>
      <w:numFmt w:val="decimal"/>
      <w:lvlText w:val="%7."/>
      <w:lvlJc w:val="left"/>
      <w:pPr>
        <w:ind w:left="5040" w:hanging="360"/>
      </w:pPr>
    </w:lvl>
    <w:lvl w:ilvl="7" w:tplc="7A707FB6">
      <w:start w:val="1"/>
      <w:numFmt w:val="lowerLetter"/>
      <w:lvlText w:val="%8."/>
      <w:lvlJc w:val="left"/>
      <w:pPr>
        <w:ind w:left="5760" w:hanging="360"/>
      </w:pPr>
    </w:lvl>
    <w:lvl w:ilvl="8" w:tplc="F0DCD6B8">
      <w:start w:val="1"/>
      <w:numFmt w:val="lowerRoman"/>
      <w:lvlText w:val="%9."/>
      <w:lvlJc w:val="right"/>
      <w:pPr>
        <w:ind w:left="6480" w:hanging="180"/>
      </w:pPr>
    </w:lvl>
  </w:abstractNum>
  <w:abstractNum w:abstractNumId="6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50BC7D26"/>
    <w:multiLevelType w:val="hybridMultilevel"/>
    <w:tmpl w:val="BB68FD1C"/>
    <w:lvl w:ilvl="0" w:tplc="BA665CC6">
      <w:start w:val="1"/>
      <w:numFmt w:val="decimal"/>
      <w:lvlText w:val="%1)"/>
      <w:lvlJc w:val="left"/>
      <w:pPr>
        <w:ind w:left="1020" w:hanging="360"/>
      </w:pPr>
    </w:lvl>
    <w:lvl w:ilvl="1" w:tplc="77CA1784">
      <w:start w:val="1"/>
      <w:numFmt w:val="decimal"/>
      <w:lvlText w:val="%2)"/>
      <w:lvlJc w:val="left"/>
      <w:pPr>
        <w:ind w:left="1020" w:hanging="360"/>
      </w:pPr>
    </w:lvl>
    <w:lvl w:ilvl="2" w:tplc="6180DFD0">
      <w:start w:val="1"/>
      <w:numFmt w:val="decimal"/>
      <w:lvlText w:val="%3)"/>
      <w:lvlJc w:val="left"/>
      <w:pPr>
        <w:ind w:left="1020" w:hanging="360"/>
      </w:pPr>
    </w:lvl>
    <w:lvl w:ilvl="3" w:tplc="C76C1356">
      <w:start w:val="1"/>
      <w:numFmt w:val="decimal"/>
      <w:lvlText w:val="%4)"/>
      <w:lvlJc w:val="left"/>
      <w:pPr>
        <w:ind w:left="1020" w:hanging="360"/>
      </w:pPr>
    </w:lvl>
    <w:lvl w:ilvl="4" w:tplc="3664239E">
      <w:start w:val="1"/>
      <w:numFmt w:val="decimal"/>
      <w:lvlText w:val="%5)"/>
      <w:lvlJc w:val="left"/>
      <w:pPr>
        <w:ind w:left="1020" w:hanging="360"/>
      </w:pPr>
    </w:lvl>
    <w:lvl w:ilvl="5" w:tplc="BB8CA400">
      <w:start w:val="1"/>
      <w:numFmt w:val="decimal"/>
      <w:lvlText w:val="%6)"/>
      <w:lvlJc w:val="left"/>
      <w:pPr>
        <w:ind w:left="1020" w:hanging="360"/>
      </w:pPr>
    </w:lvl>
    <w:lvl w:ilvl="6" w:tplc="4192F786">
      <w:start w:val="1"/>
      <w:numFmt w:val="decimal"/>
      <w:lvlText w:val="%7)"/>
      <w:lvlJc w:val="left"/>
      <w:pPr>
        <w:ind w:left="1020" w:hanging="360"/>
      </w:pPr>
    </w:lvl>
    <w:lvl w:ilvl="7" w:tplc="8FFC631E">
      <w:start w:val="1"/>
      <w:numFmt w:val="decimal"/>
      <w:lvlText w:val="%8)"/>
      <w:lvlJc w:val="left"/>
      <w:pPr>
        <w:ind w:left="1020" w:hanging="360"/>
      </w:pPr>
    </w:lvl>
    <w:lvl w:ilvl="8" w:tplc="CFB860EC">
      <w:start w:val="1"/>
      <w:numFmt w:val="decimal"/>
      <w:lvlText w:val="%9)"/>
      <w:lvlJc w:val="left"/>
      <w:pPr>
        <w:ind w:left="1020" w:hanging="360"/>
      </w:pPr>
    </w:lvl>
  </w:abstractNum>
  <w:abstractNum w:abstractNumId="64" w15:restartNumberingAfterBreak="0">
    <w:nsid w:val="52832770"/>
    <w:multiLevelType w:val="hybridMultilevel"/>
    <w:tmpl w:val="235CF752"/>
    <w:lvl w:ilvl="0" w:tplc="2FE23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553F087C"/>
    <w:multiLevelType w:val="hybridMultilevel"/>
    <w:tmpl w:val="67D02454"/>
    <w:lvl w:ilvl="0" w:tplc="2894177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5B9237D"/>
    <w:multiLevelType w:val="hybridMultilevel"/>
    <w:tmpl w:val="FFFFFFFF"/>
    <w:lvl w:ilvl="0" w:tplc="7644967E">
      <w:start w:val="1"/>
      <w:numFmt w:val="decimal"/>
      <w:lvlText w:val="%1."/>
      <w:lvlJc w:val="left"/>
      <w:pPr>
        <w:ind w:left="567" w:firstLine="0"/>
      </w:pPr>
      <w:rPr>
        <w:rFonts w:ascii="Times New Roman" w:hAnsi="Times New Roman" w:hint="default"/>
      </w:rPr>
    </w:lvl>
    <w:lvl w:ilvl="1" w:tplc="C3FAFC42">
      <w:start w:val="1"/>
      <w:numFmt w:val="lowerLetter"/>
      <w:lvlText w:val="%2."/>
      <w:lvlJc w:val="left"/>
      <w:pPr>
        <w:ind w:left="1647" w:hanging="360"/>
      </w:pPr>
    </w:lvl>
    <w:lvl w:ilvl="2" w:tplc="13F864BA">
      <w:start w:val="1"/>
      <w:numFmt w:val="lowerRoman"/>
      <w:lvlText w:val="%3."/>
      <w:lvlJc w:val="right"/>
      <w:pPr>
        <w:ind w:left="2367" w:hanging="180"/>
      </w:pPr>
    </w:lvl>
    <w:lvl w:ilvl="3" w:tplc="8DFC81F2">
      <w:start w:val="1"/>
      <w:numFmt w:val="decimal"/>
      <w:lvlText w:val="%4."/>
      <w:lvlJc w:val="left"/>
      <w:pPr>
        <w:ind w:left="3087" w:hanging="360"/>
      </w:pPr>
    </w:lvl>
    <w:lvl w:ilvl="4" w:tplc="7F80DBF4">
      <w:start w:val="1"/>
      <w:numFmt w:val="lowerLetter"/>
      <w:lvlText w:val="%5."/>
      <w:lvlJc w:val="left"/>
      <w:pPr>
        <w:ind w:left="3807" w:hanging="360"/>
      </w:pPr>
    </w:lvl>
    <w:lvl w:ilvl="5" w:tplc="C778EE76">
      <w:start w:val="1"/>
      <w:numFmt w:val="lowerRoman"/>
      <w:lvlText w:val="%6."/>
      <w:lvlJc w:val="right"/>
      <w:pPr>
        <w:ind w:left="4527" w:hanging="180"/>
      </w:pPr>
    </w:lvl>
    <w:lvl w:ilvl="6" w:tplc="C3B69192">
      <w:start w:val="1"/>
      <w:numFmt w:val="decimal"/>
      <w:lvlText w:val="%7."/>
      <w:lvlJc w:val="left"/>
      <w:pPr>
        <w:ind w:left="5247" w:hanging="360"/>
      </w:pPr>
    </w:lvl>
    <w:lvl w:ilvl="7" w:tplc="0A747C68">
      <w:start w:val="1"/>
      <w:numFmt w:val="lowerLetter"/>
      <w:lvlText w:val="%8."/>
      <w:lvlJc w:val="left"/>
      <w:pPr>
        <w:ind w:left="5967" w:hanging="360"/>
      </w:pPr>
    </w:lvl>
    <w:lvl w:ilvl="8" w:tplc="149C0462">
      <w:start w:val="1"/>
      <w:numFmt w:val="lowerRoman"/>
      <w:lvlText w:val="%9."/>
      <w:lvlJc w:val="right"/>
      <w:pPr>
        <w:ind w:left="6687" w:hanging="180"/>
      </w:pPr>
    </w:lvl>
  </w:abstractNum>
  <w:abstractNum w:abstractNumId="67" w15:restartNumberingAfterBreak="0">
    <w:nsid w:val="578144DA"/>
    <w:multiLevelType w:val="hybridMultilevel"/>
    <w:tmpl w:val="83C23DE6"/>
    <w:lvl w:ilvl="0" w:tplc="00C0336E">
      <w:start w:val="1"/>
      <w:numFmt w:val="decimal"/>
      <w:lvlText w:val="%1."/>
      <w:lvlJc w:val="left"/>
      <w:pPr>
        <w:ind w:left="1080" w:hanging="360"/>
      </w:pPr>
    </w:lvl>
    <w:lvl w:ilvl="1" w:tplc="51FA6C22">
      <w:start w:val="1"/>
      <w:numFmt w:val="lowerLetter"/>
      <w:lvlText w:val="%2."/>
      <w:lvlJc w:val="left"/>
      <w:pPr>
        <w:ind w:left="1800" w:hanging="360"/>
      </w:pPr>
    </w:lvl>
    <w:lvl w:ilvl="2" w:tplc="D6D2BB36">
      <w:start w:val="1"/>
      <w:numFmt w:val="lowerRoman"/>
      <w:lvlText w:val="%3."/>
      <w:lvlJc w:val="right"/>
      <w:pPr>
        <w:ind w:left="2520" w:hanging="180"/>
      </w:pPr>
    </w:lvl>
    <w:lvl w:ilvl="3" w:tplc="9B7EDCFC">
      <w:start w:val="1"/>
      <w:numFmt w:val="decimal"/>
      <w:lvlText w:val="%4."/>
      <w:lvlJc w:val="left"/>
      <w:pPr>
        <w:ind w:left="3240" w:hanging="360"/>
      </w:pPr>
    </w:lvl>
    <w:lvl w:ilvl="4" w:tplc="51906E1E">
      <w:start w:val="1"/>
      <w:numFmt w:val="lowerLetter"/>
      <w:lvlText w:val="%5."/>
      <w:lvlJc w:val="left"/>
      <w:pPr>
        <w:ind w:left="3960" w:hanging="360"/>
      </w:pPr>
    </w:lvl>
    <w:lvl w:ilvl="5" w:tplc="CE3A157C">
      <w:start w:val="1"/>
      <w:numFmt w:val="lowerRoman"/>
      <w:lvlText w:val="%6."/>
      <w:lvlJc w:val="right"/>
      <w:pPr>
        <w:ind w:left="4680" w:hanging="180"/>
      </w:pPr>
    </w:lvl>
    <w:lvl w:ilvl="6" w:tplc="919C7344">
      <w:start w:val="1"/>
      <w:numFmt w:val="decimal"/>
      <w:lvlText w:val="%7."/>
      <w:lvlJc w:val="left"/>
      <w:pPr>
        <w:ind w:left="5400" w:hanging="360"/>
      </w:pPr>
    </w:lvl>
    <w:lvl w:ilvl="7" w:tplc="55D8A668">
      <w:start w:val="1"/>
      <w:numFmt w:val="lowerLetter"/>
      <w:lvlText w:val="%8."/>
      <w:lvlJc w:val="left"/>
      <w:pPr>
        <w:ind w:left="6120" w:hanging="360"/>
      </w:pPr>
    </w:lvl>
    <w:lvl w:ilvl="8" w:tplc="4CC24622">
      <w:start w:val="1"/>
      <w:numFmt w:val="lowerRoman"/>
      <w:lvlText w:val="%9."/>
      <w:lvlJc w:val="right"/>
      <w:pPr>
        <w:ind w:left="6840" w:hanging="180"/>
      </w:pPr>
    </w:lvl>
  </w:abstractNum>
  <w:abstractNum w:abstractNumId="68" w15:restartNumberingAfterBreak="0">
    <w:nsid w:val="5A06685E"/>
    <w:multiLevelType w:val="hybridMultilevel"/>
    <w:tmpl w:val="24E85736"/>
    <w:lvl w:ilvl="0" w:tplc="19925F08">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9" w15:restartNumberingAfterBreak="0">
    <w:nsid w:val="5D943BEE"/>
    <w:multiLevelType w:val="multilevel"/>
    <w:tmpl w:val="222A08B4"/>
    <w:numStyleLink w:val="ListCBD"/>
  </w:abstractNum>
  <w:abstractNum w:abstractNumId="70" w15:restartNumberingAfterBreak="0">
    <w:nsid w:val="5E0D7211"/>
    <w:multiLevelType w:val="hybridMultilevel"/>
    <w:tmpl w:val="4A10C92A"/>
    <w:lvl w:ilvl="0" w:tplc="A9FA7F5C">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1" w15:restartNumberingAfterBreak="0">
    <w:nsid w:val="647E1310"/>
    <w:multiLevelType w:val="hybridMultilevel"/>
    <w:tmpl w:val="DB8AF162"/>
    <w:lvl w:ilvl="0" w:tplc="F4BC8FD6">
      <w:start w:val="1"/>
      <w:numFmt w:val="lowerLetter"/>
      <w:lvlText w:val="%1)"/>
      <w:lvlJc w:val="left"/>
      <w:pPr>
        <w:ind w:left="720" w:hanging="360"/>
      </w:pPr>
    </w:lvl>
    <w:lvl w:ilvl="1" w:tplc="9EFA7E64">
      <w:start w:val="1"/>
      <w:numFmt w:val="lowerLetter"/>
      <w:lvlText w:val="%2)"/>
      <w:lvlJc w:val="left"/>
      <w:pPr>
        <w:ind w:left="720" w:hanging="360"/>
      </w:pPr>
    </w:lvl>
    <w:lvl w:ilvl="2" w:tplc="610226E8">
      <w:start w:val="1"/>
      <w:numFmt w:val="lowerLetter"/>
      <w:lvlText w:val="%3)"/>
      <w:lvlJc w:val="left"/>
      <w:pPr>
        <w:ind w:left="720" w:hanging="360"/>
      </w:pPr>
    </w:lvl>
    <w:lvl w:ilvl="3" w:tplc="1E5C0D88">
      <w:start w:val="1"/>
      <w:numFmt w:val="lowerLetter"/>
      <w:lvlText w:val="%4)"/>
      <w:lvlJc w:val="left"/>
      <w:pPr>
        <w:ind w:left="720" w:hanging="360"/>
      </w:pPr>
    </w:lvl>
    <w:lvl w:ilvl="4" w:tplc="945AA7DC">
      <w:start w:val="1"/>
      <w:numFmt w:val="lowerLetter"/>
      <w:lvlText w:val="%5)"/>
      <w:lvlJc w:val="left"/>
      <w:pPr>
        <w:ind w:left="720" w:hanging="360"/>
      </w:pPr>
    </w:lvl>
    <w:lvl w:ilvl="5" w:tplc="4978002A">
      <w:start w:val="1"/>
      <w:numFmt w:val="lowerLetter"/>
      <w:lvlText w:val="%6)"/>
      <w:lvlJc w:val="left"/>
      <w:pPr>
        <w:ind w:left="720" w:hanging="360"/>
      </w:pPr>
    </w:lvl>
    <w:lvl w:ilvl="6" w:tplc="CAF6EE12">
      <w:start w:val="1"/>
      <w:numFmt w:val="lowerLetter"/>
      <w:lvlText w:val="%7)"/>
      <w:lvlJc w:val="left"/>
      <w:pPr>
        <w:ind w:left="720" w:hanging="360"/>
      </w:pPr>
    </w:lvl>
    <w:lvl w:ilvl="7" w:tplc="C23609D0">
      <w:start w:val="1"/>
      <w:numFmt w:val="lowerLetter"/>
      <w:lvlText w:val="%8)"/>
      <w:lvlJc w:val="left"/>
      <w:pPr>
        <w:ind w:left="720" w:hanging="360"/>
      </w:pPr>
    </w:lvl>
    <w:lvl w:ilvl="8" w:tplc="BEE63206">
      <w:start w:val="1"/>
      <w:numFmt w:val="lowerLetter"/>
      <w:lvlText w:val="%9)"/>
      <w:lvlJc w:val="left"/>
      <w:pPr>
        <w:ind w:left="720" w:hanging="360"/>
      </w:pPr>
    </w:lvl>
  </w:abstractNum>
  <w:abstractNum w:abstractNumId="72" w15:restartNumberingAfterBreak="0">
    <w:nsid w:val="64F6393A"/>
    <w:multiLevelType w:val="hybridMultilevel"/>
    <w:tmpl w:val="BD342636"/>
    <w:lvl w:ilvl="0" w:tplc="51CA443A">
      <w:start w:val="1"/>
      <w:numFmt w:val="decimal"/>
      <w:lvlText w:val="%1."/>
      <w:lvlJc w:val="left"/>
      <w:pPr>
        <w:ind w:left="720" w:hanging="360"/>
      </w:pPr>
    </w:lvl>
    <w:lvl w:ilvl="1" w:tplc="F61C1910">
      <w:start w:val="1"/>
      <w:numFmt w:val="lowerLetter"/>
      <w:lvlText w:val="%2."/>
      <w:lvlJc w:val="left"/>
      <w:pPr>
        <w:ind w:left="1440" w:hanging="360"/>
      </w:pPr>
    </w:lvl>
    <w:lvl w:ilvl="2" w:tplc="BD90ECBC">
      <w:start w:val="1"/>
      <w:numFmt w:val="lowerRoman"/>
      <w:lvlText w:val="%3."/>
      <w:lvlJc w:val="right"/>
      <w:pPr>
        <w:ind w:left="2160" w:hanging="180"/>
      </w:pPr>
    </w:lvl>
    <w:lvl w:ilvl="3" w:tplc="6AE67F1A">
      <w:start w:val="1"/>
      <w:numFmt w:val="decimal"/>
      <w:lvlText w:val="%4."/>
      <w:lvlJc w:val="left"/>
      <w:pPr>
        <w:ind w:left="2880" w:hanging="360"/>
      </w:pPr>
    </w:lvl>
    <w:lvl w:ilvl="4" w:tplc="9538F642">
      <w:start w:val="1"/>
      <w:numFmt w:val="lowerLetter"/>
      <w:lvlText w:val="%5."/>
      <w:lvlJc w:val="left"/>
      <w:pPr>
        <w:ind w:left="3600" w:hanging="360"/>
      </w:pPr>
    </w:lvl>
    <w:lvl w:ilvl="5" w:tplc="E90E5646">
      <w:start w:val="1"/>
      <w:numFmt w:val="lowerRoman"/>
      <w:lvlText w:val="%6."/>
      <w:lvlJc w:val="right"/>
      <w:pPr>
        <w:ind w:left="4320" w:hanging="180"/>
      </w:pPr>
    </w:lvl>
    <w:lvl w:ilvl="6" w:tplc="379E37E4">
      <w:start w:val="1"/>
      <w:numFmt w:val="decimal"/>
      <w:lvlText w:val="%7."/>
      <w:lvlJc w:val="left"/>
      <w:pPr>
        <w:ind w:left="5040" w:hanging="360"/>
      </w:pPr>
    </w:lvl>
    <w:lvl w:ilvl="7" w:tplc="B7D4B5F2">
      <w:start w:val="1"/>
      <w:numFmt w:val="lowerLetter"/>
      <w:lvlText w:val="%8."/>
      <w:lvlJc w:val="left"/>
      <w:pPr>
        <w:ind w:left="5760" w:hanging="360"/>
      </w:pPr>
    </w:lvl>
    <w:lvl w:ilvl="8" w:tplc="B176A08E">
      <w:start w:val="1"/>
      <w:numFmt w:val="lowerRoman"/>
      <w:lvlText w:val="%9."/>
      <w:lvlJc w:val="right"/>
      <w:pPr>
        <w:ind w:left="6480" w:hanging="180"/>
      </w:pPr>
    </w:lvl>
  </w:abstractNum>
  <w:abstractNum w:abstractNumId="73" w15:restartNumberingAfterBreak="0">
    <w:nsid w:val="65932A71"/>
    <w:multiLevelType w:val="hybridMultilevel"/>
    <w:tmpl w:val="6CC8D462"/>
    <w:lvl w:ilvl="0" w:tplc="31E0BD54">
      <w:start w:val="3"/>
      <w:numFmt w:val="decimal"/>
      <w:lvlText w:val="%1."/>
      <w:lvlJc w:val="left"/>
      <w:pPr>
        <w:ind w:left="720" w:hanging="360"/>
      </w:pPr>
    </w:lvl>
    <w:lvl w:ilvl="1" w:tplc="EE5E2EF4">
      <w:start w:val="1"/>
      <w:numFmt w:val="lowerLetter"/>
      <w:lvlText w:val="%2."/>
      <w:lvlJc w:val="left"/>
      <w:pPr>
        <w:ind w:left="1800" w:hanging="360"/>
      </w:pPr>
    </w:lvl>
    <w:lvl w:ilvl="2" w:tplc="A79CC058">
      <w:start w:val="1"/>
      <w:numFmt w:val="lowerRoman"/>
      <w:lvlText w:val="%3."/>
      <w:lvlJc w:val="right"/>
      <w:pPr>
        <w:ind w:left="2520" w:hanging="180"/>
      </w:pPr>
    </w:lvl>
    <w:lvl w:ilvl="3" w:tplc="845EA166">
      <w:start w:val="1"/>
      <w:numFmt w:val="decimal"/>
      <w:lvlText w:val="%4."/>
      <w:lvlJc w:val="left"/>
      <w:pPr>
        <w:ind w:left="3240" w:hanging="360"/>
      </w:pPr>
    </w:lvl>
    <w:lvl w:ilvl="4" w:tplc="68A0354A">
      <w:start w:val="1"/>
      <w:numFmt w:val="lowerLetter"/>
      <w:lvlText w:val="%5."/>
      <w:lvlJc w:val="left"/>
      <w:pPr>
        <w:ind w:left="3960" w:hanging="360"/>
      </w:pPr>
    </w:lvl>
    <w:lvl w:ilvl="5" w:tplc="DC3EE734">
      <w:start w:val="1"/>
      <w:numFmt w:val="lowerRoman"/>
      <w:lvlText w:val="%6."/>
      <w:lvlJc w:val="right"/>
      <w:pPr>
        <w:ind w:left="4680" w:hanging="180"/>
      </w:pPr>
    </w:lvl>
    <w:lvl w:ilvl="6" w:tplc="76DE7EE4">
      <w:start w:val="1"/>
      <w:numFmt w:val="decimal"/>
      <w:lvlText w:val="%7."/>
      <w:lvlJc w:val="left"/>
      <w:pPr>
        <w:ind w:left="5400" w:hanging="360"/>
      </w:pPr>
    </w:lvl>
    <w:lvl w:ilvl="7" w:tplc="971CA57A">
      <w:start w:val="1"/>
      <w:numFmt w:val="lowerLetter"/>
      <w:lvlText w:val="%8."/>
      <w:lvlJc w:val="left"/>
      <w:pPr>
        <w:ind w:left="6120" w:hanging="360"/>
      </w:pPr>
    </w:lvl>
    <w:lvl w:ilvl="8" w:tplc="B936F152">
      <w:start w:val="1"/>
      <w:numFmt w:val="lowerRoman"/>
      <w:lvlText w:val="%9."/>
      <w:lvlJc w:val="right"/>
      <w:pPr>
        <w:ind w:left="6840" w:hanging="180"/>
      </w:pPr>
    </w:lvl>
  </w:abstractNum>
  <w:abstractNum w:abstractNumId="74" w15:restartNumberingAfterBreak="0">
    <w:nsid w:val="65A65419"/>
    <w:multiLevelType w:val="hybridMultilevel"/>
    <w:tmpl w:val="171E300C"/>
    <w:lvl w:ilvl="0" w:tplc="9C10BC74">
      <w:start w:val="1"/>
      <w:numFmt w:val="decimal"/>
      <w:lvlText w:val="%1)"/>
      <w:lvlJc w:val="left"/>
      <w:pPr>
        <w:ind w:left="1020" w:hanging="360"/>
      </w:pPr>
    </w:lvl>
    <w:lvl w:ilvl="1" w:tplc="36083EB0">
      <w:start w:val="1"/>
      <w:numFmt w:val="decimal"/>
      <w:lvlText w:val="%2)"/>
      <w:lvlJc w:val="left"/>
      <w:pPr>
        <w:ind w:left="1020" w:hanging="360"/>
      </w:pPr>
    </w:lvl>
    <w:lvl w:ilvl="2" w:tplc="4F141BD8">
      <w:start w:val="1"/>
      <w:numFmt w:val="decimal"/>
      <w:lvlText w:val="%3)"/>
      <w:lvlJc w:val="left"/>
      <w:pPr>
        <w:ind w:left="1020" w:hanging="360"/>
      </w:pPr>
    </w:lvl>
    <w:lvl w:ilvl="3" w:tplc="B262F9B2">
      <w:start w:val="1"/>
      <w:numFmt w:val="decimal"/>
      <w:lvlText w:val="%4)"/>
      <w:lvlJc w:val="left"/>
      <w:pPr>
        <w:ind w:left="1020" w:hanging="360"/>
      </w:pPr>
    </w:lvl>
    <w:lvl w:ilvl="4" w:tplc="D5663340">
      <w:start w:val="1"/>
      <w:numFmt w:val="decimal"/>
      <w:lvlText w:val="%5)"/>
      <w:lvlJc w:val="left"/>
      <w:pPr>
        <w:ind w:left="1020" w:hanging="360"/>
      </w:pPr>
    </w:lvl>
    <w:lvl w:ilvl="5" w:tplc="A2144364">
      <w:start w:val="1"/>
      <w:numFmt w:val="decimal"/>
      <w:lvlText w:val="%6)"/>
      <w:lvlJc w:val="left"/>
      <w:pPr>
        <w:ind w:left="1020" w:hanging="360"/>
      </w:pPr>
    </w:lvl>
    <w:lvl w:ilvl="6" w:tplc="BA88917C">
      <w:start w:val="1"/>
      <w:numFmt w:val="decimal"/>
      <w:lvlText w:val="%7)"/>
      <w:lvlJc w:val="left"/>
      <w:pPr>
        <w:ind w:left="1020" w:hanging="360"/>
      </w:pPr>
    </w:lvl>
    <w:lvl w:ilvl="7" w:tplc="D9702C36">
      <w:start w:val="1"/>
      <w:numFmt w:val="decimal"/>
      <w:lvlText w:val="%8)"/>
      <w:lvlJc w:val="left"/>
      <w:pPr>
        <w:ind w:left="1020" w:hanging="360"/>
      </w:pPr>
    </w:lvl>
    <w:lvl w:ilvl="8" w:tplc="6AA23CEA">
      <w:start w:val="1"/>
      <w:numFmt w:val="decimal"/>
      <w:lvlText w:val="%9)"/>
      <w:lvlJc w:val="left"/>
      <w:pPr>
        <w:ind w:left="1020" w:hanging="360"/>
      </w:pPr>
    </w:lvl>
  </w:abstractNum>
  <w:abstractNum w:abstractNumId="75" w15:restartNumberingAfterBreak="0">
    <w:nsid w:val="66EEDD4C"/>
    <w:multiLevelType w:val="hybridMultilevel"/>
    <w:tmpl w:val="FFFFFFFF"/>
    <w:lvl w:ilvl="0" w:tplc="685C2818">
      <w:start w:val="1"/>
      <w:numFmt w:val="upperLetter"/>
      <w:lvlText w:val="%1."/>
      <w:lvlJc w:val="left"/>
      <w:pPr>
        <w:ind w:left="720" w:hanging="360"/>
      </w:pPr>
    </w:lvl>
    <w:lvl w:ilvl="1" w:tplc="899A7DB2">
      <w:start w:val="1"/>
      <w:numFmt w:val="lowerLetter"/>
      <w:lvlText w:val="%2."/>
      <w:lvlJc w:val="left"/>
      <w:pPr>
        <w:ind w:left="1440" w:hanging="360"/>
      </w:pPr>
    </w:lvl>
    <w:lvl w:ilvl="2" w:tplc="878A2880">
      <w:start w:val="1"/>
      <w:numFmt w:val="lowerRoman"/>
      <w:lvlText w:val="%3."/>
      <w:lvlJc w:val="right"/>
      <w:pPr>
        <w:ind w:left="2160" w:hanging="180"/>
      </w:pPr>
    </w:lvl>
    <w:lvl w:ilvl="3" w:tplc="41B64B48">
      <w:start w:val="1"/>
      <w:numFmt w:val="decimal"/>
      <w:lvlText w:val="%4."/>
      <w:lvlJc w:val="left"/>
      <w:pPr>
        <w:ind w:left="2880" w:hanging="360"/>
      </w:pPr>
    </w:lvl>
    <w:lvl w:ilvl="4" w:tplc="6EB8EE4A">
      <w:start w:val="1"/>
      <w:numFmt w:val="lowerLetter"/>
      <w:lvlText w:val="%5."/>
      <w:lvlJc w:val="left"/>
      <w:pPr>
        <w:ind w:left="3600" w:hanging="360"/>
      </w:pPr>
    </w:lvl>
    <w:lvl w:ilvl="5" w:tplc="0FCC5650">
      <w:start w:val="1"/>
      <w:numFmt w:val="lowerRoman"/>
      <w:lvlText w:val="%6."/>
      <w:lvlJc w:val="right"/>
      <w:pPr>
        <w:ind w:left="4320" w:hanging="180"/>
      </w:pPr>
    </w:lvl>
    <w:lvl w:ilvl="6" w:tplc="A27880C0">
      <w:start w:val="1"/>
      <w:numFmt w:val="decimal"/>
      <w:lvlText w:val="%7."/>
      <w:lvlJc w:val="left"/>
      <w:pPr>
        <w:ind w:left="5040" w:hanging="360"/>
      </w:pPr>
    </w:lvl>
    <w:lvl w:ilvl="7" w:tplc="E346734A">
      <w:start w:val="1"/>
      <w:numFmt w:val="lowerLetter"/>
      <w:lvlText w:val="%8."/>
      <w:lvlJc w:val="left"/>
      <w:pPr>
        <w:ind w:left="5760" w:hanging="360"/>
      </w:pPr>
    </w:lvl>
    <w:lvl w:ilvl="8" w:tplc="6A4C4050">
      <w:start w:val="1"/>
      <w:numFmt w:val="lowerRoman"/>
      <w:lvlText w:val="%9."/>
      <w:lvlJc w:val="right"/>
      <w:pPr>
        <w:ind w:left="6480" w:hanging="180"/>
      </w:pPr>
    </w:lvl>
  </w:abstractNum>
  <w:abstractNum w:abstractNumId="76" w15:restartNumberingAfterBreak="0">
    <w:nsid w:val="677D0959"/>
    <w:multiLevelType w:val="hybridMultilevel"/>
    <w:tmpl w:val="BA0A812C"/>
    <w:lvl w:ilvl="0" w:tplc="17F4368C">
      <w:start w:val="1"/>
      <w:numFmt w:val="decimal"/>
      <w:lvlText w:val="%1."/>
      <w:lvlJc w:val="left"/>
      <w:pPr>
        <w:ind w:left="720" w:hanging="360"/>
      </w:pPr>
    </w:lvl>
    <w:lvl w:ilvl="1" w:tplc="2730C684">
      <w:start w:val="1"/>
      <w:numFmt w:val="lowerLetter"/>
      <w:lvlText w:val="%2."/>
      <w:lvlJc w:val="left"/>
      <w:pPr>
        <w:ind w:left="1440" w:hanging="360"/>
      </w:pPr>
    </w:lvl>
    <w:lvl w:ilvl="2" w:tplc="4E22C9A2">
      <w:start w:val="1"/>
      <w:numFmt w:val="lowerRoman"/>
      <w:lvlText w:val="%3."/>
      <w:lvlJc w:val="right"/>
      <w:pPr>
        <w:ind w:left="2160" w:hanging="180"/>
      </w:pPr>
    </w:lvl>
    <w:lvl w:ilvl="3" w:tplc="C58E57FA">
      <w:start w:val="1"/>
      <w:numFmt w:val="decimal"/>
      <w:lvlText w:val="%4."/>
      <w:lvlJc w:val="left"/>
      <w:pPr>
        <w:ind w:left="2880" w:hanging="360"/>
      </w:pPr>
    </w:lvl>
    <w:lvl w:ilvl="4" w:tplc="8F02C86A">
      <w:start w:val="1"/>
      <w:numFmt w:val="lowerLetter"/>
      <w:lvlText w:val="%5."/>
      <w:lvlJc w:val="left"/>
      <w:pPr>
        <w:ind w:left="3600" w:hanging="360"/>
      </w:pPr>
    </w:lvl>
    <w:lvl w:ilvl="5" w:tplc="41000160">
      <w:start w:val="1"/>
      <w:numFmt w:val="lowerRoman"/>
      <w:lvlText w:val="%6."/>
      <w:lvlJc w:val="right"/>
      <w:pPr>
        <w:ind w:left="4320" w:hanging="180"/>
      </w:pPr>
    </w:lvl>
    <w:lvl w:ilvl="6" w:tplc="FAF2C35C">
      <w:start w:val="1"/>
      <w:numFmt w:val="decimal"/>
      <w:lvlText w:val="%7."/>
      <w:lvlJc w:val="left"/>
      <w:pPr>
        <w:ind w:left="5040" w:hanging="360"/>
      </w:pPr>
    </w:lvl>
    <w:lvl w:ilvl="7" w:tplc="45622F10">
      <w:start w:val="1"/>
      <w:numFmt w:val="lowerLetter"/>
      <w:lvlText w:val="%8."/>
      <w:lvlJc w:val="left"/>
      <w:pPr>
        <w:ind w:left="5760" w:hanging="360"/>
      </w:pPr>
    </w:lvl>
    <w:lvl w:ilvl="8" w:tplc="BFE67282">
      <w:start w:val="1"/>
      <w:numFmt w:val="lowerRoman"/>
      <w:lvlText w:val="%9."/>
      <w:lvlJc w:val="right"/>
      <w:pPr>
        <w:ind w:left="6480" w:hanging="180"/>
      </w:pPr>
    </w:lvl>
  </w:abstractNum>
  <w:abstractNum w:abstractNumId="77" w15:restartNumberingAfterBreak="0">
    <w:nsid w:val="68066F08"/>
    <w:multiLevelType w:val="hybridMultilevel"/>
    <w:tmpl w:val="AC26D83A"/>
    <w:lvl w:ilvl="0" w:tplc="C1E2A7F4">
      <w:start w:val="1"/>
      <w:numFmt w:val="decimal"/>
      <w:lvlText w:val="%1)"/>
      <w:lvlJc w:val="left"/>
      <w:pPr>
        <w:ind w:left="1020" w:hanging="360"/>
      </w:pPr>
    </w:lvl>
    <w:lvl w:ilvl="1" w:tplc="C75E0EC2">
      <w:start w:val="1"/>
      <w:numFmt w:val="decimal"/>
      <w:lvlText w:val="%2)"/>
      <w:lvlJc w:val="left"/>
      <w:pPr>
        <w:ind w:left="1020" w:hanging="360"/>
      </w:pPr>
    </w:lvl>
    <w:lvl w:ilvl="2" w:tplc="8FBC8B9C">
      <w:start w:val="1"/>
      <w:numFmt w:val="decimal"/>
      <w:lvlText w:val="%3)"/>
      <w:lvlJc w:val="left"/>
      <w:pPr>
        <w:ind w:left="1020" w:hanging="360"/>
      </w:pPr>
    </w:lvl>
    <w:lvl w:ilvl="3" w:tplc="53962770">
      <w:start w:val="1"/>
      <w:numFmt w:val="decimal"/>
      <w:lvlText w:val="%4)"/>
      <w:lvlJc w:val="left"/>
      <w:pPr>
        <w:ind w:left="1020" w:hanging="360"/>
      </w:pPr>
    </w:lvl>
    <w:lvl w:ilvl="4" w:tplc="6C487190">
      <w:start w:val="1"/>
      <w:numFmt w:val="decimal"/>
      <w:lvlText w:val="%5)"/>
      <w:lvlJc w:val="left"/>
      <w:pPr>
        <w:ind w:left="1020" w:hanging="360"/>
      </w:pPr>
    </w:lvl>
    <w:lvl w:ilvl="5" w:tplc="3E68918C">
      <w:start w:val="1"/>
      <w:numFmt w:val="decimal"/>
      <w:lvlText w:val="%6)"/>
      <w:lvlJc w:val="left"/>
      <w:pPr>
        <w:ind w:left="1020" w:hanging="360"/>
      </w:pPr>
    </w:lvl>
    <w:lvl w:ilvl="6" w:tplc="2B66435C">
      <w:start w:val="1"/>
      <w:numFmt w:val="decimal"/>
      <w:lvlText w:val="%7)"/>
      <w:lvlJc w:val="left"/>
      <w:pPr>
        <w:ind w:left="1020" w:hanging="360"/>
      </w:pPr>
    </w:lvl>
    <w:lvl w:ilvl="7" w:tplc="A9C8E452">
      <w:start w:val="1"/>
      <w:numFmt w:val="decimal"/>
      <w:lvlText w:val="%8)"/>
      <w:lvlJc w:val="left"/>
      <w:pPr>
        <w:ind w:left="1020" w:hanging="360"/>
      </w:pPr>
    </w:lvl>
    <w:lvl w:ilvl="8" w:tplc="A01A7012">
      <w:start w:val="1"/>
      <w:numFmt w:val="decimal"/>
      <w:lvlText w:val="%9)"/>
      <w:lvlJc w:val="left"/>
      <w:pPr>
        <w:ind w:left="1020" w:hanging="360"/>
      </w:pPr>
    </w:lvl>
  </w:abstractNum>
  <w:abstractNum w:abstractNumId="78" w15:restartNumberingAfterBreak="0">
    <w:nsid w:val="682ABE8E"/>
    <w:multiLevelType w:val="hybridMultilevel"/>
    <w:tmpl w:val="FFFFFFFF"/>
    <w:lvl w:ilvl="0" w:tplc="4FC2202C">
      <w:start w:val="1"/>
      <w:numFmt w:val="lowerLetter"/>
      <w:lvlText w:val="%1."/>
      <w:lvlJc w:val="left"/>
      <w:pPr>
        <w:ind w:left="927" w:hanging="360"/>
      </w:pPr>
    </w:lvl>
    <w:lvl w:ilvl="1" w:tplc="C1A2E0A0">
      <w:start w:val="1"/>
      <w:numFmt w:val="lowerLetter"/>
      <w:lvlText w:val="%2."/>
      <w:lvlJc w:val="left"/>
      <w:pPr>
        <w:ind w:left="1647" w:hanging="360"/>
      </w:pPr>
    </w:lvl>
    <w:lvl w:ilvl="2" w:tplc="0B484B48">
      <w:start w:val="1"/>
      <w:numFmt w:val="lowerRoman"/>
      <w:lvlText w:val="%3."/>
      <w:lvlJc w:val="right"/>
      <w:pPr>
        <w:ind w:left="2367" w:hanging="180"/>
      </w:pPr>
    </w:lvl>
    <w:lvl w:ilvl="3" w:tplc="827440C6">
      <w:start w:val="1"/>
      <w:numFmt w:val="decimal"/>
      <w:lvlText w:val="%4."/>
      <w:lvlJc w:val="left"/>
      <w:pPr>
        <w:ind w:left="3087" w:hanging="360"/>
      </w:pPr>
    </w:lvl>
    <w:lvl w:ilvl="4" w:tplc="45C06730">
      <w:start w:val="1"/>
      <w:numFmt w:val="lowerLetter"/>
      <w:lvlText w:val="%5."/>
      <w:lvlJc w:val="left"/>
      <w:pPr>
        <w:ind w:left="3807" w:hanging="360"/>
      </w:pPr>
    </w:lvl>
    <w:lvl w:ilvl="5" w:tplc="08A2753A">
      <w:start w:val="1"/>
      <w:numFmt w:val="lowerRoman"/>
      <w:lvlText w:val="%6."/>
      <w:lvlJc w:val="right"/>
      <w:pPr>
        <w:ind w:left="4527" w:hanging="180"/>
      </w:pPr>
    </w:lvl>
    <w:lvl w:ilvl="6" w:tplc="94AE3C5E">
      <w:start w:val="1"/>
      <w:numFmt w:val="decimal"/>
      <w:lvlText w:val="%7."/>
      <w:lvlJc w:val="left"/>
      <w:pPr>
        <w:ind w:left="5247" w:hanging="360"/>
      </w:pPr>
    </w:lvl>
    <w:lvl w:ilvl="7" w:tplc="398AF4D6">
      <w:start w:val="1"/>
      <w:numFmt w:val="lowerLetter"/>
      <w:lvlText w:val="%8."/>
      <w:lvlJc w:val="left"/>
      <w:pPr>
        <w:ind w:left="5967" w:hanging="360"/>
      </w:pPr>
    </w:lvl>
    <w:lvl w:ilvl="8" w:tplc="6F1C10CC">
      <w:start w:val="1"/>
      <w:numFmt w:val="lowerRoman"/>
      <w:lvlText w:val="%9."/>
      <w:lvlJc w:val="right"/>
      <w:pPr>
        <w:ind w:left="6687" w:hanging="180"/>
      </w:pPr>
    </w:lvl>
  </w:abstractNum>
  <w:abstractNum w:abstractNumId="79" w15:restartNumberingAfterBreak="0">
    <w:nsid w:val="69146458"/>
    <w:multiLevelType w:val="hybridMultilevel"/>
    <w:tmpl w:val="9FDA0094"/>
    <w:lvl w:ilvl="0" w:tplc="0409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0" w15:restartNumberingAfterBreak="0">
    <w:nsid w:val="69A9EBB6"/>
    <w:multiLevelType w:val="hybridMultilevel"/>
    <w:tmpl w:val="FFFFFFFF"/>
    <w:lvl w:ilvl="0" w:tplc="6DCA4C14">
      <w:start w:val="1"/>
      <w:numFmt w:val="decimal"/>
      <w:lvlText w:val="%1."/>
      <w:lvlJc w:val="left"/>
      <w:pPr>
        <w:ind w:left="720" w:hanging="360"/>
      </w:pPr>
    </w:lvl>
    <w:lvl w:ilvl="1" w:tplc="1C0C4B3E">
      <w:start w:val="1"/>
      <w:numFmt w:val="lowerLetter"/>
      <w:lvlText w:val="%2."/>
      <w:lvlJc w:val="left"/>
      <w:pPr>
        <w:ind w:left="1440" w:hanging="360"/>
      </w:pPr>
    </w:lvl>
    <w:lvl w:ilvl="2" w:tplc="06AC69B6">
      <w:start w:val="1"/>
      <w:numFmt w:val="lowerRoman"/>
      <w:lvlText w:val="%3."/>
      <w:lvlJc w:val="right"/>
      <w:pPr>
        <w:ind w:left="2160" w:hanging="180"/>
      </w:pPr>
    </w:lvl>
    <w:lvl w:ilvl="3" w:tplc="C6EA7624">
      <w:start w:val="1"/>
      <w:numFmt w:val="decimal"/>
      <w:lvlText w:val="%4."/>
      <w:lvlJc w:val="left"/>
      <w:pPr>
        <w:ind w:left="2880" w:hanging="360"/>
      </w:pPr>
    </w:lvl>
    <w:lvl w:ilvl="4" w:tplc="9D6CE072">
      <w:start w:val="1"/>
      <w:numFmt w:val="lowerLetter"/>
      <w:lvlText w:val="%5."/>
      <w:lvlJc w:val="left"/>
      <w:pPr>
        <w:ind w:left="3600" w:hanging="360"/>
      </w:pPr>
    </w:lvl>
    <w:lvl w:ilvl="5" w:tplc="04045F20">
      <w:start w:val="1"/>
      <w:numFmt w:val="lowerRoman"/>
      <w:lvlText w:val="%6."/>
      <w:lvlJc w:val="right"/>
      <w:pPr>
        <w:ind w:left="4320" w:hanging="180"/>
      </w:pPr>
    </w:lvl>
    <w:lvl w:ilvl="6" w:tplc="B7F60ECC">
      <w:start w:val="1"/>
      <w:numFmt w:val="decimal"/>
      <w:lvlText w:val="%7."/>
      <w:lvlJc w:val="left"/>
      <w:pPr>
        <w:ind w:left="5040" w:hanging="360"/>
      </w:pPr>
    </w:lvl>
    <w:lvl w:ilvl="7" w:tplc="0D48046E">
      <w:start w:val="1"/>
      <w:numFmt w:val="lowerLetter"/>
      <w:lvlText w:val="%8."/>
      <w:lvlJc w:val="left"/>
      <w:pPr>
        <w:ind w:left="5760" w:hanging="360"/>
      </w:pPr>
    </w:lvl>
    <w:lvl w:ilvl="8" w:tplc="50425154">
      <w:start w:val="1"/>
      <w:numFmt w:val="lowerRoman"/>
      <w:lvlText w:val="%9."/>
      <w:lvlJc w:val="right"/>
      <w:pPr>
        <w:ind w:left="6480" w:hanging="180"/>
      </w:pPr>
    </w:lvl>
  </w:abstractNum>
  <w:abstractNum w:abstractNumId="81" w15:restartNumberingAfterBreak="0">
    <w:nsid w:val="6B223E85"/>
    <w:multiLevelType w:val="hybridMultilevel"/>
    <w:tmpl w:val="69C4ECE4"/>
    <w:lvl w:ilvl="0" w:tplc="4636F2DE">
      <w:start w:val="1"/>
      <w:numFmt w:val="decimal"/>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BAABD17"/>
    <w:multiLevelType w:val="hybridMultilevel"/>
    <w:tmpl w:val="EB4A3AFE"/>
    <w:lvl w:ilvl="0" w:tplc="8EA246A0">
      <w:start w:val="1"/>
      <w:numFmt w:val="decimal"/>
      <w:lvlText w:val="%1."/>
      <w:lvlJc w:val="left"/>
      <w:pPr>
        <w:ind w:left="1080" w:hanging="360"/>
      </w:pPr>
    </w:lvl>
    <w:lvl w:ilvl="1" w:tplc="E4425BBC">
      <w:start w:val="1"/>
      <w:numFmt w:val="lowerLetter"/>
      <w:lvlText w:val="%2."/>
      <w:lvlJc w:val="left"/>
      <w:pPr>
        <w:ind w:left="1800" w:hanging="360"/>
      </w:pPr>
    </w:lvl>
    <w:lvl w:ilvl="2" w:tplc="9D6E288A">
      <w:start w:val="1"/>
      <w:numFmt w:val="lowerRoman"/>
      <w:lvlText w:val="%3."/>
      <w:lvlJc w:val="right"/>
      <w:pPr>
        <w:ind w:left="2520" w:hanging="180"/>
      </w:pPr>
    </w:lvl>
    <w:lvl w:ilvl="3" w:tplc="8E060714">
      <w:start w:val="1"/>
      <w:numFmt w:val="decimal"/>
      <w:lvlText w:val="%4."/>
      <w:lvlJc w:val="left"/>
      <w:pPr>
        <w:ind w:left="3240" w:hanging="360"/>
      </w:pPr>
    </w:lvl>
    <w:lvl w:ilvl="4" w:tplc="E8AEE7D4">
      <w:start w:val="1"/>
      <w:numFmt w:val="lowerLetter"/>
      <w:lvlText w:val="%5."/>
      <w:lvlJc w:val="left"/>
      <w:pPr>
        <w:ind w:left="3960" w:hanging="360"/>
      </w:pPr>
    </w:lvl>
    <w:lvl w:ilvl="5" w:tplc="35320B50">
      <w:start w:val="1"/>
      <w:numFmt w:val="lowerRoman"/>
      <w:lvlText w:val="%6."/>
      <w:lvlJc w:val="right"/>
      <w:pPr>
        <w:ind w:left="4680" w:hanging="180"/>
      </w:pPr>
    </w:lvl>
    <w:lvl w:ilvl="6" w:tplc="5F9ECCA4">
      <w:start w:val="1"/>
      <w:numFmt w:val="decimal"/>
      <w:lvlText w:val="%7."/>
      <w:lvlJc w:val="left"/>
      <w:pPr>
        <w:ind w:left="5400" w:hanging="360"/>
      </w:pPr>
    </w:lvl>
    <w:lvl w:ilvl="7" w:tplc="60609ABA">
      <w:start w:val="1"/>
      <w:numFmt w:val="lowerLetter"/>
      <w:lvlText w:val="%8."/>
      <w:lvlJc w:val="left"/>
      <w:pPr>
        <w:ind w:left="6120" w:hanging="360"/>
      </w:pPr>
    </w:lvl>
    <w:lvl w:ilvl="8" w:tplc="5240C818">
      <w:start w:val="1"/>
      <w:numFmt w:val="lowerRoman"/>
      <w:lvlText w:val="%9."/>
      <w:lvlJc w:val="right"/>
      <w:pPr>
        <w:ind w:left="6840" w:hanging="180"/>
      </w:pPr>
    </w:lvl>
  </w:abstractNum>
  <w:abstractNum w:abstractNumId="83" w15:restartNumberingAfterBreak="0">
    <w:nsid w:val="6BB55BA8"/>
    <w:multiLevelType w:val="hybridMultilevel"/>
    <w:tmpl w:val="183071E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4" w15:restartNumberingAfterBreak="0">
    <w:nsid w:val="6BD65114"/>
    <w:multiLevelType w:val="hybridMultilevel"/>
    <w:tmpl w:val="BE5A0ACE"/>
    <w:lvl w:ilvl="0" w:tplc="D624A6E4">
      <w:start w:val="1"/>
      <w:numFmt w:val="lowerLetter"/>
      <w:lvlText w:val="(%1)"/>
      <w:lvlJc w:val="right"/>
      <w:pPr>
        <w:ind w:left="3807" w:hanging="360"/>
      </w:pPr>
      <w:rPr>
        <w:rFonts w:ascii="Times New Roman" w:eastAsia="SimSun" w:hAnsi="Times New Roman" w:cs="Times New Roman"/>
      </w:rPr>
    </w:lvl>
    <w:lvl w:ilvl="1" w:tplc="04090019" w:tentative="1">
      <w:start w:val="1"/>
      <w:numFmt w:val="lowerLetter"/>
      <w:lvlText w:val="%2."/>
      <w:lvlJc w:val="left"/>
      <w:pPr>
        <w:ind w:left="4527" w:hanging="360"/>
      </w:pPr>
    </w:lvl>
    <w:lvl w:ilvl="2" w:tplc="0409001B" w:tentative="1">
      <w:start w:val="1"/>
      <w:numFmt w:val="lowerRoman"/>
      <w:lvlText w:val="%3."/>
      <w:lvlJc w:val="right"/>
      <w:pPr>
        <w:ind w:left="5247" w:hanging="180"/>
      </w:pPr>
    </w:lvl>
    <w:lvl w:ilvl="3" w:tplc="0409000F" w:tentative="1">
      <w:start w:val="1"/>
      <w:numFmt w:val="decimal"/>
      <w:lvlText w:val="%4."/>
      <w:lvlJc w:val="left"/>
      <w:pPr>
        <w:ind w:left="5967" w:hanging="360"/>
      </w:pPr>
    </w:lvl>
    <w:lvl w:ilvl="4" w:tplc="04090019" w:tentative="1">
      <w:start w:val="1"/>
      <w:numFmt w:val="lowerLetter"/>
      <w:lvlText w:val="%5."/>
      <w:lvlJc w:val="left"/>
      <w:pPr>
        <w:ind w:left="6687" w:hanging="360"/>
      </w:pPr>
    </w:lvl>
    <w:lvl w:ilvl="5" w:tplc="0409001B" w:tentative="1">
      <w:start w:val="1"/>
      <w:numFmt w:val="lowerRoman"/>
      <w:lvlText w:val="%6."/>
      <w:lvlJc w:val="right"/>
      <w:pPr>
        <w:ind w:left="7407" w:hanging="180"/>
      </w:pPr>
    </w:lvl>
    <w:lvl w:ilvl="6" w:tplc="0409000F" w:tentative="1">
      <w:start w:val="1"/>
      <w:numFmt w:val="decimal"/>
      <w:lvlText w:val="%7."/>
      <w:lvlJc w:val="left"/>
      <w:pPr>
        <w:ind w:left="8127" w:hanging="360"/>
      </w:pPr>
    </w:lvl>
    <w:lvl w:ilvl="7" w:tplc="04090019" w:tentative="1">
      <w:start w:val="1"/>
      <w:numFmt w:val="lowerLetter"/>
      <w:lvlText w:val="%8."/>
      <w:lvlJc w:val="left"/>
      <w:pPr>
        <w:ind w:left="8847" w:hanging="360"/>
      </w:pPr>
    </w:lvl>
    <w:lvl w:ilvl="8" w:tplc="0409001B" w:tentative="1">
      <w:start w:val="1"/>
      <w:numFmt w:val="lowerRoman"/>
      <w:lvlText w:val="%9."/>
      <w:lvlJc w:val="right"/>
      <w:pPr>
        <w:ind w:left="9567" w:hanging="180"/>
      </w:pPr>
    </w:lvl>
  </w:abstractNum>
  <w:abstractNum w:abstractNumId="85" w15:restartNumberingAfterBreak="0">
    <w:nsid w:val="6BE1039B"/>
    <w:multiLevelType w:val="hybridMultilevel"/>
    <w:tmpl w:val="FFFFFFFF"/>
    <w:lvl w:ilvl="0" w:tplc="E098AC42">
      <w:start w:val="1"/>
      <w:numFmt w:val="bullet"/>
      <w:lvlText w:val="·"/>
      <w:lvlJc w:val="left"/>
      <w:pPr>
        <w:ind w:left="720" w:hanging="360"/>
      </w:pPr>
      <w:rPr>
        <w:rFonts w:ascii="Symbol" w:hAnsi="Symbol" w:hint="default"/>
      </w:rPr>
    </w:lvl>
    <w:lvl w:ilvl="1" w:tplc="E1D64B32">
      <w:start w:val="1"/>
      <w:numFmt w:val="bullet"/>
      <w:lvlText w:val="o"/>
      <w:lvlJc w:val="left"/>
      <w:pPr>
        <w:ind w:left="1440" w:hanging="360"/>
      </w:pPr>
      <w:rPr>
        <w:rFonts w:ascii="Courier New" w:hAnsi="Courier New" w:hint="default"/>
      </w:rPr>
    </w:lvl>
    <w:lvl w:ilvl="2" w:tplc="4418C2AA">
      <w:start w:val="1"/>
      <w:numFmt w:val="bullet"/>
      <w:lvlText w:val=""/>
      <w:lvlJc w:val="left"/>
      <w:pPr>
        <w:ind w:left="2160" w:hanging="360"/>
      </w:pPr>
      <w:rPr>
        <w:rFonts w:ascii="Wingdings" w:hAnsi="Wingdings" w:hint="default"/>
      </w:rPr>
    </w:lvl>
    <w:lvl w:ilvl="3" w:tplc="9F2858B6">
      <w:start w:val="1"/>
      <w:numFmt w:val="bullet"/>
      <w:lvlText w:val=""/>
      <w:lvlJc w:val="left"/>
      <w:pPr>
        <w:ind w:left="2880" w:hanging="360"/>
      </w:pPr>
      <w:rPr>
        <w:rFonts w:ascii="Symbol" w:hAnsi="Symbol" w:hint="default"/>
      </w:rPr>
    </w:lvl>
    <w:lvl w:ilvl="4" w:tplc="A11E92A8">
      <w:start w:val="1"/>
      <w:numFmt w:val="bullet"/>
      <w:lvlText w:val="o"/>
      <w:lvlJc w:val="left"/>
      <w:pPr>
        <w:ind w:left="3600" w:hanging="360"/>
      </w:pPr>
      <w:rPr>
        <w:rFonts w:ascii="Courier New" w:hAnsi="Courier New" w:hint="default"/>
      </w:rPr>
    </w:lvl>
    <w:lvl w:ilvl="5" w:tplc="C4D82884">
      <w:start w:val="1"/>
      <w:numFmt w:val="bullet"/>
      <w:lvlText w:val=""/>
      <w:lvlJc w:val="left"/>
      <w:pPr>
        <w:ind w:left="4320" w:hanging="360"/>
      </w:pPr>
      <w:rPr>
        <w:rFonts w:ascii="Wingdings" w:hAnsi="Wingdings" w:hint="default"/>
      </w:rPr>
    </w:lvl>
    <w:lvl w:ilvl="6" w:tplc="A8F67BAC">
      <w:start w:val="1"/>
      <w:numFmt w:val="bullet"/>
      <w:lvlText w:val=""/>
      <w:lvlJc w:val="left"/>
      <w:pPr>
        <w:ind w:left="5040" w:hanging="360"/>
      </w:pPr>
      <w:rPr>
        <w:rFonts w:ascii="Symbol" w:hAnsi="Symbol" w:hint="default"/>
      </w:rPr>
    </w:lvl>
    <w:lvl w:ilvl="7" w:tplc="07C45A72">
      <w:start w:val="1"/>
      <w:numFmt w:val="bullet"/>
      <w:lvlText w:val="o"/>
      <w:lvlJc w:val="left"/>
      <w:pPr>
        <w:ind w:left="5760" w:hanging="360"/>
      </w:pPr>
      <w:rPr>
        <w:rFonts w:ascii="Courier New" w:hAnsi="Courier New" w:hint="default"/>
      </w:rPr>
    </w:lvl>
    <w:lvl w:ilvl="8" w:tplc="26A61A84">
      <w:start w:val="1"/>
      <w:numFmt w:val="bullet"/>
      <w:lvlText w:val=""/>
      <w:lvlJc w:val="left"/>
      <w:pPr>
        <w:ind w:left="6480" w:hanging="360"/>
      </w:pPr>
      <w:rPr>
        <w:rFonts w:ascii="Wingdings" w:hAnsi="Wingdings" w:hint="default"/>
      </w:rPr>
    </w:lvl>
  </w:abstractNum>
  <w:abstractNum w:abstractNumId="8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6DBB7A99"/>
    <w:multiLevelType w:val="hybridMultilevel"/>
    <w:tmpl w:val="D11E0BBE"/>
    <w:lvl w:ilvl="0" w:tplc="23CCCF76">
      <w:start w:val="1"/>
      <w:numFmt w:val="lowerLetter"/>
      <w:lvlText w:val="%1."/>
      <w:lvlJc w:val="left"/>
      <w:pPr>
        <w:ind w:left="720" w:hanging="360"/>
      </w:pPr>
    </w:lvl>
    <w:lvl w:ilvl="1" w:tplc="90A4779A">
      <w:start w:val="1"/>
      <w:numFmt w:val="lowerLetter"/>
      <w:lvlText w:val="%2."/>
      <w:lvlJc w:val="left"/>
      <w:pPr>
        <w:ind w:left="1440" w:hanging="360"/>
      </w:pPr>
    </w:lvl>
    <w:lvl w:ilvl="2" w:tplc="DD5EF218">
      <w:start w:val="1"/>
      <w:numFmt w:val="lowerRoman"/>
      <w:lvlText w:val="%3."/>
      <w:lvlJc w:val="right"/>
      <w:pPr>
        <w:ind w:left="2160" w:hanging="180"/>
      </w:pPr>
    </w:lvl>
    <w:lvl w:ilvl="3" w:tplc="1A6AD2AA">
      <w:start w:val="1"/>
      <w:numFmt w:val="decimal"/>
      <w:lvlText w:val="%4."/>
      <w:lvlJc w:val="left"/>
      <w:pPr>
        <w:ind w:left="2880" w:hanging="360"/>
      </w:pPr>
    </w:lvl>
    <w:lvl w:ilvl="4" w:tplc="75444650">
      <w:start w:val="1"/>
      <w:numFmt w:val="lowerLetter"/>
      <w:lvlText w:val="%5."/>
      <w:lvlJc w:val="left"/>
      <w:pPr>
        <w:ind w:left="3600" w:hanging="360"/>
      </w:pPr>
    </w:lvl>
    <w:lvl w:ilvl="5" w:tplc="CA92DE18">
      <w:start w:val="1"/>
      <w:numFmt w:val="lowerRoman"/>
      <w:lvlText w:val="%6."/>
      <w:lvlJc w:val="right"/>
      <w:pPr>
        <w:ind w:left="4320" w:hanging="180"/>
      </w:pPr>
    </w:lvl>
    <w:lvl w:ilvl="6" w:tplc="D03C103A">
      <w:start w:val="1"/>
      <w:numFmt w:val="decimal"/>
      <w:lvlText w:val="%7."/>
      <w:lvlJc w:val="left"/>
      <w:pPr>
        <w:ind w:left="5040" w:hanging="360"/>
      </w:pPr>
    </w:lvl>
    <w:lvl w:ilvl="7" w:tplc="D5D27E8E">
      <w:start w:val="1"/>
      <w:numFmt w:val="lowerLetter"/>
      <w:lvlText w:val="%8."/>
      <w:lvlJc w:val="left"/>
      <w:pPr>
        <w:ind w:left="5760" w:hanging="360"/>
      </w:pPr>
    </w:lvl>
    <w:lvl w:ilvl="8" w:tplc="9C7CAB2C">
      <w:start w:val="1"/>
      <w:numFmt w:val="lowerRoman"/>
      <w:lvlText w:val="%9."/>
      <w:lvlJc w:val="right"/>
      <w:pPr>
        <w:ind w:left="6480" w:hanging="180"/>
      </w:pPr>
    </w:lvl>
  </w:abstractNum>
  <w:abstractNum w:abstractNumId="88" w15:restartNumberingAfterBreak="0">
    <w:nsid w:val="6E08DC8B"/>
    <w:multiLevelType w:val="hybridMultilevel"/>
    <w:tmpl w:val="7374C6FE"/>
    <w:lvl w:ilvl="0" w:tplc="AA561DD0">
      <w:start w:val="1"/>
      <w:numFmt w:val="decimal"/>
      <w:lvlText w:val="%1."/>
      <w:lvlJc w:val="left"/>
      <w:pPr>
        <w:ind w:left="720" w:hanging="360"/>
      </w:pPr>
    </w:lvl>
    <w:lvl w:ilvl="1" w:tplc="15F4A0F4">
      <w:start w:val="1"/>
      <w:numFmt w:val="lowerLetter"/>
      <w:lvlText w:val="%2."/>
      <w:lvlJc w:val="left"/>
      <w:pPr>
        <w:ind w:left="1440" w:hanging="360"/>
      </w:pPr>
    </w:lvl>
    <w:lvl w:ilvl="2" w:tplc="60646206">
      <w:start w:val="1"/>
      <w:numFmt w:val="lowerRoman"/>
      <w:lvlText w:val="%3."/>
      <w:lvlJc w:val="right"/>
      <w:pPr>
        <w:ind w:left="2160" w:hanging="180"/>
      </w:pPr>
    </w:lvl>
    <w:lvl w:ilvl="3" w:tplc="0A9C6AAE">
      <w:start w:val="1"/>
      <w:numFmt w:val="decimal"/>
      <w:lvlText w:val="%4."/>
      <w:lvlJc w:val="left"/>
      <w:pPr>
        <w:ind w:left="2880" w:hanging="360"/>
      </w:pPr>
    </w:lvl>
    <w:lvl w:ilvl="4" w:tplc="F91647A6">
      <w:start w:val="1"/>
      <w:numFmt w:val="lowerLetter"/>
      <w:lvlText w:val="%5."/>
      <w:lvlJc w:val="left"/>
      <w:pPr>
        <w:ind w:left="3600" w:hanging="360"/>
      </w:pPr>
    </w:lvl>
    <w:lvl w:ilvl="5" w:tplc="037AE0E0">
      <w:start w:val="1"/>
      <w:numFmt w:val="lowerRoman"/>
      <w:lvlText w:val="%6."/>
      <w:lvlJc w:val="right"/>
      <w:pPr>
        <w:ind w:left="4320" w:hanging="180"/>
      </w:pPr>
    </w:lvl>
    <w:lvl w:ilvl="6" w:tplc="B56210CA">
      <w:start w:val="1"/>
      <w:numFmt w:val="decimal"/>
      <w:lvlText w:val="%7."/>
      <w:lvlJc w:val="left"/>
      <w:pPr>
        <w:ind w:left="5040" w:hanging="360"/>
      </w:pPr>
    </w:lvl>
    <w:lvl w:ilvl="7" w:tplc="522E3EB4">
      <w:start w:val="1"/>
      <w:numFmt w:val="lowerLetter"/>
      <w:lvlText w:val="%8."/>
      <w:lvlJc w:val="left"/>
      <w:pPr>
        <w:ind w:left="5760" w:hanging="360"/>
      </w:pPr>
    </w:lvl>
    <w:lvl w:ilvl="8" w:tplc="051A0140">
      <w:start w:val="1"/>
      <w:numFmt w:val="lowerRoman"/>
      <w:lvlText w:val="%9."/>
      <w:lvlJc w:val="right"/>
      <w:pPr>
        <w:ind w:left="6480" w:hanging="180"/>
      </w:pPr>
    </w:lvl>
  </w:abstractNum>
  <w:abstractNum w:abstractNumId="8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1" w15:restartNumberingAfterBreak="0">
    <w:nsid w:val="7051B6C6"/>
    <w:multiLevelType w:val="hybridMultilevel"/>
    <w:tmpl w:val="FFFFFFFF"/>
    <w:lvl w:ilvl="0" w:tplc="631A57BE">
      <w:start w:val="1"/>
      <w:numFmt w:val="decimal"/>
      <w:lvlText w:val="%1."/>
      <w:lvlJc w:val="left"/>
      <w:pPr>
        <w:ind w:left="720" w:hanging="360"/>
      </w:pPr>
    </w:lvl>
    <w:lvl w:ilvl="1" w:tplc="67DCE03E">
      <w:start w:val="1"/>
      <w:numFmt w:val="lowerLetter"/>
      <w:lvlText w:val="%2."/>
      <w:lvlJc w:val="left"/>
      <w:pPr>
        <w:ind w:left="1440" w:hanging="360"/>
      </w:pPr>
    </w:lvl>
    <w:lvl w:ilvl="2" w:tplc="36BE6A10">
      <w:start w:val="1"/>
      <w:numFmt w:val="lowerRoman"/>
      <w:lvlText w:val="%3."/>
      <w:lvlJc w:val="right"/>
      <w:pPr>
        <w:ind w:left="2160" w:hanging="180"/>
      </w:pPr>
    </w:lvl>
    <w:lvl w:ilvl="3" w:tplc="82DA5542">
      <w:start w:val="1"/>
      <w:numFmt w:val="decimal"/>
      <w:lvlText w:val="%4."/>
      <w:lvlJc w:val="left"/>
      <w:pPr>
        <w:ind w:left="2880" w:hanging="360"/>
      </w:pPr>
    </w:lvl>
    <w:lvl w:ilvl="4" w:tplc="2726498A">
      <w:start w:val="1"/>
      <w:numFmt w:val="lowerLetter"/>
      <w:lvlText w:val="%5."/>
      <w:lvlJc w:val="left"/>
      <w:pPr>
        <w:ind w:left="3600" w:hanging="360"/>
      </w:pPr>
    </w:lvl>
    <w:lvl w:ilvl="5" w:tplc="AFC0E666">
      <w:start w:val="1"/>
      <w:numFmt w:val="lowerRoman"/>
      <w:lvlText w:val="%6."/>
      <w:lvlJc w:val="right"/>
      <w:pPr>
        <w:ind w:left="4320" w:hanging="180"/>
      </w:pPr>
    </w:lvl>
    <w:lvl w:ilvl="6" w:tplc="7B3666DC">
      <w:start w:val="1"/>
      <w:numFmt w:val="decimal"/>
      <w:lvlText w:val="%7."/>
      <w:lvlJc w:val="left"/>
      <w:pPr>
        <w:ind w:left="5040" w:hanging="360"/>
      </w:pPr>
    </w:lvl>
    <w:lvl w:ilvl="7" w:tplc="62B2BF8A">
      <w:start w:val="1"/>
      <w:numFmt w:val="lowerLetter"/>
      <w:lvlText w:val="%8."/>
      <w:lvlJc w:val="left"/>
      <w:pPr>
        <w:ind w:left="5760" w:hanging="360"/>
      </w:pPr>
    </w:lvl>
    <w:lvl w:ilvl="8" w:tplc="BED20810">
      <w:start w:val="1"/>
      <w:numFmt w:val="lowerRoman"/>
      <w:lvlText w:val="%9."/>
      <w:lvlJc w:val="right"/>
      <w:pPr>
        <w:ind w:left="6480" w:hanging="180"/>
      </w:pPr>
    </w:lvl>
  </w:abstractNum>
  <w:abstractNum w:abstractNumId="92" w15:restartNumberingAfterBreak="0">
    <w:nsid w:val="749A1951"/>
    <w:multiLevelType w:val="multilevel"/>
    <w:tmpl w:val="A46A07B8"/>
    <w:lvl w:ilvl="0">
      <w:start w:val="1"/>
      <w:numFmt w:val="upperLetter"/>
      <w:lvlText w:val="%1."/>
      <w:lvlJc w:val="left"/>
      <w:pPr>
        <w:ind w:left="567" w:firstLine="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3" w15:restartNumberingAfterBreak="0">
    <w:nsid w:val="76365CB1"/>
    <w:multiLevelType w:val="hybridMultilevel"/>
    <w:tmpl w:val="6E1E10D4"/>
    <w:lvl w:ilvl="0" w:tplc="14904516">
      <w:start w:val="1"/>
      <w:numFmt w:val="decimal"/>
      <w:lvlText w:val="%1."/>
      <w:lvlJc w:val="left"/>
      <w:pPr>
        <w:ind w:left="720" w:hanging="360"/>
      </w:pPr>
    </w:lvl>
    <w:lvl w:ilvl="1" w:tplc="D08AB4B2">
      <w:start w:val="1"/>
      <w:numFmt w:val="lowerLetter"/>
      <w:lvlText w:val="%2."/>
      <w:lvlJc w:val="left"/>
      <w:pPr>
        <w:ind w:left="1440" w:hanging="360"/>
      </w:pPr>
    </w:lvl>
    <w:lvl w:ilvl="2" w:tplc="B6BCBC5C">
      <w:start w:val="1"/>
      <w:numFmt w:val="lowerRoman"/>
      <w:lvlText w:val="%3."/>
      <w:lvlJc w:val="right"/>
      <w:pPr>
        <w:ind w:left="2160" w:hanging="180"/>
      </w:pPr>
    </w:lvl>
    <w:lvl w:ilvl="3" w:tplc="AF2EF922">
      <w:start w:val="1"/>
      <w:numFmt w:val="decimal"/>
      <w:lvlText w:val="%4."/>
      <w:lvlJc w:val="left"/>
      <w:pPr>
        <w:ind w:left="2880" w:hanging="360"/>
      </w:pPr>
    </w:lvl>
    <w:lvl w:ilvl="4" w:tplc="53147DD2">
      <w:start w:val="1"/>
      <w:numFmt w:val="lowerLetter"/>
      <w:lvlText w:val="%5."/>
      <w:lvlJc w:val="left"/>
      <w:pPr>
        <w:ind w:left="3600" w:hanging="360"/>
      </w:pPr>
    </w:lvl>
    <w:lvl w:ilvl="5" w:tplc="4A3A0344">
      <w:start w:val="1"/>
      <w:numFmt w:val="lowerRoman"/>
      <w:lvlText w:val="%6."/>
      <w:lvlJc w:val="right"/>
      <w:pPr>
        <w:ind w:left="4320" w:hanging="180"/>
      </w:pPr>
    </w:lvl>
    <w:lvl w:ilvl="6" w:tplc="C144EAE8">
      <w:start w:val="1"/>
      <w:numFmt w:val="decimal"/>
      <w:lvlText w:val="%7."/>
      <w:lvlJc w:val="left"/>
      <w:pPr>
        <w:ind w:left="5040" w:hanging="360"/>
      </w:pPr>
    </w:lvl>
    <w:lvl w:ilvl="7" w:tplc="7EB6A34E">
      <w:start w:val="1"/>
      <w:numFmt w:val="lowerLetter"/>
      <w:lvlText w:val="%8."/>
      <w:lvlJc w:val="left"/>
      <w:pPr>
        <w:ind w:left="5760" w:hanging="360"/>
      </w:pPr>
    </w:lvl>
    <w:lvl w:ilvl="8" w:tplc="86F01856">
      <w:start w:val="1"/>
      <w:numFmt w:val="lowerRoman"/>
      <w:lvlText w:val="%9."/>
      <w:lvlJc w:val="right"/>
      <w:pPr>
        <w:ind w:left="6480" w:hanging="180"/>
      </w:pPr>
    </w:lvl>
  </w:abstractNum>
  <w:abstractNum w:abstractNumId="94" w15:restartNumberingAfterBreak="0">
    <w:nsid w:val="76517853"/>
    <w:multiLevelType w:val="hybridMultilevel"/>
    <w:tmpl w:val="FFFFFFFF"/>
    <w:lvl w:ilvl="0" w:tplc="11D20BFE">
      <w:start w:val="1"/>
      <w:numFmt w:val="decimal"/>
      <w:lvlText w:val="%1."/>
      <w:lvlJc w:val="left"/>
      <w:pPr>
        <w:ind w:left="927" w:hanging="360"/>
      </w:pPr>
    </w:lvl>
    <w:lvl w:ilvl="1" w:tplc="4D7E71CA">
      <w:start w:val="1"/>
      <w:numFmt w:val="lowerLetter"/>
      <w:lvlText w:val="%2."/>
      <w:lvlJc w:val="left"/>
      <w:pPr>
        <w:ind w:left="1647" w:hanging="360"/>
      </w:pPr>
    </w:lvl>
    <w:lvl w:ilvl="2" w:tplc="D5162980">
      <w:start w:val="1"/>
      <w:numFmt w:val="lowerRoman"/>
      <w:lvlText w:val="%3."/>
      <w:lvlJc w:val="right"/>
      <w:pPr>
        <w:ind w:left="2367" w:hanging="180"/>
      </w:pPr>
    </w:lvl>
    <w:lvl w:ilvl="3" w:tplc="5E4E6A96">
      <w:start w:val="1"/>
      <w:numFmt w:val="decimal"/>
      <w:lvlText w:val="%4."/>
      <w:lvlJc w:val="left"/>
      <w:pPr>
        <w:ind w:left="3087" w:hanging="360"/>
      </w:pPr>
    </w:lvl>
    <w:lvl w:ilvl="4" w:tplc="7DF2521C">
      <w:start w:val="1"/>
      <w:numFmt w:val="lowerLetter"/>
      <w:lvlText w:val="%5."/>
      <w:lvlJc w:val="left"/>
      <w:pPr>
        <w:ind w:left="3807" w:hanging="360"/>
      </w:pPr>
    </w:lvl>
    <w:lvl w:ilvl="5" w:tplc="800CF272">
      <w:start w:val="1"/>
      <w:numFmt w:val="lowerRoman"/>
      <w:lvlText w:val="%6."/>
      <w:lvlJc w:val="right"/>
      <w:pPr>
        <w:ind w:left="4527" w:hanging="180"/>
      </w:pPr>
    </w:lvl>
    <w:lvl w:ilvl="6" w:tplc="B6CC48FE">
      <w:start w:val="1"/>
      <w:numFmt w:val="decimal"/>
      <w:lvlText w:val="%7."/>
      <w:lvlJc w:val="left"/>
      <w:pPr>
        <w:ind w:left="5247" w:hanging="360"/>
      </w:pPr>
    </w:lvl>
    <w:lvl w:ilvl="7" w:tplc="CDF017B2">
      <w:start w:val="1"/>
      <w:numFmt w:val="lowerLetter"/>
      <w:lvlText w:val="%8."/>
      <w:lvlJc w:val="left"/>
      <w:pPr>
        <w:ind w:left="5967" w:hanging="360"/>
      </w:pPr>
    </w:lvl>
    <w:lvl w:ilvl="8" w:tplc="7C0EA144">
      <w:start w:val="1"/>
      <w:numFmt w:val="lowerRoman"/>
      <w:lvlText w:val="%9."/>
      <w:lvlJc w:val="right"/>
      <w:pPr>
        <w:ind w:left="6687" w:hanging="180"/>
      </w:pPr>
    </w:lvl>
  </w:abstractNum>
  <w:abstractNum w:abstractNumId="95" w15:restartNumberingAfterBreak="0">
    <w:nsid w:val="78EE8CCF"/>
    <w:multiLevelType w:val="hybridMultilevel"/>
    <w:tmpl w:val="FFFFFFFF"/>
    <w:lvl w:ilvl="0" w:tplc="4A9C9D16">
      <w:start w:val="1"/>
      <w:numFmt w:val="lowerLetter"/>
      <w:lvlText w:val="%1."/>
      <w:lvlJc w:val="left"/>
      <w:pPr>
        <w:ind w:left="900" w:hanging="360"/>
      </w:pPr>
    </w:lvl>
    <w:lvl w:ilvl="1" w:tplc="C192910C">
      <w:start w:val="1"/>
      <w:numFmt w:val="lowerLetter"/>
      <w:lvlText w:val="%2."/>
      <w:lvlJc w:val="left"/>
      <w:pPr>
        <w:ind w:left="1620" w:hanging="360"/>
      </w:pPr>
    </w:lvl>
    <w:lvl w:ilvl="2" w:tplc="FEAA5930">
      <w:start w:val="1"/>
      <w:numFmt w:val="lowerRoman"/>
      <w:lvlText w:val="%3."/>
      <w:lvlJc w:val="right"/>
      <w:pPr>
        <w:ind w:left="2340" w:hanging="180"/>
      </w:pPr>
    </w:lvl>
    <w:lvl w:ilvl="3" w:tplc="FEBAD416">
      <w:start w:val="1"/>
      <w:numFmt w:val="decimal"/>
      <w:lvlText w:val="%4."/>
      <w:lvlJc w:val="left"/>
      <w:pPr>
        <w:ind w:left="3060" w:hanging="360"/>
      </w:pPr>
    </w:lvl>
    <w:lvl w:ilvl="4" w:tplc="FAD42132">
      <w:start w:val="1"/>
      <w:numFmt w:val="lowerLetter"/>
      <w:lvlText w:val="%5."/>
      <w:lvlJc w:val="left"/>
      <w:pPr>
        <w:ind w:left="3780" w:hanging="360"/>
      </w:pPr>
    </w:lvl>
    <w:lvl w:ilvl="5" w:tplc="F642ED0C">
      <w:start w:val="1"/>
      <w:numFmt w:val="lowerRoman"/>
      <w:lvlText w:val="%6."/>
      <w:lvlJc w:val="right"/>
      <w:pPr>
        <w:ind w:left="4500" w:hanging="180"/>
      </w:pPr>
    </w:lvl>
    <w:lvl w:ilvl="6" w:tplc="78D0492E">
      <w:start w:val="1"/>
      <w:numFmt w:val="decimal"/>
      <w:lvlText w:val="%7."/>
      <w:lvlJc w:val="left"/>
      <w:pPr>
        <w:ind w:left="5220" w:hanging="360"/>
      </w:pPr>
    </w:lvl>
    <w:lvl w:ilvl="7" w:tplc="E556B354">
      <w:start w:val="1"/>
      <w:numFmt w:val="lowerLetter"/>
      <w:lvlText w:val="%8."/>
      <w:lvlJc w:val="left"/>
      <w:pPr>
        <w:ind w:left="5940" w:hanging="360"/>
      </w:pPr>
    </w:lvl>
    <w:lvl w:ilvl="8" w:tplc="0CAED782">
      <w:start w:val="1"/>
      <w:numFmt w:val="lowerRoman"/>
      <w:lvlText w:val="%9."/>
      <w:lvlJc w:val="right"/>
      <w:pPr>
        <w:ind w:left="6660" w:hanging="180"/>
      </w:pPr>
    </w:lvl>
  </w:abstractNum>
  <w:abstractNum w:abstractNumId="96" w15:restartNumberingAfterBreak="0">
    <w:nsid w:val="799968C0"/>
    <w:multiLevelType w:val="hybridMultilevel"/>
    <w:tmpl w:val="FFFFFFFF"/>
    <w:lvl w:ilvl="0" w:tplc="9FB43F8A">
      <w:start w:val="1"/>
      <w:numFmt w:val="upperLetter"/>
      <w:lvlText w:val="%1."/>
      <w:lvlJc w:val="left"/>
      <w:pPr>
        <w:ind w:left="720" w:hanging="360"/>
      </w:pPr>
    </w:lvl>
    <w:lvl w:ilvl="1" w:tplc="DC507EE4">
      <w:start w:val="1"/>
      <w:numFmt w:val="lowerLetter"/>
      <w:lvlText w:val="%2."/>
      <w:lvlJc w:val="left"/>
      <w:pPr>
        <w:ind w:left="1440" w:hanging="360"/>
      </w:pPr>
    </w:lvl>
    <w:lvl w:ilvl="2" w:tplc="5E78C0AA">
      <w:start w:val="1"/>
      <w:numFmt w:val="lowerRoman"/>
      <w:lvlText w:val="%3."/>
      <w:lvlJc w:val="right"/>
      <w:pPr>
        <w:ind w:left="2160" w:hanging="180"/>
      </w:pPr>
    </w:lvl>
    <w:lvl w:ilvl="3" w:tplc="EE7EFA80">
      <w:start w:val="1"/>
      <w:numFmt w:val="decimal"/>
      <w:lvlText w:val="%4."/>
      <w:lvlJc w:val="left"/>
      <w:pPr>
        <w:ind w:left="2880" w:hanging="360"/>
      </w:pPr>
    </w:lvl>
    <w:lvl w:ilvl="4" w:tplc="BDB4354C">
      <w:start w:val="1"/>
      <w:numFmt w:val="lowerLetter"/>
      <w:lvlText w:val="%5."/>
      <w:lvlJc w:val="left"/>
      <w:pPr>
        <w:ind w:left="3600" w:hanging="360"/>
      </w:pPr>
    </w:lvl>
    <w:lvl w:ilvl="5" w:tplc="1EDE85AA">
      <w:start w:val="1"/>
      <w:numFmt w:val="lowerRoman"/>
      <w:lvlText w:val="%6."/>
      <w:lvlJc w:val="right"/>
      <w:pPr>
        <w:ind w:left="4320" w:hanging="180"/>
      </w:pPr>
    </w:lvl>
    <w:lvl w:ilvl="6" w:tplc="6672B962">
      <w:start w:val="1"/>
      <w:numFmt w:val="decimal"/>
      <w:lvlText w:val="%7."/>
      <w:lvlJc w:val="left"/>
      <w:pPr>
        <w:ind w:left="5040" w:hanging="360"/>
      </w:pPr>
    </w:lvl>
    <w:lvl w:ilvl="7" w:tplc="77D80F2C">
      <w:start w:val="1"/>
      <w:numFmt w:val="lowerLetter"/>
      <w:lvlText w:val="%8."/>
      <w:lvlJc w:val="left"/>
      <w:pPr>
        <w:ind w:left="5760" w:hanging="360"/>
      </w:pPr>
    </w:lvl>
    <w:lvl w:ilvl="8" w:tplc="66BE1840">
      <w:start w:val="1"/>
      <w:numFmt w:val="lowerRoman"/>
      <w:lvlText w:val="%9."/>
      <w:lvlJc w:val="right"/>
      <w:pPr>
        <w:ind w:left="6480" w:hanging="180"/>
      </w:pPr>
    </w:lvl>
  </w:abstractNum>
  <w:abstractNum w:abstractNumId="97" w15:restartNumberingAfterBreak="0">
    <w:nsid w:val="7D4D4958"/>
    <w:multiLevelType w:val="hybridMultilevel"/>
    <w:tmpl w:val="016838D6"/>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8" w15:restartNumberingAfterBreak="0">
    <w:nsid w:val="7D6B49C4"/>
    <w:multiLevelType w:val="hybridMultilevel"/>
    <w:tmpl w:val="3C3AFF9A"/>
    <w:lvl w:ilvl="0" w:tplc="62748D1C">
      <w:start w:val="1"/>
      <w:numFmt w:val="decimal"/>
      <w:lvlText w:val="%1."/>
      <w:lvlJc w:val="left"/>
      <w:pPr>
        <w:ind w:left="720" w:hanging="360"/>
      </w:pPr>
    </w:lvl>
    <w:lvl w:ilvl="1" w:tplc="F2B217EC">
      <w:start w:val="1"/>
      <w:numFmt w:val="decimal"/>
      <w:lvlText w:val="%2."/>
      <w:lvlJc w:val="left"/>
      <w:pPr>
        <w:ind w:left="720" w:hanging="360"/>
      </w:pPr>
    </w:lvl>
    <w:lvl w:ilvl="2" w:tplc="1332D284">
      <w:start w:val="1"/>
      <w:numFmt w:val="decimal"/>
      <w:lvlText w:val="%3."/>
      <w:lvlJc w:val="left"/>
      <w:pPr>
        <w:ind w:left="720" w:hanging="360"/>
      </w:pPr>
    </w:lvl>
    <w:lvl w:ilvl="3" w:tplc="9B80E34C">
      <w:start w:val="1"/>
      <w:numFmt w:val="decimal"/>
      <w:lvlText w:val="%4."/>
      <w:lvlJc w:val="left"/>
      <w:pPr>
        <w:ind w:left="720" w:hanging="360"/>
      </w:pPr>
    </w:lvl>
    <w:lvl w:ilvl="4" w:tplc="7EB68080">
      <w:start w:val="1"/>
      <w:numFmt w:val="decimal"/>
      <w:lvlText w:val="%5."/>
      <w:lvlJc w:val="left"/>
      <w:pPr>
        <w:ind w:left="720" w:hanging="360"/>
      </w:pPr>
    </w:lvl>
    <w:lvl w:ilvl="5" w:tplc="408210D6">
      <w:start w:val="1"/>
      <w:numFmt w:val="decimal"/>
      <w:lvlText w:val="%6."/>
      <w:lvlJc w:val="left"/>
      <w:pPr>
        <w:ind w:left="720" w:hanging="360"/>
      </w:pPr>
    </w:lvl>
    <w:lvl w:ilvl="6" w:tplc="38129C9A">
      <w:start w:val="1"/>
      <w:numFmt w:val="decimal"/>
      <w:lvlText w:val="%7."/>
      <w:lvlJc w:val="left"/>
      <w:pPr>
        <w:ind w:left="720" w:hanging="360"/>
      </w:pPr>
    </w:lvl>
    <w:lvl w:ilvl="7" w:tplc="2ADCA852">
      <w:start w:val="1"/>
      <w:numFmt w:val="decimal"/>
      <w:lvlText w:val="%8."/>
      <w:lvlJc w:val="left"/>
      <w:pPr>
        <w:ind w:left="720" w:hanging="360"/>
      </w:pPr>
    </w:lvl>
    <w:lvl w:ilvl="8" w:tplc="E73EEDB2">
      <w:start w:val="1"/>
      <w:numFmt w:val="decimal"/>
      <w:lvlText w:val="%9."/>
      <w:lvlJc w:val="left"/>
      <w:pPr>
        <w:ind w:left="720" w:hanging="360"/>
      </w:pPr>
    </w:lvl>
  </w:abstractNum>
  <w:abstractNum w:abstractNumId="99" w15:restartNumberingAfterBreak="0">
    <w:nsid w:val="7ED471B9"/>
    <w:multiLevelType w:val="hybridMultilevel"/>
    <w:tmpl w:val="4C54C392"/>
    <w:lvl w:ilvl="0" w:tplc="4EC6905E">
      <w:start w:val="1"/>
      <w:numFmt w:val="decimal"/>
      <w:lvlText w:val="%1)"/>
      <w:lvlJc w:val="left"/>
      <w:pPr>
        <w:ind w:left="1020" w:hanging="360"/>
      </w:pPr>
    </w:lvl>
    <w:lvl w:ilvl="1" w:tplc="F5961356">
      <w:start w:val="1"/>
      <w:numFmt w:val="decimal"/>
      <w:lvlText w:val="%2)"/>
      <w:lvlJc w:val="left"/>
      <w:pPr>
        <w:ind w:left="1020" w:hanging="360"/>
      </w:pPr>
    </w:lvl>
    <w:lvl w:ilvl="2" w:tplc="3C62DE96">
      <w:start w:val="1"/>
      <w:numFmt w:val="decimal"/>
      <w:lvlText w:val="%3)"/>
      <w:lvlJc w:val="left"/>
      <w:pPr>
        <w:ind w:left="1020" w:hanging="360"/>
      </w:pPr>
    </w:lvl>
    <w:lvl w:ilvl="3" w:tplc="A960605C">
      <w:start w:val="1"/>
      <w:numFmt w:val="decimal"/>
      <w:lvlText w:val="%4)"/>
      <w:lvlJc w:val="left"/>
      <w:pPr>
        <w:ind w:left="1020" w:hanging="360"/>
      </w:pPr>
    </w:lvl>
    <w:lvl w:ilvl="4" w:tplc="3FB0C506">
      <w:start w:val="1"/>
      <w:numFmt w:val="decimal"/>
      <w:lvlText w:val="%5)"/>
      <w:lvlJc w:val="left"/>
      <w:pPr>
        <w:ind w:left="1020" w:hanging="360"/>
      </w:pPr>
    </w:lvl>
    <w:lvl w:ilvl="5" w:tplc="0D582C38">
      <w:start w:val="1"/>
      <w:numFmt w:val="decimal"/>
      <w:lvlText w:val="%6)"/>
      <w:lvlJc w:val="left"/>
      <w:pPr>
        <w:ind w:left="1020" w:hanging="360"/>
      </w:pPr>
    </w:lvl>
    <w:lvl w:ilvl="6" w:tplc="D7EC3822">
      <w:start w:val="1"/>
      <w:numFmt w:val="decimal"/>
      <w:lvlText w:val="%7)"/>
      <w:lvlJc w:val="left"/>
      <w:pPr>
        <w:ind w:left="1020" w:hanging="360"/>
      </w:pPr>
    </w:lvl>
    <w:lvl w:ilvl="7" w:tplc="F97EF4B2">
      <w:start w:val="1"/>
      <w:numFmt w:val="decimal"/>
      <w:lvlText w:val="%8)"/>
      <w:lvlJc w:val="left"/>
      <w:pPr>
        <w:ind w:left="1020" w:hanging="360"/>
      </w:pPr>
    </w:lvl>
    <w:lvl w:ilvl="8" w:tplc="F3EEB024">
      <w:start w:val="1"/>
      <w:numFmt w:val="decimal"/>
      <w:lvlText w:val="%9)"/>
      <w:lvlJc w:val="left"/>
      <w:pPr>
        <w:ind w:left="1020" w:hanging="360"/>
      </w:pPr>
    </w:lvl>
  </w:abstractNum>
  <w:abstractNum w:abstractNumId="100" w15:restartNumberingAfterBreak="0">
    <w:nsid w:val="7F56544D"/>
    <w:multiLevelType w:val="hybridMultilevel"/>
    <w:tmpl w:val="6D3E7144"/>
    <w:lvl w:ilvl="0" w:tplc="4636F2DE">
      <w:start w:val="1"/>
      <w:numFmt w:val="decimal"/>
      <w:lvlText w:val="%1."/>
      <w:lvlJc w:val="left"/>
      <w:pPr>
        <w:ind w:left="720" w:hanging="360"/>
      </w:pPr>
      <w:rPr>
        <w:rFonts w:ascii="Times New Roman" w:hAnsi="Times New Roman"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1596573">
    <w:abstractNumId w:val="91"/>
  </w:num>
  <w:num w:numId="2" w16cid:durableId="1923875220">
    <w:abstractNumId w:val="7"/>
  </w:num>
  <w:num w:numId="3" w16cid:durableId="1982885613">
    <w:abstractNumId w:val="13"/>
  </w:num>
  <w:num w:numId="4" w16cid:durableId="1236892897">
    <w:abstractNumId w:val="30"/>
  </w:num>
  <w:num w:numId="5" w16cid:durableId="1211650318">
    <w:abstractNumId w:val="1"/>
  </w:num>
  <w:num w:numId="6" w16cid:durableId="276832562">
    <w:abstractNumId w:val="24"/>
  </w:num>
  <w:num w:numId="7" w16cid:durableId="1624771663">
    <w:abstractNumId w:val="47"/>
  </w:num>
  <w:num w:numId="8" w16cid:durableId="629165763">
    <w:abstractNumId w:val="50"/>
  </w:num>
  <w:num w:numId="9" w16cid:durableId="662391581">
    <w:abstractNumId w:val="51"/>
  </w:num>
  <w:num w:numId="10" w16cid:durableId="244919533">
    <w:abstractNumId w:val="52"/>
  </w:num>
  <w:num w:numId="11" w16cid:durableId="1921796158">
    <w:abstractNumId w:val="38"/>
  </w:num>
  <w:num w:numId="12" w16cid:durableId="1172529481">
    <w:abstractNumId w:val="40"/>
  </w:num>
  <w:num w:numId="13" w16cid:durableId="1073772771">
    <w:abstractNumId w:val="80"/>
  </w:num>
  <w:num w:numId="14" w16cid:durableId="133916827">
    <w:abstractNumId w:val="96"/>
  </w:num>
  <w:num w:numId="15" w16cid:durableId="101843704">
    <w:abstractNumId w:val="75"/>
  </w:num>
  <w:num w:numId="16" w16cid:durableId="71633098">
    <w:abstractNumId w:val="0"/>
  </w:num>
  <w:num w:numId="17" w16cid:durableId="601915039">
    <w:abstractNumId w:val="66"/>
  </w:num>
  <w:num w:numId="18" w16cid:durableId="1644582711">
    <w:abstractNumId w:val="21"/>
  </w:num>
  <w:num w:numId="19" w16cid:durableId="1648046005">
    <w:abstractNumId w:val="61"/>
  </w:num>
  <w:num w:numId="20" w16cid:durableId="832993082">
    <w:abstractNumId w:val="31"/>
  </w:num>
  <w:num w:numId="21" w16cid:durableId="806434009">
    <w:abstractNumId w:val="10"/>
  </w:num>
  <w:num w:numId="22" w16cid:durableId="1852524352">
    <w:abstractNumId w:val="15"/>
  </w:num>
  <w:num w:numId="23" w16cid:durableId="830828777">
    <w:abstractNumId w:val="62"/>
  </w:num>
  <w:num w:numId="24" w16cid:durableId="1858829">
    <w:abstractNumId w:val="57"/>
  </w:num>
  <w:num w:numId="25" w16cid:durableId="1333221471">
    <w:abstractNumId w:val="89"/>
  </w:num>
  <w:num w:numId="26" w16cid:durableId="1072390599">
    <w:abstractNumId w:val="90"/>
  </w:num>
  <w:num w:numId="27" w16cid:durableId="960385107">
    <w:abstractNumId w:val="58"/>
  </w:num>
  <w:num w:numId="28" w16cid:durableId="893932166">
    <w:abstractNumId w:val="86"/>
  </w:num>
  <w:num w:numId="29" w16cid:durableId="323945383">
    <w:abstractNumId w:val="69"/>
  </w:num>
  <w:num w:numId="30" w16cid:durableId="277762449">
    <w:abstractNumId w:val="97"/>
  </w:num>
  <w:num w:numId="31" w16cid:durableId="214439357">
    <w:abstractNumId w:val="29"/>
  </w:num>
  <w:num w:numId="32" w16cid:durableId="1449352051">
    <w:abstractNumId w:val="68"/>
  </w:num>
  <w:num w:numId="33" w16cid:durableId="1446072844">
    <w:abstractNumId w:val="69"/>
    <w:lvlOverride w:ilvl="0">
      <w:startOverride w:val="19"/>
    </w:lvlOverride>
  </w:num>
  <w:num w:numId="34" w16cid:durableId="719669472">
    <w:abstractNumId w:val="87"/>
  </w:num>
  <w:num w:numId="35" w16cid:durableId="43530572">
    <w:abstractNumId w:val="83"/>
  </w:num>
  <w:num w:numId="36" w16cid:durableId="444154013">
    <w:abstractNumId w:val="69"/>
    <w:lvlOverride w:ilvl="0"/>
    <w:lvlOverride w:ilvl="1">
      <w:startOverride w:val="2"/>
    </w:lvlOverride>
  </w:num>
  <w:num w:numId="37" w16cid:durableId="812717999">
    <w:abstractNumId w:val="69"/>
    <w:lvlOverride w:ilvl="0"/>
    <w:lvlOverride w:ilvl="1">
      <w:startOverride w:val="3"/>
    </w:lvlOverride>
  </w:num>
  <w:num w:numId="38" w16cid:durableId="2031948751">
    <w:abstractNumId w:val="69"/>
    <w:lvlOverride w:ilvl="0"/>
    <w:lvlOverride w:ilvl="1">
      <w:startOverride w:val="2"/>
    </w:lvlOverride>
  </w:num>
  <w:num w:numId="39" w16cid:durableId="1367833533">
    <w:abstractNumId w:val="69"/>
    <w:lvlOverride w:ilvl="0"/>
    <w:lvlOverride w:ilvl="1">
      <w:startOverride w:val="3"/>
    </w:lvlOverride>
  </w:num>
  <w:num w:numId="40" w16cid:durableId="1103768213">
    <w:abstractNumId w:val="41"/>
  </w:num>
  <w:num w:numId="41" w16cid:durableId="1467356454">
    <w:abstractNumId w:val="69"/>
    <w:lvlOverride w:ilvl="0"/>
    <w:lvlOverride w:ilvl="1">
      <w:startOverride w:val="2"/>
    </w:lvlOverride>
  </w:num>
  <w:num w:numId="42" w16cid:durableId="197164325">
    <w:abstractNumId w:val="69"/>
    <w:lvlOverride w:ilvl="0"/>
    <w:lvlOverride w:ilvl="1">
      <w:startOverride w:val="3"/>
    </w:lvlOverride>
  </w:num>
  <w:num w:numId="43" w16cid:durableId="1455757724">
    <w:abstractNumId w:val="69"/>
    <w:lvlOverride w:ilvl="0"/>
    <w:lvlOverride w:ilvl="1">
      <w:startOverride w:val="2"/>
    </w:lvlOverride>
  </w:num>
  <w:num w:numId="44" w16cid:durableId="807625612">
    <w:abstractNumId w:val="32"/>
  </w:num>
  <w:num w:numId="45" w16cid:durableId="989989036">
    <w:abstractNumId w:val="84"/>
  </w:num>
  <w:num w:numId="46" w16cid:durableId="1954897436">
    <w:abstractNumId w:val="95"/>
  </w:num>
  <w:num w:numId="47" w16cid:durableId="1391271146">
    <w:abstractNumId w:val="78"/>
  </w:num>
  <w:num w:numId="48" w16cid:durableId="436868239">
    <w:abstractNumId w:val="94"/>
  </w:num>
  <w:num w:numId="49" w16cid:durableId="1290747170">
    <w:abstractNumId w:val="8"/>
  </w:num>
  <w:num w:numId="50" w16cid:durableId="1549145562">
    <w:abstractNumId w:val="85"/>
  </w:num>
  <w:num w:numId="51" w16cid:durableId="1455633117">
    <w:abstractNumId w:val="55"/>
  </w:num>
  <w:num w:numId="52" w16cid:durableId="1941332902">
    <w:abstractNumId w:val="14"/>
  </w:num>
  <w:num w:numId="53" w16cid:durableId="40549851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6208119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4714489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02328659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62690007">
    <w:abstractNumId w:val="3"/>
  </w:num>
  <w:num w:numId="58" w16cid:durableId="1923103028">
    <w:abstractNumId w:val="39"/>
  </w:num>
  <w:num w:numId="59" w16cid:durableId="109211874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7257652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018338791">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11713808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84895664">
    <w:abstractNumId w:val="69"/>
  </w:num>
  <w:num w:numId="64" w16cid:durableId="584532748">
    <w:abstractNumId w:val="79"/>
  </w:num>
  <w:num w:numId="65" w16cid:durableId="1031764308">
    <w:abstractNumId w:val="45"/>
  </w:num>
  <w:num w:numId="66" w16cid:durableId="1100956065">
    <w:abstractNumId w:val="100"/>
  </w:num>
  <w:num w:numId="67" w16cid:durableId="881944223">
    <w:abstractNumId w:val="42"/>
  </w:num>
  <w:num w:numId="68" w16cid:durableId="1949314670">
    <w:abstractNumId w:val="81"/>
  </w:num>
  <w:num w:numId="69" w16cid:durableId="182137680">
    <w:abstractNumId w:val="9"/>
  </w:num>
  <w:num w:numId="70" w16cid:durableId="2084985208">
    <w:abstractNumId w:val="28"/>
  </w:num>
  <w:num w:numId="71" w16cid:durableId="1939634074">
    <w:abstractNumId w:val="12"/>
  </w:num>
  <w:num w:numId="72" w16cid:durableId="828862921">
    <w:abstractNumId w:val="18"/>
  </w:num>
  <w:num w:numId="73" w16cid:durableId="1643389106">
    <w:abstractNumId w:val="82"/>
  </w:num>
  <w:num w:numId="74" w16cid:durableId="356125877">
    <w:abstractNumId w:val="67"/>
  </w:num>
  <w:num w:numId="75" w16cid:durableId="1695182058">
    <w:abstractNumId w:val="17"/>
  </w:num>
  <w:num w:numId="76" w16cid:durableId="1682507120">
    <w:abstractNumId w:val="59"/>
  </w:num>
  <w:num w:numId="77" w16cid:durableId="402993566">
    <w:abstractNumId w:val="93"/>
  </w:num>
  <w:num w:numId="78" w16cid:durableId="211116076">
    <w:abstractNumId w:val="22"/>
  </w:num>
  <w:num w:numId="79" w16cid:durableId="1263731297">
    <w:abstractNumId w:val="56"/>
  </w:num>
  <w:num w:numId="80" w16cid:durableId="904222580">
    <w:abstractNumId w:val="54"/>
  </w:num>
  <w:num w:numId="81" w16cid:durableId="1297369797">
    <w:abstractNumId w:val="44"/>
  </w:num>
  <w:num w:numId="82" w16cid:durableId="945847672">
    <w:abstractNumId w:val="46"/>
  </w:num>
  <w:num w:numId="83" w16cid:durableId="279844203">
    <w:abstractNumId w:val="4"/>
  </w:num>
  <w:num w:numId="84" w16cid:durableId="218634851">
    <w:abstractNumId w:val="88"/>
  </w:num>
  <w:num w:numId="85" w16cid:durableId="236406848">
    <w:abstractNumId w:val="36"/>
  </w:num>
  <w:num w:numId="86" w16cid:durableId="463541222">
    <w:abstractNumId w:val="23"/>
  </w:num>
  <w:num w:numId="87" w16cid:durableId="795489610">
    <w:abstractNumId w:val="33"/>
  </w:num>
  <w:num w:numId="88" w16cid:durableId="1867789940">
    <w:abstractNumId w:val="76"/>
  </w:num>
  <w:num w:numId="89" w16cid:durableId="135881156">
    <w:abstractNumId w:val="6"/>
  </w:num>
  <w:num w:numId="90" w16cid:durableId="1868373440">
    <w:abstractNumId w:val="48"/>
  </w:num>
  <w:num w:numId="91" w16cid:durableId="510027656">
    <w:abstractNumId w:val="5"/>
  </w:num>
  <w:num w:numId="92" w16cid:durableId="1925064209">
    <w:abstractNumId w:val="43"/>
  </w:num>
  <w:num w:numId="93" w16cid:durableId="1479687413">
    <w:abstractNumId w:val="19"/>
  </w:num>
  <w:num w:numId="94" w16cid:durableId="480116745">
    <w:abstractNumId w:val="72"/>
  </w:num>
  <w:num w:numId="95" w16cid:durableId="1003969185">
    <w:abstractNumId w:val="35"/>
  </w:num>
  <w:num w:numId="96" w16cid:durableId="248275777">
    <w:abstractNumId w:val="27"/>
  </w:num>
  <w:num w:numId="97" w16cid:durableId="1596547385">
    <w:abstractNumId w:val="73"/>
  </w:num>
  <w:num w:numId="98" w16cid:durableId="1459645866">
    <w:abstractNumId w:val="65"/>
  </w:num>
  <w:num w:numId="99" w16cid:durableId="842089479">
    <w:abstractNumId w:val="34"/>
  </w:num>
  <w:num w:numId="100" w16cid:durableId="1599558928">
    <w:abstractNumId w:val="64"/>
  </w:num>
  <w:num w:numId="101" w16cid:durableId="944918630">
    <w:abstractNumId w:val="25"/>
  </w:num>
  <w:num w:numId="102" w16cid:durableId="786630264">
    <w:abstractNumId w:val="58"/>
  </w:num>
  <w:num w:numId="103" w16cid:durableId="1736195212">
    <w:abstractNumId w:val="86"/>
  </w:num>
  <w:num w:numId="104" w16cid:durableId="2016302988">
    <w:abstractNumId w:val="69"/>
  </w:num>
  <w:num w:numId="105" w16cid:durableId="1604876890">
    <w:abstractNumId w:val="69"/>
    <w:lvlOverride w:ilvl="0">
      <w:lvl w:ilvl="0">
        <w:start w:val="1"/>
        <w:numFmt w:val="decimal"/>
        <w:pStyle w:val="CBDNormalNumber"/>
        <w:lvlText w:val="%1."/>
        <w:lvlJc w:val="left"/>
        <w:pPr>
          <w:ind w:left="490"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6" w16cid:durableId="592082814">
    <w:abstractNumId w:val="86"/>
  </w:num>
  <w:num w:numId="107" w16cid:durableId="1625845378">
    <w:abstractNumId w:val="86"/>
  </w:num>
  <w:num w:numId="108" w16cid:durableId="896206867">
    <w:abstractNumId w:val="86"/>
  </w:num>
  <w:num w:numId="109" w16cid:durableId="1847860964">
    <w:abstractNumId w:val="86"/>
  </w:num>
  <w:num w:numId="110" w16cid:durableId="1167133446">
    <w:abstractNumId w:val="86"/>
  </w:num>
  <w:num w:numId="111" w16cid:durableId="380061503">
    <w:abstractNumId w:val="90"/>
  </w:num>
  <w:num w:numId="112" w16cid:durableId="32732114">
    <w:abstractNumId w:val="90"/>
  </w:num>
  <w:num w:numId="113" w16cid:durableId="102695402">
    <w:abstractNumId w:val="90"/>
  </w:num>
  <w:num w:numId="114" w16cid:durableId="708772037">
    <w:abstractNumId w:val="90"/>
  </w:num>
  <w:num w:numId="115" w16cid:durableId="537937510">
    <w:abstractNumId w:val="69"/>
  </w:num>
  <w:num w:numId="116" w16cid:durableId="692265709">
    <w:abstractNumId w:val="69"/>
  </w:num>
  <w:num w:numId="117" w16cid:durableId="1291471470">
    <w:abstractNumId w:val="69"/>
  </w:num>
  <w:num w:numId="118" w16cid:durableId="107042304">
    <w:abstractNumId w:val="69"/>
  </w:num>
  <w:num w:numId="119" w16cid:durableId="1529022026">
    <w:abstractNumId w:val="69"/>
  </w:num>
  <w:num w:numId="120" w16cid:durableId="734157766">
    <w:abstractNumId w:val="69"/>
  </w:num>
  <w:num w:numId="121" w16cid:durableId="1997219404">
    <w:abstractNumId w:val="69"/>
  </w:num>
  <w:num w:numId="122" w16cid:durableId="2060472625">
    <w:abstractNumId w:val="69"/>
  </w:num>
  <w:num w:numId="123" w16cid:durableId="2066758222">
    <w:abstractNumId w:val="77"/>
  </w:num>
  <w:num w:numId="124" w16cid:durableId="1482426763">
    <w:abstractNumId w:val="37"/>
  </w:num>
  <w:num w:numId="125" w16cid:durableId="1463692087">
    <w:abstractNumId w:val="53"/>
  </w:num>
  <w:num w:numId="126" w16cid:durableId="1907957244">
    <w:abstractNumId w:val="60"/>
  </w:num>
  <w:num w:numId="127" w16cid:durableId="1623227368">
    <w:abstractNumId w:val="99"/>
  </w:num>
  <w:num w:numId="128" w16cid:durableId="1351106283">
    <w:abstractNumId w:val="11"/>
  </w:num>
  <w:num w:numId="129" w16cid:durableId="1754009301">
    <w:abstractNumId w:val="63"/>
  </w:num>
  <w:num w:numId="130" w16cid:durableId="707728454">
    <w:abstractNumId w:val="74"/>
  </w:num>
  <w:num w:numId="131" w16cid:durableId="1007053590">
    <w:abstractNumId w:val="26"/>
  </w:num>
  <w:num w:numId="132" w16cid:durableId="1141464665">
    <w:abstractNumId w:val="71"/>
  </w:num>
  <w:num w:numId="133" w16cid:durableId="793984155">
    <w:abstractNumId w:val="98"/>
  </w:num>
  <w:num w:numId="134" w16cid:durableId="395475783">
    <w:abstractNumId w:val="69"/>
    <w:lvlOverride w:ilvl="0">
      <w:lvl w:ilvl="0">
        <w:start w:val="1"/>
        <w:numFmt w:val="decimal"/>
        <w:pStyle w:val="CBDNormalNumber"/>
        <w:lvlText w:val="%1."/>
        <w:lvlJc w:val="left"/>
        <w:pPr>
          <w:ind w:left="490"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5" w16cid:durableId="2044013444">
    <w:abstractNumId w:val="69"/>
    <w:lvlOverride w:ilvl="0">
      <w:lvl w:ilvl="0">
        <w:start w:val="1"/>
        <w:numFmt w:val="decimal"/>
        <w:pStyle w:val="CBDNormalNumber"/>
        <w:lvlText w:val="%1."/>
        <w:lvlJc w:val="left"/>
        <w:pPr>
          <w:ind w:left="490"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6" w16cid:durableId="1502889740">
    <w:abstractNumId w:val="70"/>
  </w:num>
  <w:num w:numId="137" w16cid:durableId="862860947">
    <w:abstractNumId w:val="49"/>
  </w:num>
  <w:num w:numId="138" w16cid:durableId="721100287">
    <w:abstractNumId w:val="2"/>
  </w:num>
  <w:num w:numId="139" w16cid:durableId="2137409214">
    <w:abstractNumId w:val="16"/>
  </w:num>
  <w:num w:numId="140" w16cid:durableId="1610350743">
    <w:abstractNumId w:val="92"/>
  </w:num>
  <w:num w:numId="141" w16cid:durableId="610165130">
    <w:abstractNumId w:val="69"/>
    <w:lvlOverride w:ilvl="0">
      <w:startOverride w:val="10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2008433590">
    <w:abstractNumId w:val="20"/>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hideSpellingErrors/>
  <w:hideGrammaticalErrors/>
  <w:proofState w:spelling="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9FD"/>
    <w:rsid w:val="00000690"/>
    <w:rsid w:val="0000119A"/>
    <w:rsid w:val="00001703"/>
    <w:rsid w:val="0000299E"/>
    <w:rsid w:val="00002BF8"/>
    <w:rsid w:val="00002D6E"/>
    <w:rsid w:val="0000338C"/>
    <w:rsid w:val="000034E3"/>
    <w:rsid w:val="00003936"/>
    <w:rsid w:val="00003A35"/>
    <w:rsid w:val="00003A46"/>
    <w:rsid w:val="00004FDA"/>
    <w:rsid w:val="00005E98"/>
    <w:rsid w:val="000064A1"/>
    <w:rsid w:val="00006E36"/>
    <w:rsid w:val="0000743A"/>
    <w:rsid w:val="0000785C"/>
    <w:rsid w:val="00010673"/>
    <w:rsid w:val="000108D4"/>
    <w:rsid w:val="0001118D"/>
    <w:rsid w:val="000116B9"/>
    <w:rsid w:val="00012958"/>
    <w:rsid w:val="00012B65"/>
    <w:rsid w:val="00013014"/>
    <w:rsid w:val="00013300"/>
    <w:rsid w:val="000144F2"/>
    <w:rsid w:val="00014A32"/>
    <w:rsid w:val="00015FE4"/>
    <w:rsid w:val="000162EB"/>
    <w:rsid w:val="00017A53"/>
    <w:rsid w:val="00017CF9"/>
    <w:rsid w:val="000209CF"/>
    <w:rsid w:val="000231B4"/>
    <w:rsid w:val="00023C83"/>
    <w:rsid w:val="000243E0"/>
    <w:rsid w:val="00024949"/>
    <w:rsid w:val="000253CD"/>
    <w:rsid w:val="000253FE"/>
    <w:rsid w:val="00026D0C"/>
    <w:rsid w:val="000275A0"/>
    <w:rsid w:val="00027C22"/>
    <w:rsid w:val="00030D95"/>
    <w:rsid w:val="000311BF"/>
    <w:rsid w:val="00031E4C"/>
    <w:rsid w:val="00032412"/>
    <w:rsid w:val="0003314A"/>
    <w:rsid w:val="00033326"/>
    <w:rsid w:val="000342A5"/>
    <w:rsid w:val="0003466B"/>
    <w:rsid w:val="00034D66"/>
    <w:rsid w:val="00034D6C"/>
    <w:rsid w:val="00034DAD"/>
    <w:rsid w:val="0003502C"/>
    <w:rsid w:val="00035829"/>
    <w:rsid w:val="000358BC"/>
    <w:rsid w:val="00036738"/>
    <w:rsid w:val="00036F2F"/>
    <w:rsid w:val="00036F3D"/>
    <w:rsid w:val="0003788D"/>
    <w:rsid w:val="0004000E"/>
    <w:rsid w:val="00040016"/>
    <w:rsid w:val="00040397"/>
    <w:rsid w:val="000404D4"/>
    <w:rsid w:val="00040609"/>
    <w:rsid w:val="00041B66"/>
    <w:rsid w:val="000420AA"/>
    <w:rsid w:val="00043185"/>
    <w:rsid w:val="00043476"/>
    <w:rsid w:val="00043D9F"/>
    <w:rsid w:val="0004407A"/>
    <w:rsid w:val="00045373"/>
    <w:rsid w:val="0004581F"/>
    <w:rsid w:val="00045831"/>
    <w:rsid w:val="00045B4A"/>
    <w:rsid w:val="00046412"/>
    <w:rsid w:val="00046632"/>
    <w:rsid w:val="00046B1E"/>
    <w:rsid w:val="000477E1"/>
    <w:rsid w:val="00047AFC"/>
    <w:rsid w:val="0005011B"/>
    <w:rsid w:val="0005117C"/>
    <w:rsid w:val="000514BE"/>
    <w:rsid w:val="00051B78"/>
    <w:rsid w:val="00052505"/>
    <w:rsid w:val="00052776"/>
    <w:rsid w:val="0005285D"/>
    <w:rsid w:val="00053202"/>
    <w:rsid w:val="00053CB7"/>
    <w:rsid w:val="000547E2"/>
    <w:rsid w:val="0005481A"/>
    <w:rsid w:val="00054863"/>
    <w:rsid w:val="00055E18"/>
    <w:rsid w:val="000564F9"/>
    <w:rsid w:val="000566A3"/>
    <w:rsid w:val="000577F7"/>
    <w:rsid w:val="00057A44"/>
    <w:rsid w:val="00057BCC"/>
    <w:rsid w:val="00060465"/>
    <w:rsid w:val="00060ABC"/>
    <w:rsid w:val="00060E53"/>
    <w:rsid w:val="000614C4"/>
    <w:rsid w:val="00061F3D"/>
    <w:rsid w:val="00063937"/>
    <w:rsid w:val="00064183"/>
    <w:rsid w:val="000643DA"/>
    <w:rsid w:val="00064465"/>
    <w:rsid w:val="0006461D"/>
    <w:rsid w:val="00064702"/>
    <w:rsid w:val="00065474"/>
    <w:rsid w:val="000658C4"/>
    <w:rsid w:val="0006591F"/>
    <w:rsid w:val="0006617B"/>
    <w:rsid w:val="00066383"/>
    <w:rsid w:val="0006694B"/>
    <w:rsid w:val="0006757F"/>
    <w:rsid w:val="000708E7"/>
    <w:rsid w:val="00070C93"/>
    <w:rsid w:val="00070E2B"/>
    <w:rsid w:val="0007171B"/>
    <w:rsid w:val="00071725"/>
    <w:rsid w:val="000717F7"/>
    <w:rsid w:val="00071A09"/>
    <w:rsid w:val="00071E00"/>
    <w:rsid w:val="0007258D"/>
    <w:rsid w:val="00072785"/>
    <w:rsid w:val="00073495"/>
    <w:rsid w:val="00073A0A"/>
    <w:rsid w:val="00075259"/>
    <w:rsid w:val="000758DE"/>
    <w:rsid w:val="00076603"/>
    <w:rsid w:val="00076762"/>
    <w:rsid w:val="00076B06"/>
    <w:rsid w:val="000770D6"/>
    <w:rsid w:val="00077C73"/>
    <w:rsid w:val="00080A19"/>
    <w:rsid w:val="0008129E"/>
    <w:rsid w:val="00081F1B"/>
    <w:rsid w:val="00082418"/>
    <w:rsid w:val="00082476"/>
    <w:rsid w:val="00082582"/>
    <w:rsid w:val="000825D3"/>
    <w:rsid w:val="00082DB8"/>
    <w:rsid w:val="000838EA"/>
    <w:rsid w:val="00085265"/>
    <w:rsid w:val="00085ECA"/>
    <w:rsid w:val="00085F08"/>
    <w:rsid w:val="00086517"/>
    <w:rsid w:val="00086AA8"/>
    <w:rsid w:val="000906E3"/>
    <w:rsid w:val="00090A12"/>
    <w:rsid w:val="000921D3"/>
    <w:rsid w:val="0009271C"/>
    <w:rsid w:val="00092761"/>
    <w:rsid w:val="000942E5"/>
    <w:rsid w:val="00094601"/>
    <w:rsid w:val="00094984"/>
    <w:rsid w:val="00096033"/>
    <w:rsid w:val="00096FBD"/>
    <w:rsid w:val="0009737A"/>
    <w:rsid w:val="000973AC"/>
    <w:rsid w:val="00097E11"/>
    <w:rsid w:val="000A0C5A"/>
    <w:rsid w:val="000A0D3A"/>
    <w:rsid w:val="000A17B5"/>
    <w:rsid w:val="000A18EC"/>
    <w:rsid w:val="000A1BBF"/>
    <w:rsid w:val="000A20E8"/>
    <w:rsid w:val="000A2DBB"/>
    <w:rsid w:val="000A2F3E"/>
    <w:rsid w:val="000A2F98"/>
    <w:rsid w:val="000A3085"/>
    <w:rsid w:val="000A3D62"/>
    <w:rsid w:val="000A46E9"/>
    <w:rsid w:val="000A4768"/>
    <w:rsid w:val="000A5A14"/>
    <w:rsid w:val="000A609D"/>
    <w:rsid w:val="000A6C94"/>
    <w:rsid w:val="000A6EE9"/>
    <w:rsid w:val="000A729A"/>
    <w:rsid w:val="000A72A3"/>
    <w:rsid w:val="000A742B"/>
    <w:rsid w:val="000B0E6A"/>
    <w:rsid w:val="000B1215"/>
    <w:rsid w:val="000B165A"/>
    <w:rsid w:val="000B17C8"/>
    <w:rsid w:val="000B1A6D"/>
    <w:rsid w:val="000B1D26"/>
    <w:rsid w:val="000B25F5"/>
    <w:rsid w:val="000B2933"/>
    <w:rsid w:val="000B3095"/>
    <w:rsid w:val="000B34D8"/>
    <w:rsid w:val="000B3B7E"/>
    <w:rsid w:val="000B3D81"/>
    <w:rsid w:val="000B46B0"/>
    <w:rsid w:val="000B4794"/>
    <w:rsid w:val="000B4ED3"/>
    <w:rsid w:val="000B5930"/>
    <w:rsid w:val="000B5D08"/>
    <w:rsid w:val="000B602A"/>
    <w:rsid w:val="000B785D"/>
    <w:rsid w:val="000C03FD"/>
    <w:rsid w:val="000C08C4"/>
    <w:rsid w:val="000C0AAE"/>
    <w:rsid w:val="000C0DE5"/>
    <w:rsid w:val="000C16F3"/>
    <w:rsid w:val="000C1CD4"/>
    <w:rsid w:val="000C20FE"/>
    <w:rsid w:val="000C2314"/>
    <w:rsid w:val="000C30A8"/>
    <w:rsid w:val="000C3781"/>
    <w:rsid w:val="000C3A2B"/>
    <w:rsid w:val="000C462C"/>
    <w:rsid w:val="000C46B2"/>
    <w:rsid w:val="000C4DF8"/>
    <w:rsid w:val="000C570C"/>
    <w:rsid w:val="000C5ED0"/>
    <w:rsid w:val="000C6492"/>
    <w:rsid w:val="000C6776"/>
    <w:rsid w:val="000D0205"/>
    <w:rsid w:val="000D04E3"/>
    <w:rsid w:val="000D0687"/>
    <w:rsid w:val="000D0AE2"/>
    <w:rsid w:val="000D0D10"/>
    <w:rsid w:val="000D0D40"/>
    <w:rsid w:val="000D0F68"/>
    <w:rsid w:val="000D1027"/>
    <w:rsid w:val="000D2CB2"/>
    <w:rsid w:val="000D3560"/>
    <w:rsid w:val="000D45E6"/>
    <w:rsid w:val="000D4760"/>
    <w:rsid w:val="000D493C"/>
    <w:rsid w:val="000D4EF5"/>
    <w:rsid w:val="000D502A"/>
    <w:rsid w:val="000D5436"/>
    <w:rsid w:val="000D556D"/>
    <w:rsid w:val="000D5964"/>
    <w:rsid w:val="000D5DC0"/>
    <w:rsid w:val="000D5DDC"/>
    <w:rsid w:val="000D6B3D"/>
    <w:rsid w:val="000D6C09"/>
    <w:rsid w:val="000D71AE"/>
    <w:rsid w:val="000E0175"/>
    <w:rsid w:val="000E0A08"/>
    <w:rsid w:val="000E0D9E"/>
    <w:rsid w:val="000E1236"/>
    <w:rsid w:val="000E126A"/>
    <w:rsid w:val="000E1311"/>
    <w:rsid w:val="000E19C6"/>
    <w:rsid w:val="000E1E62"/>
    <w:rsid w:val="000E1FDA"/>
    <w:rsid w:val="000E2107"/>
    <w:rsid w:val="000E2139"/>
    <w:rsid w:val="000E299C"/>
    <w:rsid w:val="000E2EE1"/>
    <w:rsid w:val="000E429F"/>
    <w:rsid w:val="000E469A"/>
    <w:rsid w:val="000E5774"/>
    <w:rsid w:val="000E673A"/>
    <w:rsid w:val="000E6A8F"/>
    <w:rsid w:val="000E6B89"/>
    <w:rsid w:val="000E72A5"/>
    <w:rsid w:val="000E74E4"/>
    <w:rsid w:val="000E7831"/>
    <w:rsid w:val="000EFBBE"/>
    <w:rsid w:val="000F1846"/>
    <w:rsid w:val="000F1977"/>
    <w:rsid w:val="000F1992"/>
    <w:rsid w:val="000F1BDF"/>
    <w:rsid w:val="000F1C82"/>
    <w:rsid w:val="000F2333"/>
    <w:rsid w:val="000F2761"/>
    <w:rsid w:val="000F2973"/>
    <w:rsid w:val="000F4286"/>
    <w:rsid w:val="000F4428"/>
    <w:rsid w:val="000F4707"/>
    <w:rsid w:val="000F4EED"/>
    <w:rsid w:val="000F5E7E"/>
    <w:rsid w:val="000F61EA"/>
    <w:rsid w:val="000F6945"/>
    <w:rsid w:val="000F74F5"/>
    <w:rsid w:val="000F783A"/>
    <w:rsid w:val="000F78FC"/>
    <w:rsid w:val="000F7EB4"/>
    <w:rsid w:val="0010090C"/>
    <w:rsid w:val="00100D73"/>
    <w:rsid w:val="00100E4E"/>
    <w:rsid w:val="0010145B"/>
    <w:rsid w:val="001016CC"/>
    <w:rsid w:val="001019A0"/>
    <w:rsid w:val="001020BF"/>
    <w:rsid w:val="00102572"/>
    <w:rsid w:val="00102602"/>
    <w:rsid w:val="001026ED"/>
    <w:rsid w:val="00102B88"/>
    <w:rsid w:val="00102D86"/>
    <w:rsid w:val="001041BF"/>
    <w:rsid w:val="00104309"/>
    <w:rsid w:val="001047B3"/>
    <w:rsid w:val="0010492F"/>
    <w:rsid w:val="00104CED"/>
    <w:rsid w:val="00105372"/>
    <w:rsid w:val="001054A6"/>
    <w:rsid w:val="001070A9"/>
    <w:rsid w:val="001078A1"/>
    <w:rsid w:val="0011031F"/>
    <w:rsid w:val="00110874"/>
    <w:rsid w:val="001111C4"/>
    <w:rsid w:val="00111618"/>
    <w:rsid w:val="00111BF4"/>
    <w:rsid w:val="00111CC4"/>
    <w:rsid w:val="001135A2"/>
    <w:rsid w:val="001135D1"/>
    <w:rsid w:val="00113A1A"/>
    <w:rsid w:val="00114139"/>
    <w:rsid w:val="001145FF"/>
    <w:rsid w:val="001153F0"/>
    <w:rsid w:val="00115B2C"/>
    <w:rsid w:val="00115D76"/>
    <w:rsid w:val="00117126"/>
    <w:rsid w:val="00117EB5"/>
    <w:rsid w:val="00120DAF"/>
    <w:rsid w:val="00121125"/>
    <w:rsid w:val="001218ED"/>
    <w:rsid w:val="00121A3B"/>
    <w:rsid w:val="00121BD4"/>
    <w:rsid w:val="00121D7F"/>
    <w:rsid w:val="00122B83"/>
    <w:rsid w:val="00123312"/>
    <w:rsid w:val="00123830"/>
    <w:rsid w:val="00123C4B"/>
    <w:rsid w:val="00123E35"/>
    <w:rsid w:val="001241E1"/>
    <w:rsid w:val="001253B1"/>
    <w:rsid w:val="001253CB"/>
    <w:rsid w:val="00125500"/>
    <w:rsid w:val="00126261"/>
    <w:rsid w:val="00126A94"/>
    <w:rsid w:val="00126FAF"/>
    <w:rsid w:val="001277A7"/>
    <w:rsid w:val="0012789D"/>
    <w:rsid w:val="00127DC1"/>
    <w:rsid w:val="00127F4E"/>
    <w:rsid w:val="00130450"/>
    <w:rsid w:val="00130AC7"/>
    <w:rsid w:val="00130ADF"/>
    <w:rsid w:val="001312AD"/>
    <w:rsid w:val="001312D8"/>
    <w:rsid w:val="00131E7A"/>
    <w:rsid w:val="001324FB"/>
    <w:rsid w:val="00132602"/>
    <w:rsid w:val="001328C1"/>
    <w:rsid w:val="0013321B"/>
    <w:rsid w:val="00133799"/>
    <w:rsid w:val="00133A96"/>
    <w:rsid w:val="00133CAC"/>
    <w:rsid w:val="00134003"/>
    <w:rsid w:val="00134846"/>
    <w:rsid w:val="0013489D"/>
    <w:rsid w:val="00134C62"/>
    <w:rsid w:val="001352AB"/>
    <w:rsid w:val="0013536D"/>
    <w:rsid w:val="00135CAA"/>
    <w:rsid w:val="00135CDD"/>
    <w:rsid w:val="001363DD"/>
    <w:rsid w:val="00136E09"/>
    <w:rsid w:val="00136E9F"/>
    <w:rsid w:val="001372CD"/>
    <w:rsid w:val="00137AFB"/>
    <w:rsid w:val="0013A30C"/>
    <w:rsid w:val="00141392"/>
    <w:rsid w:val="001414C3"/>
    <w:rsid w:val="0014197D"/>
    <w:rsid w:val="0014230A"/>
    <w:rsid w:val="0014256D"/>
    <w:rsid w:val="001425F4"/>
    <w:rsid w:val="00142F06"/>
    <w:rsid w:val="00143029"/>
    <w:rsid w:val="001430C3"/>
    <w:rsid w:val="00143256"/>
    <w:rsid w:val="0014329D"/>
    <w:rsid w:val="001434C9"/>
    <w:rsid w:val="001437B6"/>
    <w:rsid w:val="0014383A"/>
    <w:rsid w:val="00143BA9"/>
    <w:rsid w:val="0014477D"/>
    <w:rsid w:val="00144795"/>
    <w:rsid w:val="0014579E"/>
    <w:rsid w:val="00146AF8"/>
    <w:rsid w:val="0014762A"/>
    <w:rsid w:val="00147630"/>
    <w:rsid w:val="0015019A"/>
    <w:rsid w:val="00150408"/>
    <w:rsid w:val="00150C2C"/>
    <w:rsid w:val="00150C46"/>
    <w:rsid w:val="00151168"/>
    <w:rsid w:val="00151490"/>
    <w:rsid w:val="001517BC"/>
    <w:rsid w:val="0015180A"/>
    <w:rsid w:val="00152270"/>
    <w:rsid w:val="001526B3"/>
    <w:rsid w:val="001534C5"/>
    <w:rsid w:val="001559F4"/>
    <w:rsid w:val="00155CD0"/>
    <w:rsid w:val="001577AA"/>
    <w:rsid w:val="00160447"/>
    <w:rsid w:val="00160B8B"/>
    <w:rsid w:val="00161EF5"/>
    <w:rsid w:val="00162C06"/>
    <w:rsid w:val="00163EA8"/>
    <w:rsid w:val="00164012"/>
    <w:rsid w:val="001642FE"/>
    <w:rsid w:val="0016444F"/>
    <w:rsid w:val="00164A42"/>
    <w:rsid w:val="001650BF"/>
    <w:rsid w:val="00165C70"/>
    <w:rsid w:val="0016614B"/>
    <w:rsid w:val="00166637"/>
    <w:rsid w:val="00166E94"/>
    <w:rsid w:val="001678D8"/>
    <w:rsid w:val="00170CBA"/>
    <w:rsid w:val="001711C1"/>
    <w:rsid w:val="00171664"/>
    <w:rsid w:val="00171D4E"/>
    <w:rsid w:val="00171F9E"/>
    <w:rsid w:val="00172AF6"/>
    <w:rsid w:val="00172CCD"/>
    <w:rsid w:val="00173371"/>
    <w:rsid w:val="00173665"/>
    <w:rsid w:val="001739DA"/>
    <w:rsid w:val="00174C30"/>
    <w:rsid w:val="00174C6E"/>
    <w:rsid w:val="001752DB"/>
    <w:rsid w:val="00175975"/>
    <w:rsid w:val="0017649B"/>
    <w:rsid w:val="001766AF"/>
    <w:rsid w:val="00176CEE"/>
    <w:rsid w:val="00177387"/>
    <w:rsid w:val="00177D98"/>
    <w:rsid w:val="00177E12"/>
    <w:rsid w:val="00177FD3"/>
    <w:rsid w:val="001801EB"/>
    <w:rsid w:val="00181BC7"/>
    <w:rsid w:val="00181C20"/>
    <w:rsid w:val="001827D8"/>
    <w:rsid w:val="0018352A"/>
    <w:rsid w:val="0018357E"/>
    <w:rsid w:val="001836E9"/>
    <w:rsid w:val="001837FC"/>
    <w:rsid w:val="00183BEF"/>
    <w:rsid w:val="00184264"/>
    <w:rsid w:val="001844DC"/>
    <w:rsid w:val="00184510"/>
    <w:rsid w:val="0018505D"/>
    <w:rsid w:val="00185682"/>
    <w:rsid w:val="00185B69"/>
    <w:rsid w:val="00185CAC"/>
    <w:rsid w:val="00185D5D"/>
    <w:rsid w:val="0018672F"/>
    <w:rsid w:val="00186829"/>
    <w:rsid w:val="001869AD"/>
    <w:rsid w:val="00186C48"/>
    <w:rsid w:val="00186DD8"/>
    <w:rsid w:val="00187A61"/>
    <w:rsid w:val="00187C1F"/>
    <w:rsid w:val="00187E5B"/>
    <w:rsid w:val="001914B8"/>
    <w:rsid w:val="001918ED"/>
    <w:rsid w:val="00191DC0"/>
    <w:rsid w:val="001923C8"/>
    <w:rsid w:val="00194786"/>
    <w:rsid w:val="001948B6"/>
    <w:rsid w:val="00194FE7"/>
    <w:rsid w:val="001951E4"/>
    <w:rsid w:val="00195469"/>
    <w:rsid w:val="0019599D"/>
    <w:rsid w:val="0019638A"/>
    <w:rsid w:val="00196D62"/>
    <w:rsid w:val="00197549"/>
    <w:rsid w:val="00197B62"/>
    <w:rsid w:val="00197BA5"/>
    <w:rsid w:val="00197EBA"/>
    <w:rsid w:val="001A01BA"/>
    <w:rsid w:val="001A1B67"/>
    <w:rsid w:val="001A314C"/>
    <w:rsid w:val="001A320F"/>
    <w:rsid w:val="001A35EC"/>
    <w:rsid w:val="001A3710"/>
    <w:rsid w:val="001A3863"/>
    <w:rsid w:val="001A3B57"/>
    <w:rsid w:val="001A3E63"/>
    <w:rsid w:val="001A3F4D"/>
    <w:rsid w:val="001A3FB3"/>
    <w:rsid w:val="001A420E"/>
    <w:rsid w:val="001A4CB5"/>
    <w:rsid w:val="001A55A4"/>
    <w:rsid w:val="001A567C"/>
    <w:rsid w:val="001A5960"/>
    <w:rsid w:val="001A6137"/>
    <w:rsid w:val="001A65C3"/>
    <w:rsid w:val="001A7852"/>
    <w:rsid w:val="001A7964"/>
    <w:rsid w:val="001B026A"/>
    <w:rsid w:val="001B0474"/>
    <w:rsid w:val="001B0C57"/>
    <w:rsid w:val="001B1096"/>
    <w:rsid w:val="001B13FE"/>
    <w:rsid w:val="001B146C"/>
    <w:rsid w:val="001B3AAA"/>
    <w:rsid w:val="001B3D7A"/>
    <w:rsid w:val="001B3DDA"/>
    <w:rsid w:val="001B45C6"/>
    <w:rsid w:val="001B52E1"/>
    <w:rsid w:val="001B5C6B"/>
    <w:rsid w:val="001B5D7C"/>
    <w:rsid w:val="001B6FBF"/>
    <w:rsid w:val="001B70B5"/>
    <w:rsid w:val="001B7979"/>
    <w:rsid w:val="001C0423"/>
    <w:rsid w:val="001C050A"/>
    <w:rsid w:val="001C0FB5"/>
    <w:rsid w:val="001C1191"/>
    <w:rsid w:val="001C1AB6"/>
    <w:rsid w:val="001C462C"/>
    <w:rsid w:val="001C4B2B"/>
    <w:rsid w:val="001C656C"/>
    <w:rsid w:val="001C67B0"/>
    <w:rsid w:val="001C69DA"/>
    <w:rsid w:val="001C6C3B"/>
    <w:rsid w:val="001C7A19"/>
    <w:rsid w:val="001D01F4"/>
    <w:rsid w:val="001D1876"/>
    <w:rsid w:val="001D1A20"/>
    <w:rsid w:val="001D206C"/>
    <w:rsid w:val="001D28F4"/>
    <w:rsid w:val="001D2AE5"/>
    <w:rsid w:val="001D2FBF"/>
    <w:rsid w:val="001D301B"/>
    <w:rsid w:val="001D3558"/>
    <w:rsid w:val="001D39D9"/>
    <w:rsid w:val="001D3A85"/>
    <w:rsid w:val="001D3C6D"/>
    <w:rsid w:val="001D3DF3"/>
    <w:rsid w:val="001D4316"/>
    <w:rsid w:val="001D43D2"/>
    <w:rsid w:val="001D4767"/>
    <w:rsid w:val="001D4971"/>
    <w:rsid w:val="001D50C2"/>
    <w:rsid w:val="001D52AF"/>
    <w:rsid w:val="001D5C01"/>
    <w:rsid w:val="001D6016"/>
    <w:rsid w:val="001D6A4B"/>
    <w:rsid w:val="001D6B38"/>
    <w:rsid w:val="001D6C84"/>
    <w:rsid w:val="001D7023"/>
    <w:rsid w:val="001D705D"/>
    <w:rsid w:val="001D7AE7"/>
    <w:rsid w:val="001E06F1"/>
    <w:rsid w:val="001E08EB"/>
    <w:rsid w:val="001E0E1B"/>
    <w:rsid w:val="001E0E5B"/>
    <w:rsid w:val="001E0F83"/>
    <w:rsid w:val="001E1A37"/>
    <w:rsid w:val="001E1DB1"/>
    <w:rsid w:val="001E1FCA"/>
    <w:rsid w:val="001E22B7"/>
    <w:rsid w:val="001E24A6"/>
    <w:rsid w:val="001E2EC4"/>
    <w:rsid w:val="001E2ECB"/>
    <w:rsid w:val="001E3AAF"/>
    <w:rsid w:val="001E3B85"/>
    <w:rsid w:val="001E5EE6"/>
    <w:rsid w:val="001E68BC"/>
    <w:rsid w:val="001F09EB"/>
    <w:rsid w:val="001F0FAD"/>
    <w:rsid w:val="001F11BF"/>
    <w:rsid w:val="001F1C5A"/>
    <w:rsid w:val="001F315E"/>
    <w:rsid w:val="001F3759"/>
    <w:rsid w:val="001F3B32"/>
    <w:rsid w:val="001F3D31"/>
    <w:rsid w:val="001F618E"/>
    <w:rsid w:val="001F7613"/>
    <w:rsid w:val="001F7DF6"/>
    <w:rsid w:val="00201CEB"/>
    <w:rsid w:val="00201EF0"/>
    <w:rsid w:val="00201F97"/>
    <w:rsid w:val="0020277B"/>
    <w:rsid w:val="0020300B"/>
    <w:rsid w:val="0020302A"/>
    <w:rsid w:val="00203662"/>
    <w:rsid w:val="002036B6"/>
    <w:rsid w:val="00203B85"/>
    <w:rsid w:val="00204030"/>
    <w:rsid w:val="00204421"/>
    <w:rsid w:val="002048D7"/>
    <w:rsid w:val="0020545F"/>
    <w:rsid w:val="002056C2"/>
    <w:rsid w:val="00205AB9"/>
    <w:rsid w:val="00206472"/>
    <w:rsid w:val="00207426"/>
    <w:rsid w:val="0020777C"/>
    <w:rsid w:val="002103B4"/>
    <w:rsid w:val="00210670"/>
    <w:rsid w:val="002108C7"/>
    <w:rsid w:val="00211544"/>
    <w:rsid w:val="00211C09"/>
    <w:rsid w:val="00212FAC"/>
    <w:rsid w:val="002130C1"/>
    <w:rsid w:val="00213FE6"/>
    <w:rsid w:val="00215C20"/>
    <w:rsid w:val="00216321"/>
    <w:rsid w:val="002168EA"/>
    <w:rsid w:val="002179BA"/>
    <w:rsid w:val="00217A2E"/>
    <w:rsid w:val="00217BB5"/>
    <w:rsid w:val="00217EB3"/>
    <w:rsid w:val="00220FD8"/>
    <w:rsid w:val="002216AF"/>
    <w:rsid w:val="00222968"/>
    <w:rsid w:val="0022383A"/>
    <w:rsid w:val="00223B2E"/>
    <w:rsid w:val="0022458A"/>
    <w:rsid w:val="00224750"/>
    <w:rsid w:val="002249DF"/>
    <w:rsid w:val="00224D95"/>
    <w:rsid w:val="00225031"/>
    <w:rsid w:val="00225F81"/>
    <w:rsid w:val="0022607F"/>
    <w:rsid w:val="00226959"/>
    <w:rsid w:val="00227BE6"/>
    <w:rsid w:val="0022A995"/>
    <w:rsid w:val="002300BB"/>
    <w:rsid w:val="0023045E"/>
    <w:rsid w:val="0023085C"/>
    <w:rsid w:val="00230D7B"/>
    <w:rsid w:val="00231547"/>
    <w:rsid w:val="002324D8"/>
    <w:rsid w:val="00232A80"/>
    <w:rsid w:val="002332B8"/>
    <w:rsid w:val="002333F9"/>
    <w:rsid w:val="00233E53"/>
    <w:rsid w:val="00233FAD"/>
    <w:rsid w:val="00234AA6"/>
    <w:rsid w:val="00234B19"/>
    <w:rsid w:val="00234B70"/>
    <w:rsid w:val="002353C0"/>
    <w:rsid w:val="00236199"/>
    <w:rsid w:val="0023679A"/>
    <w:rsid w:val="00236E5F"/>
    <w:rsid w:val="00237A9A"/>
    <w:rsid w:val="00237D01"/>
    <w:rsid w:val="00237DB3"/>
    <w:rsid w:val="0024008F"/>
    <w:rsid w:val="0024031B"/>
    <w:rsid w:val="00241857"/>
    <w:rsid w:val="0024196F"/>
    <w:rsid w:val="00241B9B"/>
    <w:rsid w:val="00241DF2"/>
    <w:rsid w:val="0024240C"/>
    <w:rsid w:val="00242566"/>
    <w:rsid w:val="00242FF7"/>
    <w:rsid w:val="00243131"/>
    <w:rsid w:val="0024328C"/>
    <w:rsid w:val="002434AD"/>
    <w:rsid w:val="00243759"/>
    <w:rsid w:val="00243876"/>
    <w:rsid w:val="0024402B"/>
    <w:rsid w:val="00244709"/>
    <w:rsid w:val="002449B9"/>
    <w:rsid w:val="00245164"/>
    <w:rsid w:val="00245C5C"/>
    <w:rsid w:val="00245E73"/>
    <w:rsid w:val="00245F03"/>
    <w:rsid w:val="002461A1"/>
    <w:rsid w:val="00246CBB"/>
    <w:rsid w:val="00246E4C"/>
    <w:rsid w:val="00247207"/>
    <w:rsid w:val="00247A93"/>
    <w:rsid w:val="0025000C"/>
    <w:rsid w:val="00250767"/>
    <w:rsid w:val="00250C20"/>
    <w:rsid w:val="00250D44"/>
    <w:rsid w:val="0025100C"/>
    <w:rsid w:val="002518D7"/>
    <w:rsid w:val="00251D50"/>
    <w:rsid w:val="00252386"/>
    <w:rsid w:val="00252479"/>
    <w:rsid w:val="00252513"/>
    <w:rsid w:val="00252CCC"/>
    <w:rsid w:val="002532CB"/>
    <w:rsid w:val="0025368C"/>
    <w:rsid w:val="00253C8F"/>
    <w:rsid w:val="00253E93"/>
    <w:rsid w:val="00254E7F"/>
    <w:rsid w:val="00255835"/>
    <w:rsid w:val="00255AA0"/>
    <w:rsid w:val="00255AA7"/>
    <w:rsid w:val="00255B7F"/>
    <w:rsid w:val="002571C7"/>
    <w:rsid w:val="002601EA"/>
    <w:rsid w:val="00261192"/>
    <w:rsid w:val="002617CA"/>
    <w:rsid w:val="0026180B"/>
    <w:rsid w:val="002619E1"/>
    <w:rsid w:val="00262009"/>
    <w:rsid w:val="002628E4"/>
    <w:rsid w:val="00262BD4"/>
    <w:rsid w:val="00263428"/>
    <w:rsid w:val="002643D9"/>
    <w:rsid w:val="00264DA3"/>
    <w:rsid w:val="00264DFB"/>
    <w:rsid w:val="00265947"/>
    <w:rsid w:val="00266846"/>
    <w:rsid w:val="002675DE"/>
    <w:rsid w:val="002676A2"/>
    <w:rsid w:val="00267AA5"/>
    <w:rsid w:val="00267BCD"/>
    <w:rsid w:val="0027017E"/>
    <w:rsid w:val="00271A8A"/>
    <w:rsid w:val="00271FDB"/>
    <w:rsid w:val="00272F3D"/>
    <w:rsid w:val="002738CF"/>
    <w:rsid w:val="00273B95"/>
    <w:rsid w:val="00273BCB"/>
    <w:rsid w:val="00273C5C"/>
    <w:rsid w:val="00273EF5"/>
    <w:rsid w:val="002740B1"/>
    <w:rsid w:val="00274B9B"/>
    <w:rsid w:val="00275184"/>
    <w:rsid w:val="0027562B"/>
    <w:rsid w:val="00275C0F"/>
    <w:rsid w:val="00275D20"/>
    <w:rsid w:val="00275FB9"/>
    <w:rsid w:val="00276037"/>
    <w:rsid w:val="00276FE6"/>
    <w:rsid w:val="00277121"/>
    <w:rsid w:val="00277B31"/>
    <w:rsid w:val="00277CF0"/>
    <w:rsid w:val="002805DA"/>
    <w:rsid w:val="00280BAA"/>
    <w:rsid w:val="00280DBF"/>
    <w:rsid w:val="00280E01"/>
    <w:rsid w:val="00281009"/>
    <w:rsid w:val="002810D8"/>
    <w:rsid w:val="00282560"/>
    <w:rsid w:val="00282FDF"/>
    <w:rsid w:val="0028340F"/>
    <w:rsid w:val="002834E3"/>
    <w:rsid w:val="002836B6"/>
    <w:rsid w:val="0028415F"/>
    <w:rsid w:val="0028431D"/>
    <w:rsid w:val="00284C5F"/>
    <w:rsid w:val="00285D9F"/>
    <w:rsid w:val="002872B5"/>
    <w:rsid w:val="0029214A"/>
    <w:rsid w:val="00292676"/>
    <w:rsid w:val="00292821"/>
    <w:rsid w:val="00293180"/>
    <w:rsid w:val="00293394"/>
    <w:rsid w:val="0029355F"/>
    <w:rsid w:val="00293BF0"/>
    <w:rsid w:val="00294BBB"/>
    <w:rsid w:val="00294BD8"/>
    <w:rsid w:val="00294C05"/>
    <w:rsid w:val="00294E64"/>
    <w:rsid w:val="002954D8"/>
    <w:rsid w:val="00296CEF"/>
    <w:rsid w:val="00297FB6"/>
    <w:rsid w:val="002A001D"/>
    <w:rsid w:val="002A145B"/>
    <w:rsid w:val="002A1E63"/>
    <w:rsid w:val="002A28A6"/>
    <w:rsid w:val="002A2A5A"/>
    <w:rsid w:val="002A2BC4"/>
    <w:rsid w:val="002A2BCE"/>
    <w:rsid w:val="002A2E58"/>
    <w:rsid w:val="002A2FEA"/>
    <w:rsid w:val="002A331B"/>
    <w:rsid w:val="002A3732"/>
    <w:rsid w:val="002A37AA"/>
    <w:rsid w:val="002A3950"/>
    <w:rsid w:val="002A52FE"/>
    <w:rsid w:val="002A534A"/>
    <w:rsid w:val="002A54C3"/>
    <w:rsid w:val="002A55F7"/>
    <w:rsid w:val="002A59C1"/>
    <w:rsid w:val="002A5EBA"/>
    <w:rsid w:val="002A5FA0"/>
    <w:rsid w:val="002A6286"/>
    <w:rsid w:val="002A6738"/>
    <w:rsid w:val="002A75BC"/>
    <w:rsid w:val="002A79CA"/>
    <w:rsid w:val="002B2396"/>
    <w:rsid w:val="002B264F"/>
    <w:rsid w:val="002B30D5"/>
    <w:rsid w:val="002B3823"/>
    <w:rsid w:val="002B3BB0"/>
    <w:rsid w:val="002B4130"/>
    <w:rsid w:val="002B415F"/>
    <w:rsid w:val="002B43EE"/>
    <w:rsid w:val="002B50AF"/>
    <w:rsid w:val="002B5DB9"/>
    <w:rsid w:val="002B60FF"/>
    <w:rsid w:val="002B63B9"/>
    <w:rsid w:val="002B6CD6"/>
    <w:rsid w:val="002B6DEF"/>
    <w:rsid w:val="002B6F24"/>
    <w:rsid w:val="002B71B4"/>
    <w:rsid w:val="002C0588"/>
    <w:rsid w:val="002C08DE"/>
    <w:rsid w:val="002C0B97"/>
    <w:rsid w:val="002C1FB5"/>
    <w:rsid w:val="002C2541"/>
    <w:rsid w:val="002C2828"/>
    <w:rsid w:val="002C2A21"/>
    <w:rsid w:val="002C3183"/>
    <w:rsid w:val="002C3B8C"/>
    <w:rsid w:val="002C4521"/>
    <w:rsid w:val="002C5013"/>
    <w:rsid w:val="002C6493"/>
    <w:rsid w:val="002C64A3"/>
    <w:rsid w:val="002C7494"/>
    <w:rsid w:val="002C79AD"/>
    <w:rsid w:val="002D1BBA"/>
    <w:rsid w:val="002D1FE4"/>
    <w:rsid w:val="002D25D9"/>
    <w:rsid w:val="002D270C"/>
    <w:rsid w:val="002D2AF6"/>
    <w:rsid w:val="002D2B13"/>
    <w:rsid w:val="002D350E"/>
    <w:rsid w:val="002D3839"/>
    <w:rsid w:val="002D3ED9"/>
    <w:rsid w:val="002D5B4C"/>
    <w:rsid w:val="002D6019"/>
    <w:rsid w:val="002D6637"/>
    <w:rsid w:val="002D6714"/>
    <w:rsid w:val="002D678C"/>
    <w:rsid w:val="002D6A0B"/>
    <w:rsid w:val="002D6D92"/>
    <w:rsid w:val="002D712F"/>
    <w:rsid w:val="002D7199"/>
    <w:rsid w:val="002D7DEE"/>
    <w:rsid w:val="002E0AB5"/>
    <w:rsid w:val="002E1235"/>
    <w:rsid w:val="002E16D5"/>
    <w:rsid w:val="002E1B8C"/>
    <w:rsid w:val="002E1F61"/>
    <w:rsid w:val="002E25EB"/>
    <w:rsid w:val="002E2C30"/>
    <w:rsid w:val="002E3145"/>
    <w:rsid w:val="002E3207"/>
    <w:rsid w:val="002E3533"/>
    <w:rsid w:val="002E38B3"/>
    <w:rsid w:val="002E3CB5"/>
    <w:rsid w:val="002E4AB3"/>
    <w:rsid w:val="002E573B"/>
    <w:rsid w:val="002E597F"/>
    <w:rsid w:val="002E62C8"/>
    <w:rsid w:val="002E667D"/>
    <w:rsid w:val="002E6D68"/>
    <w:rsid w:val="002E6E1A"/>
    <w:rsid w:val="002E7756"/>
    <w:rsid w:val="002F1395"/>
    <w:rsid w:val="002F32C5"/>
    <w:rsid w:val="002F3A05"/>
    <w:rsid w:val="002F3E2D"/>
    <w:rsid w:val="002F53AB"/>
    <w:rsid w:val="002F57B6"/>
    <w:rsid w:val="002F5E1F"/>
    <w:rsid w:val="002F6049"/>
    <w:rsid w:val="002F653F"/>
    <w:rsid w:val="002F678D"/>
    <w:rsid w:val="002F68F8"/>
    <w:rsid w:val="002F6E16"/>
    <w:rsid w:val="002F708F"/>
    <w:rsid w:val="002F7C0D"/>
    <w:rsid w:val="002FE153"/>
    <w:rsid w:val="00300868"/>
    <w:rsid w:val="003008FE"/>
    <w:rsid w:val="00300E8C"/>
    <w:rsid w:val="0030101F"/>
    <w:rsid w:val="00301495"/>
    <w:rsid w:val="0030169D"/>
    <w:rsid w:val="003016B4"/>
    <w:rsid w:val="00301BA9"/>
    <w:rsid w:val="00301DA6"/>
    <w:rsid w:val="003026CA"/>
    <w:rsid w:val="0030291E"/>
    <w:rsid w:val="00304D1D"/>
    <w:rsid w:val="00304D32"/>
    <w:rsid w:val="00304E35"/>
    <w:rsid w:val="00305B6D"/>
    <w:rsid w:val="003060EB"/>
    <w:rsid w:val="003061C5"/>
    <w:rsid w:val="0030639D"/>
    <w:rsid w:val="003065AE"/>
    <w:rsid w:val="003066BA"/>
    <w:rsid w:val="003073A9"/>
    <w:rsid w:val="003077E3"/>
    <w:rsid w:val="00307B2A"/>
    <w:rsid w:val="00307F5B"/>
    <w:rsid w:val="00310C58"/>
    <w:rsid w:val="00311FFD"/>
    <w:rsid w:val="00312C57"/>
    <w:rsid w:val="003142A6"/>
    <w:rsid w:val="00314CD9"/>
    <w:rsid w:val="003152CE"/>
    <w:rsid w:val="003153EB"/>
    <w:rsid w:val="0031542A"/>
    <w:rsid w:val="0031626A"/>
    <w:rsid w:val="00316CC9"/>
    <w:rsid w:val="00317071"/>
    <w:rsid w:val="00317ACF"/>
    <w:rsid w:val="00317BDE"/>
    <w:rsid w:val="00317E83"/>
    <w:rsid w:val="00317F43"/>
    <w:rsid w:val="003205B1"/>
    <w:rsid w:val="00320E9E"/>
    <w:rsid w:val="00321234"/>
    <w:rsid w:val="00321616"/>
    <w:rsid w:val="003216C4"/>
    <w:rsid w:val="003216DA"/>
    <w:rsid w:val="00321985"/>
    <w:rsid w:val="00321E0C"/>
    <w:rsid w:val="00321EB9"/>
    <w:rsid w:val="00322254"/>
    <w:rsid w:val="00322B7D"/>
    <w:rsid w:val="00322E27"/>
    <w:rsid w:val="003237FF"/>
    <w:rsid w:val="00325A1E"/>
    <w:rsid w:val="00325A8A"/>
    <w:rsid w:val="00326181"/>
    <w:rsid w:val="00326185"/>
    <w:rsid w:val="003266B1"/>
    <w:rsid w:val="00326912"/>
    <w:rsid w:val="00326B45"/>
    <w:rsid w:val="0032743B"/>
    <w:rsid w:val="003300C8"/>
    <w:rsid w:val="0033017E"/>
    <w:rsid w:val="003316BC"/>
    <w:rsid w:val="00331D98"/>
    <w:rsid w:val="00332E71"/>
    <w:rsid w:val="00333375"/>
    <w:rsid w:val="003336B0"/>
    <w:rsid w:val="003346C5"/>
    <w:rsid w:val="00334959"/>
    <w:rsid w:val="0033526D"/>
    <w:rsid w:val="003352A8"/>
    <w:rsid w:val="00335540"/>
    <w:rsid w:val="00335746"/>
    <w:rsid w:val="00335FF7"/>
    <w:rsid w:val="00336F0B"/>
    <w:rsid w:val="00337C31"/>
    <w:rsid w:val="0034044E"/>
    <w:rsid w:val="0034072B"/>
    <w:rsid w:val="003416A0"/>
    <w:rsid w:val="0034193A"/>
    <w:rsid w:val="00341F94"/>
    <w:rsid w:val="0034219B"/>
    <w:rsid w:val="003424AF"/>
    <w:rsid w:val="003425BC"/>
    <w:rsid w:val="00342BF3"/>
    <w:rsid w:val="00342DD5"/>
    <w:rsid w:val="00342EAB"/>
    <w:rsid w:val="003432EB"/>
    <w:rsid w:val="00344017"/>
    <w:rsid w:val="00344D42"/>
    <w:rsid w:val="00344F62"/>
    <w:rsid w:val="00345FFB"/>
    <w:rsid w:val="0034640F"/>
    <w:rsid w:val="003467A0"/>
    <w:rsid w:val="003473A1"/>
    <w:rsid w:val="003475EE"/>
    <w:rsid w:val="00347BDB"/>
    <w:rsid w:val="003501D6"/>
    <w:rsid w:val="00350488"/>
    <w:rsid w:val="00350D1A"/>
    <w:rsid w:val="00350E3A"/>
    <w:rsid w:val="003510B2"/>
    <w:rsid w:val="00351205"/>
    <w:rsid w:val="003516D9"/>
    <w:rsid w:val="003527CF"/>
    <w:rsid w:val="00352A1A"/>
    <w:rsid w:val="00352B2B"/>
    <w:rsid w:val="00352B8A"/>
    <w:rsid w:val="00352E45"/>
    <w:rsid w:val="00353135"/>
    <w:rsid w:val="003536E1"/>
    <w:rsid w:val="00353746"/>
    <w:rsid w:val="003537ED"/>
    <w:rsid w:val="00354095"/>
    <w:rsid w:val="00354382"/>
    <w:rsid w:val="0035440D"/>
    <w:rsid w:val="0035478F"/>
    <w:rsid w:val="00354CE8"/>
    <w:rsid w:val="003551F4"/>
    <w:rsid w:val="00355278"/>
    <w:rsid w:val="00355588"/>
    <w:rsid w:val="00355B8B"/>
    <w:rsid w:val="00355B91"/>
    <w:rsid w:val="00355E8B"/>
    <w:rsid w:val="0035665E"/>
    <w:rsid w:val="00356686"/>
    <w:rsid w:val="00356880"/>
    <w:rsid w:val="003576F5"/>
    <w:rsid w:val="00357825"/>
    <w:rsid w:val="0035786D"/>
    <w:rsid w:val="003604E4"/>
    <w:rsid w:val="0036065A"/>
    <w:rsid w:val="0036076E"/>
    <w:rsid w:val="00360D4B"/>
    <w:rsid w:val="00361045"/>
    <w:rsid w:val="003612C1"/>
    <w:rsid w:val="003613BC"/>
    <w:rsid w:val="0036181F"/>
    <w:rsid w:val="003622CE"/>
    <w:rsid w:val="00362495"/>
    <w:rsid w:val="00362557"/>
    <w:rsid w:val="0036316E"/>
    <w:rsid w:val="0036382B"/>
    <w:rsid w:val="00364291"/>
    <w:rsid w:val="003646F0"/>
    <w:rsid w:val="003648A4"/>
    <w:rsid w:val="00364A6A"/>
    <w:rsid w:val="00364E7A"/>
    <w:rsid w:val="003657B6"/>
    <w:rsid w:val="00365885"/>
    <w:rsid w:val="00365A89"/>
    <w:rsid w:val="003663F8"/>
    <w:rsid w:val="00366E70"/>
    <w:rsid w:val="00367FF3"/>
    <w:rsid w:val="003702AA"/>
    <w:rsid w:val="00370A7D"/>
    <w:rsid w:val="00371167"/>
    <w:rsid w:val="00371410"/>
    <w:rsid w:val="003715BB"/>
    <w:rsid w:val="00371722"/>
    <w:rsid w:val="00371798"/>
    <w:rsid w:val="00371D6A"/>
    <w:rsid w:val="00372360"/>
    <w:rsid w:val="003726FF"/>
    <w:rsid w:val="00372F74"/>
    <w:rsid w:val="00373399"/>
    <w:rsid w:val="00373817"/>
    <w:rsid w:val="00373B8C"/>
    <w:rsid w:val="00373C0B"/>
    <w:rsid w:val="00373F0A"/>
    <w:rsid w:val="00374731"/>
    <w:rsid w:val="0037474C"/>
    <w:rsid w:val="0037478B"/>
    <w:rsid w:val="00375390"/>
    <w:rsid w:val="00375634"/>
    <w:rsid w:val="00375770"/>
    <w:rsid w:val="003759BC"/>
    <w:rsid w:val="00376084"/>
    <w:rsid w:val="00376DAB"/>
    <w:rsid w:val="0037757F"/>
    <w:rsid w:val="00377E6E"/>
    <w:rsid w:val="0038011B"/>
    <w:rsid w:val="00380202"/>
    <w:rsid w:val="00380566"/>
    <w:rsid w:val="00380D13"/>
    <w:rsid w:val="003813EA"/>
    <w:rsid w:val="003816D8"/>
    <w:rsid w:val="00381B3C"/>
    <w:rsid w:val="0038229A"/>
    <w:rsid w:val="003832A1"/>
    <w:rsid w:val="003839F7"/>
    <w:rsid w:val="00383E94"/>
    <w:rsid w:val="00385D6C"/>
    <w:rsid w:val="00385ECB"/>
    <w:rsid w:val="0038602C"/>
    <w:rsid w:val="00386293"/>
    <w:rsid w:val="00386680"/>
    <w:rsid w:val="00387BFB"/>
    <w:rsid w:val="00387CD3"/>
    <w:rsid w:val="003911A0"/>
    <w:rsid w:val="00391A45"/>
    <w:rsid w:val="00391D10"/>
    <w:rsid w:val="0039282F"/>
    <w:rsid w:val="003928AD"/>
    <w:rsid w:val="00392DB7"/>
    <w:rsid w:val="0039395A"/>
    <w:rsid w:val="0039437E"/>
    <w:rsid w:val="00394B3C"/>
    <w:rsid w:val="0039596D"/>
    <w:rsid w:val="00395BDC"/>
    <w:rsid w:val="00395DB4"/>
    <w:rsid w:val="00395FB4"/>
    <w:rsid w:val="0039673C"/>
    <w:rsid w:val="00396AB3"/>
    <w:rsid w:val="00396D61"/>
    <w:rsid w:val="00397E3D"/>
    <w:rsid w:val="003A0789"/>
    <w:rsid w:val="003A083E"/>
    <w:rsid w:val="003A1857"/>
    <w:rsid w:val="003A1F2D"/>
    <w:rsid w:val="003A2359"/>
    <w:rsid w:val="003A26B7"/>
    <w:rsid w:val="003A2D18"/>
    <w:rsid w:val="003A308C"/>
    <w:rsid w:val="003A326F"/>
    <w:rsid w:val="003A35D0"/>
    <w:rsid w:val="003A379D"/>
    <w:rsid w:val="003A44B7"/>
    <w:rsid w:val="003A4A06"/>
    <w:rsid w:val="003A5A4D"/>
    <w:rsid w:val="003A637E"/>
    <w:rsid w:val="003A64A3"/>
    <w:rsid w:val="003A6637"/>
    <w:rsid w:val="003A675A"/>
    <w:rsid w:val="003A6AF0"/>
    <w:rsid w:val="003A6E74"/>
    <w:rsid w:val="003A7B40"/>
    <w:rsid w:val="003A7FB7"/>
    <w:rsid w:val="003B0257"/>
    <w:rsid w:val="003B02BB"/>
    <w:rsid w:val="003B06CF"/>
    <w:rsid w:val="003B0CC2"/>
    <w:rsid w:val="003B0E49"/>
    <w:rsid w:val="003B1D16"/>
    <w:rsid w:val="003B2796"/>
    <w:rsid w:val="003B28F4"/>
    <w:rsid w:val="003B3C0A"/>
    <w:rsid w:val="003B4285"/>
    <w:rsid w:val="003B448E"/>
    <w:rsid w:val="003B54D2"/>
    <w:rsid w:val="003B5EED"/>
    <w:rsid w:val="003B5F31"/>
    <w:rsid w:val="003B6255"/>
    <w:rsid w:val="003B6317"/>
    <w:rsid w:val="003B6877"/>
    <w:rsid w:val="003B6A58"/>
    <w:rsid w:val="003B6B1D"/>
    <w:rsid w:val="003B6E55"/>
    <w:rsid w:val="003B7479"/>
    <w:rsid w:val="003B7A96"/>
    <w:rsid w:val="003B7B1A"/>
    <w:rsid w:val="003C0020"/>
    <w:rsid w:val="003C184F"/>
    <w:rsid w:val="003C1923"/>
    <w:rsid w:val="003C261B"/>
    <w:rsid w:val="003C322D"/>
    <w:rsid w:val="003C3BE6"/>
    <w:rsid w:val="003C52E1"/>
    <w:rsid w:val="003C67A6"/>
    <w:rsid w:val="003C75EC"/>
    <w:rsid w:val="003C797E"/>
    <w:rsid w:val="003C7D1B"/>
    <w:rsid w:val="003C7F70"/>
    <w:rsid w:val="003D0423"/>
    <w:rsid w:val="003D14EA"/>
    <w:rsid w:val="003D191F"/>
    <w:rsid w:val="003D21CB"/>
    <w:rsid w:val="003D3603"/>
    <w:rsid w:val="003D3989"/>
    <w:rsid w:val="003D3A7A"/>
    <w:rsid w:val="003D4D3B"/>
    <w:rsid w:val="003D5A57"/>
    <w:rsid w:val="003D5DE4"/>
    <w:rsid w:val="003D5F5E"/>
    <w:rsid w:val="003D6E72"/>
    <w:rsid w:val="003D6F51"/>
    <w:rsid w:val="003D6FCE"/>
    <w:rsid w:val="003D6FE4"/>
    <w:rsid w:val="003D736A"/>
    <w:rsid w:val="003D7BC1"/>
    <w:rsid w:val="003E049F"/>
    <w:rsid w:val="003E12F0"/>
    <w:rsid w:val="003E2717"/>
    <w:rsid w:val="003E2794"/>
    <w:rsid w:val="003E291F"/>
    <w:rsid w:val="003E2DDE"/>
    <w:rsid w:val="003E344B"/>
    <w:rsid w:val="003E34D2"/>
    <w:rsid w:val="003E3B8F"/>
    <w:rsid w:val="003E5C43"/>
    <w:rsid w:val="003E6ABF"/>
    <w:rsid w:val="003E744C"/>
    <w:rsid w:val="003F013C"/>
    <w:rsid w:val="003F06E4"/>
    <w:rsid w:val="003F0831"/>
    <w:rsid w:val="003F09E7"/>
    <w:rsid w:val="003F1107"/>
    <w:rsid w:val="003F169E"/>
    <w:rsid w:val="003F1FB3"/>
    <w:rsid w:val="003F2642"/>
    <w:rsid w:val="003F294E"/>
    <w:rsid w:val="003F36F5"/>
    <w:rsid w:val="003F4566"/>
    <w:rsid w:val="003F721E"/>
    <w:rsid w:val="003F7224"/>
    <w:rsid w:val="003F777E"/>
    <w:rsid w:val="003F79B2"/>
    <w:rsid w:val="003FD616"/>
    <w:rsid w:val="004003F9"/>
    <w:rsid w:val="0040065A"/>
    <w:rsid w:val="00400BE2"/>
    <w:rsid w:val="00400F2D"/>
    <w:rsid w:val="00401A77"/>
    <w:rsid w:val="00401AAE"/>
    <w:rsid w:val="00401B86"/>
    <w:rsid w:val="00401C12"/>
    <w:rsid w:val="0040387C"/>
    <w:rsid w:val="00403A78"/>
    <w:rsid w:val="00404111"/>
    <w:rsid w:val="0040415A"/>
    <w:rsid w:val="004046D9"/>
    <w:rsid w:val="00404A13"/>
    <w:rsid w:val="00404C6A"/>
    <w:rsid w:val="00404CCC"/>
    <w:rsid w:val="00405238"/>
    <w:rsid w:val="0040583F"/>
    <w:rsid w:val="0040644A"/>
    <w:rsid w:val="004065DC"/>
    <w:rsid w:val="00406DCD"/>
    <w:rsid w:val="00410440"/>
    <w:rsid w:val="00410B8F"/>
    <w:rsid w:val="00410C1B"/>
    <w:rsid w:val="0041163D"/>
    <w:rsid w:val="0041164B"/>
    <w:rsid w:val="004128AA"/>
    <w:rsid w:val="004129E9"/>
    <w:rsid w:val="00412B1E"/>
    <w:rsid w:val="004132BE"/>
    <w:rsid w:val="0041340B"/>
    <w:rsid w:val="004137EA"/>
    <w:rsid w:val="00413B14"/>
    <w:rsid w:val="00413BE9"/>
    <w:rsid w:val="00413DE6"/>
    <w:rsid w:val="00413F91"/>
    <w:rsid w:val="00415FA1"/>
    <w:rsid w:val="0041682E"/>
    <w:rsid w:val="004175CE"/>
    <w:rsid w:val="0041771C"/>
    <w:rsid w:val="004178A9"/>
    <w:rsid w:val="004204A3"/>
    <w:rsid w:val="00420695"/>
    <w:rsid w:val="00420B81"/>
    <w:rsid w:val="00420BB8"/>
    <w:rsid w:val="0042142E"/>
    <w:rsid w:val="0042154E"/>
    <w:rsid w:val="004217B0"/>
    <w:rsid w:val="004225B6"/>
    <w:rsid w:val="00422D91"/>
    <w:rsid w:val="0042332A"/>
    <w:rsid w:val="00423B53"/>
    <w:rsid w:val="00423E5C"/>
    <w:rsid w:val="00425ABD"/>
    <w:rsid w:val="00425FD8"/>
    <w:rsid w:val="0042639B"/>
    <w:rsid w:val="00426761"/>
    <w:rsid w:val="0042693A"/>
    <w:rsid w:val="00426C0C"/>
    <w:rsid w:val="00426D60"/>
    <w:rsid w:val="0042708A"/>
    <w:rsid w:val="00427378"/>
    <w:rsid w:val="004276F8"/>
    <w:rsid w:val="00427D21"/>
    <w:rsid w:val="00430B66"/>
    <w:rsid w:val="00430B71"/>
    <w:rsid w:val="00431196"/>
    <w:rsid w:val="004313F5"/>
    <w:rsid w:val="00431623"/>
    <w:rsid w:val="00431E8B"/>
    <w:rsid w:val="00432B0E"/>
    <w:rsid w:val="00432BC4"/>
    <w:rsid w:val="00432CAD"/>
    <w:rsid w:val="004334F0"/>
    <w:rsid w:val="004338B6"/>
    <w:rsid w:val="004339C1"/>
    <w:rsid w:val="00433CB3"/>
    <w:rsid w:val="004342F5"/>
    <w:rsid w:val="0043464D"/>
    <w:rsid w:val="004366D7"/>
    <w:rsid w:val="00436FAC"/>
    <w:rsid w:val="0043771A"/>
    <w:rsid w:val="004378CB"/>
    <w:rsid w:val="00437C11"/>
    <w:rsid w:val="00437FAD"/>
    <w:rsid w:val="00440145"/>
    <w:rsid w:val="00440230"/>
    <w:rsid w:val="004406BC"/>
    <w:rsid w:val="00440A08"/>
    <w:rsid w:val="00440B54"/>
    <w:rsid w:val="00440EAA"/>
    <w:rsid w:val="00441BCD"/>
    <w:rsid w:val="00441EA0"/>
    <w:rsid w:val="00442C18"/>
    <w:rsid w:val="00442E23"/>
    <w:rsid w:val="00443377"/>
    <w:rsid w:val="00443D93"/>
    <w:rsid w:val="004446D6"/>
    <w:rsid w:val="00446189"/>
    <w:rsid w:val="00447068"/>
    <w:rsid w:val="00447105"/>
    <w:rsid w:val="0044711B"/>
    <w:rsid w:val="004478A1"/>
    <w:rsid w:val="00447F4A"/>
    <w:rsid w:val="00450374"/>
    <w:rsid w:val="004504F1"/>
    <w:rsid w:val="0045077A"/>
    <w:rsid w:val="00451000"/>
    <w:rsid w:val="004518D1"/>
    <w:rsid w:val="00451BA9"/>
    <w:rsid w:val="00451E15"/>
    <w:rsid w:val="00451EB5"/>
    <w:rsid w:val="004526C6"/>
    <w:rsid w:val="00452FFC"/>
    <w:rsid w:val="004537C9"/>
    <w:rsid w:val="004539F2"/>
    <w:rsid w:val="0045441C"/>
    <w:rsid w:val="0045454A"/>
    <w:rsid w:val="004550E5"/>
    <w:rsid w:val="00455796"/>
    <w:rsid w:val="00455AF2"/>
    <w:rsid w:val="00455D1E"/>
    <w:rsid w:val="004568AF"/>
    <w:rsid w:val="00456F67"/>
    <w:rsid w:val="00457193"/>
    <w:rsid w:val="004571EF"/>
    <w:rsid w:val="00457DC4"/>
    <w:rsid w:val="00457E6F"/>
    <w:rsid w:val="004607B3"/>
    <w:rsid w:val="004608EA"/>
    <w:rsid w:val="00462723"/>
    <w:rsid w:val="00462BE6"/>
    <w:rsid w:val="00462C29"/>
    <w:rsid w:val="0046309A"/>
    <w:rsid w:val="00463D51"/>
    <w:rsid w:val="004643E4"/>
    <w:rsid w:val="004644C2"/>
    <w:rsid w:val="004651DA"/>
    <w:rsid w:val="00465344"/>
    <w:rsid w:val="00465481"/>
    <w:rsid w:val="0046586E"/>
    <w:rsid w:val="00465CA2"/>
    <w:rsid w:val="0046617C"/>
    <w:rsid w:val="0046678B"/>
    <w:rsid w:val="00467241"/>
    <w:rsid w:val="00467B8A"/>
    <w:rsid w:val="00467F9C"/>
    <w:rsid w:val="0047021B"/>
    <w:rsid w:val="004715E2"/>
    <w:rsid w:val="00471609"/>
    <w:rsid w:val="00471A78"/>
    <w:rsid w:val="00471BFB"/>
    <w:rsid w:val="00472A2D"/>
    <w:rsid w:val="004748A9"/>
    <w:rsid w:val="00474D88"/>
    <w:rsid w:val="00475083"/>
    <w:rsid w:val="004750A4"/>
    <w:rsid w:val="004751FF"/>
    <w:rsid w:val="0047673E"/>
    <w:rsid w:val="00476E9D"/>
    <w:rsid w:val="004774C9"/>
    <w:rsid w:val="0047771A"/>
    <w:rsid w:val="00477E73"/>
    <w:rsid w:val="00480443"/>
    <w:rsid w:val="00480D24"/>
    <w:rsid w:val="00481693"/>
    <w:rsid w:val="004818B4"/>
    <w:rsid w:val="004819E1"/>
    <w:rsid w:val="00483869"/>
    <w:rsid w:val="00483E9D"/>
    <w:rsid w:val="004840C2"/>
    <w:rsid w:val="00485649"/>
    <w:rsid w:val="00486662"/>
    <w:rsid w:val="00487C2A"/>
    <w:rsid w:val="00490BA0"/>
    <w:rsid w:val="00490E7F"/>
    <w:rsid w:val="00490F68"/>
    <w:rsid w:val="004910AF"/>
    <w:rsid w:val="00491326"/>
    <w:rsid w:val="00491427"/>
    <w:rsid w:val="00491738"/>
    <w:rsid w:val="0049177D"/>
    <w:rsid w:val="00491858"/>
    <w:rsid w:val="00492193"/>
    <w:rsid w:val="00492DEF"/>
    <w:rsid w:val="004932EB"/>
    <w:rsid w:val="00493917"/>
    <w:rsid w:val="00493DDB"/>
    <w:rsid w:val="00494487"/>
    <w:rsid w:val="00494714"/>
    <w:rsid w:val="00494A57"/>
    <w:rsid w:val="00495A49"/>
    <w:rsid w:val="00495BEB"/>
    <w:rsid w:val="00495DBF"/>
    <w:rsid w:val="0049641D"/>
    <w:rsid w:val="004964E6"/>
    <w:rsid w:val="00496771"/>
    <w:rsid w:val="00497222"/>
    <w:rsid w:val="00497403"/>
    <w:rsid w:val="0049750C"/>
    <w:rsid w:val="004976AF"/>
    <w:rsid w:val="0049779B"/>
    <w:rsid w:val="004A037F"/>
    <w:rsid w:val="004A0504"/>
    <w:rsid w:val="004A1618"/>
    <w:rsid w:val="004A191D"/>
    <w:rsid w:val="004A1D25"/>
    <w:rsid w:val="004A2F41"/>
    <w:rsid w:val="004A31BB"/>
    <w:rsid w:val="004A3446"/>
    <w:rsid w:val="004A59B5"/>
    <w:rsid w:val="004A59E7"/>
    <w:rsid w:val="004A6058"/>
    <w:rsid w:val="004A6DEE"/>
    <w:rsid w:val="004A71C9"/>
    <w:rsid w:val="004A7B8B"/>
    <w:rsid w:val="004A7F5A"/>
    <w:rsid w:val="004B0892"/>
    <w:rsid w:val="004B092F"/>
    <w:rsid w:val="004B0D89"/>
    <w:rsid w:val="004B24FB"/>
    <w:rsid w:val="004B2A16"/>
    <w:rsid w:val="004B2B8C"/>
    <w:rsid w:val="004B3782"/>
    <w:rsid w:val="004B37FC"/>
    <w:rsid w:val="004B4774"/>
    <w:rsid w:val="004B48BB"/>
    <w:rsid w:val="004B4D6A"/>
    <w:rsid w:val="004B4DBF"/>
    <w:rsid w:val="004B539A"/>
    <w:rsid w:val="004B5588"/>
    <w:rsid w:val="004B57DC"/>
    <w:rsid w:val="004B5EDF"/>
    <w:rsid w:val="004B6C25"/>
    <w:rsid w:val="004B74D2"/>
    <w:rsid w:val="004B75BC"/>
    <w:rsid w:val="004B75CC"/>
    <w:rsid w:val="004B7FE7"/>
    <w:rsid w:val="004C013E"/>
    <w:rsid w:val="004C0378"/>
    <w:rsid w:val="004C0C6A"/>
    <w:rsid w:val="004C185B"/>
    <w:rsid w:val="004C1B5A"/>
    <w:rsid w:val="004C22E9"/>
    <w:rsid w:val="004C25A7"/>
    <w:rsid w:val="004C262D"/>
    <w:rsid w:val="004C2CA0"/>
    <w:rsid w:val="004C342B"/>
    <w:rsid w:val="004C39A4"/>
    <w:rsid w:val="004C3DE5"/>
    <w:rsid w:val="004C573D"/>
    <w:rsid w:val="004C5E39"/>
    <w:rsid w:val="004C5F74"/>
    <w:rsid w:val="004C6A12"/>
    <w:rsid w:val="004C6B7E"/>
    <w:rsid w:val="004C6E6C"/>
    <w:rsid w:val="004C7121"/>
    <w:rsid w:val="004C7647"/>
    <w:rsid w:val="004D042D"/>
    <w:rsid w:val="004D0504"/>
    <w:rsid w:val="004D1329"/>
    <w:rsid w:val="004D1844"/>
    <w:rsid w:val="004D1D71"/>
    <w:rsid w:val="004D25E8"/>
    <w:rsid w:val="004D2EB0"/>
    <w:rsid w:val="004D3A49"/>
    <w:rsid w:val="004D46A7"/>
    <w:rsid w:val="004D5597"/>
    <w:rsid w:val="004D595A"/>
    <w:rsid w:val="004D66B8"/>
    <w:rsid w:val="004D7004"/>
    <w:rsid w:val="004D77B5"/>
    <w:rsid w:val="004DEFEA"/>
    <w:rsid w:val="004E01C3"/>
    <w:rsid w:val="004E0496"/>
    <w:rsid w:val="004E084A"/>
    <w:rsid w:val="004E1D17"/>
    <w:rsid w:val="004E2345"/>
    <w:rsid w:val="004E29BC"/>
    <w:rsid w:val="004E2B18"/>
    <w:rsid w:val="004E2F08"/>
    <w:rsid w:val="004E347A"/>
    <w:rsid w:val="004E34DC"/>
    <w:rsid w:val="004E3670"/>
    <w:rsid w:val="004E376C"/>
    <w:rsid w:val="004E4633"/>
    <w:rsid w:val="004E4AC6"/>
    <w:rsid w:val="004E5301"/>
    <w:rsid w:val="004E56C0"/>
    <w:rsid w:val="004E6B63"/>
    <w:rsid w:val="004E778B"/>
    <w:rsid w:val="004E7CE1"/>
    <w:rsid w:val="004E7F5B"/>
    <w:rsid w:val="004F00B1"/>
    <w:rsid w:val="004F086C"/>
    <w:rsid w:val="004F0D90"/>
    <w:rsid w:val="004F0EED"/>
    <w:rsid w:val="004F1222"/>
    <w:rsid w:val="004F190E"/>
    <w:rsid w:val="004F2122"/>
    <w:rsid w:val="004F2768"/>
    <w:rsid w:val="004F3A71"/>
    <w:rsid w:val="004F3ACF"/>
    <w:rsid w:val="004F461E"/>
    <w:rsid w:val="004F48F2"/>
    <w:rsid w:val="004F5FC6"/>
    <w:rsid w:val="004F6276"/>
    <w:rsid w:val="004F68E5"/>
    <w:rsid w:val="004F744E"/>
    <w:rsid w:val="004F7459"/>
    <w:rsid w:val="004F7FBF"/>
    <w:rsid w:val="0050057D"/>
    <w:rsid w:val="00500A91"/>
    <w:rsid w:val="00501179"/>
    <w:rsid w:val="00501391"/>
    <w:rsid w:val="005014B4"/>
    <w:rsid w:val="005015E3"/>
    <w:rsid w:val="00502984"/>
    <w:rsid w:val="00503894"/>
    <w:rsid w:val="00503CFD"/>
    <w:rsid w:val="00504404"/>
    <w:rsid w:val="005045FD"/>
    <w:rsid w:val="00504613"/>
    <w:rsid w:val="00504784"/>
    <w:rsid w:val="00504C0A"/>
    <w:rsid w:val="00504D81"/>
    <w:rsid w:val="00504E80"/>
    <w:rsid w:val="005063AC"/>
    <w:rsid w:val="005067F7"/>
    <w:rsid w:val="00506DB1"/>
    <w:rsid w:val="00507EAC"/>
    <w:rsid w:val="0051006C"/>
    <w:rsid w:val="005102B6"/>
    <w:rsid w:val="00510D64"/>
    <w:rsid w:val="00510EF9"/>
    <w:rsid w:val="005110CF"/>
    <w:rsid w:val="005110D5"/>
    <w:rsid w:val="00511BF4"/>
    <w:rsid w:val="005134FF"/>
    <w:rsid w:val="0051440E"/>
    <w:rsid w:val="00514DAF"/>
    <w:rsid w:val="0051551A"/>
    <w:rsid w:val="00516B61"/>
    <w:rsid w:val="005172FC"/>
    <w:rsid w:val="00517544"/>
    <w:rsid w:val="005178A8"/>
    <w:rsid w:val="005200A7"/>
    <w:rsid w:val="00520638"/>
    <w:rsid w:val="0052106F"/>
    <w:rsid w:val="005213CE"/>
    <w:rsid w:val="00521E56"/>
    <w:rsid w:val="0052211E"/>
    <w:rsid w:val="00522140"/>
    <w:rsid w:val="005227D1"/>
    <w:rsid w:val="00523676"/>
    <w:rsid w:val="005237B5"/>
    <w:rsid w:val="0052381F"/>
    <w:rsid w:val="005241C4"/>
    <w:rsid w:val="005245C8"/>
    <w:rsid w:val="00525161"/>
    <w:rsid w:val="005254CB"/>
    <w:rsid w:val="00525832"/>
    <w:rsid w:val="005266EA"/>
    <w:rsid w:val="0052709E"/>
    <w:rsid w:val="0052793A"/>
    <w:rsid w:val="00530370"/>
    <w:rsid w:val="00530C94"/>
    <w:rsid w:val="0053120E"/>
    <w:rsid w:val="00532A04"/>
    <w:rsid w:val="00532F39"/>
    <w:rsid w:val="00532FD2"/>
    <w:rsid w:val="00533515"/>
    <w:rsid w:val="00533623"/>
    <w:rsid w:val="00533E0D"/>
    <w:rsid w:val="00533EF3"/>
    <w:rsid w:val="0053420B"/>
    <w:rsid w:val="00534681"/>
    <w:rsid w:val="00534AC5"/>
    <w:rsid w:val="00535445"/>
    <w:rsid w:val="00535A55"/>
    <w:rsid w:val="00535FBC"/>
    <w:rsid w:val="00536904"/>
    <w:rsid w:val="005372BA"/>
    <w:rsid w:val="005378D1"/>
    <w:rsid w:val="00537DA5"/>
    <w:rsid w:val="00537EBF"/>
    <w:rsid w:val="005409DB"/>
    <w:rsid w:val="00540D9C"/>
    <w:rsid w:val="0054158B"/>
    <w:rsid w:val="00541BD3"/>
    <w:rsid w:val="00541FD0"/>
    <w:rsid w:val="0054241B"/>
    <w:rsid w:val="0054262D"/>
    <w:rsid w:val="00542F96"/>
    <w:rsid w:val="00543E9F"/>
    <w:rsid w:val="0054448D"/>
    <w:rsid w:val="00544A77"/>
    <w:rsid w:val="00544BD0"/>
    <w:rsid w:val="00544D19"/>
    <w:rsid w:val="00544D29"/>
    <w:rsid w:val="00544E25"/>
    <w:rsid w:val="0054511D"/>
    <w:rsid w:val="00545819"/>
    <w:rsid w:val="00545869"/>
    <w:rsid w:val="00545ECB"/>
    <w:rsid w:val="00545FB8"/>
    <w:rsid w:val="0054624C"/>
    <w:rsid w:val="00547117"/>
    <w:rsid w:val="005515A3"/>
    <w:rsid w:val="00552275"/>
    <w:rsid w:val="00552F57"/>
    <w:rsid w:val="00553036"/>
    <w:rsid w:val="00553501"/>
    <w:rsid w:val="00553612"/>
    <w:rsid w:val="0055434F"/>
    <w:rsid w:val="00554EEE"/>
    <w:rsid w:val="0055517D"/>
    <w:rsid w:val="00555DA5"/>
    <w:rsid w:val="00555DEA"/>
    <w:rsid w:val="00555F9C"/>
    <w:rsid w:val="00556766"/>
    <w:rsid w:val="0055701D"/>
    <w:rsid w:val="00557190"/>
    <w:rsid w:val="0055751E"/>
    <w:rsid w:val="00557A3A"/>
    <w:rsid w:val="00557AEF"/>
    <w:rsid w:val="00557D61"/>
    <w:rsid w:val="00560474"/>
    <w:rsid w:val="005605B3"/>
    <w:rsid w:val="0056068E"/>
    <w:rsid w:val="00560D0E"/>
    <w:rsid w:val="00560DED"/>
    <w:rsid w:val="00561649"/>
    <w:rsid w:val="005619D8"/>
    <w:rsid w:val="00561C4F"/>
    <w:rsid w:val="00563100"/>
    <w:rsid w:val="00563375"/>
    <w:rsid w:val="00563442"/>
    <w:rsid w:val="0056346C"/>
    <w:rsid w:val="0056348E"/>
    <w:rsid w:val="00563F3A"/>
    <w:rsid w:val="00564267"/>
    <w:rsid w:val="0056511A"/>
    <w:rsid w:val="00565B42"/>
    <w:rsid w:val="00565B4A"/>
    <w:rsid w:val="00565F0A"/>
    <w:rsid w:val="00567AC7"/>
    <w:rsid w:val="00571046"/>
    <w:rsid w:val="00571304"/>
    <w:rsid w:val="00572275"/>
    <w:rsid w:val="00572987"/>
    <w:rsid w:val="00573604"/>
    <w:rsid w:val="0057479D"/>
    <w:rsid w:val="00574869"/>
    <w:rsid w:val="005748A4"/>
    <w:rsid w:val="005751AA"/>
    <w:rsid w:val="00575B52"/>
    <w:rsid w:val="00576526"/>
    <w:rsid w:val="005765B5"/>
    <w:rsid w:val="00580B27"/>
    <w:rsid w:val="00580C4E"/>
    <w:rsid w:val="00580F17"/>
    <w:rsid w:val="0058170F"/>
    <w:rsid w:val="005824A0"/>
    <w:rsid w:val="00582565"/>
    <w:rsid w:val="00582DEB"/>
    <w:rsid w:val="0058381C"/>
    <w:rsid w:val="00583D65"/>
    <w:rsid w:val="00583D98"/>
    <w:rsid w:val="00584108"/>
    <w:rsid w:val="005841A8"/>
    <w:rsid w:val="00584B76"/>
    <w:rsid w:val="00584F0C"/>
    <w:rsid w:val="00585667"/>
    <w:rsid w:val="005863B0"/>
    <w:rsid w:val="0058704B"/>
    <w:rsid w:val="00590142"/>
    <w:rsid w:val="0059045E"/>
    <w:rsid w:val="005918AE"/>
    <w:rsid w:val="0059256E"/>
    <w:rsid w:val="005929E7"/>
    <w:rsid w:val="00592A3E"/>
    <w:rsid w:val="00592E24"/>
    <w:rsid w:val="00593114"/>
    <w:rsid w:val="00593239"/>
    <w:rsid w:val="0059344E"/>
    <w:rsid w:val="00594707"/>
    <w:rsid w:val="005947ED"/>
    <w:rsid w:val="00594F76"/>
    <w:rsid w:val="0059507F"/>
    <w:rsid w:val="00595087"/>
    <w:rsid w:val="00595830"/>
    <w:rsid w:val="005971E2"/>
    <w:rsid w:val="0059766D"/>
    <w:rsid w:val="005979F3"/>
    <w:rsid w:val="005A09A6"/>
    <w:rsid w:val="005A0F24"/>
    <w:rsid w:val="005A16C8"/>
    <w:rsid w:val="005A21D2"/>
    <w:rsid w:val="005A2460"/>
    <w:rsid w:val="005A2528"/>
    <w:rsid w:val="005A2563"/>
    <w:rsid w:val="005A26A5"/>
    <w:rsid w:val="005A33E3"/>
    <w:rsid w:val="005A3832"/>
    <w:rsid w:val="005A3A63"/>
    <w:rsid w:val="005A3A69"/>
    <w:rsid w:val="005A4516"/>
    <w:rsid w:val="005A49DE"/>
    <w:rsid w:val="005A4F75"/>
    <w:rsid w:val="005A55D3"/>
    <w:rsid w:val="005A5ED1"/>
    <w:rsid w:val="005A61D1"/>
    <w:rsid w:val="005A6628"/>
    <w:rsid w:val="005A67F9"/>
    <w:rsid w:val="005A748C"/>
    <w:rsid w:val="005A78AF"/>
    <w:rsid w:val="005B20D4"/>
    <w:rsid w:val="005B3393"/>
    <w:rsid w:val="005B35E2"/>
    <w:rsid w:val="005B39C8"/>
    <w:rsid w:val="005B402C"/>
    <w:rsid w:val="005B491A"/>
    <w:rsid w:val="005B4AEA"/>
    <w:rsid w:val="005B576C"/>
    <w:rsid w:val="005B657B"/>
    <w:rsid w:val="005B6BF1"/>
    <w:rsid w:val="005B778B"/>
    <w:rsid w:val="005B7D6A"/>
    <w:rsid w:val="005C01B6"/>
    <w:rsid w:val="005C075B"/>
    <w:rsid w:val="005C0799"/>
    <w:rsid w:val="005C18A2"/>
    <w:rsid w:val="005C1C06"/>
    <w:rsid w:val="005C1E0A"/>
    <w:rsid w:val="005C2498"/>
    <w:rsid w:val="005C2B09"/>
    <w:rsid w:val="005C2CAD"/>
    <w:rsid w:val="005C2D64"/>
    <w:rsid w:val="005C3481"/>
    <w:rsid w:val="005C3CA9"/>
    <w:rsid w:val="005C3D52"/>
    <w:rsid w:val="005C4119"/>
    <w:rsid w:val="005C4B01"/>
    <w:rsid w:val="005C4CE6"/>
    <w:rsid w:val="005C5183"/>
    <w:rsid w:val="005C567A"/>
    <w:rsid w:val="005C5A49"/>
    <w:rsid w:val="005C5D4C"/>
    <w:rsid w:val="005D0224"/>
    <w:rsid w:val="005D1083"/>
    <w:rsid w:val="005D1AF9"/>
    <w:rsid w:val="005D1C42"/>
    <w:rsid w:val="005D2BF0"/>
    <w:rsid w:val="005D31C9"/>
    <w:rsid w:val="005D34DF"/>
    <w:rsid w:val="005D3550"/>
    <w:rsid w:val="005D35F5"/>
    <w:rsid w:val="005D38C8"/>
    <w:rsid w:val="005D41B8"/>
    <w:rsid w:val="005D4514"/>
    <w:rsid w:val="005D4B78"/>
    <w:rsid w:val="005D51FB"/>
    <w:rsid w:val="005D58EE"/>
    <w:rsid w:val="005D5A31"/>
    <w:rsid w:val="005D621D"/>
    <w:rsid w:val="005D65C4"/>
    <w:rsid w:val="005D6774"/>
    <w:rsid w:val="005D6ECB"/>
    <w:rsid w:val="005D7CC9"/>
    <w:rsid w:val="005D7EB1"/>
    <w:rsid w:val="005E0417"/>
    <w:rsid w:val="005E045B"/>
    <w:rsid w:val="005E0640"/>
    <w:rsid w:val="005E09A0"/>
    <w:rsid w:val="005E0C00"/>
    <w:rsid w:val="005E11C0"/>
    <w:rsid w:val="005E18F0"/>
    <w:rsid w:val="005E1BDD"/>
    <w:rsid w:val="005E2678"/>
    <w:rsid w:val="005E2A96"/>
    <w:rsid w:val="005E2BB0"/>
    <w:rsid w:val="005E2DF5"/>
    <w:rsid w:val="005E3547"/>
    <w:rsid w:val="005E419D"/>
    <w:rsid w:val="005E475D"/>
    <w:rsid w:val="005E4D3D"/>
    <w:rsid w:val="005E61E4"/>
    <w:rsid w:val="005F09BF"/>
    <w:rsid w:val="005F0B60"/>
    <w:rsid w:val="005F1A19"/>
    <w:rsid w:val="005F1E41"/>
    <w:rsid w:val="005F3315"/>
    <w:rsid w:val="005F37C0"/>
    <w:rsid w:val="005F4406"/>
    <w:rsid w:val="005F47EE"/>
    <w:rsid w:val="005F4DC3"/>
    <w:rsid w:val="005F4E4B"/>
    <w:rsid w:val="005F5262"/>
    <w:rsid w:val="005F56E1"/>
    <w:rsid w:val="005F5A31"/>
    <w:rsid w:val="005F5C7A"/>
    <w:rsid w:val="005F5DC0"/>
    <w:rsid w:val="005F5EE2"/>
    <w:rsid w:val="005F6E2D"/>
    <w:rsid w:val="005F7A1A"/>
    <w:rsid w:val="005F7D30"/>
    <w:rsid w:val="0060092B"/>
    <w:rsid w:val="00601693"/>
    <w:rsid w:val="00601A85"/>
    <w:rsid w:val="006020FA"/>
    <w:rsid w:val="00602483"/>
    <w:rsid w:val="00602A75"/>
    <w:rsid w:val="00602EC4"/>
    <w:rsid w:val="00603155"/>
    <w:rsid w:val="00603356"/>
    <w:rsid w:val="00603C20"/>
    <w:rsid w:val="00604068"/>
    <w:rsid w:val="00604F04"/>
    <w:rsid w:val="00604F34"/>
    <w:rsid w:val="00604FFA"/>
    <w:rsid w:val="006077A2"/>
    <w:rsid w:val="00607914"/>
    <w:rsid w:val="00610A18"/>
    <w:rsid w:val="00610ECD"/>
    <w:rsid w:val="00611B12"/>
    <w:rsid w:val="00611F59"/>
    <w:rsid w:val="006122BA"/>
    <w:rsid w:val="00612706"/>
    <w:rsid w:val="006127C7"/>
    <w:rsid w:val="00612FD3"/>
    <w:rsid w:val="00613A0D"/>
    <w:rsid w:val="0061442D"/>
    <w:rsid w:val="00614C9A"/>
    <w:rsid w:val="00614D10"/>
    <w:rsid w:val="006151F1"/>
    <w:rsid w:val="00615B87"/>
    <w:rsid w:val="00615BC9"/>
    <w:rsid w:val="006161AE"/>
    <w:rsid w:val="00617075"/>
    <w:rsid w:val="0061723D"/>
    <w:rsid w:val="006176D5"/>
    <w:rsid w:val="006203D2"/>
    <w:rsid w:val="00620552"/>
    <w:rsid w:val="006205B7"/>
    <w:rsid w:val="00620B52"/>
    <w:rsid w:val="00621D1D"/>
    <w:rsid w:val="00624E9C"/>
    <w:rsid w:val="00625635"/>
    <w:rsid w:val="00625846"/>
    <w:rsid w:val="00625A37"/>
    <w:rsid w:val="00625F36"/>
    <w:rsid w:val="006260A4"/>
    <w:rsid w:val="00626796"/>
    <w:rsid w:val="00627D34"/>
    <w:rsid w:val="00630CA8"/>
    <w:rsid w:val="00630FD0"/>
    <w:rsid w:val="006312A9"/>
    <w:rsid w:val="00631764"/>
    <w:rsid w:val="00631A97"/>
    <w:rsid w:val="00632296"/>
    <w:rsid w:val="00632B00"/>
    <w:rsid w:val="0063395E"/>
    <w:rsid w:val="0063412F"/>
    <w:rsid w:val="006341CA"/>
    <w:rsid w:val="00634646"/>
    <w:rsid w:val="00634ACA"/>
    <w:rsid w:val="00634FF7"/>
    <w:rsid w:val="006359E3"/>
    <w:rsid w:val="00635BE7"/>
    <w:rsid w:val="00636A1C"/>
    <w:rsid w:val="00636D5F"/>
    <w:rsid w:val="00636F05"/>
    <w:rsid w:val="0063701E"/>
    <w:rsid w:val="0063735E"/>
    <w:rsid w:val="00637816"/>
    <w:rsid w:val="006378D7"/>
    <w:rsid w:val="0063DCC4"/>
    <w:rsid w:val="00640588"/>
    <w:rsid w:val="00640A9A"/>
    <w:rsid w:val="00640BC6"/>
    <w:rsid w:val="00640ECA"/>
    <w:rsid w:val="0064276F"/>
    <w:rsid w:val="00642E97"/>
    <w:rsid w:val="00642EF6"/>
    <w:rsid w:val="006430DC"/>
    <w:rsid w:val="0064347F"/>
    <w:rsid w:val="00643B0E"/>
    <w:rsid w:val="006441A9"/>
    <w:rsid w:val="0064422B"/>
    <w:rsid w:val="00644B02"/>
    <w:rsid w:val="00644ED2"/>
    <w:rsid w:val="006454F9"/>
    <w:rsid w:val="006455D3"/>
    <w:rsid w:val="0064585E"/>
    <w:rsid w:val="00645A19"/>
    <w:rsid w:val="00645B52"/>
    <w:rsid w:val="00646053"/>
    <w:rsid w:val="00646BD6"/>
    <w:rsid w:val="00646EE4"/>
    <w:rsid w:val="006475A4"/>
    <w:rsid w:val="006478BF"/>
    <w:rsid w:val="006504F0"/>
    <w:rsid w:val="00650BA9"/>
    <w:rsid w:val="006511C1"/>
    <w:rsid w:val="00651385"/>
    <w:rsid w:val="0065202E"/>
    <w:rsid w:val="00652031"/>
    <w:rsid w:val="006520E7"/>
    <w:rsid w:val="0065220C"/>
    <w:rsid w:val="00652CCC"/>
    <w:rsid w:val="00653693"/>
    <w:rsid w:val="00653753"/>
    <w:rsid w:val="00653941"/>
    <w:rsid w:val="006539BC"/>
    <w:rsid w:val="00653C7B"/>
    <w:rsid w:val="00654140"/>
    <w:rsid w:val="00654165"/>
    <w:rsid w:val="006542BF"/>
    <w:rsid w:val="00654355"/>
    <w:rsid w:val="0065497E"/>
    <w:rsid w:val="006551E5"/>
    <w:rsid w:val="006565D0"/>
    <w:rsid w:val="006565F1"/>
    <w:rsid w:val="00657850"/>
    <w:rsid w:val="00657E54"/>
    <w:rsid w:val="00660305"/>
    <w:rsid w:val="00660371"/>
    <w:rsid w:val="00660A31"/>
    <w:rsid w:val="00660B19"/>
    <w:rsid w:val="006611DF"/>
    <w:rsid w:val="006619E2"/>
    <w:rsid w:val="00661B10"/>
    <w:rsid w:val="00662152"/>
    <w:rsid w:val="0066216B"/>
    <w:rsid w:val="00662ED7"/>
    <w:rsid w:val="006639B1"/>
    <w:rsid w:val="00664E94"/>
    <w:rsid w:val="00664F63"/>
    <w:rsid w:val="006651B9"/>
    <w:rsid w:val="00665779"/>
    <w:rsid w:val="006657C9"/>
    <w:rsid w:val="00665A8B"/>
    <w:rsid w:val="006661A0"/>
    <w:rsid w:val="0066658C"/>
    <w:rsid w:val="00666D11"/>
    <w:rsid w:val="00667113"/>
    <w:rsid w:val="006678F1"/>
    <w:rsid w:val="0066AA1B"/>
    <w:rsid w:val="0067033F"/>
    <w:rsid w:val="00670CDA"/>
    <w:rsid w:val="00670EE1"/>
    <w:rsid w:val="006716C8"/>
    <w:rsid w:val="00671984"/>
    <w:rsid w:val="00671C39"/>
    <w:rsid w:val="00671F61"/>
    <w:rsid w:val="00672329"/>
    <w:rsid w:val="00672A1F"/>
    <w:rsid w:val="00672A69"/>
    <w:rsid w:val="00673677"/>
    <w:rsid w:val="00673848"/>
    <w:rsid w:val="00673869"/>
    <w:rsid w:val="00673AF9"/>
    <w:rsid w:val="00673B68"/>
    <w:rsid w:val="00674D26"/>
    <w:rsid w:val="00674F0A"/>
    <w:rsid w:val="00675108"/>
    <w:rsid w:val="006751A7"/>
    <w:rsid w:val="006751E3"/>
    <w:rsid w:val="00675682"/>
    <w:rsid w:val="006756D9"/>
    <w:rsid w:val="00677267"/>
    <w:rsid w:val="00677C87"/>
    <w:rsid w:val="00679E41"/>
    <w:rsid w:val="006802FA"/>
    <w:rsid w:val="006805D5"/>
    <w:rsid w:val="00681344"/>
    <w:rsid w:val="00681DA0"/>
    <w:rsid w:val="0068224A"/>
    <w:rsid w:val="00682D1B"/>
    <w:rsid w:val="00682EC1"/>
    <w:rsid w:val="0068303B"/>
    <w:rsid w:val="006834EA"/>
    <w:rsid w:val="00683672"/>
    <w:rsid w:val="00683A92"/>
    <w:rsid w:val="00683D0E"/>
    <w:rsid w:val="0068401F"/>
    <w:rsid w:val="00684463"/>
    <w:rsid w:val="00684470"/>
    <w:rsid w:val="006845F2"/>
    <w:rsid w:val="00684970"/>
    <w:rsid w:val="0068517D"/>
    <w:rsid w:val="0068517E"/>
    <w:rsid w:val="006858AC"/>
    <w:rsid w:val="00685B94"/>
    <w:rsid w:val="00685FEF"/>
    <w:rsid w:val="006866D8"/>
    <w:rsid w:val="00686BB6"/>
    <w:rsid w:val="00690468"/>
    <w:rsid w:val="006906BE"/>
    <w:rsid w:val="00691400"/>
    <w:rsid w:val="00692501"/>
    <w:rsid w:val="00692BE3"/>
    <w:rsid w:val="00692CA8"/>
    <w:rsid w:val="0069312C"/>
    <w:rsid w:val="00693617"/>
    <w:rsid w:val="00693D02"/>
    <w:rsid w:val="00694BBD"/>
    <w:rsid w:val="00695116"/>
    <w:rsid w:val="00695489"/>
    <w:rsid w:val="006958DE"/>
    <w:rsid w:val="00696465"/>
    <w:rsid w:val="006964D8"/>
    <w:rsid w:val="006971E8"/>
    <w:rsid w:val="00697398"/>
    <w:rsid w:val="0069743E"/>
    <w:rsid w:val="006A013A"/>
    <w:rsid w:val="006A03F6"/>
    <w:rsid w:val="006A071A"/>
    <w:rsid w:val="006A08DA"/>
    <w:rsid w:val="006A0F16"/>
    <w:rsid w:val="006A1184"/>
    <w:rsid w:val="006A12A6"/>
    <w:rsid w:val="006A1760"/>
    <w:rsid w:val="006A1B25"/>
    <w:rsid w:val="006A1E38"/>
    <w:rsid w:val="006A2309"/>
    <w:rsid w:val="006A2C02"/>
    <w:rsid w:val="006A32B2"/>
    <w:rsid w:val="006A3348"/>
    <w:rsid w:val="006A36A4"/>
    <w:rsid w:val="006A3FAD"/>
    <w:rsid w:val="006A46E2"/>
    <w:rsid w:val="006A46F6"/>
    <w:rsid w:val="006A4886"/>
    <w:rsid w:val="006A52D4"/>
    <w:rsid w:val="006A5D4B"/>
    <w:rsid w:val="006A6133"/>
    <w:rsid w:val="006A6259"/>
    <w:rsid w:val="006A626D"/>
    <w:rsid w:val="006A649F"/>
    <w:rsid w:val="006A69A0"/>
    <w:rsid w:val="006A7181"/>
    <w:rsid w:val="006A73C1"/>
    <w:rsid w:val="006A777B"/>
    <w:rsid w:val="006B02E2"/>
    <w:rsid w:val="006B0E33"/>
    <w:rsid w:val="006B109C"/>
    <w:rsid w:val="006B1211"/>
    <w:rsid w:val="006B1241"/>
    <w:rsid w:val="006B2290"/>
    <w:rsid w:val="006B261A"/>
    <w:rsid w:val="006B2A2D"/>
    <w:rsid w:val="006B386B"/>
    <w:rsid w:val="006B3916"/>
    <w:rsid w:val="006B3DFC"/>
    <w:rsid w:val="006B4161"/>
    <w:rsid w:val="006B446A"/>
    <w:rsid w:val="006B48B7"/>
    <w:rsid w:val="006B4D7C"/>
    <w:rsid w:val="006B53DC"/>
    <w:rsid w:val="006B60B7"/>
    <w:rsid w:val="006B6E6A"/>
    <w:rsid w:val="006C002C"/>
    <w:rsid w:val="006C062A"/>
    <w:rsid w:val="006C2131"/>
    <w:rsid w:val="006C29BC"/>
    <w:rsid w:val="006C2E9B"/>
    <w:rsid w:val="006C3936"/>
    <w:rsid w:val="006C3B23"/>
    <w:rsid w:val="006C3EDF"/>
    <w:rsid w:val="006C4002"/>
    <w:rsid w:val="006C4614"/>
    <w:rsid w:val="006C484A"/>
    <w:rsid w:val="006C4969"/>
    <w:rsid w:val="006C4B71"/>
    <w:rsid w:val="006C4DE3"/>
    <w:rsid w:val="006C4FF4"/>
    <w:rsid w:val="006C518F"/>
    <w:rsid w:val="006C573A"/>
    <w:rsid w:val="006C6527"/>
    <w:rsid w:val="006C6576"/>
    <w:rsid w:val="006C6E3A"/>
    <w:rsid w:val="006C7446"/>
    <w:rsid w:val="006C76B3"/>
    <w:rsid w:val="006C7750"/>
    <w:rsid w:val="006C7D31"/>
    <w:rsid w:val="006C7DC6"/>
    <w:rsid w:val="006D0352"/>
    <w:rsid w:val="006D0851"/>
    <w:rsid w:val="006D1231"/>
    <w:rsid w:val="006D1614"/>
    <w:rsid w:val="006D17EB"/>
    <w:rsid w:val="006D22EB"/>
    <w:rsid w:val="006D3BE1"/>
    <w:rsid w:val="006D41A8"/>
    <w:rsid w:val="006D4601"/>
    <w:rsid w:val="006D5292"/>
    <w:rsid w:val="006D53B5"/>
    <w:rsid w:val="006D5690"/>
    <w:rsid w:val="006D64AF"/>
    <w:rsid w:val="006D72B0"/>
    <w:rsid w:val="006D7595"/>
    <w:rsid w:val="006D7845"/>
    <w:rsid w:val="006D7D97"/>
    <w:rsid w:val="006E0290"/>
    <w:rsid w:val="006E0DFC"/>
    <w:rsid w:val="006E1185"/>
    <w:rsid w:val="006E1420"/>
    <w:rsid w:val="006E1B99"/>
    <w:rsid w:val="006E3762"/>
    <w:rsid w:val="006E37C7"/>
    <w:rsid w:val="006E3D48"/>
    <w:rsid w:val="006E410F"/>
    <w:rsid w:val="006E4667"/>
    <w:rsid w:val="006E4D4D"/>
    <w:rsid w:val="006E59A9"/>
    <w:rsid w:val="006E5C9A"/>
    <w:rsid w:val="006E7081"/>
    <w:rsid w:val="006E714A"/>
    <w:rsid w:val="006E73FA"/>
    <w:rsid w:val="006E74FB"/>
    <w:rsid w:val="006F0CA8"/>
    <w:rsid w:val="006F0CD0"/>
    <w:rsid w:val="006F1DCE"/>
    <w:rsid w:val="006F1EFF"/>
    <w:rsid w:val="006F21A8"/>
    <w:rsid w:val="006F21B5"/>
    <w:rsid w:val="006F2E2E"/>
    <w:rsid w:val="006F34CB"/>
    <w:rsid w:val="006F34F0"/>
    <w:rsid w:val="006F3870"/>
    <w:rsid w:val="006F39F2"/>
    <w:rsid w:val="006F3C7A"/>
    <w:rsid w:val="006F4044"/>
    <w:rsid w:val="006F48F7"/>
    <w:rsid w:val="006F55D2"/>
    <w:rsid w:val="006F5888"/>
    <w:rsid w:val="006F5CF4"/>
    <w:rsid w:val="006F5DCE"/>
    <w:rsid w:val="006F6501"/>
    <w:rsid w:val="006F665F"/>
    <w:rsid w:val="006F68EF"/>
    <w:rsid w:val="006F6960"/>
    <w:rsid w:val="006F6AB3"/>
    <w:rsid w:val="006F7168"/>
    <w:rsid w:val="006F787C"/>
    <w:rsid w:val="006F7915"/>
    <w:rsid w:val="006F7C6C"/>
    <w:rsid w:val="00700071"/>
    <w:rsid w:val="007001A8"/>
    <w:rsid w:val="00700235"/>
    <w:rsid w:val="0070049F"/>
    <w:rsid w:val="0070062F"/>
    <w:rsid w:val="00700DC1"/>
    <w:rsid w:val="00701582"/>
    <w:rsid w:val="00701CA4"/>
    <w:rsid w:val="007025F7"/>
    <w:rsid w:val="00704052"/>
    <w:rsid w:val="00704E5D"/>
    <w:rsid w:val="00705484"/>
    <w:rsid w:val="00706088"/>
    <w:rsid w:val="007066D3"/>
    <w:rsid w:val="00706E4B"/>
    <w:rsid w:val="0070749D"/>
    <w:rsid w:val="007074D3"/>
    <w:rsid w:val="00707988"/>
    <w:rsid w:val="007079B7"/>
    <w:rsid w:val="00710199"/>
    <w:rsid w:val="007103AA"/>
    <w:rsid w:val="007105BE"/>
    <w:rsid w:val="00710686"/>
    <w:rsid w:val="00710934"/>
    <w:rsid w:val="00710D75"/>
    <w:rsid w:val="0071195C"/>
    <w:rsid w:val="007119D9"/>
    <w:rsid w:val="0071321C"/>
    <w:rsid w:val="00713A67"/>
    <w:rsid w:val="0071435C"/>
    <w:rsid w:val="00714644"/>
    <w:rsid w:val="00714CAA"/>
    <w:rsid w:val="00714F5C"/>
    <w:rsid w:val="007153BF"/>
    <w:rsid w:val="007156B9"/>
    <w:rsid w:val="00715FBF"/>
    <w:rsid w:val="00716236"/>
    <w:rsid w:val="0071636B"/>
    <w:rsid w:val="00717C5E"/>
    <w:rsid w:val="00717D88"/>
    <w:rsid w:val="0072014C"/>
    <w:rsid w:val="0072038E"/>
    <w:rsid w:val="0072081B"/>
    <w:rsid w:val="007209BF"/>
    <w:rsid w:val="00720DCA"/>
    <w:rsid w:val="00720F3A"/>
    <w:rsid w:val="00720F53"/>
    <w:rsid w:val="00721BAD"/>
    <w:rsid w:val="00721C74"/>
    <w:rsid w:val="00721FB4"/>
    <w:rsid w:val="00722727"/>
    <w:rsid w:val="007227EC"/>
    <w:rsid w:val="00723476"/>
    <w:rsid w:val="007235CB"/>
    <w:rsid w:val="00723DD4"/>
    <w:rsid w:val="00723F0D"/>
    <w:rsid w:val="00724DCB"/>
    <w:rsid w:val="00725420"/>
    <w:rsid w:val="00725FAC"/>
    <w:rsid w:val="0072662D"/>
    <w:rsid w:val="0072690D"/>
    <w:rsid w:val="00726A43"/>
    <w:rsid w:val="00726D25"/>
    <w:rsid w:val="00726FB3"/>
    <w:rsid w:val="007278FB"/>
    <w:rsid w:val="0072BFD8"/>
    <w:rsid w:val="0072F421"/>
    <w:rsid w:val="007302BF"/>
    <w:rsid w:val="00731853"/>
    <w:rsid w:val="00731DA8"/>
    <w:rsid w:val="007325A2"/>
    <w:rsid w:val="00732B03"/>
    <w:rsid w:val="00732C13"/>
    <w:rsid w:val="00732FA2"/>
    <w:rsid w:val="007335DE"/>
    <w:rsid w:val="0073379F"/>
    <w:rsid w:val="00733AB6"/>
    <w:rsid w:val="0073409A"/>
    <w:rsid w:val="00734190"/>
    <w:rsid w:val="0073427B"/>
    <w:rsid w:val="00734CCF"/>
    <w:rsid w:val="00735489"/>
    <w:rsid w:val="00735E13"/>
    <w:rsid w:val="00736190"/>
    <w:rsid w:val="007362D5"/>
    <w:rsid w:val="00736CF5"/>
    <w:rsid w:val="00736DBB"/>
    <w:rsid w:val="007374DC"/>
    <w:rsid w:val="00737A20"/>
    <w:rsid w:val="00737E3B"/>
    <w:rsid w:val="00738C48"/>
    <w:rsid w:val="0073FEA4"/>
    <w:rsid w:val="00740EF2"/>
    <w:rsid w:val="007425AD"/>
    <w:rsid w:val="00742AE6"/>
    <w:rsid w:val="00742EB2"/>
    <w:rsid w:val="00744E5A"/>
    <w:rsid w:val="007455DE"/>
    <w:rsid w:val="00745EEA"/>
    <w:rsid w:val="007462F9"/>
    <w:rsid w:val="007465BA"/>
    <w:rsid w:val="007472F5"/>
    <w:rsid w:val="0074787D"/>
    <w:rsid w:val="00750977"/>
    <w:rsid w:val="00750DBC"/>
    <w:rsid w:val="0075156D"/>
    <w:rsid w:val="00751FE6"/>
    <w:rsid w:val="007520FC"/>
    <w:rsid w:val="0075247D"/>
    <w:rsid w:val="007524D0"/>
    <w:rsid w:val="00753451"/>
    <w:rsid w:val="0075361A"/>
    <w:rsid w:val="0075384D"/>
    <w:rsid w:val="00753935"/>
    <w:rsid w:val="00753E86"/>
    <w:rsid w:val="00754D36"/>
    <w:rsid w:val="0075716C"/>
    <w:rsid w:val="00757182"/>
    <w:rsid w:val="00757235"/>
    <w:rsid w:val="007572D3"/>
    <w:rsid w:val="007578DC"/>
    <w:rsid w:val="007605AD"/>
    <w:rsid w:val="00760DDF"/>
    <w:rsid w:val="00761139"/>
    <w:rsid w:val="00761484"/>
    <w:rsid w:val="00761492"/>
    <w:rsid w:val="00761F36"/>
    <w:rsid w:val="00761F40"/>
    <w:rsid w:val="00762050"/>
    <w:rsid w:val="007621B7"/>
    <w:rsid w:val="00762236"/>
    <w:rsid w:val="00762876"/>
    <w:rsid w:val="00762C2A"/>
    <w:rsid w:val="00763230"/>
    <w:rsid w:val="0076347B"/>
    <w:rsid w:val="007636A8"/>
    <w:rsid w:val="00763A26"/>
    <w:rsid w:val="00763DF5"/>
    <w:rsid w:val="00764268"/>
    <w:rsid w:val="00765777"/>
    <w:rsid w:val="00766673"/>
    <w:rsid w:val="00767390"/>
    <w:rsid w:val="0076739E"/>
    <w:rsid w:val="0076794A"/>
    <w:rsid w:val="00767CD0"/>
    <w:rsid w:val="00767D8C"/>
    <w:rsid w:val="00767EAC"/>
    <w:rsid w:val="007702DC"/>
    <w:rsid w:val="007703D0"/>
    <w:rsid w:val="00770778"/>
    <w:rsid w:val="00771166"/>
    <w:rsid w:val="00772218"/>
    <w:rsid w:val="00772C54"/>
    <w:rsid w:val="00772E2F"/>
    <w:rsid w:val="007734CA"/>
    <w:rsid w:val="0077366A"/>
    <w:rsid w:val="00774680"/>
    <w:rsid w:val="00774ED6"/>
    <w:rsid w:val="007753B9"/>
    <w:rsid w:val="007763AB"/>
    <w:rsid w:val="007763EB"/>
    <w:rsid w:val="007771EF"/>
    <w:rsid w:val="007774E1"/>
    <w:rsid w:val="007776FC"/>
    <w:rsid w:val="00777727"/>
    <w:rsid w:val="00780340"/>
    <w:rsid w:val="00781533"/>
    <w:rsid w:val="00781A54"/>
    <w:rsid w:val="00781B68"/>
    <w:rsid w:val="00782A5C"/>
    <w:rsid w:val="00782DBA"/>
    <w:rsid w:val="007830E0"/>
    <w:rsid w:val="007832E1"/>
    <w:rsid w:val="0078380D"/>
    <w:rsid w:val="00783BAA"/>
    <w:rsid w:val="00783C77"/>
    <w:rsid w:val="007845FF"/>
    <w:rsid w:val="00785510"/>
    <w:rsid w:val="00786056"/>
    <w:rsid w:val="00786686"/>
    <w:rsid w:val="00786C19"/>
    <w:rsid w:val="00786DEF"/>
    <w:rsid w:val="00786FEC"/>
    <w:rsid w:val="00787636"/>
    <w:rsid w:val="007901A4"/>
    <w:rsid w:val="007902AF"/>
    <w:rsid w:val="00790724"/>
    <w:rsid w:val="00790B87"/>
    <w:rsid w:val="00791A08"/>
    <w:rsid w:val="00791EC8"/>
    <w:rsid w:val="0079271A"/>
    <w:rsid w:val="00792914"/>
    <w:rsid w:val="00792AA3"/>
    <w:rsid w:val="007930CA"/>
    <w:rsid w:val="0079322A"/>
    <w:rsid w:val="00793475"/>
    <w:rsid w:val="0079354A"/>
    <w:rsid w:val="007942D3"/>
    <w:rsid w:val="00794909"/>
    <w:rsid w:val="00795768"/>
    <w:rsid w:val="00795A05"/>
    <w:rsid w:val="00796932"/>
    <w:rsid w:val="00797BF3"/>
    <w:rsid w:val="007A002B"/>
    <w:rsid w:val="007A0840"/>
    <w:rsid w:val="007A1206"/>
    <w:rsid w:val="007A1485"/>
    <w:rsid w:val="007A154F"/>
    <w:rsid w:val="007A159C"/>
    <w:rsid w:val="007A1BC7"/>
    <w:rsid w:val="007A2166"/>
    <w:rsid w:val="007A258B"/>
    <w:rsid w:val="007A2877"/>
    <w:rsid w:val="007A30A9"/>
    <w:rsid w:val="007A31EC"/>
    <w:rsid w:val="007A3CA7"/>
    <w:rsid w:val="007A4654"/>
    <w:rsid w:val="007A4908"/>
    <w:rsid w:val="007A50B2"/>
    <w:rsid w:val="007A68EA"/>
    <w:rsid w:val="007A6CED"/>
    <w:rsid w:val="007A6DA8"/>
    <w:rsid w:val="007A6F74"/>
    <w:rsid w:val="007A7310"/>
    <w:rsid w:val="007A73EC"/>
    <w:rsid w:val="007A779A"/>
    <w:rsid w:val="007A79A2"/>
    <w:rsid w:val="007A7E2D"/>
    <w:rsid w:val="007A7F8E"/>
    <w:rsid w:val="007B09B2"/>
    <w:rsid w:val="007B0BC5"/>
    <w:rsid w:val="007B0F62"/>
    <w:rsid w:val="007B1184"/>
    <w:rsid w:val="007B11CE"/>
    <w:rsid w:val="007B2099"/>
    <w:rsid w:val="007B23C2"/>
    <w:rsid w:val="007B2530"/>
    <w:rsid w:val="007B2682"/>
    <w:rsid w:val="007B2A15"/>
    <w:rsid w:val="007B3013"/>
    <w:rsid w:val="007B3EA9"/>
    <w:rsid w:val="007B3FF6"/>
    <w:rsid w:val="007B4499"/>
    <w:rsid w:val="007B5429"/>
    <w:rsid w:val="007B59D0"/>
    <w:rsid w:val="007B5F83"/>
    <w:rsid w:val="007B5FE4"/>
    <w:rsid w:val="007B69ED"/>
    <w:rsid w:val="007B6C09"/>
    <w:rsid w:val="007B7741"/>
    <w:rsid w:val="007B7B89"/>
    <w:rsid w:val="007B7C1B"/>
    <w:rsid w:val="007C0095"/>
    <w:rsid w:val="007C07B5"/>
    <w:rsid w:val="007C0A78"/>
    <w:rsid w:val="007C0DBC"/>
    <w:rsid w:val="007C10B9"/>
    <w:rsid w:val="007C1207"/>
    <w:rsid w:val="007C13CA"/>
    <w:rsid w:val="007C19A5"/>
    <w:rsid w:val="007C24CD"/>
    <w:rsid w:val="007C313F"/>
    <w:rsid w:val="007C361B"/>
    <w:rsid w:val="007C3655"/>
    <w:rsid w:val="007C371B"/>
    <w:rsid w:val="007C3D3E"/>
    <w:rsid w:val="007C4951"/>
    <w:rsid w:val="007C6859"/>
    <w:rsid w:val="007C6B56"/>
    <w:rsid w:val="007C71CE"/>
    <w:rsid w:val="007C7AB8"/>
    <w:rsid w:val="007D0424"/>
    <w:rsid w:val="007D04E5"/>
    <w:rsid w:val="007D0C50"/>
    <w:rsid w:val="007D113E"/>
    <w:rsid w:val="007D299E"/>
    <w:rsid w:val="007D393F"/>
    <w:rsid w:val="007D3E0A"/>
    <w:rsid w:val="007D3F71"/>
    <w:rsid w:val="007D403A"/>
    <w:rsid w:val="007D4669"/>
    <w:rsid w:val="007D48EB"/>
    <w:rsid w:val="007D4FC5"/>
    <w:rsid w:val="007D5575"/>
    <w:rsid w:val="007D5B28"/>
    <w:rsid w:val="007D66B0"/>
    <w:rsid w:val="007D6F1A"/>
    <w:rsid w:val="007D6FF4"/>
    <w:rsid w:val="007D7124"/>
    <w:rsid w:val="007D748C"/>
    <w:rsid w:val="007D756D"/>
    <w:rsid w:val="007D75E7"/>
    <w:rsid w:val="007D7C25"/>
    <w:rsid w:val="007D7D71"/>
    <w:rsid w:val="007E0554"/>
    <w:rsid w:val="007E06EE"/>
    <w:rsid w:val="007E09DA"/>
    <w:rsid w:val="007E0F8A"/>
    <w:rsid w:val="007E224E"/>
    <w:rsid w:val="007E25C6"/>
    <w:rsid w:val="007E27DC"/>
    <w:rsid w:val="007E549A"/>
    <w:rsid w:val="007E54F0"/>
    <w:rsid w:val="007E603B"/>
    <w:rsid w:val="007E6091"/>
    <w:rsid w:val="007E691E"/>
    <w:rsid w:val="007E70B4"/>
    <w:rsid w:val="007E7431"/>
    <w:rsid w:val="007E7E8E"/>
    <w:rsid w:val="007F01C3"/>
    <w:rsid w:val="007F02A1"/>
    <w:rsid w:val="007F05D9"/>
    <w:rsid w:val="007F0673"/>
    <w:rsid w:val="007F0755"/>
    <w:rsid w:val="007F0760"/>
    <w:rsid w:val="007F0FE6"/>
    <w:rsid w:val="007F12D9"/>
    <w:rsid w:val="007F2480"/>
    <w:rsid w:val="007F2D87"/>
    <w:rsid w:val="007F2DAE"/>
    <w:rsid w:val="007F30E1"/>
    <w:rsid w:val="007F31DD"/>
    <w:rsid w:val="007F33D4"/>
    <w:rsid w:val="007F37D0"/>
    <w:rsid w:val="007F3EAC"/>
    <w:rsid w:val="007F4097"/>
    <w:rsid w:val="007F5483"/>
    <w:rsid w:val="007F593E"/>
    <w:rsid w:val="007F6189"/>
    <w:rsid w:val="007F6204"/>
    <w:rsid w:val="007F66B5"/>
    <w:rsid w:val="007F6A4A"/>
    <w:rsid w:val="007F718D"/>
    <w:rsid w:val="007F7FF7"/>
    <w:rsid w:val="00800456"/>
    <w:rsid w:val="0080082D"/>
    <w:rsid w:val="00800ADE"/>
    <w:rsid w:val="00800BF9"/>
    <w:rsid w:val="00800D6C"/>
    <w:rsid w:val="00801440"/>
    <w:rsid w:val="00801A6B"/>
    <w:rsid w:val="00801E48"/>
    <w:rsid w:val="00801FAD"/>
    <w:rsid w:val="00802C09"/>
    <w:rsid w:val="00802F13"/>
    <w:rsid w:val="00803241"/>
    <w:rsid w:val="008036A0"/>
    <w:rsid w:val="008038B3"/>
    <w:rsid w:val="00805258"/>
    <w:rsid w:val="0080666B"/>
    <w:rsid w:val="0080757B"/>
    <w:rsid w:val="00807C52"/>
    <w:rsid w:val="00810348"/>
    <w:rsid w:val="008108D7"/>
    <w:rsid w:val="00810DF0"/>
    <w:rsid w:val="0081148A"/>
    <w:rsid w:val="008116F2"/>
    <w:rsid w:val="008116FC"/>
    <w:rsid w:val="00812279"/>
    <w:rsid w:val="00812D97"/>
    <w:rsid w:val="008131A6"/>
    <w:rsid w:val="008136F0"/>
    <w:rsid w:val="00814031"/>
    <w:rsid w:val="00814E5F"/>
    <w:rsid w:val="00815317"/>
    <w:rsid w:val="00815D38"/>
    <w:rsid w:val="00815E31"/>
    <w:rsid w:val="008178B6"/>
    <w:rsid w:val="00817E2F"/>
    <w:rsid w:val="00820324"/>
    <w:rsid w:val="0082165E"/>
    <w:rsid w:val="00821AD9"/>
    <w:rsid w:val="00821B5C"/>
    <w:rsid w:val="00822438"/>
    <w:rsid w:val="0082283A"/>
    <w:rsid w:val="00822A8A"/>
    <w:rsid w:val="00822C13"/>
    <w:rsid w:val="00823090"/>
    <w:rsid w:val="008232D0"/>
    <w:rsid w:val="00823A02"/>
    <w:rsid w:val="00823BED"/>
    <w:rsid w:val="0082457A"/>
    <w:rsid w:val="0082488A"/>
    <w:rsid w:val="008267F5"/>
    <w:rsid w:val="008269D5"/>
    <w:rsid w:val="00826C24"/>
    <w:rsid w:val="00826EB3"/>
    <w:rsid w:val="00827A9C"/>
    <w:rsid w:val="00827AA5"/>
    <w:rsid w:val="00827BFC"/>
    <w:rsid w:val="00830F31"/>
    <w:rsid w:val="00831179"/>
    <w:rsid w:val="00831743"/>
    <w:rsid w:val="008329BC"/>
    <w:rsid w:val="00832D54"/>
    <w:rsid w:val="00833415"/>
    <w:rsid w:val="008337E6"/>
    <w:rsid w:val="00833E16"/>
    <w:rsid w:val="00835432"/>
    <w:rsid w:val="00835FB2"/>
    <w:rsid w:val="00836CF1"/>
    <w:rsid w:val="008377EC"/>
    <w:rsid w:val="00840176"/>
    <w:rsid w:val="00840556"/>
    <w:rsid w:val="00840B4B"/>
    <w:rsid w:val="00840DBA"/>
    <w:rsid w:val="00841582"/>
    <w:rsid w:val="0084286C"/>
    <w:rsid w:val="00842960"/>
    <w:rsid w:val="00842BA9"/>
    <w:rsid w:val="008430AC"/>
    <w:rsid w:val="00843106"/>
    <w:rsid w:val="00843ED0"/>
    <w:rsid w:val="0084480F"/>
    <w:rsid w:val="008448D2"/>
    <w:rsid w:val="00844BC3"/>
    <w:rsid w:val="00844C05"/>
    <w:rsid w:val="008461CE"/>
    <w:rsid w:val="008462F1"/>
    <w:rsid w:val="0084660C"/>
    <w:rsid w:val="0084666F"/>
    <w:rsid w:val="00847D41"/>
    <w:rsid w:val="0085065E"/>
    <w:rsid w:val="00851763"/>
    <w:rsid w:val="00852FD2"/>
    <w:rsid w:val="00853C35"/>
    <w:rsid w:val="008542F0"/>
    <w:rsid w:val="008546DB"/>
    <w:rsid w:val="008548FA"/>
    <w:rsid w:val="00854F3F"/>
    <w:rsid w:val="008554A5"/>
    <w:rsid w:val="008578DF"/>
    <w:rsid w:val="008605E9"/>
    <w:rsid w:val="008609AE"/>
    <w:rsid w:val="00860B9D"/>
    <w:rsid w:val="00860FE9"/>
    <w:rsid w:val="00861534"/>
    <w:rsid w:val="00861841"/>
    <w:rsid w:val="00861A86"/>
    <w:rsid w:val="00861ACA"/>
    <w:rsid w:val="00862103"/>
    <w:rsid w:val="0086228C"/>
    <w:rsid w:val="00862573"/>
    <w:rsid w:val="008630DF"/>
    <w:rsid w:val="008633CE"/>
    <w:rsid w:val="0086366F"/>
    <w:rsid w:val="0086367D"/>
    <w:rsid w:val="00863722"/>
    <w:rsid w:val="00863834"/>
    <w:rsid w:val="00864931"/>
    <w:rsid w:val="00864DDC"/>
    <w:rsid w:val="0086528C"/>
    <w:rsid w:val="008652DF"/>
    <w:rsid w:val="008655B9"/>
    <w:rsid w:val="00865B74"/>
    <w:rsid w:val="00865DED"/>
    <w:rsid w:val="00866063"/>
    <w:rsid w:val="00866170"/>
    <w:rsid w:val="008663BD"/>
    <w:rsid w:val="00867DB9"/>
    <w:rsid w:val="00871527"/>
    <w:rsid w:val="0087191E"/>
    <w:rsid w:val="00871E29"/>
    <w:rsid w:val="008721B4"/>
    <w:rsid w:val="00872295"/>
    <w:rsid w:val="008722E2"/>
    <w:rsid w:val="0087254D"/>
    <w:rsid w:val="008725AA"/>
    <w:rsid w:val="00873275"/>
    <w:rsid w:val="0087330E"/>
    <w:rsid w:val="00873423"/>
    <w:rsid w:val="00874939"/>
    <w:rsid w:val="00874D4B"/>
    <w:rsid w:val="008755D9"/>
    <w:rsid w:val="008756E3"/>
    <w:rsid w:val="00875751"/>
    <w:rsid w:val="00875881"/>
    <w:rsid w:val="008758FE"/>
    <w:rsid w:val="008759F1"/>
    <w:rsid w:val="00875FB0"/>
    <w:rsid w:val="008761AA"/>
    <w:rsid w:val="008762BC"/>
    <w:rsid w:val="00877E0C"/>
    <w:rsid w:val="0088005A"/>
    <w:rsid w:val="00880EA0"/>
    <w:rsid w:val="00881970"/>
    <w:rsid w:val="00882B78"/>
    <w:rsid w:val="00882DF5"/>
    <w:rsid w:val="00883A5B"/>
    <w:rsid w:val="00884D96"/>
    <w:rsid w:val="008850D6"/>
    <w:rsid w:val="00885474"/>
    <w:rsid w:val="00885E31"/>
    <w:rsid w:val="00885F18"/>
    <w:rsid w:val="00885FE9"/>
    <w:rsid w:val="0088657E"/>
    <w:rsid w:val="00886739"/>
    <w:rsid w:val="00886BB3"/>
    <w:rsid w:val="0088768D"/>
    <w:rsid w:val="00887CB9"/>
    <w:rsid w:val="008900B6"/>
    <w:rsid w:val="00890790"/>
    <w:rsid w:val="00890A37"/>
    <w:rsid w:val="00890F98"/>
    <w:rsid w:val="0089217A"/>
    <w:rsid w:val="008921A0"/>
    <w:rsid w:val="008921EC"/>
    <w:rsid w:val="00893761"/>
    <w:rsid w:val="00894A15"/>
    <w:rsid w:val="00895494"/>
    <w:rsid w:val="00896F92"/>
    <w:rsid w:val="008974F0"/>
    <w:rsid w:val="008979A4"/>
    <w:rsid w:val="00897C32"/>
    <w:rsid w:val="008A0230"/>
    <w:rsid w:val="008A0262"/>
    <w:rsid w:val="008A0C77"/>
    <w:rsid w:val="008A11DC"/>
    <w:rsid w:val="008A1499"/>
    <w:rsid w:val="008A1888"/>
    <w:rsid w:val="008A1DBD"/>
    <w:rsid w:val="008A2B7F"/>
    <w:rsid w:val="008A3D14"/>
    <w:rsid w:val="008A3E68"/>
    <w:rsid w:val="008A4332"/>
    <w:rsid w:val="008A45BD"/>
    <w:rsid w:val="008A4ABE"/>
    <w:rsid w:val="008A4F06"/>
    <w:rsid w:val="008A535A"/>
    <w:rsid w:val="008A56DE"/>
    <w:rsid w:val="008A5B60"/>
    <w:rsid w:val="008A5DA3"/>
    <w:rsid w:val="008A6059"/>
    <w:rsid w:val="008A7394"/>
    <w:rsid w:val="008A7A7B"/>
    <w:rsid w:val="008A7FA5"/>
    <w:rsid w:val="008B012A"/>
    <w:rsid w:val="008B05BD"/>
    <w:rsid w:val="008B0936"/>
    <w:rsid w:val="008B0BB7"/>
    <w:rsid w:val="008B14C4"/>
    <w:rsid w:val="008B1627"/>
    <w:rsid w:val="008B1B58"/>
    <w:rsid w:val="008B2816"/>
    <w:rsid w:val="008B3A23"/>
    <w:rsid w:val="008B3E41"/>
    <w:rsid w:val="008B4A3A"/>
    <w:rsid w:val="008B5079"/>
    <w:rsid w:val="008B589B"/>
    <w:rsid w:val="008B5AFF"/>
    <w:rsid w:val="008B62BF"/>
    <w:rsid w:val="008B656F"/>
    <w:rsid w:val="008B7187"/>
    <w:rsid w:val="008B7BF4"/>
    <w:rsid w:val="008C06C1"/>
    <w:rsid w:val="008C0BDA"/>
    <w:rsid w:val="008C1840"/>
    <w:rsid w:val="008C2296"/>
    <w:rsid w:val="008C2411"/>
    <w:rsid w:val="008C35DF"/>
    <w:rsid w:val="008C3752"/>
    <w:rsid w:val="008C389F"/>
    <w:rsid w:val="008C3D19"/>
    <w:rsid w:val="008C4070"/>
    <w:rsid w:val="008C439E"/>
    <w:rsid w:val="008C442F"/>
    <w:rsid w:val="008C4776"/>
    <w:rsid w:val="008C47F2"/>
    <w:rsid w:val="008C4908"/>
    <w:rsid w:val="008C4B51"/>
    <w:rsid w:val="008C4DD7"/>
    <w:rsid w:val="008C5B24"/>
    <w:rsid w:val="008C5B45"/>
    <w:rsid w:val="008C5BE5"/>
    <w:rsid w:val="008C699F"/>
    <w:rsid w:val="008C6ED0"/>
    <w:rsid w:val="008C7C98"/>
    <w:rsid w:val="008C7E5A"/>
    <w:rsid w:val="008D0CAC"/>
    <w:rsid w:val="008D17CF"/>
    <w:rsid w:val="008D1B55"/>
    <w:rsid w:val="008D2410"/>
    <w:rsid w:val="008D242B"/>
    <w:rsid w:val="008D2F76"/>
    <w:rsid w:val="008D3186"/>
    <w:rsid w:val="008D3C15"/>
    <w:rsid w:val="008D3E8E"/>
    <w:rsid w:val="008D4097"/>
    <w:rsid w:val="008D5296"/>
    <w:rsid w:val="008D604D"/>
    <w:rsid w:val="008D68A7"/>
    <w:rsid w:val="008D7553"/>
    <w:rsid w:val="008D783C"/>
    <w:rsid w:val="008D79FC"/>
    <w:rsid w:val="008E077A"/>
    <w:rsid w:val="008E0B45"/>
    <w:rsid w:val="008E1262"/>
    <w:rsid w:val="008E3E1D"/>
    <w:rsid w:val="008E4422"/>
    <w:rsid w:val="008E500C"/>
    <w:rsid w:val="008E51FF"/>
    <w:rsid w:val="008E5C6F"/>
    <w:rsid w:val="008E600B"/>
    <w:rsid w:val="008E7100"/>
    <w:rsid w:val="008E7894"/>
    <w:rsid w:val="008E7A8F"/>
    <w:rsid w:val="008F018E"/>
    <w:rsid w:val="008F01B9"/>
    <w:rsid w:val="008F0419"/>
    <w:rsid w:val="008F1774"/>
    <w:rsid w:val="008F2A22"/>
    <w:rsid w:val="008F32AD"/>
    <w:rsid w:val="008F3501"/>
    <w:rsid w:val="008F3EE8"/>
    <w:rsid w:val="008F418F"/>
    <w:rsid w:val="008F43CF"/>
    <w:rsid w:val="008F482B"/>
    <w:rsid w:val="008F5377"/>
    <w:rsid w:val="008F553B"/>
    <w:rsid w:val="008F5B37"/>
    <w:rsid w:val="008F654B"/>
    <w:rsid w:val="008F6C33"/>
    <w:rsid w:val="008F70BE"/>
    <w:rsid w:val="008F7724"/>
    <w:rsid w:val="008F7E1E"/>
    <w:rsid w:val="00900CFF"/>
    <w:rsid w:val="00901037"/>
    <w:rsid w:val="009014CA"/>
    <w:rsid w:val="00901C59"/>
    <w:rsid w:val="0090203D"/>
    <w:rsid w:val="0090240A"/>
    <w:rsid w:val="00902C89"/>
    <w:rsid w:val="00903312"/>
    <w:rsid w:val="009034A5"/>
    <w:rsid w:val="009042AE"/>
    <w:rsid w:val="0090452D"/>
    <w:rsid w:val="0090525E"/>
    <w:rsid w:val="00905A3B"/>
    <w:rsid w:val="00905A8E"/>
    <w:rsid w:val="0090657F"/>
    <w:rsid w:val="00906E17"/>
    <w:rsid w:val="00910F29"/>
    <w:rsid w:val="00911331"/>
    <w:rsid w:val="00911857"/>
    <w:rsid w:val="009121E5"/>
    <w:rsid w:val="009126B9"/>
    <w:rsid w:val="00912754"/>
    <w:rsid w:val="00912986"/>
    <w:rsid w:val="00912A6C"/>
    <w:rsid w:val="00912FA1"/>
    <w:rsid w:val="00913350"/>
    <w:rsid w:val="00913FCF"/>
    <w:rsid w:val="009141FA"/>
    <w:rsid w:val="009142D1"/>
    <w:rsid w:val="00914802"/>
    <w:rsid w:val="00914DDA"/>
    <w:rsid w:val="0091522A"/>
    <w:rsid w:val="0091527F"/>
    <w:rsid w:val="00915394"/>
    <w:rsid w:val="0091558C"/>
    <w:rsid w:val="009157BE"/>
    <w:rsid w:val="00915CF7"/>
    <w:rsid w:val="00915ECD"/>
    <w:rsid w:val="0091659A"/>
    <w:rsid w:val="00916AE7"/>
    <w:rsid w:val="00917264"/>
    <w:rsid w:val="0091794B"/>
    <w:rsid w:val="00920DBF"/>
    <w:rsid w:val="00921E66"/>
    <w:rsid w:val="00921EA2"/>
    <w:rsid w:val="0092224E"/>
    <w:rsid w:val="0092283F"/>
    <w:rsid w:val="00922F22"/>
    <w:rsid w:val="009234B2"/>
    <w:rsid w:val="00923821"/>
    <w:rsid w:val="00923879"/>
    <w:rsid w:val="00923B8E"/>
    <w:rsid w:val="00923E8A"/>
    <w:rsid w:val="0092482B"/>
    <w:rsid w:val="00924EAE"/>
    <w:rsid w:val="0092501F"/>
    <w:rsid w:val="00925FDE"/>
    <w:rsid w:val="009263D8"/>
    <w:rsid w:val="00926820"/>
    <w:rsid w:val="009268C9"/>
    <w:rsid w:val="009276D1"/>
    <w:rsid w:val="00927837"/>
    <w:rsid w:val="00927901"/>
    <w:rsid w:val="009301D9"/>
    <w:rsid w:val="00930BA1"/>
    <w:rsid w:val="00930D55"/>
    <w:rsid w:val="0093169E"/>
    <w:rsid w:val="00931754"/>
    <w:rsid w:val="00932A5F"/>
    <w:rsid w:val="00934E0D"/>
    <w:rsid w:val="009354A2"/>
    <w:rsid w:val="009355BF"/>
    <w:rsid w:val="0093633D"/>
    <w:rsid w:val="00936FB1"/>
    <w:rsid w:val="0093760E"/>
    <w:rsid w:val="00940278"/>
    <w:rsid w:val="0094059E"/>
    <w:rsid w:val="009407C6"/>
    <w:rsid w:val="00941757"/>
    <w:rsid w:val="00941978"/>
    <w:rsid w:val="00942C6F"/>
    <w:rsid w:val="009436E5"/>
    <w:rsid w:val="0094527C"/>
    <w:rsid w:val="00945429"/>
    <w:rsid w:val="00945806"/>
    <w:rsid w:val="009458A6"/>
    <w:rsid w:val="00946E80"/>
    <w:rsid w:val="00947EA3"/>
    <w:rsid w:val="009505C9"/>
    <w:rsid w:val="00950752"/>
    <w:rsid w:val="00950FDD"/>
    <w:rsid w:val="0095105F"/>
    <w:rsid w:val="00951138"/>
    <w:rsid w:val="0095131F"/>
    <w:rsid w:val="00951387"/>
    <w:rsid w:val="0095211B"/>
    <w:rsid w:val="009523BB"/>
    <w:rsid w:val="00952570"/>
    <w:rsid w:val="00952808"/>
    <w:rsid w:val="00952A30"/>
    <w:rsid w:val="00952B08"/>
    <w:rsid w:val="00952F8B"/>
    <w:rsid w:val="00954109"/>
    <w:rsid w:val="009550D6"/>
    <w:rsid w:val="0095551D"/>
    <w:rsid w:val="0095615A"/>
    <w:rsid w:val="009604E6"/>
    <w:rsid w:val="0096084C"/>
    <w:rsid w:val="0096146B"/>
    <w:rsid w:val="009619F4"/>
    <w:rsid w:val="00961A18"/>
    <w:rsid w:val="00961B06"/>
    <w:rsid w:val="009620FA"/>
    <w:rsid w:val="009632F6"/>
    <w:rsid w:val="00963468"/>
    <w:rsid w:val="00963FC6"/>
    <w:rsid w:val="00964FB1"/>
    <w:rsid w:val="00965058"/>
    <w:rsid w:val="00965C28"/>
    <w:rsid w:val="00966424"/>
    <w:rsid w:val="009664AF"/>
    <w:rsid w:val="009664BC"/>
    <w:rsid w:val="009664FA"/>
    <w:rsid w:val="009664FF"/>
    <w:rsid w:val="0096686A"/>
    <w:rsid w:val="00966947"/>
    <w:rsid w:val="00966BE7"/>
    <w:rsid w:val="00966E38"/>
    <w:rsid w:val="00967433"/>
    <w:rsid w:val="00970337"/>
    <w:rsid w:val="00970710"/>
    <w:rsid w:val="00970741"/>
    <w:rsid w:val="00970998"/>
    <w:rsid w:val="00970E62"/>
    <w:rsid w:val="009711C7"/>
    <w:rsid w:val="00971495"/>
    <w:rsid w:val="009723D3"/>
    <w:rsid w:val="0097252D"/>
    <w:rsid w:val="00972B01"/>
    <w:rsid w:val="00972D2C"/>
    <w:rsid w:val="009734F5"/>
    <w:rsid w:val="009736B1"/>
    <w:rsid w:val="009739A1"/>
    <w:rsid w:val="00973CEE"/>
    <w:rsid w:val="009743D7"/>
    <w:rsid w:val="00974AA3"/>
    <w:rsid w:val="00975CC2"/>
    <w:rsid w:val="00975E6D"/>
    <w:rsid w:val="009766F0"/>
    <w:rsid w:val="00977C5E"/>
    <w:rsid w:val="0097C1AE"/>
    <w:rsid w:val="009807FD"/>
    <w:rsid w:val="009809ED"/>
    <w:rsid w:val="00980A89"/>
    <w:rsid w:val="009811BB"/>
    <w:rsid w:val="00981205"/>
    <w:rsid w:val="00981679"/>
    <w:rsid w:val="009817D1"/>
    <w:rsid w:val="0098189B"/>
    <w:rsid w:val="00982F97"/>
    <w:rsid w:val="00983AA6"/>
    <w:rsid w:val="00984343"/>
    <w:rsid w:val="009852C3"/>
    <w:rsid w:val="009857D4"/>
    <w:rsid w:val="00985BFC"/>
    <w:rsid w:val="00985C68"/>
    <w:rsid w:val="00985E4F"/>
    <w:rsid w:val="00985F3F"/>
    <w:rsid w:val="009862DE"/>
    <w:rsid w:val="00986446"/>
    <w:rsid w:val="00986C32"/>
    <w:rsid w:val="00986D47"/>
    <w:rsid w:val="00986DF7"/>
    <w:rsid w:val="0098741E"/>
    <w:rsid w:val="00987497"/>
    <w:rsid w:val="00990147"/>
    <w:rsid w:val="0099062C"/>
    <w:rsid w:val="0099106F"/>
    <w:rsid w:val="00991086"/>
    <w:rsid w:val="00991678"/>
    <w:rsid w:val="00991984"/>
    <w:rsid w:val="00991DCD"/>
    <w:rsid w:val="00992842"/>
    <w:rsid w:val="009938F7"/>
    <w:rsid w:val="00994280"/>
    <w:rsid w:val="00994281"/>
    <w:rsid w:val="00994540"/>
    <w:rsid w:val="00995393"/>
    <w:rsid w:val="009955BA"/>
    <w:rsid w:val="00995B24"/>
    <w:rsid w:val="009971E4"/>
    <w:rsid w:val="00997409"/>
    <w:rsid w:val="009977F6"/>
    <w:rsid w:val="00997AC6"/>
    <w:rsid w:val="0099F595"/>
    <w:rsid w:val="009A0101"/>
    <w:rsid w:val="009A077C"/>
    <w:rsid w:val="009A241E"/>
    <w:rsid w:val="009A2701"/>
    <w:rsid w:val="009A2C89"/>
    <w:rsid w:val="009A2E22"/>
    <w:rsid w:val="009A36B0"/>
    <w:rsid w:val="009A397D"/>
    <w:rsid w:val="009A3A0B"/>
    <w:rsid w:val="009A3AA5"/>
    <w:rsid w:val="009A44E6"/>
    <w:rsid w:val="009A4C6B"/>
    <w:rsid w:val="009A6560"/>
    <w:rsid w:val="009A69D2"/>
    <w:rsid w:val="009A74DA"/>
    <w:rsid w:val="009A7595"/>
    <w:rsid w:val="009A79A0"/>
    <w:rsid w:val="009A79BB"/>
    <w:rsid w:val="009A7D76"/>
    <w:rsid w:val="009B051A"/>
    <w:rsid w:val="009B06E9"/>
    <w:rsid w:val="009B082D"/>
    <w:rsid w:val="009B0899"/>
    <w:rsid w:val="009B0E72"/>
    <w:rsid w:val="009B18E2"/>
    <w:rsid w:val="009B253E"/>
    <w:rsid w:val="009B2908"/>
    <w:rsid w:val="009B2C5A"/>
    <w:rsid w:val="009B3AD1"/>
    <w:rsid w:val="009B42EC"/>
    <w:rsid w:val="009B4BB0"/>
    <w:rsid w:val="009B502E"/>
    <w:rsid w:val="009B5095"/>
    <w:rsid w:val="009B5EEA"/>
    <w:rsid w:val="009B5EF2"/>
    <w:rsid w:val="009B63B5"/>
    <w:rsid w:val="009B64EB"/>
    <w:rsid w:val="009B657F"/>
    <w:rsid w:val="009B6BF8"/>
    <w:rsid w:val="009B7677"/>
    <w:rsid w:val="009B7FE6"/>
    <w:rsid w:val="009C00A5"/>
    <w:rsid w:val="009C0849"/>
    <w:rsid w:val="009C09E1"/>
    <w:rsid w:val="009C0FA5"/>
    <w:rsid w:val="009C110D"/>
    <w:rsid w:val="009C169B"/>
    <w:rsid w:val="009C2DE6"/>
    <w:rsid w:val="009C2E63"/>
    <w:rsid w:val="009C3218"/>
    <w:rsid w:val="009C48A9"/>
    <w:rsid w:val="009C4E46"/>
    <w:rsid w:val="009C4FBA"/>
    <w:rsid w:val="009C57D1"/>
    <w:rsid w:val="009C5C17"/>
    <w:rsid w:val="009C607B"/>
    <w:rsid w:val="009C6A96"/>
    <w:rsid w:val="009C6F89"/>
    <w:rsid w:val="009C71D4"/>
    <w:rsid w:val="009C73F8"/>
    <w:rsid w:val="009C7B5B"/>
    <w:rsid w:val="009C7D0D"/>
    <w:rsid w:val="009D0B4E"/>
    <w:rsid w:val="009D0C07"/>
    <w:rsid w:val="009D1682"/>
    <w:rsid w:val="009D1970"/>
    <w:rsid w:val="009D281D"/>
    <w:rsid w:val="009D2CA2"/>
    <w:rsid w:val="009D2DB0"/>
    <w:rsid w:val="009D2E82"/>
    <w:rsid w:val="009D2EE1"/>
    <w:rsid w:val="009D3062"/>
    <w:rsid w:val="009D3756"/>
    <w:rsid w:val="009D3D48"/>
    <w:rsid w:val="009D3D97"/>
    <w:rsid w:val="009D3EB4"/>
    <w:rsid w:val="009D4374"/>
    <w:rsid w:val="009D44E9"/>
    <w:rsid w:val="009D52A7"/>
    <w:rsid w:val="009D54E8"/>
    <w:rsid w:val="009D5B2E"/>
    <w:rsid w:val="009D5DB6"/>
    <w:rsid w:val="009D649C"/>
    <w:rsid w:val="009E0E78"/>
    <w:rsid w:val="009E1462"/>
    <w:rsid w:val="009E19AD"/>
    <w:rsid w:val="009E1D3B"/>
    <w:rsid w:val="009E2551"/>
    <w:rsid w:val="009E38A7"/>
    <w:rsid w:val="009E4435"/>
    <w:rsid w:val="009E48E5"/>
    <w:rsid w:val="009E5375"/>
    <w:rsid w:val="009E5A5B"/>
    <w:rsid w:val="009E5D19"/>
    <w:rsid w:val="009E6F5D"/>
    <w:rsid w:val="009E7AB1"/>
    <w:rsid w:val="009E7B48"/>
    <w:rsid w:val="009E7CBE"/>
    <w:rsid w:val="009E7EC4"/>
    <w:rsid w:val="009F013C"/>
    <w:rsid w:val="009F0687"/>
    <w:rsid w:val="009F0CF0"/>
    <w:rsid w:val="009F0FF5"/>
    <w:rsid w:val="009F18B6"/>
    <w:rsid w:val="009F194C"/>
    <w:rsid w:val="009F2B64"/>
    <w:rsid w:val="009F33B6"/>
    <w:rsid w:val="009F3543"/>
    <w:rsid w:val="009F3C26"/>
    <w:rsid w:val="009F3C51"/>
    <w:rsid w:val="009F3EFF"/>
    <w:rsid w:val="009F4103"/>
    <w:rsid w:val="009F4AA2"/>
    <w:rsid w:val="009F756A"/>
    <w:rsid w:val="009FE5E6"/>
    <w:rsid w:val="00A00B9D"/>
    <w:rsid w:val="00A00C09"/>
    <w:rsid w:val="00A00EEB"/>
    <w:rsid w:val="00A0199B"/>
    <w:rsid w:val="00A02920"/>
    <w:rsid w:val="00A02BE2"/>
    <w:rsid w:val="00A032DA"/>
    <w:rsid w:val="00A03609"/>
    <w:rsid w:val="00A03E27"/>
    <w:rsid w:val="00A04B05"/>
    <w:rsid w:val="00A04E9B"/>
    <w:rsid w:val="00A05138"/>
    <w:rsid w:val="00A10677"/>
    <w:rsid w:val="00A10F9B"/>
    <w:rsid w:val="00A10FFE"/>
    <w:rsid w:val="00A111C9"/>
    <w:rsid w:val="00A111D1"/>
    <w:rsid w:val="00A1135E"/>
    <w:rsid w:val="00A1287E"/>
    <w:rsid w:val="00A1288B"/>
    <w:rsid w:val="00A12A9B"/>
    <w:rsid w:val="00A1312E"/>
    <w:rsid w:val="00A134DC"/>
    <w:rsid w:val="00A136AB"/>
    <w:rsid w:val="00A1388D"/>
    <w:rsid w:val="00A142ED"/>
    <w:rsid w:val="00A14B87"/>
    <w:rsid w:val="00A14C99"/>
    <w:rsid w:val="00A14E41"/>
    <w:rsid w:val="00A152BF"/>
    <w:rsid w:val="00A159FD"/>
    <w:rsid w:val="00A15D79"/>
    <w:rsid w:val="00A16158"/>
    <w:rsid w:val="00A16613"/>
    <w:rsid w:val="00A16C8E"/>
    <w:rsid w:val="00A17728"/>
    <w:rsid w:val="00A17874"/>
    <w:rsid w:val="00A17B07"/>
    <w:rsid w:val="00A21CE9"/>
    <w:rsid w:val="00A2261E"/>
    <w:rsid w:val="00A22DD0"/>
    <w:rsid w:val="00A23966"/>
    <w:rsid w:val="00A23E5D"/>
    <w:rsid w:val="00A23F01"/>
    <w:rsid w:val="00A24270"/>
    <w:rsid w:val="00A243E2"/>
    <w:rsid w:val="00A24644"/>
    <w:rsid w:val="00A248E0"/>
    <w:rsid w:val="00A24BCC"/>
    <w:rsid w:val="00A24CDE"/>
    <w:rsid w:val="00A2501C"/>
    <w:rsid w:val="00A2523A"/>
    <w:rsid w:val="00A256F2"/>
    <w:rsid w:val="00A2618C"/>
    <w:rsid w:val="00A26BE0"/>
    <w:rsid w:val="00A276AE"/>
    <w:rsid w:val="00A27A05"/>
    <w:rsid w:val="00A27D17"/>
    <w:rsid w:val="00A27E15"/>
    <w:rsid w:val="00A3037F"/>
    <w:rsid w:val="00A30851"/>
    <w:rsid w:val="00A30A9D"/>
    <w:rsid w:val="00A31093"/>
    <w:rsid w:val="00A31E86"/>
    <w:rsid w:val="00A323A3"/>
    <w:rsid w:val="00A32847"/>
    <w:rsid w:val="00A32C07"/>
    <w:rsid w:val="00A32F01"/>
    <w:rsid w:val="00A335EA"/>
    <w:rsid w:val="00A339B0"/>
    <w:rsid w:val="00A339F4"/>
    <w:rsid w:val="00A355A0"/>
    <w:rsid w:val="00A3564A"/>
    <w:rsid w:val="00A357B4"/>
    <w:rsid w:val="00A3653B"/>
    <w:rsid w:val="00A402A2"/>
    <w:rsid w:val="00A41188"/>
    <w:rsid w:val="00A41199"/>
    <w:rsid w:val="00A4169E"/>
    <w:rsid w:val="00A428BB"/>
    <w:rsid w:val="00A44117"/>
    <w:rsid w:val="00A441B5"/>
    <w:rsid w:val="00A442E6"/>
    <w:rsid w:val="00A4450C"/>
    <w:rsid w:val="00A446A4"/>
    <w:rsid w:val="00A44F2F"/>
    <w:rsid w:val="00A457B9"/>
    <w:rsid w:val="00A45B60"/>
    <w:rsid w:val="00A46B8B"/>
    <w:rsid w:val="00A46E9B"/>
    <w:rsid w:val="00A4729A"/>
    <w:rsid w:val="00A478C8"/>
    <w:rsid w:val="00A5001C"/>
    <w:rsid w:val="00A50B6A"/>
    <w:rsid w:val="00A50E45"/>
    <w:rsid w:val="00A50ECA"/>
    <w:rsid w:val="00A519D1"/>
    <w:rsid w:val="00A52027"/>
    <w:rsid w:val="00A5279A"/>
    <w:rsid w:val="00A52A26"/>
    <w:rsid w:val="00A52BC4"/>
    <w:rsid w:val="00A52C46"/>
    <w:rsid w:val="00A53E07"/>
    <w:rsid w:val="00A54046"/>
    <w:rsid w:val="00A5467F"/>
    <w:rsid w:val="00A54ABE"/>
    <w:rsid w:val="00A556DB"/>
    <w:rsid w:val="00A55EE2"/>
    <w:rsid w:val="00A5649B"/>
    <w:rsid w:val="00A5651A"/>
    <w:rsid w:val="00A56856"/>
    <w:rsid w:val="00A56AA5"/>
    <w:rsid w:val="00A56BCB"/>
    <w:rsid w:val="00A56BE9"/>
    <w:rsid w:val="00A57A03"/>
    <w:rsid w:val="00A57E5A"/>
    <w:rsid w:val="00A60B43"/>
    <w:rsid w:val="00A60D4D"/>
    <w:rsid w:val="00A61D8A"/>
    <w:rsid w:val="00A61E90"/>
    <w:rsid w:val="00A6246E"/>
    <w:rsid w:val="00A6272F"/>
    <w:rsid w:val="00A62B56"/>
    <w:rsid w:val="00A62DE7"/>
    <w:rsid w:val="00A63196"/>
    <w:rsid w:val="00A631F6"/>
    <w:rsid w:val="00A6393B"/>
    <w:rsid w:val="00A63977"/>
    <w:rsid w:val="00A63D2E"/>
    <w:rsid w:val="00A64555"/>
    <w:rsid w:val="00A649CC"/>
    <w:rsid w:val="00A64E6D"/>
    <w:rsid w:val="00A65BF7"/>
    <w:rsid w:val="00A65F83"/>
    <w:rsid w:val="00A66480"/>
    <w:rsid w:val="00A66CA7"/>
    <w:rsid w:val="00A6705A"/>
    <w:rsid w:val="00A67063"/>
    <w:rsid w:val="00A67F93"/>
    <w:rsid w:val="00A702A8"/>
    <w:rsid w:val="00A720B2"/>
    <w:rsid w:val="00A72247"/>
    <w:rsid w:val="00A74A28"/>
    <w:rsid w:val="00A74FF4"/>
    <w:rsid w:val="00A75724"/>
    <w:rsid w:val="00A757AD"/>
    <w:rsid w:val="00A757E9"/>
    <w:rsid w:val="00A758EB"/>
    <w:rsid w:val="00A75B4E"/>
    <w:rsid w:val="00A7623C"/>
    <w:rsid w:val="00A765EB"/>
    <w:rsid w:val="00A76A70"/>
    <w:rsid w:val="00A77052"/>
    <w:rsid w:val="00A770EF"/>
    <w:rsid w:val="00A77251"/>
    <w:rsid w:val="00A77BA9"/>
    <w:rsid w:val="00A77E9E"/>
    <w:rsid w:val="00A80776"/>
    <w:rsid w:val="00A80A1B"/>
    <w:rsid w:val="00A80D4E"/>
    <w:rsid w:val="00A81271"/>
    <w:rsid w:val="00A81465"/>
    <w:rsid w:val="00A81865"/>
    <w:rsid w:val="00A819B3"/>
    <w:rsid w:val="00A81CA5"/>
    <w:rsid w:val="00A81E45"/>
    <w:rsid w:val="00A82ECC"/>
    <w:rsid w:val="00A83B9B"/>
    <w:rsid w:val="00A83CAF"/>
    <w:rsid w:val="00A853B8"/>
    <w:rsid w:val="00A85CA6"/>
    <w:rsid w:val="00A85D83"/>
    <w:rsid w:val="00A86157"/>
    <w:rsid w:val="00A86D8F"/>
    <w:rsid w:val="00A8728B"/>
    <w:rsid w:val="00A8ECEF"/>
    <w:rsid w:val="00A90223"/>
    <w:rsid w:val="00A9102B"/>
    <w:rsid w:val="00A91BC2"/>
    <w:rsid w:val="00A922ED"/>
    <w:rsid w:val="00A928BA"/>
    <w:rsid w:val="00A92EEA"/>
    <w:rsid w:val="00A93FE4"/>
    <w:rsid w:val="00A9432C"/>
    <w:rsid w:val="00A944AF"/>
    <w:rsid w:val="00A94671"/>
    <w:rsid w:val="00A948EB"/>
    <w:rsid w:val="00A94CB3"/>
    <w:rsid w:val="00A94D57"/>
    <w:rsid w:val="00A95310"/>
    <w:rsid w:val="00A9584C"/>
    <w:rsid w:val="00A96B35"/>
    <w:rsid w:val="00A977C8"/>
    <w:rsid w:val="00A97A05"/>
    <w:rsid w:val="00A97C89"/>
    <w:rsid w:val="00AA03C2"/>
    <w:rsid w:val="00AA0629"/>
    <w:rsid w:val="00AA0735"/>
    <w:rsid w:val="00AA0A10"/>
    <w:rsid w:val="00AA18DB"/>
    <w:rsid w:val="00AA1929"/>
    <w:rsid w:val="00AA1AE7"/>
    <w:rsid w:val="00AA2198"/>
    <w:rsid w:val="00AA25BF"/>
    <w:rsid w:val="00AA2AB2"/>
    <w:rsid w:val="00AA3427"/>
    <w:rsid w:val="00AA354D"/>
    <w:rsid w:val="00AA3C5A"/>
    <w:rsid w:val="00AA3DDB"/>
    <w:rsid w:val="00AA4571"/>
    <w:rsid w:val="00AA495B"/>
    <w:rsid w:val="00AA4CBA"/>
    <w:rsid w:val="00AA5677"/>
    <w:rsid w:val="00AA59E7"/>
    <w:rsid w:val="00AA60E7"/>
    <w:rsid w:val="00AA645C"/>
    <w:rsid w:val="00AA6725"/>
    <w:rsid w:val="00AA6CF9"/>
    <w:rsid w:val="00AA6DA4"/>
    <w:rsid w:val="00AA6F92"/>
    <w:rsid w:val="00AB067F"/>
    <w:rsid w:val="00AB0F13"/>
    <w:rsid w:val="00AB1BB9"/>
    <w:rsid w:val="00AB2494"/>
    <w:rsid w:val="00AB2C65"/>
    <w:rsid w:val="00AB2E38"/>
    <w:rsid w:val="00AB3701"/>
    <w:rsid w:val="00AB3726"/>
    <w:rsid w:val="00AB3A87"/>
    <w:rsid w:val="00AB3F89"/>
    <w:rsid w:val="00AB6934"/>
    <w:rsid w:val="00AB6F15"/>
    <w:rsid w:val="00AC0E49"/>
    <w:rsid w:val="00AC11E0"/>
    <w:rsid w:val="00AC143E"/>
    <w:rsid w:val="00AC1442"/>
    <w:rsid w:val="00AC1840"/>
    <w:rsid w:val="00AC2082"/>
    <w:rsid w:val="00AC2306"/>
    <w:rsid w:val="00AC2765"/>
    <w:rsid w:val="00AC2A12"/>
    <w:rsid w:val="00AC2EFC"/>
    <w:rsid w:val="00AC3345"/>
    <w:rsid w:val="00AC370F"/>
    <w:rsid w:val="00AC3B31"/>
    <w:rsid w:val="00AC3F99"/>
    <w:rsid w:val="00AC44CD"/>
    <w:rsid w:val="00AC4CC0"/>
    <w:rsid w:val="00AC60D9"/>
    <w:rsid w:val="00AC62E7"/>
    <w:rsid w:val="00AC7D62"/>
    <w:rsid w:val="00AD0762"/>
    <w:rsid w:val="00AD0DC1"/>
    <w:rsid w:val="00AD1004"/>
    <w:rsid w:val="00AD1C12"/>
    <w:rsid w:val="00AD22BC"/>
    <w:rsid w:val="00AD22F9"/>
    <w:rsid w:val="00AD36AC"/>
    <w:rsid w:val="00AD4225"/>
    <w:rsid w:val="00AD42CD"/>
    <w:rsid w:val="00AD5064"/>
    <w:rsid w:val="00AD5150"/>
    <w:rsid w:val="00AD5F6E"/>
    <w:rsid w:val="00AD5FBA"/>
    <w:rsid w:val="00AD71B8"/>
    <w:rsid w:val="00AD7BBF"/>
    <w:rsid w:val="00AD7FD0"/>
    <w:rsid w:val="00AE014F"/>
    <w:rsid w:val="00AE0190"/>
    <w:rsid w:val="00AE097D"/>
    <w:rsid w:val="00AE0A4B"/>
    <w:rsid w:val="00AE0E43"/>
    <w:rsid w:val="00AE1051"/>
    <w:rsid w:val="00AE1095"/>
    <w:rsid w:val="00AE133E"/>
    <w:rsid w:val="00AE15FF"/>
    <w:rsid w:val="00AE1D9E"/>
    <w:rsid w:val="00AE2143"/>
    <w:rsid w:val="00AE28AB"/>
    <w:rsid w:val="00AE2E9D"/>
    <w:rsid w:val="00AE323A"/>
    <w:rsid w:val="00AE38F0"/>
    <w:rsid w:val="00AE4277"/>
    <w:rsid w:val="00AE440F"/>
    <w:rsid w:val="00AE4F0A"/>
    <w:rsid w:val="00AE56C3"/>
    <w:rsid w:val="00AE573E"/>
    <w:rsid w:val="00AE5E0E"/>
    <w:rsid w:val="00AE673A"/>
    <w:rsid w:val="00AE7304"/>
    <w:rsid w:val="00AE7511"/>
    <w:rsid w:val="00AE797B"/>
    <w:rsid w:val="00AF0315"/>
    <w:rsid w:val="00AF1378"/>
    <w:rsid w:val="00AF158D"/>
    <w:rsid w:val="00AF1D3E"/>
    <w:rsid w:val="00AF27CF"/>
    <w:rsid w:val="00AF33AF"/>
    <w:rsid w:val="00AF4096"/>
    <w:rsid w:val="00AF42DE"/>
    <w:rsid w:val="00AF4574"/>
    <w:rsid w:val="00AF4FF2"/>
    <w:rsid w:val="00AF55A6"/>
    <w:rsid w:val="00AF55B4"/>
    <w:rsid w:val="00AF60FE"/>
    <w:rsid w:val="00AF64DC"/>
    <w:rsid w:val="00AF6BC5"/>
    <w:rsid w:val="00AF7321"/>
    <w:rsid w:val="00AF7470"/>
    <w:rsid w:val="00AF7635"/>
    <w:rsid w:val="00B00210"/>
    <w:rsid w:val="00B003A0"/>
    <w:rsid w:val="00B00DD0"/>
    <w:rsid w:val="00B013A7"/>
    <w:rsid w:val="00B0163A"/>
    <w:rsid w:val="00B01BF2"/>
    <w:rsid w:val="00B02244"/>
    <w:rsid w:val="00B022CA"/>
    <w:rsid w:val="00B02485"/>
    <w:rsid w:val="00B02B5F"/>
    <w:rsid w:val="00B02E18"/>
    <w:rsid w:val="00B038CD"/>
    <w:rsid w:val="00B03A76"/>
    <w:rsid w:val="00B04096"/>
    <w:rsid w:val="00B04535"/>
    <w:rsid w:val="00B0454A"/>
    <w:rsid w:val="00B05FE8"/>
    <w:rsid w:val="00B06103"/>
    <w:rsid w:val="00B06C47"/>
    <w:rsid w:val="00B1067B"/>
    <w:rsid w:val="00B10E94"/>
    <w:rsid w:val="00B113A7"/>
    <w:rsid w:val="00B115B1"/>
    <w:rsid w:val="00B11636"/>
    <w:rsid w:val="00B1172B"/>
    <w:rsid w:val="00B11C90"/>
    <w:rsid w:val="00B128EE"/>
    <w:rsid w:val="00B12B94"/>
    <w:rsid w:val="00B1317D"/>
    <w:rsid w:val="00B13458"/>
    <w:rsid w:val="00B13C8C"/>
    <w:rsid w:val="00B14303"/>
    <w:rsid w:val="00B1555B"/>
    <w:rsid w:val="00B15BBF"/>
    <w:rsid w:val="00B15BCB"/>
    <w:rsid w:val="00B15FA5"/>
    <w:rsid w:val="00B160AA"/>
    <w:rsid w:val="00B166F2"/>
    <w:rsid w:val="00B16BBD"/>
    <w:rsid w:val="00B16D45"/>
    <w:rsid w:val="00B1711B"/>
    <w:rsid w:val="00B171FC"/>
    <w:rsid w:val="00B174E5"/>
    <w:rsid w:val="00B17D9F"/>
    <w:rsid w:val="00B20410"/>
    <w:rsid w:val="00B20F90"/>
    <w:rsid w:val="00B20FAE"/>
    <w:rsid w:val="00B21AD9"/>
    <w:rsid w:val="00B21CD9"/>
    <w:rsid w:val="00B21E62"/>
    <w:rsid w:val="00B22286"/>
    <w:rsid w:val="00B2287D"/>
    <w:rsid w:val="00B22BAB"/>
    <w:rsid w:val="00B22C6C"/>
    <w:rsid w:val="00B22D4C"/>
    <w:rsid w:val="00B22E07"/>
    <w:rsid w:val="00B238C0"/>
    <w:rsid w:val="00B25047"/>
    <w:rsid w:val="00B25650"/>
    <w:rsid w:val="00B25683"/>
    <w:rsid w:val="00B25D25"/>
    <w:rsid w:val="00B26074"/>
    <w:rsid w:val="00B263C1"/>
    <w:rsid w:val="00B26AAB"/>
    <w:rsid w:val="00B26DEA"/>
    <w:rsid w:val="00B272E9"/>
    <w:rsid w:val="00B278FB"/>
    <w:rsid w:val="00B303CB"/>
    <w:rsid w:val="00B3106B"/>
    <w:rsid w:val="00B317D1"/>
    <w:rsid w:val="00B32236"/>
    <w:rsid w:val="00B32464"/>
    <w:rsid w:val="00B3369F"/>
    <w:rsid w:val="00B345F7"/>
    <w:rsid w:val="00B347EC"/>
    <w:rsid w:val="00B34E99"/>
    <w:rsid w:val="00B350BA"/>
    <w:rsid w:val="00B37ABC"/>
    <w:rsid w:val="00B4016A"/>
    <w:rsid w:val="00B40333"/>
    <w:rsid w:val="00B40760"/>
    <w:rsid w:val="00B40AC0"/>
    <w:rsid w:val="00B40F2E"/>
    <w:rsid w:val="00B4156F"/>
    <w:rsid w:val="00B41AEE"/>
    <w:rsid w:val="00B42908"/>
    <w:rsid w:val="00B42E1F"/>
    <w:rsid w:val="00B43828"/>
    <w:rsid w:val="00B43D56"/>
    <w:rsid w:val="00B43D70"/>
    <w:rsid w:val="00B4438F"/>
    <w:rsid w:val="00B445EE"/>
    <w:rsid w:val="00B44D07"/>
    <w:rsid w:val="00B45672"/>
    <w:rsid w:val="00B45B01"/>
    <w:rsid w:val="00B47160"/>
    <w:rsid w:val="00B47317"/>
    <w:rsid w:val="00B474D9"/>
    <w:rsid w:val="00B476EA"/>
    <w:rsid w:val="00B50381"/>
    <w:rsid w:val="00B503AB"/>
    <w:rsid w:val="00B506AB"/>
    <w:rsid w:val="00B50CBF"/>
    <w:rsid w:val="00B50E38"/>
    <w:rsid w:val="00B5138D"/>
    <w:rsid w:val="00B51CB9"/>
    <w:rsid w:val="00B51F2A"/>
    <w:rsid w:val="00B52F62"/>
    <w:rsid w:val="00B531D7"/>
    <w:rsid w:val="00B53433"/>
    <w:rsid w:val="00B55A7D"/>
    <w:rsid w:val="00B55FDE"/>
    <w:rsid w:val="00B56412"/>
    <w:rsid w:val="00B565B5"/>
    <w:rsid w:val="00B5669C"/>
    <w:rsid w:val="00B5689E"/>
    <w:rsid w:val="00B5752D"/>
    <w:rsid w:val="00B577E1"/>
    <w:rsid w:val="00B57861"/>
    <w:rsid w:val="00B57905"/>
    <w:rsid w:val="00B57BE6"/>
    <w:rsid w:val="00B57F7C"/>
    <w:rsid w:val="00B60172"/>
    <w:rsid w:val="00B60895"/>
    <w:rsid w:val="00B60915"/>
    <w:rsid w:val="00B61A9A"/>
    <w:rsid w:val="00B62597"/>
    <w:rsid w:val="00B63CE8"/>
    <w:rsid w:val="00B64922"/>
    <w:rsid w:val="00B658B8"/>
    <w:rsid w:val="00B65999"/>
    <w:rsid w:val="00B66F74"/>
    <w:rsid w:val="00B67071"/>
    <w:rsid w:val="00B67290"/>
    <w:rsid w:val="00B67807"/>
    <w:rsid w:val="00B67B8B"/>
    <w:rsid w:val="00B700D7"/>
    <w:rsid w:val="00B71000"/>
    <w:rsid w:val="00B714C4"/>
    <w:rsid w:val="00B714E0"/>
    <w:rsid w:val="00B71633"/>
    <w:rsid w:val="00B71CF3"/>
    <w:rsid w:val="00B71E78"/>
    <w:rsid w:val="00B722BB"/>
    <w:rsid w:val="00B72B61"/>
    <w:rsid w:val="00B73625"/>
    <w:rsid w:val="00B73A51"/>
    <w:rsid w:val="00B73DD6"/>
    <w:rsid w:val="00B74007"/>
    <w:rsid w:val="00B74862"/>
    <w:rsid w:val="00B75649"/>
    <w:rsid w:val="00B75B5D"/>
    <w:rsid w:val="00B75BD6"/>
    <w:rsid w:val="00B75FC6"/>
    <w:rsid w:val="00B76196"/>
    <w:rsid w:val="00B77288"/>
    <w:rsid w:val="00B773DA"/>
    <w:rsid w:val="00B7782C"/>
    <w:rsid w:val="00B77AEF"/>
    <w:rsid w:val="00B77F8F"/>
    <w:rsid w:val="00B80321"/>
    <w:rsid w:val="00B80EF4"/>
    <w:rsid w:val="00B81025"/>
    <w:rsid w:val="00B8166E"/>
    <w:rsid w:val="00B8189E"/>
    <w:rsid w:val="00B82808"/>
    <w:rsid w:val="00B82B88"/>
    <w:rsid w:val="00B82FE0"/>
    <w:rsid w:val="00B83076"/>
    <w:rsid w:val="00B83757"/>
    <w:rsid w:val="00B83E0F"/>
    <w:rsid w:val="00B8446B"/>
    <w:rsid w:val="00B84A8B"/>
    <w:rsid w:val="00B84B5F"/>
    <w:rsid w:val="00B84D5E"/>
    <w:rsid w:val="00B84D98"/>
    <w:rsid w:val="00B84E79"/>
    <w:rsid w:val="00B851C1"/>
    <w:rsid w:val="00B85572"/>
    <w:rsid w:val="00B856E1"/>
    <w:rsid w:val="00B85F8C"/>
    <w:rsid w:val="00B871BC"/>
    <w:rsid w:val="00B9044D"/>
    <w:rsid w:val="00B90B5E"/>
    <w:rsid w:val="00B911C8"/>
    <w:rsid w:val="00B915A9"/>
    <w:rsid w:val="00B918A2"/>
    <w:rsid w:val="00B918CC"/>
    <w:rsid w:val="00B92CCE"/>
    <w:rsid w:val="00B93138"/>
    <w:rsid w:val="00B9397A"/>
    <w:rsid w:val="00B93A00"/>
    <w:rsid w:val="00B94188"/>
    <w:rsid w:val="00B94B52"/>
    <w:rsid w:val="00B94C81"/>
    <w:rsid w:val="00B94E6C"/>
    <w:rsid w:val="00B95A30"/>
    <w:rsid w:val="00B95D19"/>
    <w:rsid w:val="00B964A0"/>
    <w:rsid w:val="00B964C7"/>
    <w:rsid w:val="00B96827"/>
    <w:rsid w:val="00B9697B"/>
    <w:rsid w:val="00B96D44"/>
    <w:rsid w:val="00B96D69"/>
    <w:rsid w:val="00B96EEA"/>
    <w:rsid w:val="00B97935"/>
    <w:rsid w:val="00BA131D"/>
    <w:rsid w:val="00BA1D08"/>
    <w:rsid w:val="00BA1DA9"/>
    <w:rsid w:val="00BA207C"/>
    <w:rsid w:val="00BA2419"/>
    <w:rsid w:val="00BA2929"/>
    <w:rsid w:val="00BA29A0"/>
    <w:rsid w:val="00BA2B71"/>
    <w:rsid w:val="00BA2D2B"/>
    <w:rsid w:val="00BA2ECB"/>
    <w:rsid w:val="00BA3888"/>
    <w:rsid w:val="00BA453B"/>
    <w:rsid w:val="00BA5413"/>
    <w:rsid w:val="00BA5CD0"/>
    <w:rsid w:val="00BA5DF2"/>
    <w:rsid w:val="00BA5E14"/>
    <w:rsid w:val="00BA645D"/>
    <w:rsid w:val="00BA70BE"/>
    <w:rsid w:val="00BB0572"/>
    <w:rsid w:val="00BB0A14"/>
    <w:rsid w:val="00BB1E0B"/>
    <w:rsid w:val="00BB22A9"/>
    <w:rsid w:val="00BB3610"/>
    <w:rsid w:val="00BB3759"/>
    <w:rsid w:val="00BB3A3A"/>
    <w:rsid w:val="00BB3C23"/>
    <w:rsid w:val="00BB4606"/>
    <w:rsid w:val="00BB470E"/>
    <w:rsid w:val="00BB4891"/>
    <w:rsid w:val="00BB49B5"/>
    <w:rsid w:val="00BB4CED"/>
    <w:rsid w:val="00BB55A3"/>
    <w:rsid w:val="00BB5917"/>
    <w:rsid w:val="00BB61ED"/>
    <w:rsid w:val="00BB6555"/>
    <w:rsid w:val="00BB65C3"/>
    <w:rsid w:val="00BB6CA5"/>
    <w:rsid w:val="00BB764B"/>
    <w:rsid w:val="00BB7B1A"/>
    <w:rsid w:val="00BC009F"/>
    <w:rsid w:val="00BC0E1D"/>
    <w:rsid w:val="00BC0FFB"/>
    <w:rsid w:val="00BC14FE"/>
    <w:rsid w:val="00BC1C7D"/>
    <w:rsid w:val="00BC1D75"/>
    <w:rsid w:val="00BC273D"/>
    <w:rsid w:val="00BC3184"/>
    <w:rsid w:val="00BC31E0"/>
    <w:rsid w:val="00BC34DD"/>
    <w:rsid w:val="00BC54B8"/>
    <w:rsid w:val="00BC5E18"/>
    <w:rsid w:val="00BC61D9"/>
    <w:rsid w:val="00BC62A8"/>
    <w:rsid w:val="00BC6D94"/>
    <w:rsid w:val="00BC6FE7"/>
    <w:rsid w:val="00BC71DF"/>
    <w:rsid w:val="00BC7639"/>
    <w:rsid w:val="00BC7D54"/>
    <w:rsid w:val="00BC7F2D"/>
    <w:rsid w:val="00BD0424"/>
    <w:rsid w:val="00BD0B31"/>
    <w:rsid w:val="00BD0E1E"/>
    <w:rsid w:val="00BD17A0"/>
    <w:rsid w:val="00BD18C9"/>
    <w:rsid w:val="00BD1B8F"/>
    <w:rsid w:val="00BD2F5A"/>
    <w:rsid w:val="00BD4007"/>
    <w:rsid w:val="00BD4355"/>
    <w:rsid w:val="00BD4673"/>
    <w:rsid w:val="00BD51B6"/>
    <w:rsid w:val="00BD5596"/>
    <w:rsid w:val="00BD5E6C"/>
    <w:rsid w:val="00BD7D8E"/>
    <w:rsid w:val="00BDA075"/>
    <w:rsid w:val="00BE05AE"/>
    <w:rsid w:val="00BE195F"/>
    <w:rsid w:val="00BE2914"/>
    <w:rsid w:val="00BE2B00"/>
    <w:rsid w:val="00BE2E72"/>
    <w:rsid w:val="00BE3797"/>
    <w:rsid w:val="00BE3C0E"/>
    <w:rsid w:val="00BE3DE5"/>
    <w:rsid w:val="00BE51EC"/>
    <w:rsid w:val="00BE5C8E"/>
    <w:rsid w:val="00BE5F33"/>
    <w:rsid w:val="00BE6579"/>
    <w:rsid w:val="00BE70F3"/>
    <w:rsid w:val="00BE7189"/>
    <w:rsid w:val="00BE7413"/>
    <w:rsid w:val="00BE75A5"/>
    <w:rsid w:val="00BE7AA3"/>
    <w:rsid w:val="00BF0020"/>
    <w:rsid w:val="00BF0630"/>
    <w:rsid w:val="00BF0963"/>
    <w:rsid w:val="00BF0C03"/>
    <w:rsid w:val="00BF17F2"/>
    <w:rsid w:val="00BF1ABD"/>
    <w:rsid w:val="00BF2D84"/>
    <w:rsid w:val="00BF3043"/>
    <w:rsid w:val="00BF3EF4"/>
    <w:rsid w:val="00BF5382"/>
    <w:rsid w:val="00BF5603"/>
    <w:rsid w:val="00BF5DFC"/>
    <w:rsid w:val="00BF66C3"/>
    <w:rsid w:val="00BF67F3"/>
    <w:rsid w:val="00BF6A83"/>
    <w:rsid w:val="00BF7DBC"/>
    <w:rsid w:val="00C00925"/>
    <w:rsid w:val="00C00A02"/>
    <w:rsid w:val="00C00EB3"/>
    <w:rsid w:val="00C00FA9"/>
    <w:rsid w:val="00C0118E"/>
    <w:rsid w:val="00C0138A"/>
    <w:rsid w:val="00C01740"/>
    <w:rsid w:val="00C0243C"/>
    <w:rsid w:val="00C02ED0"/>
    <w:rsid w:val="00C03634"/>
    <w:rsid w:val="00C036E6"/>
    <w:rsid w:val="00C043EF"/>
    <w:rsid w:val="00C04DCA"/>
    <w:rsid w:val="00C04F09"/>
    <w:rsid w:val="00C05407"/>
    <w:rsid w:val="00C05F08"/>
    <w:rsid w:val="00C06014"/>
    <w:rsid w:val="00C062F9"/>
    <w:rsid w:val="00C06767"/>
    <w:rsid w:val="00C069B2"/>
    <w:rsid w:val="00C06E58"/>
    <w:rsid w:val="00C07B6C"/>
    <w:rsid w:val="00C07E7F"/>
    <w:rsid w:val="00C105CB"/>
    <w:rsid w:val="00C10726"/>
    <w:rsid w:val="00C10BF3"/>
    <w:rsid w:val="00C10E40"/>
    <w:rsid w:val="00C1105A"/>
    <w:rsid w:val="00C11EC1"/>
    <w:rsid w:val="00C13A44"/>
    <w:rsid w:val="00C13C05"/>
    <w:rsid w:val="00C14160"/>
    <w:rsid w:val="00C1525B"/>
    <w:rsid w:val="00C155A6"/>
    <w:rsid w:val="00C15A3D"/>
    <w:rsid w:val="00C15C83"/>
    <w:rsid w:val="00C15EB8"/>
    <w:rsid w:val="00C1682F"/>
    <w:rsid w:val="00C17CF3"/>
    <w:rsid w:val="00C17FC8"/>
    <w:rsid w:val="00C20A46"/>
    <w:rsid w:val="00C20DD2"/>
    <w:rsid w:val="00C20E8F"/>
    <w:rsid w:val="00C21E1F"/>
    <w:rsid w:val="00C21EB6"/>
    <w:rsid w:val="00C2290B"/>
    <w:rsid w:val="00C22E7A"/>
    <w:rsid w:val="00C23362"/>
    <w:rsid w:val="00C2380C"/>
    <w:rsid w:val="00C23D2F"/>
    <w:rsid w:val="00C2413F"/>
    <w:rsid w:val="00C24637"/>
    <w:rsid w:val="00C252D7"/>
    <w:rsid w:val="00C25C54"/>
    <w:rsid w:val="00C25FBD"/>
    <w:rsid w:val="00C26923"/>
    <w:rsid w:val="00C2CE3A"/>
    <w:rsid w:val="00C300E1"/>
    <w:rsid w:val="00C3074B"/>
    <w:rsid w:val="00C30D78"/>
    <w:rsid w:val="00C30E5A"/>
    <w:rsid w:val="00C313C2"/>
    <w:rsid w:val="00C31AC2"/>
    <w:rsid w:val="00C32432"/>
    <w:rsid w:val="00C327B3"/>
    <w:rsid w:val="00C329F5"/>
    <w:rsid w:val="00C33C3C"/>
    <w:rsid w:val="00C3443C"/>
    <w:rsid w:val="00C345D8"/>
    <w:rsid w:val="00C3487D"/>
    <w:rsid w:val="00C34938"/>
    <w:rsid w:val="00C351EA"/>
    <w:rsid w:val="00C35D02"/>
    <w:rsid w:val="00C35DD7"/>
    <w:rsid w:val="00C36172"/>
    <w:rsid w:val="00C36189"/>
    <w:rsid w:val="00C36692"/>
    <w:rsid w:val="00C36A89"/>
    <w:rsid w:val="00C3722D"/>
    <w:rsid w:val="00C37465"/>
    <w:rsid w:val="00C37863"/>
    <w:rsid w:val="00C37A6D"/>
    <w:rsid w:val="00C37E62"/>
    <w:rsid w:val="00C37F46"/>
    <w:rsid w:val="00C402FA"/>
    <w:rsid w:val="00C415E3"/>
    <w:rsid w:val="00C41675"/>
    <w:rsid w:val="00C418BF"/>
    <w:rsid w:val="00C41DD5"/>
    <w:rsid w:val="00C42A81"/>
    <w:rsid w:val="00C433BE"/>
    <w:rsid w:val="00C4348A"/>
    <w:rsid w:val="00C4354A"/>
    <w:rsid w:val="00C4378A"/>
    <w:rsid w:val="00C443BD"/>
    <w:rsid w:val="00C44435"/>
    <w:rsid w:val="00C44486"/>
    <w:rsid w:val="00C44D3E"/>
    <w:rsid w:val="00C4507F"/>
    <w:rsid w:val="00C451C5"/>
    <w:rsid w:val="00C4521B"/>
    <w:rsid w:val="00C45864"/>
    <w:rsid w:val="00C46620"/>
    <w:rsid w:val="00C468D4"/>
    <w:rsid w:val="00C46D2C"/>
    <w:rsid w:val="00C46DDF"/>
    <w:rsid w:val="00C472A5"/>
    <w:rsid w:val="00C473AA"/>
    <w:rsid w:val="00C47CC4"/>
    <w:rsid w:val="00C47CF3"/>
    <w:rsid w:val="00C50297"/>
    <w:rsid w:val="00C50376"/>
    <w:rsid w:val="00C514D7"/>
    <w:rsid w:val="00C51533"/>
    <w:rsid w:val="00C517A7"/>
    <w:rsid w:val="00C51B54"/>
    <w:rsid w:val="00C527A3"/>
    <w:rsid w:val="00C53011"/>
    <w:rsid w:val="00C53D3E"/>
    <w:rsid w:val="00C560B4"/>
    <w:rsid w:val="00C57022"/>
    <w:rsid w:val="00C5729D"/>
    <w:rsid w:val="00C574D7"/>
    <w:rsid w:val="00C575B2"/>
    <w:rsid w:val="00C609C4"/>
    <w:rsid w:val="00C60E31"/>
    <w:rsid w:val="00C61886"/>
    <w:rsid w:val="00C6265E"/>
    <w:rsid w:val="00C635FE"/>
    <w:rsid w:val="00C63EF0"/>
    <w:rsid w:val="00C644A0"/>
    <w:rsid w:val="00C6498C"/>
    <w:rsid w:val="00C64D80"/>
    <w:rsid w:val="00C656CB"/>
    <w:rsid w:val="00C658D2"/>
    <w:rsid w:val="00C670CB"/>
    <w:rsid w:val="00C671F9"/>
    <w:rsid w:val="00C672EF"/>
    <w:rsid w:val="00C67BED"/>
    <w:rsid w:val="00C70025"/>
    <w:rsid w:val="00C70270"/>
    <w:rsid w:val="00C706E1"/>
    <w:rsid w:val="00C71FBD"/>
    <w:rsid w:val="00C73BFB"/>
    <w:rsid w:val="00C74166"/>
    <w:rsid w:val="00C7427F"/>
    <w:rsid w:val="00C7504F"/>
    <w:rsid w:val="00C7551D"/>
    <w:rsid w:val="00C75974"/>
    <w:rsid w:val="00C767BB"/>
    <w:rsid w:val="00C77072"/>
    <w:rsid w:val="00C77770"/>
    <w:rsid w:val="00C77C7E"/>
    <w:rsid w:val="00C77F0D"/>
    <w:rsid w:val="00C8101F"/>
    <w:rsid w:val="00C81520"/>
    <w:rsid w:val="00C8178A"/>
    <w:rsid w:val="00C8263E"/>
    <w:rsid w:val="00C8342D"/>
    <w:rsid w:val="00C83C9F"/>
    <w:rsid w:val="00C84D5F"/>
    <w:rsid w:val="00C84F49"/>
    <w:rsid w:val="00C85083"/>
    <w:rsid w:val="00C8517D"/>
    <w:rsid w:val="00C85577"/>
    <w:rsid w:val="00C8579D"/>
    <w:rsid w:val="00C86027"/>
    <w:rsid w:val="00C8793B"/>
    <w:rsid w:val="00C87E04"/>
    <w:rsid w:val="00C87E55"/>
    <w:rsid w:val="00C90587"/>
    <w:rsid w:val="00C9161D"/>
    <w:rsid w:val="00C919C1"/>
    <w:rsid w:val="00C91AC7"/>
    <w:rsid w:val="00C91DB4"/>
    <w:rsid w:val="00C92386"/>
    <w:rsid w:val="00C923C2"/>
    <w:rsid w:val="00C92FC0"/>
    <w:rsid w:val="00C93A84"/>
    <w:rsid w:val="00C93B68"/>
    <w:rsid w:val="00C93BB2"/>
    <w:rsid w:val="00C94038"/>
    <w:rsid w:val="00C94278"/>
    <w:rsid w:val="00C9471D"/>
    <w:rsid w:val="00C95BB1"/>
    <w:rsid w:val="00C97BC7"/>
    <w:rsid w:val="00C97BE6"/>
    <w:rsid w:val="00CA01D2"/>
    <w:rsid w:val="00CA0568"/>
    <w:rsid w:val="00CA0652"/>
    <w:rsid w:val="00CA09E6"/>
    <w:rsid w:val="00CA0C02"/>
    <w:rsid w:val="00CA0C1D"/>
    <w:rsid w:val="00CA0DF2"/>
    <w:rsid w:val="00CA0F75"/>
    <w:rsid w:val="00CA106C"/>
    <w:rsid w:val="00CA1121"/>
    <w:rsid w:val="00CA18B7"/>
    <w:rsid w:val="00CA213B"/>
    <w:rsid w:val="00CA3195"/>
    <w:rsid w:val="00CA3462"/>
    <w:rsid w:val="00CA34CD"/>
    <w:rsid w:val="00CA3BAA"/>
    <w:rsid w:val="00CA3D43"/>
    <w:rsid w:val="00CA3ED6"/>
    <w:rsid w:val="00CA5DCC"/>
    <w:rsid w:val="00CA5FE7"/>
    <w:rsid w:val="00CA5FF1"/>
    <w:rsid w:val="00CA6A0F"/>
    <w:rsid w:val="00CA6ADA"/>
    <w:rsid w:val="00CA6DFD"/>
    <w:rsid w:val="00CB0A1D"/>
    <w:rsid w:val="00CB0C2C"/>
    <w:rsid w:val="00CB0C2E"/>
    <w:rsid w:val="00CB0D8B"/>
    <w:rsid w:val="00CB12A5"/>
    <w:rsid w:val="00CB147F"/>
    <w:rsid w:val="00CB1770"/>
    <w:rsid w:val="00CB2203"/>
    <w:rsid w:val="00CB2452"/>
    <w:rsid w:val="00CB27A7"/>
    <w:rsid w:val="00CB34E2"/>
    <w:rsid w:val="00CB48DE"/>
    <w:rsid w:val="00CB4C67"/>
    <w:rsid w:val="00CB4E0B"/>
    <w:rsid w:val="00CB56BC"/>
    <w:rsid w:val="00CB56CA"/>
    <w:rsid w:val="00CB5C24"/>
    <w:rsid w:val="00CB6011"/>
    <w:rsid w:val="00CB619F"/>
    <w:rsid w:val="00CB6FA8"/>
    <w:rsid w:val="00CB79C9"/>
    <w:rsid w:val="00CB7EE7"/>
    <w:rsid w:val="00CB7FB6"/>
    <w:rsid w:val="00CC0008"/>
    <w:rsid w:val="00CC0491"/>
    <w:rsid w:val="00CC0B0B"/>
    <w:rsid w:val="00CC1837"/>
    <w:rsid w:val="00CC1850"/>
    <w:rsid w:val="00CC19AD"/>
    <w:rsid w:val="00CC19C3"/>
    <w:rsid w:val="00CC19EA"/>
    <w:rsid w:val="00CC22B9"/>
    <w:rsid w:val="00CC2378"/>
    <w:rsid w:val="00CC28D6"/>
    <w:rsid w:val="00CC2908"/>
    <w:rsid w:val="00CC35C3"/>
    <w:rsid w:val="00CC3A9D"/>
    <w:rsid w:val="00CC3B5B"/>
    <w:rsid w:val="00CC4415"/>
    <w:rsid w:val="00CC479D"/>
    <w:rsid w:val="00CC49D8"/>
    <w:rsid w:val="00CC4E1C"/>
    <w:rsid w:val="00CC5720"/>
    <w:rsid w:val="00CC5E95"/>
    <w:rsid w:val="00CC6026"/>
    <w:rsid w:val="00CC61C0"/>
    <w:rsid w:val="00CC647C"/>
    <w:rsid w:val="00CC675B"/>
    <w:rsid w:val="00CC6D92"/>
    <w:rsid w:val="00CC72FB"/>
    <w:rsid w:val="00CC7AD2"/>
    <w:rsid w:val="00CD03DA"/>
    <w:rsid w:val="00CD06A6"/>
    <w:rsid w:val="00CD0A7F"/>
    <w:rsid w:val="00CD0F49"/>
    <w:rsid w:val="00CD0F58"/>
    <w:rsid w:val="00CD135D"/>
    <w:rsid w:val="00CD1E44"/>
    <w:rsid w:val="00CD1ECD"/>
    <w:rsid w:val="00CD2171"/>
    <w:rsid w:val="00CD29A6"/>
    <w:rsid w:val="00CD4FC9"/>
    <w:rsid w:val="00CD5054"/>
    <w:rsid w:val="00CD64FD"/>
    <w:rsid w:val="00CD658D"/>
    <w:rsid w:val="00CD6657"/>
    <w:rsid w:val="00CD67AF"/>
    <w:rsid w:val="00CD6C93"/>
    <w:rsid w:val="00CD6F07"/>
    <w:rsid w:val="00CD7460"/>
    <w:rsid w:val="00CD783D"/>
    <w:rsid w:val="00CD797C"/>
    <w:rsid w:val="00CD7E74"/>
    <w:rsid w:val="00CD7F4E"/>
    <w:rsid w:val="00CE0BE8"/>
    <w:rsid w:val="00CE113D"/>
    <w:rsid w:val="00CE1948"/>
    <w:rsid w:val="00CE213E"/>
    <w:rsid w:val="00CE2885"/>
    <w:rsid w:val="00CE2C25"/>
    <w:rsid w:val="00CE32DB"/>
    <w:rsid w:val="00CE337B"/>
    <w:rsid w:val="00CE3CEF"/>
    <w:rsid w:val="00CE3E87"/>
    <w:rsid w:val="00CE3EE3"/>
    <w:rsid w:val="00CE4E15"/>
    <w:rsid w:val="00CE4EC4"/>
    <w:rsid w:val="00CE521A"/>
    <w:rsid w:val="00CE63E1"/>
    <w:rsid w:val="00CF114F"/>
    <w:rsid w:val="00CF13E9"/>
    <w:rsid w:val="00CF15A7"/>
    <w:rsid w:val="00CF1848"/>
    <w:rsid w:val="00CF19E6"/>
    <w:rsid w:val="00CF1C1C"/>
    <w:rsid w:val="00CF1DF3"/>
    <w:rsid w:val="00CF2275"/>
    <w:rsid w:val="00CF26E5"/>
    <w:rsid w:val="00CF3178"/>
    <w:rsid w:val="00CF362A"/>
    <w:rsid w:val="00CF670A"/>
    <w:rsid w:val="00CF687D"/>
    <w:rsid w:val="00CF6895"/>
    <w:rsid w:val="00CF7726"/>
    <w:rsid w:val="00CF79B2"/>
    <w:rsid w:val="00D00E76"/>
    <w:rsid w:val="00D00E79"/>
    <w:rsid w:val="00D00FD2"/>
    <w:rsid w:val="00D01098"/>
    <w:rsid w:val="00D01593"/>
    <w:rsid w:val="00D02964"/>
    <w:rsid w:val="00D029AF"/>
    <w:rsid w:val="00D03403"/>
    <w:rsid w:val="00D035E2"/>
    <w:rsid w:val="00D03661"/>
    <w:rsid w:val="00D03CD6"/>
    <w:rsid w:val="00D04411"/>
    <w:rsid w:val="00D0458A"/>
    <w:rsid w:val="00D049D5"/>
    <w:rsid w:val="00D04B81"/>
    <w:rsid w:val="00D04C36"/>
    <w:rsid w:val="00D04D30"/>
    <w:rsid w:val="00D04F75"/>
    <w:rsid w:val="00D052D2"/>
    <w:rsid w:val="00D057E8"/>
    <w:rsid w:val="00D05CB2"/>
    <w:rsid w:val="00D05F4F"/>
    <w:rsid w:val="00D05F9F"/>
    <w:rsid w:val="00D061EF"/>
    <w:rsid w:val="00D06AE9"/>
    <w:rsid w:val="00D06B3D"/>
    <w:rsid w:val="00D06EA1"/>
    <w:rsid w:val="00D07990"/>
    <w:rsid w:val="00D07CC1"/>
    <w:rsid w:val="00D10804"/>
    <w:rsid w:val="00D10F6D"/>
    <w:rsid w:val="00D113AD"/>
    <w:rsid w:val="00D11E68"/>
    <w:rsid w:val="00D12044"/>
    <w:rsid w:val="00D123BB"/>
    <w:rsid w:val="00D125E2"/>
    <w:rsid w:val="00D12B34"/>
    <w:rsid w:val="00D13D4B"/>
    <w:rsid w:val="00D141A5"/>
    <w:rsid w:val="00D14796"/>
    <w:rsid w:val="00D153CC"/>
    <w:rsid w:val="00D15BFA"/>
    <w:rsid w:val="00D166B2"/>
    <w:rsid w:val="00D16BE0"/>
    <w:rsid w:val="00D170D9"/>
    <w:rsid w:val="00D18D4D"/>
    <w:rsid w:val="00D20312"/>
    <w:rsid w:val="00D207F9"/>
    <w:rsid w:val="00D21448"/>
    <w:rsid w:val="00D21754"/>
    <w:rsid w:val="00D21FA2"/>
    <w:rsid w:val="00D22357"/>
    <w:rsid w:val="00D22D4F"/>
    <w:rsid w:val="00D2301C"/>
    <w:rsid w:val="00D23115"/>
    <w:rsid w:val="00D24255"/>
    <w:rsid w:val="00D244D0"/>
    <w:rsid w:val="00D25617"/>
    <w:rsid w:val="00D25960"/>
    <w:rsid w:val="00D25F87"/>
    <w:rsid w:val="00D263C3"/>
    <w:rsid w:val="00D263D4"/>
    <w:rsid w:val="00D2697C"/>
    <w:rsid w:val="00D26BF6"/>
    <w:rsid w:val="00D270A4"/>
    <w:rsid w:val="00D27623"/>
    <w:rsid w:val="00D27A0B"/>
    <w:rsid w:val="00D30871"/>
    <w:rsid w:val="00D326F6"/>
    <w:rsid w:val="00D32ADF"/>
    <w:rsid w:val="00D33EFC"/>
    <w:rsid w:val="00D34B11"/>
    <w:rsid w:val="00D34BE3"/>
    <w:rsid w:val="00D34EE0"/>
    <w:rsid w:val="00D3556A"/>
    <w:rsid w:val="00D35F56"/>
    <w:rsid w:val="00D36DAF"/>
    <w:rsid w:val="00D3709D"/>
    <w:rsid w:val="00D3733E"/>
    <w:rsid w:val="00D37C6B"/>
    <w:rsid w:val="00D40230"/>
    <w:rsid w:val="00D4032F"/>
    <w:rsid w:val="00D40DBC"/>
    <w:rsid w:val="00D410BC"/>
    <w:rsid w:val="00D410E4"/>
    <w:rsid w:val="00D41350"/>
    <w:rsid w:val="00D41496"/>
    <w:rsid w:val="00D41DC5"/>
    <w:rsid w:val="00D42002"/>
    <w:rsid w:val="00D42192"/>
    <w:rsid w:val="00D4283D"/>
    <w:rsid w:val="00D4369A"/>
    <w:rsid w:val="00D443D4"/>
    <w:rsid w:val="00D44783"/>
    <w:rsid w:val="00D44869"/>
    <w:rsid w:val="00D44874"/>
    <w:rsid w:val="00D44D13"/>
    <w:rsid w:val="00D44E9C"/>
    <w:rsid w:val="00D45690"/>
    <w:rsid w:val="00D45B19"/>
    <w:rsid w:val="00D46E1E"/>
    <w:rsid w:val="00D4713F"/>
    <w:rsid w:val="00D47387"/>
    <w:rsid w:val="00D4799B"/>
    <w:rsid w:val="00D50722"/>
    <w:rsid w:val="00D51005"/>
    <w:rsid w:val="00D514D2"/>
    <w:rsid w:val="00D51A38"/>
    <w:rsid w:val="00D522ED"/>
    <w:rsid w:val="00D523EC"/>
    <w:rsid w:val="00D527E3"/>
    <w:rsid w:val="00D527F4"/>
    <w:rsid w:val="00D5280E"/>
    <w:rsid w:val="00D53C1C"/>
    <w:rsid w:val="00D54174"/>
    <w:rsid w:val="00D54349"/>
    <w:rsid w:val="00D5435B"/>
    <w:rsid w:val="00D54458"/>
    <w:rsid w:val="00D54ACB"/>
    <w:rsid w:val="00D54C3D"/>
    <w:rsid w:val="00D54C81"/>
    <w:rsid w:val="00D54E90"/>
    <w:rsid w:val="00D55610"/>
    <w:rsid w:val="00D5711C"/>
    <w:rsid w:val="00D60ACC"/>
    <w:rsid w:val="00D61C85"/>
    <w:rsid w:val="00D630E4"/>
    <w:rsid w:val="00D63709"/>
    <w:rsid w:val="00D63827"/>
    <w:rsid w:val="00D63B9E"/>
    <w:rsid w:val="00D63DA6"/>
    <w:rsid w:val="00D648EA"/>
    <w:rsid w:val="00D650CB"/>
    <w:rsid w:val="00D6554D"/>
    <w:rsid w:val="00D6693D"/>
    <w:rsid w:val="00D66A6F"/>
    <w:rsid w:val="00D677C6"/>
    <w:rsid w:val="00D706BC"/>
    <w:rsid w:val="00D70896"/>
    <w:rsid w:val="00D70DAB"/>
    <w:rsid w:val="00D71E22"/>
    <w:rsid w:val="00D720E9"/>
    <w:rsid w:val="00D72473"/>
    <w:rsid w:val="00D74145"/>
    <w:rsid w:val="00D74224"/>
    <w:rsid w:val="00D744A5"/>
    <w:rsid w:val="00D74EAD"/>
    <w:rsid w:val="00D757D1"/>
    <w:rsid w:val="00D7592D"/>
    <w:rsid w:val="00D75CA6"/>
    <w:rsid w:val="00D76A18"/>
    <w:rsid w:val="00D76C50"/>
    <w:rsid w:val="00D76F07"/>
    <w:rsid w:val="00D7773C"/>
    <w:rsid w:val="00D777F5"/>
    <w:rsid w:val="00D80849"/>
    <w:rsid w:val="00D808B3"/>
    <w:rsid w:val="00D80FCA"/>
    <w:rsid w:val="00D81337"/>
    <w:rsid w:val="00D8139B"/>
    <w:rsid w:val="00D815B8"/>
    <w:rsid w:val="00D81BCE"/>
    <w:rsid w:val="00D81BED"/>
    <w:rsid w:val="00D82E8F"/>
    <w:rsid w:val="00D836E5"/>
    <w:rsid w:val="00D84C12"/>
    <w:rsid w:val="00D8519E"/>
    <w:rsid w:val="00D85937"/>
    <w:rsid w:val="00D860D2"/>
    <w:rsid w:val="00D86600"/>
    <w:rsid w:val="00D86857"/>
    <w:rsid w:val="00D86C02"/>
    <w:rsid w:val="00D86EF4"/>
    <w:rsid w:val="00D872BD"/>
    <w:rsid w:val="00D90AF7"/>
    <w:rsid w:val="00D9209E"/>
    <w:rsid w:val="00D9228F"/>
    <w:rsid w:val="00D92B2F"/>
    <w:rsid w:val="00D93DBF"/>
    <w:rsid w:val="00D93DDB"/>
    <w:rsid w:val="00D93FFE"/>
    <w:rsid w:val="00D949B3"/>
    <w:rsid w:val="00D957E6"/>
    <w:rsid w:val="00D95A58"/>
    <w:rsid w:val="00D95B7C"/>
    <w:rsid w:val="00D96A41"/>
    <w:rsid w:val="00D96CEB"/>
    <w:rsid w:val="00D9735F"/>
    <w:rsid w:val="00D97A30"/>
    <w:rsid w:val="00D97A40"/>
    <w:rsid w:val="00DA051A"/>
    <w:rsid w:val="00DA0B8E"/>
    <w:rsid w:val="00DA11CF"/>
    <w:rsid w:val="00DA1E0A"/>
    <w:rsid w:val="00DA2536"/>
    <w:rsid w:val="00DA25DB"/>
    <w:rsid w:val="00DA27EA"/>
    <w:rsid w:val="00DA32B0"/>
    <w:rsid w:val="00DA43F9"/>
    <w:rsid w:val="00DA46DA"/>
    <w:rsid w:val="00DA49E1"/>
    <w:rsid w:val="00DA4AEB"/>
    <w:rsid w:val="00DA550E"/>
    <w:rsid w:val="00DA56AF"/>
    <w:rsid w:val="00DA5875"/>
    <w:rsid w:val="00DA66F8"/>
    <w:rsid w:val="00DA6BBE"/>
    <w:rsid w:val="00DA7D7D"/>
    <w:rsid w:val="00DB1244"/>
    <w:rsid w:val="00DB178A"/>
    <w:rsid w:val="00DB2945"/>
    <w:rsid w:val="00DB2BF5"/>
    <w:rsid w:val="00DB3051"/>
    <w:rsid w:val="00DB3CEE"/>
    <w:rsid w:val="00DB3F7E"/>
    <w:rsid w:val="00DB4131"/>
    <w:rsid w:val="00DB46B8"/>
    <w:rsid w:val="00DB47C9"/>
    <w:rsid w:val="00DB4BA8"/>
    <w:rsid w:val="00DB53FE"/>
    <w:rsid w:val="00DB5AA4"/>
    <w:rsid w:val="00DB5E0F"/>
    <w:rsid w:val="00DB5EAD"/>
    <w:rsid w:val="00DB6346"/>
    <w:rsid w:val="00DB692C"/>
    <w:rsid w:val="00DB72D2"/>
    <w:rsid w:val="00DB7740"/>
    <w:rsid w:val="00DB7759"/>
    <w:rsid w:val="00DC0097"/>
    <w:rsid w:val="00DC0F98"/>
    <w:rsid w:val="00DC0FEC"/>
    <w:rsid w:val="00DC0FF8"/>
    <w:rsid w:val="00DC1AD6"/>
    <w:rsid w:val="00DC1F36"/>
    <w:rsid w:val="00DC21E8"/>
    <w:rsid w:val="00DC24DD"/>
    <w:rsid w:val="00DC2879"/>
    <w:rsid w:val="00DC3B9A"/>
    <w:rsid w:val="00DC4920"/>
    <w:rsid w:val="00DC4FA7"/>
    <w:rsid w:val="00DC5F09"/>
    <w:rsid w:val="00DC616E"/>
    <w:rsid w:val="00DC61D5"/>
    <w:rsid w:val="00DC6533"/>
    <w:rsid w:val="00DC6A10"/>
    <w:rsid w:val="00DC7359"/>
    <w:rsid w:val="00DC7E95"/>
    <w:rsid w:val="00DD007B"/>
    <w:rsid w:val="00DD09C5"/>
    <w:rsid w:val="00DD118C"/>
    <w:rsid w:val="00DD1775"/>
    <w:rsid w:val="00DD1FF0"/>
    <w:rsid w:val="00DD206E"/>
    <w:rsid w:val="00DD229B"/>
    <w:rsid w:val="00DD2D56"/>
    <w:rsid w:val="00DD2F17"/>
    <w:rsid w:val="00DD394C"/>
    <w:rsid w:val="00DD4085"/>
    <w:rsid w:val="00DD44A5"/>
    <w:rsid w:val="00DD44DF"/>
    <w:rsid w:val="00DD47C4"/>
    <w:rsid w:val="00DD5A51"/>
    <w:rsid w:val="00DD5DCE"/>
    <w:rsid w:val="00DD6042"/>
    <w:rsid w:val="00DD650B"/>
    <w:rsid w:val="00DD6544"/>
    <w:rsid w:val="00DD6675"/>
    <w:rsid w:val="00DD6A19"/>
    <w:rsid w:val="00DD6AB1"/>
    <w:rsid w:val="00DD6C21"/>
    <w:rsid w:val="00DD6C33"/>
    <w:rsid w:val="00DD745E"/>
    <w:rsid w:val="00DD74B0"/>
    <w:rsid w:val="00DD7731"/>
    <w:rsid w:val="00DD7B62"/>
    <w:rsid w:val="00DD7D26"/>
    <w:rsid w:val="00DDE420"/>
    <w:rsid w:val="00DE04F7"/>
    <w:rsid w:val="00DE1210"/>
    <w:rsid w:val="00DE172B"/>
    <w:rsid w:val="00DE1AD5"/>
    <w:rsid w:val="00DE1F83"/>
    <w:rsid w:val="00DE2048"/>
    <w:rsid w:val="00DE2439"/>
    <w:rsid w:val="00DE2472"/>
    <w:rsid w:val="00DE2B72"/>
    <w:rsid w:val="00DE36BD"/>
    <w:rsid w:val="00DE40A3"/>
    <w:rsid w:val="00DE61B0"/>
    <w:rsid w:val="00DE684F"/>
    <w:rsid w:val="00DE69DB"/>
    <w:rsid w:val="00DE71D7"/>
    <w:rsid w:val="00DE73DD"/>
    <w:rsid w:val="00DE765C"/>
    <w:rsid w:val="00DE794C"/>
    <w:rsid w:val="00DF0AF9"/>
    <w:rsid w:val="00DF0C8B"/>
    <w:rsid w:val="00DF10FE"/>
    <w:rsid w:val="00DF1E5D"/>
    <w:rsid w:val="00DF29A5"/>
    <w:rsid w:val="00DF491D"/>
    <w:rsid w:val="00DF4C3B"/>
    <w:rsid w:val="00DF620F"/>
    <w:rsid w:val="00DF6857"/>
    <w:rsid w:val="00DF6C61"/>
    <w:rsid w:val="00E0028C"/>
    <w:rsid w:val="00E00354"/>
    <w:rsid w:val="00E00648"/>
    <w:rsid w:val="00E011F2"/>
    <w:rsid w:val="00E016C2"/>
    <w:rsid w:val="00E022C2"/>
    <w:rsid w:val="00E022E6"/>
    <w:rsid w:val="00E02716"/>
    <w:rsid w:val="00E02747"/>
    <w:rsid w:val="00E0287E"/>
    <w:rsid w:val="00E03244"/>
    <w:rsid w:val="00E03469"/>
    <w:rsid w:val="00E034BC"/>
    <w:rsid w:val="00E03A01"/>
    <w:rsid w:val="00E04C47"/>
    <w:rsid w:val="00E04DA7"/>
    <w:rsid w:val="00E050AB"/>
    <w:rsid w:val="00E05B67"/>
    <w:rsid w:val="00E05D60"/>
    <w:rsid w:val="00E07B6B"/>
    <w:rsid w:val="00E10235"/>
    <w:rsid w:val="00E106D2"/>
    <w:rsid w:val="00E10E7F"/>
    <w:rsid w:val="00E110FF"/>
    <w:rsid w:val="00E11237"/>
    <w:rsid w:val="00E11947"/>
    <w:rsid w:val="00E11E2F"/>
    <w:rsid w:val="00E12393"/>
    <w:rsid w:val="00E123C1"/>
    <w:rsid w:val="00E12B90"/>
    <w:rsid w:val="00E12F07"/>
    <w:rsid w:val="00E13863"/>
    <w:rsid w:val="00E13B1E"/>
    <w:rsid w:val="00E150BB"/>
    <w:rsid w:val="00E1536C"/>
    <w:rsid w:val="00E153CF"/>
    <w:rsid w:val="00E1637F"/>
    <w:rsid w:val="00E163C6"/>
    <w:rsid w:val="00E166E0"/>
    <w:rsid w:val="00E16C1A"/>
    <w:rsid w:val="00E17598"/>
    <w:rsid w:val="00E203BE"/>
    <w:rsid w:val="00E20745"/>
    <w:rsid w:val="00E215F2"/>
    <w:rsid w:val="00E217A5"/>
    <w:rsid w:val="00E21AB6"/>
    <w:rsid w:val="00E22634"/>
    <w:rsid w:val="00E22A7F"/>
    <w:rsid w:val="00E23F0A"/>
    <w:rsid w:val="00E2496B"/>
    <w:rsid w:val="00E24ADD"/>
    <w:rsid w:val="00E24B41"/>
    <w:rsid w:val="00E26061"/>
    <w:rsid w:val="00E265D7"/>
    <w:rsid w:val="00E271AD"/>
    <w:rsid w:val="00E27FC0"/>
    <w:rsid w:val="00E302A2"/>
    <w:rsid w:val="00E30B75"/>
    <w:rsid w:val="00E3133C"/>
    <w:rsid w:val="00E31830"/>
    <w:rsid w:val="00E3292E"/>
    <w:rsid w:val="00E333A2"/>
    <w:rsid w:val="00E339F6"/>
    <w:rsid w:val="00E35186"/>
    <w:rsid w:val="00E35986"/>
    <w:rsid w:val="00E35BC3"/>
    <w:rsid w:val="00E364D8"/>
    <w:rsid w:val="00E365AF"/>
    <w:rsid w:val="00E3702D"/>
    <w:rsid w:val="00E37EDC"/>
    <w:rsid w:val="00E40045"/>
    <w:rsid w:val="00E41978"/>
    <w:rsid w:val="00E420AF"/>
    <w:rsid w:val="00E42B3F"/>
    <w:rsid w:val="00E43020"/>
    <w:rsid w:val="00E43281"/>
    <w:rsid w:val="00E43326"/>
    <w:rsid w:val="00E433B0"/>
    <w:rsid w:val="00E436E6"/>
    <w:rsid w:val="00E44339"/>
    <w:rsid w:val="00E44BD2"/>
    <w:rsid w:val="00E44EE2"/>
    <w:rsid w:val="00E45307"/>
    <w:rsid w:val="00E454D1"/>
    <w:rsid w:val="00E45C7E"/>
    <w:rsid w:val="00E469A7"/>
    <w:rsid w:val="00E47231"/>
    <w:rsid w:val="00E47C95"/>
    <w:rsid w:val="00E51138"/>
    <w:rsid w:val="00E51C05"/>
    <w:rsid w:val="00E52651"/>
    <w:rsid w:val="00E52C91"/>
    <w:rsid w:val="00E53344"/>
    <w:rsid w:val="00E53ABA"/>
    <w:rsid w:val="00E53C76"/>
    <w:rsid w:val="00E544BC"/>
    <w:rsid w:val="00E54913"/>
    <w:rsid w:val="00E57071"/>
    <w:rsid w:val="00E6012E"/>
    <w:rsid w:val="00E60293"/>
    <w:rsid w:val="00E60311"/>
    <w:rsid w:val="00E60478"/>
    <w:rsid w:val="00E606A4"/>
    <w:rsid w:val="00E60C98"/>
    <w:rsid w:val="00E615A2"/>
    <w:rsid w:val="00E627DC"/>
    <w:rsid w:val="00E62E94"/>
    <w:rsid w:val="00E63117"/>
    <w:rsid w:val="00E63CDD"/>
    <w:rsid w:val="00E63EBE"/>
    <w:rsid w:val="00E6478C"/>
    <w:rsid w:val="00E655DE"/>
    <w:rsid w:val="00E66235"/>
    <w:rsid w:val="00E66AAD"/>
    <w:rsid w:val="00E674ED"/>
    <w:rsid w:val="00E67905"/>
    <w:rsid w:val="00E71105"/>
    <w:rsid w:val="00E71178"/>
    <w:rsid w:val="00E71317"/>
    <w:rsid w:val="00E713A3"/>
    <w:rsid w:val="00E715A9"/>
    <w:rsid w:val="00E71779"/>
    <w:rsid w:val="00E724B4"/>
    <w:rsid w:val="00E72522"/>
    <w:rsid w:val="00E725A9"/>
    <w:rsid w:val="00E727B3"/>
    <w:rsid w:val="00E7346F"/>
    <w:rsid w:val="00E738A9"/>
    <w:rsid w:val="00E741BF"/>
    <w:rsid w:val="00E74701"/>
    <w:rsid w:val="00E74A5C"/>
    <w:rsid w:val="00E753A3"/>
    <w:rsid w:val="00E754D9"/>
    <w:rsid w:val="00E75AC2"/>
    <w:rsid w:val="00E75C40"/>
    <w:rsid w:val="00E7668D"/>
    <w:rsid w:val="00E76D39"/>
    <w:rsid w:val="00E77178"/>
    <w:rsid w:val="00E774C0"/>
    <w:rsid w:val="00E77C7D"/>
    <w:rsid w:val="00E80C44"/>
    <w:rsid w:val="00E80D59"/>
    <w:rsid w:val="00E818DD"/>
    <w:rsid w:val="00E81AB1"/>
    <w:rsid w:val="00E81F70"/>
    <w:rsid w:val="00E823D3"/>
    <w:rsid w:val="00E8270A"/>
    <w:rsid w:val="00E83740"/>
    <w:rsid w:val="00E83C24"/>
    <w:rsid w:val="00E84B0F"/>
    <w:rsid w:val="00E84CFA"/>
    <w:rsid w:val="00E84EEF"/>
    <w:rsid w:val="00E8626F"/>
    <w:rsid w:val="00E8658F"/>
    <w:rsid w:val="00E86D6D"/>
    <w:rsid w:val="00E86EE9"/>
    <w:rsid w:val="00E87290"/>
    <w:rsid w:val="00E87C8E"/>
    <w:rsid w:val="00E87CA5"/>
    <w:rsid w:val="00E87EBB"/>
    <w:rsid w:val="00E9010B"/>
    <w:rsid w:val="00E908A3"/>
    <w:rsid w:val="00E91036"/>
    <w:rsid w:val="00E918A7"/>
    <w:rsid w:val="00E91B1B"/>
    <w:rsid w:val="00E91CFE"/>
    <w:rsid w:val="00E9214F"/>
    <w:rsid w:val="00E9282C"/>
    <w:rsid w:val="00E92F73"/>
    <w:rsid w:val="00E9318D"/>
    <w:rsid w:val="00E93F3E"/>
    <w:rsid w:val="00E94301"/>
    <w:rsid w:val="00E94EB7"/>
    <w:rsid w:val="00E9500E"/>
    <w:rsid w:val="00E9541F"/>
    <w:rsid w:val="00E95737"/>
    <w:rsid w:val="00E95DEB"/>
    <w:rsid w:val="00E95E52"/>
    <w:rsid w:val="00E963B5"/>
    <w:rsid w:val="00E96812"/>
    <w:rsid w:val="00E96D77"/>
    <w:rsid w:val="00E96E8A"/>
    <w:rsid w:val="00E96F0D"/>
    <w:rsid w:val="00E97DEE"/>
    <w:rsid w:val="00EA01AE"/>
    <w:rsid w:val="00EA09E3"/>
    <w:rsid w:val="00EA09F8"/>
    <w:rsid w:val="00EA1933"/>
    <w:rsid w:val="00EA1A74"/>
    <w:rsid w:val="00EA20C8"/>
    <w:rsid w:val="00EA3879"/>
    <w:rsid w:val="00EA3CBC"/>
    <w:rsid w:val="00EA494B"/>
    <w:rsid w:val="00EA4AD1"/>
    <w:rsid w:val="00EA4E8C"/>
    <w:rsid w:val="00EA51EC"/>
    <w:rsid w:val="00EA5870"/>
    <w:rsid w:val="00EA631D"/>
    <w:rsid w:val="00EA6464"/>
    <w:rsid w:val="00EA6C4F"/>
    <w:rsid w:val="00EA6D51"/>
    <w:rsid w:val="00EA79F6"/>
    <w:rsid w:val="00EA7FD8"/>
    <w:rsid w:val="00EA9272"/>
    <w:rsid w:val="00EB0211"/>
    <w:rsid w:val="00EB057D"/>
    <w:rsid w:val="00EB06B1"/>
    <w:rsid w:val="00EB167F"/>
    <w:rsid w:val="00EB19CA"/>
    <w:rsid w:val="00EB1ADD"/>
    <w:rsid w:val="00EB2344"/>
    <w:rsid w:val="00EB2723"/>
    <w:rsid w:val="00EB2C32"/>
    <w:rsid w:val="00EB3981"/>
    <w:rsid w:val="00EB3F2E"/>
    <w:rsid w:val="00EB4B69"/>
    <w:rsid w:val="00EB4B96"/>
    <w:rsid w:val="00EB4E5D"/>
    <w:rsid w:val="00EB58F8"/>
    <w:rsid w:val="00EB5E3A"/>
    <w:rsid w:val="00EB6355"/>
    <w:rsid w:val="00EB6913"/>
    <w:rsid w:val="00EB7413"/>
    <w:rsid w:val="00EB78CC"/>
    <w:rsid w:val="00EB79D9"/>
    <w:rsid w:val="00EB79F7"/>
    <w:rsid w:val="00EC004D"/>
    <w:rsid w:val="00EC02F6"/>
    <w:rsid w:val="00EC0A67"/>
    <w:rsid w:val="00EC1C3B"/>
    <w:rsid w:val="00EC2099"/>
    <w:rsid w:val="00EC25AC"/>
    <w:rsid w:val="00EC2784"/>
    <w:rsid w:val="00EC2908"/>
    <w:rsid w:val="00EC2A56"/>
    <w:rsid w:val="00EC2CCC"/>
    <w:rsid w:val="00EC3088"/>
    <w:rsid w:val="00EC36EF"/>
    <w:rsid w:val="00EC4525"/>
    <w:rsid w:val="00EC4DB3"/>
    <w:rsid w:val="00EC533F"/>
    <w:rsid w:val="00EC558E"/>
    <w:rsid w:val="00EC6EE4"/>
    <w:rsid w:val="00EC77E4"/>
    <w:rsid w:val="00ED0284"/>
    <w:rsid w:val="00ED06F5"/>
    <w:rsid w:val="00ED09CC"/>
    <w:rsid w:val="00ED1EC2"/>
    <w:rsid w:val="00ED2142"/>
    <w:rsid w:val="00ED2199"/>
    <w:rsid w:val="00ED234D"/>
    <w:rsid w:val="00ED2E11"/>
    <w:rsid w:val="00ED3122"/>
    <w:rsid w:val="00ED3ECC"/>
    <w:rsid w:val="00ED4797"/>
    <w:rsid w:val="00ED4DEB"/>
    <w:rsid w:val="00ED528F"/>
    <w:rsid w:val="00ED5310"/>
    <w:rsid w:val="00ED5598"/>
    <w:rsid w:val="00ED5663"/>
    <w:rsid w:val="00ED5692"/>
    <w:rsid w:val="00ED6551"/>
    <w:rsid w:val="00ED7007"/>
    <w:rsid w:val="00ED764B"/>
    <w:rsid w:val="00ED7D3D"/>
    <w:rsid w:val="00EE0720"/>
    <w:rsid w:val="00EE09D2"/>
    <w:rsid w:val="00EE16FD"/>
    <w:rsid w:val="00EE2243"/>
    <w:rsid w:val="00EE3752"/>
    <w:rsid w:val="00EE46C1"/>
    <w:rsid w:val="00EE47CA"/>
    <w:rsid w:val="00EE4D95"/>
    <w:rsid w:val="00EE53B3"/>
    <w:rsid w:val="00EE5464"/>
    <w:rsid w:val="00EE550C"/>
    <w:rsid w:val="00EE559F"/>
    <w:rsid w:val="00EE5839"/>
    <w:rsid w:val="00EE5A4F"/>
    <w:rsid w:val="00EE5C4A"/>
    <w:rsid w:val="00EE5F75"/>
    <w:rsid w:val="00EE6A56"/>
    <w:rsid w:val="00EE6BE7"/>
    <w:rsid w:val="00EE6F62"/>
    <w:rsid w:val="00EE7F85"/>
    <w:rsid w:val="00EF0AD3"/>
    <w:rsid w:val="00EF0BFF"/>
    <w:rsid w:val="00EF1BB0"/>
    <w:rsid w:val="00EF2DB3"/>
    <w:rsid w:val="00EF3202"/>
    <w:rsid w:val="00EF33DD"/>
    <w:rsid w:val="00EF3A1F"/>
    <w:rsid w:val="00EF3BAD"/>
    <w:rsid w:val="00EF4AEA"/>
    <w:rsid w:val="00EF4DBF"/>
    <w:rsid w:val="00EF52AC"/>
    <w:rsid w:val="00EF5503"/>
    <w:rsid w:val="00EF55A2"/>
    <w:rsid w:val="00EF5C91"/>
    <w:rsid w:val="00EF6A2C"/>
    <w:rsid w:val="00EF71E5"/>
    <w:rsid w:val="00F00210"/>
    <w:rsid w:val="00F01D34"/>
    <w:rsid w:val="00F01E58"/>
    <w:rsid w:val="00F02252"/>
    <w:rsid w:val="00F02AB1"/>
    <w:rsid w:val="00F02DF5"/>
    <w:rsid w:val="00F03023"/>
    <w:rsid w:val="00F037C5"/>
    <w:rsid w:val="00F03A7C"/>
    <w:rsid w:val="00F0410A"/>
    <w:rsid w:val="00F04624"/>
    <w:rsid w:val="00F04A24"/>
    <w:rsid w:val="00F0524E"/>
    <w:rsid w:val="00F059DD"/>
    <w:rsid w:val="00F05F6B"/>
    <w:rsid w:val="00F063C2"/>
    <w:rsid w:val="00F06638"/>
    <w:rsid w:val="00F06A20"/>
    <w:rsid w:val="00F06DE1"/>
    <w:rsid w:val="00F0727E"/>
    <w:rsid w:val="00F073D6"/>
    <w:rsid w:val="00F074FB"/>
    <w:rsid w:val="00F07F10"/>
    <w:rsid w:val="00F10555"/>
    <w:rsid w:val="00F10C0E"/>
    <w:rsid w:val="00F11080"/>
    <w:rsid w:val="00F1184C"/>
    <w:rsid w:val="00F11BA4"/>
    <w:rsid w:val="00F11BC4"/>
    <w:rsid w:val="00F12033"/>
    <w:rsid w:val="00F12152"/>
    <w:rsid w:val="00F13BCD"/>
    <w:rsid w:val="00F14975"/>
    <w:rsid w:val="00F14AE2"/>
    <w:rsid w:val="00F14C39"/>
    <w:rsid w:val="00F14D39"/>
    <w:rsid w:val="00F159B2"/>
    <w:rsid w:val="00F15FF5"/>
    <w:rsid w:val="00F1690E"/>
    <w:rsid w:val="00F1B386"/>
    <w:rsid w:val="00F21643"/>
    <w:rsid w:val="00F21EDB"/>
    <w:rsid w:val="00F2237D"/>
    <w:rsid w:val="00F2292C"/>
    <w:rsid w:val="00F23147"/>
    <w:rsid w:val="00F23746"/>
    <w:rsid w:val="00F23F9D"/>
    <w:rsid w:val="00F2417D"/>
    <w:rsid w:val="00F241DD"/>
    <w:rsid w:val="00F24392"/>
    <w:rsid w:val="00F24583"/>
    <w:rsid w:val="00F246F3"/>
    <w:rsid w:val="00F250DE"/>
    <w:rsid w:val="00F25531"/>
    <w:rsid w:val="00F256A3"/>
    <w:rsid w:val="00F25C68"/>
    <w:rsid w:val="00F26010"/>
    <w:rsid w:val="00F26AA6"/>
    <w:rsid w:val="00F27658"/>
    <w:rsid w:val="00F3032A"/>
    <w:rsid w:val="00F30396"/>
    <w:rsid w:val="00F3294F"/>
    <w:rsid w:val="00F32D17"/>
    <w:rsid w:val="00F334C8"/>
    <w:rsid w:val="00F337B5"/>
    <w:rsid w:val="00F34C63"/>
    <w:rsid w:val="00F35AEE"/>
    <w:rsid w:val="00F35D25"/>
    <w:rsid w:val="00F364EC"/>
    <w:rsid w:val="00F368E6"/>
    <w:rsid w:val="00F37182"/>
    <w:rsid w:val="00F37633"/>
    <w:rsid w:val="00F37D8E"/>
    <w:rsid w:val="00F37EDB"/>
    <w:rsid w:val="00F41B73"/>
    <w:rsid w:val="00F41DF2"/>
    <w:rsid w:val="00F4202E"/>
    <w:rsid w:val="00F42291"/>
    <w:rsid w:val="00F42353"/>
    <w:rsid w:val="00F42EEB"/>
    <w:rsid w:val="00F431E8"/>
    <w:rsid w:val="00F43FF2"/>
    <w:rsid w:val="00F445C3"/>
    <w:rsid w:val="00F44653"/>
    <w:rsid w:val="00F45620"/>
    <w:rsid w:val="00F45832"/>
    <w:rsid w:val="00F45B86"/>
    <w:rsid w:val="00F45BD3"/>
    <w:rsid w:val="00F45CFF"/>
    <w:rsid w:val="00F45FB6"/>
    <w:rsid w:val="00F46911"/>
    <w:rsid w:val="00F47265"/>
    <w:rsid w:val="00F47B35"/>
    <w:rsid w:val="00F50211"/>
    <w:rsid w:val="00F5064C"/>
    <w:rsid w:val="00F507D6"/>
    <w:rsid w:val="00F50951"/>
    <w:rsid w:val="00F50F6F"/>
    <w:rsid w:val="00F51268"/>
    <w:rsid w:val="00F51552"/>
    <w:rsid w:val="00F5167C"/>
    <w:rsid w:val="00F521FA"/>
    <w:rsid w:val="00F53193"/>
    <w:rsid w:val="00F532A1"/>
    <w:rsid w:val="00F5339C"/>
    <w:rsid w:val="00F5357E"/>
    <w:rsid w:val="00F53CC6"/>
    <w:rsid w:val="00F5412D"/>
    <w:rsid w:val="00F55012"/>
    <w:rsid w:val="00F56803"/>
    <w:rsid w:val="00F56834"/>
    <w:rsid w:val="00F575D6"/>
    <w:rsid w:val="00F57A5B"/>
    <w:rsid w:val="00F57A7A"/>
    <w:rsid w:val="00F60C01"/>
    <w:rsid w:val="00F60F9F"/>
    <w:rsid w:val="00F61F10"/>
    <w:rsid w:val="00F627C3"/>
    <w:rsid w:val="00F6297E"/>
    <w:rsid w:val="00F62C06"/>
    <w:rsid w:val="00F62C11"/>
    <w:rsid w:val="00F63A72"/>
    <w:rsid w:val="00F63CFA"/>
    <w:rsid w:val="00F63D0D"/>
    <w:rsid w:val="00F63DB9"/>
    <w:rsid w:val="00F64E07"/>
    <w:rsid w:val="00F65573"/>
    <w:rsid w:val="00F6586C"/>
    <w:rsid w:val="00F65D8E"/>
    <w:rsid w:val="00F66F1E"/>
    <w:rsid w:val="00F6703B"/>
    <w:rsid w:val="00F67F8B"/>
    <w:rsid w:val="00F700B2"/>
    <w:rsid w:val="00F703AA"/>
    <w:rsid w:val="00F7058A"/>
    <w:rsid w:val="00F70B2F"/>
    <w:rsid w:val="00F71144"/>
    <w:rsid w:val="00F7196D"/>
    <w:rsid w:val="00F71970"/>
    <w:rsid w:val="00F71ACA"/>
    <w:rsid w:val="00F71BFD"/>
    <w:rsid w:val="00F71F4C"/>
    <w:rsid w:val="00F71FF3"/>
    <w:rsid w:val="00F72822"/>
    <w:rsid w:val="00F72C2A"/>
    <w:rsid w:val="00F72CE4"/>
    <w:rsid w:val="00F732D7"/>
    <w:rsid w:val="00F7331B"/>
    <w:rsid w:val="00F73F18"/>
    <w:rsid w:val="00F74104"/>
    <w:rsid w:val="00F75352"/>
    <w:rsid w:val="00F754AC"/>
    <w:rsid w:val="00F758B3"/>
    <w:rsid w:val="00F75BB6"/>
    <w:rsid w:val="00F75BC9"/>
    <w:rsid w:val="00F75ECA"/>
    <w:rsid w:val="00F7691B"/>
    <w:rsid w:val="00F77194"/>
    <w:rsid w:val="00F7722E"/>
    <w:rsid w:val="00F77B57"/>
    <w:rsid w:val="00F81109"/>
    <w:rsid w:val="00F8110D"/>
    <w:rsid w:val="00F81537"/>
    <w:rsid w:val="00F82326"/>
    <w:rsid w:val="00F8237E"/>
    <w:rsid w:val="00F827A0"/>
    <w:rsid w:val="00F831CF"/>
    <w:rsid w:val="00F834FA"/>
    <w:rsid w:val="00F84015"/>
    <w:rsid w:val="00F843A3"/>
    <w:rsid w:val="00F84478"/>
    <w:rsid w:val="00F849BD"/>
    <w:rsid w:val="00F84EA9"/>
    <w:rsid w:val="00F85298"/>
    <w:rsid w:val="00F85954"/>
    <w:rsid w:val="00F859A7"/>
    <w:rsid w:val="00F859AE"/>
    <w:rsid w:val="00F85CE3"/>
    <w:rsid w:val="00F86208"/>
    <w:rsid w:val="00F86493"/>
    <w:rsid w:val="00F86947"/>
    <w:rsid w:val="00F86EBF"/>
    <w:rsid w:val="00F87E57"/>
    <w:rsid w:val="00F90069"/>
    <w:rsid w:val="00F9038B"/>
    <w:rsid w:val="00F91711"/>
    <w:rsid w:val="00F91E26"/>
    <w:rsid w:val="00F920D7"/>
    <w:rsid w:val="00F92B17"/>
    <w:rsid w:val="00F92C83"/>
    <w:rsid w:val="00F939A3"/>
    <w:rsid w:val="00F939CD"/>
    <w:rsid w:val="00F93B63"/>
    <w:rsid w:val="00F93BFA"/>
    <w:rsid w:val="00F94225"/>
    <w:rsid w:val="00F94774"/>
    <w:rsid w:val="00F94924"/>
    <w:rsid w:val="00F9503E"/>
    <w:rsid w:val="00F95480"/>
    <w:rsid w:val="00F956B4"/>
    <w:rsid w:val="00F9572B"/>
    <w:rsid w:val="00F96523"/>
    <w:rsid w:val="00F966CD"/>
    <w:rsid w:val="00F96E6F"/>
    <w:rsid w:val="00F97ABB"/>
    <w:rsid w:val="00F97B6E"/>
    <w:rsid w:val="00FA05ED"/>
    <w:rsid w:val="00FA092A"/>
    <w:rsid w:val="00FA119E"/>
    <w:rsid w:val="00FA13F3"/>
    <w:rsid w:val="00FA174A"/>
    <w:rsid w:val="00FA2849"/>
    <w:rsid w:val="00FA2F49"/>
    <w:rsid w:val="00FA3909"/>
    <w:rsid w:val="00FA536A"/>
    <w:rsid w:val="00FA5735"/>
    <w:rsid w:val="00FA5791"/>
    <w:rsid w:val="00FA5840"/>
    <w:rsid w:val="00FA5C3C"/>
    <w:rsid w:val="00FA631E"/>
    <w:rsid w:val="00FA663B"/>
    <w:rsid w:val="00FA6910"/>
    <w:rsid w:val="00FA7BC0"/>
    <w:rsid w:val="00FAFC3E"/>
    <w:rsid w:val="00FB0070"/>
    <w:rsid w:val="00FB00D9"/>
    <w:rsid w:val="00FB022E"/>
    <w:rsid w:val="00FB0D6F"/>
    <w:rsid w:val="00FB1C77"/>
    <w:rsid w:val="00FB2972"/>
    <w:rsid w:val="00FB3104"/>
    <w:rsid w:val="00FB3771"/>
    <w:rsid w:val="00FB39B9"/>
    <w:rsid w:val="00FB3A07"/>
    <w:rsid w:val="00FB3DAA"/>
    <w:rsid w:val="00FB4038"/>
    <w:rsid w:val="00FB4055"/>
    <w:rsid w:val="00FB4357"/>
    <w:rsid w:val="00FB438D"/>
    <w:rsid w:val="00FB5254"/>
    <w:rsid w:val="00FB5867"/>
    <w:rsid w:val="00FB6391"/>
    <w:rsid w:val="00FB664D"/>
    <w:rsid w:val="00FB7899"/>
    <w:rsid w:val="00FB7C0A"/>
    <w:rsid w:val="00FC0C59"/>
    <w:rsid w:val="00FC0E59"/>
    <w:rsid w:val="00FC208E"/>
    <w:rsid w:val="00FC2752"/>
    <w:rsid w:val="00FC2801"/>
    <w:rsid w:val="00FC34A7"/>
    <w:rsid w:val="00FC35D9"/>
    <w:rsid w:val="00FC37A0"/>
    <w:rsid w:val="00FC489B"/>
    <w:rsid w:val="00FC522B"/>
    <w:rsid w:val="00FC53DB"/>
    <w:rsid w:val="00FC544D"/>
    <w:rsid w:val="00FC54D0"/>
    <w:rsid w:val="00FC5689"/>
    <w:rsid w:val="00FC63AB"/>
    <w:rsid w:val="00FC6544"/>
    <w:rsid w:val="00FC7B03"/>
    <w:rsid w:val="00FC7F51"/>
    <w:rsid w:val="00FD0AB4"/>
    <w:rsid w:val="00FD1065"/>
    <w:rsid w:val="00FD11B8"/>
    <w:rsid w:val="00FD220D"/>
    <w:rsid w:val="00FD2B87"/>
    <w:rsid w:val="00FD2C57"/>
    <w:rsid w:val="00FD3F2E"/>
    <w:rsid w:val="00FD4B96"/>
    <w:rsid w:val="00FD5794"/>
    <w:rsid w:val="00FD631C"/>
    <w:rsid w:val="00FD680E"/>
    <w:rsid w:val="00FD68B4"/>
    <w:rsid w:val="00FD6940"/>
    <w:rsid w:val="00FD721F"/>
    <w:rsid w:val="00FD7621"/>
    <w:rsid w:val="00FE0398"/>
    <w:rsid w:val="00FE0D7C"/>
    <w:rsid w:val="00FE16B9"/>
    <w:rsid w:val="00FE21E9"/>
    <w:rsid w:val="00FE270F"/>
    <w:rsid w:val="00FE286B"/>
    <w:rsid w:val="00FE29E8"/>
    <w:rsid w:val="00FE2E7A"/>
    <w:rsid w:val="00FE3253"/>
    <w:rsid w:val="00FE4053"/>
    <w:rsid w:val="00FE4F40"/>
    <w:rsid w:val="00FE5213"/>
    <w:rsid w:val="00FE5CB9"/>
    <w:rsid w:val="00FE652D"/>
    <w:rsid w:val="00FE693F"/>
    <w:rsid w:val="00FE7A84"/>
    <w:rsid w:val="00FF11F2"/>
    <w:rsid w:val="00FF13B0"/>
    <w:rsid w:val="00FF159B"/>
    <w:rsid w:val="00FF16CA"/>
    <w:rsid w:val="00FF1A46"/>
    <w:rsid w:val="00FF1CD4"/>
    <w:rsid w:val="00FF3D5E"/>
    <w:rsid w:val="00FF401A"/>
    <w:rsid w:val="00FF42C8"/>
    <w:rsid w:val="00FF4564"/>
    <w:rsid w:val="00FF49EE"/>
    <w:rsid w:val="00FF5BA7"/>
    <w:rsid w:val="00FF638D"/>
    <w:rsid w:val="00FF656B"/>
    <w:rsid w:val="00FF65BD"/>
    <w:rsid w:val="00FF6B46"/>
    <w:rsid w:val="00FF6C31"/>
    <w:rsid w:val="00FF6F29"/>
    <w:rsid w:val="00FF7448"/>
    <w:rsid w:val="00FF76EB"/>
    <w:rsid w:val="00FF77F7"/>
    <w:rsid w:val="00FF7941"/>
    <w:rsid w:val="00FF7B88"/>
    <w:rsid w:val="01018BC3"/>
    <w:rsid w:val="01046CD1"/>
    <w:rsid w:val="01065670"/>
    <w:rsid w:val="010AF766"/>
    <w:rsid w:val="012B50DE"/>
    <w:rsid w:val="01351A73"/>
    <w:rsid w:val="0135B895"/>
    <w:rsid w:val="013BD5E9"/>
    <w:rsid w:val="0144EBBC"/>
    <w:rsid w:val="01540459"/>
    <w:rsid w:val="016CAB7C"/>
    <w:rsid w:val="0178F4BD"/>
    <w:rsid w:val="018C5199"/>
    <w:rsid w:val="019FB0A6"/>
    <w:rsid w:val="01A57C5C"/>
    <w:rsid w:val="01A7B04E"/>
    <w:rsid w:val="01A9E18C"/>
    <w:rsid w:val="01B8A21C"/>
    <w:rsid w:val="01BD9053"/>
    <w:rsid w:val="01CA3746"/>
    <w:rsid w:val="01CB02DC"/>
    <w:rsid w:val="01CC5BA6"/>
    <w:rsid w:val="01DCA3B3"/>
    <w:rsid w:val="01DE6848"/>
    <w:rsid w:val="01E0F40E"/>
    <w:rsid w:val="01EC24A0"/>
    <w:rsid w:val="02017FD8"/>
    <w:rsid w:val="0206A9AD"/>
    <w:rsid w:val="0208DC24"/>
    <w:rsid w:val="020B1D96"/>
    <w:rsid w:val="02150C37"/>
    <w:rsid w:val="021C5D1D"/>
    <w:rsid w:val="0220AFDA"/>
    <w:rsid w:val="02339ADE"/>
    <w:rsid w:val="02382507"/>
    <w:rsid w:val="023C86D3"/>
    <w:rsid w:val="0247D3B1"/>
    <w:rsid w:val="024FAF21"/>
    <w:rsid w:val="025B273C"/>
    <w:rsid w:val="02655F4F"/>
    <w:rsid w:val="02845AE5"/>
    <w:rsid w:val="0285531C"/>
    <w:rsid w:val="0286542E"/>
    <w:rsid w:val="028D566B"/>
    <w:rsid w:val="02A38702"/>
    <w:rsid w:val="02A80AE0"/>
    <w:rsid w:val="02ADF192"/>
    <w:rsid w:val="02B4EE97"/>
    <w:rsid w:val="02C03773"/>
    <w:rsid w:val="02D0F02A"/>
    <w:rsid w:val="02E7DABE"/>
    <w:rsid w:val="02E9D183"/>
    <w:rsid w:val="02F143AA"/>
    <w:rsid w:val="034BDFB6"/>
    <w:rsid w:val="034E0921"/>
    <w:rsid w:val="0350BAEE"/>
    <w:rsid w:val="0353685F"/>
    <w:rsid w:val="035B1F56"/>
    <w:rsid w:val="03617ABD"/>
    <w:rsid w:val="03623C98"/>
    <w:rsid w:val="036FACA3"/>
    <w:rsid w:val="0376CC28"/>
    <w:rsid w:val="03834B43"/>
    <w:rsid w:val="038C68D2"/>
    <w:rsid w:val="0390D4B7"/>
    <w:rsid w:val="03966750"/>
    <w:rsid w:val="0399160C"/>
    <w:rsid w:val="039EC47C"/>
    <w:rsid w:val="03AE65AF"/>
    <w:rsid w:val="03B2AE57"/>
    <w:rsid w:val="03B2EE48"/>
    <w:rsid w:val="03B3C3BE"/>
    <w:rsid w:val="03BB34D0"/>
    <w:rsid w:val="03D7353D"/>
    <w:rsid w:val="03E727BA"/>
    <w:rsid w:val="03E85531"/>
    <w:rsid w:val="03F508C2"/>
    <w:rsid w:val="0408AA01"/>
    <w:rsid w:val="041028A4"/>
    <w:rsid w:val="0413BEB9"/>
    <w:rsid w:val="04199794"/>
    <w:rsid w:val="041FF730"/>
    <w:rsid w:val="043744E3"/>
    <w:rsid w:val="043AD15A"/>
    <w:rsid w:val="04459E52"/>
    <w:rsid w:val="044B6FCF"/>
    <w:rsid w:val="044B825D"/>
    <w:rsid w:val="0455010E"/>
    <w:rsid w:val="04646D5B"/>
    <w:rsid w:val="04729BE2"/>
    <w:rsid w:val="04763D33"/>
    <w:rsid w:val="0477DFE6"/>
    <w:rsid w:val="04796800"/>
    <w:rsid w:val="0479FBCB"/>
    <w:rsid w:val="0498BA97"/>
    <w:rsid w:val="049FB0E9"/>
    <w:rsid w:val="04A756E7"/>
    <w:rsid w:val="04B289BB"/>
    <w:rsid w:val="04C74FAC"/>
    <w:rsid w:val="04DE03F5"/>
    <w:rsid w:val="04E051FC"/>
    <w:rsid w:val="04E3E8E4"/>
    <w:rsid w:val="04EAFE39"/>
    <w:rsid w:val="04F4D548"/>
    <w:rsid w:val="04FB96A6"/>
    <w:rsid w:val="05006565"/>
    <w:rsid w:val="05094B60"/>
    <w:rsid w:val="05160672"/>
    <w:rsid w:val="051ED67D"/>
    <w:rsid w:val="051F0AA8"/>
    <w:rsid w:val="052FB35C"/>
    <w:rsid w:val="0537286A"/>
    <w:rsid w:val="054C70A9"/>
    <w:rsid w:val="054F1778"/>
    <w:rsid w:val="05553351"/>
    <w:rsid w:val="056D8230"/>
    <w:rsid w:val="05749AF4"/>
    <w:rsid w:val="057D1D57"/>
    <w:rsid w:val="057FBF04"/>
    <w:rsid w:val="058C5F08"/>
    <w:rsid w:val="059730DE"/>
    <w:rsid w:val="059A11F9"/>
    <w:rsid w:val="05A5BF5A"/>
    <w:rsid w:val="05A9E6B8"/>
    <w:rsid w:val="05BECC2D"/>
    <w:rsid w:val="05C5098E"/>
    <w:rsid w:val="05D1D918"/>
    <w:rsid w:val="05EE6746"/>
    <w:rsid w:val="05F277D5"/>
    <w:rsid w:val="05F39A96"/>
    <w:rsid w:val="05F81483"/>
    <w:rsid w:val="0606C211"/>
    <w:rsid w:val="06123CB8"/>
    <w:rsid w:val="06133E17"/>
    <w:rsid w:val="06169719"/>
    <w:rsid w:val="0637B594"/>
    <w:rsid w:val="0649ACCF"/>
    <w:rsid w:val="064A79E7"/>
    <w:rsid w:val="064D736D"/>
    <w:rsid w:val="0653047A"/>
    <w:rsid w:val="06590F5F"/>
    <w:rsid w:val="065E4CC0"/>
    <w:rsid w:val="06646092"/>
    <w:rsid w:val="066C63B5"/>
    <w:rsid w:val="068BE7F7"/>
    <w:rsid w:val="06938F00"/>
    <w:rsid w:val="06A67D98"/>
    <w:rsid w:val="06A8E452"/>
    <w:rsid w:val="06AC49F1"/>
    <w:rsid w:val="06B38CDA"/>
    <w:rsid w:val="06BB5745"/>
    <w:rsid w:val="06CE76C4"/>
    <w:rsid w:val="06D0CC38"/>
    <w:rsid w:val="06D21B04"/>
    <w:rsid w:val="06D7FB3D"/>
    <w:rsid w:val="06DCCC85"/>
    <w:rsid w:val="06DE054C"/>
    <w:rsid w:val="06E27AFB"/>
    <w:rsid w:val="06FA65E3"/>
    <w:rsid w:val="06FF32EE"/>
    <w:rsid w:val="070336C4"/>
    <w:rsid w:val="070FEF96"/>
    <w:rsid w:val="0715824F"/>
    <w:rsid w:val="0717523D"/>
    <w:rsid w:val="071C5851"/>
    <w:rsid w:val="072C30B8"/>
    <w:rsid w:val="07393D76"/>
    <w:rsid w:val="073B8EC4"/>
    <w:rsid w:val="0741EE2D"/>
    <w:rsid w:val="074F50A7"/>
    <w:rsid w:val="07579048"/>
    <w:rsid w:val="0759A193"/>
    <w:rsid w:val="076B24A3"/>
    <w:rsid w:val="0775C99B"/>
    <w:rsid w:val="078EB37C"/>
    <w:rsid w:val="0790E57F"/>
    <w:rsid w:val="079CB6E3"/>
    <w:rsid w:val="07A89AD9"/>
    <w:rsid w:val="07CD5EDE"/>
    <w:rsid w:val="07D4C7B2"/>
    <w:rsid w:val="07D69342"/>
    <w:rsid w:val="07DF96F1"/>
    <w:rsid w:val="07E7F965"/>
    <w:rsid w:val="07E8BA6D"/>
    <w:rsid w:val="07EEF364"/>
    <w:rsid w:val="07F811C6"/>
    <w:rsid w:val="07FA18C4"/>
    <w:rsid w:val="08057E22"/>
    <w:rsid w:val="081280CC"/>
    <w:rsid w:val="0814D0EC"/>
    <w:rsid w:val="08181148"/>
    <w:rsid w:val="08330CCE"/>
    <w:rsid w:val="083A5937"/>
    <w:rsid w:val="08448F69"/>
    <w:rsid w:val="08464480"/>
    <w:rsid w:val="08516B81"/>
    <w:rsid w:val="0854A3A6"/>
    <w:rsid w:val="0854FDC4"/>
    <w:rsid w:val="08550314"/>
    <w:rsid w:val="086101BA"/>
    <w:rsid w:val="086975A5"/>
    <w:rsid w:val="088295AC"/>
    <w:rsid w:val="08889362"/>
    <w:rsid w:val="088C76B5"/>
    <w:rsid w:val="08939A5A"/>
    <w:rsid w:val="089581FB"/>
    <w:rsid w:val="089F5100"/>
    <w:rsid w:val="08A36D89"/>
    <w:rsid w:val="08A90BD2"/>
    <w:rsid w:val="08AEBD10"/>
    <w:rsid w:val="08B0EEE8"/>
    <w:rsid w:val="08B57032"/>
    <w:rsid w:val="08BD3F72"/>
    <w:rsid w:val="08C62D7E"/>
    <w:rsid w:val="08C7891D"/>
    <w:rsid w:val="08D9223B"/>
    <w:rsid w:val="08F015FC"/>
    <w:rsid w:val="08FF7121"/>
    <w:rsid w:val="09075958"/>
    <w:rsid w:val="0908106C"/>
    <w:rsid w:val="09092A6D"/>
    <w:rsid w:val="09187B9C"/>
    <w:rsid w:val="09295E20"/>
    <w:rsid w:val="09394CCE"/>
    <w:rsid w:val="093A07F0"/>
    <w:rsid w:val="094E5F50"/>
    <w:rsid w:val="0957656C"/>
    <w:rsid w:val="0959A679"/>
    <w:rsid w:val="097517F8"/>
    <w:rsid w:val="097CB2A8"/>
    <w:rsid w:val="097E2795"/>
    <w:rsid w:val="0983242C"/>
    <w:rsid w:val="09901E2A"/>
    <w:rsid w:val="099683A3"/>
    <w:rsid w:val="099A628E"/>
    <w:rsid w:val="099E37DA"/>
    <w:rsid w:val="09A39EE5"/>
    <w:rsid w:val="09A61261"/>
    <w:rsid w:val="09A8044E"/>
    <w:rsid w:val="09ABD6B6"/>
    <w:rsid w:val="09B2AD14"/>
    <w:rsid w:val="09B77A95"/>
    <w:rsid w:val="09BACC90"/>
    <w:rsid w:val="09BDC99A"/>
    <w:rsid w:val="09C351EA"/>
    <w:rsid w:val="09C99356"/>
    <w:rsid w:val="09E5EB34"/>
    <w:rsid w:val="09ED0CFC"/>
    <w:rsid w:val="09EFE22A"/>
    <w:rsid w:val="0A016715"/>
    <w:rsid w:val="0A0759D0"/>
    <w:rsid w:val="0A08A5A8"/>
    <w:rsid w:val="0A164FB2"/>
    <w:rsid w:val="0A170F3F"/>
    <w:rsid w:val="0A17EF95"/>
    <w:rsid w:val="0A217011"/>
    <w:rsid w:val="0A24EE85"/>
    <w:rsid w:val="0A2E3762"/>
    <w:rsid w:val="0A31B808"/>
    <w:rsid w:val="0A3CCBEA"/>
    <w:rsid w:val="0A43F5F2"/>
    <w:rsid w:val="0A456A24"/>
    <w:rsid w:val="0A51E013"/>
    <w:rsid w:val="0A5683E8"/>
    <w:rsid w:val="0A5EC6E1"/>
    <w:rsid w:val="0A772AB6"/>
    <w:rsid w:val="0A7C8579"/>
    <w:rsid w:val="0A807D6A"/>
    <w:rsid w:val="0AA0A17A"/>
    <w:rsid w:val="0AC3B1A7"/>
    <w:rsid w:val="0AD58157"/>
    <w:rsid w:val="0AE1F4A3"/>
    <w:rsid w:val="0AE8DB63"/>
    <w:rsid w:val="0B1B9DEF"/>
    <w:rsid w:val="0B1D2D59"/>
    <w:rsid w:val="0B25C7BE"/>
    <w:rsid w:val="0B34D286"/>
    <w:rsid w:val="0B34DEE6"/>
    <w:rsid w:val="0B36CB7D"/>
    <w:rsid w:val="0B37D1F2"/>
    <w:rsid w:val="0B44D76A"/>
    <w:rsid w:val="0B4E888B"/>
    <w:rsid w:val="0B50333B"/>
    <w:rsid w:val="0B536EC4"/>
    <w:rsid w:val="0B6454B7"/>
    <w:rsid w:val="0B6CC751"/>
    <w:rsid w:val="0B8C32DD"/>
    <w:rsid w:val="0B8D9520"/>
    <w:rsid w:val="0B8FDC7D"/>
    <w:rsid w:val="0B904933"/>
    <w:rsid w:val="0BA23C4D"/>
    <w:rsid w:val="0BA3B7A6"/>
    <w:rsid w:val="0BB035E4"/>
    <w:rsid w:val="0BB40092"/>
    <w:rsid w:val="0BC72079"/>
    <w:rsid w:val="0BC785BE"/>
    <w:rsid w:val="0BCE49E2"/>
    <w:rsid w:val="0BD236FE"/>
    <w:rsid w:val="0BD47E04"/>
    <w:rsid w:val="0BDC6E89"/>
    <w:rsid w:val="0BEAA653"/>
    <w:rsid w:val="0BF2D827"/>
    <w:rsid w:val="0BF6EC0E"/>
    <w:rsid w:val="0BFD489A"/>
    <w:rsid w:val="0BFD7AAE"/>
    <w:rsid w:val="0C0834B9"/>
    <w:rsid w:val="0C10A02A"/>
    <w:rsid w:val="0C16C66D"/>
    <w:rsid w:val="0C23D014"/>
    <w:rsid w:val="0C2A3201"/>
    <w:rsid w:val="0C46328B"/>
    <w:rsid w:val="0C518D1D"/>
    <w:rsid w:val="0C6D970D"/>
    <w:rsid w:val="0C83D19E"/>
    <w:rsid w:val="0C96C677"/>
    <w:rsid w:val="0C9B7B36"/>
    <w:rsid w:val="0C9DABA0"/>
    <w:rsid w:val="0CA25171"/>
    <w:rsid w:val="0CB54A9C"/>
    <w:rsid w:val="0CC18E44"/>
    <w:rsid w:val="0CC6453E"/>
    <w:rsid w:val="0CD43254"/>
    <w:rsid w:val="0CD92EE3"/>
    <w:rsid w:val="0CDB04E5"/>
    <w:rsid w:val="0CEAE760"/>
    <w:rsid w:val="0CF009B6"/>
    <w:rsid w:val="0CF5074E"/>
    <w:rsid w:val="0CFAF2CB"/>
    <w:rsid w:val="0CFD3A05"/>
    <w:rsid w:val="0CFEF602"/>
    <w:rsid w:val="0D3332E1"/>
    <w:rsid w:val="0D43AB95"/>
    <w:rsid w:val="0D4FED6F"/>
    <w:rsid w:val="0D59628E"/>
    <w:rsid w:val="0D692216"/>
    <w:rsid w:val="0D7030B2"/>
    <w:rsid w:val="0D80CA5E"/>
    <w:rsid w:val="0D8AB50A"/>
    <w:rsid w:val="0D914C6F"/>
    <w:rsid w:val="0D959D6D"/>
    <w:rsid w:val="0D987FFA"/>
    <w:rsid w:val="0D9E0C81"/>
    <w:rsid w:val="0DA5D50F"/>
    <w:rsid w:val="0DACAEE7"/>
    <w:rsid w:val="0DB7F29A"/>
    <w:rsid w:val="0DBE8ED5"/>
    <w:rsid w:val="0DBEAE62"/>
    <w:rsid w:val="0DC9E944"/>
    <w:rsid w:val="0DCD97C7"/>
    <w:rsid w:val="0DD7438C"/>
    <w:rsid w:val="0E087C9F"/>
    <w:rsid w:val="0E0A44FD"/>
    <w:rsid w:val="0E0BC9F5"/>
    <w:rsid w:val="0E177B5B"/>
    <w:rsid w:val="0E19577C"/>
    <w:rsid w:val="0E30000B"/>
    <w:rsid w:val="0E53A038"/>
    <w:rsid w:val="0E5D50A5"/>
    <w:rsid w:val="0E662BC3"/>
    <w:rsid w:val="0E761EB3"/>
    <w:rsid w:val="0E882937"/>
    <w:rsid w:val="0E8B9B80"/>
    <w:rsid w:val="0E987AC8"/>
    <w:rsid w:val="0EADABA4"/>
    <w:rsid w:val="0EB29627"/>
    <w:rsid w:val="0EB37E4A"/>
    <w:rsid w:val="0EC7C21B"/>
    <w:rsid w:val="0ECBCC5C"/>
    <w:rsid w:val="0EE1C5FF"/>
    <w:rsid w:val="0EFED6E2"/>
    <w:rsid w:val="0F04F3E6"/>
    <w:rsid w:val="0F0B3D8D"/>
    <w:rsid w:val="0F0ECA4F"/>
    <w:rsid w:val="0F16A775"/>
    <w:rsid w:val="0F277D6B"/>
    <w:rsid w:val="0F371D65"/>
    <w:rsid w:val="0F564F18"/>
    <w:rsid w:val="0F68127E"/>
    <w:rsid w:val="0F7FFA3D"/>
    <w:rsid w:val="0F87E41B"/>
    <w:rsid w:val="0F99C0C7"/>
    <w:rsid w:val="0FB60E05"/>
    <w:rsid w:val="0FB93DF6"/>
    <w:rsid w:val="0FBAE068"/>
    <w:rsid w:val="0FC82562"/>
    <w:rsid w:val="0FCBAF7C"/>
    <w:rsid w:val="0FDF0F20"/>
    <w:rsid w:val="0FE72055"/>
    <w:rsid w:val="0FF6A53B"/>
    <w:rsid w:val="0FFFA71A"/>
    <w:rsid w:val="10040BBC"/>
    <w:rsid w:val="100410A7"/>
    <w:rsid w:val="100DA72E"/>
    <w:rsid w:val="10190D67"/>
    <w:rsid w:val="101BADED"/>
    <w:rsid w:val="10253E30"/>
    <w:rsid w:val="10257A8B"/>
    <w:rsid w:val="1025D155"/>
    <w:rsid w:val="10276EC8"/>
    <w:rsid w:val="1038B9E1"/>
    <w:rsid w:val="103BEA63"/>
    <w:rsid w:val="1045B899"/>
    <w:rsid w:val="1048E3A4"/>
    <w:rsid w:val="105A1484"/>
    <w:rsid w:val="106B5CFC"/>
    <w:rsid w:val="1071A82C"/>
    <w:rsid w:val="108699F2"/>
    <w:rsid w:val="1088B515"/>
    <w:rsid w:val="109C196E"/>
    <w:rsid w:val="109F47BB"/>
    <w:rsid w:val="10ADB0FC"/>
    <w:rsid w:val="10AE4064"/>
    <w:rsid w:val="10B6271B"/>
    <w:rsid w:val="10CAF7E5"/>
    <w:rsid w:val="10D1D642"/>
    <w:rsid w:val="10E00A30"/>
    <w:rsid w:val="10E26F32"/>
    <w:rsid w:val="11061D20"/>
    <w:rsid w:val="1115B95F"/>
    <w:rsid w:val="11169D80"/>
    <w:rsid w:val="113232B3"/>
    <w:rsid w:val="11396138"/>
    <w:rsid w:val="11483997"/>
    <w:rsid w:val="114D042F"/>
    <w:rsid w:val="114EF81F"/>
    <w:rsid w:val="1161110F"/>
    <w:rsid w:val="117C710B"/>
    <w:rsid w:val="1180B8BE"/>
    <w:rsid w:val="118A68EB"/>
    <w:rsid w:val="1196B498"/>
    <w:rsid w:val="11990280"/>
    <w:rsid w:val="119ECD16"/>
    <w:rsid w:val="11A66A97"/>
    <w:rsid w:val="11A69345"/>
    <w:rsid w:val="11AEEE73"/>
    <w:rsid w:val="11C3E7DD"/>
    <w:rsid w:val="11C5312E"/>
    <w:rsid w:val="11C94884"/>
    <w:rsid w:val="11DE2633"/>
    <w:rsid w:val="11DE2DD8"/>
    <w:rsid w:val="11E1FE89"/>
    <w:rsid w:val="11E2983A"/>
    <w:rsid w:val="11E68E79"/>
    <w:rsid w:val="11E88705"/>
    <w:rsid w:val="11E9CF3A"/>
    <w:rsid w:val="11EF94EE"/>
    <w:rsid w:val="11F3B3F5"/>
    <w:rsid w:val="11F97A92"/>
    <w:rsid w:val="11FE9B74"/>
    <w:rsid w:val="12006438"/>
    <w:rsid w:val="12055E0E"/>
    <w:rsid w:val="1214E053"/>
    <w:rsid w:val="121A810B"/>
    <w:rsid w:val="122C8BA3"/>
    <w:rsid w:val="124E6CCB"/>
    <w:rsid w:val="1251083A"/>
    <w:rsid w:val="1255F245"/>
    <w:rsid w:val="125A7BE0"/>
    <w:rsid w:val="125E7FDA"/>
    <w:rsid w:val="1266F8B9"/>
    <w:rsid w:val="127781CC"/>
    <w:rsid w:val="127E9E83"/>
    <w:rsid w:val="128035CA"/>
    <w:rsid w:val="1283B25A"/>
    <w:rsid w:val="1290D9B5"/>
    <w:rsid w:val="129D9B0D"/>
    <w:rsid w:val="12A014FA"/>
    <w:rsid w:val="12B6ACF0"/>
    <w:rsid w:val="12BD3F48"/>
    <w:rsid w:val="12C55F8E"/>
    <w:rsid w:val="12CDC377"/>
    <w:rsid w:val="13025762"/>
    <w:rsid w:val="1327EB4B"/>
    <w:rsid w:val="132A2386"/>
    <w:rsid w:val="132F56E7"/>
    <w:rsid w:val="133455F9"/>
    <w:rsid w:val="133B0444"/>
    <w:rsid w:val="133F953B"/>
    <w:rsid w:val="134345AD"/>
    <w:rsid w:val="1346518D"/>
    <w:rsid w:val="1348C4A5"/>
    <w:rsid w:val="135002A8"/>
    <w:rsid w:val="1353E145"/>
    <w:rsid w:val="135C6FE9"/>
    <w:rsid w:val="13605B88"/>
    <w:rsid w:val="13680838"/>
    <w:rsid w:val="136823D5"/>
    <w:rsid w:val="137442EF"/>
    <w:rsid w:val="13B95983"/>
    <w:rsid w:val="13C28C91"/>
    <w:rsid w:val="13C2D0C6"/>
    <w:rsid w:val="13C43C9A"/>
    <w:rsid w:val="13C48766"/>
    <w:rsid w:val="13C878FF"/>
    <w:rsid w:val="13CE6D06"/>
    <w:rsid w:val="13D1BE70"/>
    <w:rsid w:val="13DE2EB1"/>
    <w:rsid w:val="13E1771A"/>
    <w:rsid w:val="13E6A045"/>
    <w:rsid w:val="13F150FA"/>
    <w:rsid w:val="1401110F"/>
    <w:rsid w:val="14034F7A"/>
    <w:rsid w:val="1412D1D4"/>
    <w:rsid w:val="1419813D"/>
    <w:rsid w:val="141F24FE"/>
    <w:rsid w:val="14397911"/>
    <w:rsid w:val="144F233B"/>
    <w:rsid w:val="1455782F"/>
    <w:rsid w:val="14597E2A"/>
    <w:rsid w:val="145E977B"/>
    <w:rsid w:val="147B2EA5"/>
    <w:rsid w:val="147BD2EA"/>
    <w:rsid w:val="14829D3F"/>
    <w:rsid w:val="1490F708"/>
    <w:rsid w:val="149B14D6"/>
    <w:rsid w:val="14BC3FB0"/>
    <w:rsid w:val="14D109F5"/>
    <w:rsid w:val="14D63D73"/>
    <w:rsid w:val="14D91F29"/>
    <w:rsid w:val="14E4E0B9"/>
    <w:rsid w:val="14E59114"/>
    <w:rsid w:val="14FD8C3A"/>
    <w:rsid w:val="14FE2BFB"/>
    <w:rsid w:val="15126027"/>
    <w:rsid w:val="152FD0DE"/>
    <w:rsid w:val="153CE560"/>
    <w:rsid w:val="153E1945"/>
    <w:rsid w:val="1543BB13"/>
    <w:rsid w:val="1547699B"/>
    <w:rsid w:val="155F6881"/>
    <w:rsid w:val="156545E1"/>
    <w:rsid w:val="156F8F92"/>
    <w:rsid w:val="1575D85E"/>
    <w:rsid w:val="1576A8B4"/>
    <w:rsid w:val="1598EA1F"/>
    <w:rsid w:val="15B4193B"/>
    <w:rsid w:val="15BEF7A9"/>
    <w:rsid w:val="15C2E66C"/>
    <w:rsid w:val="15CD81C0"/>
    <w:rsid w:val="15D96192"/>
    <w:rsid w:val="16025469"/>
    <w:rsid w:val="1604858D"/>
    <w:rsid w:val="1609E59C"/>
    <w:rsid w:val="1612A2C2"/>
    <w:rsid w:val="1621010C"/>
    <w:rsid w:val="16249B72"/>
    <w:rsid w:val="162FF469"/>
    <w:rsid w:val="163420EF"/>
    <w:rsid w:val="1637AD83"/>
    <w:rsid w:val="163812D4"/>
    <w:rsid w:val="16440BDF"/>
    <w:rsid w:val="1655B0E8"/>
    <w:rsid w:val="165A72C2"/>
    <w:rsid w:val="166BB63F"/>
    <w:rsid w:val="166D658B"/>
    <w:rsid w:val="1690AEED"/>
    <w:rsid w:val="169873FB"/>
    <w:rsid w:val="16A96EFC"/>
    <w:rsid w:val="16AA38E6"/>
    <w:rsid w:val="16AF547B"/>
    <w:rsid w:val="16C86BE0"/>
    <w:rsid w:val="16CC037E"/>
    <w:rsid w:val="16D02CC3"/>
    <w:rsid w:val="16D1648D"/>
    <w:rsid w:val="16D72122"/>
    <w:rsid w:val="16EE58F7"/>
    <w:rsid w:val="16FF3E56"/>
    <w:rsid w:val="16FFB9FA"/>
    <w:rsid w:val="1716FEBC"/>
    <w:rsid w:val="171706B5"/>
    <w:rsid w:val="17207F07"/>
    <w:rsid w:val="174326A2"/>
    <w:rsid w:val="174B0AB4"/>
    <w:rsid w:val="1752497F"/>
    <w:rsid w:val="17570A19"/>
    <w:rsid w:val="17687C37"/>
    <w:rsid w:val="17817EAF"/>
    <w:rsid w:val="178D2BC3"/>
    <w:rsid w:val="179E83A4"/>
    <w:rsid w:val="17A39085"/>
    <w:rsid w:val="17AF0944"/>
    <w:rsid w:val="17B88731"/>
    <w:rsid w:val="17BA705E"/>
    <w:rsid w:val="17BA88CC"/>
    <w:rsid w:val="17BA9E4B"/>
    <w:rsid w:val="17DB7B65"/>
    <w:rsid w:val="17E42D3A"/>
    <w:rsid w:val="17E46778"/>
    <w:rsid w:val="17E7793A"/>
    <w:rsid w:val="17EBD4E2"/>
    <w:rsid w:val="17F42FDE"/>
    <w:rsid w:val="18129F98"/>
    <w:rsid w:val="18153E42"/>
    <w:rsid w:val="181645B0"/>
    <w:rsid w:val="181728B0"/>
    <w:rsid w:val="1820D624"/>
    <w:rsid w:val="18256D11"/>
    <w:rsid w:val="1833D9D1"/>
    <w:rsid w:val="183C3949"/>
    <w:rsid w:val="1848DCB3"/>
    <w:rsid w:val="185B838F"/>
    <w:rsid w:val="185F60D1"/>
    <w:rsid w:val="1863AB81"/>
    <w:rsid w:val="1865A832"/>
    <w:rsid w:val="1872DC7D"/>
    <w:rsid w:val="18740A4B"/>
    <w:rsid w:val="1875E2D0"/>
    <w:rsid w:val="187EECC6"/>
    <w:rsid w:val="18830E7A"/>
    <w:rsid w:val="188F8E44"/>
    <w:rsid w:val="18959E15"/>
    <w:rsid w:val="189B7E30"/>
    <w:rsid w:val="18BB27ED"/>
    <w:rsid w:val="18C52281"/>
    <w:rsid w:val="18C88BB2"/>
    <w:rsid w:val="18D0A55E"/>
    <w:rsid w:val="18E05451"/>
    <w:rsid w:val="18EEE4CF"/>
    <w:rsid w:val="18F9D8B1"/>
    <w:rsid w:val="18FB5D23"/>
    <w:rsid w:val="1910F48F"/>
    <w:rsid w:val="19223700"/>
    <w:rsid w:val="1930A319"/>
    <w:rsid w:val="195C236B"/>
    <w:rsid w:val="19611055"/>
    <w:rsid w:val="1961EF0A"/>
    <w:rsid w:val="197ADF86"/>
    <w:rsid w:val="197F82F6"/>
    <w:rsid w:val="19B104C2"/>
    <w:rsid w:val="19BD0DC8"/>
    <w:rsid w:val="19C1DD2E"/>
    <w:rsid w:val="19C5B30E"/>
    <w:rsid w:val="19DC6B41"/>
    <w:rsid w:val="19EC6B91"/>
    <w:rsid w:val="19F15909"/>
    <w:rsid w:val="19F1D29D"/>
    <w:rsid w:val="1A010A1A"/>
    <w:rsid w:val="1A04E7D6"/>
    <w:rsid w:val="1A096569"/>
    <w:rsid w:val="1A0A8455"/>
    <w:rsid w:val="1A0E49D8"/>
    <w:rsid w:val="1A1A6F9C"/>
    <w:rsid w:val="1A2378A2"/>
    <w:rsid w:val="1A23F790"/>
    <w:rsid w:val="1A24532F"/>
    <w:rsid w:val="1A2A6327"/>
    <w:rsid w:val="1A327BB6"/>
    <w:rsid w:val="1A36DCF1"/>
    <w:rsid w:val="1A704318"/>
    <w:rsid w:val="1A9D2630"/>
    <w:rsid w:val="1AA1E7C9"/>
    <w:rsid w:val="1AAE90B4"/>
    <w:rsid w:val="1AC488B2"/>
    <w:rsid w:val="1ACEC0FF"/>
    <w:rsid w:val="1AD32538"/>
    <w:rsid w:val="1AE593B9"/>
    <w:rsid w:val="1AF04526"/>
    <w:rsid w:val="1AF959F9"/>
    <w:rsid w:val="1AFD86D4"/>
    <w:rsid w:val="1B073446"/>
    <w:rsid w:val="1B0A69FD"/>
    <w:rsid w:val="1B12D93E"/>
    <w:rsid w:val="1B18969B"/>
    <w:rsid w:val="1B296622"/>
    <w:rsid w:val="1B3710C3"/>
    <w:rsid w:val="1B45B7A0"/>
    <w:rsid w:val="1B4FC640"/>
    <w:rsid w:val="1B552B2F"/>
    <w:rsid w:val="1B57E29B"/>
    <w:rsid w:val="1B58D2E5"/>
    <w:rsid w:val="1B6496B9"/>
    <w:rsid w:val="1B7199C0"/>
    <w:rsid w:val="1B72F7B2"/>
    <w:rsid w:val="1B733F30"/>
    <w:rsid w:val="1B7D7CB3"/>
    <w:rsid w:val="1B8CFDFE"/>
    <w:rsid w:val="1B8D215D"/>
    <w:rsid w:val="1B8D2185"/>
    <w:rsid w:val="1B95127D"/>
    <w:rsid w:val="1BAA6CB5"/>
    <w:rsid w:val="1BAA959F"/>
    <w:rsid w:val="1BB08311"/>
    <w:rsid w:val="1BB87F58"/>
    <w:rsid w:val="1BBC97AC"/>
    <w:rsid w:val="1BD57F57"/>
    <w:rsid w:val="1BD6E3B2"/>
    <w:rsid w:val="1BE2073C"/>
    <w:rsid w:val="1BE2A546"/>
    <w:rsid w:val="1BE36E89"/>
    <w:rsid w:val="1BF2863C"/>
    <w:rsid w:val="1BF91CF5"/>
    <w:rsid w:val="1C0374B0"/>
    <w:rsid w:val="1C057BF8"/>
    <w:rsid w:val="1C156FF4"/>
    <w:rsid w:val="1C186024"/>
    <w:rsid w:val="1C28726B"/>
    <w:rsid w:val="1C2AD04D"/>
    <w:rsid w:val="1C312696"/>
    <w:rsid w:val="1C31CB83"/>
    <w:rsid w:val="1C32ABB0"/>
    <w:rsid w:val="1C3E5A50"/>
    <w:rsid w:val="1C3F632E"/>
    <w:rsid w:val="1C46BD9E"/>
    <w:rsid w:val="1C5199EA"/>
    <w:rsid w:val="1C5E0C0E"/>
    <w:rsid w:val="1C692E52"/>
    <w:rsid w:val="1C77CFCB"/>
    <w:rsid w:val="1C7B8BB3"/>
    <w:rsid w:val="1C7BF3FC"/>
    <w:rsid w:val="1C82A1D3"/>
    <w:rsid w:val="1C875DA6"/>
    <w:rsid w:val="1C8DAAD6"/>
    <w:rsid w:val="1C9459E9"/>
    <w:rsid w:val="1C954619"/>
    <w:rsid w:val="1C98BB0D"/>
    <w:rsid w:val="1C9C3B80"/>
    <w:rsid w:val="1CA1226F"/>
    <w:rsid w:val="1CAA3D2F"/>
    <w:rsid w:val="1CB57A34"/>
    <w:rsid w:val="1CC09460"/>
    <w:rsid w:val="1CC7FD11"/>
    <w:rsid w:val="1CC89E38"/>
    <w:rsid w:val="1CE095E5"/>
    <w:rsid w:val="1CE8F4BC"/>
    <w:rsid w:val="1CF91A89"/>
    <w:rsid w:val="1CF9C8B9"/>
    <w:rsid w:val="1D08AFF0"/>
    <w:rsid w:val="1D134F0B"/>
    <w:rsid w:val="1D2827FB"/>
    <w:rsid w:val="1D2C4D94"/>
    <w:rsid w:val="1D39A030"/>
    <w:rsid w:val="1D3F0A29"/>
    <w:rsid w:val="1D5CE135"/>
    <w:rsid w:val="1D662B64"/>
    <w:rsid w:val="1D6A59A8"/>
    <w:rsid w:val="1D6F8723"/>
    <w:rsid w:val="1D81E270"/>
    <w:rsid w:val="1D8565F2"/>
    <w:rsid w:val="1D895811"/>
    <w:rsid w:val="1D89A5D0"/>
    <w:rsid w:val="1D8A3358"/>
    <w:rsid w:val="1D8A4448"/>
    <w:rsid w:val="1D8D0289"/>
    <w:rsid w:val="1D8ED6B8"/>
    <w:rsid w:val="1D9DB1AF"/>
    <w:rsid w:val="1DA41E5F"/>
    <w:rsid w:val="1DB917F3"/>
    <w:rsid w:val="1DC47ED8"/>
    <w:rsid w:val="1DDBAD0D"/>
    <w:rsid w:val="1DDCBDCF"/>
    <w:rsid w:val="1DF295EF"/>
    <w:rsid w:val="1DF9C153"/>
    <w:rsid w:val="1E11C722"/>
    <w:rsid w:val="1E267229"/>
    <w:rsid w:val="1E35B445"/>
    <w:rsid w:val="1E35BF60"/>
    <w:rsid w:val="1E50E06C"/>
    <w:rsid w:val="1E579D50"/>
    <w:rsid w:val="1E5D00FF"/>
    <w:rsid w:val="1E7E2362"/>
    <w:rsid w:val="1E80B894"/>
    <w:rsid w:val="1EAC348E"/>
    <w:rsid w:val="1EBAA016"/>
    <w:rsid w:val="1EBD5E42"/>
    <w:rsid w:val="1EBDA406"/>
    <w:rsid w:val="1ECD47F0"/>
    <w:rsid w:val="1EDD53A4"/>
    <w:rsid w:val="1EDE54D8"/>
    <w:rsid w:val="1EE9EF05"/>
    <w:rsid w:val="1EEC969B"/>
    <w:rsid w:val="1EF86D73"/>
    <w:rsid w:val="1F023067"/>
    <w:rsid w:val="1F0A9BCA"/>
    <w:rsid w:val="1F0B6D59"/>
    <w:rsid w:val="1F0E7E90"/>
    <w:rsid w:val="1F166544"/>
    <w:rsid w:val="1F1AFBAC"/>
    <w:rsid w:val="1F1F6BA2"/>
    <w:rsid w:val="1F271E92"/>
    <w:rsid w:val="1F2BCAB2"/>
    <w:rsid w:val="1F332C9E"/>
    <w:rsid w:val="1F520587"/>
    <w:rsid w:val="1F62D0CB"/>
    <w:rsid w:val="1F75AC34"/>
    <w:rsid w:val="1F7D3E36"/>
    <w:rsid w:val="1F862BDC"/>
    <w:rsid w:val="1F86A036"/>
    <w:rsid w:val="1F86C964"/>
    <w:rsid w:val="1F8D7730"/>
    <w:rsid w:val="1F8D9997"/>
    <w:rsid w:val="1F946207"/>
    <w:rsid w:val="1F9F7802"/>
    <w:rsid w:val="1FB75AB7"/>
    <w:rsid w:val="1FB962BF"/>
    <w:rsid w:val="1FBC070E"/>
    <w:rsid w:val="1FCF7F34"/>
    <w:rsid w:val="1FD025C9"/>
    <w:rsid w:val="1FE0DAB1"/>
    <w:rsid w:val="1FE1B623"/>
    <w:rsid w:val="1FFF4142"/>
    <w:rsid w:val="20067B5D"/>
    <w:rsid w:val="2018C871"/>
    <w:rsid w:val="2021AFF4"/>
    <w:rsid w:val="2030735A"/>
    <w:rsid w:val="203AB7AA"/>
    <w:rsid w:val="203C27E4"/>
    <w:rsid w:val="203DD88D"/>
    <w:rsid w:val="2048449B"/>
    <w:rsid w:val="204D3344"/>
    <w:rsid w:val="2060DD31"/>
    <w:rsid w:val="2063B929"/>
    <w:rsid w:val="206FEF82"/>
    <w:rsid w:val="20947B1D"/>
    <w:rsid w:val="20A566B1"/>
    <w:rsid w:val="20AC4D79"/>
    <w:rsid w:val="20AD918F"/>
    <w:rsid w:val="20C7DE42"/>
    <w:rsid w:val="20CE14A6"/>
    <w:rsid w:val="20DBBA28"/>
    <w:rsid w:val="20EB82FE"/>
    <w:rsid w:val="20F09969"/>
    <w:rsid w:val="20F14A8F"/>
    <w:rsid w:val="20F2FEF8"/>
    <w:rsid w:val="2106F765"/>
    <w:rsid w:val="211060ED"/>
    <w:rsid w:val="211550BC"/>
    <w:rsid w:val="211C0982"/>
    <w:rsid w:val="2125AE23"/>
    <w:rsid w:val="213CAD45"/>
    <w:rsid w:val="214AE4EC"/>
    <w:rsid w:val="215567BE"/>
    <w:rsid w:val="21688E7A"/>
    <w:rsid w:val="216BAE6B"/>
    <w:rsid w:val="216BFB51"/>
    <w:rsid w:val="218A94D3"/>
    <w:rsid w:val="218F1DD8"/>
    <w:rsid w:val="219008E3"/>
    <w:rsid w:val="2197AC12"/>
    <w:rsid w:val="219D9F0F"/>
    <w:rsid w:val="21A5F680"/>
    <w:rsid w:val="21AB0EB1"/>
    <w:rsid w:val="21B7AEAB"/>
    <w:rsid w:val="21C8B252"/>
    <w:rsid w:val="21DA403A"/>
    <w:rsid w:val="21DAB8E3"/>
    <w:rsid w:val="21EBFC96"/>
    <w:rsid w:val="21EFF9D3"/>
    <w:rsid w:val="21F9022C"/>
    <w:rsid w:val="221172D0"/>
    <w:rsid w:val="221E778E"/>
    <w:rsid w:val="2227D35A"/>
    <w:rsid w:val="222827EF"/>
    <w:rsid w:val="22381C53"/>
    <w:rsid w:val="223869A1"/>
    <w:rsid w:val="223B8E21"/>
    <w:rsid w:val="224044B9"/>
    <w:rsid w:val="2247FCE4"/>
    <w:rsid w:val="225557A1"/>
    <w:rsid w:val="225A39EE"/>
    <w:rsid w:val="225C066D"/>
    <w:rsid w:val="22659C7B"/>
    <w:rsid w:val="22692E99"/>
    <w:rsid w:val="226D8FE5"/>
    <w:rsid w:val="227718A5"/>
    <w:rsid w:val="227DE7A6"/>
    <w:rsid w:val="228A8D7A"/>
    <w:rsid w:val="22B02A1B"/>
    <w:rsid w:val="22B05D19"/>
    <w:rsid w:val="22B1660C"/>
    <w:rsid w:val="22B41F3C"/>
    <w:rsid w:val="22CF1152"/>
    <w:rsid w:val="22DA8853"/>
    <w:rsid w:val="22DB9A16"/>
    <w:rsid w:val="22E0CCA5"/>
    <w:rsid w:val="22F824C0"/>
    <w:rsid w:val="230E5059"/>
    <w:rsid w:val="231BA0FA"/>
    <w:rsid w:val="232F921B"/>
    <w:rsid w:val="2335BEFF"/>
    <w:rsid w:val="23372511"/>
    <w:rsid w:val="233D7BFD"/>
    <w:rsid w:val="234D5FCF"/>
    <w:rsid w:val="2358F0A0"/>
    <w:rsid w:val="235B0C19"/>
    <w:rsid w:val="2371BBB9"/>
    <w:rsid w:val="238C4D48"/>
    <w:rsid w:val="239645C3"/>
    <w:rsid w:val="23A6EEDF"/>
    <w:rsid w:val="23A930A4"/>
    <w:rsid w:val="23B174FE"/>
    <w:rsid w:val="23B76EFD"/>
    <w:rsid w:val="23B79DE5"/>
    <w:rsid w:val="23BEE272"/>
    <w:rsid w:val="23C19E78"/>
    <w:rsid w:val="23DC662E"/>
    <w:rsid w:val="23EB00E3"/>
    <w:rsid w:val="23EB3330"/>
    <w:rsid w:val="23EF3957"/>
    <w:rsid w:val="240287C7"/>
    <w:rsid w:val="24105E40"/>
    <w:rsid w:val="24169E27"/>
    <w:rsid w:val="24225AFE"/>
    <w:rsid w:val="242AAC3C"/>
    <w:rsid w:val="24335977"/>
    <w:rsid w:val="2444551D"/>
    <w:rsid w:val="244648C9"/>
    <w:rsid w:val="24660C8F"/>
    <w:rsid w:val="247A1926"/>
    <w:rsid w:val="247F4714"/>
    <w:rsid w:val="247F9039"/>
    <w:rsid w:val="24872C91"/>
    <w:rsid w:val="2492294B"/>
    <w:rsid w:val="24A0D917"/>
    <w:rsid w:val="24AB858C"/>
    <w:rsid w:val="24C6B216"/>
    <w:rsid w:val="24CEB3A1"/>
    <w:rsid w:val="24D277DB"/>
    <w:rsid w:val="24DEACF0"/>
    <w:rsid w:val="24E578A4"/>
    <w:rsid w:val="24F0A1C5"/>
    <w:rsid w:val="24F561CC"/>
    <w:rsid w:val="24FB02EF"/>
    <w:rsid w:val="24FB2F07"/>
    <w:rsid w:val="24FC18F9"/>
    <w:rsid w:val="250CCB94"/>
    <w:rsid w:val="2521BBCE"/>
    <w:rsid w:val="252ED727"/>
    <w:rsid w:val="2546F4BF"/>
    <w:rsid w:val="2547D081"/>
    <w:rsid w:val="254858A2"/>
    <w:rsid w:val="25493B8F"/>
    <w:rsid w:val="25496AEA"/>
    <w:rsid w:val="254C6D9E"/>
    <w:rsid w:val="25524322"/>
    <w:rsid w:val="2553C71E"/>
    <w:rsid w:val="255E6FC7"/>
    <w:rsid w:val="255EF8F6"/>
    <w:rsid w:val="25A1855E"/>
    <w:rsid w:val="25A21413"/>
    <w:rsid w:val="25B045F5"/>
    <w:rsid w:val="25B784CB"/>
    <w:rsid w:val="25BF2DC4"/>
    <w:rsid w:val="25BF774A"/>
    <w:rsid w:val="25C054DC"/>
    <w:rsid w:val="25C79821"/>
    <w:rsid w:val="25CB99F0"/>
    <w:rsid w:val="25CFFD09"/>
    <w:rsid w:val="25D03BC5"/>
    <w:rsid w:val="25D9D906"/>
    <w:rsid w:val="25E4C65E"/>
    <w:rsid w:val="25F8390F"/>
    <w:rsid w:val="260065B3"/>
    <w:rsid w:val="26019A7D"/>
    <w:rsid w:val="26042252"/>
    <w:rsid w:val="2615D90A"/>
    <w:rsid w:val="261E0B85"/>
    <w:rsid w:val="2627590E"/>
    <w:rsid w:val="262BC28C"/>
    <w:rsid w:val="2633299E"/>
    <w:rsid w:val="2634EE71"/>
    <w:rsid w:val="264F70D9"/>
    <w:rsid w:val="26575058"/>
    <w:rsid w:val="2663DC2F"/>
    <w:rsid w:val="266857F8"/>
    <w:rsid w:val="26900B50"/>
    <w:rsid w:val="2692BD1F"/>
    <w:rsid w:val="26990E4B"/>
    <w:rsid w:val="269A6B6F"/>
    <w:rsid w:val="26BA62AF"/>
    <w:rsid w:val="26BAD721"/>
    <w:rsid w:val="26BF0E04"/>
    <w:rsid w:val="26C84A04"/>
    <w:rsid w:val="26D2A765"/>
    <w:rsid w:val="26E055A7"/>
    <w:rsid w:val="26F2FB48"/>
    <w:rsid w:val="26FE461C"/>
    <w:rsid w:val="27166801"/>
    <w:rsid w:val="2716AD39"/>
    <w:rsid w:val="2718DA9E"/>
    <w:rsid w:val="271ACECF"/>
    <w:rsid w:val="271D8AF5"/>
    <w:rsid w:val="2723F9E9"/>
    <w:rsid w:val="273BC038"/>
    <w:rsid w:val="2745D9AD"/>
    <w:rsid w:val="274F7695"/>
    <w:rsid w:val="2754F4BC"/>
    <w:rsid w:val="275B70D4"/>
    <w:rsid w:val="277EE09F"/>
    <w:rsid w:val="2787B6EB"/>
    <w:rsid w:val="278AB418"/>
    <w:rsid w:val="278BBFC8"/>
    <w:rsid w:val="279C5584"/>
    <w:rsid w:val="27B5CF4C"/>
    <w:rsid w:val="27B8BB91"/>
    <w:rsid w:val="27BBCDCC"/>
    <w:rsid w:val="27BF2CFC"/>
    <w:rsid w:val="27C137C6"/>
    <w:rsid w:val="27CCAD1A"/>
    <w:rsid w:val="27CFEE51"/>
    <w:rsid w:val="27D01ABB"/>
    <w:rsid w:val="27D49E12"/>
    <w:rsid w:val="27D586A8"/>
    <w:rsid w:val="27DFAF0A"/>
    <w:rsid w:val="27EC8ED6"/>
    <w:rsid w:val="27EEEF59"/>
    <w:rsid w:val="27F4B32D"/>
    <w:rsid w:val="2805747D"/>
    <w:rsid w:val="2805D1D9"/>
    <w:rsid w:val="2825E1FC"/>
    <w:rsid w:val="282CAA81"/>
    <w:rsid w:val="284BC540"/>
    <w:rsid w:val="28588168"/>
    <w:rsid w:val="285AA94B"/>
    <w:rsid w:val="286BB1CF"/>
    <w:rsid w:val="286FBF31"/>
    <w:rsid w:val="2884E3F2"/>
    <w:rsid w:val="28860903"/>
    <w:rsid w:val="288CEA22"/>
    <w:rsid w:val="289BC5F3"/>
    <w:rsid w:val="289CAA4E"/>
    <w:rsid w:val="28A34315"/>
    <w:rsid w:val="28C08C44"/>
    <w:rsid w:val="28C13AD9"/>
    <w:rsid w:val="28C1A4A7"/>
    <w:rsid w:val="28C8861A"/>
    <w:rsid w:val="28D3445D"/>
    <w:rsid w:val="28DAE8CA"/>
    <w:rsid w:val="28F7546E"/>
    <w:rsid w:val="291734BE"/>
    <w:rsid w:val="291E4D47"/>
    <w:rsid w:val="2920071E"/>
    <w:rsid w:val="292D9668"/>
    <w:rsid w:val="2971A820"/>
    <w:rsid w:val="2973DB10"/>
    <w:rsid w:val="2975ED78"/>
    <w:rsid w:val="297DFEBA"/>
    <w:rsid w:val="298ABF22"/>
    <w:rsid w:val="29A34AB0"/>
    <w:rsid w:val="29A45586"/>
    <w:rsid w:val="29A9403A"/>
    <w:rsid w:val="29A9FB53"/>
    <w:rsid w:val="29B7BEFE"/>
    <w:rsid w:val="29C287D8"/>
    <w:rsid w:val="29C44100"/>
    <w:rsid w:val="29C4BE09"/>
    <w:rsid w:val="29C8A9AE"/>
    <w:rsid w:val="29CC705D"/>
    <w:rsid w:val="29D92F0B"/>
    <w:rsid w:val="29E2A4C5"/>
    <w:rsid w:val="29E587EA"/>
    <w:rsid w:val="29E76734"/>
    <w:rsid w:val="29E7D420"/>
    <w:rsid w:val="29EB1222"/>
    <w:rsid w:val="2A065477"/>
    <w:rsid w:val="2A065B3F"/>
    <w:rsid w:val="2A20478C"/>
    <w:rsid w:val="2A26916A"/>
    <w:rsid w:val="2A3616F7"/>
    <w:rsid w:val="2A400677"/>
    <w:rsid w:val="2A59DBE7"/>
    <w:rsid w:val="2A62173A"/>
    <w:rsid w:val="2A79EF6D"/>
    <w:rsid w:val="2A7C14F0"/>
    <w:rsid w:val="2A8181FB"/>
    <w:rsid w:val="2A81AB1C"/>
    <w:rsid w:val="2A922593"/>
    <w:rsid w:val="2A9B8AB6"/>
    <w:rsid w:val="2A9EBB8E"/>
    <w:rsid w:val="2AAF2A89"/>
    <w:rsid w:val="2ACAB265"/>
    <w:rsid w:val="2AE0B3E1"/>
    <w:rsid w:val="2AE74459"/>
    <w:rsid w:val="2AE9CC84"/>
    <w:rsid w:val="2AE9E1AE"/>
    <w:rsid w:val="2AF96020"/>
    <w:rsid w:val="2AFC2B51"/>
    <w:rsid w:val="2B00200A"/>
    <w:rsid w:val="2B0C0750"/>
    <w:rsid w:val="2B10789C"/>
    <w:rsid w:val="2B1392D8"/>
    <w:rsid w:val="2B21DF6A"/>
    <w:rsid w:val="2B294037"/>
    <w:rsid w:val="2B3025C2"/>
    <w:rsid w:val="2B43AA94"/>
    <w:rsid w:val="2B47F57A"/>
    <w:rsid w:val="2B4C896E"/>
    <w:rsid w:val="2B4D64EF"/>
    <w:rsid w:val="2B4EC205"/>
    <w:rsid w:val="2B59BD91"/>
    <w:rsid w:val="2B61A0D3"/>
    <w:rsid w:val="2B705029"/>
    <w:rsid w:val="2B8F7BBD"/>
    <w:rsid w:val="2B9290D9"/>
    <w:rsid w:val="2B9C1C36"/>
    <w:rsid w:val="2BAE11C4"/>
    <w:rsid w:val="2BC91FFC"/>
    <w:rsid w:val="2BCB3B35"/>
    <w:rsid w:val="2BDB6137"/>
    <w:rsid w:val="2BE335E6"/>
    <w:rsid w:val="2BE99F15"/>
    <w:rsid w:val="2BEB96CE"/>
    <w:rsid w:val="2BEC3FB4"/>
    <w:rsid w:val="2BED47B1"/>
    <w:rsid w:val="2BF3037E"/>
    <w:rsid w:val="2BF5E27F"/>
    <w:rsid w:val="2BF99935"/>
    <w:rsid w:val="2BFDC508"/>
    <w:rsid w:val="2C1601C6"/>
    <w:rsid w:val="2C21E4CF"/>
    <w:rsid w:val="2C2FB0F2"/>
    <w:rsid w:val="2C3243F1"/>
    <w:rsid w:val="2C329027"/>
    <w:rsid w:val="2C432419"/>
    <w:rsid w:val="2C58F64B"/>
    <w:rsid w:val="2C763F17"/>
    <w:rsid w:val="2C810176"/>
    <w:rsid w:val="2C92FE56"/>
    <w:rsid w:val="2C9A1666"/>
    <w:rsid w:val="2C9BAC3E"/>
    <w:rsid w:val="2CACD207"/>
    <w:rsid w:val="2CD4895E"/>
    <w:rsid w:val="2CDC6616"/>
    <w:rsid w:val="2CF72A7F"/>
    <w:rsid w:val="2CFB0AA4"/>
    <w:rsid w:val="2D0D1192"/>
    <w:rsid w:val="2D29FAF8"/>
    <w:rsid w:val="2D41AE14"/>
    <w:rsid w:val="2D6D962E"/>
    <w:rsid w:val="2D7BBE7F"/>
    <w:rsid w:val="2DA1DB7B"/>
    <w:rsid w:val="2DB57EB0"/>
    <w:rsid w:val="2DBB3535"/>
    <w:rsid w:val="2DC38737"/>
    <w:rsid w:val="2DD0D538"/>
    <w:rsid w:val="2DD986C9"/>
    <w:rsid w:val="2DF63D55"/>
    <w:rsid w:val="2E00FBBA"/>
    <w:rsid w:val="2E01D51F"/>
    <w:rsid w:val="2E08F0CA"/>
    <w:rsid w:val="2E178F2B"/>
    <w:rsid w:val="2E1AF710"/>
    <w:rsid w:val="2E2A7797"/>
    <w:rsid w:val="2E33E8C4"/>
    <w:rsid w:val="2E34BCE9"/>
    <w:rsid w:val="2E3617CD"/>
    <w:rsid w:val="2E440CC6"/>
    <w:rsid w:val="2E4F821D"/>
    <w:rsid w:val="2E4FCE24"/>
    <w:rsid w:val="2E61B005"/>
    <w:rsid w:val="2E637606"/>
    <w:rsid w:val="2E8EDBF0"/>
    <w:rsid w:val="2EA0D901"/>
    <w:rsid w:val="2EA2CFDD"/>
    <w:rsid w:val="2EAA26D1"/>
    <w:rsid w:val="2EBA0EC8"/>
    <w:rsid w:val="2ECCD8C2"/>
    <w:rsid w:val="2ED597AB"/>
    <w:rsid w:val="2EDF3F42"/>
    <w:rsid w:val="2EDFF369"/>
    <w:rsid w:val="2EE39475"/>
    <w:rsid w:val="2EE8E36C"/>
    <w:rsid w:val="2EF103BE"/>
    <w:rsid w:val="2EF17F92"/>
    <w:rsid w:val="2EF1C232"/>
    <w:rsid w:val="2F00B16C"/>
    <w:rsid w:val="2F042330"/>
    <w:rsid w:val="2F061C93"/>
    <w:rsid w:val="2F08B380"/>
    <w:rsid w:val="2F0FA680"/>
    <w:rsid w:val="2F111D37"/>
    <w:rsid w:val="2F1D4E85"/>
    <w:rsid w:val="2F323642"/>
    <w:rsid w:val="2F33834F"/>
    <w:rsid w:val="2F4B175C"/>
    <w:rsid w:val="2F5B9219"/>
    <w:rsid w:val="2F60011D"/>
    <w:rsid w:val="2F6112BC"/>
    <w:rsid w:val="2F6933B2"/>
    <w:rsid w:val="2F76AE0B"/>
    <w:rsid w:val="2F797257"/>
    <w:rsid w:val="2F7C7208"/>
    <w:rsid w:val="2F800598"/>
    <w:rsid w:val="2F8BA277"/>
    <w:rsid w:val="2F99E35B"/>
    <w:rsid w:val="2F9DC2E4"/>
    <w:rsid w:val="2FA085A0"/>
    <w:rsid w:val="2FA55B5D"/>
    <w:rsid w:val="2FA703CA"/>
    <w:rsid w:val="2FA9A006"/>
    <w:rsid w:val="2FBD8DC0"/>
    <w:rsid w:val="2FC276D8"/>
    <w:rsid w:val="2FD0DADA"/>
    <w:rsid w:val="2FDF58A8"/>
    <w:rsid w:val="2FE44914"/>
    <w:rsid w:val="2FE7B25A"/>
    <w:rsid w:val="2FEFB000"/>
    <w:rsid w:val="2FF3D8AE"/>
    <w:rsid w:val="300083FD"/>
    <w:rsid w:val="3006ED5E"/>
    <w:rsid w:val="301A5B4E"/>
    <w:rsid w:val="301C3CB9"/>
    <w:rsid w:val="3024A4F0"/>
    <w:rsid w:val="3024D0BF"/>
    <w:rsid w:val="3047D186"/>
    <w:rsid w:val="30516B9C"/>
    <w:rsid w:val="3052DC57"/>
    <w:rsid w:val="3058603F"/>
    <w:rsid w:val="3059A265"/>
    <w:rsid w:val="3072F012"/>
    <w:rsid w:val="307496A0"/>
    <w:rsid w:val="3081E9C6"/>
    <w:rsid w:val="30872AD1"/>
    <w:rsid w:val="3088CFC2"/>
    <w:rsid w:val="308CB515"/>
    <w:rsid w:val="30A63738"/>
    <w:rsid w:val="30AC3A6C"/>
    <w:rsid w:val="30AEB49F"/>
    <w:rsid w:val="30BA1293"/>
    <w:rsid w:val="30BF6B8B"/>
    <w:rsid w:val="30C16473"/>
    <w:rsid w:val="30C4B775"/>
    <w:rsid w:val="30C830C7"/>
    <w:rsid w:val="30D664D0"/>
    <w:rsid w:val="30DC6EB0"/>
    <w:rsid w:val="30F321A3"/>
    <w:rsid w:val="30F34D9B"/>
    <w:rsid w:val="30F5BA13"/>
    <w:rsid w:val="31088F7D"/>
    <w:rsid w:val="31281ECB"/>
    <w:rsid w:val="313EE27B"/>
    <w:rsid w:val="314B8635"/>
    <w:rsid w:val="3157F0B6"/>
    <w:rsid w:val="315BE34C"/>
    <w:rsid w:val="316C2A85"/>
    <w:rsid w:val="3184F895"/>
    <w:rsid w:val="31AB8AED"/>
    <w:rsid w:val="31B3B87E"/>
    <w:rsid w:val="31B51EAF"/>
    <w:rsid w:val="31BD479F"/>
    <w:rsid w:val="31C757C3"/>
    <w:rsid w:val="31C7F9EE"/>
    <w:rsid w:val="31CE0A24"/>
    <w:rsid w:val="31DDB450"/>
    <w:rsid w:val="31EE35EA"/>
    <w:rsid w:val="31EEB0CD"/>
    <w:rsid w:val="32002CE4"/>
    <w:rsid w:val="320F5CCC"/>
    <w:rsid w:val="321A16F6"/>
    <w:rsid w:val="3232E9C3"/>
    <w:rsid w:val="323719FB"/>
    <w:rsid w:val="32398BDD"/>
    <w:rsid w:val="323B5F65"/>
    <w:rsid w:val="323E405A"/>
    <w:rsid w:val="324ABD01"/>
    <w:rsid w:val="32604448"/>
    <w:rsid w:val="32631C73"/>
    <w:rsid w:val="3266FC43"/>
    <w:rsid w:val="32673FBC"/>
    <w:rsid w:val="327959D9"/>
    <w:rsid w:val="327CFDFB"/>
    <w:rsid w:val="3283C658"/>
    <w:rsid w:val="32A40BDF"/>
    <w:rsid w:val="32B101D1"/>
    <w:rsid w:val="32CC8F4A"/>
    <w:rsid w:val="32CCDF9A"/>
    <w:rsid w:val="32EA959F"/>
    <w:rsid w:val="32F15F4B"/>
    <w:rsid w:val="32F46525"/>
    <w:rsid w:val="3314EBD9"/>
    <w:rsid w:val="332120C1"/>
    <w:rsid w:val="3343E873"/>
    <w:rsid w:val="335EB9C8"/>
    <w:rsid w:val="3364C636"/>
    <w:rsid w:val="33650F65"/>
    <w:rsid w:val="33662209"/>
    <w:rsid w:val="33666EE4"/>
    <w:rsid w:val="33692EB1"/>
    <w:rsid w:val="3387489E"/>
    <w:rsid w:val="3393C1FF"/>
    <w:rsid w:val="33B556D1"/>
    <w:rsid w:val="33BE3C74"/>
    <w:rsid w:val="33C2742C"/>
    <w:rsid w:val="33C406B5"/>
    <w:rsid w:val="33CBB8E9"/>
    <w:rsid w:val="33CD77AF"/>
    <w:rsid w:val="33D48603"/>
    <w:rsid w:val="33DBD6AD"/>
    <w:rsid w:val="33E21847"/>
    <w:rsid w:val="33E28D34"/>
    <w:rsid w:val="33E29A40"/>
    <w:rsid w:val="34005F6B"/>
    <w:rsid w:val="34094FAB"/>
    <w:rsid w:val="341956B7"/>
    <w:rsid w:val="341CE7CD"/>
    <w:rsid w:val="3424DF9C"/>
    <w:rsid w:val="342A16D5"/>
    <w:rsid w:val="342B4019"/>
    <w:rsid w:val="342BDA80"/>
    <w:rsid w:val="343D9EA0"/>
    <w:rsid w:val="3445EE95"/>
    <w:rsid w:val="34518E51"/>
    <w:rsid w:val="345383A4"/>
    <w:rsid w:val="346060C6"/>
    <w:rsid w:val="346AE550"/>
    <w:rsid w:val="347CC159"/>
    <w:rsid w:val="348DFBD3"/>
    <w:rsid w:val="3498D7B8"/>
    <w:rsid w:val="349A72BD"/>
    <w:rsid w:val="349ACC19"/>
    <w:rsid w:val="34B8B02B"/>
    <w:rsid w:val="34BE9799"/>
    <w:rsid w:val="34C50062"/>
    <w:rsid w:val="34CA60D3"/>
    <w:rsid w:val="34D29BFE"/>
    <w:rsid w:val="34E01B12"/>
    <w:rsid w:val="34E035BC"/>
    <w:rsid w:val="34E68206"/>
    <w:rsid w:val="34EBE8C8"/>
    <w:rsid w:val="34ED1750"/>
    <w:rsid w:val="34F3DDEF"/>
    <w:rsid w:val="34F952A5"/>
    <w:rsid w:val="34FE4CB5"/>
    <w:rsid w:val="350B4E50"/>
    <w:rsid w:val="35124527"/>
    <w:rsid w:val="35198569"/>
    <w:rsid w:val="35198B03"/>
    <w:rsid w:val="351DCB5F"/>
    <w:rsid w:val="352867C7"/>
    <w:rsid w:val="35341E49"/>
    <w:rsid w:val="3538855A"/>
    <w:rsid w:val="353C5982"/>
    <w:rsid w:val="35410582"/>
    <w:rsid w:val="3552F14C"/>
    <w:rsid w:val="3554909E"/>
    <w:rsid w:val="35647083"/>
    <w:rsid w:val="35657627"/>
    <w:rsid w:val="356A28FE"/>
    <w:rsid w:val="35804A11"/>
    <w:rsid w:val="3591FDE9"/>
    <w:rsid w:val="35931CB9"/>
    <w:rsid w:val="3594D4B6"/>
    <w:rsid w:val="35992029"/>
    <w:rsid w:val="35A07401"/>
    <w:rsid w:val="35BB56FD"/>
    <w:rsid w:val="35D3DB7C"/>
    <w:rsid w:val="35DB2802"/>
    <w:rsid w:val="35DE8A85"/>
    <w:rsid w:val="35E284D2"/>
    <w:rsid w:val="35F43958"/>
    <w:rsid w:val="35F851C6"/>
    <w:rsid w:val="3603A7EB"/>
    <w:rsid w:val="361BF407"/>
    <w:rsid w:val="361E37C2"/>
    <w:rsid w:val="3625362F"/>
    <w:rsid w:val="3636C9A7"/>
    <w:rsid w:val="364035BA"/>
    <w:rsid w:val="3655FBB3"/>
    <w:rsid w:val="36570EDF"/>
    <w:rsid w:val="365AAEF5"/>
    <w:rsid w:val="3660F8C4"/>
    <w:rsid w:val="3663A027"/>
    <w:rsid w:val="36851B74"/>
    <w:rsid w:val="36910B84"/>
    <w:rsid w:val="369DA6F3"/>
    <w:rsid w:val="36AE64AE"/>
    <w:rsid w:val="36BFB508"/>
    <w:rsid w:val="36C6C4D6"/>
    <w:rsid w:val="36CDAD53"/>
    <w:rsid w:val="36CDF6D7"/>
    <w:rsid w:val="36E88580"/>
    <w:rsid w:val="36E9632C"/>
    <w:rsid w:val="36F50FE2"/>
    <w:rsid w:val="3708C81A"/>
    <w:rsid w:val="37095A9F"/>
    <w:rsid w:val="370CD253"/>
    <w:rsid w:val="37171D9A"/>
    <w:rsid w:val="371DDF8E"/>
    <w:rsid w:val="37422BD7"/>
    <w:rsid w:val="374FF5F5"/>
    <w:rsid w:val="376851A1"/>
    <w:rsid w:val="37853C0B"/>
    <w:rsid w:val="378ACAC1"/>
    <w:rsid w:val="37986B56"/>
    <w:rsid w:val="379C09B4"/>
    <w:rsid w:val="37A212F7"/>
    <w:rsid w:val="37AFF7C1"/>
    <w:rsid w:val="37B32070"/>
    <w:rsid w:val="37B47D1F"/>
    <w:rsid w:val="37B902A8"/>
    <w:rsid w:val="37BCC8C1"/>
    <w:rsid w:val="37C23756"/>
    <w:rsid w:val="37CCD9C5"/>
    <w:rsid w:val="37D1C1B6"/>
    <w:rsid w:val="37D4AB08"/>
    <w:rsid w:val="37DD7A17"/>
    <w:rsid w:val="37E5ED0D"/>
    <w:rsid w:val="37EBCA2D"/>
    <w:rsid w:val="37F30485"/>
    <w:rsid w:val="38042B67"/>
    <w:rsid w:val="38055643"/>
    <w:rsid w:val="38062178"/>
    <w:rsid w:val="380D129C"/>
    <w:rsid w:val="381DBCC9"/>
    <w:rsid w:val="3822EBC0"/>
    <w:rsid w:val="383EA46C"/>
    <w:rsid w:val="383F4652"/>
    <w:rsid w:val="384484DE"/>
    <w:rsid w:val="38577EBB"/>
    <w:rsid w:val="3859FF64"/>
    <w:rsid w:val="3863AE54"/>
    <w:rsid w:val="38670C39"/>
    <w:rsid w:val="38715599"/>
    <w:rsid w:val="38720111"/>
    <w:rsid w:val="38932761"/>
    <w:rsid w:val="38966D14"/>
    <w:rsid w:val="389B3E27"/>
    <w:rsid w:val="38AFEDB7"/>
    <w:rsid w:val="38B37C85"/>
    <w:rsid w:val="38BC55A4"/>
    <w:rsid w:val="38BC8C69"/>
    <w:rsid w:val="38BD7B83"/>
    <w:rsid w:val="38C8A776"/>
    <w:rsid w:val="38D763C9"/>
    <w:rsid w:val="38D96218"/>
    <w:rsid w:val="38DF2696"/>
    <w:rsid w:val="38E08923"/>
    <w:rsid w:val="38E58DE0"/>
    <w:rsid w:val="38EECC46"/>
    <w:rsid w:val="39062872"/>
    <w:rsid w:val="390B8934"/>
    <w:rsid w:val="390FC4D0"/>
    <w:rsid w:val="39144B81"/>
    <w:rsid w:val="39147BAD"/>
    <w:rsid w:val="391ABB56"/>
    <w:rsid w:val="3923246A"/>
    <w:rsid w:val="39278E3E"/>
    <w:rsid w:val="392EF82C"/>
    <w:rsid w:val="39396381"/>
    <w:rsid w:val="393C9326"/>
    <w:rsid w:val="3942422F"/>
    <w:rsid w:val="394EDC8C"/>
    <w:rsid w:val="39574436"/>
    <w:rsid w:val="395CC660"/>
    <w:rsid w:val="395EE011"/>
    <w:rsid w:val="396095CF"/>
    <w:rsid w:val="3967FCF3"/>
    <w:rsid w:val="3969EDED"/>
    <w:rsid w:val="397C3B65"/>
    <w:rsid w:val="397CC542"/>
    <w:rsid w:val="399DF143"/>
    <w:rsid w:val="39A2D72E"/>
    <w:rsid w:val="39A35601"/>
    <w:rsid w:val="39C53BA7"/>
    <w:rsid w:val="39CA0771"/>
    <w:rsid w:val="39CB2434"/>
    <w:rsid w:val="39CFFD3E"/>
    <w:rsid w:val="39E1A4BE"/>
    <w:rsid w:val="39E51379"/>
    <w:rsid w:val="39F58F60"/>
    <w:rsid w:val="39F9DB52"/>
    <w:rsid w:val="39FB8EA7"/>
    <w:rsid w:val="3A008552"/>
    <w:rsid w:val="3A1757F5"/>
    <w:rsid w:val="3A2B7361"/>
    <w:rsid w:val="3A32F372"/>
    <w:rsid w:val="3A34459E"/>
    <w:rsid w:val="3A3DA986"/>
    <w:rsid w:val="3A44B124"/>
    <w:rsid w:val="3A4E6E00"/>
    <w:rsid w:val="3A52E344"/>
    <w:rsid w:val="3A60D8D0"/>
    <w:rsid w:val="3A7B9331"/>
    <w:rsid w:val="3A87DE30"/>
    <w:rsid w:val="3A8C81BB"/>
    <w:rsid w:val="3A914A14"/>
    <w:rsid w:val="3A922736"/>
    <w:rsid w:val="3A961035"/>
    <w:rsid w:val="3AA0C4C0"/>
    <w:rsid w:val="3AA254E7"/>
    <w:rsid w:val="3AA65B47"/>
    <w:rsid w:val="3AA8F8E4"/>
    <w:rsid w:val="3AB1DB90"/>
    <w:rsid w:val="3AB49431"/>
    <w:rsid w:val="3ABACFCA"/>
    <w:rsid w:val="3ABF1AD5"/>
    <w:rsid w:val="3ABF985C"/>
    <w:rsid w:val="3ADA96F2"/>
    <w:rsid w:val="3ADBB6FE"/>
    <w:rsid w:val="3ADBBEC7"/>
    <w:rsid w:val="3AEA0AA8"/>
    <w:rsid w:val="3AF6CE3B"/>
    <w:rsid w:val="3AF79AA0"/>
    <w:rsid w:val="3AFD7203"/>
    <w:rsid w:val="3B0D6FF8"/>
    <w:rsid w:val="3B237258"/>
    <w:rsid w:val="3B2B3291"/>
    <w:rsid w:val="3B36C58B"/>
    <w:rsid w:val="3B46E8C3"/>
    <w:rsid w:val="3B47657F"/>
    <w:rsid w:val="3B5031EF"/>
    <w:rsid w:val="3B53C2D3"/>
    <w:rsid w:val="3B73D2FF"/>
    <w:rsid w:val="3B760949"/>
    <w:rsid w:val="3B77B909"/>
    <w:rsid w:val="3B7A1C93"/>
    <w:rsid w:val="3B8A2D0D"/>
    <w:rsid w:val="3B8A82AE"/>
    <w:rsid w:val="3B904CA4"/>
    <w:rsid w:val="3B90B0C7"/>
    <w:rsid w:val="3B95501E"/>
    <w:rsid w:val="3B960B5A"/>
    <w:rsid w:val="3B97E005"/>
    <w:rsid w:val="3BAFBD1A"/>
    <w:rsid w:val="3BC47AEB"/>
    <w:rsid w:val="3BC649DE"/>
    <w:rsid w:val="3BD38C5F"/>
    <w:rsid w:val="3BD74C77"/>
    <w:rsid w:val="3BDFD05A"/>
    <w:rsid w:val="3C003864"/>
    <w:rsid w:val="3C04CD5A"/>
    <w:rsid w:val="3C06F96F"/>
    <w:rsid w:val="3C0B6B61"/>
    <w:rsid w:val="3C13E02E"/>
    <w:rsid w:val="3C14F9D1"/>
    <w:rsid w:val="3C1BA41A"/>
    <w:rsid w:val="3C260283"/>
    <w:rsid w:val="3C2CA40F"/>
    <w:rsid w:val="3C2D2B4B"/>
    <w:rsid w:val="3C3437CC"/>
    <w:rsid w:val="3C3F9122"/>
    <w:rsid w:val="3C42A8ED"/>
    <w:rsid w:val="3C485D0C"/>
    <w:rsid w:val="3C4D3D45"/>
    <w:rsid w:val="3C5A197D"/>
    <w:rsid w:val="3C5FE65D"/>
    <w:rsid w:val="3C60E183"/>
    <w:rsid w:val="3C6592E9"/>
    <w:rsid w:val="3C6A3C3D"/>
    <w:rsid w:val="3C74A910"/>
    <w:rsid w:val="3C765851"/>
    <w:rsid w:val="3C8313A8"/>
    <w:rsid w:val="3C95AC2B"/>
    <w:rsid w:val="3CB66040"/>
    <w:rsid w:val="3CB7F1BE"/>
    <w:rsid w:val="3CBACB39"/>
    <w:rsid w:val="3CC9801E"/>
    <w:rsid w:val="3CD5BEE9"/>
    <w:rsid w:val="3CE930E2"/>
    <w:rsid w:val="3CF31452"/>
    <w:rsid w:val="3CF458E9"/>
    <w:rsid w:val="3CF99521"/>
    <w:rsid w:val="3D04B398"/>
    <w:rsid w:val="3D0BD1AC"/>
    <w:rsid w:val="3D0E9F67"/>
    <w:rsid w:val="3D118932"/>
    <w:rsid w:val="3D142D9D"/>
    <w:rsid w:val="3D2AA410"/>
    <w:rsid w:val="3D316577"/>
    <w:rsid w:val="3D319A24"/>
    <w:rsid w:val="3D345A35"/>
    <w:rsid w:val="3D423F8B"/>
    <w:rsid w:val="3D43CD5F"/>
    <w:rsid w:val="3D562F12"/>
    <w:rsid w:val="3D5C7965"/>
    <w:rsid w:val="3D63C463"/>
    <w:rsid w:val="3D653F50"/>
    <w:rsid w:val="3D720652"/>
    <w:rsid w:val="3D79196A"/>
    <w:rsid w:val="3D806374"/>
    <w:rsid w:val="3D810A2F"/>
    <w:rsid w:val="3D91BB88"/>
    <w:rsid w:val="3DA1A721"/>
    <w:rsid w:val="3DB64353"/>
    <w:rsid w:val="3DBE87C5"/>
    <w:rsid w:val="3DCB2943"/>
    <w:rsid w:val="3DD15F66"/>
    <w:rsid w:val="3DD1BE3F"/>
    <w:rsid w:val="3DE19903"/>
    <w:rsid w:val="3DE61800"/>
    <w:rsid w:val="3DEC0B0E"/>
    <w:rsid w:val="3DF3A3C3"/>
    <w:rsid w:val="3E096800"/>
    <w:rsid w:val="3E112181"/>
    <w:rsid w:val="3E13BD31"/>
    <w:rsid w:val="3E159D0B"/>
    <w:rsid w:val="3E2060F9"/>
    <w:rsid w:val="3E216E26"/>
    <w:rsid w:val="3E247DEB"/>
    <w:rsid w:val="3E3AE8E5"/>
    <w:rsid w:val="3E461010"/>
    <w:rsid w:val="3E4F47F4"/>
    <w:rsid w:val="3E504796"/>
    <w:rsid w:val="3E51B2E3"/>
    <w:rsid w:val="3E544273"/>
    <w:rsid w:val="3E6447BF"/>
    <w:rsid w:val="3E6B85F6"/>
    <w:rsid w:val="3E6BFE35"/>
    <w:rsid w:val="3E72D276"/>
    <w:rsid w:val="3E7AF5B3"/>
    <w:rsid w:val="3E96C12F"/>
    <w:rsid w:val="3EAD2AE2"/>
    <w:rsid w:val="3EB0745D"/>
    <w:rsid w:val="3EB6F526"/>
    <w:rsid w:val="3EBE4627"/>
    <w:rsid w:val="3EC8FBF3"/>
    <w:rsid w:val="3ECFCE21"/>
    <w:rsid w:val="3EDE0341"/>
    <w:rsid w:val="3F1C6D00"/>
    <w:rsid w:val="3F219DF4"/>
    <w:rsid w:val="3F2ABA71"/>
    <w:rsid w:val="3F31B459"/>
    <w:rsid w:val="3F371F93"/>
    <w:rsid w:val="3F44F8BF"/>
    <w:rsid w:val="3F478CBA"/>
    <w:rsid w:val="3F4C2032"/>
    <w:rsid w:val="3F58A556"/>
    <w:rsid w:val="3F58B26F"/>
    <w:rsid w:val="3F6F69DF"/>
    <w:rsid w:val="3F6FE134"/>
    <w:rsid w:val="3F710159"/>
    <w:rsid w:val="3F7F14B9"/>
    <w:rsid w:val="3F803AD3"/>
    <w:rsid w:val="3F82C075"/>
    <w:rsid w:val="3F86E9A9"/>
    <w:rsid w:val="3F88C843"/>
    <w:rsid w:val="3F9285F9"/>
    <w:rsid w:val="3F94DE64"/>
    <w:rsid w:val="3F98BDAE"/>
    <w:rsid w:val="3FA904F6"/>
    <w:rsid w:val="3FAB3903"/>
    <w:rsid w:val="3FC58774"/>
    <w:rsid w:val="3FD1A139"/>
    <w:rsid w:val="3FDAAA7C"/>
    <w:rsid w:val="3FDEE0D6"/>
    <w:rsid w:val="3FEAD0A3"/>
    <w:rsid w:val="3FFFAE32"/>
    <w:rsid w:val="400432C6"/>
    <w:rsid w:val="401378DE"/>
    <w:rsid w:val="401F0086"/>
    <w:rsid w:val="402EAD51"/>
    <w:rsid w:val="4030F552"/>
    <w:rsid w:val="405B7481"/>
    <w:rsid w:val="406A3569"/>
    <w:rsid w:val="406A98B7"/>
    <w:rsid w:val="407A3E86"/>
    <w:rsid w:val="408B28BA"/>
    <w:rsid w:val="4093F3AE"/>
    <w:rsid w:val="4098CEC0"/>
    <w:rsid w:val="40A5DE54"/>
    <w:rsid w:val="40A6B175"/>
    <w:rsid w:val="40B110F1"/>
    <w:rsid w:val="40B3CDAC"/>
    <w:rsid w:val="40BBC5CB"/>
    <w:rsid w:val="40C41BC7"/>
    <w:rsid w:val="40D3C8E8"/>
    <w:rsid w:val="40D82D65"/>
    <w:rsid w:val="40E59E7E"/>
    <w:rsid w:val="4105D3E9"/>
    <w:rsid w:val="410AAC32"/>
    <w:rsid w:val="4118D779"/>
    <w:rsid w:val="41311AAC"/>
    <w:rsid w:val="4131F01B"/>
    <w:rsid w:val="4136C718"/>
    <w:rsid w:val="4149B69F"/>
    <w:rsid w:val="41546865"/>
    <w:rsid w:val="415973B3"/>
    <w:rsid w:val="416453D4"/>
    <w:rsid w:val="41665127"/>
    <w:rsid w:val="4171DA06"/>
    <w:rsid w:val="41798AF4"/>
    <w:rsid w:val="417CFA8B"/>
    <w:rsid w:val="4180E56C"/>
    <w:rsid w:val="418A3EFC"/>
    <w:rsid w:val="419FB2ED"/>
    <w:rsid w:val="41AE7134"/>
    <w:rsid w:val="41B81742"/>
    <w:rsid w:val="41B8F8FB"/>
    <w:rsid w:val="41D0A8DA"/>
    <w:rsid w:val="41F130B4"/>
    <w:rsid w:val="41FC0FD6"/>
    <w:rsid w:val="420B8D61"/>
    <w:rsid w:val="422F75E4"/>
    <w:rsid w:val="42393F5E"/>
    <w:rsid w:val="424A9523"/>
    <w:rsid w:val="424D71F5"/>
    <w:rsid w:val="42529503"/>
    <w:rsid w:val="42567AEA"/>
    <w:rsid w:val="4258488D"/>
    <w:rsid w:val="425C86A7"/>
    <w:rsid w:val="426B5326"/>
    <w:rsid w:val="427298E5"/>
    <w:rsid w:val="42785172"/>
    <w:rsid w:val="427A1D94"/>
    <w:rsid w:val="427BD2D3"/>
    <w:rsid w:val="4285546B"/>
    <w:rsid w:val="428ACD5F"/>
    <w:rsid w:val="428E09C9"/>
    <w:rsid w:val="4298D6C9"/>
    <w:rsid w:val="429A997A"/>
    <w:rsid w:val="429E3614"/>
    <w:rsid w:val="42A28BA2"/>
    <w:rsid w:val="42AC3C9A"/>
    <w:rsid w:val="42B50C0E"/>
    <w:rsid w:val="42C62C65"/>
    <w:rsid w:val="42C96411"/>
    <w:rsid w:val="42D5B43A"/>
    <w:rsid w:val="42D5F48F"/>
    <w:rsid w:val="42DBA241"/>
    <w:rsid w:val="42FEBE90"/>
    <w:rsid w:val="4300E6F5"/>
    <w:rsid w:val="4317A9CE"/>
    <w:rsid w:val="431C6425"/>
    <w:rsid w:val="4328F3AD"/>
    <w:rsid w:val="433B0BBB"/>
    <w:rsid w:val="4341DAEA"/>
    <w:rsid w:val="4342768B"/>
    <w:rsid w:val="4346E2C6"/>
    <w:rsid w:val="4351136E"/>
    <w:rsid w:val="4353CF71"/>
    <w:rsid w:val="435561CD"/>
    <w:rsid w:val="435CED9B"/>
    <w:rsid w:val="435EF77C"/>
    <w:rsid w:val="435FA2BC"/>
    <w:rsid w:val="4373BD60"/>
    <w:rsid w:val="437A792A"/>
    <w:rsid w:val="4386BDF7"/>
    <w:rsid w:val="438C9BF3"/>
    <w:rsid w:val="4396F732"/>
    <w:rsid w:val="4396FB73"/>
    <w:rsid w:val="439C89BD"/>
    <w:rsid w:val="439D43E7"/>
    <w:rsid w:val="43A3DA05"/>
    <w:rsid w:val="43A4737B"/>
    <w:rsid w:val="43AECA0D"/>
    <w:rsid w:val="43BF367D"/>
    <w:rsid w:val="43C95852"/>
    <w:rsid w:val="43DFC05D"/>
    <w:rsid w:val="43E62D42"/>
    <w:rsid w:val="43E92DC2"/>
    <w:rsid w:val="43EE21DC"/>
    <w:rsid w:val="43EEFE44"/>
    <w:rsid w:val="44059BF1"/>
    <w:rsid w:val="441A59BA"/>
    <w:rsid w:val="441C3F10"/>
    <w:rsid w:val="441DFD15"/>
    <w:rsid w:val="441FA47B"/>
    <w:rsid w:val="442471BE"/>
    <w:rsid w:val="4426CCBC"/>
    <w:rsid w:val="44306D77"/>
    <w:rsid w:val="44308D81"/>
    <w:rsid w:val="44333118"/>
    <w:rsid w:val="443384FD"/>
    <w:rsid w:val="4438F6B9"/>
    <w:rsid w:val="443928B1"/>
    <w:rsid w:val="443BAE9E"/>
    <w:rsid w:val="443F0238"/>
    <w:rsid w:val="443F4D59"/>
    <w:rsid w:val="444202EE"/>
    <w:rsid w:val="446136E8"/>
    <w:rsid w:val="4468CD9A"/>
    <w:rsid w:val="448D5AFB"/>
    <w:rsid w:val="449B8C5E"/>
    <w:rsid w:val="449DC569"/>
    <w:rsid w:val="44ACB293"/>
    <w:rsid w:val="44AD1F4D"/>
    <w:rsid w:val="44B156EE"/>
    <w:rsid w:val="44B7A63E"/>
    <w:rsid w:val="44BA3763"/>
    <w:rsid w:val="44C44F71"/>
    <w:rsid w:val="44D9E929"/>
    <w:rsid w:val="44E243C4"/>
    <w:rsid w:val="44EA2463"/>
    <w:rsid w:val="44F93F23"/>
    <w:rsid w:val="44FE2695"/>
    <w:rsid w:val="44FE7B46"/>
    <w:rsid w:val="450316A1"/>
    <w:rsid w:val="4513CC4B"/>
    <w:rsid w:val="452B2404"/>
    <w:rsid w:val="45432167"/>
    <w:rsid w:val="4549DCDC"/>
    <w:rsid w:val="4559511B"/>
    <w:rsid w:val="455D32BF"/>
    <w:rsid w:val="45619E53"/>
    <w:rsid w:val="4571C279"/>
    <w:rsid w:val="4585D89A"/>
    <w:rsid w:val="4597DECC"/>
    <w:rsid w:val="4599020F"/>
    <w:rsid w:val="45A440E8"/>
    <w:rsid w:val="45A5F797"/>
    <w:rsid w:val="45A7B42F"/>
    <w:rsid w:val="45AFE9A9"/>
    <w:rsid w:val="45B3EFCF"/>
    <w:rsid w:val="45B82F08"/>
    <w:rsid w:val="45C3B848"/>
    <w:rsid w:val="45C73BD9"/>
    <w:rsid w:val="45D177F4"/>
    <w:rsid w:val="45D6A424"/>
    <w:rsid w:val="45E0193E"/>
    <w:rsid w:val="45EC8579"/>
    <w:rsid w:val="45F286AF"/>
    <w:rsid w:val="45FB85F8"/>
    <w:rsid w:val="45FF8B4C"/>
    <w:rsid w:val="46054650"/>
    <w:rsid w:val="461B3672"/>
    <w:rsid w:val="463B8FB8"/>
    <w:rsid w:val="464987CD"/>
    <w:rsid w:val="46548E37"/>
    <w:rsid w:val="466BF467"/>
    <w:rsid w:val="466C5853"/>
    <w:rsid w:val="4670133B"/>
    <w:rsid w:val="46762F9E"/>
    <w:rsid w:val="4681A45C"/>
    <w:rsid w:val="468204E0"/>
    <w:rsid w:val="4685A5D3"/>
    <w:rsid w:val="46874449"/>
    <w:rsid w:val="4697D3D2"/>
    <w:rsid w:val="46B17CEC"/>
    <w:rsid w:val="46BE0372"/>
    <w:rsid w:val="46BE8A17"/>
    <w:rsid w:val="46C5E10E"/>
    <w:rsid w:val="46D8E10A"/>
    <w:rsid w:val="46E6AE68"/>
    <w:rsid w:val="46E99E2F"/>
    <w:rsid w:val="46F0389F"/>
    <w:rsid w:val="47023F71"/>
    <w:rsid w:val="4708CDD8"/>
    <w:rsid w:val="470D29EB"/>
    <w:rsid w:val="471C010D"/>
    <w:rsid w:val="471D5113"/>
    <w:rsid w:val="47559060"/>
    <w:rsid w:val="47847221"/>
    <w:rsid w:val="4788EB3B"/>
    <w:rsid w:val="478924D5"/>
    <w:rsid w:val="47BCA1F7"/>
    <w:rsid w:val="47CDB4BB"/>
    <w:rsid w:val="47D21188"/>
    <w:rsid w:val="47D88407"/>
    <w:rsid w:val="47D89031"/>
    <w:rsid w:val="47DC141D"/>
    <w:rsid w:val="47DF48C8"/>
    <w:rsid w:val="47E0F7C8"/>
    <w:rsid w:val="47F354EA"/>
    <w:rsid w:val="4803E5FD"/>
    <w:rsid w:val="48067560"/>
    <w:rsid w:val="4809FDB9"/>
    <w:rsid w:val="4813689E"/>
    <w:rsid w:val="481DE4E7"/>
    <w:rsid w:val="481EA181"/>
    <w:rsid w:val="4830550F"/>
    <w:rsid w:val="4838186B"/>
    <w:rsid w:val="4838C3D5"/>
    <w:rsid w:val="484E23B8"/>
    <w:rsid w:val="4850780D"/>
    <w:rsid w:val="4855A663"/>
    <w:rsid w:val="485EA0A2"/>
    <w:rsid w:val="4860B64D"/>
    <w:rsid w:val="48744601"/>
    <w:rsid w:val="487A9D38"/>
    <w:rsid w:val="487C6093"/>
    <w:rsid w:val="4883E01B"/>
    <w:rsid w:val="4890C984"/>
    <w:rsid w:val="4893EB5A"/>
    <w:rsid w:val="4894F8E7"/>
    <w:rsid w:val="48BC8126"/>
    <w:rsid w:val="48CA77D7"/>
    <w:rsid w:val="48CE8E74"/>
    <w:rsid w:val="48D4E6CC"/>
    <w:rsid w:val="48DCBB45"/>
    <w:rsid w:val="48E20D5A"/>
    <w:rsid w:val="48EF61CD"/>
    <w:rsid w:val="48FBE761"/>
    <w:rsid w:val="490C2BA7"/>
    <w:rsid w:val="4912CBDC"/>
    <w:rsid w:val="4924CB41"/>
    <w:rsid w:val="4925BBC1"/>
    <w:rsid w:val="492A2C7D"/>
    <w:rsid w:val="492F35BC"/>
    <w:rsid w:val="49411E36"/>
    <w:rsid w:val="495908B8"/>
    <w:rsid w:val="4962411B"/>
    <w:rsid w:val="496562B9"/>
    <w:rsid w:val="4967B356"/>
    <w:rsid w:val="496CC81F"/>
    <w:rsid w:val="497429A3"/>
    <w:rsid w:val="4977AE67"/>
    <w:rsid w:val="49857980"/>
    <w:rsid w:val="498A41A5"/>
    <w:rsid w:val="498AC039"/>
    <w:rsid w:val="498F1E9E"/>
    <w:rsid w:val="498F97C6"/>
    <w:rsid w:val="49CAEACF"/>
    <w:rsid w:val="49CC09BF"/>
    <w:rsid w:val="49DDC0E5"/>
    <w:rsid w:val="49E5F9DB"/>
    <w:rsid w:val="49ED661C"/>
    <w:rsid w:val="49EDA494"/>
    <w:rsid w:val="4A067CF9"/>
    <w:rsid w:val="4A094E87"/>
    <w:rsid w:val="4A0FB4C7"/>
    <w:rsid w:val="4A1AA0F3"/>
    <w:rsid w:val="4A40C883"/>
    <w:rsid w:val="4A44993E"/>
    <w:rsid w:val="4A486B61"/>
    <w:rsid w:val="4A645C4B"/>
    <w:rsid w:val="4A66D14C"/>
    <w:rsid w:val="4A89CF29"/>
    <w:rsid w:val="4A96CB28"/>
    <w:rsid w:val="4AA0F882"/>
    <w:rsid w:val="4AA581C9"/>
    <w:rsid w:val="4ABFC7FD"/>
    <w:rsid w:val="4ACFFC95"/>
    <w:rsid w:val="4ADE71A8"/>
    <w:rsid w:val="4ADF5221"/>
    <w:rsid w:val="4AEAD677"/>
    <w:rsid w:val="4AFE6F36"/>
    <w:rsid w:val="4B07E74A"/>
    <w:rsid w:val="4B0BBD37"/>
    <w:rsid w:val="4B0DD65E"/>
    <w:rsid w:val="4B32305A"/>
    <w:rsid w:val="4B4284F8"/>
    <w:rsid w:val="4B42B230"/>
    <w:rsid w:val="4B4B4ABB"/>
    <w:rsid w:val="4B4B6553"/>
    <w:rsid w:val="4B54239E"/>
    <w:rsid w:val="4B55DE45"/>
    <w:rsid w:val="4B5EF329"/>
    <w:rsid w:val="4B62710D"/>
    <w:rsid w:val="4B6AFB1C"/>
    <w:rsid w:val="4B6E9CEC"/>
    <w:rsid w:val="4B7A4886"/>
    <w:rsid w:val="4B7E6CF8"/>
    <w:rsid w:val="4B87B7FF"/>
    <w:rsid w:val="4B89589B"/>
    <w:rsid w:val="4B8E120D"/>
    <w:rsid w:val="4B9B7A62"/>
    <w:rsid w:val="4BA64461"/>
    <w:rsid w:val="4BB98966"/>
    <w:rsid w:val="4BDB8F3C"/>
    <w:rsid w:val="4BEFF05D"/>
    <w:rsid w:val="4BF494A5"/>
    <w:rsid w:val="4C1E1ECB"/>
    <w:rsid w:val="4C1F781D"/>
    <w:rsid w:val="4C20F386"/>
    <w:rsid w:val="4C27465D"/>
    <w:rsid w:val="4C27640D"/>
    <w:rsid w:val="4C41AD49"/>
    <w:rsid w:val="4C4B7B6E"/>
    <w:rsid w:val="4C4FB8B6"/>
    <w:rsid w:val="4C52894B"/>
    <w:rsid w:val="4C549373"/>
    <w:rsid w:val="4C5C8E6A"/>
    <w:rsid w:val="4C7065F8"/>
    <w:rsid w:val="4C762647"/>
    <w:rsid w:val="4C77988A"/>
    <w:rsid w:val="4C835A41"/>
    <w:rsid w:val="4C857F4A"/>
    <w:rsid w:val="4C8A8912"/>
    <w:rsid w:val="4C8F3EB6"/>
    <w:rsid w:val="4C937D91"/>
    <w:rsid w:val="4C996F1D"/>
    <w:rsid w:val="4CBBA2EF"/>
    <w:rsid w:val="4CBDEE51"/>
    <w:rsid w:val="4CCDCC80"/>
    <w:rsid w:val="4CCDE281"/>
    <w:rsid w:val="4CD6D2DC"/>
    <w:rsid w:val="4CEB173F"/>
    <w:rsid w:val="4CECBAF0"/>
    <w:rsid w:val="4CF71A55"/>
    <w:rsid w:val="4CF9B452"/>
    <w:rsid w:val="4D044832"/>
    <w:rsid w:val="4D074E16"/>
    <w:rsid w:val="4D0D7D2A"/>
    <w:rsid w:val="4D0EA88F"/>
    <w:rsid w:val="4D1CF63D"/>
    <w:rsid w:val="4D2BC9C8"/>
    <w:rsid w:val="4D2E20D3"/>
    <w:rsid w:val="4D34A61F"/>
    <w:rsid w:val="4D36BD4B"/>
    <w:rsid w:val="4D738D18"/>
    <w:rsid w:val="4D80EBAD"/>
    <w:rsid w:val="4D866D56"/>
    <w:rsid w:val="4D9209C4"/>
    <w:rsid w:val="4D93BDB4"/>
    <w:rsid w:val="4DA27E87"/>
    <w:rsid w:val="4DA4A7EB"/>
    <w:rsid w:val="4DA7D18E"/>
    <w:rsid w:val="4DB02465"/>
    <w:rsid w:val="4DB1F4CE"/>
    <w:rsid w:val="4DF1FD03"/>
    <w:rsid w:val="4DFC4130"/>
    <w:rsid w:val="4DFE1F72"/>
    <w:rsid w:val="4DFE4260"/>
    <w:rsid w:val="4E0F3542"/>
    <w:rsid w:val="4E17DEC0"/>
    <w:rsid w:val="4E1D6CD2"/>
    <w:rsid w:val="4E1EE4EA"/>
    <w:rsid w:val="4E20F1ED"/>
    <w:rsid w:val="4E25C8BD"/>
    <w:rsid w:val="4E2CA746"/>
    <w:rsid w:val="4E3BFC25"/>
    <w:rsid w:val="4E46F122"/>
    <w:rsid w:val="4E50EBC5"/>
    <w:rsid w:val="4E61DF14"/>
    <w:rsid w:val="4E667D1A"/>
    <w:rsid w:val="4E6692F6"/>
    <w:rsid w:val="4E683DDF"/>
    <w:rsid w:val="4E73F523"/>
    <w:rsid w:val="4E808618"/>
    <w:rsid w:val="4E84F004"/>
    <w:rsid w:val="4E8895C6"/>
    <w:rsid w:val="4E950EC8"/>
    <w:rsid w:val="4E9D3D6C"/>
    <w:rsid w:val="4E9E83B0"/>
    <w:rsid w:val="4EA2CD02"/>
    <w:rsid w:val="4EA4CBC3"/>
    <w:rsid w:val="4EAB906B"/>
    <w:rsid w:val="4EBA281F"/>
    <w:rsid w:val="4ECCCAA0"/>
    <w:rsid w:val="4EF4D022"/>
    <w:rsid w:val="4EFFFC3F"/>
    <w:rsid w:val="4F0E02A9"/>
    <w:rsid w:val="4F1B6755"/>
    <w:rsid w:val="4F1BD64A"/>
    <w:rsid w:val="4F1FB5AB"/>
    <w:rsid w:val="4F25903B"/>
    <w:rsid w:val="4F367B4A"/>
    <w:rsid w:val="4F39EC00"/>
    <w:rsid w:val="4F3BDA67"/>
    <w:rsid w:val="4F50B2BB"/>
    <w:rsid w:val="4F55ECF6"/>
    <w:rsid w:val="4F5D1917"/>
    <w:rsid w:val="4F803FC5"/>
    <w:rsid w:val="4F812271"/>
    <w:rsid w:val="4F84D307"/>
    <w:rsid w:val="4FAA71E8"/>
    <w:rsid w:val="4FAE8DBC"/>
    <w:rsid w:val="4FB0355E"/>
    <w:rsid w:val="4FBB6599"/>
    <w:rsid w:val="4FC4F403"/>
    <w:rsid w:val="4FC8473C"/>
    <w:rsid w:val="4FCF50F8"/>
    <w:rsid w:val="4FDAAEF6"/>
    <w:rsid w:val="4FDE7426"/>
    <w:rsid w:val="4FE0E397"/>
    <w:rsid w:val="4FE11C76"/>
    <w:rsid w:val="4FEE56DC"/>
    <w:rsid w:val="4FF881F7"/>
    <w:rsid w:val="5007C76D"/>
    <w:rsid w:val="500E2AD0"/>
    <w:rsid w:val="50119A6B"/>
    <w:rsid w:val="5016E425"/>
    <w:rsid w:val="50183A8A"/>
    <w:rsid w:val="502D9A0B"/>
    <w:rsid w:val="502F49C1"/>
    <w:rsid w:val="5031BB89"/>
    <w:rsid w:val="5037FD96"/>
    <w:rsid w:val="503DFAF9"/>
    <w:rsid w:val="50582DF9"/>
    <w:rsid w:val="5062D7CB"/>
    <w:rsid w:val="50680BD9"/>
    <w:rsid w:val="506B7586"/>
    <w:rsid w:val="506DB95F"/>
    <w:rsid w:val="50719768"/>
    <w:rsid w:val="508393F7"/>
    <w:rsid w:val="508E025F"/>
    <w:rsid w:val="509E31C5"/>
    <w:rsid w:val="50AB46B4"/>
    <w:rsid w:val="50ACDF67"/>
    <w:rsid w:val="50C206A5"/>
    <w:rsid w:val="50CA17BF"/>
    <w:rsid w:val="50D9FC43"/>
    <w:rsid w:val="50FE6136"/>
    <w:rsid w:val="5107E08F"/>
    <w:rsid w:val="51090F5D"/>
    <w:rsid w:val="511728C5"/>
    <w:rsid w:val="511A8F22"/>
    <w:rsid w:val="51339987"/>
    <w:rsid w:val="514EDE2A"/>
    <w:rsid w:val="515087EA"/>
    <w:rsid w:val="51513DFC"/>
    <w:rsid w:val="516B1CED"/>
    <w:rsid w:val="5179CE0C"/>
    <w:rsid w:val="518A4306"/>
    <w:rsid w:val="51B53E35"/>
    <w:rsid w:val="51B5BFD2"/>
    <w:rsid w:val="51C45413"/>
    <w:rsid w:val="51CBF516"/>
    <w:rsid w:val="51CEE8B4"/>
    <w:rsid w:val="51D2E0AA"/>
    <w:rsid w:val="51D65496"/>
    <w:rsid w:val="51DD8F60"/>
    <w:rsid w:val="51F32FE0"/>
    <w:rsid w:val="51F4365B"/>
    <w:rsid w:val="51FD2DFE"/>
    <w:rsid w:val="51FE9848"/>
    <w:rsid w:val="5206A1F7"/>
    <w:rsid w:val="5207353F"/>
    <w:rsid w:val="521CD270"/>
    <w:rsid w:val="52233F7C"/>
    <w:rsid w:val="522C8F79"/>
    <w:rsid w:val="522DD45A"/>
    <w:rsid w:val="52334C46"/>
    <w:rsid w:val="5235D01A"/>
    <w:rsid w:val="523C5444"/>
    <w:rsid w:val="523F9565"/>
    <w:rsid w:val="52452A6B"/>
    <w:rsid w:val="524964B7"/>
    <w:rsid w:val="524B19AF"/>
    <w:rsid w:val="525855ED"/>
    <w:rsid w:val="525A359A"/>
    <w:rsid w:val="525B40B3"/>
    <w:rsid w:val="5261DD45"/>
    <w:rsid w:val="526C742B"/>
    <w:rsid w:val="5283B231"/>
    <w:rsid w:val="528899D6"/>
    <w:rsid w:val="528A224D"/>
    <w:rsid w:val="528BAB7F"/>
    <w:rsid w:val="52B424AD"/>
    <w:rsid w:val="52B7EB9F"/>
    <w:rsid w:val="52BD5B6A"/>
    <w:rsid w:val="52C011F6"/>
    <w:rsid w:val="52C5C551"/>
    <w:rsid w:val="52CF081E"/>
    <w:rsid w:val="52D01F4F"/>
    <w:rsid w:val="52D8C679"/>
    <w:rsid w:val="52DD0C74"/>
    <w:rsid w:val="52E9A6EB"/>
    <w:rsid w:val="52F44736"/>
    <w:rsid w:val="52F7B70F"/>
    <w:rsid w:val="52FC3E6B"/>
    <w:rsid w:val="52FC584A"/>
    <w:rsid w:val="5304E7F7"/>
    <w:rsid w:val="530B91F8"/>
    <w:rsid w:val="530E8C10"/>
    <w:rsid w:val="530F3BCE"/>
    <w:rsid w:val="532E6A80"/>
    <w:rsid w:val="5334D02B"/>
    <w:rsid w:val="533E1E5C"/>
    <w:rsid w:val="5354AFCF"/>
    <w:rsid w:val="535842B5"/>
    <w:rsid w:val="536A5D69"/>
    <w:rsid w:val="537FD630"/>
    <w:rsid w:val="537FE556"/>
    <w:rsid w:val="53875306"/>
    <w:rsid w:val="538BDF9B"/>
    <w:rsid w:val="5394B113"/>
    <w:rsid w:val="53A00E81"/>
    <w:rsid w:val="53A3074C"/>
    <w:rsid w:val="53B93777"/>
    <w:rsid w:val="53E52325"/>
    <w:rsid w:val="54073027"/>
    <w:rsid w:val="540742E3"/>
    <w:rsid w:val="540FD8DB"/>
    <w:rsid w:val="54102051"/>
    <w:rsid w:val="54190D19"/>
    <w:rsid w:val="541C05D0"/>
    <w:rsid w:val="542C2023"/>
    <w:rsid w:val="54315AF1"/>
    <w:rsid w:val="54364568"/>
    <w:rsid w:val="543FD372"/>
    <w:rsid w:val="543FF170"/>
    <w:rsid w:val="5441D5D9"/>
    <w:rsid w:val="5444780A"/>
    <w:rsid w:val="5461374D"/>
    <w:rsid w:val="5461A326"/>
    <w:rsid w:val="54629C6F"/>
    <w:rsid w:val="546FBD18"/>
    <w:rsid w:val="5479ACB0"/>
    <w:rsid w:val="547DCAAE"/>
    <w:rsid w:val="5483520D"/>
    <w:rsid w:val="54880E96"/>
    <w:rsid w:val="548EF158"/>
    <w:rsid w:val="54906486"/>
    <w:rsid w:val="5495010D"/>
    <w:rsid w:val="54A27D25"/>
    <w:rsid w:val="54A37E1C"/>
    <w:rsid w:val="54A9E67B"/>
    <w:rsid w:val="54AACAB0"/>
    <w:rsid w:val="54B806F3"/>
    <w:rsid w:val="54DD42F3"/>
    <w:rsid w:val="54F0F075"/>
    <w:rsid w:val="54F3BE79"/>
    <w:rsid w:val="54F3D5A2"/>
    <w:rsid w:val="5507CF76"/>
    <w:rsid w:val="550D34E3"/>
    <w:rsid w:val="551D7FCC"/>
    <w:rsid w:val="553F4C52"/>
    <w:rsid w:val="5549E32A"/>
    <w:rsid w:val="5556C026"/>
    <w:rsid w:val="556E9A99"/>
    <w:rsid w:val="557385B9"/>
    <w:rsid w:val="557DA4CC"/>
    <w:rsid w:val="558A095B"/>
    <w:rsid w:val="558A1F30"/>
    <w:rsid w:val="559E6AED"/>
    <w:rsid w:val="55C4A1BA"/>
    <w:rsid w:val="55C67DC2"/>
    <w:rsid w:val="55C7DD8E"/>
    <w:rsid w:val="55F18856"/>
    <w:rsid w:val="5603AC79"/>
    <w:rsid w:val="560F278F"/>
    <w:rsid w:val="5622F804"/>
    <w:rsid w:val="562EC575"/>
    <w:rsid w:val="562F3543"/>
    <w:rsid w:val="5634C3C1"/>
    <w:rsid w:val="563ABFC9"/>
    <w:rsid w:val="563C886E"/>
    <w:rsid w:val="563F23A1"/>
    <w:rsid w:val="56459099"/>
    <w:rsid w:val="564CF6E1"/>
    <w:rsid w:val="5658C0A4"/>
    <w:rsid w:val="565BE202"/>
    <w:rsid w:val="565F389D"/>
    <w:rsid w:val="56608552"/>
    <w:rsid w:val="5662EB3A"/>
    <w:rsid w:val="566D74DE"/>
    <w:rsid w:val="566EBD8A"/>
    <w:rsid w:val="567A5598"/>
    <w:rsid w:val="5697B9DF"/>
    <w:rsid w:val="569EAC74"/>
    <w:rsid w:val="56B64D33"/>
    <w:rsid w:val="56B71E7B"/>
    <w:rsid w:val="56C5A78F"/>
    <w:rsid w:val="56D4C960"/>
    <w:rsid w:val="56DBDDCA"/>
    <w:rsid w:val="56F058F2"/>
    <w:rsid w:val="5706C545"/>
    <w:rsid w:val="57119A17"/>
    <w:rsid w:val="571C6572"/>
    <w:rsid w:val="57223800"/>
    <w:rsid w:val="5727A5C6"/>
    <w:rsid w:val="573D2805"/>
    <w:rsid w:val="5750FB3F"/>
    <w:rsid w:val="576C6476"/>
    <w:rsid w:val="576D3063"/>
    <w:rsid w:val="57811DE1"/>
    <w:rsid w:val="578953E7"/>
    <w:rsid w:val="578C7FB0"/>
    <w:rsid w:val="5790A85C"/>
    <w:rsid w:val="57A740E8"/>
    <w:rsid w:val="57B32F57"/>
    <w:rsid w:val="57B93DF0"/>
    <w:rsid w:val="57BAE598"/>
    <w:rsid w:val="57C35261"/>
    <w:rsid w:val="57CCD971"/>
    <w:rsid w:val="57D42AE7"/>
    <w:rsid w:val="57FA6E10"/>
    <w:rsid w:val="57FEB443"/>
    <w:rsid w:val="581E181B"/>
    <w:rsid w:val="5839C110"/>
    <w:rsid w:val="583E0462"/>
    <w:rsid w:val="58478607"/>
    <w:rsid w:val="5864531E"/>
    <w:rsid w:val="5877B1F6"/>
    <w:rsid w:val="58786469"/>
    <w:rsid w:val="58A2C8DF"/>
    <w:rsid w:val="58A32330"/>
    <w:rsid w:val="58A647F9"/>
    <w:rsid w:val="58B5974E"/>
    <w:rsid w:val="58BAE672"/>
    <w:rsid w:val="58BDB9BE"/>
    <w:rsid w:val="58C9747F"/>
    <w:rsid w:val="58CB2FE6"/>
    <w:rsid w:val="58E185C3"/>
    <w:rsid w:val="58E92A49"/>
    <w:rsid w:val="59022909"/>
    <w:rsid w:val="59060D79"/>
    <w:rsid w:val="59087EB9"/>
    <w:rsid w:val="590D79F0"/>
    <w:rsid w:val="591BCE9C"/>
    <w:rsid w:val="5931A40A"/>
    <w:rsid w:val="594FFC1F"/>
    <w:rsid w:val="5950A889"/>
    <w:rsid w:val="595474B8"/>
    <w:rsid w:val="595B862D"/>
    <w:rsid w:val="595B931A"/>
    <w:rsid w:val="5964F537"/>
    <w:rsid w:val="596891F8"/>
    <w:rsid w:val="5969C10F"/>
    <w:rsid w:val="59738B2D"/>
    <w:rsid w:val="5977D9A0"/>
    <w:rsid w:val="597A66D8"/>
    <w:rsid w:val="59839581"/>
    <w:rsid w:val="59888AF1"/>
    <w:rsid w:val="599EDFCD"/>
    <w:rsid w:val="59A22EBF"/>
    <w:rsid w:val="59A80469"/>
    <w:rsid w:val="59AFC444"/>
    <w:rsid w:val="59B5281F"/>
    <w:rsid w:val="59BDE71D"/>
    <w:rsid w:val="59C487BB"/>
    <w:rsid w:val="59D69E22"/>
    <w:rsid w:val="59DE6966"/>
    <w:rsid w:val="59E3A13C"/>
    <w:rsid w:val="59E90DD3"/>
    <w:rsid w:val="59EA14D1"/>
    <w:rsid w:val="59EFF455"/>
    <w:rsid w:val="59F5247B"/>
    <w:rsid w:val="5A0DF67A"/>
    <w:rsid w:val="5A1745E3"/>
    <w:rsid w:val="5A2AD394"/>
    <w:rsid w:val="5A2F7697"/>
    <w:rsid w:val="5A3426F2"/>
    <w:rsid w:val="5A34E59A"/>
    <w:rsid w:val="5A3755FE"/>
    <w:rsid w:val="5A441271"/>
    <w:rsid w:val="5A447280"/>
    <w:rsid w:val="5A4F85B7"/>
    <w:rsid w:val="5A51EA58"/>
    <w:rsid w:val="5A613DD7"/>
    <w:rsid w:val="5A6B7F74"/>
    <w:rsid w:val="5A79959F"/>
    <w:rsid w:val="5A931233"/>
    <w:rsid w:val="5AB080C9"/>
    <w:rsid w:val="5AB1A333"/>
    <w:rsid w:val="5AB61CE2"/>
    <w:rsid w:val="5ABC6476"/>
    <w:rsid w:val="5AC0561E"/>
    <w:rsid w:val="5AC0CAF7"/>
    <w:rsid w:val="5AC558FD"/>
    <w:rsid w:val="5ACC5A27"/>
    <w:rsid w:val="5AD23608"/>
    <w:rsid w:val="5AD79A77"/>
    <w:rsid w:val="5ADB41CA"/>
    <w:rsid w:val="5ADBA5E0"/>
    <w:rsid w:val="5AE139BC"/>
    <w:rsid w:val="5AEADD4E"/>
    <w:rsid w:val="5AF4ACE4"/>
    <w:rsid w:val="5AF78554"/>
    <w:rsid w:val="5AFEB18F"/>
    <w:rsid w:val="5AFF54BD"/>
    <w:rsid w:val="5B06E819"/>
    <w:rsid w:val="5B09411A"/>
    <w:rsid w:val="5B0E8FD7"/>
    <w:rsid w:val="5B1CF5C6"/>
    <w:rsid w:val="5B1DE314"/>
    <w:rsid w:val="5B1E6727"/>
    <w:rsid w:val="5B22FF32"/>
    <w:rsid w:val="5B298A7A"/>
    <w:rsid w:val="5B332965"/>
    <w:rsid w:val="5B3375D0"/>
    <w:rsid w:val="5B36476E"/>
    <w:rsid w:val="5B39A647"/>
    <w:rsid w:val="5B3C0D7A"/>
    <w:rsid w:val="5B3D8F7B"/>
    <w:rsid w:val="5B3DE9C1"/>
    <w:rsid w:val="5B527295"/>
    <w:rsid w:val="5B53163A"/>
    <w:rsid w:val="5B543FA8"/>
    <w:rsid w:val="5B610FC3"/>
    <w:rsid w:val="5B737659"/>
    <w:rsid w:val="5B826FCC"/>
    <w:rsid w:val="5B8D4E78"/>
    <w:rsid w:val="5B991251"/>
    <w:rsid w:val="5BABD5F7"/>
    <w:rsid w:val="5BB68685"/>
    <w:rsid w:val="5BB6F7D4"/>
    <w:rsid w:val="5BB95FA9"/>
    <w:rsid w:val="5BC3B5EB"/>
    <w:rsid w:val="5BC5D677"/>
    <w:rsid w:val="5BD83D3C"/>
    <w:rsid w:val="5BE33D52"/>
    <w:rsid w:val="5BE37098"/>
    <w:rsid w:val="5BE6C3B8"/>
    <w:rsid w:val="5BED3E34"/>
    <w:rsid w:val="5BF112C0"/>
    <w:rsid w:val="5C026FCE"/>
    <w:rsid w:val="5C040375"/>
    <w:rsid w:val="5C0DBAEC"/>
    <w:rsid w:val="5C2AC996"/>
    <w:rsid w:val="5C2B5FCF"/>
    <w:rsid w:val="5C2BB6F6"/>
    <w:rsid w:val="5C316ECA"/>
    <w:rsid w:val="5C355B2E"/>
    <w:rsid w:val="5C488385"/>
    <w:rsid w:val="5C4CCC5D"/>
    <w:rsid w:val="5C52AA14"/>
    <w:rsid w:val="5C5585A2"/>
    <w:rsid w:val="5C589183"/>
    <w:rsid w:val="5C6752DB"/>
    <w:rsid w:val="5C6BA3A5"/>
    <w:rsid w:val="5C6BEB4B"/>
    <w:rsid w:val="5C85BA0C"/>
    <w:rsid w:val="5C8F4F4E"/>
    <w:rsid w:val="5CA28A60"/>
    <w:rsid w:val="5CA3BB9F"/>
    <w:rsid w:val="5CAD6FD8"/>
    <w:rsid w:val="5CB0EE4F"/>
    <w:rsid w:val="5CB51B98"/>
    <w:rsid w:val="5CBD406C"/>
    <w:rsid w:val="5CC1703E"/>
    <w:rsid w:val="5CC21F14"/>
    <w:rsid w:val="5CCEAF20"/>
    <w:rsid w:val="5CD54F08"/>
    <w:rsid w:val="5CD7F022"/>
    <w:rsid w:val="5CD96197"/>
    <w:rsid w:val="5CDD4B13"/>
    <w:rsid w:val="5CE89420"/>
    <w:rsid w:val="5CF01092"/>
    <w:rsid w:val="5D19030D"/>
    <w:rsid w:val="5D19B25C"/>
    <w:rsid w:val="5D1E3148"/>
    <w:rsid w:val="5D272BD1"/>
    <w:rsid w:val="5D3A79D3"/>
    <w:rsid w:val="5D3B10D9"/>
    <w:rsid w:val="5D3E6E13"/>
    <w:rsid w:val="5D5078B6"/>
    <w:rsid w:val="5D591251"/>
    <w:rsid w:val="5D5D2CE5"/>
    <w:rsid w:val="5D5F3C1B"/>
    <w:rsid w:val="5D5F5729"/>
    <w:rsid w:val="5D5F5F41"/>
    <w:rsid w:val="5D7667B4"/>
    <w:rsid w:val="5D7EB3BD"/>
    <w:rsid w:val="5D82CBD7"/>
    <w:rsid w:val="5D833ED7"/>
    <w:rsid w:val="5D92FAFF"/>
    <w:rsid w:val="5D95A40B"/>
    <w:rsid w:val="5DA1BFFD"/>
    <w:rsid w:val="5DAB4054"/>
    <w:rsid w:val="5DB19A36"/>
    <w:rsid w:val="5DB64B0F"/>
    <w:rsid w:val="5DCB99C9"/>
    <w:rsid w:val="5DD4BDCA"/>
    <w:rsid w:val="5DF169B1"/>
    <w:rsid w:val="5DFA70CE"/>
    <w:rsid w:val="5DFA710B"/>
    <w:rsid w:val="5DFB212E"/>
    <w:rsid w:val="5E031F9C"/>
    <w:rsid w:val="5E07F2F3"/>
    <w:rsid w:val="5E0B1C34"/>
    <w:rsid w:val="5E18E693"/>
    <w:rsid w:val="5E463750"/>
    <w:rsid w:val="5E4D7EB9"/>
    <w:rsid w:val="5E52F218"/>
    <w:rsid w:val="5E63D875"/>
    <w:rsid w:val="5E735142"/>
    <w:rsid w:val="5E7FEC1F"/>
    <w:rsid w:val="5EA54C0D"/>
    <w:rsid w:val="5EB91CF3"/>
    <w:rsid w:val="5EC72FC3"/>
    <w:rsid w:val="5ECD1106"/>
    <w:rsid w:val="5ECDA213"/>
    <w:rsid w:val="5ECE85DA"/>
    <w:rsid w:val="5ED83093"/>
    <w:rsid w:val="5EDFF8FC"/>
    <w:rsid w:val="5EE430E9"/>
    <w:rsid w:val="5EFADDD4"/>
    <w:rsid w:val="5F024921"/>
    <w:rsid w:val="5F0948C2"/>
    <w:rsid w:val="5F16A7EB"/>
    <w:rsid w:val="5F197230"/>
    <w:rsid w:val="5F19E343"/>
    <w:rsid w:val="5F3427EE"/>
    <w:rsid w:val="5F35B327"/>
    <w:rsid w:val="5F372C76"/>
    <w:rsid w:val="5F386F57"/>
    <w:rsid w:val="5F4B6806"/>
    <w:rsid w:val="5F5B0CE2"/>
    <w:rsid w:val="5F640719"/>
    <w:rsid w:val="5F6C205D"/>
    <w:rsid w:val="5F93B9F4"/>
    <w:rsid w:val="5F94826B"/>
    <w:rsid w:val="5F95BF47"/>
    <w:rsid w:val="5F9AABFD"/>
    <w:rsid w:val="5FAD0846"/>
    <w:rsid w:val="5FAED253"/>
    <w:rsid w:val="5FB6B76F"/>
    <w:rsid w:val="5FBDDBEB"/>
    <w:rsid w:val="5FBE834E"/>
    <w:rsid w:val="5FC0D412"/>
    <w:rsid w:val="5FC4763A"/>
    <w:rsid w:val="5FC5D8B1"/>
    <w:rsid w:val="5FD15E4E"/>
    <w:rsid w:val="5FD753C4"/>
    <w:rsid w:val="5FDEB706"/>
    <w:rsid w:val="5FF4FEE9"/>
    <w:rsid w:val="5FFC2815"/>
    <w:rsid w:val="60046BD2"/>
    <w:rsid w:val="6010D2F6"/>
    <w:rsid w:val="60168325"/>
    <w:rsid w:val="6031FC1D"/>
    <w:rsid w:val="603278F0"/>
    <w:rsid w:val="6036AB35"/>
    <w:rsid w:val="60591211"/>
    <w:rsid w:val="606F6FE6"/>
    <w:rsid w:val="6071CC79"/>
    <w:rsid w:val="607EE9AC"/>
    <w:rsid w:val="6088DE05"/>
    <w:rsid w:val="608EEEF2"/>
    <w:rsid w:val="60941EAB"/>
    <w:rsid w:val="60997AF3"/>
    <w:rsid w:val="609B5A14"/>
    <w:rsid w:val="60A1799E"/>
    <w:rsid w:val="60A3B54E"/>
    <w:rsid w:val="60A96425"/>
    <w:rsid w:val="60ACBB7C"/>
    <w:rsid w:val="60BD5EE4"/>
    <w:rsid w:val="60C228C0"/>
    <w:rsid w:val="60C5F84E"/>
    <w:rsid w:val="60CED2F0"/>
    <w:rsid w:val="60D28A84"/>
    <w:rsid w:val="60DBD0CB"/>
    <w:rsid w:val="60DC292D"/>
    <w:rsid w:val="60E4D936"/>
    <w:rsid w:val="60F46AE9"/>
    <w:rsid w:val="60FED456"/>
    <w:rsid w:val="611C5A3D"/>
    <w:rsid w:val="611E1BF6"/>
    <w:rsid w:val="611F3F05"/>
    <w:rsid w:val="6121090C"/>
    <w:rsid w:val="61241E83"/>
    <w:rsid w:val="61261A1C"/>
    <w:rsid w:val="612EC2CE"/>
    <w:rsid w:val="613E84C0"/>
    <w:rsid w:val="61475405"/>
    <w:rsid w:val="614A4369"/>
    <w:rsid w:val="614FE157"/>
    <w:rsid w:val="61518B34"/>
    <w:rsid w:val="6161E06E"/>
    <w:rsid w:val="616AC90F"/>
    <w:rsid w:val="616E3C6C"/>
    <w:rsid w:val="6170C651"/>
    <w:rsid w:val="618117D3"/>
    <w:rsid w:val="618A37F2"/>
    <w:rsid w:val="619913CA"/>
    <w:rsid w:val="619D3813"/>
    <w:rsid w:val="619DD144"/>
    <w:rsid w:val="61AD54D7"/>
    <w:rsid w:val="61B8EBB7"/>
    <w:rsid w:val="61C54B8E"/>
    <w:rsid w:val="61D0525D"/>
    <w:rsid w:val="61D56E01"/>
    <w:rsid w:val="61E0F6B5"/>
    <w:rsid w:val="61E9E770"/>
    <w:rsid w:val="61EB4DCD"/>
    <w:rsid w:val="61F04044"/>
    <w:rsid w:val="62044DF6"/>
    <w:rsid w:val="6205EE06"/>
    <w:rsid w:val="6212A5DE"/>
    <w:rsid w:val="6216DA71"/>
    <w:rsid w:val="62171A97"/>
    <w:rsid w:val="6219C953"/>
    <w:rsid w:val="621C00DD"/>
    <w:rsid w:val="622FCF1A"/>
    <w:rsid w:val="623C722B"/>
    <w:rsid w:val="623E3998"/>
    <w:rsid w:val="623F5440"/>
    <w:rsid w:val="624D813D"/>
    <w:rsid w:val="625BC9DF"/>
    <w:rsid w:val="625D0C5E"/>
    <w:rsid w:val="626B025A"/>
    <w:rsid w:val="62718D65"/>
    <w:rsid w:val="628FAAE3"/>
    <w:rsid w:val="629BA931"/>
    <w:rsid w:val="62AB2F26"/>
    <w:rsid w:val="62AB91A7"/>
    <w:rsid w:val="62AFBFA1"/>
    <w:rsid w:val="62BB2C00"/>
    <w:rsid w:val="62BB3A7D"/>
    <w:rsid w:val="62CC514C"/>
    <w:rsid w:val="62DEA4A4"/>
    <w:rsid w:val="62E96CE0"/>
    <w:rsid w:val="62EC9DB2"/>
    <w:rsid w:val="630915F2"/>
    <w:rsid w:val="630FAA07"/>
    <w:rsid w:val="63228ED1"/>
    <w:rsid w:val="6322A6C7"/>
    <w:rsid w:val="634893F2"/>
    <w:rsid w:val="635377CC"/>
    <w:rsid w:val="6356C4D4"/>
    <w:rsid w:val="6357079A"/>
    <w:rsid w:val="6384CABD"/>
    <w:rsid w:val="639173C1"/>
    <w:rsid w:val="639B9218"/>
    <w:rsid w:val="63A7318F"/>
    <w:rsid w:val="63A7748A"/>
    <w:rsid w:val="63A9D69A"/>
    <w:rsid w:val="63AD1845"/>
    <w:rsid w:val="63B3BCAF"/>
    <w:rsid w:val="63D74AF1"/>
    <w:rsid w:val="63E706AB"/>
    <w:rsid w:val="63EAADF5"/>
    <w:rsid w:val="63EBBA8B"/>
    <w:rsid w:val="63EBC379"/>
    <w:rsid w:val="63F4BC7B"/>
    <w:rsid w:val="6400792A"/>
    <w:rsid w:val="64071353"/>
    <w:rsid w:val="6429A21C"/>
    <w:rsid w:val="64348B3F"/>
    <w:rsid w:val="643E980C"/>
    <w:rsid w:val="6448EBC9"/>
    <w:rsid w:val="644D6AC2"/>
    <w:rsid w:val="645252EA"/>
    <w:rsid w:val="6453D204"/>
    <w:rsid w:val="646262DA"/>
    <w:rsid w:val="646CC65C"/>
    <w:rsid w:val="64754C6F"/>
    <w:rsid w:val="6477BF44"/>
    <w:rsid w:val="6478F26F"/>
    <w:rsid w:val="647F1199"/>
    <w:rsid w:val="648ED033"/>
    <w:rsid w:val="6491964C"/>
    <w:rsid w:val="64A01E72"/>
    <w:rsid w:val="64B02FC5"/>
    <w:rsid w:val="64B481C6"/>
    <w:rsid w:val="64C73F42"/>
    <w:rsid w:val="64DC60B3"/>
    <w:rsid w:val="64DE9A00"/>
    <w:rsid w:val="64E36DEF"/>
    <w:rsid w:val="64E4AE9E"/>
    <w:rsid w:val="64F10F58"/>
    <w:rsid w:val="64F3D3D0"/>
    <w:rsid w:val="64FF12A4"/>
    <w:rsid w:val="650BD08C"/>
    <w:rsid w:val="651FF3FF"/>
    <w:rsid w:val="6522230F"/>
    <w:rsid w:val="65225EE0"/>
    <w:rsid w:val="65279E58"/>
    <w:rsid w:val="652AAFF3"/>
    <w:rsid w:val="653678E9"/>
    <w:rsid w:val="65395504"/>
    <w:rsid w:val="65543E76"/>
    <w:rsid w:val="6555B953"/>
    <w:rsid w:val="65561515"/>
    <w:rsid w:val="655D9E13"/>
    <w:rsid w:val="65622DCA"/>
    <w:rsid w:val="6566EE96"/>
    <w:rsid w:val="6567D202"/>
    <w:rsid w:val="656AE5A9"/>
    <w:rsid w:val="65875FCC"/>
    <w:rsid w:val="6597EAB4"/>
    <w:rsid w:val="65A7A831"/>
    <w:rsid w:val="65A832EF"/>
    <w:rsid w:val="65AB736A"/>
    <w:rsid w:val="65B097A4"/>
    <w:rsid w:val="65BCC380"/>
    <w:rsid w:val="65C4D77B"/>
    <w:rsid w:val="65CA45AE"/>
    <w:rsid w:val="65D45A8D"/>
    <w:rsid w:val="65D7295B"/>
    <w:rsid w:val="65EED9EB"/>
    <w:rsid w:val="65F4E665"/>
    <w:rsid w:val="65F905BE"/>
    <w:rsid w:val="66152A41"/>
    <w:rsid w:val="661E5C5A"/>
    <w:rsid w:val="662069E2"/>
    <w:rsid w:val="662CB117"/>
    <w:rsid w:val="662E1E4B"/>
    <w:rsid w:val="662FCF59"/>
    <w:rsid w:val="66378811"/>
    <w:rsid w:val="664726AC"/>
    <w:rsid w:val="66492900"/>
    <w:rsid w:val="664C5360"/>
    <w:rsid w:val="66502D38"/>
    <w:rsid w:val="66642DE1"/>
    <w:rsid w:val="66734CBB"/>
    <w:rsid w:val="6675FF49"/>
    <w:rsid w:val="66857CAD"/>
    <w:rsid w:val="66870EFD"/>
    <w:rsid w:val="6687B23F"/>
    <w:rsid w:val="669B662C"/>
    <w:rsid w:val="669BD2FA"/>
    <w:rsid w:val="66A5AEA0"/>
    <w:rsid w:val="66AD193E"/>
    <w:rsid w:val="66B10B74"/>
    <w:rsid w:val="66B75B89"/>
    <w:rsid w:val="66D3350E"/>
    <w:rsid w:val="66DBB13D"/>
    <w:rsid w:val="66DBDAA1"/>
    <w:rsid w:val="66DCB873"/>
    <w:rsid w:val="66EF2235"/>
    <w:rsid w:val="66FA27BF"/>
    <w:rsid w:val="66FF742C"/>
    <w:rsid w:val="66FFC7C9"/>
    <w:rsid w:val="671A5029"/>
    <w:rsid w:val="672DF23C"/>
    <w:rsid w:val="672EE286"/>
    <w:rsid w:val="6735E41C"/>
    <w:rsid w:val="673A0C33"/>
    <w:rsid w:val="6741D345"/>
    <w:rsid w:val="6747FB9A"/>
    <w:rsid w:val="674F5B7F"/>
    <w:rsid w:val="675F35BC"/>
    <w:rsid w:val="6764C9E4"/>
    <w:rsid w:val="676BA202"/>
    <w:rsid w:val="677232BE"/>
    <w:rsid w:val="67799CEA"/>
    <w:rsid w:val="679751F0"/>
    <w:rsid w:val="67986935"/>
    <w:rsid w:val="67A12474"/>
    <w:rsid w:val="67A22D80"/>
    <w:rsid w:val="67B3BC2F"/>
    <w:rsid w:val="67BF41D2"/>
    <w:rsid w:val="67C1FC34"/>
    <w:rsid w:val="67CF38B3"/>
    <w:rsid w:val="67F0F728"/>
    <w:rsid w:val="67F6BB6D"/>
    <w:rsid w:val="6802205B"/>
    <w:rsid w:val="680A4BBD"/>
    <w:rsid w:val="68162FDA"/>
    <w:rsid w:val="68189800"/>
    <w:rsid w:val="681FBB9C"/>
    <w:rsid w:val="682C2139"/>
    <w:rsid w:val="68350214"/>
    <w:rsid w:val="68519292"/>
    <w:rsid w:val="68560797"/>
    <w:rsid w:val="6856965C"/>
    <w:rsid w:val="6860A496"/>
    <w:rsid w:val="6869250E"/>
    <w:rsid w:val="687845E7"/>
    <w:rsid w:val="687882BC"/>
    <w:rsid w:val="68824FDC"/>
    <w:rsid w:val="6888CB32"/>
    <w:rsid w:val="688A5CD8"/>
    <w:rsid w:val="6892D99D"/>
    <w:rsid w:val="68958B1A"/>
    <w:rsid w:val="6897660A"/>
    <w:rsid w:val="689947B2"/>
    <w:rsid w:val="689AB0CF"/>
    <w:rsid w:val="68A3823F"/>
    <w:rsid w:val="68A5BA1B"/>
    <w:rsid w:val="68AA9E14"/>
    <w:rsid w:val="68AF6ABE"/>
    <w:rsid w:val="68B33D40"/>
    <w:rsid w:val="68C0A30C"/>
    <w:rsid w:val="68C18B98"/>
    <w:rsid w:val="68C8A645"/>
    <w:rsid w:val="68D10685"/>
    <w:rsid w:val="68E830E9"/>
    <w:rsid w:val="68EB832D"/>
    <w:rsid w:val="68EF55CE"/>
    <w:rsid w:val="68FD8483"/>
    <w:rsid w:val="69008C2F"/>
    <w:rsid w:val="690EE95E"/>
    <w:rsid w:val="6911CBF7"/>
    <w:rsid w:val="69193C50"/>
    <w:rsid w:val="691E1302"/>
    <w:rsid w:val="692EA73F"/>
    <w:rsid w:val="694CE231"/>
    <w:rsid w:val="695AF5EA"/>
    <w:rsid w:val="695F348E"/>
    <w:rsid w:val="69758B43"/>
    <w:rsid w:val="697729FA"/>
    <w:rsid w:val="697A63AC"/>
    <w:rsid w:val="697EFC4D"/>
    <w:rsid w:val="69800FCE"/>
    <w:rsid w:val="69869B30"/>
    <w:rsid w:val="6993B539"/>
    <w:rsid w:val="6993D3A7"/>
    <w:rsid w:val="699B6998"/>
    <w:rsid w:val="69A241E6"/>
    <w:rsid w:val="69A65A85"/>
    <w:rsid w:val="69AB8176"/>
    <w:rsid w:val="69ABC584"/>
    <w:rsid w:val="69B3680B"/>
    <w:rsid w:val="69B56492"/>
    <w:rsid w:val="69C188DC"/>
    <w:rsid w:val="69C3151F"/>
    <w:rsid w:val="69C563B4"/>
    <w:rsid w:val="69CF2FAE"/>
    <w:rsid w:val="69E772CB"/>
    <w:rsid w:val="69F091E2"/>
    <w:rsid w:val="69F38778"/>
    <w:rsid w:val="6A0B10E7"/>
    <w:rsid w:val="6A0F0E9F"/>
    <w:rsid w:val="6A1AC902"/>
    <w:rsid w:val="6A2DC8B7"/>
    <w:rsid w:val="6A4F47EB"/>
    <w:rsid w:val="6A551388"/>
    <w:rsid w:val="6A5C16E1"/>
    <w:rsid w:val="6A5DBFA0"/>
    <w:rsid w:val="6A5E1DB6"/>
    <w:rsid w:val="6A80B3C6"/>
    <w:rsid w:val="6A89EF21"/>
    <w:rsid w:val="6A916FCA"/>
    <w:rsid w:val="6A9BE643"/>
    <w:rsid w:val="6AAE4B52"/>
    <w:rsid w:val="6AC582AF"/>
    <w:rsid w:val="6AC77748"/>
    <w:rsid w:val="6ACC1FBC"/>
    <w:rsid w:val="6AD0D545"/>
    <w:rsid w:val="6AD2E995"/>
    <w:rsid w:val="6AEB6714"/>
    <w:rsid w:val="6AFF09F8"/>
    <w:rsid w:val="6B06AAAE"/>
    <w:rsid w:val="6B101461"/>
    <w:rsid w:val="6B166E54"/>
    <w:rsid w:val="6B1A4A67"/>
    <w:rsid w:val="6B22D283"/>
    <w:rsid w:val="6B3399E3"/>
    <w:rsid w:val="6B37B3A9"/>
    <w:rsid w:val="6B43C82F"/>
    <w:rsid w:val="6B45B734"/>
    <w:rsid w:val="6B4F2246"/>
    <w:rsid w:val="6B57E001"/>
    <w:rsid w:val="6B704A62"/>
    <w:rsid w:val="6B88033E"/>
    <w:rsid w:val="6B890F02"/>
    <w:rsid w:val="6B8B482C"/>
    <w:rsid w:val="6B97FA38"/>
    <w:rsid w:val="6BA70FBA"/>
    <w:rsid w:val="6BAD44C1"/>
    <w:rsid w:val="6BAD723B"/>
    <w:rsid w:val="6BAE1453"/>
    <w:rsid w:val="6BB02912"/>
    <w:rsid w:val="6BC51044"/>
    <w:rsid w:val="6BCA2471"/>
    <w:rsid w:val="6BDFD7C9"/>
    <w:rsid w:val="6C003640"/>
    <w:rsid w:val="6C009B7D"/>
    <w:rsid w:val="6C025B21"/>
    <w:rsid w:val="6C0929AC"/>
    <w:rsid w:val="6C0A281E"/>
    <w:rsid w:val="6C0B5802"/>
    <w:rsid w:val="6C0B594B"/>
    <w:rsid w:val="6C0C8D0D"/>
    <w:rsid w:val="6C1059D8"/>
    <w:rsid w:val="6C135B96"/>
    <w:rsid w:val="6C244FB7"/>
    <w:rsid w:val="6C2B6620"/>
    <w:rsid w:val="6C3EED17"/>
    <w:rsid w:val="6C4646EE"/>
    <w:rsid w:val="6C47BE85"/>
    <w:rsid w:val="6C4EA585"/>
    <w:rsid w:val="6C4F892C"/>
    <w:rsid w:val="6C566EB0"/>
    <w:rsid w:val="6C580E8D"/>
    <w:rsid w:val="6C58219E"/>
    <w:rsid w:val="6C7A0231"/>
    <w:rsid w:val="6C86433A"/>
    <w:rsid w:val="6C9458C6"/>
    <w:rsid w:val="6C94970B"/>
    <w:rsid w:val="6CA48458"/>
    <w:rsid w:val="6CB2F91C"/>
    <w:rsid w:val="6CB36504"/>
    <w:rsid w:val="6CB68CBF"/>
    <w:rsid w:val="6CCDF6F8"/>
    <w:rsid w:val="6CD9E54A"/>
    <w:rsid w:val="6CED933D"/>
    <w:rsid w:val="6CF05444"/>
    <w:rsid w:val="6CF5F129"/>
    <w:rsid w:val="6CF6EB36"/>
    <w:rsid w:val="6D0397B1"/>
    <w:rsid w:val="6D063CC8"/>
    <w:rsid w:val="6D0CC75F"/>
    <w:rsid w:val="6D1BDD25"/>
    <w:rsid w:val="6D2C6D1E"/>
    <w:rsid w:val="6D2D3800"/>
    <w:rsid w:val="6D318F74"/>
    <w:rsid w:val="6D4A1540"/>
    <w:rsid w:val="6D53856B"/>
    <w:rsid w:val="6D572DB8"/>
    <w:rsid w:val="6D5F172A"/>
    <w:rsid w:val="6D6A79B6"/>
    <w:rsid w:val="6D6EFA52"/>
    <w:rsid w:val="6D789368"/>
    <w:rsid w:val="6D9C1CBC"/>
    <w:rsid w:val="6DB3F1B8"/>
    <w:rsid w:val="6DC02317"/>
    <w:rsid w:val="6DC1FBD5"/>
    <w:rsid w:val="6DCE3947"/>
    <w:rsid w:val="6DD72366"/>
    <w:rsid w:val="6DDC885A"/>
    <w:rsid w:val="6DEE2C2E"/>
    <w:rsid w:val="6DF2330F"/>
    <w:rsid w:val="6E058503"/>
    <w:rsid w:val="6E163C6B"/>
    <w:rsid w:val="6E30C35B"/>
    <w:rsid w:val="6E3B7DAD"/>
    <w:rsid w:val="6E49B5A6"/>
    <w:rsid w:val="6E4EC463"/>
    <w:rsid w:val="6E5C80B3"/>
    <w:rsid w:val="6E5F3885"/>
    <w:rsid w:val="6E84C071"/>
    <w:rsid w:val="6E870C9D"/>
    <w:rsid w:val="6E880C65"/>
    <w:rsid w:val="6E8D3D12"/>
    <w:rsid w:val="6E8F4C9F"/>
    <w:rsid w:val="6E91D231"/>
    <w:rsid w:val="6EAAA776"/>
    <w:rsid w:val="6EC263F5"/>
    <w:rsid w:val="6EC27F08"/>
    <w:rsid w:val="6EC3F55C"/>
    <w:rsid w:val="6ECFBF47"/>
    <w:rsid w:val="6EE10B36"/>
    <w:rsid w:val="6EE8D79A"/>
    <w:rsid w:val="6F02F2A8"/>
    <w:rsid w:val="6F058CF1"/>
    <w:rsid w:val="6F1214A6"/>
    <w:rsid w:val="6F487BFA"/>
    <w:rsid w:val="6F5ED55C"/>
    <w:rsid w:val="6F6AB4D0"/>
    <w:rsid w:val="6F6FB1E1"/>
    <w:rsid w:val="6F816CC6"/>
    <w:rsid w:val="6F8F6B3F"/>
    <w:rsid w:val="6F9990AC"/>
    <w:rsid w:val="6FA63DB4"/>
    <w:rsid w:val="6FA79A70"/>
    <w:rsid w:val="6FA80A9E"/>
    <w:rsid w:val="6FAFC32E"/>
    <w:rsid w:val="6FC3EB08"/>
    <w:rsid w:val="6FC9257A"/>
    <w:rsid w:val="6FD699A6"/>
    <w:rsid w:val="6FD8B9DD"/>
    <w:rsid w:val="6FDE1468"/>
    <w:rsid w:val="6FDE64EA"/>
    <w:rsid w:val="6FE3F1D3"/>
    <w:rsid w:val="6FE6F615"/>
    <w:rsid w:val="6FEAFB7A"/>
    <w:rsid w:val="6FF220F9"/>
    <w:rsid w:val="6FF9E998"/>
    <w:rsid w:val="6FFF30A0"/>
    <w:rsid w:val="70097846"/>
    <w:rsid w:val="700AF68A"/>
    <w:rsid w:val="701E1DFF"/>
    <w:rsid w:val="70381FCC"/>
    <w:rsid w:val="7046E310"/>
    <w:rsid w:val="7047B512"/>
    <w:rsid w:val="704969EA"/>
    <w:rsid w:val="704F5B98"/>
    <w:rsid w:val="705063C7"/>
    <w:rsid w:val="7054A2B8"/>
    <w:rsid w:val="70610F26"/>
    <w:rsid w:val="706A25D5"/>
    <w:rsid w:val="707A4C29"/>
    <w:rsid w:val="7094AF28"/>
    <w:rsid w:val="709E870B"/>
    <w:rsid w:val="70ADAB4E"/>
    <w:rsid w:val="70B78310"/>
    <w:rsid w:val="70C03CD4"/>
    <w:rsid w:val="70C4CDFC"/>
    <w:rsid w:val="70D51035"/>
    <w:rsid w:val="70D5DF79"/>
    <w:rsid w:val="70D945AD"/>
    <w:rsid w:val="70DA835A"/>
    <w:rsid w:val="70EACA8A"/>
    <w:rsid w:val="711D65CD"/>
    <w:rsid w:val="71256FB7"/>
    <w:rsid w:val="7133AE4C"/>
    <w:rsid w:val="713793EA"/>
    <w:rsid w:val="7143FF0C"/>
    <w:rsid w:val="71657C97"/>
    <w:rsid w:val="716682D0"/>
    <w:rsid w:val="7168B6A4"/>
    <w:rsid w:val="716ECE81"/>
    <w:rsid w:val="717F0336"/>
    <w:rsid w:val="71912E6D"/>
    <w:rsid w:val="719CB5FB"/>
    <w:rsid w:val="719DEE1B"/>
    <w:rsid w:val="71A80939"/>
    <w:rsid w:val="71A93C55"/>
    <w:rsid w:val="71AA4FF5"/>
    <w:rsid w:val="71B1849A"/>
    <w:rsid w:val="71B22056"/>
    <w:rsid w:val="71BB4A12"/>
    <w:rsid w:val="71BCA15C"/>
    <w:rsid w:val="71C1BEE0"/>
    <w:rsid w:val="71C81C67"/>
    <w:rsid w:val="71CE5769"/>
    <w:rsid w:val="71CEB976"/>
    <w:rsid w:val="71DCC5AE"/>
    <w:rsid w:val="71DCCD98"/>
    <w:rsid w:val="71F03C6C"/>
    <w:rsid w:val="71F0A1D7"/>
    <w:rsid w:val="7201AD09"/>
    <w:rsid w:val="72051819"/>
    <w:rsid w:val="720B86CC"/>
    <w:rsid w:val="720D6119"/>
    <w:rsid w:val="721CD65A"/>
    <w:rsid w:val="72317A5C"/>
    <w:rsid w:val="7237C02D"/>
    <w:rsid w:val="724354B0"/>
    <w:rsid w:val="725A1C45"/>
    <w:rsid w:val="72686844"/>
    <w:rsid w:val="727921B1"/>
    <w:rsid w:val="727A6EB5"/>
    <w:rsid w:val="727C61DA"/>
    <w:rsid w:val="7292E392"/>
    <w:rsid w:val="729701EB"/>
    <w:rsid w:val="72B1B509"/>
    <w:rsid w:val="72B32FA5"/>
    <w:rsid w:val="72B44C4A"/>
    <w:rsid w:val="72BA7A33"/>
    <w:rsid w:val="72C657B0"/>
    <w:rsid w:val="72D7FA31"/>
    <w:rsid w:val="72DEB730"/>
    <w:rsid w:val="72E64F6A"/>
    <w:rsid w:val="72E65088"/>
    <w:rsid w:val="72EB37E6"/>
    <w:rsid w:val="72EBCE55"/>
    <w:rsid w:val="72F2E764"/>
    <w:rsid w:val="72F6B035"/>
    <w:rsid w:val="72F80B96"/>
    <w:rsid w:val="73006347"/>
    <w:rsid w:val="7300CB52"/>
    <w:rsid w:val="7311BEDF"/>
    <w:rsid w:val="731307D0"/>
    <w:rsid w:val="7316D1AE"/>
    <w:rsid w:val="7323FA55"/>
    <w:rsid w:val="73259C02"/>
    <w:rsid w:val="73324F37"/>
    <w:rsid w:val="7335D71F"/>
    <w:rsid w:val="733EEED1"/>
    <w:rsid w:val="7341D5E3"/>
    <w:rsid w:val="7344ADD4"/>
    <w:rsid w:val="734A39F5"/>
    <w:rsid w:val="734CF6E5"/>
    <w:rsid w:val="7355D923"/>
    <w:rsid w:val="735F6337"/>
    <w:rsid w:val="73603A7F"/>
    <w:rsid w:val="73668A81"/>
    <w:rsid w:val="73675275"/>
    <w:rsid w:val="736A3DF6"/>
    <w:rsid w:val="738B20DF"/>
    <w:rsid w:val="73A55020"/>
    <w:rsid w:val="73A6CE4A"/>
    <w:rsid w:val="73AB75BC"/>
    <w:rsid w:val="73ACD88B"/>
    <w:rsid w:val="73BA5D89"/>
    <w:rsid w:val="73CB7013"/>
    <w:rsid w:val="73D7181C"/>
    <w:rsid w:val="73DEB9F9"/>
    <w:rsid w:val="73EAB96F"/>
    <w:rsid w:val="73ECD8E1"/>
    <w:rsid w:val="73EDEB34"/>
    <w:rsid w:val="73F4115F"/>
    <w:rsid w:val="73F413D9"/>
    <w:rsid w:val="73FA239D"/>
    <w:rsid w:val="73FB725E"/>
    <w:rsid w:val="74035DAA"/>
    <w:rsid w:val="740E68C8"/>
    <w:rsid w:val="7410B9DE"/>
    <w:rsid w:val="741506B4"/>
    <w:rsid w:val="741DAFB5"/>
    <w:rsid w:val="742445E3"/>
    <w:rsid w:val="7425B8EC"/>
    <w:rsid w:val="742775B2"/>
    <w:rsid w:val="74369D46"/>
    <w:rsid w:val="744E5E26"/>
    <w:rsid w:val="74670008"/>
    <w:rsid w:val="74735842"/>
    <w:rsid w:val="7480DAC6"/>
    <w:rsid w:val="74829BD2"/>
    <w:rsid w:val="748DBD57"/>
    <w:rsid w:val="748FA5E6"/>
    <w:rsid w:val="74977A0F"/>
    <w:rsid w:val="74A405A4"/>
    <w:rsid w:val="74A42754"/>
    <w:rsid w:val="74C33DD8"/>
    <w:rsid w:val="74D01C4F"/>
    <w:rsid w:val="74D3E9BE"/>
    <w:rsid w:val="74D543DA"/>
    <w:rsid w:val="74D67927"/>
    <w:rsid w:val="74EAB96E"/>
    <w:rsid w:val="74F61059"/>
    <w:rsid w:val="75010026"/>
    <w:rsid w:val="75098174"/>
    <w:rsid w:val="750F67C7"/>
    <w:rsid w:val="751784C7"/>
    <w:rsid w:val="7522E70B"/>
    <w:rsid w:val="7529F502"/>
    <w:rsid w:val="753860FE"/>
    <w:rsid w:val="754DB9DE"/>
    <w:rsid w:val="756876B3"/>
    <w:rsid w:val="757E8A98"/>
    <w:rsid w:val="757F4936"/>
    <w:rsid w:val="758DA772"/>
    <w:rsid w:val="75BDE2E4"/>
    <w:rsid w:val="75C53003"/>
    <w:rsid w:val="75C69F94"/>
    <w:rsid w:val="75D1DAC2"/>
    <w:rsid w:val="75D2AF2E"/>
    <w:rsid w:val="75F534FA"/>
    <w:rsid w:val="75FF31D1"/>
    <w:rsid w:val="760C1759"/>
    <w:rsid w:val="761331BF"/>
    <w:rsid w:val="76174417"/>
    <w:rsid w:val="7620882B"/>
    <w:rsid w:val="76269BE4"/>
    <w:rsid w:val="7636E708"/>
    <w:rsid w:val="763A14E0"/>
    <w:rsid w:val="7640FC44"/>
    <w:rsid w:val="7647F9B9"/>
    <w:rsid w:val="764814BD"/>
    <w:rsid w:val="7657A5D2"/>
    <w:rsid w:val="7657E28E"/>
    <w:rsid w:val="765BFC5B"/>
    <w:rsid w:val="765CC4E8"/>
    <w:rsid w:val="7673BF8E"/>
    <w:rsid w:val="7675B8D0"/>
    <w:rsid w:val="767C5EA1"/>
    <w:rsid w:val="767DB94A"/>
    <w:rsid w:val="7683EB58"/>
    <w:rsid w:val="76937766"/>
    <w:rsid w:val="7693C9CA"/>
    <w:rsid w:val="76972A96"/>
    <w:rsid w:val="769A5189"/>
    <w:rsid w:val="76B23458"/>
    <w:rsid w:val="76BAE323"/>
    <w:rsid w:val="76C59B89"/>
    <w:rsid w:val="76DC6EFA"/>
    <w:rsid w:val="76DE7FCF"/>
    <w:rsid w:val="76EA0AB8"/>
    <w:rsid w:val="76F562D0"/>
    <w:rsid w:val="76FC29F8"/>
    <w:rsid w:val="7711C7F6"/>
    <w:rsid w:val="771D8711"/>
    <w:rsid w:val="7726BD0B"/>
    <w:rsid w:val="773E8616"/>
    <w:rsid w:val="7742BE95"/>
    <w:rsid w:val="7750C015"/>
    <w:rsid w:val="7751CED9"/>
    <w:rsid w:val="77533911"/>
    <w:rsid w:val="775C08DE"/>
    <w:rsid w:val="7774D7EC"/>
    <w:rsid w:val="77775F04"/>
    <w:rsid w:val="77905CC3"/>
    <w:rsid w:val="77918480"/>
    <w:rsid w:val="779419E7"/>
    <w:rsid w:val="77983366"/>
    <w:rsid w:val="77994486"/>
    <w:rsid w:val="77A2C5A7"/>
    <w:rsid w:val="77AFED33"/>
    <w:rsid w:val="77BBF373"/>
    <w:rsid w:val="77CBF07A"/>
    <w:rsid w:val="77DE1690"/>
    <w:rsid w:val="77E0BF80"/>
    <w:rsid w:val="77EF5F81"/>
    <w:rsid w:val="78150BA1"/>
    <w:rsid w:val="781A6A62"/>
    <w:rsid w:val="781B850F"/>
    <w:rsid w:val="782E7C34"/>
    <w:rsid w:val="78318884"/>
    <w:rsid w:val="78347C5F"/>
    <w:rsid w:val="78366E17"/>
    <w:rsid w:val="7836C3D9"/>
    <w:rsid w:val="783E5F03"/>
    <w:rsid w:val="7843FA0C"/>
    <w:rsid w:val="784C6431"/>
    <w:rsid w:val="7851C360"/>
    <w:rsid w:val="7862BC7B"/>
    <w:rsid w:val="7870436E"/>
    <w:rsid w:val="78712D5F"/>
    <w:rsid w:val="787CBAB7"/>
    <w:rsid w:val="787CC667"/>
    <w:rsid w:val="787D7240"/>
    <w:rsid w:val="7892D2A2"/>
    <w:rsid w:val="7893852F"/>
    <w:rsid w:val="78950895"/>
    <w:rsid w:val="78A4F9D0"/>
    <w:rsid w:val="78B5B2C0"/>
    <w:rsid w:val="78CC27C5"/>
    <w:rsid w:val="78E1E556"/>
    <w:rsid w:val="78E86387"/>
    <w:rsid w:val="78FFCA15"/>
    <w:rsid w:val="79025FB4"/>
    <w:rsid w:val="790839CD"/>
    <w:rsid w:val="790A540E"/>
    <w:rsid w:val="790C0E71"/>
    <w:rsid w:val="791F549C"/>
    <w:rsid w:val="7921759C"/>
    <w:rsid w:val="79374C04"/>
    <w:rsid w:val="793BD391"/>
    <w:rsid w:val="7946A930"/>
    <w:rsid w:val="794C1E49"/>
    <w:rsid w:val="7957AD2B"/>
    <w:rsid w:val="79583F76"/>
    <w:rsid w:val="79620256"/>
    <w:rsid w:val="796CE97F"/>
    <w:rsid w:val="79756986"/>
    <w:rsid w:val="79769A21"/>
    <w:rsid w:val="797F6B05"/>
    <w:rsid w:val="798EF06F"/>
    <w:rsid w:val="79939995"/>
    <w:rsid w:val="79A12CC6"/>
    <w:rsid w:val="79BE6C33"/>
    <w:rsid w:val="79BE93A9"/>
    <w:rsid w:val="79CFE155"/>
    <w:rsid w:val="79D902E7"/>
    <w:rsid w:val="79E22767"/>
    <w:rsid w:val="79E8A1AA"/>
    <w:rsid w:val="79F21AC0"/>
    <w:rsid w:val="7A025F38"/>
    <w:rsid w:val="7A06F390"/>
    <w:rsid w:val="7A0C65CD"/>
    <w:rsid w:val="7A0E64AA"/>
    <w:rsid w:val="7A0F7E80"/>
    <w:rsid w:val="7A134D22"/>
    <w:rsid w:val="7A2C20BA"/>
    <w:rsid w:val="7A3BB48C"/>
    <w:rsid w:val="7A59E67C"/>
    <w:rsid w:val="7A5D39D5"/>
    <w:rsid w:val="7A63A482"/>
    <w:rsid w:val="7A6C5848"/>
    <w:rsid w:val="7A75506A"/>
    <w:rsid w:val="7A8E8BED"/>
    <w:rsid w:val="7A93CA44"/>
    <w:rsid w:val="7A9A1322"/>
    <w:rsid w:val="7AA72F62"/>
    <w:rsid w:val="7AB2C145"/>
    <w:rsid w:val="7AB477CA"/>
    <w:rsid w:val="7ABA8E45"/>
    <w:rsid w:val="7AC5F36E"/>
    <w:rsid w:val="7AC84261"/>
    <w:rsid w:val="7AD1B80B"/>
    <w:rsid w:val="7AD5A126"/>
    <w:rsid w:val="7AD60DB8"/>
    <w:rsid w:val="7AD8CC90"/>
    <w:rsid w:val="7AE453A2"/>
    <w:rsid w:val="7AEB3934"/>
    <w:rsid w:val="7AF05DB6"/>
    <w:rsid w:val="7AF32963"/>
    <w:rsid w:val="7AF90C55"/>
    <w:rsid w:val="7B1EBDF2"/>
    <w:rsid w:val="7B27DBA8"/>
    <w:rsid w:val="7B29478C"/>
    <w:rsid w:val="7B335ED7"/>
    <w:rsid w:val="7B40C2D1"/>
    <w:rsid w:val="7B490609"/>
    <w:rsid w:val="7B4A7B1A"/>
    <w:rsid w:val="7B54AE6E"/>
    <w:rsid w:val="7B575120"/>
    <w:rsid w:val="7B65C00F"/>
    <w:rsid w:val="7B70F9C9"/>
    <w:rsid w:val="7B7B3C4E"/>
    <w:rsid w:val="7B7DC4B6"/>
    <w:rsid w:val="7BA09334"/>
    <w:rsid w:val="7BA6F12E"/>
    <w:rsid w:val="7BB55ECE"/>
    <w:rsid w:val="7BB6BF80"/>
    <w:rsid w:val="7BBAAA18"/>
    <w:rsid w:val="7BC44483"/>
    <w:rsid w:val="7BC83B1F"/>
    <w:rsid w:val="7BE476F9"/>
    <w:rsid w:val="7BF5E892"/>
    <w:rsid w:val="7BF8B703"/>
    <w:rsid w:val="7BFCD31C"/>
    <w:rsid w:val="7C06C2FA"/>
    <w:rsid w:val="7C0D1BD4"/>
    <w:rsid w:val="7C1E773F"/>
    <w:rsid w:val="7C33C9DE"/>
    <w:rsid w:val="7C4E3AEF"/>
    <w:rsid w:val="7C4FCD45"/>
    <w:rsid w:val="7C61344A"/>
    <w:rsid w:val="7C635DB5"/>
    <w:rsid w:val="7C648142"/>
    <w:rsid w:val="7C6EE22C"/>
    <w:rsid w:val="7C713BF6"/>
    <w:rsid w:val="7C7CBC24"/>
    <w:rsid w:val="7C8BC2D4"/>
    <w:rsid w:val="7C92612A"/>
    <w:rsid w:val="7C973EC0"/>
    <w:rsid w:val="7C9951E8"/>
    <w:rsid w:val="7C9CDED5"/>
    <w:rsid w:val="7C9D9D18"/>
    <w:rsid w:val="7CA597C3"/>
    <w:rsid w:val="7CE0D4B2"/>
    <w:rsid w:val="7CE318E2"/>
    <w:rsid w:val="7CE814FC"/>
    <w:rsid w:val="7CEC2930"/>
    <w:rsid w:val="7CF69EE1"/>
    <w:rsid w:val="7CFACE66"/>
    <w:rsid w:val="7D05DAAA"/>
    <w:rsid w:val="7D1CC313"/>
    <w:rsid w:val="7D3723EF"/>
    <w:rsid w:val="7D3C2C08"/>
    <w:rsid w:val="7D4D53D3"/>
    <w:rsid w:val="7D5FF845"/>
    <w:rsid w:val="7D61822F"/>
    <w:rsid w:val="7D7068A5"/>
    <w:rsid w:val="7D7A0478"/>
    <w:rsid w:val="7DAD30A0"/>
    <w:rsid w:val="7DC0640E"/>
    <w:rsid w:val="7DC9A325"/>
    <w:rsid w:val="7DCDCC17"/>
    <w:rsid w:val="7DD078D7"/>
    <w:rsid w:val="7DD1C451"/>
    <w:rsid w:val="7DD622FA"/>
    <w:rsid w:val="7DDCD667"/>
    <w:rsid w:val="7DED3FEE"/>
    <w:rsid w:val="7DEDB861"/>
    <w:rsid w:val="7DF5B0B6"/>
    <w:rsid w:val="7E2EBC0C"/>
    <w:rsid w:val="7E30D857"/>
    <w:rsid w:val="7E3AFF9B"/>
    <w:rsid w:val="7E52AB95"/>
    <w:rsid w:val="7E582875"/>
    <w:rsid w:val="7E752D7E"/>
    <w:rsid w:val="7E7F24DE"/>
    <w:rsid w:val="7E815064"/>
    <w:rsid w:val="7E83F074"/>
    <w:rsid w:val="7E888EF2"/>
    <w:rsid w:val="7E8CD50C"/>
    <w:rsid w:val="7E8DF12F"/>
    <w:rsid w:val="7E9150F7"/>
    <w:rsid w:val="7EC32B54"/>
    <w:rsid w:val="7EDEEEA6"/>
    <w:rsid w:val="7EE6C7E5"/>
    <w:rsid w:val="7EEB3DE6"/>
    <w:rsid w:val="7EF70900"/>
    <w:rsid w:val="7EFB6F51"/>
    <w:rsid w:val="7F1191FB"/>
    <w:rsid w:val="7F12A48E"/>
    <w:rsid w:val="7F193EA4"/>
    <w:rsid w:val="7F1D73F9"/>
    <w:rsid w:val="7F2CF3FB"/>
    <w:rsid w:val="7F311541"/>
    <w:rsid w:val="7F398DDA"/>
    <w:rsid w:val="7F42B722"/>
    <w:rsid w:val="7F530C87"/>
    <w:rsid w:val="7F58E219"/>
    <w:rsid w:val="7F6A806C"/>
    <w:rsid w:val="7F9D1461"/>
    <w:rsid w:val="7FA3A43F"/>
    <w:rsid w:val="7FAEEDD0"/>
    <w:rsid w:val="7FAF6DDE"/>
    <w:rsid w:val="7FB1E935"/>
    <w:rsid w:val="7FBB553B"/>
    <w:rsid w:val="7FD42AE8"/>
    <w:rsid w:val="7FF42C93"/>
    <w:rsid w:val="7FF7E386"/>
    <w:rsid w:val="7FFEC3F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4E9031E5"/>
  <w15:docId w15:val="{32866ED5-1975-420B-BAA4-39794C258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03B"/>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7E603B"/>
    <w:pPr>
      <w:keepNext/>
      <w:keepLines/>
      <w:numPr>
        <w:numId w:val="110"/>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7E603B"/>
    <w:pPr>
      <w:keepNext/>
      <w:keepLines/>
      <w:numPr>
        <w:ilvl w:val="1"/>
        <w:numId w:val="110"/>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E603B"/>
    <w:pPr>
      <w:keepNext/>
      <w:keepLines/>
      <w:numPr>
        <w:ilvl w:val="2"/>
        <w:numId w:val="110"/>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E603B"/>
    <w:pPr>
      <w:keepNext/>
      <w:numPr>
        <w:ilvl w:val="3"/>
        <w:numId w:val="110"/>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E603B"/>
    <w:pPr>
      <w:keepNext/>
      <w:numPr>
        <w:ilvl w:val="4"/>
        <w:numId w:val="110"/>
      </w:numPr>
      <w:spacing w:before="120" w:after="120"/>
      <w:jc w:val="left"/>
      <w:outlineLvl w:val="4"/>
    </w:pPr>
    <w:rPr>
      <w:rFonts w:eastAsiaTheme="majorEastAsia"/>
      <w:i/>
      <w:iCs/>
    </w:rPr>
  </w:style>
  <w:style w:type="paragraph" w:styleId="Heading6">
    <w:name w:val="heading 6"/>
    <w:basedOn w:val="Normal"/>
    <w:next w:val="Normal"/>
    <w:link w:val="Heading6Char"/>
    <w:rsid w:val="007E603B"/>
    <w:pPr>
      <w:keepNext/>
      <w:keepLines/>
      <w:numPr>
        <w:ilvl w:val="5"/>
        <w:numId w:val="11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7E603B"/>
    <w:pPr>
      <w:keepNext/>
      <w:keepLines/>
      <w:widowControl w:val="0"/>
      <w:numPr>
        <w:ilvl w:val="6"/>
        <w:numId w:val="11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7E603B"/>
    <w:pPr>
      <w:keepNext/>
      <w:keepLines/>
      <w:widowControl w:val="0"/>
      <w:numPr>
        <w:ilvl w:val="7"/>
        <w:numId w:val="11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7E603B"/>
    <w:pPr>
      <w:keepNext/>
      <w:widowControl w:val="0"/>
      <w:numPr>
        <w:ilvl w:val="8"/>
        <w:numId w:val="11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rsid w:val="007E603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7E603B"/>
    <w:rPr>
      <w:rFonts w:ascii="Times New Roman" w:eastAsia="SimSun" w:hAnsi="Times New Roman" w:cs="Times New Roman"/>
      <w:sz w:val="20"/>
      <w:szCs w:val="22"/>
      <w:lang w:val="en-US"/>
    </w:rPr>
  </w:style>
  <w:style w:type="paragraph" w:styleId="Footer">
    <w:name w:val="footer"/>
    <w:basedOn w:val="Normal"/>
    <w:link w:val="FooterChar"/>
    <w:uiPriority w:val="99"/>
    <w:rsid w:val="007E603B"/>
    <w:pPr>
      <w:tabs>
        <w:tab w:val="center" w:pos="4680"/>
        <w:tab w:val="right" w:pos="9360"/>
      </w:tabs>
    </w:pPr>
    <w:rPr>
      <w:sz w:val="20"/>
    </w:rPr>
  </w:style>
  <w:style w:type="character" w:customStyle="1" w:styleId="FooterChar">
    <w:name w:val="Footer Char"/>
    <w:basedOn w:val="DefaultParagraphFont"/>
    <w:link w:val="Footer"/>
    <w:uiPriority w:val="99"/>
    <w:rsid w:val="007E603B"/>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7E603B"/>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7E603B"/>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7E603B"/>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7E603B"/>
    <w:rPr>
      <w:sz w:val="16"/>
      <w:szCs w:val="16"/>
    </w:rPr>
  </w:style>
  <w:style w:type="paragraph" w:styleId="CommentText">
    <w:name w:val="annotation text"/>
    <w:basedOn w:val="Normal"/>
    <w:link w:val="CommentTextChar"/>
    <w:uiPriority w:val="99"/>
    <w:rsid w:val="007E603B"/>
    <w:rPr>
      <w:sz w:val="20"/>
      <w:szCs w:val="20"/>
    </w:rPr>
  </w:style>
  <w:style w:type="character" w:customStyle="1" w:styleId="CommentTextChar">
    <w:name w:val="Comment Text Char"/>
    <w:basedOn w:val="DefaultParagraphFont"/>
    <w:link w:val="CommentText"/>
    <w:uiPriority w:val="99"/>
    <w:rsid w:val="007E603B"/>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basedOn w:val="DefaultParagraphFont"/>
    <w:link w:val="BVIfnrChar"/>
    <w:uiPriority w:val="99"/>
    <w:unhideWhenUsed/>
    <w:rsid w:val="007E603B"/>
    <w:rPr>
      <w:vertAlign w:val="superscript"/>
    </w:rPr>
  </w:style>
  <w:style w:type="paragraph" w:styleId="FootnoteText">
    <w:name w:val="footnote text"/>
    <w:aliases w:val="Geneva 9,Font: Geneva 9,Boston 10,f,ft,Fotnotstext Char,ft Char,single space,FOOTNOTES,ADB,single space1,footnote text1,FOOTNOTES1,fn1,ADB1,single space2,footnote text2,FOOTNOTES2,fn2,ADB2,single space3,fn3,fn,footnote text3"/>
    <w:basedOn w:val="Normal"/>
    <w:link w:val="FootnoteTextChar"/>
    <w:uiPriority w:val="99"/>
    <w:unhideWhenUsed/>
    <w:rsid w:val="007E603B"/>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rsid w:val="007E603B"/>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7E603B"/>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603B"/>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7E603B"/>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7E603B"/>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7E603B"/>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7E603B"/>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7E603B"/>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7E603B"/>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3"/>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7E603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7E603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7E603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7E603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Hyperlink">
    <w:name w:val="Hyperlink"/>
    <w:basedOn w:val="DefaultParagraphFont"/>
    <w:uiPriority w:val="99"/>
    <w:unhideWhenUsed/>
    <w:rsid w:val="007E603B"/>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25"/>
      </w:numPr>
      <w:spacing w:after="120"/>
    </w:pPr>
    <w:rPr>
      <w:rFonts w:cs="Angsana New"/>
    </w:rPr>
  </w:style>
  <w:style w:type="paragraph" w:styleId="ListParagraph">
    <w:name w:val="List Paragraph"/>
    <w:basedOn w:val="Normal"/>
    <w:link w:val="ListParagraphChar"/>
    <w:uiPriority w:val="34"/>
    <w:qFormat/>
    <w:rsid w:val="007E603B"/>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7E603B"/>
    <w:pPr>
      <w:spacing w:after="120"/>
      <w:ind w:left="567"/>
    </w:pPr>
  </w:style>
  <w:style w:type="paragraph" w:customStyle="1" w:styleId="Footnote">
    <w:name w:val="Footnote"/>
    <w:basedOn w:val="FootnoteText"/>
    <w:semiHidden/>
    <w:qFormat/>
    <w:rsid w:val="007E603B"/>
    <w:rPr>
      <w:szCs w:val="18"/>
      <w:lang w:val="en-CA"/>
    </w:rPr>
  </w:style>
  <w:style w:type="paragraph" w:customStyle="1" w:styleId="Annex">
    <w:name w:val="Annex"/>
    <w:basedOn w:val="Normal"/>
    <w:semiHidden/>
    <w:qFormat/>
    <w:rsid w:val="007E603B"/>
    <w:pPr>
      <w:spacing w:after="240"/>
    </w:pPr>
    <w:rPr>
      <w:b/>
      <w:sz w:val="28"/>
    </w:rPr>
  </w:style>
  <w:style w:type="paragraph" w:customStyle="1" w:styleId="ABSymbol">
    <w:name w:val="AB_Symbol"/>
    <w:basedOn w:val="Normal"/>
    <w:qFormat/>
    <w:rsid w:val="007E603B"/>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7E603B"/>
    <w:pPr>
      <w:numPr>
        <w:numId w:val="105"/>
      </w:numPr>
      <w:tabs>
        <w:tab w:val="left" w:pos="3969"/>
      </w:tabs>
      <w:spacing w:before="120" w:after="120"/>
    </w:pPr>
    <w:rPr>
      <w:lang w:val="en-GB"/>
    </w:rPr>
  </w:style>
  <w:style w:type="paragraph" w:customStyle="1" w:styleId="AFCorNNormal">
    <w:name w:val="AF_CorNNormal"/>
    <w:basedOn w:val="Normal"/>
    <w:unhideWhenUsed/>
    <w:rsid w:val="007E603B"/>
    <w:pPr>
      <w:jc w:val="left"/>
    </w:pPr>
    <w:rPr>
      <w:lang w:val="en-GB"/>
    </w:rPr>
  </w:style>
  <w:style w:type="paragraph" w:customStyle="1" w:styleId="AEDistrNormal">
    <w:name w:val="AE_DistrNormal"/>
    <w:basedOn w:val="Normal"/>
    <w:unhideWhenUsed/>
    <w:rsid w:val="007E603B"/>
    <w:pPr>
      <w:jc w:val="left"/>
    </w:pPr>
    <w:rPr>
      <w:lang w:val="en-GB"/>
    </w:rPr>
  </w:style>
  <w:style w:type="paragraph" w:customStyle="1" w:styleId="AASmallLogo">
    <w:name w:val="AA_SmallLogo"/>
    <w:basedOn w:val="AEDistrNormal"/>
    <w:unhideWhenUsed/>
    <w:rsid w:val="007E603B"/>
    <w:pPr>
      <w:spacing w:before="40"/>
    </w:pPr>
    <w:rPr>
      <w:sz w:val="4"/>
    </w:rPr>
  </w:style>
  <w:style w:type="paragraph" w:customStyle="1" w:styleId="ACLargeLogo">
    <w:name w:val="AC_LargeLogo"/>
    <w:basedOn w:val="AFCorNNormal"/>
    <w:next w:val="AISpacer"/>
    <w:unhideWhenUsed/>
    <w:rsid w:val="007E603B"/>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7E603B"/>
    <w:rPr>
      <w:b/>
      <w:bCs/>
    </w:rPr>
  </w:style>
  <w:style w:type="character" w:customStyle="1" w:styleId="CommentSubjectChar">
    <w:name w:val="Comment Subject Char"/>
    <w:basedOn w:val="CommentTextChar"/>
    <w:link w:val="CommentSubject"/>
    <w:uiPriority w:val="99"/>
    <w:semiHidden/>
    <w:rsid w:val="007E603B"/>
    <w:rPr>
      <w:rFonts w:ascii="Times New Roman" w:eastAsia="SimSun" w:hAnsi="Times New Roman" w:cs="Times New Roman"/>
      <w:b/>
      <w:bCs/>
      <w:sz w:val="20"/>
      <w:szCs w:val="20"/>
      <w:lang w:val="en-US"/>
    </w:rPr>
  </w:style>
  <w:style w:type="paragraph" w:customStyle="1" w:styleId="Item">
    <w:name w:val="Item"/>
    <w:basedOn w:val="Normal"/>
    <w:semiHidden/>
    <w:qFormat/>
    <w:rsid w:val="007E603B"/>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7E603B"/>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
    <w:name w:val="List"/>
    <w:basedOn w:val="Normal"/>
    <w:semiHidden/>
    <w:rsid w:val="007E603B"/>
    <w:pPr>
      <w:contextualSpacing/>
    </w:pPr>
  </w:style>
  <w:style w:type="numbering" w:customStyle="1" w:styleId="ListCBD">
    <w:name w:val="ListCBD"/>
    <w:basedOn w:val="NoList"/>
    <w:uiPriority w:val="99"/>
    <w:rsid w:val="007E603B"/>
    <w:pPr>
      <w:numPr>
        <w:numId w:val="27"/>
      </w:numPr>
    </w:pPr>
  </w:style>
  <w:style w:type="numbering" w:customStyle="1" w:styleId="CBDHeadings">
    <w:name w:val="CBD_Headings"/>
    <w:basedOn w:val="ListCBD"/>
    <w:uiPriority w:val="99"/>
    <w:rsid w:val="007E603B"/>
    <w:pPr>
      <w:numPr>
        <w:numId w:val="28"/>
      </w:numPr>
    </w:pPr>
  </w:style>
  <w:style w:type="paragraph" w:customStyle="1" w:styleId="AISpacer">
    <w:name w:val="AI_Spacer"/>
    <w:next w:val="Normal"/>
    <w:unhideWhenUsed/>
    <w:qFormat/>
    <w:rsid w:val="007E603B"/>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7E603B"/>
    <w:pPr>
      <w:spacing w:before="120"/>
    </w:pPr>
  </w:style>
  <w:style w:type="paragraph" w:customStyle="1" w:styleId="AFCorNBold">
    <w:name w:val="AF_CorNBold"/>
    <w:basedOn w:val="AFCorNNormal"/>
    <w:next w:val="AFCorNNormal"/>
    <w:unhideWhenUsed/>
    <w:qFormat/>
    <w:rsid w:val="007E603B"/>
    <w:rPr>
      <w:b/>
    </w:rPr>
  </w:style>
  <w:style w:type="paragraph" w:customStyle="1" w:styleId="AFCorN12Bold">
    <w:name w:val="AF_CorN12Bold"/>
    <w:basedOn w:val="AFCorNNormal"/>
    <w:next w:val="AFCorNNormal"/>
    <w:unhideWhenUsed/>
    <w:qFormat/>
    <w:rsid w:val="007E603B"/>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7E603B"/>
    <w:pPr>
      <w:spacing w:after="120"/>
      <w:ind w:left="1134" w:firstLine="567"/>
    </w:pPr>
  </w:style>
  <w:style w:type="paragraph" w:customStyle="1" w:styleId="CBDDesicionAnnex">
    <w:name w:val="CBD_DesicionAnnex"/>
    <w:basedOn w:val="CBDNormal"/>
    <w:next w:val="CBDDesicionText"/>
    <w:qFormat/>
    <w:rsid w:val="007E603B"/>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7E603B"/>
    <w:pPr>
      <w:keepNext/>
      <w:keepLines/>
      <w:spacing w:after="240"/>
      <w:jc w:val="left"/>
    </w:pPr>
    <w:rPr>
      <w:b/>
      <w:sz w:val="28"/>
      <w:lang w:val="en-GB" w:bidi="ar-SY"/>
    </w:rPr>
  </w:style>
  <w:style w:type="paragraph" w:customStyle="1" w:styleId="CBDSubTitle">
    <w:name w:val="CBD_SubTitle"/>
    <w:basedOn w:val="CBDNormal"/>
    <w:qFormat/>
    <w:rsid w:val="007E603B"/>
    <w:pPr>
      <w:keepNext/>
      <w:keepLines/>
      <w:spacing w:before="240" w:after="240"/>
      <w:ind w:left="567"/>
      <w:jc w:val="left"/>
    </w:pPr>
    <w:rPr>
      <w:b/>
      <w:lang w:val="en-GB"/>
    </w:rPr>
  </w:style>
  <w:style w:type="paragraph" w:customStyle="1" w:styleId="CBDTitle">
    <w:name w:val="CBD_Title"/>
    <w:basedOn w:val="CBDNormal"/>
    <w:next w:val="CBDSubTitle"/>
    <w:qFormat/>
    <w:rsid w:val="007E603B"/>
    <w:pPr>
      <w:keepNext/>
      <w:keepLines/>
      <w:spacing w:before="240" w:after="240"/>
      <w:ind w:left="567"/>
      <w:jc w:val="left"/>
    </w:pPr>
    <w:rPr>
      <w:b/>
      <w:sz w:val="28"/>
      <w:lang w:val="en-GB"/>
    </w:rPr>
  </w:style>
  <w:style w:type="paragraph" w:customStyle="1" w:styleId="AENormal">
    <w:name w:val="AE_Normal"/>
    <w:basedOn w:val="Normal"/>
    <w:rsid w:val="007E603B"/>
    <w:rPr>
      <w:lang w:val="en-GB"/>
    </w:rPr>
  </w:style>
  <w:style w:type="paragraph" w:customStyle="1" w:styleId="CBDH1">
    <w:name w:val="CBD_H1"/>
    <w:basedOn w:val="CBDNormal"/>
    <w:qFormat/>
    <w:rsid w:val="007E603B"/>
    <w:pPr>
      <w:keepNext/>
      <w:keepLines/>
      <w:spacing w:before="240" w:after="120"/>
      <w:ind w:left="567" w:hanging="567"/>
      <w:jc w:val="left"/>
      <w:outlineLvl w:val="0"/>
    </w:pPr>
    <w:rPr>
      <w:b/>
      <w:sz w:val="28"/>
      <w:lang w:val="en-GB"/>
    </w:rPr>
  </w:style>
  <w:style w:type="paragraph" w:customStyle="1" w:styleId="CBDH2">
    <w:name w:val="CBD_H2"/>
    <w:basedOn w:val="CBDNormal"/>
    <w:qFormat/>
    <w:rsid w:val="007E603B"/>
    <w:pPr>
      <w:keepNext/>
      <w:keepLines/>
      <w:ind w:left="567" w:hanging="567"/>
    </w:pPr>
    <w:rPr>
      <w:b/>
      <w:sz w:val="24"/>
    </w:rPr>
  </w:style>
  <w:style w:type="paragraph" w:customStyle="1" w:styleId="CBDFootnoteText">
    <w:name w:val="CBD_Footnote_Text"/>
    <w:basedOn w:val="CBDNormal"/>
    <w:qFormat/>
    <w:rsid w:val="007E603B"/>
    <w:pPr>
      <w:jc w:val="left"/>
    </w:pPr>
    <w:rPr>
      <w:sz w:val="18"/>
    </w:rPr>
  </w:style>
  <w:style w:type="paragraph" w:customStyle="1" w:styleId="CBDFooter">
    <w:name w:val="CBD_Footer"/>
    <w:basedOn w:val="CBDNormal"/>
    <w:qFormat/>
    <w:rsid w:val="007E603B"/>
    <w:rPr>
      <w:sz w:val="20"/>
    </w:rPr>
  </w:style>
  <w:style w:type="paragraph" w:customStyle="1" w:styleId="CBDHeader">
    <w:name w:val="CBD_Header"/>
    <w:basedOn w:val="CBDNormal"/>
    <w:next w:val="CBDFooter"/>
    <w:qFormat/>
    <w:rsid w:val="007E603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61A18"/>
    <w:pPr>
      <w:keepNext/>
      <w:keepLines/>
      <w:spacing w:before="120" w:after="120"/>
      <w:ind w:left="567" w:hanging="567"/>
      <w:jc w:val="left"/>
      <w:outlineLvl w:val="2"/>
    </w:pPr>
    <w:rPr>
      <w:b/>
    </w:rPr>
  </w:style>
  <w:style w:type="paragraph" w:customStyle="1" w:styleId="CBDH4">
    <w:name w:val="CBD_H4"/>
    <w:basedOn w:val="CBDNormal"/>
    <w:rsid w:val="007E603B"/>
    <w:pPr>
      <w:keepNext/>
      <w:keepLines/>
      <w:spacing w:before="120" w:after="120"/>
      <w:ind w:left="567" w:hanging="567"/>
      <w:jc w:val="left"/>
    </w:pPr>
    <w:rPr>
      <w:b/>
    </w:rPr>
  </w:style>
  <w:style w:type="paragraph" w:customStyle="1" w:styleId="CBDH5">
    <w:name w:val="CBD_H5"/>
    <w:basedOn w:val="CBDNormal"/>
    <w:qFormat/>
    <w:rsid w:val="007E603B"/>
    <w:pPr>
      <w:keepNext/>
      <w:keepLines/>
      <w:spacing w:before="120" w:after="120"/>
      <w:ind w:left="567" w:hanging="567"/>
      <w:jc w:val="left"/>
    </w:pPr>
    <w:rPr>
      <w:i/>
    </w:rPr>
  </w:style>
  <w:style w:type="paragraph" w:customStyle="1" w:styleId="CBDTableNormal">
    <w:name w:val="CBD_TableNormal"/>
    <w:basedOn w:val="CBDNormal"/>
    <w:qFormat/>
    <w:rsid w:val="007E603B"/>
    <w:pPr>
      <w:spacing w:before="40" w:after="80"/>
      <w:jc w:val="left"/>
    </w:pPr>
    <w:rPr>
      <w:sz w:val="20"/>
    </w:rPr>
  </w:style>
  <w:style w:type="paragraph" w:customStyle="1" w:styleId="CBDTableTitle">
    <w:name w:val="CBD_TableTitle"/>
    <w:basedOn w:val="CBDNormal"/>
    <w:qFormat/>
    <w:rsid w:val="00CD658D"/>
    <w:pPr>
      <w:keepNext/>
      <w:keepLines/>
      <w:spacing w:before="120" w:after="60"/>
      <w:ind w:left="567"/>
      <w:jc w:val="left"/>
      <w:outlineLvl w:val="2"/>
    </w:pPr>
    <w:rPr>
      <w:b/>
    </w:rPr>
  </w:style>
  <w:style w:type="paragraph" w:customStyle="1" w:styleId="CBDFigureTitle">
    <w:name w:val="CBD_FigureTitle"/>
    <w:basedOn w:val="CBDNormal"/>
    <w:next w:val="CBDNormalNoNumber"/>
    <w:qFormat/>
    <w:rsid w:val="007E603B"/>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7E603B"/>
    <w:pPr>
      <w:keepNext/>
      <w:keepLines/>
      <w:spacing w:before="240" w:after="120"/>
      <w:jc w:val="left"/>
    </w:pPr>
    <w:rPr>
      <w:b/>
      <w:sz w:val="24"/>
    </w:rPr>
  </w:style>
  <w:style w:type="paragraph" w:customStyle="1" w:styleId="CBDagendaItem0">
    <w:name w:val="CBD_agenda_Item"/>
    <w:basedOn w:val="CBDNormalNumber"/>
    <w:qFormat/>
    <w:rsid w:val="00866063"/>
  </w:style>
  <w:style w:type="numbering" w:customStyle="1" w:styleId="ListCBD1">
    <w:name w:val="ListCBD1"/>
    <w:basedOn w:val="NoList"/>
    <w:uiPriority w:val="99"/>
    <w:rsid w:val="004B4774"/>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B4774"/>
    <w:pPr>
      <w:spacing w:after="160" w:line="240" w:lineRule="exact"/>
    </w:pPr>
    <w:rPr>
      <w:rFonts w:asciiTheme="minorHAnsi" w:eastAsiaTheme="minorEastAsia" w:hAnsiTheme="minorHAnsi" w:cstheme="minorBidi"/>
      <w:sz w:val="24"/>
      <w:szCs w:val="24"/>
      <w:vertAlign w:val="superscript"/>
      <w:lang w:val="fr-CA"/>
    </w:rPr>
  </w:style>
  <w:style w:type="numbering" w:customStyle="1" w:styleId="ListCBD2">
    <w:name w:val="ListCBD2"/>
    <w:basedOn w:val="NoList"/>
    <w:uiPriority w:val="99"/>
    <w:rsid w:val="00350488"/>
  </w:style>
  <w:style w:type="character" w:customStyle="1" w:styleId="ListParagraphChar">
    <w:name w:val="List Paragraph Char"/>
    <w:basedOn w:val="DefaultParagraphFont"/>
    <w:link w:val="ListParagraph"/>
    <w:uiPriority w:val="34"/>
    <w:qFormat/>
    <w:rsid w:val="00552F57"/>
    <w:rPr>
      <w:rFonts w:ascii="Times New Roman" w:eastAsia="SimSun" w:hAnsi="Times New Roman" w:cs="Times New Roman"/>
      <w:sz w:val="22"/>
      <w:szCs w:val="22"/>
      <w:lang w:val="en-US"/>
    </w:rPr>
  </w:style>
  <w:style w:type="paragraph" w:customStyle="1" w:styleId="H4">
    <w:name w:val="_ H_4"/>
    <w:basedOn w:val="Normal"/>
    <w:next w:val="Normal"/>
    <w:rsid w:val="0037577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numbering" w:customStyle="1" w:styleId="ListCBD3">
    <w:name w:val="ListCBD3"/>
    <w:basedOn w:val="NoList"/>
    <w:uiPriority w:val="99"/>
    <w:rsid w:val="006A1B25"/>
  </w:style>
  <w:style w:type="numbering" w:customStyle="1" w:styleId="ListCBD4">
    <w:name w:val="ListCBD4"/>
    <w:basedOn w:val="NoList"/>
    <w:uiPriority w:val="99"/>
    <w:rsid w:val="00761492"/>
  </w:style>
  <w:style w:type="paragraph" w:customStyle="1" w:styleId="H56">
    <w:name w:val="_ H_5/6"/>
    <w:basedOn w:val="Normal"/>
    <w:next w:val="Normal"/>
    <w:rsid w:val="00D21754"/>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paragraph" w:customStyle="1" w:styleId="msonormal0">
    <w:name w:val="msonormal"/>
    <w:basedOn w:val="Normal"/>
    <w:rsid w:val="007B2A15"/>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paragraph" w:customStyle="1" w:styleId="xl65">
    <w:name w:val="xl65"/>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rPr>
  </w:style>
  <w:style w:type="paragraph" w:customStyle="1" w:styleId="xl66">
    <w:name w:val="xl66"/>
    <w:basedOn w:val="Normal"/>
    <w:rsid w:val="007B2A15"/>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rPr>
  </w:style>
  <w:style w:type="paragraph" w:customStyle="1" w:styleId="xl67">
    <w:name w:val="xl67"/>
    <w:basedOn w:val="Normal"/>
    <w:rsid w:val="007B2A15"/>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rPr>
  </w:style>
  <w:style w:type="paragraph" w:customStyle="1" w:styleId="xl68">
    <w:name w:val="xl68"/>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rPr>
  </w:style>
  <w:style w:type="paragraph" w:customStyle="1" w:styleId="xl69">
    <w:name w:val="xl69"/>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rPr>
  </w:style>
  <w:style w:type="paragraph" w:customStyle="1" w:styleId="xl70">
    <w:name w:val="xl70"/>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rPr>
  </w:style>
  <w:style w:type="paragraph" w:customStyle="1" w:styleId="xl71">
    <w:name w:val="xl71"/>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rPr>
  </w:style>
  <w:style w:type="paragraph" w:customStyle="1" w:styleId="xl72">
    <w:name w:val="xl72"/>
    <w:basedOn w:val="Normal"/>
    <w:rsid w:val="007B2A15"/>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rPr>
  </w:style>
  <w:style w:type="paragraph" w:customStyle="1" w:styleId="xl73">
    <w:name w:val="xl73"/>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rPr>
  </w:style>
  <w:style w:type="paragraph" w:customStyle="1" w:styleId="xl74">
    <w:name w:val="xl74"/>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rPr>
  </w:style>
  <w:style w:type="paragraph" w:customStyle="1" w:styleId="xl75">
    <w:name w:val="xl75"/>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rPr>
  </w:style>
  <w:style w:type="paragraph" w:customStyle="1" w:styleId="xl76">
    <w:name w:val="xl76"/>
    <w:basedOn w:val="Normal"/>
    <w:rsid w:val="007B2A15"/>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rPr>
  </w:style>
  <w:style w:type="paragraph" w:customStyle="1" w:styleId="xl77">
    <w:name w:val="xl77"/>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rPr>
  </w:style>
  <w:style w:type="paragraph" w:customStyle="1" w:styleId="xl78">
    <w:name w:val="xl78"/>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rPr>
  </w:style>
  <w:style w:type="paragraph" w:customStyle="1" w:styleId="xl79">
    <w:name w:val="xl79"/>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rPr>
  </w:style>
  <w:style w:type="paragraph" w:customStyle="1" w:styleId="xl80">
    <w:name w:val="xl80"/>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rPr>
  </w:style>
  <w:style w:type="paragraph" w:customStyle="1" w:styleId="xl81">
    <w:name w:val="xl81"/>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rPr>
  </w:style>
  <w:style w:type="paragraph" w:customStyle="1" w:styleId="xl82">
    <w:name w:val="xl82"/>
    <w:basedOn w:val="Normal"/>
    <w:rsid w:val="007B2A15"/>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rPr>
  </w:style>
  <w:style w:type="paragraph" w:customStyle="1" w:styleId="xl83">
    <w:name w:val="xl83"/>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rPr>
  </w:style>
  <w:style w:type="paragraph" w:customStyle="1" w:styleId="xl84">
    <w:name w:val="xl84"/>
    <w:basedOn w:val="Normal"/>
    <w:rsid w:val="0084286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rPr>
  </w:style>
  <w:style w:type="paragraph" w:customStyle="1" w:styleId="xl85">
    <w:name w:val="xl85"/>
    <w:basedOn w:val="Normal"/>
    <w:rsid w:val="0084286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rPr>
  </w:style>
  <w:style w:type="paragraph" w:customStyle="1" w:styleId="xl86">
    <w:name w:val="xl86"/>
    <w:basedOn w:val="Normal"/>
    <w:rsid w:val="0084286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rPr>
  </w:style>
  <w:style w:type="paragraph" w:customStyle="1" w:styleId="xl87">
    <w:name w:val="xl87"/>
    <w:basedOn w:val="Normal"/>
    <w:rsid w:val="0084286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rPr>
  </w:style>
  <w:style w:type="paragraph" w:customStyle="1" w:styleId="font-claude-response-body">
    <w:name w:val="font-claude-response-body"/>
    <w:basedOn w:val="Normal"/>
    <w:rsid w:val="00D957E6"/>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paragraph" w:customStyle="1" w:styleId="CBDAgendaItem-1">
    <w:name w:val="CBD_AgendaItem-1"/>
    <w:basedOn w:val="Normal"/>
    <w:qFormat/>
    <w:rsid w:val="007E603B"/>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7E603B"/>
    <w:pPr>
      <w:ind w:left="567" w:hanging="567"/>
    </w:pPr>
    <w:rPr>
      <w:sz w:val="22"/>
    </w:rPr>
  </w:style>
  <w:style w:type="paragraph" w:customStyle="1" w:styleId="CBDAgendaItem-3">
    <w:name w:val="CBD_AgendaItem-3"/>
    <w:basedOn w:val="CBDAgendaItem-1"/>
    <w:qFormat/>
    <w:rsid w:val="007E603B"/>
    <w:pPr>
      <w:ind w:left="567" w:hanging="567"/>
    </w:pPr>
    <w:rPr>
      <w:sz w:val="20"/>
    </w:rPr>
  </w:style>
  <w:style w:type="paragraph" w:customStyle="1" w:styleId="CBDpara-item">
    <w:name w:val="CBD_para-item"/>
    <w:basedOn w:val="Normal"/>
    <w:qFormat/>
    <w:rsid w:val="007E603B"/>
    <w:pPr>
      <w:tabs>
        <w:tab w:val="clear" w:pos="567"/>
      </w:tabs>
      <w:spacing w:before="120" w:after="120"/>
      <w:ind w:left="1134" w:hanging="567"/>
      <w:jc w:val="left"/>
    </w:pPr>
  </w:style>
  <w:style w:type="paragraph" w:customStyle="1" w:styleId="CBDprov-agendaItem">
    <w:name w:val="CBD_prov-agenda_Item"/>
    <w:basedOn w:val="CBDNormalNumber"/>
    <w:qFormat/>
    <w:rsid w:val="007E603B"/>
  </w:style>
  <w:style w:type="paragraph" w:customStyle="1" w:styleId="CBDRecommendText">
    <w:name w:val="CBD_RecommendText"/>
    <w:basedOn w:val="Normal"/>
    <w:qFormat/>
    <w:rsid w:val="007E603B"/>
    <w:pPr>
      <w:spacing w:after="120"/>
      <w:ind w:left="567"/>
    </w:pPr>
  </w:style>
  <w:style w:type="paragraph" w:customStyle="1" w:styleId="CBDsubpara-item">
    <w:name w:val="CBD_subpara-item"/>
    <w:basedOn w:val="CBDpara-item"/>
    <w:qFormat/>
    <w:rsid w:val="007E603B"/>
    <w:pPr>
      <w:tabs>
        <w:tab w:val="clear" w:pos="1134"/>
      </w:tabs>
      <w:ind w:left="1701"/>
    </w:pPr>
  </w:style>
  <w:style w:type="paragraph" w:customStyle="1" w:styleId="CBD-subheading">
    <w:name w:val="CBD-subheading"/>
    <w:basedOn w:val="CBDsubpara-item"/>
    <w:qFormat/>
    <w:rsid w:val="00582565"/>
    <w:pPr>
      <w:keepNext/>
      <w:tabs>
        <w:tab w:val="clear" w:pos="1701"/>
      </w:tabs>
      <w:spacing w:after="60"/>
      <w:ind w:left="567" w:firstLine="0"/>
    </w:pPr>
    <w:rPr>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COP/16/4/ADD2" TargetMode="External"/><Relationship Id="rId26" Type="http://schemas.openxmlformats.org/officeDocument/2006/relationships/header" Target="header2.xml"/><Relationship Id="rId39" Type="http://schemas.microsoft.com/office/2020/10/relationships/intelligence" Target="intelligence2.xml"/><Relationship Id="rId21" Type="http://schemas.openxmlformats.org/officeDocument/2006/relationships/hyperlink" Target="https://www.cbd.int/documents/CBD/SBI/7/15/ADD1" TargetMode="External"/><Relationship Id="rId34" Type="http://schemas.openxmlformats.org/officeDocument/2006/relationships/package" Target="embeddings/Microsoft_Excel_Worksheet1.xlsx"/><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COP/16/4/ADD2" TargetMode="External"/><Relationship Id="rId25" Type="http://schemas.openxmlformats.org/officeDocument/2006/relationships/header" Target="header1.xml"/><Relationship Id="rId33" Type="http://schemas.openxmlformats.org/officeDocument/2006/relationships/package" Target="embeddings/Microsoft_Excel_Worksheet.xlsx"/><Relationship Id="rId38"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recommendations/sbi/?m=sbi-06"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COP/17/4/ADD4" TargetMode="External"/><Relationship Id="rId32" Type="http://schemas.openxmlformats.org/officeDocument/2006/relationships/image" Target="media/image4.emf"/><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COP/17/4/ADD4" TargetMode="External"/><Relationship Id="rId28" Type="http://schemas.openxmlformats.org/officeDocument/2006/relationships/footer" Target="footer2.xml"/><Relationship Id="rId36"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uments/CBD/SBI/6/INF/12"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I/7/15/ADD1" TargetMode="External"/><Relationship Id="rId27" Type="http://schemas.openxmlformats.org/officeDocument/2006/relationships/footer" Target="footer1.xml"/><Relationship Id="rId30" Type="http://schemas.openxmlformats.org/officeDocument/2006/relationships/header" Target="header4.xm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ocuments/CBD/CP/MOP/12/1" TargetMode="External"/><Relationship Id="rId7" Type="http://schemas.openxmlformats.org/officeDocument/2006/relationships/hyperlink" Target="https://www.cbd.int/documents/CBD/SBI/7/15/ADD1" TargetMode="External"/><Relationship Id="rId2" Type="http://schemas.openxmlformats.org/officeDocument/2006/relationships/hyperlink" Target="https://www.cbd.int/documents/CBD/COP/17/1/REV1"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ocuments/CBD/SBI/7/15/ADD1" TargetMode="External"/><Relationship Id="rId5" Type="http://schemas.openxmlformats.org/officeDocument/2006/relationships/hyperlink" Target="https://www.cbd.int/documents/CBD/SBI/6/10" TargetMode="External"/><Relationship Id="rId10" Type="http://schemas.openxmlformats.org/officeDocument/2006/relationships/hyperlink" Target="https://www.cbd.int/decision/cop/default.shtml?id=7162" TargetMode="External"/><Relationship Id="rId4" Type="http://schemas.openxmlformats.org/officeDocument/2006/relationships/hyperlink" Target="https://www.cbd.int/documents/CBD/NP/MOP/6/1" TargetMode="External"/><Relationship Id="rId9" Type="http://schemas.openxmlformats.org/officeDocument/2006/relationships/hyperlink" Target="https://www.cbd.int/doc/decisions/cop-01/cop-01-dec-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documenttasks/documenttasks1.xml><?xml version="1.0" encoding="utf-8"?>
<t:Tasks xmlns:t="http://schemas.microsoft.com/office/tasks/2019/documenttasks" xmlns:oel="http://schemas.microsoft.com/office/2019/extlst">
  <t:Task id="{02A01395-DC7F-4F89-B60D-6025F3441D2E}">
    <t:Anchor>
      <t:Comment id="623528781"/>
    </t:Anchor>
    <t:History>
      <t:Event id="{A0968E86-6915-4D65-AB96-51FD094BD3CE}" time="2026-05-25T01:37:31.528Z">
        <t:Attribution userId="S::nada.matta@un.org::5ccb85d1-42bc-45a5-9c76-a99664e73838" userProvider="AD" userName="Nada Matta"/>
        <t:Anchor>
          <t:Comment id="623528781"/>
        </t:Anchor>
        <t:Create/>
      </t:Event>
      <t:Event id="{D0ED4E78-63B0-469E-9FA2-1C062A567A68}" time="2026-05-25T01:37:31.528Z">
        <t:Attribution userId="S::nada.matta@un.org::5ccb85d1-42bc-45a5-9c76-a99664e73838" userProvider="AD" userName="Nada Matta"/>
        <t:Anchor>
          <t:Comment id="623528781"/>
        </t:Anchor>
        <t:Assign userId="S::lucy.halogo@un.org::4770734e-5b40-46fb-8b15-96e7f72f1144" userProvider="AD" userName="Lucy Halogo"/>
      </t:Event>
      <t:Event id="{DAA0A9B9-6B3B-4970-834D-44C6FF0511DD}" time="2026-05-25T01:37:31.528Z">
        <t:Attribution userId="S::nada.matta@un.org::5ccb85d1-42bc-45a5-9c76-a99664e73838" userProvider="AD" userName="Nada Matta"/>
        <t:Anchor>
          <t:Comment id="623528781"/>
        </t:Anchor>
        <t:SetTitle title="@Lucy Halogo Please provide."/>
      </t:Event>
    </t:History>
  </t:Task>
  <t:Task id="{F449BB1E-E1BA-43C9-85C8-221A8970E385}">
    <t:Anchor>
      <t:Comment id="664480475"/>
    </t:Anchor>
    <t:History>
      <t:Event id="{25F98D7F-241E-408C-9686-32D368913586}" time="2026-05-25T01:37:31.528Z">
        <t:Attribution userId="S::nada.matta@un.org::5ccb85d1-42bc-45a5-9c76-a99664e73838" userProvider="AD" userName="Nada Matta"/>
        <t:Anchor>
          <t:Comment id="664480475"/>
        </t:Anchor>
        <t:Create/>
      </t:Event>
      <t:Event id="{3558F5A0-91E8-4DCF-95A7-A73658345DC5}" time="2026-05-25T01:37:31.528Z">
        <t:Attribution userId="S::nada.matta@un.org::5ccb85d1-42bc-45a5-9c76-a99664e73838" userProvider="AD" userName="Nada Matta"/>
        <t:Anchor>
          <t:Comment id="664480475"/>
        </t:Anchor>
        <t:Assign userId="S::lucy.halogo@un.org::4770734e-5b40-46fb-8b15-96e7f72f1144" userProvider="AD" userName="Lucy Halogo"/>
      </t:Event>
      <t:Event id="{8DB0435F-9A85-4B3D-BA5D-B97217844511}" time="2026-05-25T01:37:31.528Z">
        <t:Attribution userId="S::nada.matta@un.org::5ccb85d1-42bc-45a5-9c76-a99664e73838" userProvider="AD" userName="Nada Matta"/>
        <t:Anchor>
          <t:Comment id="664480475"/>
        </t:Anchor>
        <t:SetTitle title="@Lucy Halogo Please provide."/>
      </t:Event>
    </t:History>
  </t:Task>
  <t:Task id="{C92D5CF0-2CE4-4AE7-9A27-CE7495372595}">
    <t:Anchor>
      <t:Comment id="2001759072"/>
    </t:Anchor>
    <t:History>
      <t:Event id="{9E3DE676-B468-462C-A349-92A4C6C6DCAC}" time="2026-06-16T23:24:41.477Z">
        <t:Attribution userId="S::lucy.halogo@un.org::4770734e-5b40-46fb-8b15-96e7f72f1144" userProvider="AD" userName="Lucy Halogo"/>
        <t:Anchor>
          <t:Comment id="2001759072"/>
        </t:Anchor>
        <t:Create/>
      </t:Event>
      <t:Event id="{3A603F01-B71B-42B3-AB11-E9D459CB87FC}" time="2026-06-16T23:24:41.477Z">
        <t:Attribution userId="S::lucy.halogo@un.org::4770734e-5b40-46fb-8b15-96e7f72f1144" userProvider="AD" userName="Lucy Halogo"/>
        <t:Anchor>
          <t:Comment id="2001759072"/>
        </t:Anchor>
        <t:Assign userId="S::nada.matta@un.org::5ccb85d1-42bc-45a5-9c76-a99664e73838" userProvider="AD" userName="Nada Matta"/>
      </t:Event>
      <t:Event id="{D8FB5912-DF1D-42A7-A8FB-37A4AE108618}" time="2026-06-16T23:24:41.477Z">
        <t:Attribution userId="S::lucy.halogo@un.org::4770734e-5b40-46fb-8b15-96e7f72f1144" userProvider="AD" userName="Lucy Halogo"/>
        <t:Anchor>
          <t:Comment id="2001759072"/>
        </t:Anchor>
        <t:SetTitle title="@Nada Matta please provide updated table with only costs related to Conference servcies"/>
      </t:Event>
    </t:History>
  </t:Task>
  <t:Task id="{CF52C57B-82A8-48A3-A6C9-57E43901B2E7}">
    <t:Anchor>
      <t:Comment id="982591074"/>
    </t:Anchor>
    <t:History>
      <t:Event id="{A4A551E6-5041-496E-8AA0-BD0852ABF921}" time="2026-05-25T01:37:31.528Z">
        <t:Attribution userId="S::nada.matta@un.org::5ccb85d1-42bc-45a5-9c76-a99664e73838" userProvider="AD" userName="Nada Matta"/>
        <t:Anchor>
          <t:Comment id="982591074"/>
        </t:Anchor>
        <t:Create/>
      </t:Event>
      <t:Event id="{707167CA-1E13-4FA5-B2C5-EDDA265457C2}" time="2026-05-25T01:37:31.528Z">
        <t:Attribution userId="S::nada.matta@un.org::5ccb85d1-42bc-45a5-9c76-a99664e73838" userProvider="AD" userName="Nada Matta"/>
        <t:Anchor>
          <t:Comment id="982591074"/>
        </t:Anchor>
        <t:Assign userId="S::lucy.halogo@un.org::4770734e-5b40-46fb-8b15-96e7f72f1144" userProvider="AD" userName="Lucy Halogo"/>
      </t:Event>
      <t:Event id="{2CDC06A7-6E2B-4C7B-8FAD-5D3CF4BFF179}" time="2026-05-25T01:37:31.528Z">
        <t:Attribution userId="S::nada.matta@un.org::5ccb85d1-42bc-45a5-9c76-a99664e73838" userProvider="AD" userName="Nada Matta"/>
        <t:Anchor>
          <t:Comment id="982591074"/>
        </t:Anchor>
        <t:SetTitle title="@Lucy Halogo Please provide."/>
      </t:Event>
    </t:History>
  </t:Task>
  <t:Task id="{7C7CB85D-77F2-48AA-AC75-1609AF372678}">
    <t:Anchor>
      <t:Comment id="448668793"/>
    </t:Anchor>
    <t:History>
      <t:Event id="{D2329497-A40D-4ED0-B9EF-8DDE5CF7250D}" time="2026-06-01T15:23:09.911Z">
        <t:Attribution userId="S::nada.matta@un.org::5ccb85d1-42bc-45a5-9c76-a99664e73838" userProvider="AD" userName="Nada Matta"/>
        <t:Anchor>
          <t:Comment id="448668793"/>
        </t:Anchor>
        <t:Create/>
      </t:Event>
      <t:Event id="{1E467BB2-B9D5-4457-8098-97AEE4293CC3}" time="2026-06-01T15:23:09.911Z">
        <t:Attribution userId="S::nada.matta@un.org::5ccb85d1-42bc-45a5-9c76-a99664e73838" userProvider="AD" userName="Nada Matta"/>
        <t:Anchor>
          <t:Comment id="448668793"/>
        </t:Anchor>
        <t:Assign userId="S::martine.christin@un.org::cde672d8-6b56-4acb-938e-fa5c8eccd252" userProvider="AD" userName="Marie Annie Martine Christin"/>
      </t:Event>
      <t:Event id="{7DA7E45B-4953-460E-93EC-39E965572599}" time="2026-06-01T15:23:09.911Z">
        <t:Attribution userId="S::nada.matta@un.org::5ccb85d1-42bc-45a5-9c76-a99664e73838" userProvider="AD" userName="Nada Matta"/>
        <t:Anchor>
          <t:Comment id="448668793"/>
        </t:Anchor>
        <t:SetTitle title="@Marie Annie Martine Christin @Lucy Halogo for your kind attention. thank you."/>
      </t:Event>
    </t:History>
  </t:Task>
  <t:Task id="{F809F6AC-CE7E-4100-9B47-9257B3670648}">
    <t:Anchor>
      <t:Comment id="1609632860"/>
    </t:Anchor>
    <t:History>
      <t:Event id="{E814BE98-3E0E-40DE-AA0C-723550D3AF25}" time="2026-05-25T02:22:44.004Z">
        <t:Attribution userId="S::nada.matta@un.org::5ccb85d1-42bc-45a5-9c76-a99664e73838" userProvider="AD" userName="Nada Matta"/>
        <t:Anchor>
          <t:Comment id="1609632860"/>
        </t:Anchor>
        <t:Create/>
      </t:Event>
      <t:Event id="{E4DF834A-9F1B-4B03-91DE-23B6D9826BEC}" time="2026-05-25T02:22:44.004Z">
        <t:Attribution userId="S::nada.matta@un.org::5ccb85d1-42bc-45a5-9c76-a99664e73838" userProvider="AD" userName="Nada Matta"/>
        <t:Anchor>
          <t:Comment id="1609632860"/>
        </t:Anchor>
        <t:Assign userId="S::lucy.halogo@un.org::4770734e-5b40-46fb-8b15-96e7f72f1144" userProvider="AD" userName="Lucy Halogo"/>
      </t:Event>
      <t:Event id="{0E1C3CF5-48C4-4FBB-B080-611EB2CAD891}" time="2026-05-25T02:22:44.004Z">
        <t:Attribution userId="S::nada.matta@un.org::5ccb85d1-42bc-45a5-9c76-a99664e73838" userProvider="AD" userName="Nada Matta"/>
        <t:Anchor>
          <t:Comment id="1609632860"/>
        </t:Anchor>
        <t:SetTitle title="@Lucy Halogo please provide."/>
      </t:Event>
    </t:History>
  </t:Task>
  <t:Task id="{AD5C95C9-4719-4C7A-A1FD-D039A4E9A2B7}">
    <t:Anchor>
      <t:Comment id="414880536"/>
    </t:Anchor>
    <t:History>
      <t:Event id="{DCB7B9D2-3FEE-410D-B84C-9E5A510F7E0F}" time="2026-06-16T23:27:42.009Z">
        <t:Attribution userId="S::lucy.halogo@un.org::4770734e-5b40-46fb-8b15-96e7f72f1144" userProvider="AD" userName="Lucy Halogo"/>
        <t:Anchor>
          <t:Comment id="414880536"/>
        </t:Anchor>
        <t:Create/>
      </t:Event>
      <t:Event id="{698C1224-7B6F-4F3D-B84C-F3D2B3A207B9}" time="2026-06-16T23:27:42.009Z">
        <t:Attribution userId="S::lucy.halogo@un.org::4770734e-5b40-46fb-8b15-96e7f72f1144" userProvider="AD" userName="Lucy Halogo"/>
        <t:Anchor>
          <t:Comment id="414880536"/>
        </t:Anchor>
        <t:Assign userId="S::nada.matta@un.org::5ccb85d1-42bc-45a5-9c76-a99664e73838" userProvider="AD" userName="Nada Matta"/>
      </t:Event>
      <t:Event id="{A9B0BC69-E0FE-4357-8D14-10D5F2AE2F5C}" time="2026-06-16T23:27:42.009Z">
        <t:Attribution userId="S::lucy.halogo@un.org::4770734e-5b40-46fb-8b15-96e7f72f1144" userProvider="AD" userName="Lucy Halogo"/>
        <t:Anchor>
          <t:Comment id="414880536"/>
        </t:Anchor>
        <t:SetTitle title="@Nada Matta please provide update"/>
      </t:Event>
    </t:History>
  </t:Task>
  <t:Task id="{CA3ECEFF-BC65-4678-A7F7-DD0A02296784}">
    <t:Anchor>
      <t:Comment id="80728601"/>
    </t:Anchor>
    <t:History>
      <t:Event id="{9F1461FD-A5E7-4A82-AEE5-652FF5FCB6D3}" time="2026-05-25T01:37:31.528Z">
        <t:Attribution userId="S::nada.matta@un.org::5ccb85d1-42bc-45a5-9c76-a99664e73838" userProvider="AD" userName="Nada Matta"/>
        <t:Anchor>
          <t:Comment id="80728601"/>
        </t:Anchor>
        <t:Create/>
      </t:Event>
      <t:Event id="{F3C81ABA-9649-4062-AA45-6BB16E6F1168}" time="2026-05-25T01:37:31.528Z">
        <t:Attribution userId="S::nada.matta@un.org::5ccb85d1-42bc-45a5-9c76-a99664e73838" userProvider="AD" userName="Nada Matta"/>
        <t:Anchor>
          <t:Comment id="80728601"/>
        </t:Anchor>
        <t:Assign userId="S::lucy.halogo@un.org::4770734e-5b40-46fb-8b15-96e7f72f1144" userProvider="AD" userName="Lucy Halogo"/>
      </t:Event>
      <t:Event id="{3C40917C-333A-433A-A484-C964AD509377}" time="2026-05-25T01:37:31.528Z">
        <t:Attribution userId="S::nada.matta@un.org::5ccb85d1-42bc-45a5-9c76-a99664e73838" userProvider="AD" userName="Nada Matta"/>
        <t:Anchor>
          <t:Comment id="80728601"/>
        </t:Anchor>
        <t:SetTitle title="@Lucy Halogo Please provid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962B4F4D124527BD8B0200B4C12647"/>
        <w:category>
          <w:name w:val="General"/>
          <w:gallery w:val="placeholder"/>
        </w:category>
        <w:types>
          <w:type w:val="bbPlcHdr"/>
        </w:types>
        <w:behaviors>
          <w:behavior w:val="content"/>
        </w:behaviors>
        <w:guid w:val="{980FB451-FF25-48C3-86E0-610C380FA952}"/>
      </w:docPartPr>
      <w:docPartBody>
        <w:p w:rsidR="00287C04" w:rsidRDefault="00C64D9C" w:rsidP="00C64D9C">
          <w:pPr>
            <w:pStyle w:val="F2962B4F4D124527BD8B0200B4C1264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F15"/>
    <w:rsid w:val="00010673"/>
    <w:rsid w:val="00013A07"/>
    <w:rsid w:val="00017CF9"/>
    <w:rsid w:val="00076603"/>
    <w:rsid w:val="00076762"/>
    <w:rsid w:val="00076A95"/>
    <w:rsid w:val="00092ADE"/>
    <w:rsid w:val="000A664C"/>
    <w:rsid w:val="000A72A3"/>
    <w:rsid w:val="000C4533"/>
    <w:rsid w:val="001111C4"/>
    <w:rsid w:val="00122B83"/>
    <w:rsid w:val="00146AE1"/>
    <w:rsid w:val="00153D9A"/>
    <w:rsid w:val="0016056B"/>
    <w:rsid w:val="00172639"/>
    <w:rsid w:val="00190EBE"/>
    <w:rsid w:val="001D4316"/>
    <w:rsid w:val="001D7ED5"/>
    <w:rsid w:val="001E06F1"/>
    <w:rsid w:val="001F315E"/>
    <w:rsid w:val="00233299"/>
    <w:rsid w:val="00233A13"/>
    <w:rsid w:val="00252CCC"/>
    <w:rsid w:val="00287C04"/>
    <w:rsid w:val="00287F25"/>
    <w:rsid w:val="00290596"/>
    <w:rsid w:val="00334B92"/>
    <w:rsid w:val="00341A4B"/>
    <w:rsid w:val="0034219B"/>
    <w:rsid w:val="00364CF0"/>
    <w:rsid w:val="00374BD2"/>
    <w:rsid w:val="00374E95"/>
    <w:rsid w:val="0038131B"/>
    <w:rsid w:val="00387792"/>
    <w:rsid w:val="0039673C"/>
    <w:rsid w:val="003B6877"/>
    <w:rsid w:val="003D14A6"/>
    <w:rsid w:val="003E0CBC"/>
    <w:rsid w:val="00411946"/>
    <w:rsid w:val="00411C2C"/>
    <w:rsid w:val="00432986"/>
    <w:rsid w:val="00457DC4"/>
    <w:rsid w:val="004607B3"/>
    <w:rsid w:val="004637A2"/>
    <w:rsid w:val="0049324C"/>
    <w:rsid w:val="00495DBF"/>
    <w:rsid w:val="004A037F"/>
    <w:rsid w:val="004E6DAD"/>
    <w:rsid w:val="00524182"/>
    <w:rsid w:val="00544425"/>
    <w:rsid w:val="00544740"/>
    <w:rsid w:val="00544D19"/>
    <w:rsid w:val="00561EE0"/>
    <w:rsid w:val="00584108"/>
    <w:rsid w:val="005965DE"/>
    <w:rsid w:val="005B39C8"/>
    <w:rsid w:val="005C567A"/>
    <w:rsid w:val="005D1C42"/>
    <w:rsid w:val="00601BFC"/>
    <w:rsid w:val="006059E6"/>
    <w:rsid w:val="00612F36"/>
    <w:rsid w:val="006176D5"/>
    <w:rsid w:val="00640609"/>
    <w:rsid w:val="006467E6"/>
    <w:rsid w:val="00661853"/>
    <w:rsid w:val="006619E2"/>
    <w:rsid w:val="006770F0"/>
    <w:rsid w:val="006971E8"/>
    <w:rsid w:val="006C2E9B"/>
    <w:rsid w:val="006E5A20"/>
    <w:rsid w:val="006F34CB"/>
    <w:rsid w:val="006F3C7A"/>
    <w:rsid w:val="00731853"/>
    <w:rsid w:val="00747271"/>
    <w:rsid w:val="00753451"/>
    <w:rsid w:val="0075384D"/>
    <w:rsid w:val="00763A26"/>
    <w:rsid w:val="00765696"/>
    <w:rsid w:val="00767190"/>
    <w:rsid w:val="00786C19"/>
    <w:rsid w:val="007901A4"/>
    <w:rsid w:val="00791A08"/>
    <w:rsid w:val="00793292"/>
    <w:rsid w:val="00794909"/>
    <w:rsid w:val="007A4D3B"/>
    <w:rsid w:val="007C313F"/>
    <w:rsid w:val="007D21CD"/>
    <w:rsid w:val="007D3E0A"/>
    <w:rsid w:val="007F31DD"/>
    <w:rsid w:val="00822E43"/>
    <w:rsid w:val="008335CE"/>
    <w:rsid w:val="008414BF"/>
    <w:rsid w:val="0086109A"/>
    <w:rsid w:val="00863834"/>
    <w:rsid w:val="0087026E"/>
    <w:rsid w:val="00874D4B"/>
    <w:rsid w:val="00875881"/>
    <w:rsid w:val="00881970"/>
    <w:rsid w:val="008850D6"/>
    <w:rsid w:val="008A0262"/>
    <w:rsid w:val="008B0256"/>
    <w:rsid w:val="008C439E"/>
    <w:rsid w:val="008C7C98"/>
    <w:rsid w:val="008E3E1D"/>
    <w:rsid w:val="0091285C"/>
    <w:rsid w:val="0093076E"/>
    <w:rsid w:val="00994385"/>
    <w:rsid w:val="009C23BF"/>
    <w:rsid w:val="009C3123"/>
    <w:rsid w:val="009D1CB9"/>
    <w:rsid w:val="009D44E9"/>
    <w:rsid w:val="009D6301"/>
    <w:rsid w:val="009F013C"/>
    <w:rsid w:val="00A27028"/>
    <w:rsid w:val="00A5467F"/>
    <w:rsid w:val="00A57E5A"/>
    <w:rsid w:val="00A74A28"/>
    <w:rsid w:val="00A86D8F"/>
    <w:rsid w:val="00A91B82"/>
    <w:rsid w:val="00AB6F15"/>
    <w:rsid w:val="00AD0762"/>
    <w:rsid w:val="00AD30B2"/>
    <w:rsid w:val="00B04096"/>
    <w:rsid w:val="00B117FC"/>
    <w:rsid w:val="00B25C45"/>
    <w:rsid w:val="00B7256B"/>
    <w:rsid w:val="00B73DD6"/>
    <w:rsid w:val="00B93A2B"/>
    <w:rsid w:val="00BB2039"/>
    <w:rsid w:val="00BC06A7"/>
    <w:rsid w:val="00BD18C9"/>
    <w:rsid w:val="00BF7E22"/>
    <w:rsid w:val="00C1682F"/>
    <w:rsid w:val="00C415E3"/>
    <w:rsid w:val="00C527A3"/>
    <w:rsid w:val="00C53EE3"/>
    <w:rsid w:val="00C64D9C"/>
    <w:rsid w:val="00C77770"/>
    <w:rsid w:val="00CC1D8D"/>
    <w:rsid w:val="00CD6F07"/>
    <w:rsid w:val="00CE0B2A"/>
    <w:rsid w:val="00D035E2"/>
    <w:rsid w:val="00D04F75"/>
    <w:rsid w:val="00D26BD2"/>
    <w:rsid w:val="00D60835"/>
    <w:rsid w:val="00D75317"/>
    <w:rsid w:val="00DA1E0A"/>
    <w:rsid w:val="00DD44DF"/>
    <w:rsid w:val="00DE69DB"/>
    <w:rsid w:val="00E01112"/>
    <w:rsid w:val="00E3292E"/>
    <w:rsid w:val="00E35A8B"/>
    <w:rsid w:val="00E43C90"/>
    <w:rsid w:val="00E47231"/>
    <w:rsid w:val="00E60C98"/>
    <w:rsid w:val="00E6233A"/>
    <w:rsid w:val="00EC2A56"/>
    <w:rsid w:val="00EC77DF"/>
    <w:rsid w:val="00F03023"/>
    <w:rsid w:val="00F35D3B"/>
    <w:rsid w:val="00F62349"/>
    <w:rsid w:val="00F84478"/>
    <w:rsid w:val="00FA06DF"/>
    <w:rsid w:val="00FA15E1"/>
    <w:rsid w:val="00FA5C3C"/>
    <w:rsid w:val="00FA609B"/>
    <w:rsid w:val="00FB4399"/>
    <w:rsid w:val="00FB60D0"/>
    <w:rsid w:val="00FD623E"/>
    <w:rsid w:val="00FF6B4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64D9C"/>
    <w:rPr>
      <w:color w:val="808080"/>
    </w:rPr>
  </w:style>
  <w:style w:type="paragraph" w:customStyle="1" w:styleId="F2962B4F4D124527BD8B0200B4C12647">
    <w:name w:val="F2962B4F4D124527BD8B0200B4C12647"/>
    <w:rsid w:val="00C64D9C"/>
    <w:rPr>
      <w:rFonts w:eastAsia="SimSun"/>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C959455D-A6E5-42E3-B5E7-72DA87E62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639</TotalTime>
  <Pages>54</Pages>
  <Words>10867</Words>
  <Characters>61947</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2027-2028两年期《公约》及其议定书工作方案拟议预算</vt:lpstr>
    </vt:vector>
  </TitlesOfParts>
  <Company>SCBD</Company>
  <LinksUpToDate>false</LinksUpToDate>
  <CharactersWithSpaces>72669</CharactersWithSpaces>
  <SharedDoc>false</SharedDoc>
  <HLinks>
    <vt:vector size="240" baseType="variant">
      <vt:variant>
        <vt:i4>7798895</vt:i4>
      </vt:variant>
      <vt:variant>
        <vt:i4>78</vt:i4>
      </vt:variant>
      <vt:variant>
        <vt:i4>0</vt:i4>
      </vt:variant>
      <vt:variant>
        <vt:i4>5</vt:i4>
      </vt:variant>
      <vt:variant>
        <vt:lpwstr>https://www.cbd.int/decisions/cop?m=cop-09</vt:lpwstr>
      </vt:variant>
      <vt:variant>
        <vt:lpwstr/>
      </vt:variant>
      <vt:variant>
        <vt:i4>6946924</vt:i4>
      </vt:variant>
      <vt:variant>
        <vt:i4>75</vt:i4>
      </vt:variant>
      <vt:variant>
        <vt:i4>0</vt:i4>
      </vt:variant>
      <vt:variant>
        <vt:i4>5</vt:i4>
      </vt:variant>
      <vt:variant>
        <vt:lpwstr>https://www.cbd.int/documents/CBD/COP/17/4/ADD4</vt:lpwstr>
      </vt:variant>
      <vt:variant>
        <vt:lpwstr/>
      </vt:variant>
      <vt:variant>
        <vt:i4>6946924</vt:i4>
      </vt:variant>
      <vt:variant>
        <vt:i4>72</vt:i4>
      </vt:variant>
      <vt:variant>
        <vt:i4>0</vt:i4>
      </vt:variant>
      <vt:variant>
        <vt:i4>5</vt:i4>
      </vt:variant>
      <vt:variant>
        <vt:lpwstr>https://www.cbd.int/documents/CBD/COP/17/4/ADD4</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3473440</vt:i4>
      </vt:variant>
      <vt:variant>
        <vt:i4>66</vt:i4>
      </vt:variant>
      <vt:variant>
        <vt:i4>0</vt:i4>
      </vt:variant>
      <vt:variant>
        <vt:i4>5</vt:i4>
      </vt:variant>
      <vt:variant>
        <vt:lpwstr>https://www.cbd.int/recommendations/sbstta/?m=sbstta-27</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8257661</vt:i4>
      </vt:variant>
      <vt:variant>
        <vt:i4>60</vt:i4>
      </vt:variant>
      <vt:variant>
        <vt:i4>0</vt:i4>
      </vt:variant>
      <vt:variant>
        <vt:i4>5</vt:i4>
      </vt:variant>
      <vt:variant>
        <vt:lpwstr>https://www.cbd.int/documents/CBD/SBI/7/15/ADD1</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8257661</vt:i4>
      </vt:variant>
      <vt:variant>
        <vt:i4>54</vt:i4>
      </vt:variant>
      <vt:variant>
        <vt:i4>0</vt:i4>
      </vt:variant>
      <vt:variant>
        <vt:i4>5</vt:i4>
      </vt:variant>
      <vt:variant>
        <vt:lpwstr>https://www.cbd.int/documents/CBD/SBI/7/15/ADD1</vt:lpwstr>
      </vt:variant>
      <vt:variant>
        <vt:lpwstr/>
      </vt:variant>
      <vt:variant>
        <vt:i4>983064</vt:i4>
      </vt:variant>
      <vt:variant>
        <vt:i4>51</vt:i4>
      </vt:variant>
      <vt:variant>
        <vt:i4>0</vt:i4>
      </vt:variant>
      <vt:variant>
        <vt:i4>5</vt:i4>
      </vt:variant>
      <vt:variant>
        <vt:lpwstr>https://www.cbd.int/recommendations/sbi/?m=sbi-06</vt:lpwstr>
      </vt:variant>
      <vt:variant>
        <vt:lpwstr/>
      </vt:variant>
      <vt:variant>
        <vt:i4>3997752</vt:i4>
      </vt:variant>
      <vt:variant>
        <vt:i4>48</vt:i4>
      </vt:variant>
      <vt:variant>
        <vt:i4>0</vt:i4>
      </vt:variant>
      <vt:variant>
        <vt:i4>5</vt:i4>
      </vt:variant>
      <vt:variant>
        <vt:lpwstr>https://www.cbd.int/documents/CBD/SBI/6/INF/12</vt:lpwstr>
      </vt:variant>
      <vt:variant>
        <vt:lpwstr/>
      </vt:variant>
      <vt:variant>
        <vt:i4>8257661</vt:i4>
      </vt:variant>
      <vt:variant>
        <vt:i4>45</vt:i4>
      </vt:variant>
      <vt:variant>
        <vt:i4>0</vt:i4>
      </vt:variant>
      <vt:variant>
        <vt:i4>5</vt:i4>
      </vt:variant>
      <vt:variant>
        <vt:lpwstr>https://www.cbd.int/documents/CBD/SBI/7/15/ADD1</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7995446</vt:i4>
      </vt:variant>
      <vt:variant>
        <vt:i4>39</vt:i4>
      </vt:variant>
      <vt:variant>
        <vt:i4>0</vt:i4>
      </vt:variant>
      <vt:variant>
        <vt:i4>5</vt:i4>
      </vt:variant>
      <vt:variant>
        <vt:lpwstr>https://www.cbd.int/documents/CBD/SBI/7/14</vt:lpwstr>
      </vt:variant>
      <vt:variant>
        <vt:lpwstr/>
      </vt:variant>
      <vt:variant>
        <vt:i4>983064</vt:i4>
      </vt:variant>
      <vt:variant>
        <vt:i4>36</vt:i4>
      </vt:variant>
      <vt:variant>
        <vt:i4>0</vt:i4>
      </vt:variant>
      <vt:variant>
        <vt:i4>5</vt:i4>
      </vt:variant>
      <vt:variant>
        <vt:lpwstr>https://www.cbd.int/recommendations/sbi/?m=sbi-06</vt:lpwstr>
      </vt:variant>
      <vt:variant>
        <vt:lpwstr/>
      </vt:variant>
      <vt:variant>
        <vt:i4>983064</vt:i4>
      </vt:variant>
      <vt:variant>
        <vt:i4>33</vt:i4>
      </vt:variant>
      <vt:variant>
        <vt:i4>0</vt:i4>
      </vt:variant>
      <vt:variant>
        <vt:i4>5</vt:i4>
      </vt:variant>
      <vt:variant>
        <vt:lpwstr>https://www.cbd.int/recommendations/sbi/?m=sbi-06</vt:lpwstr>
      </vt:variant>
      <vt:variant>
        <vt:lpwstr/>
      </vt:variant>
      <vt:variant>
        <vt:i4>3997752</vt:i4>
      </vt:variant>
      <vt:variant>
        <vt:i4>30</vt:i4>
      </vt:variant>
      <vt:variant>
        <vt:i4>0</vt:i4>
      </vt:variant>
      <vt:variant>
        <vt:i4>5</vt:i4>
      </vt:variant>
      <vt:variant>
        <vt:lpwstr>https://www.cbd.int/documents/CBD/SBI/6/INF/12</vt:lpwstr>
      </vt:variant>
      <vt:variant>
        <vt:lpwstr/>
      </vt:variant>
      <vt:variant>
        <vt:i4>8257591</vt:i4>
      </vt:variant>
      <vt:variant>
        <vt:i4>27</vt:i4>
      </vt:variant>
      <vt:variant>
        <vt:i4>0</vt:i4>
      </vt:variant>
      <vt:variant>
        <vt:i4>5</vt:i4>
      </vt:variant>
      <vt:variant>
        <vt:lpwstr>https://www.cbd.int/documents/CBD/SBI/6/10</vt:lpwstr>
      </vt:variant>
      <vt:variant>
        <vt:lpwstr/>
      </vt:variant>
      <vt:variant>
        <vt:i4>7012460</vt:i4>
      </vt:variant>
      <vt:variant>
        <vt:i4>24</vt:i4>
      </vt:variant>
      <vt:variant>
        <vt:i4>0</vt:i4>
      </vt:variant>
      <vt:variant>
        <vt:i4>5</vt:i4>
      </vt:variant>
      <vt:variant>
        <vt:lpwstr>https://www.cbd.int/documents/CBD/COP/16/4/ADD2</vt:lpwstr>
      </vt:variant>
      <vt:variant>
        <vt:lpwstr/>
      </vt:variant>
      <vt:variant>
        <vt:i4>7012460</vt:i4>
      </vt:variant>
      <vt:variant>
        <vt:i4>21</vt:i4>
      </vt:variant>
      <vt:variant>
        <vt:i4>0</vt:i4>
      </vt:variant>
      <vt:variant>
        <vt:i4>5</vt:i4>
      </vt:variant>
      <vt:variant>
        <vt:lpwstr>https://www.cbd.int/documents/CBD/COP/16/4/ADD2</vt:lpwstr>
      </vt:variant>
      <vt:variant>
        <vt:lpwstr/>
      </vt:variant>
      <vt:variant>
        <vt:i4>7012460</vt:i4>
      </vt:variant>
      <vt:variant>
        <vt:i4>18</vt:i4>
      </vt:variant>
      <vt:variant>
        <vt:i4>0</vt:i4>
      </vt:variant>
      <vt:variant>
        <vt:i4>5</vt:i4>
      </vt:variant>
      <vt:variant>
        <vt:lpwstr>https://www.cbd.int/documents/CBD/COP/16/4/ADD2</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8061039</vt:i4>
      </vt:variant>
      <vt:variant>
        <vt:i4>27</vt:i4>
      </vt:variant>
      <vt:variant>
        <vt:i4>0</vt:i4>
      </vt:variant>
      <vt:variant>
        <vt:i4>5</vt:i4>
      </vt:variant>
      <vt:variant>
        <vt:lpwstr>https://www.cbd.int/decisions/cop?m=cop-05</vt:lpwstr>
      </vt:variant>
      <vt:variant>
        <vt:lpwstr/>
      </vt:variant>
      <vt:variant>
        <vt:i4>8323183</vt:i4>
      </vt:variant>
      <vt:variant>
        <vt:i4>24</vt:i4>
      </vt:variant>
      <vt:variant>
        <vt:i4>0</vt:i4>
      </vt:variant>
      <vt:variant>
        <vt:i4>5</vt:i4>
      </vt:variant>
      <vt:variant>
        <vt:lpwstr>https://www.cbd.int/decisions/cop?m=cop-01</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8257661</vt:i4>
      </vt:variant>
      <vt:variant>
        <vt:i4>18</vt:i4>
      </vt:variant>
      <vt:variant>
        <vt:i4>0</vt:i4>
      </vt:variant>
      <vt:variant>
        <vt:i4>5</vt:i4>
      </vt:variant>
      <vt:variant>
        <vt:lpwstr>https://www.cbd.int/documents/CBD/SBI/7/15/ADD1</vt:lpwstr>
      </vt:variant>
      <vt:variant>
        <vt:lpwstr/>
      </vt:variant>
      <vt:variant>
        <vt:i4>8257661</vt:i4>
      </vt:variant>
      <vt:variant>
        <vt:i4>15</vt:i4>
      </vt:variant>
      <vt:variant>
        <vt:i4>0</vt:i4>
      </vt:variant>
      <vt:variant>
        <vt:i4>5</vt:i4>
      </vt:variant>
      <vt:variant>
        <vt:lpwstr>https://www.cbd.int/documents/CBD/SBI/7/15/ADD1</vt:lpwstr>
      </vt:variant>
      <vt:variant>
        <vt:lpwstr/>
      </vt:variant>
      <vt:variant>
        <vt:i4>8257591</vt:i4>
      </vt:variant>
      <vt:variant>
        <vt:i4>12</vt:i4>
      </vt:variant>
      <vt:variant>
        <vt:i4>0</vt:i4>
      </vt:variant>
      <vt:variant>
        <vt:i4>5</vt:i4>
      </vt:variant>
      <vt:variant>
        <vt:lpwstr>https://www.cbd.int/documents/CBD/SBI/6/10</vt:lpwstr>
      </vt:variant>
      <vt:variant>
        <vt:lpwstr/>
      </vt:variant>
      <vt:variant>
        <vt:i4>4587524</vt:i4>
      </vt:variant>
      <vt:variant>
        <vt:i4>9</vt:i4>
      </vt:variant>
      <vt:variant>
        <vt:i4>0</vt:i4>
      </vt:variant>
      <vt:variant>
        <vt:i4>5</vt:i4>
      </vt:variant>
      <vt:variant>
        <vt:lpwstr>https://www.cbd.int/documents/CBD/NP/MOP/6/1</vt:lpwstr>
      </vt:variant>
      <vt:variant>
        <vt:lpwstr/>
      </vt:variant>
      <vt:variant>
        <vt:i4>6225940</vt:i4>
      </vt:variant>
      <vt:variant>
        <vt:i4>6</vt:i4>
      </vt:variant>
      <vt:variant>
        <vt:i4>0</vt:i4>
      </vt:variant>
      <vt:variant>
        <vt:i4>5</vt:i4>
      </vt:variant>
      <vt:variant>
        <vt:lpwstr>https://www.cbd.int/documents/CBD/CP/MOP/12/1</vt:lpwstr>
      </vt:variant>
      <vt:variant>
        <vt:lpwstr/>
      </vt:variant>
      <vt:variant>
        <vt:i4>7209069</vt:i4>
      </vt:variant>
      <vt:variant>
        <vt:i4>3</vt:i4>
      </vt:variant>
      <vt:variant>
        <vt:i4>0</vt:i4>
      </vt:variant>
      <vt:variant>
        <vt:i4>5</vt:i4>
      </vt:variant>
      <vt:variant>
        <vt:lpwstr>https://www.cbd.int/documents/CBD/COP/17/1/REV1</vt:lpwstr>
      </vt:variant>
      <vt:variant>
        <vt:lpwstr/>
      </vt:variant>
      <vt:variant>
        <vt:i4>5111815</vt:i4>
      </vt:variant>
      <vt:variant>
        <vt:i4>0</vt:i4>
      </vt:variant>
      <vt:variant>
        <vt:i4>0</vt:i4>
      </vt:variant>
      <vt:variant>
        <vt:i4>5</vt:i4>
      </vt:variant>
      <vt:variant>
        <vt:lpwstr>https://www.cbd.int/documents/CBD/SBI/7/1</vt:lpwstr>
      </vt:variant>
      <vt:variant>
        <vt:lpwstr/>
      </vt:variant>
      <vt:variant>
        <vt:i4>8061039</vt:i4>
      </vt:variant>
      <vt:variant>
        <vt:i4>6</vt:i4>
      </vt:variant>
      <vt:variant>
        <vt:i4>0</vt:i4>
      </vt:variant>
      <vt:variant>
        <vt:i4>5</vt:i4>
      </vt:variant>
      <vt:variant>
        <vt:lpwstr>https://www.cbd.int/decisions/cop?m=cop-05</vt:lpwstr>
      </vt:variant>
      <vt:variant>
        <vt:lpwstr/>
      </vt:variant>
      <vt:variant>
        <vt:i4>8323183</vt:i4>
      </vt:variant>
      <vt:variant>
        <vt:i4>3</vt:i4>
      </vt:variant>
      <vt:variant>
        <vt:i4>0</vt:i4>
      </vt:variant>
      <vt:variant>
        <vt:i4>5</vt:i4>
      </vt:variant>
      <vt:variant>
        <vt:lpwstr>https://www.cbd.int/decisions/cop?m=cop-01</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2027-2028两年期《公约》及其议定书工作方案拟议预算</dc:title>
  <dc:subject>CBD/SBI/7/15-CBD/COP/17/4-CBD/CP/MOP/12/5-CBD/NP/MOP/6/5</dc:subject>
  <dc:creator>Ruth Alum</dc:creator>
  <cp:keywords>Convention on Biological Diversity</cp:keywords>
  <cp:lastModifiedBy>Mariko Nishi</cp:lastModifiedBy>
  <cp:revision>91</cp:revision>
  <cp:lastPrinted>2026-07-23T15:37:00Z</cp:lastPrinted>
  <dcterms:created xsi:type="dcterms:W3CDTF">2026-07-18T12:19:00Z</dcterms:created>
  <dcterms:modified xsi:type="dcterms:W3CDTF">2026-07-25T07:27:00Z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