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C04F24" w:rsidTr="00CE2A20">
        <w:trPr>
          <w:cantSplit/>
          <w:trHeight w:val="1260"/>
        </w:trPr>
        <w:tc>
          <w:tcPr>
            <w:tcW w:w="6588" w:type="dxa"/>
            <w:gridSpan w:val="2"/>
            <w:tcBorders>
              <w:top w:val="nil"/>
              <w:left w:val="nil"/>
              <w:bottom w:val="single" w:sz="12" w:space="0" w:color="auto"/>
              <w:right w:val="nil"/>
            </w:tcBorders>
          </w:tcPr>
          <w:p w:rsidR="00C04F24" w:rsidRPr="00021D3E" w:rsidRDefault="00C04F24" w:rsidP="005523BB">
            <w:pPr>
              <w:rPr>
                <w:rFonts w:cs="Times New Roman"/>
                <w:b/>
                <w:bCs/>
                <w:sz w:val="22"/>
                <w:szCs w:val="22"/>
                <w:lang w:val="en-CA" w:bidi="ar-EG"/>
              </w:rPr>
            </w:pPr>
          </w:p>
          <w:p w:rsidR="00C04F24" w:rsidRPr="00A1113E" w:rsidRDefault="00C04F24" w:rsidP="005523BB">
            <w:pPr>
              <w:bidi w:val="0"/>
              <w:rPr>
                <w:rFonts w:ascii="Univers" w:hAnsi="Univers" w:cs="Arial"/>
                <w:b/>
                <w:bCs/>
                <w:iCs/>
                <w:sz w:val="32"/>
                <w:szCs w:val="32"/>
                <w:rtl/>
                <w:lang w:val="en-CA" w:bidi="ar-EG"/>
              </w:rPr>
            </w:pPr>
            <w:bookmarkStart w:id="0" w:name="_Toc341821748"/>
            <w:bookmarkStart w:id="1" w:name="_Toc341823158"/>
            <w:r w:rsidRPr="00C621D1">
              <w:rPr>
                <w:rFonts w:ascii="Univers" w:hAnsi="Univers" w:cs="Arial"/>
                <w:b/>
                <w:bCs/>
                <w:iCs/>
                <w:sz w:val="32"/>
                <w:szCs w:val="32"/>
              </w:rPr>
              <w:t>CBD</w:t>
            </w:r>
            <w:bookmarkEnd w:id="0"/>
            <w:bookmarkEnd w:id="1"/>
          </w:p>
        </w:tc>
        <w:tc>
          <w:tcPr>
            <w:tcW w:w="1440" w:type="dxa"/>
            <w:tcBorders>
              <w:top w:val="nil"/>
              <w:left w:val="nil"/>
              <w:bottom w:val="single" w:sz="12" w:space="0" w:color="auto"/>
              <w:right w:val="nil"/>
            </w:tcBorders>
          </w:tcPr>
          <w:p w:rsidR="00C04F24" w:rsidRDefault="0077444F" w:rsidP="005523BB">
            <w:pPr>
              <w:rPr>
                <w:b/>
                <w:bCs/>
              </w:rPr>
            </w:pPr>
            <w:r w:rsidRPr="00F93E46">
              <w:rPr>
                <w:b/>
                <w:noProof/>
                <w:lang w:val="en-GB" w:eastAsia="en-GB"/>
              </w:rPr>
              <w:drawing>
                <wp:inline distT="0" distB="0" distL="0" distR="0">
                  <wp:extent cx="830580" cy="6858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448" r="4448"/>
                          <a:stretch>
                            <a:fillRect/>
                          </a:stretch>
                        </pic:blipFill>
                        <pic:spPr bwMode="auto">
                          <a:xfrm>
                            <a:off x="0" y="0"/>
                            <a:ext cx="830580" cy="68580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C04F24" w:rsidRDefault="0077444F" w:rsidP="005523BB">
            <w:r w:rsidRPr="00F93E46">
              <w:rPr>
                <w:noProof/>
                <w:lang w:val="en-GB" w:eastAsia="en-GB"/>
              </w:rPr>
              <w:drawing>
                <wp:inline distT="0" distB="0" distL="0" distR="0">
                  <wp:extent cx="601980" cy="6172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980" cy="617220"/>
                          </a:xfrm>
                          <a:prstGeom prst="rect">
                            <a:avLst/>
                          </a:prstGeom>
                          <a:noFill/>
                          <a:ln>
                            <a:noFill/>
                          </a:ln>
                        </pic:spPr>
                      </pic:pic>
                    </a:graphicData>
                  </a:graphic>
                </wp:inline>
              </w:drawing>
            </w:r>
          </w:p>
          <w:p w:rsidR="00C04F24" w:rsidRDefault="00C04F24" w:rsidP="005523BB">
            <w:pPr>
              <w:rPr>
                <w:lang w:bidi="ar-EG"/>
              </w:rPr>
            </w:pPr>
          </w:p>
        </w:tc>
      </w:tr>
      <w:tr w:rsidR="00C04F24" w:rsidTr="00CE2A20">
        <w:trPr>
          <w:cantSplit/>
          <w:trHeight w:val="1401"/>
        </w:trPr>
        <w:tc>
          <w:tcPr>
            <w:tcW w:w="3810" w:type="dxa"/>
            <w:tcBorders>
              <w:top w:val="nil"/>
              <w:left w:val="nil"/>
              <w:bottom w:val="single" w:sz="24" w:space="0" w:color="auto"/>
              <w:right w:val="nil"/>
            </w:tcBorders>
          </w:tcPr>
          <w:p w:rsidR="00C04F24" w:rsidRPr="003B3FAC" w:rsidRDefault="00C04F24" w:rsidP="005523BB">
            <w:pPr>
              <w:bidi w:val="0"/>
              <w:rPr>
                <w:sz w:val="22"/>
                <w:szCs w:val="22"/>
                <w:lang w:val="en-CA"/>
              </w:rPr>
            </w:pPr>
            <w:r w:rsidRPr="003B3FAC">
              <w:rPr>
                <w:sz w:val="22"/>
                <w:szCs w:val="22"/>
                <w:lang w:val="en-CA"/>
              </w:rPr>
              <w:t>Distr.</w:t>
            </w:r>
          </w:p>
          <w:p w:rsidR="00C04F24" w:rsidRPr="00C04F24" w:rsidRDefault="00E22897" w:rsidP="005523BB">
            <w:pPr>
              <w:bidi w:val="0"/>
              <w:rPr>
                <w:sz w:val="22"/>
                <w:szCs w:val="22"/>
                <w:lang w:val="en-CA"/>
              </w:rPr>
            </w:pPr>
            <w:r>
              <w:rPr>
                <w:sz w:val="22"/>
                <w:szCs w:val="22"/>
              </w:rPr>
              <w:t>LIMITED</w:t>
            </w:r>
          </w:p>
          <w:p w:rsidR="00C04F24" w:rsidRPr="00B555BB" w:rsidRDefault="00C04F24" w:rsidP="005523BB">
            <w:pPr>
              <w:bidi w:val="0"/>
              <w:rPr>
                <w:sz w:val="22"/>
                <w:szCs w:val="22"/>
              </w:rPr>
            </w:pPr>
          </w:p>
          <w:p w:rsidR="00C04F24" w:rsidRPr="00C04F24" w:rsidRDefault="0044207F" w:rsidP="00E22897">
            <w:pPr>
              <w:bidi w:val="0"/>
              <w:rPr>
                <w:sz w:val="22"/>
                <w:szCs w:val="22"/>
              </w:rPr>
            </w:pPr>
            <w:r>
              <w:rPr>
                <w:sz w:val="22"/>
                <w:szCs w:val="22"/>
              </w:rPr>
              <w:t>CBD/NP</w:t>
            </w:r>
            <w:r w:rsidR="00E22897">
              <w:rPr>
                <w:sz w:val="22"/>
                <w:szCs w:val="22"/>
              </w:rPr>
              <w:t>/</w:t>
            </w:r>
            <w:r w:rsidR="00D20109">
              <w:rPr>
                <w:sz w:val="22"/>
                <w:szCs w:val="22"/>
              </w:rPr>
              <w:t>MOP/</w:t>
            </w:r>
            <w:r w:rsidR="007B76B3">
              <w:rPr>
                <w:sz w:val="22"/>
                <w:szCs w:val="22"/>
              </w:rPr>
              <w:t>3</w:t>
            </w:r>
            <w:r>
              <w:rPr>
                <w:sz w:val="22"/>
                <w:szCs w:val="22"/>
              </w:rPr>
              <w:t>/L.1</w:t>
            </w:r>
          </w:p>
          <w:p w:rsidR="00C04F24" w:rsidRPr="00F021C9" w:rsidRDefault="00E22897" w:rsidP="005523BB">
            <w:pPr>
              <w:bidi w:val="0"/>
              <w:rPr>
                <w:sz w:val="22"/>
                <w:szCs w:val="22"/>
                <w:u w:val="single"/>
                <w:rtl/>
                <w:lang w:val="en-CA" w:bidi="ar-EG"/>
              </w:rPr>
            </w:pPr>
            <w:r>
              <w:rPr>
                <w:sz w:val="22"/>
                <w:szCs w:val="22"/>
              </w:rPr>
              <w:t>29</w:t>
            </w:r>
            <w:r w:rsidR="00C04F24" w:rsidRPr="00F021C9">
              <w:rPr>
                <w:sz w:val="22"/>
                <w:szCs w:val="22"/>
              </w:rPr>
              <w:t xml:space="preserve"> </w:t>
            </w:r>
            <w:r w:rsidR="0044207F">
              <w:rPr>
                <w:sz w:val="22"/>
                <w:szCs w:val="22"/>
              </w:rPr>
              <w:t>November</w:t>
            </w:r>
            <w:r w:rsidR="00C04F24" w:rsidRPr="00F021C9">
              <w:rPr>
                <w:sz w:val="22"/>
                <w:szCs w:val="22"/>
              </w:rPr>
              <w:t xml:space="preserve"> </w:t>
            </w:r>
            <w:r w:rsidR="00F021C9" w:rsidRPr="00F021C9">
              <w:rPr>
                <w:sz w:val="22"/>
                <w:szCs w:val="22"/>
              </w:rPr>
              <w:t>2018</w:t>
            </w:r>
          </w:p>
          <w:p w:rsidR="00C04F24" w:rsidRPr="002D18FA" w:rsidRDefault="00C04F24" w:rsidP="005523BB">
            <w:pPr>
              <w:bidi w:val="0"/>
              <w:rPr>
                <w:sz w:val="22"/>
                <w:szCs w:val="22"/>
                <w:u w:val="single"/>
                <w:lang w:val="en-CA"/>
              </w:rPr>
            </w:pPr>
          </w:p>
          <w:p w:rsidR="00C04F24" w:rsidRPr="006C2998" w:rsidRDefault="00C04F24" w:rsidP="005523BB">
            <w:pPr>
              <w:bidi w:val="0"/>
              <w:rPr>
                <w:sz w:val="22"/>
                <w:szCs w:val="22"/>
                <w:lang w:val="en-CA"/>
              </w:rPr>
            </w:pPr>
            <w:r w:rsidRPr="006C2998">
              <w:rPr>
                <w:sz w:val="22"/>
                <w:szCs w:val="22"/>
                <w:lang w:val="en-CA"/>
              </w:rPr>
              <w:t>ARABIC</w:t>
            </w:r>
          </w:p>
          <w:p w:rsidR="00C04F24" w:rsidRPr="006C2998" w:rsidRDefault="00C04F24" w:rsidP="005523BB">
            <w:pPr>
              <w:bidi w:val="0"/>
              <w:spacing w:after="60"/>
              <w:rPr>
                <w:sz w:val="22"/>
                <w:szCs w:val="22"/>
                <w:lang w:val="en-CA" w:bidi="ar-EG"/>
              </w:rPr>
            </w:pPr>
            <w:r w:rsidRPr="006C2998">
              <w:rPr>
                <w:sz w:val="22"/>
                <w:szCs w:val="22"/>
                <w:lang w:val="en-CA"/>
              </w:rPr>
              <w:t>ORIGINAL:  ENGLISH</w:t>
            </w:r>
          </w:p>
        </w:tc>
        <w:tc>
          <w:tcPr>
            <w:tcW w:w="5838" w:type="dxa"/>
            <w:gridSpan w:val="3"/>
            <w:tcBorders>
              <w:top w:val="nil"/>
              <w:left w:val="nil"/>
              <w:bottom w:val="single" w:sz="24" w:space="0" w:color="auto"/>
              <w:right w:val="nil"/>
            </w:tcBorders>
            <w:vAlign w:val="center"/>
          </w:tcPr>
          <w:p w:rsidR="00C04F24" w:rsidRPr="00F54ABE" w:rsidRDefault="0077444F" w:rsidP="005523BB">
            <w:pPr>
              <w:tabs>
                <w:tab w:val="left" w:pos="-720"/>
              </w:tabs>
              <w:suppressAutoHyphens/>
              <w:spacing w:before="120"/>
              <w:rPr>
                <w:rtl/>
                <w:lang w:bidi="ar-EG"/>
              </w:rPr>
            </w:pPr>
            <w:r w:rsidRPr="00F93E46">
              <w:rPr>
                <w:b/>
                <w:bCs/>
                <w:noProof/>
                <w:sz w:val="36"/>
                <w:szCs w:val="36"/>
                <w:lang w:val="en-GB" w:eastAsia="en-GB"/>
              </w:rPr>
              <w:drawing>
                <wp:inline distT="0" distB="0" distL="0" distR="0">
                  <wp:extent cx="2537460" cy="1021080"/>
                  <wp:effectExtent l="0" t="0" r="0" b="762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7460" cy="1021080"/>
                          </a:xfrm>
                          <a:prstGeom prst="rect">
                            <a:avLst/>
                          </a:prstGeom>
                          <a:noFill/>
                          <a:ln>
                            <a:noFill/>
                          </a:ln>
                        </pic:spPr>
                      </pic:pic>
                    </a:graphicData>
                  </a:graphic>
                </wp:inline>
              </w:drawing>
            </w:r>
          </w:p>
        </w:tc>
      </w:tr>
    </w:tbl>
    <w:p w:rsidR="00C04F24" w:rsidRDefault="00C04F24" w:rsidP="005523BB">
      <w:pPr>
        <w:spacing w:before="60"/>
        <w:ind w:left="302" w:right="302" w:hanging="302"/>
        <w:rPr>
          <w:b/>
          <w:bCs/>
          <w:sz w:val="26"/>
          <w:szCs w:val="26"/>
          <w:rtl/>
          <w:lang w:bidi="ar-EG"/>
        </w:rPr>
      </w:pPr>
      <w:r>
        <w:rPr>
          <w:rFonts w:hint="cs"/>
          <w:b/>
          <w:bCs/>
          <w:sz w:val="26"/>
          <w:szCs w:val="26"/>
          <w:rtl/>
        </w:rPr>
        <w:t>مؤتمر الأطراف في الا</w:t>
      </w:r>
      <w:r w:rsidRPr="00F760E4">
        <w:rPr>
          <w:rFonts w:hint="cs"/>
          <w:b/>
          <w:bCs/>
          <w:sz w:val="26"/>
          <w:szCs w:val="26"/>
          <w:rtl/>
        </w:rPr>
        <w:t>تفاقية</w:t>
      </w:r>
      <w:r>
        <w:rPr>
          <w:rFonts w:hint="cs"/>
          <w:b/>
          <w:bCs/>
          <w:sz w:val="26"/>
          <w:szCs w:val="26"/>
          <w:rtl/>
          <w:lang w:bidi="ar-EG"/>
        </w:rPr>
        <w:t xml:space="preserve"> المتعلقة</w:t>
      </w:r>
      <w:r w:rsidRPr="00E43397">
        <w:rPr>
          <w:rFonts w:hint="cs"/>
          <w:b/>
          <w:bCs/>
          <w:sz w:val="26"/>
          <w:szCs w:val="26"/>
          <w:rtl/>
          <w:lang w:bidi="ar-EG"/>
        </w:rPr>
        <w:t xml:space="preserve"> بالتنوع</w:t>
      </w:r>
      <w:r>
        <w:rPr>
          <w:rFonts w:hint="cs"/>
          <w:b/>
          <w:bCs/>
          <w:sz w:val="26"/>
          <w:szCs w:val="26"/>
          <w:rtl/>
          <w:lang w:bidi="ar-EG"/>
        </w:rPr>
        <w:t xml:space="preserve"> البيولوجي</w:t>
      </w:r>
    </w:p>
    <w:p w:rsidR="00C04F24" w:rsidRDefault="00C04F24" w:rsidP="005523BB">
      <w:pPr>
        <w:ind w:left="270" w:right="302"/>
        <w:rPr>
          <w:b/>
          <w:bCs/>
          <w:sz w:val="26"/>
          <w:szCs w:val="26"/>
          <w:rtl/>
        </w:rPr>
      </w:pPr>
      <w:r>
        <w:rPr>
          <w:rFonts w:hint="cs"/>
          <w:b/>
          <w:bCs/>
          <w:sz w:val="26"/>
          <w:szCs w:val="26"/>
          <w:rtl/>
          <w:lang w:bidi="ar-EG"/>
        </w:rPr>
        <w:t>العامل كاجتماع للأطراف في</w:t>
      </w:r>
      <w:r w:rsidRPr="000F520C">
        <w:rPr>
          <w:rFonts w:hint="cs"/>
          <w:b/>
          <w:bCs/>
          <w:sz w:val="26"/>
          <w:szCs w:val="26"/>
          <w:rtl/>
        </w:rPr>
        <w:t xml:space="preserve"> بروتوكول </w:t>
      </w:r>
      <w:proofErr w:type="spellStart"/>
      <w:r w:rsidRPr="000F520C">
        <w:rPr>
          <w:rFonts w:hint="cs"/>
          <w:b/>
          <w:bCs/>
          <w:sz w:val="26"/>
          <w:szCs w:val="26"/>
          <w:rtl/>
        </w:rPr>
        <w:t>ناغويا</w:t>
      </w:r>
      <w:proofErr w:type="spellEnd"/>
    </w:p>
    <w:p w:rsidR="00C04F24" w:rsidRDefault="00C04F24" w:rsidP="005523BB">
      <w:pPr>
        <w:ind w:left="270" w:right="302"/>
        <w:rPr>
          <w:b/>
          <w:bCs/>
          <w:sz w:val="26"/>
          <w:szCs w:val="26"/>
          <w:rtl/>
        </w:rPr>
      </w:pPr>
      <w:r>
        <w:rPr>
          <w:rFonts w:hint="cs"/>
          <w:b/>
          <w:bCs/>
          <w:sz w:val="26"/>
          <w:szCs w:val="26"/>
          <w:rtl/>
        </w:rPr>
        <w:t>بشأن الحصول على</w:t>
      </w:r>
      <w:r w:rsidRPr="000F520C">
        <w:rPr>
          <w:rFonts w:hint="cs"/>
          <w:b/>
          <w:bCs/>
          <w:sz w:val="26"/>
          <w:szCs w:val="26"/>
          <w:rtl/>
        </w:rPr>
        <w:t xml:space="preserve"> الموارد الجينية والتقاسم</w:t>
      </w:r>
    </w:p>
    <w:p w:rsidR="00C04F24" w:rsidRPr="00F760E4" w:rsidRDefault="00C04F24" w:rsidP="005523BB">
      <w:pPr>
        <w:ind w:left="270" w:right="302"/>
        <w:rPr>
          <w:b/>
          <w:bCs/>
          <w:sz w:val="26"/>
          <w:szCs w:val="26"/>
          <w:rtl/>
        </w:rPr>
      </w:pPr>
      <w:r>
        <w:rPr>
          <w:rFonts w:hint="cs"/>
          <w:b/>
          <w:bCs/>
          <w:sz w:val="26"/>
          <w:szCs w:val="26"/>
          <w:rtl/>
        </w:rPr>
        <w:t>العادل والمنصف للمنافع الناشئة عن استخدامها</w:t>
      </w:r>
    </w:p>
    <w:p w:rsidR="008C410C" w:rsidRPr="008C410C" w:rsidRDefault="008C410C" w:rsidP="005523BB">
      <w:pPr>
        <w:jc w:val="both"/>
        <w:rPr>
          <w:w w:val="90"/>
          <w:sz w:val="24"/>
          <w:rtl/>
          <w:lang w:bidi="ar-EG"/>
        </w:rPr>
      </w:pPr>
      <w:r w:rsidRPr="008C410C">
        <w:rPr>
          <w:sz w:val="24"/>
          <w:rtl/>
        </w:rPr>
        <w:t xml:space="preserve">الاجتماع </w:t>
      </w:r>
      <w:r w:rsidR="007B76B3">
        <w:rPr>
          <w:rFonts w:hint="cs"/>
          <w:sz w:val="24"/>
          <w:rtl/>
        </w:rPr>
        <w:t>الثالث</w:t>
      </w:r>
    </w:p>
    <w:p w:rsidR="0001466E" w:rsidRPr="00C04F24" w:rsidRDefault="007B76B3" w:rsidP="005523BB">
      <w:pPr>
        <w:rPr>
          <w:sz w:val="24"/>
          <w:rtl/>
          <w:lang w:val="en-CA" w:bidi="ar-EG"/>
        </w:rPr>
      </w:pPr>
      <w:r>
        <w:rPr>
          <w:rFonts w:hint="cs"/>
          <w:sz w:val="24"/>
          <w:rtl/>
          <w:lang w:bidi="ar-EG"/>
        </w:rPr>
        <w:t>شرم الشيخ</w:t>
      </w:r>
      <w:r w:rsidR="00C04F24">
        <w:rPr>
          <w:rFonts w:hint="cs"/>
          <w:sz w:val="24"/>
          <w:rtl/>
          <w:lang w:bidi="ar-EG"/>
        </w:rPr>
        <w:t xml:space="preserve">، </w:t>
      </w:r>
      <w:r>
        <w:rPr>
          <w:rFonts w:hint="cs"/>
          <w:sz w:val="24"/>
          <w:rtl/>
          <w:lang w:bidi="ar-EG"/>
        </w:rPr>
        <w:t>مصر</w:t>
      </w:r>
      <w:r w:rsidR="00C04F24">
        <w:rPr>
          <w:rFonts w:hint="cs"/>
          <w:sz w:val="24"/>
          <w:rtl/>
          <w:lang w:bidi="ar-EG"/>
        </w:rPr>
        <w:t xml:space="preserve">، </w:t>
      </w:r>
      <w:r w:rsidR="00F021C9">
        <w:rPr>
          <w:rFonts w:hint="cs"/>
          <w:sz w:val="24"/>
          <w:rtl/>
          <w:lang w:bidi="ar-EG"/>
        </w:rPr>
        <w:t>17</w:t>
      </w:r>
      <w:r w:rsidR="00C04F24">
        <w:rPr>
          <w:rFonts w:hint="cs"/>
          <w:sz w:val="24"/>
          <w:rtl/>
          <w:lang w:bidi="ar-EG"/>
        </w:rPr>
        <w:t>-</w:t>
      </w:r>
      <w:r w:rsidR="00F021C9">
        <w:rPr>
          <w:rFonts w:hint="cs"/>
          <w:sz w:val="24"/>
          <w:rtl/>
          <w:lang w:bidi="ar-EG"/>
        </w:rPr>
        <w:t>29</w:t>
      </w:r>
      <w:r w:rsidR="00C04F24">
        <w:rPr>
          <w:rFonts w:hint="cs"/>
          <w:sz w:val="24"/>
          <w:rtl/>
          <w:lang w:bidi="ar-EG"/>
        </w:rPr>
        <w:t xml:space="preserve"> </w:t>
      </w:r>
      <w:r>
        <w:rPr>
          <w:rFonts w:hint="cs"/>
          <w:sz w:val="24"/>
          <w:rtl/>
          <w:lang w:bidi="ar-EG"/>
        </w:rPr>
        <w:t>نوفمبر</w:t>
      </w:r>
      <w:r w:rsidR="00C04F24">
        <w:rPr>
          <w:rFonts w:hint="cs"/>
          <w:sz w:val="24"/>
          <w:rtl/>
          <w:lang w:bidi="ar-EG"/>
        </w:rPr>
        <w:t>/</w:t>
      </w:r>
      <w:r>
        <w:rPr>
          <w:rFonts w:hint="cs"/>
          <w:sz w:val="24"/>
          <w:rtl/>
          <w:lang w:bidi="ar-EG"/>
        </w:rPr>
        <w:t>تشرين الثاني</w:t>
      </w:r>
      <w:r w:rsidR="00C04F24">
        <w:rPr>
          <w:rFonts w:hint="cs"/>
          <w:sz w:val="24"/>
          <w:rtl/>
          <w:lang w:bidi="ar-EG"/>
        </w:rPr>
        <w:t xml:space="preserve"> </w:t>
      </w:r>
      <w:r>
        <w:rPr>
          <w:rFonts w:hint="cs"/>
          <w:sz w:val="24"/>
          <w:rtl/>
          <w:lang w:bidi="ar-EG"/>
        </w:rPr>
        <w:t>2018</w:t>
      </w:r>
    </w:p>
    <w:p w:rsidR="008C410C" w:rsidRDefault="008C410C" w:rsidP="005523BB">
      <w:pPr>
        <w:rPr>
          <w:rtl/>
        </w:rPr>
      </w:pPr>
    </w:p>
    <w:p w:rsidR="009769D2" w:rsidRDefault="00E96AA4" w:rsidP="005523BB">
      <w:pPr>
        <w:spacing w:after="120"/>
        <w:jc w:val="center"/>
        <w:rPr>
          <w:b/>
          <w:bCs/>
          <w:sz w:val="28"/>
          <w:szCs w:val="28"/>
          <w:rtl/>
          <w:lang w:bidi="ar-EG"/>
        </w:rPr>
      </w:pPr>
      <w:r>
        <w:rPr>
          <w:rFonts w:hint="cs"/>
          <w:b/>
          <w:bCs/>
          <w:color w:val="000000"/>
          <w:sz w:val="28"/>
          <w:szCs w:val="28"/>
          <w:rtl/>
          <w:lang w:bidi="ar-EG"/>
        </w:rPr>
        <w:t xml:space="preserve">مشروع وقائع </w:t>
      </w:r>
      <w:r w:rsidRPr="00E96AA4">
        <w:rPr>
          <w:rFonts w:hint="cs"/>
          <w:b/>
          <w:bCs/>
          <w:sz w:val="28"/>
          <w:szCs w:val="28"/>
          <w:rtl/>
          <w:lang w:bidi="ar-EG"/>
        </w:rPr>
        <w:t>الاجتماع</w:t>
      </w:r>
    </w:p>
    <w:p w:rsidR="008B18AE" w:rsidRPr="008B18AE" w:rsidRDefault="008B18AE" w:rsidP="005523BB">
      <w:pPr>
        <w:spacing w:after="120"/>
        <w:jc w:val="center"/>
        <w:rPr>
          <w:i/>
          <w:iCs/>
          <w:color w:val="000000"/>
          <w:sz w:val="24"/>
          <w:rtl/>
          <w:lang w:bidi="ar-EG"/>
        </w:rPr>
      </w:pPr>
      <w:r>
        <w:rPr>
          <w:rFonts w:hint="cs"/>
          <w:i/>
          <w:iCs/>
          <w:sz w:val="24"/>
          <w:rtl/>
          <w:lang w:bidi="ar-EG"/>
        </w:rPr>
        <w:t xml:space="preserve">المُقرر: السيد </w:t>
      </w:r>
      <w:proofErr w:type="spellStart"/>
      <w:r>
        <w:rPr>
          <w:rFonts w:hint="cs"/>
          <w:i/>
          <w:iCs/>
          <w:sz w:val="24"/>
          <w:rtl/>
          <w:lang w:bidi="ar-EG"/>
        </w:rPr>
        <w:t>مونيراك</w:t>
      </w:r>
      <w:proofErr w:type="spellEnd"/>
      <w:r>
        <w:rPr>
          <w:rFonts w:hint="cs"/>
          <w:i/>
          <w:iCs/>
          <w:sz w:val="24"/>
          <w:rtl/>
          <w:lang w:bidi="ar-EG"/>
        </w:rPr>
        <w:t xml:space="preserve"> </w:t>
      </w:r>
      <w:proofErr w:type="spellStart"/>
      <w:r>
        <w:rPr>
          <w:rFonts w:hint="cs"/>
          <w:i/>
          <w:iCs/>
          <w:sz w:val="24"/>
          <w:rtl/>
          <w:lang w:bidi="ar-EG"/>
        </w:rPr>
        <w:t>مينغ</w:t>
      </w:r>
      <w:proofErr w:type="spellEnd"/>
      <w:r>
        <w:rPr>
          <w:rFonts w:hint="cs"/>
          <w:i/>
          <w:iCs/>
          <w:sz w:val="24"/>
          <w:rtl/>
          <w:lang w:bidi="ar-EG"/>
        </w:rPr>
        <w:t xml:space="preserve"> (كمبوديا)</w:t>
      </w:r>
    </w:p>
    <w:p w:rsidR="00E96AA4" w:rsidRDefault="00E96AA4" w:rsidP="005523BB">
      <w:pPr>
        <w:spacing w:after="120"/>
        <w:jc w:val="center"/>
        <w:rPr>
          <w:b/>
          <w:bCs/>
          <w:color w:val="000000"/>
          <w:sz w:val="28"/>
          <w:szCs w:val="28"/>
          <w:rtl/>
          <w:lang w:bidi="ar-EG"/>
        </w:rPr>
      </w:pPr>
      <w:r w:rsidRPr="00E96AA4">
        <w:rPr>
          <w:rFonts w:hint="cs"/>
          <w:b/>
          <w:bCs/>
          <w:sz w:val="28"/>
          <w:szCs w:val="28"/>
          <w:rtl/>
          <w:lang w:bidi="ar-EG"/>
        </w:rPr>
        <w:t>مقدمة</w:t>
      </w:r>
    </w:p>
    <w:p w:rsidR="00E96AA4" w:rsidRPr="00E96AA4" w:rsidRDefault="00E96AA4" w:rsidP="005523BB">
      <w:pPr>
        <w:spacing w:after="120"/>
        <w:jc w:val="center"/>
        <w:rPr>
          <w:b/>
          <w:bCs/>
          <w:color w:val="000000"/>
          <w:sz w:val="24"/>
          <w:rtl/>
          <w:lang w:bidi="ar-EG"/>
        </w:rPr>
      </w:pPr>
      <w:r>
        <w:rPr>
          <w:rFonts w:hint="cs"/>
          <w:b/>
          <w:bCs/>
          <w:color w:val="000000"/>
          <w:sz w:val="24"/>
          <w:rtl/>
          <w:lang w:bidi="ar-EG"/>
        </w:rPr>
        <w:t>ألف-</w:t>
      </w:r>
      <w:r>
        <w:rPr>
          <w:rFonts w:hint="cs"/>
          <w:b/>
          <w:bCs/>
          <w:color w:val="000000"/>
          <w:sz w:val="24"/>
          <w:rtl/>
          <w:lang w:bidi="ar-EG"/>
        </w:rPr>
        <w:tab/>
        <w:t>معلومات أساسية</w:t>
      </w:r>
    </w:p>
    <w:p w:rsidR="007B76B3" w:rsidRDefault="009769D2" w:rsidP="00723FFF">
      <w:pPr>
        <w:spacing w:after="120"/>
        <w:jc w:val="both"/>
        <w:rPr>
          <w:sz w:val="24"/>
          <w:rtl/>
          <w:lang w:bidi="ar-EG"/>
        </w:rPr>
      </w:pPr>
      <w:r w:rsidRPr="00ED6807">
        <w:rPr>
          <w:rFonts w:hint="cs"/>
          <w:sz w:val="24"/>
          <w:rtl/>
          <w:lang w:bidi="ar-EG"/>
        </w:rPr>
        <w:t>1</w:t>
      </w:r>
      <w:r w:rsidR="007B76B3">
        <w:rPr>
          <w:rFonts w:hint="cs"/>
          <w:sz w:val="24"/>
          <w:rtl/>
          <w:lang w:bidi="ar-EG"/>
        </w:rPr>
        <w:t>-</w:t>
      </w:r>
      <w:r w:rsidR="007B76B3">
        <w:rPr>
          <w:sz w:val="24"/>
          <w:rtl/>
          <w:lang w:bidi="ar-EG"/>
        </w:rPr>
        <w:tab/>
      </w:r>
      <w:r w:rsidR="00723FFF">
        <w:rPr>
          <w:rFonts w:ascii="Simplified Arabic" w:hAnsi="Simplified Arabic" w:hint="cs"/>
          <w:color w:val="000000"/>
          <w:sz w:val="24"/>
          <w:rtl/>
          <w:lang w:bidi="ar-EG"/>
        </w:rPr>
        <w:t xml:space="preserve">بناء على العرض المقدم من حكومة مصر، والذي لقى ترحيبا من مؤتمر الأطراف في </w:t>
      </w:r>
      <w:r w:rsidR="00723FFF">
        <w:rPr>
          <w:rFonts w:ascii="Simplified Arabic" w:hAnsi="Simplified Arabic" w:hint="cs"/>
          <w:color w:val="000000"/>
          <w:sz w:val="24"/>
          <w:rtl/>
        </w:rPr>
        <w:t xml:space="preserve">الاتفاقية المتعلقة بالتنوع </w:t>
      </w:r>
      <w:r w:rsidR="00723FFF">
        <w:rPr>
          <w:rFonts w:ascii="Simplified Arabic" w:hAnsi="Simplified Arabic" w:hint="cs"/>
          <w:color w:val="000000"/>
          <w:sz w:val="24"/>
          <w:rtl/>
          <w:lang w:bidi="ar-EG"/>
        </w:rPr>
        <w:t>البيولوجي (مؤتمر الأطراف</w:t>
      </w:r>
      <w:r w:rsidR="00723FFF">
        <w:rPr>
          <w:rFonts w:ascii="Simplified Arabic" w:hAnsi="Simplified Arabic" w:hint="cs"/>
          <w:color w:val="000000"/>
          <w:sz w:val="24"/>
          <w:rtl/>
        </w:rPr>
        <w:t xml:space="preserve">) في </w:t>
      </w:r>
      <w:r w:rsidR="00723FFF" w:rsidRPr="00723FFF">
        <w:rPr>
          <w:rFonts w:hint="cs"/>
          <w:color w:val="000000"/>
          <w:rtl/>
        </w:rPr>
        <w:t>المقرر 13/33</w:t>
      </w:r>
      <w:r w:rsidR="00723FFF">
        <w:rPr>
          <w:rFonts w:ascii="Simplified Arabic" w:hAnsi="Simplified Arabic" w:hint="cs"/>
          <w:color w:val="000000"/>
          <w:sz w:val="24"/>
          <w:rtl/>
        </w:rPr>
        <w:t xml:space="preserve">، ووفقا للفقرة 6 من المادة 26 من بروتوكول </w:t>
      </w:r>
      <w:proofErr w:type="spellStart"/>
      <w:r w:rsidR="00723FFF">
        <w:rPr>
          <w:rFonts w:ascii="Simplified Arabic" w:hAnsi="Simplified Arabic" w:hint="cs"/>
          <w:color w:val="000000"/>
          <w:sz w:val="24"/>
          <w:rtl/>
        </w:rPr>
        <w:t>ناغويا</w:t>
      </w:r>
      <w:proofErr w:type="spellEnd"/>
      <w:r w:rsidR="00723FFF">
        <w:rPr>
          <w:rFonts w:ascii="Simplified Arabic" w:hAnsi="Simplified Arabic" w:hint="cs"/>
          <w:color w:val="000000"/>
          <w:sz w:val="24"/>
          <w:rtl/>
        </w:rPr>
        <w:t xml:space="preserve"> بشأن الحصول على الموارد الجينية والتقاسم العادل والمنصف للمنافع الناشئة عن استخدامها والتابع للاتفاقية المتعلقة بالتنوع البيولوجي (بروتوكول </w:t>
      </w:r>
      <w:proofErr w:type="spellStart"/>
      <w:r w:rsidR="00723FFF">
        <w:rPr>
          <w:rFonts w:ascii="Simplified Arabic" w:hAnsi="Simplified Arabic" w:hint="cs"/>
          <w:color w:val="000000"/>
          <w:sz w:val="24"/>
          <w:rtl/>
        </w:rPr>
        <w:t>ناغويا</w:t>
      </w:r>
      <w:proofErr w:type="spellEnd"/>
      <w:r w:rsidR="00723FFF">
        <w:rPr>
          <w:rFonts w:ascii="Simplified Arabic" w:hAnsi="Simplified Arabic" w:hint="cs"/>
          <w:color w:val="000000"/>
          <w:sz w:val="24"/>
          <w:rtl/>
        </w:rPr>
        <w:t xml:space="preserve">)، عُقد الاجتماع الثالث لمؤتمر الأطراف العامل كاجتماع للأطراف في بروتوكول </w:t>
      </w:r>
      <w:proofErr w:type="spellStart"/>
      <w:r w:rsidR="00723FFF">
        <w:rPr>
          <w:rFonts w:ascii="Simplified Arabic" w:hAnsi="Simplified Arabic" w:hint="cs"/>
          <w:color w:val="000000"/>
          <w:sz w:val="24"/>
          <w:rtl/>
        </w:rPr>
        <w:t>ناغويا</w:t>
      </w:r>
      <w:proofErr w:type="spellEnd"/>
      <w:r w:rsidR="00723FFF">
        <w:rPr>
          <w:rFonts w:ascii="Simplified Arabic" w:hAnsi="Simplified Arabic" w:hint="cs"/>
          <w:color w:val="000000"/>
          <w:sz w:val="24"/>
          <w:rtl/>
        </w:rPr>
        <w:t xml:space="preserve"> </w:t>
      </w:r>
      <w:r w:rsidR="00723FFF" w:rsidRPr="00723FFF">
        <w:rPr>
          <w:rFonts w:ascii="Simplified Arabic" w:hAnsi="Simplified Arabic" w:hint="cs"/>
          <w:color w:val="000000"/>
          <w:sz w:val="24"/>
          <w:rtl/>
        </w:rPr>
        <w:t>في</w:t>
      </w:r>
      <w:r w:rsidR="00723FFF">
        <w:rPr>
          <w:rFonts w:ascii="Simplified Arabic" w:hAnsi="Simplified Arabic" w:hint="cs"/>
          <w:color w:val="000000"/>
          <w:sz w:val="24"/>
          <w:rtl/>
        </w:rPr>
        <w:t xml:space="preserve"> شرم الشيخ، مصر في الفترة من </w:t>
      </w:r>
      <w:r w:rsidR="00723FFF">
        <w:rPr>
          <w:rFonts w:ascii="Simplified Arabic" w:hAnsi="Simplified Arabic"/>
          <w:color w:val="000000"/>
          <w:sz w:val="24"/>
        </w:rPr>
        <w:t>17</w:t>
      </w:r>
      <w:r w:rsidR="00723FFF">
        <w:rPr>
          <w:rFonts w:ascii="Simplified Arabic" w:hAnsi="Simplified Arabic" w:hint="cs"/>
          <w:color w:val="000000"/>
          <w:sz w:val="24"/>
          <w:rtl/>
        </w:rPr>
        <w:t xml:space="preserve"> إلى </w:t>
      </w:r>
      <w:r w:rsidR="00723FFF">
        <w:rPr>
          <w:rFonts w:ascii="Simplified Arabic" w:hAnsi="Simplified Arabic"/>
          <w:color w:val="000000"/>
          <w:sz w:val="24"/>
        </w:rPr>
        <w:t>29</w:t>
      </w:r>
      <w:r w:rsidR="00723FFF">
        <w:rPr>
          <w:rFonts w:ascii="Simplified Arabic" w:hAnsi="Simplified Arabic" w:hint="cs"/>
          <w:color w:val="000000"/>
          <w:sz w:val="24"/>
          <w:rtl/>
        </w:rPr>
        <w:t xml:space="preserve"> نوفمبر/تشرين الثاني 2018، بالتزامن مع الاجتماع الرابع عشر لمؤتمر الأطراف</w:t>
      </w:r>
      <w:r w:rsidR="007B76B3">
        <w:rPr>
          <w:rFonts w:hint="cs"/>
          <w:sz w:val="24"/>
          <w:rtl/>
          <w:lang w:bidi="ar-EG"/>
        </w:rPr>
        <w:t>.</w:t>
      </w:r>
    </w:p>
    <w:p w:rsidR="00E96AA4" w:rsidRPr="00E96AA4" w:rsidRDefault="00E96AA4" w:rsidP="005523BB">
      <w:pPr>
        <w:spacing w:after="120"/>
        <w:jc w:val="center"/>
        <w:rPr>
          <w:b/>
          <w:bCs/>
          <w:color w:val="000000"/>
          <w:sz w:val="24"/>
          <w:rtl/>
          <w:lang w:bidi="ar-EG"/>
        </w:rPr>
      </w:pPr>
      <w:r>
        <w:rPr>
          <w:rFonts w:hint="cs"/>
          <w:b/>
          <w:bCs/>
          <w:color w:val="000000"/>
          <w:sz w:val="24"/>
          <w:rtl/>
          <w:lang w:bidi="ar-EG"/>
        </w:rPr>
        <w:t>باء-</w:t>
      </w:r>
      <w:r>
        <w:rPr>
          <w:rFonts w:hint="cs"/>
          <w:b/>
          <w:bCs/>
          <w:color w:val="000000"/>
          <w:sz w:val="24"/>
          <w:rtl/>
          <w:lang w:bidi="ar-EG"/>
        </w:rPr>
        <w:tab/>
        <w:t>الحاضرون</w:t>
      </w:r>
    </w:p>
    <w:p w:rsidR="00770218" w:rsidRPr="008B18AE" w:rsidRDefault="00770218" w:rsidP="008B18AE">
      <w:pPr>
        <w:spacing w:after="120"/>
        <w:jc w:val="both"/>
        <w:rPr>
          <w:sz w:val="24"/>
          <w:rtl/>
          <w:lang w:bidi="ar-EG"/>
        </w:rPr>
      </w:pPr>
      <w:r>
        <w:rPr>
          <w:rFonts w:hint="cs"/>
          <w:sz w:val="24"/>
          <w:rtl/>
          <w:lang w:bidi="ar-EG"/>
        </w:rPr>
        <w:t>2-</w:t>
      </w:r>
      <w:r>
        <w:rPr>
          <w:rFonts w:hint="cs"/>
          <w:sz w:val="24"/>
          <w:rtl/>
          <w:lang w:bidi="ar-EG"/>
        </w:rPr>
        <w:tab/>
      </w:r>
      <w:r w:rsidR="00723FFF">
        <w:rPr>
          <w:rFonts w:hint="cs"/>
          <w:sz w:val="24"/>
          <w:rtl/>
          <w:lang w:bidi="ar-EG"/>
        </w:rPr>
        <w:t xml:space="preserve">دُعيت جميع الدول إلى المشاركة في الاجتماع. وحضرت الأطراف التالية في بروتوكول </w:t>
      </w:r>
      <w:proofErr w:type="spellStart"/>
      <w:r w:rsidR="00723FFF">
        <w:rPr>
          <w:rFonts w:hint="cs"/>
          <w:sz w:val="24"/>
          <w:rtl/>
          <w:lang w:bidi="ar-EG"/>
        </w:rPr>
        <w:t>ناغويا</w:t>
      </w:r>
      <w:proofErr w:type="spellEnd"/>
      <w:r w:rsidR="00723FFF">
        <w:rPr>
          <w:rFonts w:hint="cs"/>
          <w:sz w:val="24"/>
          <w:rtl/>
          <w:lang w:bidi="ar-EG"/>
        </w:rPr>
        <w:t xml:space="preserve">: </w:t>
      </w:r>
      <w:r w:rsidR="008B18AE">
        <w:rPr>
          <w:rFonts w:hint="cs"/>
          <w:sz w:val="24"/>
          <w:rtl/>
          <w:lang w:bidi="ar-EG"/>
        </w:rPr>
        <w:t>[</w:t>
      </w:r>
      <w:r w:rsidR="008B18AE">
        <w:rPr>
          <w:rFonts w:hint="cs"/>
          <w:i/>
          <w:iCs/>
          <w:sz w:val="24"/>
          <w:rtl/>
          <w:lang w:bidi="ar-EG"/>
        </w:rPr>
        <w:t>تُستكمل</w:t>
      </w:r>
      <w:r w:rsidR="008B18AE">
        <w:rPr>
          <w:rFonts w:hint="cs"/>
          <w:sz w:val="24"/>
          <w:rtl/>
          <w:lang w:bidi="ar-EG"/>
        </w:rPr>
        <w:t>]</w:t>
      </w:r>
    </w:p>
    <w:p w:rsidR="00770218" w:rsidRPr="008B18AE" w:rsidRDefault="00770218" w:rsidP="008B18AE">
      <w:pPr>
        <w:spacing w:after="120"/>
        <w:jc w:val="both"/>
        <w:rPr>
          <w:sz w:val="24"/>
          <w:rtl/>
          <w:lang w:bidi="ar-EG"/>
        </w:rPr>
      </w:pPr>
      <w:r>
        <w:rPr>
          <w:rFonts w:hint="cs"/>
          <w:sz w:val="24"/>
          <w:rtl/>
          <w:lang w:bidi="ar-EG"/>
        </w:rPr>
        <w:t>3-</w:t>
      </w:r>
      <w:r>
        <w:rPr>
          <w:rFonts w:hint="cs"/>
          <w:sz w:val="24"/>
          <w:rtl/>
          <w:lang w:bidi="ar-EG"/>
        </w:rPr>
        <w:tab/>
      </w:r>
      <w:r w:rsidR="00891CF0">
        <w:rPr>
          <w:rFonts w:hint="cs"/>
          <w:sz w:val="24"/>
          <w:rtl/>
          <w:lang w:bidi="ar-EG"/>
        </w:rPr>
        <w:t xml:space="preserve">كما تم تمثيل الدول التالية من </w:t>
      </w:r>
      <w:r w:rsidR="008B18AE">
        <w:rPr>
          <w:rFonts w:hint="cs"/>
          <w:sz w:val="24"/>
          <w:rtl/>
          <w:lang w:bidi="ar-EG"/>
        </w:rPr>
        <w:t xml:space="preserve">غير الأطراف في بروتوكول </w:t>
      </w:r>
      <w:proofErr w:type="spellStart"/>
      <w:r w:rsidR="008B18AE">
        <w:rPr>
          <w:rFonts w:hint="cs"/>
          <w:sz w:val="24"/>
          <w:rtl/>
          <w:lang w:bidi="ar-EG"/>
        </w:rPr>
        <w:t>ناغويا</w:t>
      </w:r>
      <w:proofErr w:type="spellEnd"/>
      <w:r w:rsidR="008B18AE">
        <w:rPr>
          <w:rFonts w:hint="cs"/>
          <w:sz w:val="24"/>
          <w:rtl/>
          <w:lang w:bidi="ar-EG"/>
        </w:rPr>
        <w:t>: [</w:t>
      </w:r>
      <w:r w:rsidR="008B18AE">
        <w:rPr>
          <w:rFonts w:hint="cs"/>
          <w:i/>
          <w:iCs/>
          <w:sz w:val="24"/>
          <w:rtl/>
          <w:lang w:bidi="ar-EG"/>
        </w:rPr>
        <w:t>تُستكمل</w:t>
      </w:r>
      <w:r w:rsidR="008B18AE">
        <w:rPr>
          <w:rFonts w:hint="cs"/>
          <w:sz w:val="24"/>
          <w:rtl/>
          <w:lang w:bidi="ar-EG"/>
        </w:rPr>
        <w:t>]</w:t>
      </w:r>
    </w:p>
    <w:p w:rsidR="00770218" w:rsidRDefault="00770218" w:rsidP="00E22897">
      <w:pPr>
        <w:spacing w:after="120"/>
        <w:jc w:val="both"/>
        <w:rPr>
          <w:sz w:val="24"/>
          <w:rtl/>
          <w:lang w:bidi="ar-EG"/>
        </w:rPr>
      </w:pPr>
      <w:r>
        <w:rPr>
          <w:rFonts w:hint="cs"/>
          <w:sz w:val="24"/>
          <w:rtl/>
          <w:lang w:bidi="ar-EG"/>
        </w:rPr>
        <w:t>4-</w:t>
      </w:r>
      <w:r>
        <w:rPr>
          <w:rFonts w:hint="cs"/>
          <w:sz w:val="24"/>
          <w:rtl/>
          <w:lang w:bidi="ar-EG"/>
        </w:rPr>
        <w:tab/>
      </w:r>
      <w:r w:rsidR="00891CF0">
        <w:rPr>
          <w:rFonts w:hint="cs"/>
          <w:sz w:val="24"/>
          <w:rtl/>
          <w:lang w:bidi="ar-EG"/>
        </w:rPr>
        <w:t>لجميع المشاركين الآخرين، يُرجى النظر في المرفق الأول بتقرير الاجتماع الرابع عشر لمؤتمر الأطراف (</w:t>
      </w:r>
      <w:r w:rsidR="00891CF0" w:rsidRPr="00577D5F">
        <w:t>CBD/COP/1</w:t>
      </w:r>
      <w:r w:rsidR="00891CF0">
        <w:t>4</w:t>
      </w:r>
      <w:r w:rsidR="00891CF0" w:rsidRPr="00577D5F">
        <w:t>/</w:t>
      </w:r>
      <w:r w:rsidR="00891CF0">
        <w:t>xx</w:t>
      </w:r>
      <w:r w:rsidR="00891CF0">
        <w:rPr>
          <w:rFonts w:hint="cs"/>
          <w:sz w:val="24"/>
          <w:rtl/>
          <w:lang w:bidi="ar-EG"/>
        </w:rPr>
        <w:t>)</w:t>
      </w:r>
      <w:r>
        <w:rPr>
          <w:rFonts w:hint="cs"/>
          <w:sz w:val="24"/>
          <w:rtl/>
          <w:lang w:bidi="ar-EG"/>
        </w:rPr>
        <w:t>.</w:t>
      </w:r>
    </w:p>
    <w:p w:rsidR="00E96AA4" w:rsidRPr="00534A53" w:rsidRDefault="00E96AA4" w:rsidP="005523BB">
      <w:pPr>
        <w:keepNext/>
        <w:spacing w:after="120"/>
        <w:jc w:val="center"/>
        <w:rPr>
          <w:b/>
          <w:bCs/>
          <w:sz w:val="28"/>
          <w:szCs w:val="28"/>
          <w:lang w:bidi="ar-EG"/>
        </w:rPr>
      </w:pPr>
      <w:r w:rsidRPr="00534A53">
        <w:rPr>
          <w:rFonts w:hint="cs"/>
          <w:b/>
          <w:bCs/>
          <w:sz w:val="28"/>
          <w:szCs w:val="28"/>
          <w:rtl/>
          <w:lang w:bidi="ar-EG"/>
        </w:rPr>
        <w:t>البند 1-</w:t>
      </w:r>
      <w:r w:rsidRPr="00534A53">
        <w:rPr>
          <w:rFonts w:hint="cs"/>
          <w:b/>
          <w:bCs/>
          <w:sz w:val="28"/>
          <w:szCs w:val="28"/>
          <w:rtl/>
          <w:lang w:bidi="ar-EG"/>
        </w:rPr>
        <w:tab/>
        <w:t>افتتاح الاجتماع</w:t>
      </w:r>
    </w:p>
    <w:p w:rsidR="00770218" w:rsidRDefault="00770218" w:rsidP="009B01AB">
      <w:pPr>
        <w:spacing w:after="120"/>
        <w:jc w:val="both"/>
        <w:rPr>
          <w:sz w:val="24"/>
          <w:rtl/>
          <w:lang w:bidi="ar-EG"/>
        </w:rPr>
      </w:pPr>
      <w:r>
        <w:rPr>
          <w:rFonts w:hint="cs"/>
          <w:sz w:val="24"/>
          <w:rtl/>
          <w:lang w:bidi="ar-EG"/>
        </w:rPr>
        <w:t>5-</w:t>
      </w:r>
      <w:r>
        <w:rPr>
          <w:rFonts w:hint="cs"/>
          <w:sz w:val="24"/>
          <w:rtl/>
          <w:lang w:bidi="ar-EG"/>
        </w:rPr>
        <w:tab/>
      </w:r>
      <w:r w:rsidR="009B01AB">
        <w:rPr>
          <w:rFonts w:ascii="Simplified Arabic" w:hAnsi="Simplified Arabic" w:hint="cs"/>
          <w:sz w:val="24"/>
          <w:rtl/>
        </w:rPr>
        <w:t xml:space="preserve">قام السيد خوسيه </w:t>
      </w:r>
      <w:proofErr w:type="spellStart"/>
      <w:r w:rsidR="009B01AB">
        <w:rPr>
          <w:rFonts w:ascii="Simplified Arabic" w:hAnsi="Simplified Arabic" w:hint="cs"/>
          <w:sz w:val="24"/>
          <w:rtl/>
        </w:rPr>
        <w:t>أوكتافيو</w:t>
      </w:r>
      <w:proofErr w:type="spellEnd"/>
      <w:r w:rsidR="009B01AB">
        <w:rPr>
          <w:rFonts w:ascii="Simplified Arabic" w:hAnsi="Simplified Arabic" w:hint="cs"/>
          <w:sz w:val="24"/>
          <w:rtl/>
        </w:rPr>
        <w:t xml:space="preserve"> تريب </w:t>
      </w:r>
      <w:proofErr w:type="spellStart"/>
      <w:r w:rsidR="009B01AB">
        <w:rPr>
          <w:rFonts w:ascii="Simplified Arabic" w:hAnsi="Simplified Arabic" w:hint="cs"/>
          <w:sz w:val="24"/>
          <w:rtl/>
        </w:rPr>
        <w:t>فيلانوفا</w:t>
      </w:r>
      <w:proofErr w:type="spellEnd"/>
      <w:r w:rsidR="009B01AB">
        <w:rPr>
          <w:rFonts w:ascii="Simplified Arabic" w:hAnsi="Simplified Arabic" w:hint="cs"/>
          <w:sz w:val="24"/>
          <w:rtl/>
        </w:rPr>
        <w:t xml:space="preserve">، سفير المكسيك لدى مصر، نيابة عن السيد رافاييل </w:t>
      </w:r>
      <w:proofErr w:type="spellStart"/>
      <w:r w:rsidR="009B01AB">
        <w:rPr>
          <w:rFonts w:ascii="Simplified Arabic" w:hAnsi="Simplified Arabic" w:hint="cs"/>
          <w:sz w:val="24"/>
          <w:rtl/>
        </w:rPr>
        <w:t>باتشيانو</w:t>
      </w:r>
      <w:proofErr w:type="spellEnd"/>
      <w:r w:rsidR="009B01AB">
        <w:rPr>
          <w:rFonts w:ascii="Simplified Arabic" w:hAnsi="Simplified Arabic" w:hint="cs"/>
          <w:sz w:val="24"/>
          <w:rtl/>
        </w:rPr>
        <w:t xml:space="preserve"> </w:t>
      </w:r>
      <w:proofErr w:type="spellStart"/>
      <w:r w:rsidR="009B01AB">
        <w:rPr>
          <w:rFonts w:ascii="Simplified Arabic" w:hAnsi="Simplified Arabic" w:hint="cs"/>
          <w:sz w:val="24"/>
          <w:rtl/>
        </w:rPr>
        <w:t>آلامان</w:t>
      </w:r>
      <w:proofErr w:type="spellEnd"/>
      <w:r w:rsidR="009B01AB">
        <w:rPr>
          <w:rFonts w:ascii="Simplified Arabic" w:hAnsi="Simplified Arabic" w:hint="cs"/>
          <w:sz w:val="24"/>
          <w:rtl/>
        </w:rPr>
        <w:t xml:space="preserve">، وزير البيئة والموارد الطبيعية في المكسيك والرئيس المنتهية ولايته لمؤتمر الأطراف، والذي شغل أيضا منصب رئيس المؤتمر الثاني للأطراف العامل كاجتماع للأطراف في بروتوكول </w:t>
      </w:r>
      <w:proofErr w:type="spellStart"/>
      <w:r w:rsidR="009B01AB">
        <w:rPr>
          <w:rFonts w:ascii="Simplified Arabic" w:hAnsi="Simplified Arabic" w:hint="cs"/>
          <w:sz w:val="24"/>
          <w:rtl/>
        </w:rPr>
        <w:t>ناغويا</w:t>
      </w:r>
      <w:proofErr w:type="spellEnd"/>
      <w:r w:rsidR="009B01AB">
        <w:rPr>
          <w:rFonts w:ascii="Simplified Arabic" w:hAnsi="Simplified Arabic" w:hint="cs"/>
          <w:sz w:val="24"/>
          <w:rtl/>
        </w:rPr>
        <w:t>، بافتتاح</w:t>
      </w:r>
      <w:r w:rsidR="009B01AB" w:rsidRPr="004C210F">
        <w:rPr>
          <w:rFonts w:ascii="Simplified Arabic" w:hAnsi="Simplified Arabic"/>
          <w:sz w:val="24"/>
          <w:rtl/>
        </w:rPr>
        <w:t xml:space="preserve"> الاجتماع</w:t>
      </w:r>
      <w:r w:rsidR="009B01AB">
        <w:rPr>
          <w:rFonts w:ascii="Simplified Arabic" w:hAnsi="Simplified Arabic" w:hint="cs"/>
          <w:sz w:val="24"/>
          <w:rtl/>
        </w:rPr>
        <w:t xml:space="preserve"> الثالث لمؤتمر الأطراف العامل كاجتماع للأطراف في بروتوكول </w:t>
      </w:r>
      <w:proofErr w:type="spellStart"/>
      <w:r w:rsidR="009B01AB">
        <w:rPr>
          <w:rFonts w:ascii="Simplified Arabic" w:hAnsi="Simplified Arabic" w:hint="cs"/>
          <w:sz w:val="24"/>
          <w:rtl/>
        </w:rPr>
        <w:t>ناغويا</w:t>
      </w:r>
      <w:proofErr w:type="spellEnd"/>
      <w:r w:rsidR="009B01AB" w:rsidRPr="004C210F">
        <w:rPr>
          <w:rFonts w:ascii="Simplified Arabic" w:hAnsi="Simplified Arabic"/>
          <w:sz w:val="24"/>
          <w:rtl/>
        </w:rPr>
        <w:t xml:space="preserve"> </w:t>
      </w:r>
      <w:r w:rsidR="009B01AB">
        <w:rPr>
          <w:rFonts w:ascii="Simplified Arabic" w:hAnsi="Simplified Arabic" w:hint="cs"/>
          <w:sz w:val="24"/>
          <w:rtl/>
        </w:rPr>
        <w:t xml:space="preserve">في الساعة 11:00 من صباح </w:t>
      </w:r>
      <w:r w:rsidR="009B01AB" w:rsidRPr="004C210F">
        <w:rPr>
          <w:rFonts w:ascii="Simplified Arabic" w:hAnsi="Simplified Arabic"/>
          <w:sz w:val="24"/>
          <w:rtl/>
        </w:rPr>
        <w:t xml:space="preserve">يوم </w:t>
      </w:r>
      <w:r w:rsidR="009B01AB">
        <w:rPr>
          <w:rFonts w:ascii="Simplified Arabic" w:hAnsi="Simplified Arabic" w:hint="cs"/>
          <w:sz w:val="24"/>
          <w:rtl/>
        </w:rPr>
        <w:t>السبت الموافق 17 نوفمبر/تشرين الثاني 2018.</w:t>
      </w:r>
    </w:p>
    <w:p w:rsidR="00770218" w:rsidRDefault="00770218" w:rsidP="00AA2E48">
      <w:pPr>
        <w:spacing w:after="120"/>
        <w:jc w:val="both"/>
        <w:rPr>
          <w:sz w:val="24"/>
          <w:rtl/>
          <w:lang w:val="en-GB" w:bidi="ar-EG"/>
        </w:rPr>
      </w:pPr>
      <w:r>
        <w:rPr>
          <w:rFonts w:hint="cs"/>
          <w:sz w:val="24"/>
          <w:rtl/>
          <w:lang w:bidi="ar-EG"/>
        </w:rPr>
        <w:lastRenderedPageBreak/>
        <w:t>6-</w:t>
      </w:r>
      <w:r>
        <w:rPr>
          <w:rFonts w:hint="cs"/>
          <w:sz w:val="24"/>
          <w:rtl/>
          <w:lang w:bidi="ar-EG"/>
        </w:rPr>
        <w:tab/>
      </w:r>
      <w:r w:rsidR="009B01AB">
        <w:rPr>
          <w:rFonts w:hint="cs"/>
          <w:sz w:val="24"/>
          <w:rtl/>
          <w:lang w:val="en-GB" w:bidi="ar-EG"/>
        </w:rPr>
        <w:t>وتم الإدلاء ببيانات اف</w:t>
      </w:r>
      <w:r w:rsidR="00AA2E48">
        <w:rPr>
          <w:rFonts w:hint="cs"/>
          <w:sz w:val="24"/>
          <w:rtl/>
          <w:lang w:val="en-GB" w:bidi="ar-EG"/>
        </w:rPr>
        <w:t xml:space="preserve">تتاحية من جانب السيدة ياسمين فؤاد، وزيرة البيئة المصرية ورئيسة مؤتمر الأطراف في اجتماعه الرابع عشر، وتشغل أيضا منصب رئيس الاجتماع الثالث لمؤتمر الأطراف العامل كاجتماع للأطراف في بروتوكول </w:t>
      </w:r>
      <w:proofErr w:type="spellStart"/>
      <w:r w:rsidR="00AA2E48">
        <w:rPr>
          <w:rFonts w:hint="cs"/>
          <w:sz w:val="24"/>
          <w:rtl/>
          <w:lang w:val="en-GB" w:bidi="ar-EG"/>
        </w:rPr>
        <w:t>ناغويا</w:t>
      </w:r>
      <w:proofErr w:type="spellEnd"/>
      <w:r w:rsidR="00AA2E48">
        <w:rPr>
          <w:rFonts w:hint="cs"/>
          <w:sz w:val="24"/>
          <w:rtl/>
          <w:lang w:val="en-GB" w:bidi="ar-EG"/>
        </w:rPr>
        <w:t xml:space="preserve"> (يُشار إليها فيما بعد باسم الرئيسة)؛ والسيدة كريستيانا </w:t>
      </w:r>
      <w:proofErr w:type="spellStart"/>
      <w:r w:rsidR="00AA2E48">
        <w:rPr>
          <w:rFonts w:hint="cs"/>
          <w:sz w:val="24"/>
          <w:rtl/>
          <w:lang w:val="en-GB" w:bidi="ar-EG"/>
        </w:rPr>
        <w:t>باسكا</w:t>
      </w:r>
      <w:proofErr w:type="spellEnd"/>
      <w:r w:rsidR="00AA2E48">
        <w:rPr>
          <w:rFonts w:hint="cs"/>
          <w:sz w:val="24"/>
          <w:rtl/>
          <w:lang w:val="en-GB" w:bidi="ar-EG"/>
        </w:rPr>
        <w:t xml:space="preserve"> بالمر، الأمينة التنفيذية لأمانة الاتفاقية المتعلقة بالتنوع البيولوجي (الاتفاقية)؛ والسيدة ماريا </w:t>
      </w:r>
      <w:proofErr w:type="spellStart"/>
      <w:r w:rsidR="00AA2E48">
        <w:rPr>
          <w:rFonts w:hint="cs"/>
          <w:sz w:val="24"/>
          <w:rtl/>
          <w:lang w:val="en-GB" w:bidi="ar-EG"/>
        </w:rPr>
        <w:t>فرناندا</w:t>
      </w:r>
      <w:proofErr w:type="spellEnd"/>
      <w:r w:rsidR="00AA2E48">
        <w:rPr>
          <w:rFonts w:hint="cs"/>
          <w:sz w:val="24"/>
          <w:rtl/>
          <w:lang w:val="en-GB" w:bidi="ar-EG"/>
        </w:rPr>
        <w:t xml:space="preserve"> </w:t>
      </w:r>
      <w:proofErr w:type="spellStart"/>
      <w:r w:rsidR="00AA2E48">
        <w:rPr>
          <w:rFonts w:hint="cs"/>
          <w:sz w:val="24"/>
          <w:rtl/>
          <w:lang w:val="en-GB" w:bidi="ar-EG"/>
        </w:rPr>
        <w:t>إسبينوزا</w:t>
      </w:r>
      <w:proofErr w:type="spellEnd"/>
      <w:r w:rsidR="00AA2E48">
        <w:rPr>
          <w:rFonts w:hint="cs"/>
          <w:sz w:val="24"/>
          <w:rtl/>
          <w:lang w:val="en-GB" w:bidi="ar-EG"/>
        </w:rPr>
        <w:t>، رئيسة الجمعية العامة للأمم المتحدة، عبر الفيديو؛ والسيد عبد الفتاح السيسي، رئيس جمهورية مصر العربية.</w:t>
      </w:r>
    </w:p>
    <w:p w:rsidR="00770218" w:rsidRDefault="00770218" w:rsidP="00AA2E48">
      <w:pPr>
        <w:spacing w:after="120"/>
        <w:jc w:val="both"/>
        <w:rPr>
          <w:sz w:val="24"/>
          <w:rtl/>
          <w:lang w:val="en-GB" w:bidi="ar-EG"/>
        </w:rPr>
      </w:pPr>
      <w:r>
        <w:rPr>
          <w:rFonts w:hint="cs"/>
          <w:sz w:val="24"/>
          <w:rtl/>
          <w:lang w:val="en-GB" w:bidi="ar-EG"/>
        </w:rPr>
        <w:t>7-</w:t>
      </w:r>
      <w:r>
        <w:rPr>
          <w:rFonts w:hint="cs"/>
          <w:sz w:val="24"/>
          <w:rtl/>
          <w:lang w:val="en-GB" w:bidi="ar-EG"/>
        </w:rPr>
        <w:tab/>
      </w:r>
      <w:r w:rsidR="00AA2E48">
        <w:rPr>
          <w:rFonts w:hint="cs"/>
          <w:sz w:val="24"/>
          <w:rtl/>
          <w:lang w:val="en-GB" w:bidi="ar-EG"/>
        </w:rPr>
        <w:t xml:space="preserve">وأشارت الرئيسة في بيانها إلى نتائج الجزء الرفيع المستوى، بما في ذلك إعلان شرم الشيخ: الاستثمار في التنوع البيولوجي من أجل الشعوب والكوكب. وقد أُتيح إعلان شرم الشيخ في صورة الوثيقة </w:t>
      </w:r>
      <w:r w:rsidR="00AA2E48" w:rsidRPr="00222EA0">
        <w:t>CBD/COP/1</w:t>
      </w:r>
      <w:r w:rsidR="00AA2E48">
        <w:t>4</w:t>
      </w:r>
      <w:r w:rsidR="00AA2E48" w:rsidRPr="00222EA0">
        <w:t>/</w:t>
      </w:r>
      <w:r w:rsidR="00AA2E48" w:rsidRPr="001A7EAD">
        <w:t>12</w:t>
      </w:r>
      <w:r w:rsidR="00AA2E48">
        <w:rPr>
          <w:rFonts w:hint="cs"/>
          <w:sz w:val="24"/>
          <w:rtl/>
          <w:lang w:val="en-GB" w:bidi="ar-EG"/>
        </w:rPr>
        <w:t xml:space="preserve"> وتقرير الجزء الرفيع المستوى في صورة الوثيقة </w:t>
      </w:r>
      <w:r w:rsidR="00AA2E48" w:rsidRPr="00222EA0">
        <w:t>CBD/COP/1</w:t>
      </w:r>
      <w:r w:rsidR="00AA2E48">
        <w:t>4</w:t>
      </w:r>
      <w:r w:rsidR="00AA2E48" w:rsidRPr="00222EA0">
        <w:t>/</w:t>
      </w:r>
      <w:r w:rsidR="00AA2E48" w:rsidRPr="00DF457F">
        <w:t>12</w:t>
      </w:r>
      <w:r w:rsidR="00AA2E48" w:rsidRPr="00222EA0">
        <w:t>/Add.1</w:t>
      </w:r>
      <w:r w:rsidR="00AA2E48">
        <w:rPr>
          <w:rFonts w:hint="cs"/>
          <w:sz w:val="24"/>
          <w:rtl/>
          <w:lang w:val="en-GB" w:bidi="ar-EG"/>
        </w:rPr>
        <w:t>.</w:t>
      </w:r>
    </w:p>
    <w:p w:rsidR="00770218" w:rsidRDefault="00770218" w:rsidP="008B6DE7">
      <w:pPr>
        <w:spacing w:after="120"/>
        <w:jc w:val="both"/>
        <w:rPr>
          <w:sz w:val="24"/>
          <w:rtl/>
          <w:lang w:val="en-GB" w:bidi="ar-EG"/>
        </w:rPr>
      </w:pPr>
      <w:r>
        <w:rPr>
          <w:rFonts w:hint="cs"/>
          <w:sz w:val="24"/>
          <w:rtl/>
          <w:lang w:val="en-GB" w:bidi="ar-EG"/>
        </w:rPr>
        <w:t>8-</w:t>
      </w:r>
      <w:r>
        <w:rPr>
          <w:rFonts w:hint="cs"/>
          <w:sz w:val="24"/>
          <w:rtl/>
          <w:lang w:val="en-GB" w:bidi="ar-EG"/>
        </w:rPr>
        <w:tab/>
      </w:r>
      <w:r w:rsidR="008B6DE7">
        <w:rPr>
          <w:rFonts w:hint="cs"/>
          <w:sz w:val="24"/>
          <w:rtl/>
          <w:lang w:val="en-GB" w:bidi="ar-EG"/>
        </w:rPr>
        <w:t>وعُرض على الشاشة عرضان بالفيديو، أولهما أعدته حكومة المكسيك بشأن تعميم التنوع البيولوجي، وثانيهما أعدته حكومة مصر بشأن التنوع البيولوجي وارتباطه الحيوي ببقاء البشرية. وكان هناك أيضا فقرة مقدمة من تلاميذ المدارس عن أهمية التنوع البيولوجي.</w:t>
      </w:r>
    </w:p>
    <w:p w:rsidR="00770218" w:rsidRDefault="00770218" w:rsidP="008B6DE7">
      <w:pPr>
        <w:spacing w:after="120"/>
        <w:jc w:val="both"/>
        <w:rPr>
          <w:sz w:val="24"/>
          <w:rtl/>
          <w:lang w:val="en-GB" w:bidi="ar-EG"/>
        </w:rPr>
      </w:pPr>
      <w:r>
        <w:rPr>
          <w:rFonts w:hint="cs"/>
          <w:sz w:val="24"/>
          <w:rtl/>
          <w:lang w:val="en-GB" w:bidi="ar-EG"/>
        </w:rPr>
        <w:t>9-</w:t>
      </w:r>
      <w:r>
        <w:rPr>
          <w:rFonts w:hint="cs"/>
          <w:sz w:val="24"/>
          <w:rtl/>
          <w:lang w:val="en-GB" w:bidi="ar-EG"/>
        </w:rPr>
        <w:tab/>
      </w:r>
      <w:r w:rsidR="008B6DE7">
        <w:rPr>
          <w:rFonts w:hint="cs"/>
          <w:sz w:val="24"/>
          <w:rtl/>
          <w:lang w:val="en-GB" w:bidi="ar-EG"/>
        </w:rPr>
        <w:t xml:space="preserve">وفي الجلسة العامة الثانية للاجتماع، المنعقدة في 17 نوفمبر/تشرين الثاني 2018، ألقت السيدة أمينة محمد، نائبة الأمين العام للأمم المتحدة، بيانا عبر الفيديو، وألقت السيدة كورلي </w:t>
      </w:r>
      <w:proofErr w:type="spellStart"/>
      <w:r w:rsidR="008B6DE7">
        <w:rPr>
          <w:rFonts w:hint="cs"/>
          <w:sz w:val="24"/>
          <w:rtl/>
          <w:lang w:val="en-GB" w:bidi="ar-EG"/>
        </w:rPr>
        <w:t>بريتوريوس</w:t>
      </w:r>
      <w:proofErr w:type="spellEnd"/>
      <w:r w:rsidR="008B6DE7">
        <w:rPr>
          <w:rFonts w:hint="cs"/>
          <w:sz w:val="24"/>
          <w:rtl/>
          <w:lang w:val="en-GB" w:bidi="ar-EG"/>
        </w:rPr>
        <w:t>، نائبة مدير المركز العالمي لرصد حفظ الطبيعة التابع لبرنامج الأمم المتحدة للبيئة.</w:t>
      </w:r>
    </w:p>
    <w:p w:rsidR="00770218" w:rsidRDefault="00770218" w:rsidP="008B6DE7">
      <w:pPr>
        <w:spacing w:after="120"/>
        <w:jc w:val="both"/>
        <w:rPr>
          <w:sz w:val="24"/>
          <w:rtl/>
          <w:lang w:val="en-GB" w:bidi="ar-EG"/>
        </w:rPr>
      </w:pPr>
      <w:r>
        <w:rPr>
          <w:rFonts w:hint="cs"/>
          <w:sz w:val="24"/>
          <w:rtl/>
          <w:lang w:val="en-GB" w:bidi="ar-EG"/>
        </w:rPr>
        <w:t>10-</w:t>
      </w:r>
      <w:r>
        <w:rPr>
          <w:rFonts w:hint="cs"/>
          <w:sz w:val="24"/>
          <w:rtl/>
          <w:lang w:val="en-GB" w:bidi="ar-EG"/>
        </w:rPr>
        <w:tab/>
      </w:r>
      <w:r w:rsidR="008B6DE7">
        <w:rPr>
          <w:rFonts w:hint="cs"/>
          <w:sz w:val="24"/>
          <w:rtl/>
          <w:lang w:val="en-GB" w:bidi="ar-EG"/>
        </w:rPr>
        <w:t xml:space="preserve">وشاهد الممثلون </w:t>
      </w:r>
      <w:r w:rsidR="008B18AE">
        <w:rPr>
          <w:rFonts w:hint="cs"/>
          <w:sz w:val="24"/>
          <w:rtl/>
          <w:lang w:val="en-GB" w:bidi="ar-EG"/>
        </w:rPr>
        <w:t>فلمين، أحدهما من الجمعية الجغرافية الوطنية والآخر من الصندوق العالمي للطبيعة، بالإضافة إلى رسالة فيديو من السيد بول مكارتني.</w:t>
      </w:r>
    </w:p>
    <w:p w:rsidR="00A8642D" w:rsidRDefault="00A8642D" w:rsidP="008B18AE">
      <w:pPr>
        <w:spacing w:after="120"/>
        <w:jc w:val="both"/>
        <w:rPr>
          <w:sz w:val="24"/>
          <w:rtl/>
          <w:lang w:val="en-GB" w:bidi="ar-EG"/>
        </w:rPr>
      </w:pPr>
      <w:r>
        <w:rPr>
          <w:rFonts w:hint="cs"/>
          <w:sz w:val="24"/>
          <w:rtl/>
          <w:lang w:val="en-GB" w:bidi="ar-EG"/>
        </w:rPr>
        <w:t>11-</w:t>
      </w:r>
      <w:r>
        <w:rPr>
          <w:rFonts w:hint="cs"/>
          <w:sz w:val="24"/>
          <w:rtl/>
          <w:lang w:val="en-GB" w:bidi="ar-EG"/>
        </w:rPr>
        <w:tab/>
      </w:r>
      <w:r w:rsidR="008B18AE">
        <w:rPr>
          <w:rFonts w:hint="cs"/>
          <w:sz w:val="24"/>
          <w:rtl/>
          <w:lang w:val="en-GB" w:bidi="ar-EG"/>
        </w:rPr>
        <w:t>وتم الإدلاء ببيانات عامة من جانب ممثلي الأرجنتين (نيابة عن مجموعة أمريكا اللاتينية والبحر الكاريبي)، وكندا (نيابة عن مجموعة بلدان عدم الانحياز)، والاتحاد الأوروبي والدول الأعضاء فيه البالغ عددها 28 دولة، وبيلاروس (نيابة عن بلدان أوروبا الوسطى والشرقية)، ورواندا (نيابة عن المجموعة الأفريقية)، وماليزيا (نيابة عن مجموعة البلدان ذات التنوع البيولوجي الشديد المتقاربة التفكير).</w:t>
      </w:r>
    </w:p>
    <w:p w:rsidR="00A8642D" w:rsidRDefault="00A8642D" w:rsidP="008B18AE">
      <w:pPr>
        <w:spacing w:after="120"/>
        <w:jc w:val="both"/>
        <w:rPr>
          <w:sz w:val="24"/>
          <w:rtl/>
          <w:lang w:val="en-GB" w:bidi="ar-EG"/>
        </w:rPr>
      </w:pPr>
      <w:r>
        <w:rPr>
          <w:rFonts w:hint="cs"/>
          <w:sz w:val="24"/>
          <w:rtl/>
          <w:lang w:val="en-GB" w:bidi="ar-EG"/>
        </w:rPr>
        <w:t>12-</w:t>
      </w:r>
      <w:r>
        <w:rPr>
          <w:rFonts w:hint="cs"/>
          <w:sz w:val="24"/>
          <w:rtl/>
          <w:lang w:val="en-GB" w:bidi="ar-EG"/>
        </w:rPr>
        <w:tab/>
      </w:r>
      <w:r w:rsidR="008B18AE">
        <w:rPr>
          <w:rFonts w:hint="cs"/>
          <w:sz w:val="24"/>
          <w:rtl/>
          <w:lang w:val="en-GB" w:bidi="ar-EG"/>
        </w:rPr>
        <w:t>وتم أيضا الإدلاء ببيانات من جانب ممثلي شبكة نساء الشعوب الأصلية المعنية بالتنوع البيولوجي، والمنتدى الدولي للشعوب الأصلية المعني بالتنوع البيولوجي، وتحالف الاتفاقية المتعلقة بالتنوع البيولوجي، وشبكة الشباب العالمية المعنية بالتنوع البيولوجي، والمنبر الحكومي الدولي للعلوم والسياسات في مجال التنوع البيولوجي وخدمات النظم الإيكولوجية.</w:t>
      </w:r>
    </w:p>
    <w:p w:rsidR="00A8642D" w:rsidRDefault="00A8642D" w:rsidP="008B18AE">
      <w:pPr>
        <w:spacing w:after="120"/>
        <w:jc w:val="both"/>
        <w:rPr>
          <w:sz w:val="24"/>
          <w:rtl/>
          <w:lang w:val="en-GB" w:bidi="ar-EG"/>
        </w:rPr>
      </w:pPr>
      <w:r>
        <w:rPr>
          <w:rFonts w:hint="cs"/>
          <w:sz w:val="24"/>
          <w:rtl/>
          <w:lang w:val="en-GB" w:bidi="ar-EG"/>
        </w:rPr>
        <w:t>13-</w:t>
      </w:r>
      <w:r>
        <w:rPr>
          <w:rFonts w:hint="cs"/>
          <w:sz w:val="24"/>
          <w:rtl/>
          <w:lang w:val="en-GB" w:bidi="ar-EG"/>
        </w:rPr>
        <w:tab/>
      </w:r>
      <w:r w:rsidR="008B18AE">
        <w:rPr>
          <w:rFonts w:hint="cs"/>
          <w:sz w:val="24"/>
          <w:rtl/>
          <w:lang w:val="en-GB" w:bidi="ar-EG"/>
        </w:rPr>
        <w:t>وتُلخص البيانات الافتتاحية في المرفق الثاني بتقرير الاجتماع الرابع عشر لمؤتمر الأطراف.</w:t>
      </w:r>
    </w:p>
    <w:p w:rsidR="00E96AA4" w:rsidRPr="00522FC2" w:rsidRDefault="00E96AA4" w:rsidP="005523BB">
      <w:pPr>
        <w:keepNext/>
        <w:spacing w:after="120"/>
        <w:jc w:val="center"/>
        <w:rPr>
          <w:rFonts w:ascii="Simplified Arabic" w:hAnsi="Simplified Arabic"/>
          <w:bCs/>
          <w:iCs/>
          <w:sz w:val="28"/>
          <w:szCs w:val="28"/>
        </w:rPr>
      </w:pPr>
      <w:r w:rsidRPr="00522FC2">
        <w:rPr>
          <w:rFonts w:ascii="Simplified Arabic" w:hAnsi="Simplified Arabic" w:hint="cs"/>
          <w:bCs/>
          <w:sz w:val="28"/>
          <w:szCs w:val="28"/>
          <w:rtl/>
        </w:rPr>
        <w:t>البند 2-</w:t>
      </w:r>
      <w:r w:rsidRPr="00522FC2">
        <w:rPr>
          <w:rFonts w:ascii="Simplified Arabic" w:hAnsi="Simplified Arabic" w:hint="cs"/>
          <w:bCs/>
          <w:sz w:val="28"/>
          <w:szCs w:val="28"/>
          <w:rtl/>
        </w:rPr>
        <w:tab/>
      </w:r>
      <w:r>
        <w:rPr>
          <w:rFonts w:ascii="Simplified Arabic" w:hAnsi="Simplified Arabic" w:hint="cs"/>
          <w:bCs/>
          <w:sz w:val="28"/>
          <w:szCs w:val="28"/>
          <w:rtl/>
        </w:rPr>
        <w:t>الشؤون</w:t>
      </w:r>
      <w:r w:rsidRPr="00522FC2">
        <w:rPr>
          <w:rFonts w:ascii="Simplified Arabic" w:hAnsi="Simplified Arabic" w:hint="cs"/>
          <w:bCs/>
          <w:sz w:val="28"/>
          <w:szCs w:val="28"/>
          <w:rtl/>
        </w:rPr>
        <w:t xml:space="preserve"> التنظيمية</w:t>
      </w:r>
    </w:p>
    <w:p w:rsidR="005523BB" w:rsidRPr="005523BB" w:rsidRDefault="005523BB" w:rsidP="005523BB">
      <w:pPr>
        <w:keepNext/>
        <w:spacing w:after="120"/>
        <w:jc w:val="center"/>
        <w:rPr>
          <w:rFonts w:ascii="Simplified Arabic" w:hAnsi="Simplified Arabic"/>
          <w:bCs/>
          <w:sz w:val="24"/>
        </w:rPr>
      </w:pPr>
      <w:r w:rsidRPr="005523BB">
        <w:rPr>
          <w:rFonts w:ascii="Simplified Arabic" w:hAnsi="Simplified Arabic" w:hint="cs"/>
          <w:bCs/>
          <w:sz w:val="24"/>
          <w:rtl/>
        </w:rPr>
        <w:t>2-1</w:t>
      </w:r>
      <w:r w:rsidRPr="005523BB">
        <w:rPr>
          <w:rFonts w:ascii="Simplified Arabic" w:hAnsi="Simplified Arabic" w:hint="cs"/>
          <w:bCs/>
          <w:sz w:val="24"/>
          <w:rtl/>
        </w:rPr>
        <w:tab/>
        <w:t>انتخاب الرئيس وأعضاء المكتب</w:t>
      </w:r>
    </w:p>
    <w:p w:rsidR="005523BB" w:rsidRPr="000154FA" w:rsidRDefault="005523BB" w:rsidP="005523BB">
      <w:pPr>
        <w:pStyle w:val="Para1"/>
        <w:keepNext/>
        <w:numPr>
          <w:ilvl w:val="0"/>
          <w:numId w:val="0"/>
        </w:numPr>
        <w:tabs>
          <w:tab w:val="left" w:pos="720"/>
        </w:tabs>
        <w:bidi/>
        <w:snapToGrid w:val="0"/>
        <w:spacing w:line="216" w:lineRule="auto"/>
        <w:rPr>
          <w:rFonts w:ascii="Simplified Arabic" w:hAnsi="Simplified Arabic" w:cs="Simplified Arabic"/>
          <w:i/>
          <w:iCs/>
          <w:sz w:val="24"/>
          <w:szCs w:val="24"/>
          <w:rtl/>
        </w:rPr>
      </w:pPr>
      <w:r>
        <w:rPr>
          <w:rFonts w:ascii="Simplified Arabic" w:hAnsi="Simplified Arabic" w:cs="Simplified Arabic" w:hint="cs"/>
          <w:i/>
          <w:iCs/>
          <w:sz w:val="24"/>
          <w:szCs w:val="24"/>
          <w:rtl/>
        </w:rPr>
        <w:t>انتخاب الرئيس</w:t>
      </w:r>
    </w:p>
    <w:p w:rsidR="005523BB" w:rsidRDefault="008B18AE" w:rsidP="008B18AE">
      <w:pPr>
        <w:pStyle w:val="Para1"/>
        <w:numPr>
          <w:ilvl w:val="0"/>
          <w:numId w:val="0"/>
        </w:numPr>
        <w:tabs>
          <w:tab w:val="left" w:pos="720"/>
        </w:tabs>
        <w:bidi/>
        <w:snapToGrid w:val="0"/>
        <w:spacing w:line="216" w:lineRule="auto"/>
        <w:rPr>
          <w:rFonts w:ascii="Simplified Arabic" w:hAnsi="Simplified Arabic" w:cs="Simplified Arabic"/>
          <w:sz w:val="24"/>
          <w:szCs w:val="24"/>
          <w:rtl/>
        </w:rPr>
      </w:pPr>
      <w:r>
        <w:rPr>
          <w:rFonts w:ascii="Simplified Arabic" w:hAnsi="Simplified Arabic" w:cs="Simplified Arabic" w:hint="cs"/>
          <w:sz w:val="24"/>
          <w:szCs w:val="24"/>
          <w:rtl/>
        </w:rPr>
        <w:t>14</w:t>
      </w:r>
      <w:r w:rsidR="005523BB">
        <w:rPr>
          <w:rFonts w:ascii="Simplified Arabic" w:hAnsi="Simplified Arabic" w:cs="Simplified Arabic" w:hint="cs"/>
          <w:sz w:val="24"/>
          <w:szCs w:val="24"/>
          <w:rtl/>
        </w:rPr>
        <w:t>-</w:t>
      </w:r>
      <w:r w:rsidR="005523BB">
        <w:rPr>
          <w:rFonts w:ascii="Simplified Arabic" w:hAnsi="Simplified Arabic" w:cs="Simplified Arabic" w:hint="cs"/>
          <w:sz w:val="24"/>
          <w:szCs w:val="24"/>
          <w:rtl/>
        </w:rPr>
        <w:tab/>
      </w:r>
      <w:r>
        <w:rPr>
          <w:rFonts w:ascii="Simplified Arabic" w:hAnsi="Simplified Arabic" w:cs="Simplified Arabic" w:hint="cs"/>
          <w:sz w:val="24"/>
          <w:szCs w:val="24"/>
          <w:rtl/>
        </w:rPr>
        <w:t xml:space="preserve">وفقا للفقرة 3 من المادة 26 من بروتوكول </w:t>
      </w:r>
      <w:proofErr w:type="spellStart"/>
      <w:r>
        <w:rPr>
          <w:rFonts w:ascii="Simplified Arabic" w:hAnsi="Simplified Arabic" w:cs="Simplified Arabic" w:hint="cs"/>
          <w:sz w:val="24"/>
          <w:szCs w:val="24"/>
          <w:rtl/>
        </w:rPr>
        <w:t>ناغويا</w:t>
      </w:r>
      <w:proofErr w:type="spellEnd"/>
      <w:r>
        <w:rPr>
          <w:rFonts w:ascii="Simplified Arabic" w:hAnsi="Simplified Arabic" w:cs="Simplified Arabic" w:hint="cs"/>
          <w:sz w:val="24"/>
          <w:szCs w:val="24"/>
          <w:rtl/>
        </w:rPr>
        <w:t xml:space="preserve">، يعمل مكتب مؤتمر الأطراف أيضا كمكتب لمؤتمر الأطراف العامل كاجتماع للأطراف في بروتوكول </w:t>
      </w:r>
      <w:proofErr w:type="spellStart"/>
      <w:r>
        <w:rPr>
          <w:rFonts w:ascii="Simplified Arabic" w:hAnsi="Simplified Arabic" w:cs="Simplified Arabic" w:hint="cs"/>
          <w:sz w:val="24"/>
          <w:szCs w:val="24"/>
          <w:rtl/>
        </w:rPr>
        <w:t>ناغويا</w:t>
      </w:r>
      <w:proofErr w:type="spellEnd"/>
      <w:r>
        <w:rPr>
          <w:rFonts w:ascii="Simplified Arabic" w:hAnsi="Simplified Arabic" w:cs="Simplified Arabic" w:hint="cs"/>
          <w:sz w:val="24"/>
          <w:szCs w:val="24"/>
          <w:rtl/>
        </w:rPr>
        <w:t xml:space="preserve">. وبناء على ذلك، فإن السيدة ياسمين فؤاد، التي انتُخبت رئيسة للاجتماع الرابع عشر لمؤتمر الأطراف، قد تولت أيضا رئاسة الاجتماع الثالث لمؤتمر الأطراف العامل كاجتماع للأطراف في بروتوكول </w:t>
      </w:r>
      <w:proofErr w:type="spellStart"/>
      <w:r>
        <w:rPr>
          <w:rFonts w:ascii="Simplified Arabic" w:hAnsi="Simplified Arabic" w:cs="Simplified Arabic" w:hint="cs"/>
          <w:sz w:val="24"/>
          <w:szCs w:val="24"/>
          <w:rtl/>
        </w:rPr>
        <w:t>ناغويا</w:t>
      </w:r>
      <w:proofErr w:type="spellEnd"/>
      <w:r>
        <w:rPr>
          <w:rFonts w:ascii="Simplified Arabic" w:hAnsi="Simplified Arabic" w:cs="Simplified Arabic" w:hint="cs"/>
          <w:sz w:val="24"/>
          <w:szCs w:val="24"/>
          <w:rtl/>
        </w:rPr>
        <w:t>.</w:t>
      </w:r>
    </w:p>
    <w:p w:rsidR="005523BB" w:rsidRDefault="005523BB" w:rsidP="005523BB">
      <w:pPr>
        <w:pStyle w:val="Para1"/>
        <w:keepNext/>
        <w:numPr>
          <w:ilvl w:val="0"/>
          <w:numId w:val="0"/>
        </w:numPr>
        <w:tabs>
          <w:tab w:val="left" w:pos="720"/>
        </w:tabs>
        <w:bidi/>
        <w:snapToGrid w:val="0"/>
        <w:spacing w:line="216" w:lineRule="auto"/>
        <w:rPr>
          <w:rFonts w:ascii="Simplified Arabic" w:hAnsi="Simplified Arabic" w:cs="Simplified Arabic"/>
          <w:i/>
          <w:iCs/>
          <w:sz w:val="24"/>
          <w:szCs w:val="24"/>
          <w:rtl/>
        </w:rPr>
      </w:pPr>
      <w:r>
        <w:rPr>
          <w:rFonts w:ascii="Simplified Arabic" w:hAnsi="Simplified Arabic" w:cs="Simplified Arabic" w:hint="cs"/>
          <w:i/>
          <w:iCs/>
          <w:sz w:val="24"/>
          <w:szCs w:val="24"/>
          <w:rtl/>
        </w:rPr>
        <w:lastRenderedPageBreak/>
        <w:t>انتخاب أعضاء المكتب</w:t>
      </w:r>
    </w:p>
    <w:p w:rsidR="005523BB" w:rsidRDefault="008B18AE" w:rsidP="008B18AE">
      <w:pPr>
        <w:pStyle w:val="Para1"/>
        <w:numPr>
          <w:ilvl w:val="0"/>
          <w:numId w:val="0"/>
        </w:numPr>
        <w:tabs>
          <w:tab w:val="left" w:pos="720"/>
        </w:tabs>
        <w:bidi/>
        <w:snapToGrid w:val="0"/>
        <w:spacing w:line="216" w:lineRule="auto"/>
        <w:rPr>
          <w:rFonts w:ascii="Simplified Arabic" w:hAnsi="Simplified Arabic" w:cs="Simplified Arabic"/>
          <w:sz w:val="24"/>
          <w:szCs w:val="24"/>
          <w:rtl/>
          <w:lang w:bidi="ar-EG"/>
        </w:rPr>
      </w:pPr>
      <w:r>
        <w:rPr>
          <w:rFonts w:ascii="Simplified Arabic" w:hAnsi="Simplified Arabic" w:cs="Simplified Arabic" w:hint="cs"/>
          <w:sz w:val="24"/>
          <w:szCs w:val="24"/>
          <w:rtl/>
        </w:rPr>
        <w:t>15</w:t>
      </w:r>
      <w:r w:rsidR="005523BB">
        <w:rPr>
          <w:rFonts w:ascii="Simplified Arabic" w:hAnsi="Simplified Arabic" w:cs="Simplified Arabic" w:hint="cs"/>
          <w:sz w:val="24"/>
          <w:szCs w:val="24"/>
          <w:rtl/>
        </w:rPr>
        <w:t>-</w:t>
      </w:r>
      <w:r w:rsidR="005523BB">
        <w:rPr>
          <w:rFonts w:ascii="Simplified Arabic" w:hAnsi="Simplified Arabic" w:cs="Simplified Arabic" w:hint="cs"/>
          <w:sz w:val="24"/>
          <w:szCs w:val="24"/>
          <w:rtl/>
        </w:rPr>
        <w:tab/>
      </w:r>
      <w:r>
        <w:rPr>
          <w:rFonts w:ascii="Simplified Arabic" w:hAnsi="Simplified Arabic" w:cs="Simplified Arabic" w:hint="cs"/>
          <w:sz w:val="24"/>
          <w:szCs w:val="24"/>
          <w:rtl/>
        </w:rPr>
        <w:t xml:space="preserve">تنص الفقرة 3 من المادة 26 من بروتوكول </w:t>
      </w:r>
      <w:proofErr w:type="spellStart"/>
      <w:r>
        <w:rPr>
          <w:rFonts w:ascii="Simplified Arabic" w:hAnsi="Simplified Arabic" w:cs="Simplified Arabic" w:hint="cs"/>
          <w:sz w:val="24"/>
          <w:szCs w:val="24"/>
          <w:rtl/>
        </w:rPr>
        <w:t>ناغويا</w:t>
      </w:r>
      <w:proofErr w:type="spellEnd"/>
      <w:r>
        <w:rPr>
          <w:rFonts w:ascii="Simplified Arabic" w:hAnsi="Simplified Arabic" w:cs="Simplified Arabic" w:hint="cs"/>
          <w:sz w:val="24"/>
          <w:szCs w:val="24"/>
          <w:rtl/>
        </w:rPr>
        <w:t xml:space="preserve"> على أن يُستبدل أي عضو من أعضاء مكتب مؤتمر الأطراف يمثل طرفا في الاتفاقية، ولكن لا يكون في ذلك الوقت طرفا في هذا البروتوكول، بعضو تنتخبه الأطراف في هذا البروتوكول من بينها. وقد انتخب مؤتمر الأطراف، في اجتماعه الثالث عشر، عشرة أعضاء للمكتب للعمل حتى اختتام الاجتماع الرابع عشر. وبعد ذلك،</w:t>
      </w:r>
      <w:r w:rsidR="004C13C5">
        <w:rPr>
          <w:rFonts w:ascii="Simplified Arabic" w:hAnsi="Simplified Arabic" w:cs="Simplified Arabic" w:hint="cs"/>
          <w:sz w:val="24"/>
          <w:szCs w:val="24"/>
          <w:rtl/>
        </w:rPr>
        <w:t xml:space="preserve"> انتخب مؤتمر الأطراف العامل كاجتماع للأطراف في بروتوكول </w:t>
      </w:r>
      <w:proofErr w:type="spellStart"/>
      <w:r w:rsidR="004C13C5">
        <w:rPr>
          <w:rFonts w:ascii="Simplified Arabic" w:hAnsi="Simplified Arabic" w:cs="Simplified Arabic" w:hint="cs"/>
          <w:sz w:val="24"/>
          <w:szCs w:val="24"/>
          <w:rtl/>
        </w:rPr>
        <w:t>ناغويا</w:t>
      </w:r>
      <w:proofErr w:type="spellEnd"/>
      <w:r w:rsidR="004C13C5">
        <w:rPr>
          <w:rFonts w:ascii="Simplified Arabic" w:hAnsi="Simplified Arabic" w:cs="Simplified Arabic" w:hint="cs"/>
          <w:sz w:val="24"/>
          <w:szCs w:val="24"/>
          <w:rtl/>
        </w:rPr>
        <w:t xml:space="preserve"> في اجتماعه الثاني خمسة أعضاء بدلاء في المكتب للمناطق التي كان فيها عضو مكتب مؤتمر الأطراف يمثل طرفا في الاتفاقية ولكنه ليس طرفا في بروتوكول </w:t>
      </w:r>
      <w:proofErr w:type="spellStart"/>
      <w:r w:rsidR="004C13C5">
        <w:rPr>
          <w:rFonts w:ascii="Simplified Arabic" w:hAnsi="Simplified Arabic" w:cs="Simplified Arabic" w:hint="cs"/>
          <w:sz w:val="24"/>
          <w:szCs w:val="24"/>
          <w:rtl/>
        </w:rPr>
        <w:t>ناغويا</w:t>
      </w:r>
      <w:proofErr w:type="spellEnd"/>
      <w:r w:rsidR="004C13C5">
        <w:rPr>
          <w:rFonts w:ascii="Simplified Arabic" w:hAnsi="Simplified Arabic" w:cs="Simplified Arabic" w:hint="cs"/>
          <w:sz w:val="24"/>
          <w:szCs w:val="24"/>
          <w:rtl/>
        </w:rPr>
        <w:t xml:space="preserve">. غير أنه منذ ذلك الحين، صدق أحد البلدان على بروتوكول </w:t>
      </w:r>
      <w:proofErr w:type="spellStart"/>
      <w:r w:rsidR="004C13C5">
        <w:rPr>
          <w:rFonts w:ascii="Simplified Arabic" w:hAnsi="Simplified Arabic" w:cs="Simplified Arabic" w:hint="cs"/>
          <w:sz w:val="24"/>
          <w:szCs w:val="24"/>
          <w:rtl/>
        </w:rPr>
        <w:t>ناغويا</w:t>
      </w:r>
      <w:proofErr w:type="spellEnd"/>
      <w:r w:rsidR="004C13C5">
        <w:rPr>
          <w:rFonts w:ascii="Simplified Arabic" w:hAnsi="Simplified Arabic" w:cs="Simplified Arabic" w:hint="cs"/>
          <w:sz w:val="24"/>
          <w:szCs w:val="24"/>
          <w:rtl/>
        </w:rPr>
        <w:t>. وبالإضافة إلى ذلك، استُبدل ثلاثة ممثلون بالطرف المعني أو المنطقة المعنية.</w:t>
      </w:r>
    </w:p>
    <w:p w:rsidR="005523BB" w:rsidRDefault="00605679" w:rsidP="005523BB">
      <w:pPr>
        <w:pStyle w:val="Para1"/>
        <w:numPr>
          <w:ilvl w:val="0"/>
          <w:numId w:val="0"/>
        </w:numPr>
        <w:tabs>
          <w:tab w:val="left" w:pos="720"/>
        </w:tabs>
        <w:bidi/>
        <w:snapToGrid w:val="0"/>
        <w:spacing w:line="216" w:lineRule="auto"/>
        <w:rPr>
          <w:rFonts w:ascii="Simplified Arabic" w:hAnsi="Simplified Arabic" w:cs="Simplified Arabic"/>
          <w:sz w:val="24"/>
          <w:szCs w:val="24"/>
          <w:rtl/>
          <w:lang w:bidi="ar-EG"/>
        </w:rPr>
      </w:pPr>
      <w:r>
        <w:rPr>
          <w:rFonts w:ascii="Simplified Arabic" w:hAnsi="Simplified Arabic" w:cs="Simplified Arabic" w:hint="cs"/>
          <w:sz w:val="24"/>
          <w:szCs w:val="24"/>
          <w:rtl/>
          <w:lang w:bidi="ar-EG"/>
        </w:rPr>
        <w:t>16-</w:t>
      </w:r>
      <w:r>
        <w:rPr>
          <w:rFonts w:ascii="Simplified Arabic" w:hAnsi="Simplified Arabic" w:cs="Simplified Arabic" w:hint="cs"/>
          <w:sz w:val="24"/>
          <w:szCs w:val="24"/>
          <w:rtl/>
          <w:lang w:bidi="ar-EG"/>
        </w:rPr>
        <w:tab/>
        <w:t>وفي الجلسة العامة [تُستكمل] للاجتماع، بشأن [تُستكمل]، [تُستكمل لقيام موريتانيا بترشيح بديل للعضو من تونس]</w:t>
      </w:r>
    </w:p>
    <w:p w:rsidR="005523BB" w:rsidRPr="00B515C9" w:rsidRDefault="00605679" w:rsidP="00605679">
      <w:pPr>
        <w:pStyle w:val="Para1"/>
        <w:numPr>
          <w:ilvl w:val="0"/>
          <w:numId w:val="0"/>
        </w:numPr>
        <w:tabs>
          <w:tab w:val="left" w:pos="720"/>
        </w:tabs>
        <w:bidi/>
        <w:snapToGrid w:val="0"/>
        <w:spacing w:line="216" w:lineRule="auto"/>
        <w:rPr>
          <w:rFonts w:ascii="Simplified Arabic" w:hAnsi="Simplified Arabic" w:cs="Simplified Arabic"/>
          <w:sz w:val="24"/>
          <w:szCs w:val="24"/>
          <w:rtl/>
          <w:lang w:bidi="ar-EG"/>
        </w:rPr>
      </w:pPr>
      <w:r>
        <w:rPr>
          <w:rFonts w:ascii="Simplified Arabic" w:hAnsi="Simplified Arabic" w:cs="Simplified Arabic" w:hint="cs"/>
          <w:sz w:val="24"/>
          <w:szCs w:val="24"/>
          <w:rtl/>
          <w:lang w:bidi="ar-EG"/>
        </w:rPr>
        <w:t>17</w:t>
      </w:r>
      <w:r w:rsidR="005523BB">
        <w:rPr>
          <w:rFonts w:ascii="Simplified Arabic" w:hAnsi="Simplified Arabic" w:cs="Simplified Arabic" w:hint="cs"/>
          <w:sz w:val="24"/>
          <w:szCs w:val="24"/>
          <w:rtl/>
          <w:lang w:bidi="ar-EG"/>
        </w:rPr>
        <w:t>-</w:t>
      </w:r>
      <w:r w:rsidR="005523BB">
        <w:rPr>
          <w:rFonts w:ascii="Simplified Arabic" w:hAnsi="Simplified Arabic" w:cs="Simplified Arabic" w:hint="cs"/>
          <w:sz w:val="24"/>
          <w:szCs w:val="24"/>
          <w:rtl/>
          <w:lang w:bidi="ar-EG"/>
        </w:rPr>
        <w:tab/>
      </w:r>
      <w:r>
        <w:rPr>
          <w:rFonts w:ascii="Simplified Arabic" w:hAnsi="Simplified Arabic" w:cs="Simplified Arabic" w:hint="cs"/>
          <w:sz w:val="24"/>
          <w:szCs w:val="24"/>
          <w:rtl/>
          <w:lang w:bidi="ar-EG"/>
        </w:rPr>
        <w:t xml:space="preserve">وبالتالي، بالإضافة إلى الرئيس، فإن مكتب الاجتماع الثالث لمؤتمر الأطراف العامل كاجتماع للأطراف في بروتوكول </w:t>
      </w:r>
      <w:proofErr w:type="spellStart"/>
      <w:r>
        <w:rPr>
          <w:rFonts w:ascii="Simplified Arabic" w:hAnsi="Simplified Arabic" w:cs="Simplified Arabic" w:hint="cs"/>
          <w:sz w:val="24"/>
          <w:szCs w:val="24"/>
          <w:rtl/>
          <w:lang w:bidi="ar-EG"/>
        </w:rPr>
        <w:t>ناغويا</w:t>
      </w:r>
      <w:proofErr w:type="spellEnd"/>
      <w:r>
        <w:rPr>
          <w:rFonts w:ascii="Simplified Arabic" w:hAnsi="Simplified Arabic" w:cs="Simplified Arabic" w:hint="cs"/>
          <w:sz w:val="24"/>
          <w:szCs w:val="24"/>
          <w:rtl/>
          <w:lang w:bidi="ar-EG"/>
        </w:rPr>
        <w:t xml:space="preserve"> يتضمن:</w:t>
      </w:r>
    </w:p>
    <w:p w:rsidR="00605679" w:rsidRPr="00605679" w:rsidRDefault="00605679" w:rsidP="005523BB">
      <w:pPr>
        <w:pStyle w:val="Para1"/>
        <w:keepNext/>
        <w:keepLines/>
        <w:numPr>
          <w:ilvl w:val="0"/>
          <w:numId w:val="0"/>
        </w:numPr>
        <w:bidi/>
        <w:spacing w:before="0" w:after="0" w:line="216" w:lineRule="auto"/>
        <w:ind w:left="1411" w:firstLine="720"/>
        <w:rPr>
          <w:rFonts w:ascii="Simplified Arabic" w:hAnsi="Simplified Arabic" w:cs="Simplified Arabic"/>
          <w:sz w:val="24"/>
          <w:szCs w:val="24"/>
          <w:rtl/>
        </w:rPr>
      </w:pPr>
      <w:r>
        <w:rPr>
          <w:rFonts w:ascii="Simplified Arabic" w:hAnsi="Simplified Arabic" w:cs="Simplified Arabic" w:hint="cs"/>
          <w:sz w:val="24"/>
          <w:szCs w:val="24"/>
          <w:rtl/>
        </w:rPr>
        <w:t>[</w:t>
      </w:r>
      <w:r>
        <w:rPr>
          <w:rFonts w:ascii="Simplified Arabic" w:hAnsi="Simplified Arabic" w:cs="Simplified Arabic" w:hint="cs"/>
          <w:i/>
          <w:iCs/>
          <w:sz w:val="24"/>
          <w:szCs w:val="24"/>
          <w:rtl/>
        </w:rPr>
        <w:t>...يُستكمل باسم البديل الذي ترشحه موريتانيا</w:t>
      </w:r>
      <w:r>
        <w:rPr>
          <w:rFonts w:ascii="Simplified Arabic" w:hAnsi="Simplified Arabic" w:cs="Simplified Arabic" w:hint="cs"/>
          <w:sz w:val="24"/>
          <w:szCs w:val="24"/>
          <w:rtl/>
        </w:rPr>
        <w:t>]</w:t>
      </w:r>
    </w:p>
    <w:p w:rsidR="005523BB" w:rsidRDefault="00605679" w:rsidP="00605679">
      <w:pPr>
        <w:pStyle w:val="Para1"/>
        <w:keepNext/>
        <w:keepLines/>
        <w:numPr>
          <w:ilvl w:val="0"/>
          <w:numId w:val="0"/>
        </w:numPr>
        <w:bidi/>
        <w:spacing w:before="0" w:after="0" w:line="216" w:lineRule="auto"/>
        <w:ind w:left="1411" w:firstLine="720"/>
        <w:rPr>
          <w:rFonts w:ascii="Simplified Arabic" w:hAnsi="Simplified Arabic" w:cs="Simplified Arabic"/>
          <w:sz w:val="24"/>
          <w:szCs w:val="24"/>
          <w:rtl/>
        </w:rPr>
      </w:pPr>
      <w:r>
        <w:rPr>
          <w:rFonts w:ascii="Simplified Arabic" w:hAnsi="Simplified Arabic" w:cs="Simplified Arabic" w:hint="cs"/>
          <w:sz w:val="24"/>
          <w:szCs w:val="24"/>
          <w:rtl/>
        </w:rPr>
        <w:t>السيد</w:t>
      </w:r>
      <w:r w:rsidR="005523BB">
        <w:rPr>
          <w:rFonts w:ascii="Simplified Arabic" w:hAnsi="Simplified Arabic" w:cs="Simplified Arabic" w:hint="cs"/>
          <w:sz w:val="24"/>
          <w:szCs w:val="24"/>
          <w:rtl/>
        </w:rPr>
        <w:t xml:space="preserve"> صامويل </w:t>
      </w:r>
      <w:proofErr w:type="spellStart"/>
      <w:r w:rsidR="005523BB">
        <w:rPr>
          <w:rFonts w:ascii="Simplified Arabic" w:hAnsi="Simplified Arabic" w:cs="Simplified Arabic" w:hint="cs"/>
          <w:sz w:val="24"/>
          <w:szCs w:val="24"/>
          <w:rtl/>
        </w:rPr>
        <w:t>نداييراغيجي</w:t>
      </w:r>
      <w:proofErr w:type="spellEnd"/>
      <w:r w:rsidR="005523BB">
        <w:rPr>
          <w:rFonts w:ascii="Simplified Arabic" w:hAnsi="Simplified Arabic" w:cs="Simplified Arabic" w:hint="cs"/>
          <w:sz w:val="24"/>
          <w:szCs w:val="24"/>
          <w:rtl/>
        </w:rPr>
        <w:t xml:space="preserve"> (بوروندي) </w:t>
      </w:r>
    </w:p>
    <w:p w:rsidR="005523BB" w:rsidRDefault="005523BB" w:rsidP="005523BB">
      <w:pPr>
        <w:pStyle w:val="Para1"/>
        <w:keepNext/>
        <w:keepLines/>
        <w:numPr>
          <w:ilvl w:val="0"/>
          <w:numId w:val="0"/>
        </w:numPr>
        <w:bidi/>
        <w:spacing w:before="0" w:after="0" w:line="216" w:lineRule="auto"/>
        <w:ind w:left="1411" w:firstLine="720"/>
        <w:rPr>
          <w:rFonts w:ascii="Simplified Arabic" w:hAnsi="Simplified Arabic" w:cs="Simplified Arabic"/>
          <w:sz w:val="24"/>
          <w:szCs w:val="24"/>
          <w:rtl/>
        </w:rPr>
      </w:pPr>
      <w:r>
        <w:rPr>
          <w:rFonts w:ascii="Simplified Arabic" w:hAnsi="Simplified Arabic" w:cs="Simplified Arabic" w:hint="cs"/>
          <w:sz w:val="24"/>
          <w:szCs w:val="24"/>
          <w:rtl/>
        </w:rPr>
        <w:t xml:space="preserve">السيدة إلينا </w:t>
      </w:r>
      <w:proofErr w:type="spellStart"/>
      <w:r>
        <w:rPr>
          <w:rFonts w:ascii="Simplified Arabic" w:hAnsi="Simplified Arabic" w:cs="Simplified Arabic" w:hint="cs"/>
          <w:sz w:val="24"/>
          <w:szCs w:val="24"/>
          <w:rtl/>
        </w:rPr>
        <w:t>ماكييفا</w:t>
      </w:r>
      <w:proofErr w:type="spellEnd"/>
      <w:r>
        <w:rPr>
          <w:rFonts w:ascii="Simplified Arabic" w:hAnsi="Simplified Arabic" w:cs="Simplified Arabic" w:hint="cs"/>
          <w:sz w:val="24"/>
          <w:szCs w:val="24"/>
          <w:rtl/>
        </w:rPr>
        <w:t xml:space="preserve"> (بيلاروس)</w:t>
      </w:r>
    </w:p>
    <w:p w:rsidR="005523BB" w:rsidRDefault="005523BB" w:rsidP="005523BB">
      <w:pPr>
        <w:pStyle w:val="Para1"/>
        <w:keepNext/>
        <w:keepLines/>
        <w:numPr>
          <w:ilvl w:val="0"/>
          <w:numId w:val="0"/>
        </w:numPr>
        <w:bidi/>
        <w:spacing w:before="0" w:after="0" w:line="216" w:lineRule="auto"/>
        <w:ind w:left="1411" w:firstLine="720"/>
        <w:rPr>
          <w:rFonts w:ascii="Simplified Arabic" w:hAnsi="Simplified Arabic" w:cs="Simplified Arabic"/>
          <w:sz w:val="24"/>
          <w:szCs w:val="24"/>
          <w:rtl/>
        </w:rPr>
      </w:pPr>
      <w:r>
        <w:rPr>
          <w:rFonts w:ascii="Simplified Arabic" w:hAnsi="Simplified Arabic" w:cs="Simplified Arabic" w:hint="cs"/>
          <w:sz w:val="24"/>
          <w:szCs w:val="24"/>
          <w:rtl/>
        </w:rPr>
        <w:t xml:space="preserve">السيدة مارينا </w:t>
      </w:r>
      <w:proofErr w:type="spellStart"/>
      <w:r>
        <w:rPr>
          <w:rFonts w:ascii="Simplified Arabic" w:hAnsi="Simplified Arabic" w:cs="Simplified Arabic" w:hint="cs"/>
          <w:sz w:val="24"/>
          <w:szCs w:val="24"/>
          <w:rtl/>
        </w:rPr>
        <w:t>هيرنانديز</w:t>
      </w:r>
      <w:proofErr w:type="spellEnd"/>
      <w:r>
        <w:rPr>
          <w:rFonts w:ascii="Simplified Arabic" w:hAnsi="Simplified Arabic" w:cs="Simplified Arabic" w:hint="cs"/>
          <w:sz w:val="24"/>
          <w:szCs w:val="24"/>
          <w:rtl/>
        </w:rPr>
        <w:t xml:space="preserve"> (الجمهورية </w:t>
      </w:r>
      <w:proofErr w:type="spellStart"/>
      <w:r>
        <w:rPr>
          <w:rFonts w:ascii="Simplified Arabic" w:hAnsi="Simplified Arabic" w:cs="Simplified Arabic" w:hint="cs"/>
          <w:sz w:val="24"/>
          <w:szCs w:val="24"/>
          <w:rtl/>
        </w:rPr>
        <w:t>الدومينيكية</w:t>
      </w:r>
      <w:proofErr w:type="spellEnd"/>
      <w:r>
        <w:rPr>
          <w:rFonts w:ascii="Simplified Arabic" w:hAnsi="Simplified Arabic" w:cs="Simplified Arabic" w:hint="cs"/>
          <w:sz w:val="24"/>
          <w:szCs w:val="24"/>
          <w:rtl/>
        </w:rPr>
        <w:t>)</w:t>
      </w:r>
    </w:p>
    <w:p w:rsidR="00605679" w:rsidRDefault="005523BB" w:rsidP="005523BB">
      <w:pPr>
        <w:pStyle w:val="Para1"/>
        <w:keepNext/>
        <w:keepLines/>
        <w:numPr>
          <w:ilvl w:val="0"/>
          <w:numId w:val="0"/>
        </w:numPr>
        <w:bidi/>
        <w:spacing w:before="0" w:after="0" w:line="216" w:lineRule="auto"/>
        <w:ind w:left="1411" w:firstLine="720"/>
        <w:rPr>
          <w:rFonts w:ascii="Simplified Arabic" w:hAnsi="Simplified Arabic" w:cs="Simplified Arabic"/>
          <w:sz w:val="24"/>
          <w:szCs w:val="24"/>
          <w:rtl/>
        </w:rPr>
      </w:pPr>
      <w:r>
        <w:rPr>
          <w:rFonts w:ascii="Simplified Arabic" w:hAnsi="Simplified Arabic" w:cs="Simplified Arabic" w:hint="cs"/>
          <w:sz w:val="24"/>
          <w:szCs w:val="24"/>
          <w:rtl/>
        </w:rPr>
        <w:t xml:space="preserve">السيد </w:t>
      </w:r>
      <w:proofErr w:type="spellStart"/>
      <w:r>
        <w:rPr>
          <w:rFonts w:ascii="Simplified Arabic" w:hAnsi="Simplified Arabic" w:cs="Simplified Arabic" w:hint="cs"/>
          <w:sz w:val="24"/>
          <w:szCs w:val="24"/>
          <w:rtl/>
        </w:rPr>
        <w:t>لوسيانو</w:t>
      </w:r>
      <w:proofErr w:type="spellEnd"/>
      <w:r>
        <w:rPr>
          <w:rFonts w:ascii="Simplified Arabic" w:hAnsi="Simplified Arabic" w:cs="Simplified Arabic" w:hint="cs"/>
          <w:sz w:val="24"/>
          <w:szCs w:val="24"/>
          <w:rtl/>
        </w:rPr>
        <w:t xml:space="preserve"> مارتين </w:t>
      </w:r>
      <w:proofErr w:type="spellStart"/>
      <w:r>
        <w:rPr>
          <w:rFonts w:ascii="Simplified Arabic" w:hAnsi="Simplified Arabic" w:cs="Simplified Arabic" w:hint="cs"/>
          <w:sz w:val="24"/>
          <w:szCs w:val="24"/>
          <w:rtl/>
        </w:rPr>
        <w:t>دوناديو</w:t>
      </w:r>
      <w:proofErr w:type="spellEnd"/>
      <w:r>
        <w:rPr>
          <w:rFonts w:ascii="Simplified Arabic" w:hAnsi="Simplified Arabic" w:cs="Simplified Arabic" w:hint="cs"/>
          <w:sz w:val="24"/>
          <w:szCs w:val="24"/>
          <w:rtl/>
        </w:rPr>
        <w:t xml:space="preserve"> </w:t>
      </w:r>
      <w:proofErr w:type="spellStart"/>
      <w:r>
        <w:rPr>
          <w:rFonts w:ascii="Simplified Arabic" w:hAnsi="Simplified Arabic" w:cs="Simplified Arabic" w:hint="cs"/>
          <w:sz w:val="24"/>
          <w:szCs w:val="24"/>
          <w:rtl/>
        </w:rPr>
        <w:t>ليناريس</w:t>
      </w:r>
      <w:proofErr w:type="spellEnd"/>
      <w:r>
        <w:rPr>
          <w:rFonts w:ascii="Simplified Arabic" w:hAnsi="Simplified Arabic" w:cs="Simplified Arabic" w:hint="cs"/>
          <w:sz w:val="24"/>
          <w:szCs w:val="24"/>
          <w:rtl/>
        </w:rPr>
        <w:t xml:space="preserve"> (الأرجنتين)</w:t>
      </w:r>
    </w:p>
    <w:p w:rsidR="005523BB" w:rsidRDefault="00605679" w:rsidP="00605679">
      <w:pPr>
        <w:pStyle w:val="Para1"/>
        <w:keepNext/>
        <w:keepLines/>
        <w:numPr>
          <w:ilvl w:val="0"/>
          <w:numId w:val="0"/>
        </w:numPr>
        <w:bidi/>
        <w:spacing w:before="0" w:after="0" w:line="216" w:lineRule="auto"/>
        <w:ind w:left="1411" w:firstLine="720"/>
        <w:rPr>
          <w:rFonts w:ascii="Simplified Arabic" w:hAnsi="Simplified Arabic" w:cs="Simplified Arabic"/>
          <w:sz w:val="24"/>
          <w:szCs w:val="24"/>
          <w:rtl/>
        </w:rPr>
      </w:pPr>
      <w:r>
        <w:rPr>
          <w:rFonts w:ascii="Simplified Arabic" w:hAnsi="Simplified Arabic" w:cs="Simplified Arabic" w:hint="cs"/>
          <w:sz w:val="24"/>
          <w:szCs w:val="24"/>
          <w:rtl/>
        </w:rPr>
        <w:t xml:space="preserve">السيد </w:t>
      </w:r>
      <w:proofErr w:type="spellStart"/>
      <w:r>
        <w:rPr>
          <w:rFonts w:ascii="Simplified Arabic" w:hAnsi="Simplified Arabic" w:cs="Simplified Arabic" w:hint="cs"/>
          <w:sz w:val="24"/>
          <w:szCs w:val="24"/>
          <w:rtl/>
        </w:rPr>
        <w:t>هايو</w:t>
      </w:r>
      <w:proofErr w:type="spellEnd"/>
      <w:r>
        <w:rPr>
          <w:rFonts w:ascii="Simplified Arabic" w:hAnsi="Simplified Arabic" w:cs="Simplified Arabic" w:hint="cs"/>
          <w:sz w:val="24"/>
          <w:szCs w:val="24"/>
          <w:rtl/>
        </w:rPr>
        <w:t xml:space="preserve"> </w:t>
      </w:r>
      <w:proofErr w:type="spellStart"/>
      <w:r>
        <w:rPr>
          <w:rFonts w:ascii="Simplified Arabic" w:hAnsi="Simplified Arabic" w:cs="Simplified Arabic" w:hint="cs"/>
          <w:sz w:val="24"/>
          <w:szCs w:val="24"/>
          <w:rtl/>
        </w:rPr>
        <w:t>هانسترا</w:t>
      </w:r>
      <w:proofErr w:type="spellEnd"/>
      <w:r>
        <w:rPr>
          <w:rFonts w:ascii="Simplified Arabic" w:hAnsi="Simplified Arabic" w:cs="Simplified Arabic" w:hint="cs"/>
          <w:sz w:val="24"/>
          <w:szCs w:val="24"/>
          <w:rtl/>
        </w:rPr>
        <w:t xml:space="preserve"> (هول</w:t>
      </w:r>
      <w:r w:rsidR="005523BB">
        <w:rPr>
          <w:rFonts w:ascii="Simplified Arabic" w:hAnsi="Simplified Arabic" w:cs="Simplified Arabic" w:hint="cs"/>
          <w:sz w:val="24"/>
          <w:szCs w:val="24"/>
          <w:rtl/>
        </w:rPr>
        <w:t>ندا)</w:t>
      </w:r>
    </w:p>
    <w:p w:rsidR="005523BB" w:rsidRDefault="005523BB" w:rsidP="005523BB">
      <w:pPr>
        <w:pStyle w:val="Para1"/>
        <w:keepNext/>
        <w:keepLines/>
        <w:numPr>
          <w:ilvl w:val="0"/>
          <w:numId w:val="0"/>
        </w:numPr>
        <w:bidi/>
        <w:spacing w:before="0" w:after="0" w:line="216" w:lineRule="auto"/>
        <w:ind w:left="1411" w:firstLine="720"/>
        <w:rPr>
          <w:rFonts w:ascii="Simplified Arabic" w:hAnsi="Simplified Arabic" w:cs="Simplified Arabic"/>
          <w:sz w:val="24"/>
          <w:szCs w:val="24"/>
          <w:rtl/>
        </w:rPr>
      </w:pPr>
      <w:r>
        <w:rPr>
          <w:rFonts w:ascii="Simplified Arabic" w:hAnsi="Simplified Arabic" w:cs="Simplified Arabic" w:hint="cs"/>
          <w:sz w:val="24"/>
          <w:szCs w:val="24"/>
          <w:rtl/>
        </w:rPr>
        <w:t xml:space="preserve">السيد </w:t>
      </w:r>
      <w:proofErr w:type="spellStart"/>
      <w:r>
        <w:rPr>
          <w:rFonts w:ascii="Simplified Arabic" w:hAnsi="Simplified Arabic" w:cs="Simplified Arabic" w:hint="cs"/>
          <w:sz w:val="24"/>
          <w:szCs w:val="24"/>
          <w:rtl/>
        </w:rPr>
        <w:t>غوتي</w:t>
      </w:r>
      <w:proofErr w:type="spellEnd"/>
      <w:r>
        <w:rPr>
          <w:rFonts w:ascii="Simplified Arabic" w:hAnsi="Simplified Arabic" w:cs="Simplified Arabic" w:hint="cs"/>
          <w:sz w:val="24"/>
          <w:szCs w:val="24"/>
          <w:rtl/>
        </w:rPr>
        <w:t xml:space="preserve"> </w:t>
      </w:r>
      <w:proofErr w:type="spellStart"/>
      <w:r>
        <w:rPr>
          <w:rFonts w:ascii="Simplified Arabic" w:hAnsi="Simplified Arabic" w:cs="Simplified Arabic" w:hint="cs"/>
          <w:sz w:val="24"/>
          <w:szCs w:val="24"/>
          <w:rtl/>
        </w:rPr>
        <w:t>فويت</w:t>
      </w:r>
      <w:proofErr w:type="spellEnd"/>
      <w:r>
        <w:rPr>
          <w:rFonts w:ascii="Simplified Arabic" w:hAnsi="Simplified Arabic" w:cs="Simplified Arabic" w:hint="cs"/>
          <w:sz w:val="24"/>
          <w:szCs w:val="24"/>
          <w:rtl/>
        </w:rPr>
        <w:t xml:space="preserve"> </w:t>
      </w:r>
      <w:proofErr w:type="spellStart"/>
      <w:r>
        <w:rPr>
          <w:rFonts w:ascii="Simplified Arabic" w:hAnsi="Simplified Arabic" w:cs="Simplified Arabic" w:hint="cs"/>
          <w:sz w:val="24"/>
          <w:szCs w:val="24"/>
          <w:rtl/>
        </w:rPr>
        <w:t>هانسين</w:t>
      </w:r>
      <w:proofErr w:type="spellEnd"/>
      <w:r>
        <w:rPr>
          <w:rFonts w:ascii="Simplified Arabic" w:hAnsi="Simplified Arabic" w:cs="Simplified Arabic" w:hint="cs"/>
          <w:sz w:val="24"/>
          <w:szCs w:val="24"/>
          <w:rtl/>
        </w:rPr>
        <w:t xml:space="preserve"> (النرويج)</w:t>
      </w:r>
    </w:p>
    <w:p w:rsidR="005523BB" w:rsidRDefault="005523BB" w:rsidP="005523BB">
      <w:pPr>
        <w:pStyle w:val="Para1"/>
        <w:keepNext/>
        <w:keepLines/>
        <w:numPr>
          <w:ilvl w:val="0"/>
          <w:numId w:val="0"/>
        </w:numPr>
        <w:bidi/>
        <w:spacing w:before="0" w:after="0" w:line="216" w:lineRule="auto"/>
        <w:ind w:left="1411" w:firstLine="720"/>
        <w:rPr>
          <w:rFonts w:ascii="Simplified Arabic" w:hAnsi="Simplified Arabic" w:cs="Simplified Arabic"/>
          <w:sz w:val="24"/>
          <w:szCs w:val="24"/>
          <w:rtl/>
        </w:rPr>
      </w:pPr>
      <w:r>
        <w:rPr>
          <w:rFonts w:ascii="Simplified Arabic" w:hAnsi="Simplified Arabic" w:cs="Simplified Arabic" w:hint="cs"/>
          <w:sz w:val="24"/>
          <w:szCs w:val="24"/>
          <w:rtl/>
        </w:rPr>
        <w:t xml:space="preserve">السيدة </w:t>
      </w:r>
      <w:proofErr w:type="spellStart"/>
      <w:r>
        <w:rPr>
          <w:rFonts w:ascii="Simplified Arabic" w:hAnsi="Simplified Arabic" w:cs="Simplified Arabic" w:hint="cs"/>
          <w:sz w:val="24"/>
          <w:szCs w:val="24"/>
          <w:rtl/>
        </w:rPr>
        <w:t>غويندالين</w:t>
      </w:r>
      <w:proofErr w:type="spellEnd"/>
      <w:r>
        <w:rPr>
          <w:rFonts w:ascii="Simplified Arabic" w:hAnsi="Simplified Arabic" w:cs="Simplified Arabic" w:hint="cs"/>
          <w:sz w:val="24"/>
          <w:szCs w:val="24"/>
          <w:rtl/>
        </w:rPr>
        <w:t xml:space="preserve"> </w:t>
      </w:r>
      <w:proofErr w:type="spellStart"/>
      <w:r>
        <w:rPr>
          <w:rFonts w:ascii="Simplified Arabic" w:hAnsi="Simplified Arabic" w:cs="Simplified Arabic" w:hint="cs"/>
          <w:sz w:val="24"/>
          <w:szCs w:val="24"/>
          <w:rtl/>
        </w:rPr>
        <w:t>سيسيور</w:t>
      </w:r>
      <w:proofErr w:type="spellEnd"/>
      <w:r>
        <w:rPr>
          <w:rFonts w:ascii="Simplified Arabic" w:hAnsi="Simplified Arabic" w:cs="Simplified Arabic" w:hint="cs"/>
          <w:sz w:val="24"/>
          <w:szCs w:val="24"/>
          <w:rtl/>
        </w:rPr>
        <w:t xml:space="preserve"> (بالاو) </w:t>
      </w:r>
    </w:p>
    <w:p w:rsidR="005523BB" w:rsidRPr="004C210F" w:rsidRDefault="005523BB" w:rsidP="005523BB">
      <w:pPr>
        <w:pStyle w:val="Para1"/>
        <w:keepNext/>
        <w:keepLines/>
        <w:numPr>
          <w:ilvl w:val="0"/>
          <w:numId w:val="0"/>
        </w:numPr>
        <w:bidi/>
        <w:spacing w:before="0" w:after="0" w:line="216" w:lineRule="auto"/>
        <w:ind w:left="1411" w:firstLine="720"/>
        <w:rPr>
          <w:rFonts w:ascii="Simplified Arabic" w:hAnsi="Simplified Arabic" w:cs="Simplified Arabic"/>
          <w:sz w:val="24"/>
          <w:szCs w:val="24"/>
        </w:rPr>
      </w:pPr>
      <w:r>
        <w:rPr>
          <w:rFonts w:ascii="Simplified Arabic" w:hAnsi="Simplified Arabic" w:cs="Simplified Arabic" w:hint="cs"/>
          <w:sz w:val="24"/>
          <w:szCs w:val="24"/>
          <w:rtl/>
        </w:rPr>
        <w:t xml:space="preserve">السيدة </w:t>
      </w:r>
      <w:proofErr w:type="spellStart"/>
      <w:r>
        <w:rPr>
          <w:rFonts w:ascii="Simplified Arabic" w:hAnsi="Simplified Arabic" w:cs="Simplified Arabic" w:hint="cs"/>
          <w:sz w:val="24"/>
          <w:szCs w:val="24"/>
          <w:rtl/>
        </w:rPr>
        <w:t>مونيارك</w:t>
      </w:r>
      <w:proofErr w:type="spellEnd"/>
      <w:r>
        <w:rPr>
          <w:rFonts w:ascii="Simplified Arabic" w:hAnsi="Simplified Arabic" w:cs="Simplified Arabic" w:hint="cs"/>
          <w:sz w:val="24"/>
          <w:szCs w:val="24"/>
          <w:rtl/>
        </w:rPr>
        <w:t xml:space="preserve"> </w:t>
      </w:r>
      <w:proofErr w:type="spellStart"/>
      <w:r>
        <w:rPr>
          <w:rFonts w:ascii="Simplified Arabic" w:hAnsi="Simplified Arabic" w:cs="Simplified Arabic" w:hint="cs"/>
          <w:sz w:val="24"/>
          <w:szCs w:val="24"/>
          <w:rtl/>
        </w:rPr>
        <w:t>مينغ</w:t>
      </w:r>
      <w:proofErr w:type="spellEnd"/>
      <w:r>
        <w:rPr>
          <w:rFonts w:ascii="Simplified Arabic" w:hAnsi="Simplified Arabic" w:cs="Simplified Arabic" w:hint="cs"/>
          <w:sz w:val="24"/>
          <w:szCs w:val="24"/>
          <w:rtl/>
        </w:rPr>
        <w:t xml:space="preserve"> (كولومبيا)</w:t>
      </w:r>
    </w:p>
    <w:p w:rsidR="005523BB" w:rsidRDefault="00605679" w:rsidP="005523BB">
      <w:pPr>
        <w:pStyle w:val="Para1"/>
        <w:numPr>
          <w:ilvl w:val="0"/>
          <w:numId w:val="0"/>
        </w:numPr>
        <w:bidi/>
        <w:spacing w:line="216" w:lineRule="auto"/>
        <w:rPr>
          <w:rFonts w:ascii="Simplified Arabic" w:hAnsi="Simplified Arabic" w:cs="Simplified Arabic"/>
          <w:sz w:val="24"/>
          <w:szCs w:val="24"/>
          <w:rtl/>
          <w:lang w:val="en-US"/>
        </w:rPr>
      </w:pPr>
      <w:r>
        <w:rPr>
          <w:rFonts w:ascii="Simplified Arabic" w:hAnsi="Simplified Arabic" w:cs="Simplified Arabic" w:hint="cs"/>
          <w:sz w:val="24"/>
          <w:szCs w:val="24"/>
          <w:rtl/>
          <w:lang w:val="en-US"/>
        </w:rPr>
        <w:t>18-</w:t>
      </w:r>
      <w:r>
        <w:rPr>
          <w:rFonts w:ascii="Simplified Arabic" w:hAnsi="Simplified Arabic" w:cs="Simplified Arabic" w:hint="cs"/>
          <w:sz w:val="24"/>
          <w:szCs w:val="24"/>
          <w:rtl/>
          <w:lang w:val="en-US"/>
        </w:rPr>
        <w:tab/>
        <w:t xml:space="preserve">وفي الجلسة العامة الثانية للاجتماع، المنعقدة في 17 نوفمبر/تشرين الثاني 2018، تم الاتفاق على أنه بناء على اقتراح المكتب، سيعمل السيد </w:t>
      </w:r>
      <w:proofErr w:type="spellStart"/>
      <w:r>
        <w:rPr>
          <w:rFonts w:ascii="Simplified Arabic" w:hAnsi="Simplified Arabic" w:cs="Simplified Arabic" w:hint="cs"/>
          <w:sz w:val="24"/>
          <w:szCs w:val="24"/>
          <w:rtl/>
          <w:lang w:val="en-US"/>
        </w:rPr>
        <w:t>مونيراك</w:t>
      </w:r>
      <w:proofErr w:type="spellEnd"/>
      <w:r>
        <w:rPr>
          <w:rFonts w:ascii="Simplified Arabic" w:hAnsi="Simplified Arabic" w:cs="Simplified Arabic" w:hint="cs"/>
          <w:sz w:val="24"/>
          <w:szCs w:val="24"/>
          <w:rtl/>
          <w:lang w:val="en-US"/>
        </w:rPr>
        <w:t xml:space="preserve"> </w:t>
      </w:r>
      <w:proofErr w:type="spellStart"/>
      <w:r>
        <w:rPr>
          <w:rFonts w:ascii="Simplified Arabic" w:hAnsi="Simplified Arabic" w:cs="Simplified Arabic" w:hint="cs"/>
          <w:sz w:val="24"/>
          <w:szCs w:val="24"/>
          <w:rtl/>
          <w:lang w:val="en-US"/>
        </w:rPr>
        <w:t>مينغ</w:t>
      </w:r>
      <w:proofErr w:type="spellEnd"/>
      <w:r>
        <w:rPr>
          <w:rFonts w:ascii="Simplified Arabic" w:hAnsi="Simplified Arabic" w:cs="Simplified Arabic" w:hint="cs"/>
          <w:sz w:val="24"/>
          <w:szCs w:val="24"/>
          <w:rtl/>
          <w:lang w:val="en-US"/>
        </w:rPr>
        <w:t xml:space="preserve"> (كمبوديا) مُقررا للاجتماع.</w:t>
      </w:r>
    </w:p>
    <w:p w:rsidR="00605679" w:rsidRDefault="00605679" w:rsidP="00C0561C">
      <w:pPr>
        <w:pStyle w:val="Para1"/>
        <w:numPr>
          <w:ilvl w:val="0"/>
          <w:numId w:val="0"/>
        </w:numPr>
        <w:bidi/>
        <w:spacing w:line="216" w:lineRule="auto"/>
        <w:rPr>
          <w:rFonts w:ascii="Simplified Arabic" w:hAnsi="Simplified Arabic" w:cs="Simplified Arabic"/>
          <w:sz w:val="24"/>
          <w:szCs w:val="24"/>
          <w:rtl/>
          <w:lang w:val="en-US"/>
        </w:rPr>
      </w:pPr>
      <w:r>
        <w:rPr>
          <w:rFonts w:ascii="Simplified Arabic" w:hAnsi="Simplified Arabic" w:cs="Simplified Arabic" w:hint="cs"/>
          <w:sz w:val="24"/>
          <w:szCs w:val="24"/>
          <w:rtl/>
          <w:lang w:val="en-US"/>
        </w:rPr>
        <w:t>19-</w:t>
      </w:r>
      <w:r>
        <w:rPr>
          <w:rFonts w:ascii="Simplified Arabic" w:hAnsi="Simplified Arabic" w:cs="Simplified Arabic" w:hint="cs"/>
          <w:sz w:val="24"/>
          <w:szCs w:val="24"/>
          <w:rtl/>
          <w:lang w:val="en-US"/>
        </w:rPr>
        <w:tab/>
        <w:t>وفي الجلسة العامة الرابعة، المنعقدة في 22 نوفمبر/تشرين الثاني 2018، انتخب مؤتمر الأطراف 10 ممثلين للعمل كأعضاء في المكتب لفترة ولاية تبدأ عن اختتام اجتماعه الرابع عشر وتنتهي عن اختتام اجتماعه الخامس عشر.</w:t>
      </w:r>
      <w:r w:rsidR="00C0561C">
        <w:rPr>
          <w:rFonts w:ascii="Simplified Arabic" w:hAnsi="Simplified Arabic" w:cs="Simplified Arabic" w:hint="cs"/>
          <w:sz w:val="24"/>
          <w:szCs w:val="24"/>
          <w:rtl/>
          <w:lang w:val="en-US"/>
        </w:rPr>
        <w:t xml:space="preserve"> وكان ثلاثة ممثلين من الممثلين المُنتخبين من بلدان ليست أطرافا في بروتوكول </w:t>
      </w:r>
      <w:proofErr w:type="spellStart"/>
      <w:r w:rsidR="00C0561C">
        <w:rPr>
          <w:rFonts w:ascii="Simplified Arabic" w:hAnsi="Simplified Arabic" w:cs="Simplified Arabic" w:hint="cs"/>
          <w:sz w:val="24"/>
          <w:szCs w:val="24"/>
          <w:rtl/>
          <w:lang w:val="en-US"/>
        </w:rPr>
        <w:t>ناغويا</w:t>
      </w:r>
      <w:proofErr w:type="spellEnd"/>
      <w:r w:rsidR="00C0561C">
        <w:rPr>
          <w:rFonts w:ascii="Simplified Arabic" w:hAnsi="Simplified Arabic" w:cs="Simplified Arabic" w:hint="cs"/>
          <w:sz w:val="24"/>
          <w:szCs w:val="24"/>
          <w:rtl/>
          <w:lang w:val="en-US"/>
        </w:rPr>
        <w:t xml:space="preserve">. وفي الجلسة العامة الرابعة، المنعقدة في 22 نوفمبر/تشرين الثاني 2018، انتُخب الممثلون التالية أسماؤهم للعمل كأعضاء بدلاء في المكتب للاجتماع الرابع عشر لمؤتمر الأطراف العامل كاجتماع للأطراف في بروتوكول </w:t>
      </w:r>
      <w:proofErr w:type="spellStart"/>
      <w:r w:rsidR="00C0561C">
        <w:rPr>
          <w:rFonts w:ascii="Simplified Arabic" w:hAnsi="Simplified Arabic" w:cs="Simplified Arabic" w:hint="cs"/>
          <w:sz w:val="24"/>
          <w:szCs w:val="24"/>
          <w:rtl/>
          <w:lang w:val="en-US"/>
        </w:rPr>
        <w:t>ناغويا</w:t>
      </w:r>
      <w:proofErr w:type="spellEnd"/>
      <w:r w:rsidR="00C0561C">
        <w:rPr>
          <w:rFonts w:ascii="Simplified Arabic" w:hAnsi="Simplified Arabic" w:cs="Simplified Arabic" w:hint="cs"/>
          <w:sz w:val="24"/>
          <w:szCs w:val="24"/>
          <w:rtl/>
          <w:lang w:val="en-US"/>
        </w:rPr>
        <w:t xml:space="preserve">: السيد </w:t>
      </w:r>
      <w:proofErr w:type="spellStart"/>
      <w:r w:rsidR="00C0561C">
        <w:rPr>
          <w:rFonts w:ascii="Simplified Arabic" w:hAnsi="Simplified Arabic" w:cs="Simplified Arabic" w:hint="cs"/>
          <w:sz w:val="24"/>
          <w:szCs w:val="24"/>
          <w:rtl/>
          <w:lang w:val="en-US"/>
        </w:rPr>
        <w:t>ديلوشارفو</w:t>
      </w:r>
      <w:proofErr w:type="spellEnd"/>
      <w:r w:rsidR="00C0561C">
        <w:rPr>
          <w:rFonts w:ascii="Simplified Arabic" w:hAnsi="Simplified Arabic" w:cs="Simplified Arabic" w:hint="cs"/>
          <w:sz w:val="24"/>
          <w:szCs w:val="24"/>
          <w:rtl/>
          <w:lang w:val="en-US"/>
        </w:rPr>
        <w:t xml:space="preserve"> </w:t>
      </w:r>
      <w:proofErr w:type="spellStart"/>
      <w:r w:rsidR="00C0561C">
        <w:rPr>
          <w:rFonts w:ascii="Simplified Arabic" w:hAnsi="Simplified Arabic" w:cs="Simplified Arabic" w:hint="cs"/>
          <w:sz w:val="24"/>
          <w:szCs w:val="24"/>
          <w:rtl/>
          <w:lang w:val="en-US"/>
        </w:rPr>
        <w:t>دوستوف</w:t>
      </w:r>
      <w:proofErr w:type="spellEnd"/>
      <w:r w:rsidR="00C0561C">
        <w:rPr>
          <w:rFonts w:ascii="Simplified Arabic" w:hAnsi="Simplified Arabic" w:cs="Simplified Arabic" w:hint="cs"/>
          <w:sz w:val="24"/>
          <w:szCs w:val="24"/>
          <w:rtl/>
          <w:lang w:val="en-US"/>
        </w:rPr>
        <w:t xml:space="preserve"> (طاجيكستان)، بدلا من السيدة </w:t>
      </w:r>
      <w:proofErr w:type="spellStart"/>
      <w:r w:rsidR="00C0561C">
        <w:rPr>
          <w:rFonts w:ascii="Simplified Arabic" w:hAnsi="Simplified Arabic" w:cs="Simplified Arabic" w:hint="cs"/>
          <w:sz w:val="24"/>
          <w:szCs w:val="24"/>
          <w:rtl/>
          <w:lang w:val="en-US"/>
        </w:rPr>
        <w:t>تيونا</w:t>
      </w:r>
      <w:proofErr w:type="spellEnd"/>
      <w:r w:rsidR="00C0561C">
        <w:rPr>
          <w:rFonts w:ascii="Simplified Arabic" w:hAnsi="Simplified Arabic" w:cs="Simplified Arabic" w:hint="cs"/>
          <w:sz w:val="24"/>
          <w:szCs w:val="24"/>
          <w:rtl/>
          <w:lang w:val="en-US"/>
        </w:rPr>
        <w:t xml:space="preserve"> </w:t>
      </w:r>
      <w:proofErr w:type="spellStart"/>
      <w:r w:rsidR="00C0561C">
        <w:rPr>
          <w:rFonts w:ascii="Simplified Arabic" w:hAnsi="Simplified Arabic" w:cs="Simplified Arabic" w:hint="cs"/>
          <w:sz w:val="24"/>
          <w:szCs w:val="24"/>
          <w:rtl/>
          <w:lang w:val="en-US"/>
        </w:rPr>
        <w:t>كارتشافا</w:t>
      </w:r>
      <w:proofErr w:type="spellEnd"/>
      <w:r w:rsidR="00C0561C">
        <w:rPr>
          <w:rFonts w:ascii="Simplified Arabic" w:hAnsi="Simplified Arabic" w:cs="Simplified Arabic" w:hint="cs"/>
          <w:sz w:val="24"/>
          <w:szCs w:val="24"/>
          <w:rtl/>
          <w:lang w:val="en-US"/>
        </w:rPr>
        <w:t xml:space="preserve"> (جورجيا)؛ والسيد </w:t>
      </w:r>
      <w:proofErr w:type="spellStart"/>
      <w:r w:rsidR="00C0561C">
        <w:rPr>
          <w:rFonts w:ascii="Simplified Arabic" w:hAnsi="Simplified Arabic" w:cs="Simplified Arabic" w:hint="cs"/>
          <w:sz w:val="24"/>
          <w:szCs w:val="24"/>
          <w:rtl/>
          <w:lang w:val="en-US"/>
        </w:rPr>
        <w:t>لوسيانو</w:t>
      </w:r>
      <w:proofErr w:type="spellEnd"/>
      <w:r w:rsidR="00C0561C">
        <w:rPr>
          <w:rFonts w:ascii="Simplified Arabic" w:hAnsi="Simplified Arabic" w:cs="Simplified Arabic" w:hint="cs"/>
          <w:sz w:val="24"/>
          <w:szCs w:val="24"/>
          <w:rtl/>
          <w:lang w:val="en-US"/>
        </w:rPr>
        <w:t xml:space="preserve"> </w:t>
      </w:r>
      <w:proofErr w:type="spellStart"/>
      <w:r w:rsidR="00C0561C">
        <w:rPr>
          <w:rFonts w:ascii="Simplified Arabic" w:hAnsi="Simplified Arabic" w:cs="Simplified Arabic" w:hint="cs"/>
          <w:sz w:val="24"/>
          <w:szCs w:val="24"/>
          <w:rtl/>
          <w:lang w:val="en-US"/>
        </w:rPr>
        <w:t>دوناديو</w:t>
      </w:r>
      <w:proofErr w:type="spellEnd"/>
      <w:r w:rsidR="00C0561C">
        <w:rPr>
          <w:rFonts w:ascii="Simplified Arabic" w:hAnsi="Simplified Arabic" w:cs="Simplified Arabic" w:hint="cs"/>
          <w:sz w:val="24"/>
          <w:szCs w:val="24"/>
          <w:rtl/>
          <w:lang w:val="en-US"/>
        </w:rPr>
        <w:t xml:space="preserve"> (الأرجنتين) بدلا من السيد كارلوس مانويل </w:t>
      </w:r>
      <w:proofErr w:type="spellStart"/>
      <w:r w:rsidR="00C0561C">
        <w:rPr>
          <w:rFonts w:ascii="Simplified Arabic" w:hAnsi="Simplified Arabic" w:cs="Simplified Arabic" w:hint="cs"/>
          <w:sz w:val="24"/>
          <w:szCs w:val="24"/>
          <w:rtl/>
          <w:lang w:val="en-US"/>
        </w:rPr>
        <w:t>رودريغيز</w:t>
      </w:r>
      <w:proofErr w:type="spellEnd"/>
      <w:r w:rsidR="00C0561C">
        <w:rPr>
          <w:rFonts w:ascii="Simplified Arabic" w:hAnsi="Simplified Arabic" w:cs="Simplified Arabic" w:hint="cs"/>
          <w:sz w:val="24"/>
          <w:szCs w:val="24"/>
          <w:rtl/>
          <w:lang w:val="en-US"/>
        </w:rPr>
        <w:t xml:space="preserve"> (كوستاريكا)، والسيدة ماري </w:t>
      </w:r>
      <w:proofErr w:type="spellStart"/>
      <w:r w:rsidR="00C0561C">
        <w:rPr>
          <w:rFonts w:ascii="Simplified Arabic" w:hAnsi="Simplified Arabic" w:cs="Simplified Arabic" w:hint="cs"/>
          <w:sz w:val="24"/>
          <w:szCs w:val="24"/>
          <w:rtl/>
          <w:lang w:val="en-US"/>
        </w:rPr>
        <w:t>هارالدشتاد</w:t>
      </w:r>
      <w:proofErr w:type="spellEnd"/>
      <w:r w:rsidR="00C0561C">
        <w:rPr>
          <w:rFonts w:ascii="Simplified Arabic" w:hAnsi="Simplified Arabic" w:cs="Simplified Arabic" w:hint="cs"/>
          <w:sz w:val="24"/>
          <w:szCs w:val="24"/>
          <w:rtl/>
          <w:lang w:val="en-US"/>
        </w:rPr>
        <w:t xml:space="preserve"> (النرويج) بدلا من السيدة روزماري </w:t>
      </w:r>
      <w:proofErr w:type="spellStart"/>
      <w:r w:rsidR="00C0561C">
        <w:rPr>
          <w:rFonts w:ascii="Simplified Arabic" w:hAnsi="Simplified Arabic" w:cs="Simplified Arabic" w:hint="cs"/>
          <w:sz w:val="24"/>
          <w:szCs w:val="24"/>
          <w:rtl/>
          <w:lang w:val="en-US"/>
        </w:rPr>
        <w:t>باتيرسون</w:t>
      </w:r>
      <w:proofErr w:type="spellEnd"/>
      <w:r w:rsidR="00C0561C">
        <w:rPr>
          <w:rFonts w:ascii="Simplified Arabic" w:hAnsi="Simplified Arabic" w:cs="Simplified Arabic" w:hint="cs"/>
          <w:sz w:val="24"/>
          <w:szCs w:val="24"/>
          <w:rtl/>
          <w:lang w:val="en-US"/>
        </w:rPr>
        <w:t xml:space="preserve"> (نيوزيلندا).</w:t>
      </w:r>
    </w:p>
    <w:p w:rsidR="005523BB" w:rsidRPr="005523BB" w:rsidRDefault="005523BB" w:rsidP="005523BB">
      <w:pPr>
        <w:keepNext/>
        <w:spacing w:after="120"/>
        <w:jc w:val="center"/>
        <w:rPr>
          <w:rFonts w:ascii="Simplified Arabic" w:hAnsi="Simplified Arabic"/>
          <w:bCs/>
          <w:sz w:val="24"/>
        </w:rPr>
      </w:pPr>
      <w:r w:rsidRPr="005523BB">
        <w:rPr>
          <w:rFonts w:ascii="Simplified Arabic" w:hAnsi="Simplified Arabic" w:hint="cs"/>
          <w:bCs/>
          <w:sz w:val="24"/>
          <w:rtl/>
        </w:rPr>
        <w:t>2-2</w:t>
      </w:r>
      <w:r w:rsidRPr="005523BB">
        <w:rPr>
          <w:rFonts w:ascii="Simplified Arabic" w:hAnsi="Simplified Arabic" w:hint="cs"/>
          <w:bCs/>
          <w:sz w:val="24"/>
          <w:rtl/>
        </w:rPr>
        <w:tab/>
        <w:t>اعتماد جدول الأعمال</w:t>
      </w:r>
    </w:p>
    <w:p w:rsidR="005523BB" w:rsidRDefault="00C0561C" w:rsidP="005523BB">
      <w:pPr>
        <w:pStyle w:val="Para1"/>
        <w:numPr>
          <w:ilvl w:val="0"/>
          <w:numId w:val="0"/>
        </w:numPr>
        <w:bidi/>
        <w:spacing w:line="216" w:lineRule="auto"/>
        <w:rPr>
          <w:rFonts w:ascii="Simplified Arabic" w:hAnsi="Simplified Arabic" w:cs="Simplified Arabic"/>
          <w:b/>
          <w:i/>
          <w:sz w:val="24"/>
          <w:szCs w:val="24"/>
          <w:rtl/>
        </w:rPr>
      </w:pPr>
      <w:r>
        <w:rPr>
          <w:rFonts w:ascii="Simplified Arabic" w:hAnsi="Simplified Arabic" w:cs="Simplified Arabic" w:hint="cs"/>
          <w:b/>
          <w:i/>
          <w:sz w:val="24"/>
          <w:szCs w:val="24"/>
          <w:rtl/>
        </w:rPr>
        <w:t>20-</w:t>
      </w:r>
      <w:r>
        <w:rPr>
          <w:rFonts w:ascii="Simplified Arabic" w:hAnsi="Simplified Arabic" w:cs="Simplified Arabic" w:hint="cs"/>
          <w:b/>
          <w:i/>
          <w:sz w:val="24"/>
          <w:szCs w:val="24"/>
          <w:rtl/>
        </w:rPr>
        <w:tab/>
        <w:t>في الجلسة العامة الثانية للاجتماع، المنعقدة في 17 نوفمبر/تشرين الثاني 2018، اعتمد مؤتمر الأطراف العامل كاجتماع للأطراف جدول الأعمال التالي على أساس جدول الأعمال الذي أعدته الأمينة التنفيذية بالتشاور مع المكتب (</w:t>
      </w:r>
      <w:r w:rsidRPr="003170BD">
        <w:rPr>
          <w:kern w:val="22"/>
        </w:rPr>
        <w:t>CBD/NP/MOP/3</w:t>
      </w:r>
      <w:r w:rsidRPr="00060E65">
        <w:rPr>
          <w:kern w:val="22"/>
        </w:rPr>
        <w:t>/1</w:t>
      </w:r>
      <w:r>
        <w:rPr>
          <w:rFonts w:ascii="Simplified Arabic" w:hAnsi="Simplified Arabic" w:cs="Simplified Arabic" w:hint="cs"/>
          <w:b/>
          <w:i/>
          <w:sz w:val="24"/>
          <w:szCs w:val="24"/>
          <w:rtl/>
        </w:rPr>
        <w:t>).</w:t>
      </w:r>
    </w:p>
    <w:p w:rsidR="00C0561C" w:rsidRPr="005B760D"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rPr>
      </w:pPr>
      <w:r>
        <w:rPr>
          <w:rFonts w:ascii="Simplified Arabic" w:hAnsi="Simplified Arabic" w:cs="Simplified Arabic" w:hint="cs"/>
          <w:b/>
          <w:i/>
          <w:sz w:val="24"/>
          <w:szCs w:val="24"/>
          <w:rtl/>
        </w:rPr>
        <w:lastRenderedPageBreak/>
        <w:t>1-</w:t>
      </w:r>
      <w:r>
        <w:rPr>
          <w:rFonts w:ascii="Simplified Arabic" w:hAnsi="Simplified Arabic" w:cs="Simplified Arabic" w:hint="cs"/>
          <w:b/>
          <w:i/>
          <w:sz w:val="24"/>
          <w:szCs w:val="24"/>
          <w:rtl/>
        </w:rPr>
        <w:tab/>
      </w:r>
      <w:r w:rsidRPr="005B760D">
        <w:rPr>
          <w:rFonts w:ascii="Simplified Arabic" w:hAnsi="Simplified Arabic" w:cs="Simplified Arabic"/>
          <w:b/>
          <w:i/>
          <w:sz w:val="24"/>
          <w:szCs w:val="24"/>
          <w:rtl/>
        </w:rPr>
        <w:t>افتتاح الاجتماع.</w:t>
      </w:r>
    </w:p>
    <w:p w:rsidR="00C0561C" w:rsidRPr="005B760D"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rPr>
      </w:pPr>
      <w:r w:rsidRPr="005B760D">
        <w:rPr>
          <w:rFonts w:ascii="Simplified Arabic" w:hAnsi="Simplified Arabic" w:cs="Simplified Arabic"/>
          <w:b/>
          <w:i/>
          <w:sz w:val="24"/>
          <w:szCs w:val="24"/>
          <w:rtl/>
        </w:rPr>
        <w:t>2-</w:t>
      </w:r>
      <w:r w:rsidRPr="005B760D">
        <w:rPr>
          <w:rFonts w:ascii="Simplified Arabic" w:hAnsi="Simplified Arabic" w:cs="Simplified Arabic"/>
          <w:b/>
          <w:i/>
          <w:sz w:val="24"/>
          <w:szCs w:val="24"/>
          <w:rtl/>
        </w:rPr>
        <w:tab/>
        <w:t>المسائل التنظيمية.</w:t>
      </w:r>
    </w:p>
    <w:p w:rsidR="00C0561C" w:rsidRPr="005B760D"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5B760D">
        <w:rPr>
          <w:rFonts w:ascii="Simplified Arabic" w:hAnsi="Simplified Arabic" w:cs="Simplified Arabic"/>
          <w:b/>
          <w:i/>
          <w:sz w:val="24"/>
          <w:szCs w:val="24"/>
          <w:rtl/>
        </w:rPr>
        <w:t>3-</w:t>
      </w:r>
      <w:r w:rsidRPr="005B760D">
        <w:rPr>
          <w:rFonts w:ascii="Simplified Arabic" w:hAnsi="Simplified Arabic" w:cs="Simplified Arabic"/>
          <w:b/>
          <w:i/>
          <w:sz w:val="24"/>
          <w:szCs w:val="24"/>
          <w:rtl/>
        </w:rPr>
        <w:tab/>
        <w:t xml:space="preserve">تقرير </w:t>
      </w:r>
      <w:r w:rsidRPr="005B760D">
        <w:rPr>
          <w:rFonts w:ascii="Simplified Arabic" w:hAnsi="Simplified Arabic" w:cs="Simplified Arabic"/>
          <w:b/>
          <w:i/>
          <w:sz w:val="24"/>
          <w:szCs w:val="24"/>
          <w:rtl/>
          <w:lang w:bidi="ar-EG"/>
        </w:rPr>
        <w:t xml:space="preserve">عن وثائق تفويض الممثلين إلى الاجتماع الثالث لمؤتمر الأطراف العامل كاجتماع للأطراف في بروتوكول </w:t>
      </w:r>
      <w:proofErr w:type="spellStart"/>
      <w:r w:rsidRPr="005B760D">
        <w:rPr>
          <w:rFonts w:ascii="Simplified Arabic" w:hAnsi="Simplified Arabic" w:cs="Simplified Arabic"/>
          <w:b/>
          <w:i/>
          <w:sz w:val="24"/>
          <w:szCs w:val="24"/>
          <w:rtl/>
          <w:lang w:bidi="ar-EG"/>
        </w:rPr>
        <w:t>ناغويا</w:t>
      </w:r>
      <w:proofErr w:type="spellEnd"/>
      <w:r w:rsidRPr="005B760D">
        <w:rPr>
          <w:rFonts w:ascii="Simplified Arabic" w:hAnsi="Simplified Arabic" w:cs="Simplified Arabic"/>
          <w:b/>
          <w:i/>
          <w:sz w:val="24"/>
          <w:szCs w:val="24"/>
          <w:rtl/>
          <w:lang w:bidi="ar-EG"/>
        </w:rPr>
        <w:t>.</w:t>
      </w:r>
    </w:p>
    <w:p w:rsidR="00C0561C" w:rsidRPr="005B760D"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5B760D">
        <w:rPr>
          <w:rFonts w:ascii="Simplified Arabic" w:hAnsi="Simplified Arabic" w:cs="Simplified Arabic"/>
          <w:b/>
          <w:i/>
          <w:sz w:val="24"/>
          <w:szCs w:val="24"/>
          <w:rtl/>
          <w:lang w:bidi="ar-EG"/>
        </w:rPr>
        <w:t>4-</w:t>
      </w:r>
      <w:r w:rsidRPr="005B760D">
        <w:rPr>
          <w:rFonts w:ascii="Simplified Arabic" w:hAnsi="Simplified Arabic" w:cs="Simplified Arabic"/>
          <w:b/>
          <w:i/>
          <w:sz w:val="24"/>
          <w:szCs w:val="24"/>
          <w:rtl/>
          <w:lang w:bidi="ar-EG"/>
        </w:rPr>
        <w:tab/>
        <w:t>تقارير الهيئات الفرعية.</w:t>
      </w:r>
    </w:p>
    <w:p w:rsidR="00C0561C" w:rsidRPr="005B760D"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5B760D">
        <w:rPr>
          <w:rFonts w:ascii="Simplified Arabic" w:hAnsi="Simplified Arabic" w:cs="Simplified Arabic"/>
          <w:b/>
          <w:i/>
          <w:sz w:val="24"/>
          <w:szCs w:val="24"/>
          <w:rtl/>
          <w:lang w:bidi="ar-EG"/>
        </w:rPr>
        <w:t>5-</w:t>
      </w:r>
      <w:r w:rsidRPr="005B760D">
        <w:rPr>
          <w:rFonts w:ascii="Simplified Arabic" w:hAnsi="Simplified Arabic" w:cs="Simplified Arabic"/>
          <w:b/>
          <w:i/>
          <w:sz w:val="24"/>
          <w:szCs w:val="24"/>
          <w:rtl/>
          <w:lang w:bidi="ar-EG"/>
        </w:rPr>
        <w:tab/>
      </w:r>
      <w:r w:rsidRPr="005B760D">
        <w:rPr>
          <w:rFonts w:ascii="Simplified Arabic" w:hAnsi="Simplified Arabic" w:cs="Simplified Arabic"/>
          <w:sz w:val="24"/>
          <w:szCs w:val="24"/>
          <w:rtl/>
          <w:lang w:bidi="ar-EG"/>
        </w:rPr>
        <w:t xml:space="preserve">تقرير لجنة </w:t>
      </w:r>
      <w:r w:rsidRPr="005B760D">
        <w:rPr>
          <w:rFonts w:ascii="Simplified Arabic" w:hAnsi="Simplified Arabic" w:cs="Simplified Arabic"/>
          <w:b/>
          <w:i/>
          <w:sz w:val="24"/>
          <w:szCs w:val="24"/>
          <w:rtl/>
          <w:lang w:bidi="ar-EG"/>
        </w:rPr>
        <w:t>الامتثال (المادة 30).</w:t>
      </w:r>
    </w:p>
    <w:p w:rsidR="00C0561C" w:rsidRPr="00C0561C"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6-</w:t>
      </w:r>
      <w:r w:rsidRPr="00C0561C">
        <w:rPr>
          <w:rFonts w:ascii="Simplified Arabic" w:hAnsi="Simplified Arabic" w:cs="Simplified Arabic"/>
          <w:b/>
          <w:i/>
          <w:sz w:val="24"/>
          <w:szCs w:val="24"/>
          <w:rtl/>
          <w:lang w:bidi="ar-EG"/>
        </w:rPr>
        <w:tab/>
        <w:t xml:space="preserve">إدارة البروتوكول وميزانية الصناديق </w:t>
      </w:r>
      <w:proofErr w:type="spellStart"/>
      <w:r w:rsidRPr="00C0561C">
        <w:rPr>
          <w:rFonts w:ascii="Simplified Arabic" w:hAnsi="Simplified Arabic" w:cs="Simplified Arabic"/>
          <w:b/>
          <w:i/>
          <w:sz w:val="24"/>
          <w:szCs w:val="24"/>
          <w:rtl/>
          <w:lang w:bidi="ar-EG"/>
        </w:rPr>
        <w:t>الاستئمانية</w:t>
      </w:r>
      <w:proofErr w:type="spellEnd"/>
      <w:r w:rsidRPr="00C0561C">
        <w:rPr>
          <w:rFonts w:ascii="Simplified Arabic" w:hAnsi="Simplified Arabic" w:cs="Simplified Arabic"/>
          <w:b/>
          <w:i/>
          <w:sz w:val="24"/>
          <w:szCs w:val="24"/>
          <w:rtl/>
          <w:lang w:bidi="ar-EG"/>
        </w:rPr>
        <w:t>.</w:t>
      </w:r>
    </w:p>
    <w:p w:rsidR="00C0561C" w:rsidRPr="00C0561C"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7-</w:t>
      </w:r>
      <w:r w:rsidRPr="00C0561C">
        <w:rPr>
          <w:rFonts w:ascii="Simplified Arabic" w:hAnsi="Simplified Arabic" w:cs="Simplified Arabic"/>
          <w:b/>
          <w:i/>
          <w:sz w:val="24"/>
          <w:szCs w:val="24"/>
          <w:rtl/>
          <w:lang w:bidi="ar-EG"/>
        </w:rPr>
        <w:tab/>
        <w:t>تقييم واستعراض فعالية البروتوكول (المادة 31).</w:t>
      </w:r>
    </w:p>
    <w:p w:rsidR="00C0561C" w:rsidRPr="00C0561C"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8-</w:t>
      </w:r>
      <w:r w:rsidRPr="00C0561C">
        <w:rPr>
          <w:rFonts w:ascii="Simplified Arabic" w:hAnsi="Simplified Arabic" w:cs="Simplified Arabic"/>
          <w:b/>
          <w:i/>
          <w:sz w:val="24"/>
          <w:szCs w:val="24"/>
          <w:rtl/>
          <w:lang w:bidi="ar-EG"/>
        </w:rPr>
        <w:tab/>
        <w:t>الآلية المالية والموارد المالية (المادة 25).</w:t>
      </w:r>
    </w:p>
    <w:p w:rsidR="00C0561C" w:rsidRPr="00C0561C"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9-</w:t>
      </w:r>
      <w:r w:rsidRPr="00C0561C">
        <w:rPr>
          <w:rFonts w:ascii="Simplified Arabic" w:hAnsi="Simplified Arabic" w:cs="Simplified Arabic"/>
          <w:b/>
          <w:i/>
          <w:sz w:val="24"/>
          <w:szCs w:val="24"/>
          <w:rtl/>
          <w:lang w:bidi="ar-EG"/>
        </w:rPr>
        <w:tab/>
        <w:t>تدابير للمساعدة في بناء القدرات وتنمية القدرات (المادة 22).</w:t>
      </w:r>
    </w:p>
    <w:p w:rsidR="00C0561C" w:rsidRPr="00C0561C"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10-</w:t>
      </w:r>
      <w:r w:rsidRPr="00C0561C">
        <w:rPr>
          <w:rFonts w:ascii="Simplified Arabic" w:hAnsi="Simplified Arabic" w:cs="Simplified Arabic"/>
          <w:b/>
          <w:i/>
          <w:sz w:val="24"/>
          <w:szCs w:val="24"/>
          <w:rtl/>
          <w:lang w:bidi="ar-EG"/>
        </w:rPr>
        <w:tab/>
        <w:t>غرفة تبادل المعلومات بشأن الحصول وتقاسم المنافع وتقاسم المعلومات (المادة 14).</w:t>
      </w:r>
    </w:p>
    <w:p w:rsidR="00C0561C" w:rsidRPr="00C0561C"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11-</w:t>
      </w:r>
      <w:r w:rsidRPr="00C0561C">
        <w:rPr>
          <w:rFonts w:ascii="Simplified Arabic" w:hAnsi="Simplified Arabic" w:cs="Simplified Arabic"/>
          <w:b/>
          <w:i/>
          <w:sz w:val="24"/>
          <w:szCs w:val="24"/>
          <w:rtl/>
          <w:lang w:bidi="ar-EG"/>
        </w:rPr>
        <w:tab/>
        <w:t>الرصد والإبلاغ (المادة 29).</w:t>
      </w:r>
    </w:p>
    <w:p w:rsidR="00C0561C" w:rsidRPr="00C0561C"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12-</w:t>
      </w:r>
      <w:r w:rsidRPr="00C0561C">
        <w:rPr>
          <w:rFonts w:ascii="Simplified Arabic" w:hAnsi="Simplified Arabic" w:cs="Simplified Arabic"/>
          <w:b/>
          <w:i/>
          <w:sz w:val="24"/>
          <w:szCs w:val="24"/>
          <w:rtl/>
          <w:lang w:bidi="ar-EG"/>
        </w:rPr>
        <w:tab/>
        <w:t>تدابير لزيادة التوعية بأهمية الموارد الجينية والمعارف التقليدية المرتبطة بها (المادة 21).</w:t>
      </w:r>
    </w:p>
    <w:p w:rsidR="00C0561C" w:rsidRPr="00C0561C"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13-</w:t>
      </w:r>
      <w:r w:rsidRPr="00C0561C">
        <w:rPr>
          <w:rFonts w:ascii="Simplified Arabic" w:hAnsi="Simplified Arabic" w:cs="Simplified Arabic"/>
          <w:b/>
          <w:i/>
          <w:sz w:val="24"/>
          <w:szCs w:val="24"/>
          <w:rtl/>
          <w:lang w:bidi="ar-EG"/>
        </w:rPr>
        <w:tab/>
        <w:t>تعزيز التكامل في إطار الاتفاقية وبروتوكوليها فيما يتعلق بالأحكام ذات الصلة بالحصول وتقاسم المنافع.</w:t>
      </w:r>
    </w:p>
    <w:p w:rsidR="00C0561C" w:rsidRPr="00C0561C" w:rsidRDefault="00C0561C" w:rsidP="005B760D">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14-</w:t>
      </w:r>
      <w:r w:rsidRPr="00C0561C">
        <w:rPr>
          <w:rFonts w:ascii="Simplified Arabic" w:hAnsi="Simplified Arabic" w:cs="Simplified Arabic"/>
          <w:b/>
          <w:i/>
          <w:sz w:val="24"/>
          <w:szCs w:val="24"/>
          <w:rtl/>
          <w:lang w:bidi="ar-EG"/>
        </w:rPr>
        <w:tab/>
        <w:t>التعاون مع المنظمات</w:t>
      </w:r>
      <w:r w:rsidR="005B760D" w:rsidRPr="005B760D">
        <w:rPr>
          <w:rFonts w:ascii="Simplified Arabic" w:hAnsi="Simplified Arabic" w:cs="Simplified Arabic"/>
          <w:b/>
          <w:i/>
          <w:sz w:val="24"/>
          <w:szCs w:val="24"/>
          <w:rtl/>
          <w:lang w:bidi="ar-EG"/>
        </w:rPr>
        <w:t xml:space="preserve"> </w:t>
      </w:r>
      <w:r w:rsidR="005B760D">
        <w:rPr>
          <w:rFonts w:ascii="Simplified Arabic" w:hAnsi="Simplified Arabic" w:cs="Simplified Arabic"/>
          <w:b/>
          <w:i/>
          <w:sz w:val="24"/>
          <w:szCs w:val="24"/>
          <w:rtl/>
          <w:lang w:bidi="ar-EG"/>
        </w:rPr>
        <w:t>الدولية</w:t>
      </w:r>
      <w:r w:rsidRPr="00C0561C">
        <w:rPr>
          <w:rFonts w:ascii="Simplified Arabic" w:hAnsi="Simplified Arabic" w:cs="Simplified Arabic"/>
          <w:b/>
          <w:i/>
          <w:sz w:val="24"/>
          <w:szCs w:val="24"/>
          <w:rtl/>
          <w:lang w:bidi="ar-EG"/>
        </w:rPr>
        <w:t>، والاتفاقيات والمبادرات الأخرى.</w:t>
      </w:r>
    </w:p>
    <w:p w:rsidR="00C0561C" w:rsidRPr="005B760D"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b/>
          <w:i/>
          <w:sz w:val="24"/>
          <w:szCs w:val="24"/>
          <w:rtl/>
          <w:lang w:bidi="ar-EG"/>
        </w:rPr>
        <w:t>15-</w:t>
      </w:r>
      <w:r w:rsidRPr="00C0561C">
        <w:rPr>
          <w:rFonts w:ascii="Simplified Arabic" w:hAnsi="Simplified Arabic" w:cs="Simplified Arabic"/>
          <w:b/>
          <w:i/>
          <w:sz w:val="24"/>
          <w:szCs w:val="24"/>
          <w:rtl/>
          <w:lang w:bidi="ar-EG"/>
        </w:rPr>
        <w:tab/>
        <w:t xml:space="preserve">استعراض </w:t>
      </w:r>
      <w:r w:rsidRPr="005B760D">
        <w:rPr>
          <w:rFonts w:ascii="Simplified Arabic" w:hAnsi="Simplified Arabic" w:cs="Simplified Arabic"/>
          <w:b/>
          <w:i/>
          <w:sz w:val="24"/>
          <w:szCs w:val="24"/>
          <w:rtl/>
          <w:lang w:bidi="ar-EG"/>
        </w:rPr>
        <w:t>فعالية</w:t>
      </w:r>
      <w:r w:rsidRPr="00C0561C">
        <w:rPr>
          <w:rFonts w:ascii="Simplified Arabic" w:hAnsi="Simplified Arabic" w:cs="Simplified Arabic"/>
          <w:sz w:val="24"/>
          <w:szCs w:val="24"/>
          <w:rtl/>
          <w:lang w:bidi="ar-EG"/>
        </w:rPr>
        <w:t xml:space="preserve"> </w:t>
      </w:r>
      <w:r w:rsidRPr="00C0561C">
        <w:rPr>
          <w:rFonts w:ascii="Simplified Arabic" w:hAnsi="Simplified Arabic" w:cs="Simplified Arabic"/>
          <w:b/>
          <w:i/>
          <w:sz w:val="24"/>
          <w:szCs w:val="24"/>
          <w:rtl/>
          <w:lang w:bidi="ar-EG"/>
        </w:rPr>
        <w:t>الهياكل والعمليات.</w:t>
      </w:r>
    </w:p>
    <w:p w:rsidR="00C0561C" w:rsidRPr="005B760D"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5B760D">
        <w:rPr>
          <w:rFonts w:ascii="Simplified Arabic" w:hAnsi="Simplified Arabic" w:cs="Simplified Arabic"/>
          <w:b/>
          <w:i/>
          <w:sz w:val="24"/>
          <w:szCs w:val="24"/>
          <w:rtl/>
          <w:lang w:bidi="ar-EG"/>
        </w:rPr>
        <w:t>16-</w:t>
      </w:r>
      <w:r w:rsidRPr="005B760D">
        <w:rPr>
          <w:rFonts w:ascii="Simplified Arabic" w:hAnsi="Simplified Arabic" w:cs="Simplified Arabic"/>
          <w:b/>
          <w:i/>
          <w:sz w:val="24"/>
          <w:szCs w:val="24"/>
          <w:rtl/>
          <w:lang w:bidi="ar-EG"/>
        </w:rPr>
        <w:tab/>
        <w:t>الإعداد لمتابعة الخطة الاستراتيجية للتنوع البيولوجي 2011-2020.</w:t>
      </w:r>
    </w:p>
    <w:p w:rsidR="00C0561C" w:rsidRPr="005B760D" w:rsidRDefault="00C0561C" w:rsidP="00C0561C">
      <w:pPr>
        <w:pStyle w:val="Para1"/>
        <w:numPr>
          <w:ilvl w:val="0"/>
          <w:numId w:val="0"/>
        </w:numPr>
        <w:bidi/>
        <w:spacing w:line="216" w:lineRule="auto"/>
        <w:ind w:left="1996" w:hanging="720"/>
        <w:rPr>
          <w:rFonts w:ascii="Simplified Arabic" w:hAnsi="Simplified Arabic" w:cs="Simplified Arabic"/>
          <w:b/>
          <w:i/>
          <w:sz w:val="24"/>
          <w:szCs w:val="24"/>
          <w:lang w:bidi="ar-EG"/>
        </w:rPr>
      </w:pPr>
      <w:r w:rsidRPr="005B760D">
        <w:rPr>
          <w:rFonts w:ascii="Simplified Arabic" w:hAnsi="Simplified Arabic" w:cs="Simplified Arabic"/>
          <w:b/>
          <w:i/>
          <w:sz w:val="24"/>
          <w:szCs w:val="24"/>
          <w:rtl/>
          <w:lang w:bidi="ar-EG"/>
        </w:rPr>
        <w:t>17-</w:t>
      </w:r>
      <w:r w:rsidRPr="005B760D">
        <w:rPr>
          <w:rFonts w:ascii="Simplified Arabic" w:hAnsi="Simplified Arabic" w:cs="Simplified Arabic"/>
          <w:b/>
          <w:i/>
          <w:sz w:val="24"/>
          <w:szCs w:val="24"/>
          <w:rtl/>
          <w:lang w:bidi="ar-EG"/>
        </w:rPr>
        <w:tab/>
        <w:t>معلومات التسلسل الرقمي بشأن الموارد الجينية.</w:t>
      </w:r>
    </w:p>
    <w:p w:rsidR="00C0561C" w:rsidRPr="00C0561C"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hint="cs"/>
          <w:b/>
          <w:i/>
          <w:sz w:val="24"/>
          <w:szCs w:val="24"/>
          <w:rtl/>
          <w:lang w:bidi="ar-EG"/>
        </w:rPr>
        <w:t>18-</w:t>
      </w:r>
      <w:r w:rsidRPr="00C0561C">
        <w:rPr>
          <w:rFonts w:ascii="Simplified Arabic" w:hAnsi="Simplified Arabic" w:cs="Simplified Arabic" w:hint="cs"/>
          <w:b/>
          <w:i/>
          <w:sz w:val="24"/>
          <w:szCs w:val="24"/>
          <w:rtl/>
          <w:lang w:bidi="ar-EG"/>
        </w:rPr>
        <w:tab/>
        <w:t xml:space="preserve">الصكوك الدولية المتخصصة للحصول وتقاسم المنافع في سياق الفقرة 4 من المادة 4 من بروتوكول </w:t>
      </w:r>
      <w:proofErr w:type="spellStart"/>
      <w:r w:rsidRPr="00C0561C">
        <w:rPr>
          <w:rFonts w:ascii="Simplified Arabic" w:hAnsi="Simplified Arabic" w:cs="Simplified Arabic" w:hint="cs"/>
          <w:b/>
          <w:i/>
          <w:sz w:val="24"/>
          <w:szCs w:val="24"/>
          <w:rtl/>
          <w:lang w:bidi="ar-EG"/>
        </w:rPr>
        <w:t>ناغويا</w:t>
      </w:r>
      <w:proofErr w:type="spellEnd"/>
      <w:r w:rsidRPr="00C0561C">
        <w:rPr>
          <w:rFonts w:ascii="Simplified Arabic" w:hAnsi="Simplified Arabic" w:cs="Simplified Arabic" w:hint="cs"/>
          <w:b/>
          <w:i/>
          <w:sz w:val="24"/>
          <w:szCs w:val="24"/>
          <w:rtl/>
          <w:lang w:bidi="ar-EG"/>
        </w:rPr>
        <w:t>.</w:t>
      </w:r>
    </w:p>
    <w:p w:rsidR="00C0561C" w:rsidRPr="00C0561C"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hint="cs"/>
          <w:b/>
          <w:i/>
          <w:sz w:val="24"/>
          <w:szCs w:val="24"/>
          <w:rtl/>
          <w:lang w:bidi="ar-EG"/>
        </w:rPr>
        <w:t>19-</w:t>
      </w:r>
      <w:r w:rsidRPr="00C0561C">
        <w:rPr>
          <w:rFonts w:ascii="Simplified Arabic" w:hAnsi="Simplified Arabic" w:cs="Simplified Arabic" w:hint="cs"/>
          <w:b/>
          <w:i/>
          <w:sz w:val="24"/>
          <w:szCs w:val="24"/>
          <w:rtl/>
          <w:lang w:bidi="ar-EG"/>
        </w:rPr>
        <w:tab/>
        <w:t>الآلية العالمية المتعددة الأطراف لتقاسم المنافع (المادة 10).</w:t>
      </w:r>
    </w:p>
    <w:p w:rsidR="00C0561C" w:rsidRPr="00C0561C"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hint="cs"/>
          <w:b/>
          <w:i/>
          <w:sz w:val="24"/>
          <w:szCs w:val="24"/>
          <w:rtl/>
          <w:lang w:bidi="ar-EG"/>
        </w:rPr>
        <w:t>20-</w:t>
      </w:r>
      <w:r w:rsidRPr="00C0561C">
        <w:rPr>
          <w:rFonts w:ascii="Simplified Arabic" w:hAnsi="Simplified Arabic" w:cs="Simplified Arabic" w:hint="cs"/>
          <w:b/>
          <w:i/>
          <w:sz w:val="24"/>
          <w:szCs w:val="24"/>
          <w:rtl/>
          <w:lang w:bidi="ar-EG"/>
        </w:rPr>
        <w:tab/>
        <w:t>مسائل أخرى.</w:t>
      </w:r>
    </w:p>
    <w:p w:rsidR="00C0561C" w:rsidRPr="00C0561C" w:rsidRDefault="00C0561C" w:rsidP="00C0561C">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hint="cs"/>
          <w:b/>
          <w:i/>
          <w:sz w:val="24"/>
          <w:szCs w:val="24"/>
          <w:rtl/>
          <w:lang w:bidi="ar-EG"/>
        </w:rPr>
        <w:t>21-</w:t>
      </w:r>
      <w:r w:rsidRPr="00C0561C">
        <w:rPr>
          <w:rFonts w:ascii="Simplified Arabic" w:hAnsi="Simplified Arabic" w:cs="Simplified Arabic" w:hint="cs"/>
          <w:b/>
          <w:i/>
          <w:sz w:val="24"/>
          <w:szCs w:val="24"/>
          <w:rtl/>
          <w:lang w:bidi="ar-EG"/>
        </w:rPr>
        <w:tab/>
        <w:t xml:space="preserve">اعتماد التقرير. </w:t>
      </w:r>
    </w:p>
    <w:p w:rsidR="00C0561C" w:rsidRDefault="00C0561C" w:rsidP="005B760D">
      <w:pPr>
        <w:pStyle w:val="Para1"/>
        <w:numPr>
          <w:ilvl w:val="0"/>
          <w:numId w:val="0"/>
        </w:numPr>
        <w:bidi/>
        <w:spacing w:line="216" w:lineRule="auto"/>
        <w:ind w:left="1996" w:hanging="720"/>
        <w:rPr>
          <w:rFonts w:ascii="Simplified Arabic" w:hAnsi="Simplified Arabic" w:cs="Simplified Arabic"/>
          <w:b/>
          <w:i/>
          <w:sz w:val="24"/>
          <w:szCs w:val="24"/>
          <w:rtl/>
          <w:lang w:bidi="ar-EG"/>
        </w:rPr>
      </w:pPr>
      <w:r w:rsidRPr="00C0561C">
        <w:rPr>
          <w:rFonts w:ascii="Simplified Arabic" w:hAnsi="Simplified Arabic" w:cs="Simplified Arabic" w:hint="cs"/>
          <w:b/>
          <w:i/>
          <w:sz w:val="24"/>
          <w:szCs w:val="24"/>
          <w:rtl/>
          <w:lang w:bidi="ar-EG"/>
        </w:rPr>
        <w:t>22-</w:t>
      </w:r>
      <w:r w:rsidRPr="00C0561C">
        <w:rPr>
          <w:rFonts w:ascii="Simplified Arabic" w:hAnsi="Simplified Arabic" w:cs="Simplified Arabic" w:hint="cs"/>
          <w:b/>
          <w:i/>
          <w:sz w:val="24"/>
          <w:szCs w:val="24"/>
          <w:rtl/>
          <w:lang w:bidi="ar-EG"/>
        </w:rPr>
        <w:tab/>
        <w:t xml:space="preserve">اختتام الاجتماع.  </w:t>
      </w:r>
    </w:p>
    <w:p w:rsidR="005523BB" w:rsidRPr="005523BB" w:rsidRDefault="005523BB" w:rsidP="005523BB">
      <w:pPr>
        <w:keepNext/>
        <w:spacing w:after="120"/>
        <w:jc w:val="center"/>
        <w:rPr>
          <w:rFonts w:ascii="Simplified Arabic" w:hAnsi="Simplified Arabic"/>
          <w:bCs/>
          <w:sz w:val="24"/>
        </w:rPr>
      </w:pPr>
      <w:r w:rsidRPr="005523BB">
        <w:rPr>
          <w:rFonts w:ascii="Simplified Arabic" w:hAnsi="Simplified Arabic" w:hint="cs"/>
          <w:bCs/>
          <w:sz w:val="24"/>
          <w:rtl/>
        </w:rPr>
        <w:t>2-3</w:t>
      </w:r>
      <w:r w:rsidRPr="005523BB">
        <w:rPr>
          <w:rFonts w:ascii="Simplified Arabic" w:hAnsi="Simplified Arabic" w:hint="cs"/>
          <w:bCs/>
          <w:sz w:val="24"/>
          <w:rtl/>
        </w:rPr>
        <w:tab/>
        <w:t>تنظيم العمل</w:t>
      </w:r>
    </w:p>
    <w:p w:rsidR="005523BB" w:rsidRDefault="005B760D" w:rsidP="005523BB">
      <w:pPr>
        <w:pStyle w:val="Para1"/>
        <w:numPr>
          <w:ilvl w:val="0"/>
          <w:numId w:val="0"/>
        </w:numPr>
        <w:bidi/>
        <w:spacing w:line="216" w:lineRule="auto"/>
        <w:rPr>
          <w:rFonts w:ascii="Simplified Arabic" w:hAnsi="Simplified Arabic" w:cs="Simplified Arabic"/>
          <w:b/>
          <w:i/>
          <w:sz w:val="24"/>
          <w:szCs w:val="24"/>
          <w:rtl/>
        </w:rPr>
      </w:pPr>
      <w:r>
        <w:rPr>
          <w:rFonts w:ascii="Simplified Arabic" w:hAnsi="Simplified Arabic" w:cs="Simplified Arabic" w:hint="cs"/>
          <w:b/>
          <w:i/>
          <w:sz w:val="24"/>
          <w:szCs w:val="24"/>
          <w:rtl/>
        </w:rPr>
        <w:t>21-</w:t>
      </w:r>
      <w:r>
        <w:rPr>
          <w:rFonts w:ascii="Simplified Arabic" w:hAnsi="Simplified Arabic" w:cs="Simplified Arabic" w:hint="cs"/>
          <w:b/>
          <w:i/>
          <w:sz w:val="24"/>
          <w:szCs w:val="24"/>
          <w:rtl/>
        </w:rPr>
        <w:tab/>
        <w:t>في الجلسة العامة الثانية للاجتماع، المنعقدة في 17 نوفمبر/تشرين الثاني 2018، اتفق مؤتمر الأطراف العامل كاجتماع للأطراف على تنظيم عمله على النحو الوارد في المرفق الثاني بتنظيم العمل المقترح (</w:t>
      </w:r>
      <w:r>
        <w:t>CBD/COP/14/1/Add.2</w:t>
      </w:r>
      <w:r>
        <w:rPr>
          <w:rFonts w:ascii="Simplified Arabic" w:hAnsi="Simplified Arabic" w:cs="Simplified Arabic" w:hint="cs"/>
          <w:b/>
          <w:i/>
          <w:sz w:val="24"/>
          <w:szCs w:val="24"/>
          <w:rtl/>
        </w:rPr>
        <w:t>) واعتمد تشكيل فريقي عمل من جانب مؤتمر الأطراف.</w:t>
      </w:r>
    </w:p>
    <w:p w:rsidR="005B760D" w:rsidRDefault="005B760D" w:rsidP="005B760D">
      <w:pPr>
        <w:pStyle w:val="Para1"/>
        <w:numPr>
          <w:ilvl w:val="0"/>
          <w:numId w:val="0"/>
        </w:numPr>
        <w:bidi/>
        <w:spacing w:line="216" w:lineRule="auto"/>
        <w:rPr>
          <w:rFonts w:ascii="Simplified Arabic" w:hAnsi="Simplified Arabic" w:cs="Simplified Arabic"/>
          <w:b/>
          <w:iCs/>
          <w:sz w:val="24"/>
          <w:szCs w:val="24"/>
          <w:rtl/>
        </w:rPr>
      </w:pPr>
      <w:r>
        <w:rPr>
          <w:rFonts w:ascii="Simplified Arabic" w:hAnsi="Simplified Arabic" w:cs="Simplified Arabic" w:hint="cs"/>
          <w:b/>
          <w:iCs/>
          <w:sz w:val="24"/>
          <w:szCs w:val="24"/>
          <w:rtl/>
        </w:rPr>
        <w:lastRenderedPageBreak/>
        <w:t>الأنشطة الموازية والجوائز</w:t>
      </w:r>
    </w:p>
    <w:p w:rsidR="005B760D" w:rsidRPr="005B760D" w:rsidRDefault="005B760D" w:rsidP="005B760D">
      <w:pPr>
        <w:pStyle w:val="Para1"/>
        <w:numPr>
          <w:ilvl w:val="0"/>
          <w:numId w:val="0"/>
        </w:numPr>
        <w:bidi/>
        <w:spacing w:line="216" w:lineRule="auto"/>
        <w:rPr>
          <w:rFonts w:ascii="Simplified Arabic" w:hAnsi="Simplified Arabic" w:cs="Simplified Arabic"/>
          <w:b/>
          <w:i/>
          <w:sz w:val="24"/>
          <w:szCs w:val="24"/>
          <w:rtl/>
        </w:rPr>
      </w:pPr>
      <w:r>
        <w:rPr>
          <w:rFonts w:ascii="Simplified Arabic" w:hAnsi="Simplified Arabic" w:cs="Simplified Arabic" w:hint="cs"/>
          <w:b/>
          <w:i/>
          <w:sz w:val="24"/>
          <w:szCs w:val="24"/>
          <w:rtl/>
        </w:rPr>
        <w:t>22-</w:t>
      </w:r>
      <w:r>
        <w:rPr>
          <w:rFonts w:ascii="Simplified Arabic" w:hAnsi="Simplified Arabic" w:cs="Simplified Arabic" w:hint="cs"/>
          <w:b/>
          <w:i/>
          <w:sz w:val="24"/>
          <w:szCs w:val="24"/>
          <w:rtl/>
        </w:rPr>
        <w:tab/>
        <w:t>خلال الاجتماع الرابع عشر لمؤتمر الأطراف، أُقيمت ثلاث حفلات لمنح الجوائز. وبالإضافة إلى ذلك، عُقدت العديد من الأحداث ذات الصلة بالتوازي مع الاجتماع. ويمكن الاطلاع على مزيد من المعلومات عن احتفالات منح الجوائز والأنشطة الموازية في المرفق الرابع بتقرير الاجتماع الرابع عشر لمؤتمر الأطراف.</w:t>
      </w:r>
    </w:p>
    <w:p w:rsidR="005523BB" w:rsidRPr="004C210F" w:rsidRDefault="005523BB" w:rsidP="005523BB">
      <w:pPr>
        <w:keepNext/>
        <w:spacing w:after="120"/>
        <w:ind w:left="2880" w:right="1531" w:hanging="1349"/>
        <w:jc w:val="left"/>
        <w:rPr>
          <w:rFonts w:ascii="Simplified Arabic" w:hAnsi="Simplified Arabic"/>
          <w:b/>
          <w:bCs/>
          <w:iCs/>
          <w:sz w:val="28"/>
          <w:szCs w:val="28"/>
        </w:rPr>
      </w:pPr>
      <w:r>
        <w:rPr>
          <w:rFonts w:ascii="Simplified Arabic" w:hAnsi="Simplified Arabic" w:hint="cs"/>
          <w:bCs/>
          <w:sz w:val="28"/>
          <w:szCs w:val="28"/>
          <w:rtl/>
        </w:rPr>
        <w:t>البند 3-</w:t>
      </w:r>
      <w:r>
        <w:rPr>
          <w:rFonts w:ascii="Simplified Arabic" w:hAnsi="Simplified Arabic" w:hint="cs"/>
          <w:bCs/>
          <w:sz w:val="28"/>
          <w:szCs w:val="28"/>
          <w:rtl/>
        </w:rPr>
        <w:tab/>
        <w:t>تقرير</w:t>
      </w:r>
      <w:r w:rsidRPr="004C210F">
        <w:rPr>
          <w:rFonts w:ascii="Simplified Arabic" w:hAnsi="Simplified Arabic"/>
          <w:bCs/>
          <w:sz w:val="28"/>
          <w:szCs w:val="28"/>
          <w:rtl/>
        </w:rPr>
        <w:t xml:space="preserve"> عن وثائق تفويض الممثلين </w:t>
      </w:r>
      <w:r>
        <w:rPr>
          <w:rFonts w:ascii="Simplified Arabic" w:hAnsi="Simplified Arabic" w:hint="cs"/>
          <w:bCs/>
          <w:sz w:val="28"/>
          <w:szCs w:val="28"/>
          <w:rtl/>
        </w:rPr>
        <w:t>إلى</w:t>
      </w:r>
      <w:r w:rsidRPr="004C210F">
        <w:rPr>
          <w:rFonts w:ascii="Simplified Arabic" w:hAnsi="Simplified Arabic"/>
          <w:bCs/>
          <w:sz w:val="28"/>
          <w:szCs w:val="28"/>
          <w:rtl/>
        </w:rPr>
        <w:t xml:space="preserve"> الاجتماع </w:t>
      </w:r>
      <w:r>
        <w:rPr>
          <w:rFonts w:ascii="Simplified Arabic" w:hAnsi="Simplified Arabic" w:hint="cs"/>
          <w:bCs/>
          <w:sz w:val="28"/>
          <w:szCs w:val="28"/>
          <w:rtl/>
        </w:rPr>
        <w:t>الثالث</w:t>
      </w:r>
      <w:r w:rsidRPr="004C210F">
        <w:rPr>
          <w:rFonts w:ascii="Simplified Arabic" w:hAnsi="Simplified Arabic"/>
          <w:bCs/>
          <w:sz w:val="28"/>
          <w:szCs w:val="28"/>
          <w:rtl/>
        </w:rPr>
        <w:t xml:space="preserve"> لمؤتمر الأطراف العامل كاجتماع للأطراف في بروتوكول </w:t>
      </w:r>
      <w:proofErr w:type="spellStart"/>
      <w:r w:rsidRPr="00534A53">
        <w:rPr>
          <w:b/>
          <w:bCs/>
          <w:sz w:val="28"/>
          <w:szCs w:val="28"/>
          <w:rtl/>
          <w:lang w:bidi="ar"/>
        </w:rPr>
        <w:t>ناغويا</w:t>
      </w:r>
      <w:proofErr w:type="spellEnd"/>
    </w:p>
    <w:p w:rsidR="005523BB" w:rsidRPr="00F56D0F" w:rsidRDefault="005523BB" w:rsidP="00F56D0F">
      <w:pPr>
        <w:pStyle w:val="Para1"/>
        <w:numPr>
          <w:ilvl w:val="0"/>
          <w:numId w:val="0"/>
        </w:numPr>
        <w:bidi/>
        <w:spacing w:line="216" w:lineRule="auto"/>
        <w:rPr>
          <w:rFonts w:ascii="Simplified Arabic" w:hAnsi="Simplified Arabic" w:cs="Simplified Arabic"/>
          <w:b/>
          <w:i/>
          <w:sz w:val="24"/>
          <w:szCs w:val="24"/>
          <w:rtl/>
        </w:rPr>
      </w:pPr>
      <w:r>
        <w:rPr>
          <w:rFonts w:ascii="Simplified Arabic" w:hAnsi="Simplified Arabic" w:cs="Simplified Arabic" w:hint="cs"/>
          <w:sz w:val="24"/>
          <w:szCs w:val="24"/>
          <w:rtl/>
        </w:rPr>
        <w:t>23-</w:t>
      </w:r>
      <w:r>
        <w:rPr>
          <w:rFonts w:ascii="Simplified Arabic" w:hAnsi="Simplified Arabic" w:cs="Simplified Arabic" w:hint="cs"/>
          <w:sz w:val="24"/>
          <w:szCs w:val="24"/>
          <w:rtl/>
        </w:rPr>
        <w:tab/>
      </w:r>
      <w:r w:rsidR="00F56D0F">
        <w:rPr>
          <w:rFonts w:ascii="Simplified Arabic" w:hAnsi="Simplified Arabic" w:cs="Simplified Arabic" w:hint="cs"/>
          <w:sz w:val="24"/>
          <w:szCs w:val="24"/>
          <w:rtl/>
        </w:rPr>
        <w:t xml:space="preserve">تم تناول البند 3 من جدول الأعمال في الجلسة العامة الثانية للاجتماع، </w:t>
      </w:r>
      <w:r w:rsidR="00F56D0F">
        <w:rPr>
          <w:rFonts w:ascii="Simplified Arabic" w:hAnsi="Simplified Arabic" w:cs="Simplified Arabic" w:hint="cs"/>
          <w:b/>
          <w:i/>
          <w:sz w:val="24"/>
          <w:szCs w:val="24"/>
          <w:rtl/>
        </w:rPr>
        <w:t xml:space="preserve">المنعقدة في 17 نوفمبر/تشرين الثاني 2018. ووفقا للمادة 19 من النظام الداخلي، يتعين على المكتب فحص وثائق تفويض الممثلين وتقديم تقارير عنها. وبناء عليه، أبلغ الرئيس الاجتماع أن المكتب قد عين </w:t>
      </w:r>
      <w:r w:rsidR="00F56D0F" w:rsidRPr="00F56D0F">
        <w:rPr>
          <w:rFonts w:ascii="Simplified Arabic" w:hAnsi="Simplified Arabic" w:cs="Simplified Arabic" w:hint="cs"/>
          <w:b/>
          <w:i/>
          <w:sz w:val="24"/>
          <w:szCs w:val="24"/>
          <w:rtl/>
        </w:rPr>
        <w:t xml:space="preserve">السيدة إلينا </w:t>
      </w:r>
      <w:proofErr w:type="spellStart"/>
      <w:r w:rsidR="00F56D0F" w:rsidRPr="00F56D0F">
        <w:rPr>
          <w:rFonts w:ascii="Simplified Arabic" w:hAnsi="Simplified Arabic" w:cs="Simplified Arabic" w:hint="cs"/>
          <w:b/>
          <w:i/>
          <w:sz w:val="24"/>
          <w:szCs w:val="24"/>
          <w:rtl/>
        </w:rPr>
        <w:t>ماكييفا</w:t>
      </w:r>
      <w:proofErr w:type="spellEnd"/>
      <w:r w:rsidR="00F56D0F" w:rsidRPr="00F56D0F">
        <w:rPr>
          <w:rFonts w:ascii="Simplified Arabic" w:hAnsi="Simplified Arabic" w:cs="Simplified Arabic" w:hint="cs"/>
          <w:b/>
          <w:i/>
          <w:sz w:val="24"/>
          <w:szCs w:val="24"/>
          <w:rtl/>
        </w:rPr>
        <w:t xml:space="preserve"> (بيلاروس)</w:t>
      </w:r>
      <w:r w:rsidR="00F56D0F">
        <w:rPr>
          <w:rFonts w:ascii="Simplified Arabic" w:hAnsi="Simplified Arabic" w:cs="Simplified Arabic" w:hint="cs"/>
          <w:b/>
          <w:i/>
          <w:sz w:val="24"/>
          <w:szCs w:val="24"/>
          <w:rtl/>
        </w:rPr>
        <w:t>، نائبة رئيس المكتب، لفحص وثائق التفويض وتقديم تقارير عنها.</w:t>
      </w:r>
    </w:p>
    <w:p w:rsidR="00CA5C47" w:rsidRDefault="005523BB" w:rsidP="00BB2F46">
      <w:pPr>
        <w:pStyle w:val="Para1"/>
        <w:numPr>
          <w:ilvl w:val="0"/>
          <w:numId w:val="0"/>
        </w:numPr>
        <w:bidi/>
        <w:spacing w:line="216" w:lineRule="auto"/>
        <w:rPr>
          <w:rFonts w:ascii="Simplified Arabic" w:hAnsi="Simplified Arabic" w:cs="Simplified Arabic"/>
          <w:sz w:val="24"/>
          <w:szCs w:val="24"/>
          <w:rtl/>
        </w:rPr>
      </w:pPr>
      <w:r>
        <w:rPr>
          <w:rFonts w:ascii="Simplified Arabic" w:hAnsi="Simplified Arabic" w:cs="Simplified Arabic" w:hint="cs"/>
          <w:sz w:val="24"/>
          <w:szCs w:val="24"/>
          <w:rtl/>
        </w:rPr>
        <w:t>24-</w:t>
      </w:r>
      <w:r>
        <w:rPr>
          <w:rFonts w:ascii="Simplified Arabic" w:hAnsi="Simplified Arabic" w:cs="Simplified Arabic" w:hint="cs"/>
          <w:sz w:val="24"/>
          <w:szCs w:val="24"/>
          <w:rtl/>
        </w:rPr>
        <w:tab/>
      </w:r>
      <w:r w:rsidR="00CA5C47">
        <w:rPr>
          <w:rFonts w:ascii="Simplified Arabic" w:hAnsi="Simplified Arabic" w:cs="Simplified Arabic" w:hint="cs"/>
          <w:sz w:val="24"/>
          <w:szCs w:val="24"/>
          <w:rtl/>
        </w:rPr>
        <w:t xml:space="preserve">وفي الجلسة العامة الرابعة للاجتماع، المنعقدة في 22 نوفمبر/تشرين الثاني 2018، أبلغت السيدة </w:t>
      </w:r>
      <w:proofErr w:type="spellStart"/>
      <w:r w:rsidR="00CA5C47">
        <w:rPr>
          <w:rFonts w:ascii="Simplified Arabic" w:hAnsi="Simplified Arabic" w:cs="Simplified Arabic" w:hint="cs"/>
          <w:sz w:val="24"/>
          <w:szCs w:val="24"/>
          <w:rtl/>
        </w:rPr>
        <w:t>ماكييفا</w:t>
      </w:r>
      <w:proofErr w:type="spellEnd"/>
      <w:r w:rsidR="00CA5C47">
        <w:rPr>
          <w:rFonts w:ascii="Simplified Arabic" w:hAnsi="Simplified Arabic" w:cs="Simplified Arabic" w:hint="cs"/>
          <w:sz w:val="24"/>
          <w:szCs w:val="24"/>
          <w:rtl/>
        </w:rPr>
        <w:t xml:space="preserve"> مؤتمر الأطراف العامل كاجتماع للأطراف بأنه قد تم تسجيل</w:t>
      </w:r>
      <w:r w:rsidR="00BB2F46">
        <w:rPr>
          <w:rFonts w:ascii="Simplified Arabic" w:hAnsi="Simplified Arabic" w:cs="Simplified Arabic" w:hint="cs"/>
          <w:sz w:val="24"/>
          <w:szCs w:val="24"/>
          <w:rtl/>
        </w:rPr>
        <w:t xml:space="preserve"> 111 طرفا كحضور للاجتماع. وقد فحص المكتب وثائق تفويض ممثلي 94 طرفا كان يحضرون الاجتماع. وكانت وثائق تفويض 84 وفدا ممتثلة تماما للمادة 18 من النظام الداخلي. ولم تمتثل الوفود العشرة المتبقية للمادة 18 ولم يقدم 17 وفدا آخر وثائق تفويضهم حتى الآن.</w:t>
      </w:r>
    </w:p>
    <w:p w:rsidR="00CA5C47" w:rsidRDefault="00CA5C47" w:rsidP="00CA5C47">
      <w:pPr>
        <w:pStyle w:val="Para1"/>
        <w:numPr>
          <w:ilvl w:val="0"/>
          <w:numId w:val="0"/>
        </w:numPr>
        <w:bidi/>
        <w:spacing w:line="216" w:lineRule="auto"/>
        <w:rPr>
          <w:rFonts w:ascii="Simplified Arabic" w:hAnsi="Simplified Arabic" w:cs="Simplified Arabic"/>
          <w:sz w:val="24"/>
          <w:szCs w:val="24"/>
          <w:rtl/>
        </w:rPr>
      </w:pPr>
      <w:r>
        <w:rPr>
          <w:rFonts w:ascii="Simplified Arabic" w:hAnsi="Simplified Arabic" w:cs="Simplified Arabic" w:hint="cs"/>
          <w:sz w:val="24"/>
          <w:szCs w:val="24"/>
          <w:rtl/>
        </w:rPr>
        <w:t>25-</w:t>
      </w:r>
      <w:r>
        <w:rPr>
          <w:rFonts w:ascii="Simplified Arabic" w:hAnsi="Simplified Arabic" w:cs="Simplified Arabic" w:hint="cs"/>
          <w:sz w:val="24"/>
          <w:szCs w:val="24"/>
          <w:rtl/>
        </w:rPr>
        <w:tab/>
        <w:t>[</w:t>
      </w:r>
      <w:r>
        <w:rPr>
          <w:rFonts w:ascii="Simplified Arabic" w:hAnsi="Simplified Arabic" w:cs="Simplified Arabic" w:hint="cs"/>
          <w:i/>
          <w:iCs/>
          <w:sz w:val="24"/>
          <w:szCs w:val="24"/>
          <w:rtl/>
        </w:rPr>
        <w:t>تُستكمل</w:t>
      </w:r>
      <w:r>
        <w:rPr>
          <w:rFonts w:ascii="Simplified Arabic" w:hAnsi="Simplified Arabic" w:cs="Simplified Arabic" w:hint="cs"/>
          <w:sz w:val="24"/>
          <w:szCs w:val="24"/>
          <w:rtl/>
        </w:rPr>
        <w:t>]</w:t>
      </w:r>
    </w:p>
    <w:p w:rsidR="005523BB" w:rsidRPr="00534A53" w:rsidRDefault="005523BB" w:rsidP="005523BB">
      <w:pPr>
        <w:keepNext/>
        <w:spacing w:after="120"/>
        <w:jc w:val="center"/>
        <w:rPr>
          <w:rFonts w:ascii="Simplified Arabic" w:hAnsi="Simplified Arabic"/>
          <w:bCs/>
          <w:sz w:val="28"/>
          <w:szCs w:val="28"/>
        </w:rPr>
      </w:pPr>
      <w:r w:rsidRPr="00522FC2">
        <w:rPr>
          <w:rFonts w:ascii="Simplified Arabic" w:hAnsi="Simplified Arabic" w:hint="cs"/>
          <w:bCs/>
          <w:sz w:val="28"/>
          <w:szCs w:val="28"/>
          <w:rtl/>
        </w:rPr>
        <w:t>البند 4-</w:t>
      </w:r>
      <w:r w:rsidRPr="00522FC2">
        <w:rPr>
          <w:rFonts w:ascii="Simplified Arabic" w:hAnsi="Simplified Arabic" w:hint="cs"/>
          <w:bCs/>
          <w:sz w:val="28"/>
          <w:szCs w:val="28"/>
          <w:rtl/>
        </w:rPr>
        <w:tab/>
        <w:t xml:space="preserve"> تقرير الهيئات الفرعية</w:t>
      </w:r>
    </w:p>
    <w:p w:rsidR="00A8642D" w:rsidRDefault="00BB2F46" w:rsidP="005523BB">
      <w:pPr>
        <w:spacing w:after="120"/>
        <w:jc w:val="both"/>
        <w:rPr>
          <w:sz w:val="24"/>
          <w:rtl/>
          <w:lang w:val="en-GB" w:bidi="ar-EG"/>
        </w:rPr>
      </w:pPr>
      <w:r>
        <w:rPr>
          <w:rFonts w:hint="cs"/>
          <w:sz w:val="24"/>
          <w:rtl/>
          <w:lang w:val="en-GB" w:bidi="ar-EG"/>
        </w:rPr>
        <w:t>26-</w:t>
      </w:r>
      <w:r>
        <w:rPr>
          <w:rFonts w:hint="cs"/>
          <w:sz w:val="24"/>
          <w:rtl/>
          <w:lang w:val="en-GB" w:bidi="ar-EG"/>
        </w:rPr>
        <w:tab/>
        <w:t xml:space="preserve">تم تناول البند 4 </w:t>
      </w:r>
      <w:r w:rsidR="00946D01">
        <w:rPr>
          <w:rFonts w:hint="cs"/>
          <w:sz w:val="24"/>
          <w:rtl/>
          <w:lang w:val="en-GB" w:bidi="ar-EG"/>
        </w:rPr>
        <w:t xml:space="preserve">من جدول الأعمال </w:t>
      </w:r>
      <w:r>
        <w:rPr>
          <w:rFonts w:hint="cs"/>
          <w:sz w:val="24"/>
          <w:rtl/>
          <w:lang w:val="en-GB" w:bidi="ar-EG"/>
        </w:rPr>
        <w:t xml:space="preserve">في الجلسة العامة </w:t>
      </w:r>
      <w:r>
        <w:rPr>
          <w:rFonts w:ascii="Simplified Arabic" w:hAnsi="Simplified Arabic" w:hint="cs"/>
          <w:sz w:val="24"/>
          <w:rtl/>
        </w:rPr>
        <w:t xml:space="preserve">الثانية للاجتماع، </w:t>
      </w:r>
      <w:r>
        <w:rPr>
          <w:rFonts w:ascii="Simplified Arabic" w:hAnsi="Simplified Arabic" w:hint="cs"/>
          <w:b/>
          <w:i/>
          <w:sz w:val="24"/>
          <w:rtl/>
        </w:rPr>
        <w:t>المنعقدة في 17 نوفمبر/تشرين الثاني 2018. وعند النظر في هذا البند، كان أمام مؤتمر الأطراف العامل كاجتماع للأطراف تقارير الاجتماع الثاني والعشرين للهيئة الفرعية للمشورة العلمية والتقنية والتكنولوجية (</w:t>
      </w:r>
      <w:r w:rsidRPr="006C59C4">
        <w:rPr>
          <w:rFonts w:eastAsia="Times New Roman"/>
          <w:lang w:eastAsia="en-CA"/>
        </w:rPr>
        <w:t>CBD/SBSTTA/22/12</w:t>
      </w:r>
      <w:r>
        <w:rPr>
          <w:rFonts w:ascii="Simplified Arabic" w:hAnsi="Simplified Arabic" w:hint="cs"/>
          <w:b/>
          <w:i/>
          <w:sz w:val="24"/>
          <w:rtl/>
        </w:rPr>
        <w:t>) والاجتماع الثاني للهيئة الفرعية للتنفيذ (</w:t>
      </w:r>
      <w:r w:rsidRPr="006C59C4">
        <w:rPr>
          <w:rFonts w:eastAsia="Times New Roman"/>
          <w:lang w:eastAsia="en-CA"/>
        </w:rPr>
        <w:t>CBD/SBI/2/22</w:t>
      </w:r>
      <w:r>
        <w:rPr>
          <w:rFonts w:ascii="Simplified Arabic" w:hAnsi="Simplified Arabic" w:hint="cs"/>
          <w:b/>
          <w:i/>
          <w:sz w:val="24"/>
          <w:rtl/>
        </w:rPr>
        <w:t>).</w:t>
      </w:r>
    </w:p>
    <w:p w:rsidR="005523BB" w:rsidRDefault="007A7854" w:rsidP="005523BB">
      <w:pPr>
        <w:spacing w:after="120"/>
        <w:jc w:val="both"/>
        <w:rPr>
          <w:sz w:val="24"/>
          <w:rtl/>
          <w:lang w:val="en-GB" w:bidi="ar-EG"/>
        </w:rPr>
      </w:pPr>
      <w:r>
        <w:rPr>
          <w:rFonts w:hint="cs"/>
          <w:sz w:val="24"/>
          <w:rtl/>
          <w:lang w:val="en-GB" w:bidi="ar-EG"/>
        </w:rPr>
        <w:t>27-</w:t>
      </w:r>
      <w:r>
        <w:rPr>
          <w:rFonts w:hint="cs"/>
          <w:sz w:val="24"/>
          <w:rtl/>
          <w:lang w:val="en-GB" w:bidi="ar-EG"/>
        </w:rPr>
        <w:tab/>
        <w:t>وأحاط مؤتمر الأطراف العامل كاجتماع للأطراف علما بتقارير الاجتماعات فيما بين الدورات للهيئتين الفرعيتين ووافق على النظر في التوصيات الواردة في التقارير في إطار بنود جدول الأعمال ذات الصلة.</w:t>
      </w:r>
    </w:p>
    <w:p w:rsidR="005523BB" w:rsidRPr="004C210F" w:rsidRDefault="005523BB" w:rsidP="005523BB">
      <w:pPr>
        <w:keepNext/>
        <w:spacing w:after="120"/>
        <w:jc w:val="center"/>
        <w:rPr>
          <w:rFonts w:ascii="Simplified Arabic" w:hAnsi="Simplified Arabic"/>
          <w:bCs/>
          <w:iCs/>
          <w:sz w:val="28"/>
          <w:szCs w:val="28"/>
        </w:rPr>
      </w:pPr>
      <w:r>
        <w:rPr>
          <w:rFonts w:ascii="Simplified Arabic" w:hAnsi="Simplified Arabic" w:hint="cs"/>
          <w:bCs/>
          <w:sz w:val="28"/>
          <w:szCs w:val="28"/>
          <w:rtl/>
        </w:rPr>
        <w:t>البند 5-</w:t>
      </w:r>
      <w:r>
        <w:rPr>
          <w:rFonts w:ascii="Simplified Arabic" w:hAnsi="Simplified Arabic" w:hint="cs"/>
          <w:bCs/>
          <w:sz w:val="28"/>
          <w:szCs w:val="28"/>
          <w:rtl/>
        </w:rPr>
        <w:tab/>
        <w:t>تقرير لجنة الامتثال (المادة 30)</w:t>
      </w:r>
    </w:p>
    <w:p w:rsidR="00A8642D" w:rsidRDefault="00946D01" w:rsidP="005523BB">
      <w:pPr>
        <w:spacing w:after="120"/>
        <w:jc w:val="both"/>
        <w:rPr>
          <w:sz w:val="24"/>
          <w:rtl/>
          <w:lang w:val="en-GB" w:bidi="ar-EG"/>
        </w:rPr>
      </w:pPr>
      <w:r>
        <w:rPr>
          <w:rFonts w:hint="cs"/>
          <w:sz w:val="24"/>
          <w:rtl/>
          <w:lang w:val="en-GB" w:bidi="ar-EG"/>
        </w:rPr>
        <w:t>28-</w:t>
      </w:r>
      <w:r>
        <w:rPr>
          <w:rFonts w:hint="cs"/>
          <w:sz w:val="24"/>
          <w:rtl/>
          <w:lang w:val="en-GB" w:bidi="ar-EG"/>
        </w:rPr>
        <w:tab/>
        <w:t xml:space="preserve">تم تناول البند 5 من جدول الأعمال في الجلسة العامة </w:t>
      </w:r>
      <w:r>
        <w:rPr>
          <w:rFonts w:ascii="Simplified Arabic" w:hAnsi="Simplified Arabic" w:hint="cs"/>
          <w:sz w:val="24"/>
          <w:rtl/>
        </w:rPr>
        <w:t xml:space="preserve">الثانية للاجتماع، </w:t>
      </w:r>
      <w:r>
        <w:rPr>
          <w:rFonts w:ascii="Simplified Arabic" w:hAnsi="Simplified Arabic" w:hint="cs"/>
          <w:b/>
          <w:i/>
          <w:sz w:val="24"/>
          <w:rtl/>
        </w:rPr>
        <w:t>المنعقدة في 17 نوفمبر/تشرين الثاني 2018.</w:t>
      </w:r>
    </w:p>
    <w:p w:rsidR="005523BB" w:rsidRDefault="005523BB" w:rsidP="00D339E6">
      <w:pPr>
        <w:spacing w:after="120"/>
        <w:jc w:val="both"/>
        <w:rPr>
          <w:sz w:val="24"/>
          <w:rtl/>
          <w:lang w:val="en-GB" w:bidi="ar-EG"/>
        </w:rPr>
      </w:pPr>
      <w:r>
        <w:rPr>
          <w:rFonts w:hint="cs"/>
          <w:sz w:val="24"/>
          <w:rtl/>
          <w:lang w:val="en-GB" w:bidi="ar-EG"/>
        </w:rPr>
        <w:t>29-</w:t>
      </w:r>
      <w:r>
        <w:rPr>
          <w:rFonts w:hint="cs"/>
          <w:sz w:val="24"/>
          <w:rtl/>
          <w:lang w:val="en-GB" w:bidi="ar-EG"/>
        </w:rPr>
        <w:tab/>
      </w:r>
      <w:r w:rsidR="00946D01">
        <w:rPr>
          <w:rFonts w:hint="cs"/>
          <w:sz w:val="24"/>
          <w:rtl/>
          <w:lang w:val="en-GB" w:bidi="ar-EG"/>
        </w:rPr>
        <w:t xml:space="preserve">قدم السيد كاسبر </w:t>
      </w:r>
      <w:proofErr w:type="spellStart"/>
      <w:r w:rsidR="00946D01">
        <w:rPr>
          <w:rFonts w:hint="cs"/>
          <w:sz w:val="24"/>
          <w:rtl/>
          <w:lang w:val="en-GB" w:bidi="ar-EG"/>
        </w:rPr>
        <w:t>سولبرغر</w:t>
      </w:r>
      <w:proofErr w:type="spellEnd"/>
      <w:r w:rsidR="00946D01">
        <w:rPr>
          <w:rFonts w:hint="cs"/>
          <w:sz w:val="24"/>
          <w:rtl/>
          <w:lang w:val="en-GB" w:bidi="ar-EG"/>
        </w:rPr>
        <w:t>، رئيس لجنة الامتثال، تقريرا عن الاجتماع الثاني للجنة الامتثال، المنعقد في مونتريال في الفترة من 24 إلى 26 أبريل/نيسان 2018 (</w:t>
      </w:r>
      <w:r w:rsidR="00946D01" w:rsidRPr="00134D56">
        <w:rPr>
          <w:bCs/>
        </w:rPr>
        <w:t>NP/MOP/3/2</w:t>
      </w:r>
      <w:r w:rsidR="00946D01">
        <w:rPr>
          <w:rFonts w:hint="cs"/>
          <w:sz w:val="24"/>
          <w:rtl/>
          <w:lang w:val="en-GB" w:bidi="ar-EG"/>
        </w:rPr>
        <w:t xml:space="preserve">). وأشار السيد كاسبر، علاوة على تقديمه نظرة عامة للمعلومات الواردة في التقرير، إلى أنه قد تم تلقي تقارير وطنية مؤقتة إضافية منذ اجتماع أبريل/نيسان، وأن 82 طرفا من أصل 100 طرف كانت ملزمة بتقديم التقارير قد قدمت الآن تقاريرها الوطنية المؤقتة. وسيتعين </w:t>
      </w:r>
      <w:r w:rsidR="00D339E6">
        <w:rPr>
          <w:rFonts w:hint="cs"/>
          <w:sz w:val="24"/>
          <w:rtl/>
          <w:lang w:val="en-GB" w:bidi="ar-EG"/>
        </w:rPr>
        <w:t>تحديث</w:t>
      </w:r>
      <w:r w:rsidR="00946D01">
        <w:rPr>
          <w:rFonts w:hint="cs"/>
          <w:sz w:val="24"/>
          <w:rtl/>
          <w:lang w:val="en-GB" w:bidi="ar-EG"/>
        </w:rPr>
        <w:t xml:space="preserve"> مشروع المقرر بشأن هذه المسألة </w:t>
      </w:r>
      <w:r w:rsidR="00A43536">
        <w:rPr>
          <w:rFonts w:hint="cs"/>
          <w:sz w:val="24"/>
          <w:rtl/>
          <w:lang w:val="en-GB" w:bidi="ar-EG"/>
        </w:rPr>
        <w:t xml:space="preserve">الذي كان من المقرر النظر فيه </w:t>
      </w:r>
      <w:r w:rsidR="00946D01">
        <w:rPr>
          <w:rFonts w:hint="cs"/>
          <w:sz w:val="24"/>
          <w:rtl/>
          <w:lang w:val="en-GB" w:bidi="ar-EG"/>
        </w:rPr>
        <w:t>ف</w:t>
      </w:r>
      <w:r w:rsidR="00A43536">
        <w:rPr>
          <w:rFonts w:hint="cs"/>
          <w:sz w:val="24"/>
          <w:rtl/>
          <w:lang w:val="en-GB" w:bidi="ar-EG"/>
        </w:rPr>
        <w:t>ي إطار البند 11 من جدول الأعمال تبعا لذلك.</w:t>
      </w:r>
    </w:p>
    <w:p w:rsidR="005523BB" w:rsidRPr="00D339E6" w:rsidRDefault="005523BB" w:rsidP="00D339E6">
      <w:pPr>
        <w:spacing w:after="120"/>
        <w:jc w:val="both"/>
        <w:rPr>
          <w:sz w:val="24"/>
          <w:rtl/>
          <w:lang w:bidi="ar-EG"/>
        </w:rPr>
      </w:pPr>
      <w:r>
        <w:rPr>
          <w:rFonts w:hint="cs"/>
          <w:sz w:val="24"/>
          <w:rtl/>
          <w:lang w:val="en-GB" w:bidi="ar-EG"/>
        </w:rPr>
        <w:lastRenderedPageBreak/>
        <w:t>30-</w:t>
      </w:r>
      <w:r>
        <w:rPr>
          <w:rFonts w:hint="cs"/>
          <w:sz w:val="24"/>
          <w:rtl/>
          <w:lang w:val="en-GB" w:bidi="ar-EG"/>
        </w:rPr>
        <w:tab/>
      </w:r>
      <w:r w:rsidR="0090724D">
        <w:rPr>
          <w:rFonts w:hint="cs"/>
          <w:sz w:val="24"/>
          <w:rtl/>
          <w:lang w:val="en-GB" w:bidi="ar-EG"/>
        </w:rPr>
        <w:t xml:space="preserve">وعقب تقرير السيد </w:t>
      </w:r>
      <w:proofErr w:type="spellStart"/>
      <w:r w:rsidR="0090724D">
        <w:rPr>
          <w:rFonts w:hint="cs"/>
          <w:sz w:val="24"/>
          <w:rtl/>
          <w:lang w:val="en-GB" w:bidi="ar-EG"/>
        </w:rPr>
        <w:t>سولبرغر</w:t>
      </w:r>
      <w:proofErr w:type="spellEnd"/>
      <w:r w:rsidR="0090724D">
        <w:rPr>
          <w:rFonts w:hint="cs"/>
          <w:sz w:val="24"/>
          <w:rtl/>
          <w:lang w:val="en-GB" w:bidi="ar-EG"/>
        </w:rPr>
        <w:t>، وافق مؤتمر الأطراف العامل كاجتماع للأطراف على</w:t>
      </w:r>
      <w:r w:rsidR="00D339E6">
        <w:rPr>
          <w:rFonts w:hint="cs"/>
          <w:sz w:val="24"/>
          <w:rtl/>
          <w:lang w:val="en-GB" w:bidi="ar-EG"/>
        </w:rPr>
        <w:t xml:space="preserve"> النظر في توصيات اللجنة في إطار بنود جدول الأعمال ذات الصلة. وبالنسبة لتوصيات اللجنة الواردة</w:t>
      </w:r>
      <w:r w:rsidR="0090724D">
        <w:rPr>
          <w:rFonts w:hint="cs"/>
          <w:sz w:val="24"/>
          <w:rtl/>
          <w:lang w:val="en-GB" w:bidi="ar-EG"/>
        </w:rPr>
        <w:t xml:space="preserve"> في القسم ألف من المرفق الأول من الوثيقة </w:t>
      </w:r>
      <w:r w:rsidR="0090724D" w:rsidRPr="00134D56">
        <w:rPr>
          <w:bCs/>
        </w:rPr>
        <w:t>NP/MOP/3/2</w:t>
      </w:r>
      <w:r w:rsidR="00D339E6">
        <w:rPr>
          <w:rFonts w:hint="cs"/>
          <w:sz w:val="24"/>
          <w:rtl/>
          <w:lang w:bidi="ar-EG"/>
        </w:rPr>
        <w:t>، قالت الرئيسة أنها ستعد مشروع مقرر.</w:t>
      </w:r>
    </w:p>
    <w:p w:rsidR="005523BB" w:rsidRDefault="005523BB" w:rsidP="0090724D">
      <w:pPr>
        <w:spacing w:after="120"/>
        <w:jc w:val="both"/>
        <w:rPr>
          <w:sz w:val="24"/>
          <w:rtl/>
          <w:lang w:val="en-GB" w:bidi="ar-EG"/>
        </w:rPr>
      </w:pPr>
      <w:r>
        <w:rPr>
          <w:rFonts w:hint="cs"/>
          <w:sz w:val="24"/>
          <w:rtl/>
          <w:lang w:val="en-GB" w:bidi="ar-EG"/>
        </w:rPr>
        <w:t>31-</w:t>
      </w:r>
      <w:r>
        <w:rPr>
          <w:rFonts w:hint="cs"/>
          <w:sz w:val="24"/>
          <w:rtl/>
          <w:lang w:val="en-GB" w:bidi="ar-EG"/>
        </w:rPr>
        <w:tab/>
      </w:r>
      <w:r w:rsidR="0090724D">
        <w:rPr>
          <w:rFonts w:hint="cs"/>
          <w:sz w:val="24"/>
          <w:rtl/>
          <w:lang w:val="en-GB" w:bidi="ar-EG"/>
        </w:rPr>
        <w:t xml:space="preserve">وفي الجلسة العامة الرابعة للاجتماع، المنعقدة في 22 نوفمبر/تشرين الثاني 2018، نظر مؤتمر الأطراف العامل كاجتماع للأطراف في مشروع مقرر مُقدم من الرئيس واعتمده </w:t>
      </w:r>
      <w:r w:rsidR="00CA59C6">
        <w:rPr>
          <w:rFonts w:hint="cs"/>
          <w:sz w:val="24"/>
          <w:rtl/>
          <w:lang w:val="en-GB" w:bidi="ar-EG"/>
        </w:rPr>
        <w:t>بوصفه</w:t>
      </w:r>
      <w:r w:rsidR="0090724D">
        <w:rPr>
          <w:rFonts w:hint="cs"/>
          <w:sz w:val="24"/>
          <w:rtl/>
          <w:lang w:val="en-GB" w:bidi="ar-EG"/>
        </w:rPr>
        <w:t xml:space="preserve"> المقرر </w:t>
      </w:r>
      <w:r w:rsidR="0090724D">
        <w:t>NP</w:t>
      </w:r>
      <w:r w:rsidR="0090724D">
        <w:noBreakHyphen/>
        <w:t>3/</w:t>
      </w:r>
      <w:r w:rsidR="0090724D" w:rsidRPr="00D339E6">
        <w:t>x</w:t>
      </w:r>
      <w:r w:rsidR="0090724D">
        <w:rPr>
          <w:rFonts w:hint="cs"/>
          <w:sz w:val="24"/>
          <w:rtl/>
          <w:lang w:val="en-GB" w:bidi="ar-EG"/>
        </w:rPr>
        <w:t>.</w:t>
      </w:r>
    </w:p>
    <w:p w:rsidR="0090724D" w:rsidRPr="00534A53" w:rsidRDefault="0090724D" w:rsidP="0090724D">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t>البند 6-</w:t>
      </w:r>
      <w:r w:rsidRPr="00A33C80">
        <w:rPr>
          <w:rFonts w:ascii="Simplified Arabic" w:hAnsi="Simplified Arabic" w:hint="cs"/>
          <w:bCs/>
          <w:i/>
          <w:sz w:val="28"/>
          <w:szCs w:val="28"/>
          <w:rtl/>
        </w:rPr>
        <w:tab/>
        <w:t xml:space="preserve">إدارة </w:t>
      </w:r>
      <w:r w:rsidRPr="00A33C80">
        <w:rPr>
          <w:rFonts w:ascii="Simplified Arabic" w:hAnsi="Simplified Arabic" w:hint="cs"/>
          <w:bCs/>
          <w:sz w:val="28"/>
          <w:szCs w:val="28"/>
          <w:rtl/>
        </w:rPr>
        <w:t>البروتوكول</w:t>
      </w:r>
      <w:r w:rsidRPr="00A33C80">
        <w:rPr>
          <w:rFonts w:ascii="Simplified Arabic" w:hAnsi="Simplified Arabic" w:hint="cs"/>
          <w:bCs/>
          <w:i/>
          <w:sz w:val="28"/>
          <w:szCs w:val="28"/>
          <w:rtl/>
        </w:rPr>
        <w:t xml:space="preserve"> وميزانية الصناديق </w:t>
      </w:r>
      <w:proofErr w:type="spellStart"/>
      <w:r w:rsidRPr="00A33C80">
        <w:rPr>
          <w:rFonts w:ascii="Simplified Arabic" w:hAnsi="Simplified Arabic" w:hint="cs"/>
          <w:bCs/>
          <w:i/>
          <w:sz w:val="28"/>
          <w:szCs w:val="28"/>
          <w:rtl/>
        </w:rPr>
        <w:t>الاستئمانية</w:t>
      </w:r>
      <w:proofErr w:type="spellEnd"/>
    </w:p>
    <w:p w:rsidR="005523BB" w:rsidRDefault="005523BB" w:rsidP="0090724D">
      <w:pPr>
        <w:spacing w:after="120"/>
        <w:jc w:val="both"/>
        <w:rPr>
          <w:sz w:val="24"/>
          <w:rtl/>
          <w:lang w:val="en-GB" w:bidi="ar-EG"/>
        </w:rPr>
      </w:pPr>
      <w:r>
        <w:rPr>
          <w:rFonts w:hint="cs"/>
          <w:sz w:val="24"/>
          <w:rtl/>
          <w:lang w:val="en-GB" w:bidi="ar-EG"/>
        </w:rPr>
        <w:t>32-</w:t>
      </w:r>
      <w:r>
        <w:rPr>
          <w:rFonts w:hint="cs"/>
          <w:sz w:val="24"/>
          <w:rtl/>
          <w:lang w:val="en-GB" w:bidi="ar-EG"/>
        </w:rPr>
        <w:tab/>
      </w:r>
      <w:r w:rsidR="0090724D">
        <w:rPr>
          <w:rFonts w:hint="cs"/>
          <w:sz w:val="24"/>
          <w:rtl/>
          <w:lang w:val="en-GB" w:bidi="ar-EG"/>
        </w:rPr>
        <w:t xml:space="preserve">تم تناول البند 6 من جدول الأعمال في العامة </w:t>
      </w:r>
      <w:r w:rsidR="0090724D">
        <w:rPr>
          <w:rFonts w:ascii="Simplified Arabic" w:hAnsi="Simplified Arabic" w:hint="cs"/>
          <w:sz w:val="24"/>
          <w:rtl/>
        </w:rPr>
        <w:t xml:space="preserve">الثانية للاجتماع، </w:t>
      </w:r>
      <w:r w:rsidR="0090724D">
        <w:rPr>
          <w:rFonts w:ascii="Simplified Arabic" w:hAnsi="Simplified Arabic" w:hint="cs"/>
          <w:b/>
          <w:i/>
          <w:sz w:val="24"/>
          <w:rtl/>
        </w:rPr>
        <w:t>المنعقدة في 17 نوفمبر/تشرين الثاني 2018.</w:t>
      </w:r>
      <w:r w:rsidR="0090724D">
        <w:rPr>
          <w:rFonts w:hint="cs"/>
          <w:sz w:val="24"/>
          <w:rtl/>
          <w:lang w:val="en-GB" w:bidi="ar-EG"/>
        </w:rPr>
        <w:t xml:space="preserve"> وعند النظر في هذا البند، كان أمام مؤتمر الأطراف العامل كاجتماع للأطراف تقرير الأمينة التنفيذية عن إدارة الاتفاقية وبروتوكولي </w:t>
      </w:r>
      <w:proofErr w:type="spellStart"/>
      <w:r w:rsidR="0090724D">
        <w:rPr>
          <w:rFonts w:hint="cs"/>
          <w:sz w:val="24"/>
          <w:rtl/>
          <w:lang w:val="en-GB" w:bidi="ar-EG"/>
        </w:rPr>
        <w:t>قرطاجنة</w:t>
      </w:r>
      <w:proofErr w:type="spellEnd"/>
      <w:r w:rsidR="0090724D">
        <w:rPr>
          <w:rFonts w:hint="cs"/>
          <w:sz w:val="24"/>
          <w:rtl/>
          <w:lang w:val="en-GB" w:bidi="ar-EG"/>
        </w:rPr>
        <w:t xml:space="preserve"> </w:t>
      </w:r>
      <w:proofErr w:type="spellStart"/>
      <w:r w:rsidR="0090724D">
        <w:rPr>
          <w:rFonts w:hint="cs"/>
          <w:sz w:val="24"/>
          <w:rtl/>
          <w:lang w:val="en-GB" w:bidi="ar-EG"/>
        </w:rPr>
        <w:t>وناغويا</w:t>
      </w:r>
      <w:proofErr w:type="spellEnd"/>
      <w:r w:rsidR="0090724D">
        <w:rPr>
          <w:rFonts w:hint="cs"/>
          <w:sz w:val="24"/>
          <w:rtl/>
          <w:lang w:val="en-GB" w:bidi="ar-EG"/>
        </w:rPr>
        <w:t xml:space="preserve"> لفترة السنتين 2017-2018، بما في ذلك ميزانية الصناديق </w:t>
      </w:r>
      <w:proofErr w:type="spellStart"/>
      <w:r w:rsidR="0090724D">
        <w:rPr>
          <w:rFonts w:hint="cs"/>
          <w:sz w:val="24"/>
          <w:rtl/>
          <w:lang w:val="en-GB" w:bidi="ar-EG"/>
        </w:rPr>
        <w:t>الاستئمانية</w:t>
      </w:r>
      <w:proofErr w:type="spellEnd"/>
      <w:r w:rsidR="0090724D">
        <w:rPr>
          <w:rFonts w:hint="cs"/>
          <w:sz w:val="24"/>
          <w:rtl/>
          <w:lang w:val="en-GB" w:bidi="ar-EG"/>
        </w:rPr>
        <w:t xml:space="preserve"> (</w:t>
      </w:r>
      <w:r w:rsidR="0090724D" w:rsidRPr="00A74725">
        <w:t>CBD/COP/14/3</w:t>
      </w:r>
      <w:r w:rsidR="0090724D">
        <w:rPr>
          <w:rFonts w:hint="cs"/>
          <w:sz w:val="24"/>
          <w:rtl/>
          <w:lang w:val="en-GB" w:bidi="ar-EG"/>
        </w:rPr>
        <w:t xml:space="preserve">)، والميزانية المقترحة لبرنامج عمل الاتفاقية وبروتوكولي </w:t>
      </w:r>
      <w:proofErr w:type="spellStart"/>
      <w:r w:rsidR="0090724D">
        <w:rPr>
          <w:rFonts w:hint="cs"/>
          <w:sz w:val="24"/>
          <w:rtl/>
          <w:lang w:val="en-GB" w:bidi="ar-EG"/>
        </w:rPr>
        <w:t>قرطاجنة</w:t>
      </w:r>
      <w:proofErr w:type="spellEnd"/>
      <w:r w:rsidR="0090724D">
        <w:rPr>
          <w:rFonts w:hint="cs"/>
          <w:sz w:val="24"/>
          <w:rtl/>
          <w:lang w:val="en-GB" w:bidi="ar-EG"/>
        </w:rPr>
        <w:t xml:space="preserve"> </w:t>
      </w:r>
      <w:proofErr w:type="spellStart"/>
      <w:r w:rsidR="0090724D">
        <w:rPr>
          <w:rFonts w:hint="cs"/>
          <w:sz w:val="24"/>
          <w:rtl/>
          <w:lang w:val="en-GB" w:bidi="ar-EG"/>
        </w:rPr>
        <w:t>وناغويا</w:t>
      </w:r>
      <w:proofErr w:type="spellEnd"/>
      <w:r w:rsidR="0090724D">
        <w:rPr>
          <w:rFonts w:hint="cs"/>
          <w:sz w:val="24"/>
          <w:rtl/>
          <w:lang w:val="en-GB" w:bidi="ar-EG"/>
        </w:rPr>
        <w:t xml:space="preserve"> لفترة السنتين 2019-2020 (</w:t>
      </w:r>
      <w:r w:rsidR="0090724D" w:rsidRPr="00A74725">
        <w:t>CBD/COP/14/4</w:t>
      </w:r>
      <w:r w:rsidR="0090724D">
        <w:rPr>
          <w:rFonts w:hint="cs"/>
          <w:sz w:val="24"/>
          <w:rtl/>
          <w:lang w:val="en-GB" w:bidi="ar-EG"/>
        </w:rPr>
        <w:t>)، وكذلك عناصر مشروع مقرر بشأن هذه المسألة (</w:t>
      </w:r>
      <w:r w:rsidR="0090724D" w:rsidRPr="00A74725">
        <w:rPr>
          <w:color w:val="000000"/>
        </w:rPr>
        <w:t>CBD/COP/14/2</w:t>
      </w:r>
      <w:r w:rsidR="0090724D">
        <w:rPr>
          <w:rFonts w:hint="cs"/>
          <w:sz w:val="24"/>
          <w:rtl/>
          <w:lang w:val="en-GB" w:bidi="ar-EG"/>
        </w:rPr>
        <w:t xml:space="preserve">)، وتقرير من الأمينة التنفيذية بشأن إدارة الاتفاقية وميزانية الصناديق </w:t>
      </w:r>
      <w:proofErr w:type="spellStart"/>
      <w:r w:rsidR="0090724D">
        <w:rPr>
          <w:rFonts w:hint="cs"/>
          <w:sz w:val="24"/>
          <w:rtl/>
          <w:lang w:val="en-GB" w:bidi="ar-EG"/>
        </w:rPr>
        <w:t>الاستمئانية</w:t>
      </w:r>
      <w:proofErr w:type="spellEnd"/>
      <w:r w:rsidR="0090724D">
        <w:rPr>
          <w:rFonts w:hint="cs"/>
          <w:sz w:val="24"/>
          <w:rtl/>
          <w:lang w:val="en-GB" w:bidi="ar-EG"/>
        </w:rPr>
        <w:t xml:space="preserve"> للاتفاقية وبروتوكولي </w:t>
      </w:r>
      <w:proofErr w:type="spellStart"/>
      <w:r w:rsidR="0090724D">
        <w:rPr>
          <w:rFonts w:hint="cs"/>
          <w:sz w:val="24"/>
          <w:rtl/>
          <w:lang w:val="en-GB" w:bidi="ar-EG"/>
        </w:rPr>
        <w:t>قرطاجنة</w:t>
      </w:r>
      <w:proofErr w:type="spellEnd"/>
      <w:r w:rsidR="0090724D">
        <w:rPr>
          <w:rFonts w:hint="cs"/>
          <w:sz w:val="24"/>
          <w:rtl/>
          <w:lang w:val="en-GB" w:bidi="ar-EG"/>
        </w:rPr>
        <w:t xml:space="preserve"> </w:t>
      </w:r>
      <w:proofErr w:type="spellStart"/>
      <w:r w:rsidR="0090724D">
        <w:rPr>
          <w:rFonts w:hint="cs"/>
          <w:sz w:val="24"/>
          <w:rtl/>
          <w:lang w:val="en-GB" w:bidi="ar-EG"/>
        </w:rPr>
        <w:t>وناغويا</w:t>
      </w:r>
      <w:proofErr w:type="spellEnd"/>
      <w:r w:rsidR="0090724D">
        <w:rPr>
          <w:rFonts w:hint="cs"/>
          <w:sz w:val="24"/>
          <w:rtl/>
          <w:lang w:val="en-GB" w:bidi="ar-EG"/>
        </w:rPr>
        <w:t xml:space="preserve"> (</w:t>
      </w:r>
      <w:r w:rsidR="0090724D">
        <w:t>CBD/COP/14/INF/17</w:t>
      </w:r>
      <w:r w:rsidR="0090724D">
        <w:rPr>
          <w:rFonts w:hint="cs"/>
          <w:sz w:val="24"/>
          <w:rtl/>
          <w:lang w:val="en-GB" w:bidi="ar-EG"/>
        </w:rPr>
        <w:t>).</w:t>
      </w:r>
    </w:p>
    <w:p w:rsidR="005523BB" w:rsidRDefault="005523BB" w:rsidP="0090724D">
      <w:pPr>
        <w:spacing w:after="120"/>
        <w:jc w:val="both"/>
        <w:rPr>
          <w:sz w:val="24"/>
          <w:rtl/>
          <w:lang w:val="en-GB" w:bidi="ar-EG"/>
        </w:rPr>
      </w:pPr>
      <w:r>
        <w:rPr>
          <w:rFonts w:hint="cs"/>
          <w:sz w:val="24"/>
          <w:rtl/>
          <w:lang w:val="en-GB" w:bidi="ar-EG"/>
        </w:rPr>
        <w:t>33-</w:t>
      </w:r>
      <w:r>
        <w:rPr>
          <w:rFonts w:hint="cs"/>
          <w:sz w:val="24"/>
          <w:rtl/>
          <w:lang w:val="en-GB" w:bidi="ar-EG"/>
        </w:rPr>
        <w:tab/>
      </w:r>
      <w:r w:rsidR="0090724D">
        <w:rPr>
          <w:rFonts w:hint="cs"/>
          <w:sz w:val="24"/>
          <w:rtl/>
          <w:lang w:val="en-GB" w:bidi="ar-EG"/>
        </w:rPr>
        <w:t>وقد ألقى ممثل اليابان بيانا.</w:t>
      </w:r>
    </w:p>
    <w:p w:rsidR="005523BB" w:rsidRDefault="005523BB" w:rsidP="0090724D">
      <w:pPr>
        <w:spacing w:after="120"/>
        <w:jc w:val="both"/>
        <w:rPr>
          <w:sz w:val="24"/>
          <w:rtl/>
          <w:lang w:val="en-GB" w:bidi="ar-EG"/>
        </w:rPr>
      </w:pPr>
      <w:r>
        <w:rPr>
          <w:rFonts w:hint="cs"/>
          <w:sz w:val="24"/>
          <w:rtl/>
          <w:lang w:val="en-GB" w:bidi="ar-EG"/>
        </w:rPr>
        <w:t>34-</w:t>
      </w:r>
      <w:r>
        <w:rPr>
          <w:rFonts w:hint="cs"/>
          <w:sz w:val="24"/>
          <w:rtl/>
          <w:lang w:val="en-GB" w:bidi="ar-EG"/>
        </w:rPr>
        <w:tab/>
      </w:r>
      <w:r w:rsidR="0090724D">
        <w:rPr>
          <w:rFonts w:hint="cs"/>
          <w:sz w:val="24"/>
          <w:rtl/>
          <w:lang w:val="en-GB" w:bidi="ar-EG"/>
        </w:rPr>
        <w:t>وأحاط مؤتمر الأطراف العامل كاجتماع للأطراف علما بالتقارير ووافق على تشكيل فريق اتصال معني بالميزانية، له ولاية استعراض المسألة وإعداد مشروع ميزانية لبرنامج العمل لفترة السنتين 2019-2020، لكي تنظر فيه الأطراف. وسيرأس فريق الاتصال السيد سبنسر توماس (غرينادا)، وسيكون مفتوحا لجميع الأطراف، وسيجتمع بصفة غير رسمية بدعوة من رئيسه، بجانب الاجتماعات المعلن عنها مسبقا في الجدول اليومي للاجتماعات.</w:t>
      </w:r>
    </w:p>
    <w:p w:rsidR="005523BB" w:rsidRDefault="005523BB" w:rsidP="00D75574">
      <w:pPr>
        <w:spacing w:after="120"/>
        <w:jc w:val="both"/>
        <w:rPr>
          <w:sz w:val="24"/>
          <w:rtl/>
          <w:lang w:val="en-GB" w:bidi="ar-EG"/>
        </w:rPr>
      </w:pPr>
      <w:r>
        <w:rPr>
          <w:rFonts w:hint="cs"/>
          <w:sz w:val="24"/>
          <w:rtl/>
          <w:lang w:val="en-GB" w:bidi="ar-EG"/>
        </w:rPr>
        <w:t>35-</w:t>
      </w:r>
      <w:r>
        <w:rPr>
          <w:rFonts w:hint="cs"/>
          <w:sz w:val="24"/>
          <w:rtl/>
          <w:lang w:val="en-GB" w:bidi="ar-EG"/>
        </w:rPr>
        <w:tab/>
      </w:r>
      <w:r w:rsidR="00D75574">
        <w:rPr>
          <w:rFonts w:hint="cs"/>
          <w:sz w:val="24"/>
          <w:rtl/>
          <w:lang w:val="en-GB" w:bidi="ar-EG"/>
        </w:rPr>
        <w:t>وقد استمع مؤتمر الأطراف العامل كاجتماع للأطراف إلى تقارير مرحلية من رئيس فريق الاتصال المفتوح العضوية والمعني بالميزانية في الجلسة العامة الرابعة للاجتماع، المنعقدة في 22 نوفمبر/تشرين الثاني 2018، وفي الجلسة العامة الخامسة للاجتماع، المنعقدة في 25 نوفمبر/تشرين الثاني 2018.</w:t>
      </w:r>
    </w:p>
    <w:p w:rsidR="00D75574" w:rsidRDefault="00D75574" w:rsidP="005523BB">
      <w:pPr>
        <w:spacing w:after="120"/>
        <w:jc w:val="both"/>
        <w:rPr>
          <w:sz w:val="24"/>
          <w:rtl/>
          <w:lang w:val="en-GB" w:bidi="ar-EG"/>
        </w:rPr>
      </w:pPr>
      <w:r>
        <w:rPr>
          <w:rFonts w:hint="cs"/>
          <w:sz w:val="24"/>
          <w:rtl/>
          <w:lang w:val="en-GB" w:bidi="ar-EG"/>
        </w:rPr>
        <w:t>36-</w:t>
      </w:r>
      <w:r>
        <w:rPr>
          <w:rFonts w:hint="cs"/>
          <w:sz w:val="24"/>
          <w:rtl/>
          <w:lang w:val="en-GB" w:bidi="ar-EG"/>
        </w:rPr>
        <w:tab/>
        <w:t>[</w:t>
      </w:r>
      <w:r>
        <w:rPr>
          <w:rFonts w:hint="cs"/>
          <w:i/>
          <w:iCs/>
          <w:sz w:val="24"/>
          <w:rtl/>
          <w:lang w:val="en-GB" w:bidi="ar-EG"/>
        </w:rPr>
        <w:t>يُستكمل</w:t>
      </w:r>
      <w:r>
        <w:rPr>
          <w:rFonts w:hint="cs"/>
          <w:sz w:val="24"/>
          <w:rtl/>
          <w:lang w:val="en-GB" w:bidi="ar-EG"/>
        </w:rPr>
        <w:t>]</w:t>
      </w:r>
    </w:p>
    <w:p w:rsidR="00D75574" w:rsidRPr="00534A53" w:rsidRDefault="00D75574" w:rsidP="00FE0C75">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t xml:space="preserve">البند </w:t>
      </w:r>
      <w:r w:rsidR="00FE0C75">
        <w:rPr>
          <w:rFonts w:ascii="Simplified Arabic" w:hAnsi="Simplified Arabic" w:hint="cs"/>
          <w:bCs/>
          <w:i/>
          <w:sz w:val="28"/>
          <w:szCs w:val="28"/>
          <w:rtl/>
        </w:rPr>
        <w:t>7</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sidR="00FE0C75">
        <w:rPr>
          <w:rFonts w:ascii="Simplified Arabic" w:hAnsi="Simplified Arabic" w:hint="cs"/>
          <w:bCs/>
          <w:i/>
          <w:sz w:val="28"/>
          <w:szCs w:val="28"/>
          <w:rtl/>
        </w:rPr>
        <w:t>تقييم واستعراض فعالية البروتوكول (المادة 31)</w:t>
      </w:r>
    </w:p>
    <w:p w:rsidR="00A71B55" w:rsidRPr="00A71B55" w:rsidRDefault="00A71B55" w:rsidP="00FE0C75">
      <w:pPr>
        <w:suppressLineNumbers/>
        <w:suppressAutoHyphens/>
        <w:spacing w:after="120"/>
        <w:jc w:val="both"/>
        <w:rPr>
          <w:rFonts w:eastAsia="Malgun Gothic" w:cs="Times New Roman"/>
          <w:kern w:val="0"/>
          <w:sz w:val="22"/>
          <w:szCs w:val="22"/>
          <w:rtl/>
          <w:lang w:val="en-GB"/>
        </w:rPr>
      </w:pPr>
      <w:r>
        <w:rPr>
          <w:rFonts w:hint="cs"/>
          <w:sz w:val="24"/>
          <w:rtl/>
          <w:lang w:bidi="ar-EG"/>
        </w:rPr>
        <w:t>37-</w:t>
      </w:r>
      <w:r>
        <w:rPr>
          <w:rFonts w:hint="cs"/>
          <w:sz w:val="24"/>
          <w:rtl/>
          <w:lang w:bidi="ar-EG"/>
        </w:rPr>
        <w:tab/>
      </w:r>
      <w:r w:rsidR="00F42633">
        <w:rPr>
          <w:rFonts w:ascii="Simplified Arabic" w:eastAsia="Malgun Gothic" w:hAnsi="Simplified Arabic" w:hint="cs"/>
          <w:snapToGrid w:val="0"/>
          <w:kern w:val="22"/>
          <w:sz w:val="24"/>
          <w:rtl/>
          <w:lang w:val="en-GB"/>
        </w:rPr>
        <w:t>تناول الفريق العامل الأول</w:t>
      </w:r>
      <w:r w:rsidRPr="00A71B55">
        <w:rPr>
          <w:rFonts w:ascii="Simplified Arabic" w:eastAsia="Malgun Gothic" w:hAnsi="Simplified Arabic" w:hint="cs"/>
          <w:snapToGrid w:val="0"/>
          <w:kern w:val="22"/>
          <w:sz w:val="24"/>
          <w:rtl/>
          <w:lang w:val="en-GB"/>
        </w:rPr>
        <w:t xml:space="preserve"> البند 7 خلال اجتماعه الأول، المنعقد في 18 نوفمبر/تشرين الثاني 2018. </w:t>
      </w:r>
      <w:r w:rsidRPr="00A71B55">
        <w:rPr>
          <w:rFonts w:ascii="Simplified Arabic" w:eastAsia="Malgun Gothic" w:hAnsi="Simplified Arabic"/>
          <w:kern w:val="0"/>
          <w:sz w:val="22"/>
          <w:rtl/>
          <w:lang w:val="en-GB"/>
        </w:rPr>
        <w:t>وكان معروضا على الفريق العامل في غضون نظره في البند</w:t>
      </w:r>
      <w:r w:rsidR="00D339E6">
        <w:rPr>
          <w:rFonts w:ascii="Simplified Arabic" w:eastAsia="Malgun Gothic" w:hAnsi="Simplified Arabic" w:hint="cs"/>
          <w:kern w:val="0"/>
          <w:sz w:val="22"/>
          <w:rtl/>
          <w:lang w:val="en-GB" w:bidi="ar-EG"/>
        </w:rPr>
        <w:t xml:space="preserve"> وثيقة بشأن</w:t>
      </w:r>
      <w:r w:rsidRPr="00A71B55">
        <w:rPr>
          <w:rFonts w:ascii="Simplified Arabic" w:eastAsia="Malgun Gothic" w:hAnsi="Simplified Arabic"/>
          <w:kern w:val="0"/>
          <w:sz w:val="22"/>
          <w:rtl/>
          <w:lang w:val="en-GB"/>
        </w:rPr>
        <w:t xml:space="preserve"> تقييم واستعراض فعالية البروتوكول (المادة 31)</w:t>
      </w:r>
      <w:r w:rsidRPr="00A71B55">
        <w:rPr>
          <w:rFonts w:eastAsia="Malgun Gothic" w:cs="Times New Roman" w:hint="cs"/>
          <w:kern w:val="0"/>
          <w:sz w:val="22"/>
          <w:rtl/>
          <w:lang w:val="en-GB"/>
        </w:rPr>
        <w:t xml:space="preserve"> </w:t>
      </w:r>
      <w:r w:rsidRPr="00A71B55">
        <w:rPr>
          <w:rFonts w:eastAsia="Malgun Gothic" w:cs="Times New Roman"/>
          <w:kern w:val="22"/>
          <w:sz w:val="22"/>
          <w:szCs w:val="22"/>
          <w:lang w:val="en-GB"/>
        </w:rPr>
        <w:t>(CBD/NP/MOP/3/3)</w:t>
      </w:r>
      <w:r w:rsidRPr="00A71B55">
        <w:rPr>
          <w:rFonts w:eastAsia="Malgun Gothic" w:cs="Times New Roman" w:hint="cs"/>
          <w:kern w:val="22"/>
          <w:sz w:val="22"/>
          <w:szCs w:val="22"/>
          <w:rtl/>
          <w:lang w:val="en-GB"/>
        </w:rPr>
        <w:t xml:space="preserve"> </w:t>
      </w:r>
      <w:r w:rsidRPr="00A71B55">
        <w:rPr>
          <w:rFonts w:ascii="Simplified Arabic" w:eastAsia="Malgun Gothic" w:hAnsi="Simplified Arabic" w:hint="cs"/>
          <w:snapToGrid w:val="0"/>
          <w:kern w:val="22"/>
          <w:sz w:val="24"/>
          <w:rtl/>
          <w:lang w:val="en-GB"/>
        </w:rPr>
        <w:t xml:space="preserve">ومشروع مقرّر منقح بناء على التوصية </w:t>
      </w:r>
      <w:r w:rsidRPr="00A71B55">
        <w:rPr>
          <w:rFonts w:eastAsia="Malgun Gothic" w:cs="Times New Roman"/>
          <w:kern w:val="22"/>
          <w:sz w:val="22"/>
          <w:szCs w:val="22"/>
          <w:lang w:val="en-GB"/>
        </w:rPr>
        <w:t>SBI-2/2</w:t>
      </w:r>
      <w:r w:rsidRPr="00A71B55">
        <w:rPr>
          <w:rFonts w:eastAsia="Malgun Gothic" w:cs="Times New Roman" w:hint="cs"/>
          <w:kern w:val="22"/>
          <w:sz w:val="22"/>
          <w:szCs w:val="22"/>
          <w:rtl/>
          <w:lang w:val="en-GB"/>
        </w:rPr>
        <w:t xml:space="preserve"> </w:t>
      </w:r>
      <w:r w:rsidRPr="00A71B55">
        <w:rPr>
          <w:rFonts w:ascii="Simplified Arabic" w:eastAsia="Malgun Gothic" w:hAnsi="Simplified Arabic" w:hint="cs"/>
          <w:snapToGrid w:val="0"/>
          <w:kern w:val="22"/>
          <w:sz w:val="24"/>
          <w:rtl/>
          <w:lang w:val="en-GB"/>
        </w:rPr>
        <w:t xml:space="preserve">المبينة </w:t>
      </w:r>
      <w:r w:rsidRPr="00A71B55">
        <w:rPr>
          <w:rFonts w:ascii="Simplified Arabic" w:eastAsia="Malgun Gothic" w:hAnsi="Simplified Arabic" w:hint="cs"/>
          <w:kern w:val="22"/>
          <w:sz w:val="24"/>
          <w:rtl/>
          <w:lang w:val="en-GB"/>
        </w:rPr>
        <w:t xml:space="preserve">في تجميع مشاريع المقررات </w:t>
      </w:r>
      <w:r w:rsidRPr="00A71B55">
        <w:rPr>
          <w:rFonts w:eastAsia="Malgun Gothic" w:cs="Times New Roman"/>
          <w:kern w:val="0"/>
          <w:sz w:val="22"/>
          <w:lang w:val="en-GB"/>
        </w:rPr>
        <w:t>(CBD/NP/MOP/3/1/Add.2)</w:t>
      </w:r>
      <w:r w:rsidRPr="00A71B55">
        <w:rPr>
          <w:rFonts w:eastAsia="Malgun Gothic" w:cs="Times New Roman" w:hint="cs"/>
          <w:kern w:val="0"/>
          <w:sz w:val="22"/>
          <w:rtl/>
          <w:lang w:val="en-GB"/>
        </w:rPr>
        <w:t>. كما كان معروضا على الفريق العامل</w:t>
      </w:r>
      <w:r w:rsidRPr="00A71B55">
        <w:rPr>
          <w:rFonts w:eastAsia="Malgun Gothic" w:cs="Times New Roman" w:hint="cs"/>
          <w:kern w:val="22"/>
          <w:sz w:val="22"/>
          <w:szCs w:val="22"/>
          <w:rtl/>
          <w:lang w:val="en-GB"/>
        </w:rPr>
        <w:t xml:space="preserve"> </w:t>
      </w:r>
      <w:r w:rsidRPr="00A71B55">
        <w:rPr>
          <w:rFonts w:ascii="Simplified Arabic" w:eastAsia="Malgun Gothic" w:hAnsi="Simplified Arabic"/>
          <w:kern w:val="22"/>
          <w:sz w:val="24"/>
          <w:rtl/>
          <w:lang w:val="en-GB"/>
        </w:rPr>
        <w:t xml:space="preserve">وثائق </w:t>
      </w:r>
      <w:r w:rsidRPr="00A71B55">
        <w:rPr>
          <w:rFonts w:ascii="Simplified Arabic" w:eastAsia="Malgun Gothic" w:hAnsi="Simplified Arabic" w:hint="cs"/>
          <w:kern w:val="22"/>
          <w:sz w:val="24"/>
          <w:rtl/>
          <w:lang w:val="en-GB"/>
        </w:rPr>
        <w:t>إ</w:t>
      </w:r>
      <w:r w:rsidRPr="00A71B55">
        <w:rPr>
          <w:rFonts w:ascii="Simplified Arabic" w:eastAsia="Malgun Gothic" w:hAnsi="Simplified Arabic"/>
          <w:kern w:val="22"/>
          <w:sz w:val="24"/>
          <w:rtl/>
          <w:lang w:val="en-GB"/>
        </w:rPr>
        <w:t xml:space="preserve">علامية </w:t>
      </w:r>
      <w:r w:rsidRPr="00A71B55">
        <w:rPr>
          <w:rFonts w:ascii="Simplified Arabic" w:eastAsia="Malgun Gothic" w:hAnsi="Simplified Arabic" w:hint="cs"/>
          <w:kern w:val="22"/>
          <w:sz w:val="24"/>
          <w:rtl/>
          <w:lang w:val="en-GB"/>
        </w:rPr>
        <w:t xml:space="preserve">بشأن </w:t>
      </w:r>
      <w:r w:rsidRPr="00A71B55">
        <w:rPr>
          <w:rFonts w:ascii="Simplified Arabic" w:eastAsia="Malgun Gothic" w:hAnsi="Simplified Arabic"/>
          <w:kern w:val="0"/>
          <w:sz w:val="22"/>
          <w:rtl/>
          <w:lang w:val="en-GB"/>
        </w:rPr>
        <w:t>تقييم واستعراض فعالية بروتوكول</w:t>
      </w:r>
      <w:r w:rsidRPr="00A71B55">
        <w:rPr>
          <w:rFonts w:ascii="Simplified Arabic" w:eastAsia="Malgun Gothic" w:hAnsi="Simplified Arabic" w:hint="cs"/>
          <w:kern w:val="0"/>
          <w:sz w:val="22"/>
          <w:rtl/>
          <w:lang w:val="en-GB"/>
        </w:rPr>
        <w:t xml:space="preserve"> </w:t>
      </w:r>
      <w:proofErr w:type="spellStart"/>
      <w:r w:rsidRPr="00A71B55">
        <w:rPr>
          <w:rFonts w:ascii="Simplified Arabic" w:eastAsia="Malgun Gothic" w:hAnsi="Simplified Arabic" w:hint="cs"/>
          <w:kern w:val="0"/>
          <w:sz w:val="22"/>
          <w:rtl/>
          <w:lang w:val="en-GB"/>
        </w:rPr>
        <w:t>ناغويا</w:t>
      </w:r>
      <w:proofErr w:type="spellEnd"/>
      <w:r w:rsidRPr="00A71B55">
        <w:rPr>
          <w:rFonts w:eastAsia="Malgun Gothic" w:cs="Times New Roman"/>
          <w:kern w:val="0"/>
          <w:sz w:val="22"/>
          <w:rtl/>
          <w:lang w:val="en-GB"/>
        </w:rPr>
        <w:t xml:space="preserve"> </w:t>
      </w:r>
      <w:r w:rsidRPr="00A71B55">
        <w:rPr>
          <w:rFonts w:eastAsia="Malgun Gothic" w:cs="Times New Roman"/>
          <w:kern w:val="22"/>
          <w:sz w:val="22"/>
          <w:szCs w:val="22"/>
          <w:lang w:val="en-GB"/>
        </w:rPr>
        <w:t>(</w:t>
      </w:r>
      <w:r w:rsidRPr="00A71B55">
        <w:rPr>
          <w:rFonts w:eastAsia="Malgun Gothic" w:cs="Times New Roman"/>
          <w:kern w:val="0"/>
          <w:sz w:val="22"/>
          <w:szCs w:val="22"/>
          <w:lang w:val="en-GB"/>
        </w:rPr>
        <w:t>CBD/SBI/2/3)</w:t>
      </w:r>
      <w:r w:rsidRPr="00A71B55">
        <w:rPr>
          <w:rFonts w:eastAsia="Malgun Gothic" w:cs="Times New Roman" w:hint="cs"/>
          <w:kern w:val="0"/>
          <w:sz w:val="22"/>
          <w:szCs w:val="22"/>
          <w:rtl/>
          <w:lang w:val="en-GB"/>
        </w:rPr>
        <w:t xml:space="preserve">؛ </w:t>
      </w:r>
      <w:r w:rsidRPr="00A71B55">
        <w:rPr>
          <w:rFonts w:ascii="Simplified Arabic" w:eastAsia="Malgun Gothic" w:hAnsi="Simplified Arabic"/>
          <w:kern w:val="0"/>
          <w:sz w:val="24"/>
          <w:rtl/>
          <w:lang w:val="en-GB"/>
        </w:rPr>
        <w:t>وتحليل المعلومات الواردة في التقارير الوطنية المؤقتة المنشورة في</w:t>
      </w:r>
      <w:r w:rsidRPr="00A71B55">
        <w:rPr>
          <w:rFonts w:eastAsia="Malgun Gothic" w:cs="Times New Roman" w:hint="cs"/>
          <w:kern w:val="0"/>
          <w:sz w:val="22"/>
          <w:szCs w:val="22"/>
          <w:rtl/>
          <w:lang w:val="en-GB"/>
        </w:rPr>
        <w:t xml:space="preserve"> </w:t>
      </w:r>
      <w:r w:rsidRPr="00A71B55">
        <w:rPr>
          <w:rFonts w:ascii="Simplified Arabic" w:eastAsia="Malgun Gothic" w:hAnsi="Simplified Arabic"/>
          <w:kern w:val="0"/>
          <w:sz w:val="24"/>
          <w:rtl/>
          <w:lang w:val="en-GB"/>
        </w:rPr>
        <w:t>غرفة تبادل معلومات الحصول وتقاسم المنافع وتقاسم المعلومات</w:t>
      </w:r>
      <w:r w:rsidRPr="00A71B55">
        <w:rPr>
          <w:rFonts w:ascii="Simplified Arabic" w:eastAsia="Malgun Gothic" w:hAnsi="Simplified Arabic" w:hint="cs"/>
          <w:kern w:val="0"/>
          <w:sz w:val="24"/>
          <w:rtl/>
          <w:lang w:val="en-GB"/>
        </w:rPr>
        <w:t xml:space="preserve"> </w:t>
      </w:r>
      <w:r w:rsidRPr="00A71B55">
        <w:rPr>
          <w:rFonts w:eastAsia="Malgun Gothic" w:cs="Times New Roman"/>
          <w:kern w:val="0"/>
          <w:sz w:val="22"/>
          <w:szCs w:val="22"/>
          <w:lang w:val="en-GB"/>
        </w:rPr>
        <w:t>(CBD/SBI/2/INF/3)</w:t>
      </w:r>
      <w:r w:rsidRPr="00A71B55">
        <w:rPr>
          <w:rFonts w:eastAsia="Malgun Gothic" w:cs="Times New Roman" w:hint="cs"/>
          <w:kern w:val="0"/>
          <w:sz w:val="22"/>
          <w:szCs w:val="22"/>
          <w:rtl/>
          <w:lang w:val="en-GB"/>
        </w:rPr>
        <w:t xml:space="preserve">؛ </w:t>
      </w:r>
      <w:r w:rsidRPr="00A71B55">
        <w:rPr>
          <w:rFonts w:ascii="Simplified Arabic" w:eastAsia="Malgun Gothic" w:hAnsi="Simplified Arabic"/>
          <w:kern w:val="0"/>
          <w:sz w:val="24"/>
          <w:rtl/>
          <w:lang w:val="en-GB"/>
        </w:rPr>
        <w:t>ونظرة إحصائية على الإجابات</w:t>
      </w:r>
      <w:r w:rsidRPr="00A71B55">
        <w:rPr>
          <w:rFonts w:ascii="Simplified Arabic" w:eastAsia="Malgun Gothic" w:hAnsi="Simplified Arabic" w:hint="cs"/>
          <w:kern w:val="0"/>
          <w:sz w:val="24"/>
          <w:rtl/>
          <w:lang w:val="en-GB"/>
        </w:rPr>
        <w:t xml:space="preserve"> المقدمة في التقرير الوطني المؤقت لبروتوكول </w:t>
      </w:r>
      <w:proofErr w:type="spellStart"/>
      <w:r w:rsidRPr="00A71B55">
        <w:rPr>
          <w:rFonts w:ascii="Simplified Arabic" w:eastAsia="Malgun Gothic" w:hAnsi="Simplified Arabic" w:hint="cs"/>
          <w:kern w:val="0"/>
          <w:sz w:val="24"/>
          <w:rtl/>
          <w:lang w:val="en-GB"/>
        </w:rPr>
        <w:t>ناغويا</w:t>
      </w:r>
      <w:proofErr w:type="spellEnd"/>
      <w:r w:rsidRPr="00A71B55">
        <w:rPr>
          <w:rFonts w:ascii="Simplified Arabic" w:eastAsia="Malgun Gothic" w:hAnsi="Simplified Arabic" w:hint="cs"/>
          <w:kern w:val="0"/>
          <w:sz w:val="24"/>
          <w:rtl/>
          <w:lang w:val="en-GB"/>
        </w:rPr>
        <w:t xml:space="preserve"> </w:t>
      </w:r>
      <w:r w:rsidRPr="00A71B55">
        <w:rPr>
          <w:rFonts w:eastAsia="Malgun Gothic" w:cs="Times New Roman"/>
          <w:kern w:val="0"/>
          <w:sz w:val="22"/>
          <w:szCs w:val="22"/>
          <w:lang w:val="en-GB"/>
        </w:rPr>
        <w:t>(CBD/SBI/2/INF/4</w:t>
      </w:r>
      <w:r w:rsidRPr="00A71B55">
        <w:rPr>
          <w:rFonts w:ascii="Simplified Arabic" w:eastAsia="Malgun Gothic" w:hAnsi="Simplified Arabic"/>
          <w:kern w:val="0"/>
          <w:sz w:val="24"/>
          <w:lang w:val="en-GB"/>
        </w:rPr>
        <w:t>)</w:t>
      </w:r>
      <w:r w:rsidRPr="00A71B55">
        <w:rPr>
          <w:rFonts w:ascii="Simplified Arabic" w:eastAsia="Malgun Gothic" w:hAnsi="Simplified Arabic" w:hint="cs"/>
          <w:kern w:val="0"/>
          <w:sz w:val="24"/>
          <w:rtl/>
          <w:lang w:val="en-GB"/>
        </w:rPr>
        <w:t>؛</w:t>
      </w:r>
      <w:r w:rsidRPr="00A71B55">
        <w:rPr>
          <w:rFonts w:ascii="Simplified Arabic" w:eastAsia="Malgun Gothic" w:hAnsi="Simplified Arabic"/>
          <w:kern w:val="0"/>
          <w:sz w:val="24"/>
          <w:rtl/>
          <w:lang w:val="en-GB"/>
        </w:rPr>
        <w:t xml:space="preserve"> واستعراض تنفيذ وتشغيل</w:t>
      </w:r>
      <w:r w:rsidRPr="00A71B55">
        <w:rPr>
          <w:rFonts w:eastAsia="Malgun Gothic" w:cs="Times New Roman" w:hint="cs"/>
          <w:kern w:val="0"/>
          <w:sz w:val="22"/>
          <w:szCs w:val="22"/>
          <w:rtl/>
          <w:lang w:val="en-GB"/>
        </w:rPr>
        <w:t xml:space="preserve"> </w:t>
      </w:r>
      <w:r w:rsidRPr="00A71B55">
        <w:rPr>
          <w:rFonts w:ascii="Simplified Arabic" w:eastAsia="Malgun Gothic" w:hAnsi="Simplified Arabic"/>
          <w:kern w:val="0"/>
          <w:sz w:val="24"/>
          <w:rtl/>
          <w:lang w:val="en-GB"/>
        </w:rPr>
        <w:t>غرفة تبادل معلومات الحصول وتقاسم المنافع وتقاسم المعلومات</w:t>
      </w:r>
      <w:r w:rsidRPr="00A71B55">
        <w:rPr>
          <w:rFonts w:ascii="Simplified Arabic" w:eastAsia="Malgun Gothic" w:hAnsi="Simplified Arabic" w:hint="cs"/>
          <w:kern w:val="0"/>
          <w:sz w:val="24"/>
          <w:rtl/>
          <w:lang w:val="en-GB"/>
        </w:rPr>
        <w:t xml:space="preserve"> </w:t>
      </w:r>
      <w:r w:rsidRPr="00A71B55">
        <w:rPr>
          <w:rFonts w:eastAsia="Malgun Gothic" w:cs="Times New Roman"/>
          <w:kern w:val="0"/>
          <w:sz w:val="22"/>
          <w:szCs w:val="22"/>
          <w:lang w:val="en-GB"/>
        </w:rPr>
        <w:t>(CBD/SBI/2/INF/7)</w:t>
      </w:r>
      <w:r w:rsidRPr="00A71B55">
        <w:rPr>
          <w:rFonts w:eastAsia="Malgun Gothic" w:cs="Times New Roman" w:hint="cs"/>
          <w:kern w:val="0"/>
          <w:sz w:val="22"/>
          <w:szCs w:val="22"/>
          <w:rtl/>
          <w:lang w:val="en-GB"/>
        </w:rPr>
        <w:t xml:space="preserve">؛ </w:t>
      </w:r>
      <w:r w:rsidRPr="00A71B55">
        <w:rPr>
          <w:rFonts w:ascii="Simplified Arabic" w:eastAsia="Malgun Gothic" w:hAnsi="Simplified Arabic"/>
          <w:kern w:val="0"/>
          <w:sz w:val="24"/>
          <w:rtl/>
          <w:lang w:val="en-GB"/>
        </w:rPr>
        <w:t>وتقييم بنود تعاقدية نموذجية</w:t>
      </w:r>
      <w:r w:rsidRPr="00A71B55">
        <w:rPr>
          <w:rFonts w:ascii="Simplified Arabic" w:eastAsia="Malgun Gothic" w:hAnsi="Simplified Arabic" w:hint="cs"/>
          <w:kern w:val="0"/>
          <w:sz w:val="24"/>
          <w:rtl/>
          <w:lang w:val="en-GB"/>
        </w:rPr>
        <w:t>، و</w:t>
      </w:r>
      <w:r w:rsidRPr="00A71B55">
        <w:rPr>
          <w:rFonts w:ascii="Simplified Arabic" w:eastAsia="Malgun Gothic" w:hAnsi="Simplified Arabic"/>
          <w:kern w:val="0"/>
          <w:sz w:val="24"/>
          <w:rtl/>
          <w:lang w:val="en-GB"/>
        </w:rPr>
        <w:t>مدونات السلوك والمبادئ التوجيهية وأفضل الممارسات والمعايير وكذلك القوانين العرفية للشعوب الأصلية والمجتمعات المحلية والبروتوكولات والإجراءات المجتمعية</w:t>
      </w:r>
      <w:r w:rsidRPr="00A71B55">
        <w:rPr>
          <w:rFonts w:eastAsia="Malgun Gothic" w:cs="Times New Roman" w:hint="cs"/>
          <w:kern w:val="0"/>
          <w:sz w:val="22"/>
          <w:szCs w:val="22"/>
          <w:rtl/>
          <w:lang w:val="en-GB"/>
        </w:rPr>
        <w:t xml:space="preserve"> (</w:t>
      </w:r>
      <w:r w:rsidRPr="00A71B55">
        <w:rPr>
          <w:rFonts w:eastAsia="Malgun Gothic" w:cs="Times New Roman"/>
          <w:kern w:val="0"/>
          <w:sz w:val="22"/>
          <w:szCs w:val="22"/>
          <w:lang w:val="en-GB"/>
        </w:rPr>
        <w:t>CBD/SBI/2/INF/8</w:t>
      </w:r>
      <w:r w:rsidRPr="00A71B55">
        <w:rPr>
          <w:rFonts w:eastAsia="Malgun Gothic" w:cs="Times New Roman" w:hint="cs"/>
          <w:kern w:val="0"/>
          <w:sz w:val="22"/>
          <w:szCs w:val="22"/>
          <w:rtl/>
          <w:lang w:val="en-GB"/>
        </w:rPr>
        <w:t xml:space="preserve">). </w:t>
      </w:r>
    </w:p>
    <w:p w:rsidR="00A71B55" w:rsidRPr="00A71B55" w:rsidRDefault="00A71B55" w:rsidP="00FE0C75">
      <w:pPr>
        <w:suppressLineNumbers/>
        <w:suppressAutoHyphens/>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38-</w:t>
      </w:r>
      <w:r>
        <w:rPr>
          <w:rFonts w:ascii="Simplified Arabic" w:eastAsia="Malgun Gothic" w:hAnsi="Simplified Arabic" w:hint="cs"/>
          <w:snapToGrid w:val="0"/>
          <w:kern w:val="22"/>
          <w:sz w:val="24"/>
          <w:rtl/>
          <w:lang w:val="en-GB"/>
        </w:rPr>
        <w:tab/>
      </w:r>
      <w:r w:rsidRPr="00A71B55">
        <w:rPr>
          <w:rFonts w:ascii="Simplified Arabic" w:eastAsia="Malgun Gothic" w:hAnsi="Simplified Arabic" w:hint="cs"/>
          <w:snapToGrid w:val="0"/>
          <w:kern w:val="22"/>
          <w:sz w:val="24"/>
          <w:rtl/>
          <w:lang w:val="en-GB"/>
        </w:rPr>
        <w:t>و</w:t>
      </w:r>
      <w:r w:rsidRPr="00A71B55">
        <w:rPr>
          <w:rFonts w:ascii="Simplified Arabic" w:eastAsia="Malgun Gothic" w:hAnsi="Simplified Arabic"/>
          <w:snapToGrid w:val="0"/>
          <w:kern w:val="22"/>
          <w:sz w:val="24"/>
          <w:rtl/>
          <w:lang w:val="en-GB"/>
        </w:rPr>
        <w:t xml:space="preserve">أدلى ببيانات ممثلو: الأرجنتين، </w:t>
      </w:r>
      <w:r w:rsidRPr="00A71B55">
        <w:rPr>
          <w:rFonts w:ascii="Simplified Arabic" w:eastAsia="Malgun Gothic" w:hAnsi="Simplified Arabic" w:hint="cs"/>
          <w:kern w:val="0"/>
          <w:sz w:val="24"/>
          <w:rtl/>
          <w:lang w:val="en-GB"/>
        </w:rPr>
        <w:t>و</w:t>
      </w:r>
      <w:r w:rsidRPr="00A71B55">
        <w:rPr>
          <w:rFonts w:ascii="Simplified Arabic" w:eastAsia="Malgun Gothic" w:hAnsi="Simplified Arabic"/>
          <w:kern w:val="0"/>
          <w:sz w:val="24"/>
          <w:rtl/>
          <w:lang w:val="en-GB"/>
        </w:rPr>
        <w:t>الاتحاد الأوروبي ودوله الأعضاء البالغ عددها 28 دولة</w:t>
      </w:r>
      <w:r w:rsidRPr="00A71B55">
        <w:rPr>
          <w:rFonts w:ascii="Simplified Arabic" w:eastAsia="Malgun Gothic" w:hAnsi="Simplified Arabic"/>
          <w:snapToGrid w:val="0"/>
          <w:kern w:val="22"/>
          <w:sz w:val="24"/>
          <w:rtl/>
          <w:lang w:val="en-GB"/>
        </w:rPr>
        <w:t xml:space="preserve">، </w:t>
      </w:r>
      <w:r w:rsidRPr="00A71B55">
        <w:rPr>
          <w:rFonts w:ascii="Simplified Arabic" w:eastAsia="Malgun Gothic" w:hAnsi="Simplified Arabic" w:hint="cs"/>
          <w:snapToGrid w:val="0"/>
          <w:kern w:val="22"/>
          <w:sz w:val="24"/>
          <w:rtl/>
          <w:lang w:val="en-GB"/>
        </w:rPr>
        <w:t>و</w:t>
      </w:r>
      <w:r w:rsidRPr="00A71B55">
        <w:rPr>
          <w:rFonts w:ascii="Simplified Arabic" w:eastAsia="Malgun Gothic" w:hAnsi="Simplified Arabic"/>
          <w:snapToGrid w:val="0"/>
          <w:kern w:val="22"/>
          <w:sz w:val="24"/>
          <w:rtl/>
          <w:lang w:val="en-GB"/>
        </w:rPr>
        <w:t xml:space="preserve">الهند، </w:t>
      </w:r>
      <w:r w:rsidRPr="00A71B55">
        <w:rPr>
          <w:rFonts w:ascii="Simplified Arabic" w:eastAsia="Malgun Gothic" w:hAnsi="Simplified Arabic" w:hint="cs"/>
          <w:snapToGrid w:val="0"/>
          <w:kern w:val="22"/>
          <w:sz w:val="24"/>
          <w:rtl/>
          <w:lang w:val="en-GB"/>
        </w:rPr>
        <w:t>و</w:t>
      </w:r>
      <w:r w:rsidRPr="00A71B55">
        <w:rPr>
          <w:rFonts w:ascii="Simplified Arabic" w:eastAsia="Malgun Gothic" w:hAnsi="Simplified Arabic"/>
          <w:snapToGrid w:val="0"/>
          <w:kern w:val="22"/>
          <w:sz w:val="24"/>
          <w:rtl/>
          <w:lang w:val="en-GB"/>
        </w:rPr>
        <w:t xml:space="preserve">إندونيسيا، </w:t>
      </w:r>
      <w:r w:rsidRPr="00A71B55">
        <w:rPr>
          <w:rFonts w:ascii="Simplified Arabic" w:eastAsia="Malgun Gothic" w:hAnsi="Simplified Arabic" w:hint="cs"/>
          <w:snapToGrid w:val="0"/>
          <w:kern w:val="22"/>
          <w:sz w:val="24"/>
          <w:rtl/>
          <w:lang w:val="en-GB"/>
        </w:rPr>
        <w:t>و</w:t>
      </w:r>
      <w:r w:rsidRPr="00A71B55">
        <w:rPr>
          <w:rFonts w:ascii="Simplified Arabic" w:eastAsia="Malgun Gothic" w:hAnsi="Simplified Arabic"/>
          <w:snapToGrid w:val="0"/>
          <w:kern w:val="22"/>
          <w:sz w:val="24"/>
          <w:rtl/>
          <w:lang w:val="en-GB"/>
        </w:rPr>
        <w:t xml:space="preserve">اليابان، </w:t>
      </w:r>
      <w:r w:rsidRPr="00A71B55">
        <w:rPr>
          <w:rFonts w:ascii="Simplified Arabic" w:eastAsia="Malgun Gothic" w:hAnsi="Simplified Arabic" w:hint="cs"/>
          <w:snapToGrid w:val="0"/>
          <w:kern w:val="22"/>
          <w:sz w:val="24"/>
          <w:rtl/>
          <w:lang w:val="en-GB"/>
        </w:rPr>
        <w:t>و</w:t>
      </w:r>
      <w:r w:rsidRPr="00A71B55">
        <w:rPr>
          <w:rFonts w:ascii="Simplified Arabic" w:eastAsia="Malgun Gothic" w:hAnsi="Simplified Arabic"/>
          <w:snapToGrid w:val="0"/>
          <w:kern w:val="22"/>
          <w:sz w:val="24"/>
          <w:rtl/>
          <w:lang w:val="en-GB"/>
        </w:rPr>
        <w:t xml:space="preserve">ماليزيا، </w:t>
      </w:r>
      <w:r w:rsidRPr="00A71B55">
        <w:rPr>
          <w:rFonts w:ascii="Simplified Arabic" w:eastAsia="Malgun Gothic" w:hAnsi="Simplified Arabic" w:hint="cs"/>
          <w:snapToGrid w:val="0"/>
          <w:kern w:val="22"/>
          <w:sz w:val="24"/>
          <w:rtl/>
          <w:lang w:val="en-GB"/>
        </w:rPr>
        <w:t>و</w:t>
      </w:r>
      <w:r w:rsidRPr="00A71B55">
        <w:rPr>
          <w:rFonts w:ascii="Simplified Arabic" w:eastAsia="Malgun Gothic" w:hAnsi="Simplified Arabic"/>
          <w:snapToGrid w:val="0"/>
          <w:kern w:val="22"/>
          <w:sz w:val="24"/>
          <w:rtl/>
          <w:lang w:val="en-GB"/>
        </w:rPr>
        <w:t xml:space="preserve">المكسيك، </w:t>
      </w:r>
      <w:r w:rsidRPr="00A71B55">
        <w:rPr>
          <w:rFonts w:ascii="Simplified Arabic" w:eastAsia="Malgun Gothic" w:hAnsi="Simplified Arabic" w:hint="cs"/>
          <w:snapToGrid w:val="0"/>
          <w:kern w:val="22"/>
          <w:sz w:val="24"/>
          <w:rtl/>
          <w:lang w:val="en-GB"/>
        </w:rPr>
        <w:t>و</w:t>
      </w:r>
      <w:r w:rsidRPr="00A71B55">
        <w:rPr>
          <w:rFonts w:ascii="Simplified Arabic" w:eastAsia="Malgun Gothic" w:hAnsi="Simplified Arabic"/>
          <w:snapToGrid w:val="0"/>
          <w:kern w:val="22"/>
          <w:sz w:val="24"/>
          <w:rtl/>
          <w:lang w:val="en-GB"/>
        </w:rPr>
        <w:t xml:space="preserve">أوغندا، </w:t>
      </w:r>
      <w:r w:rsidRPr="00A71B55">
        <w:rPr>
          <w:rFonts w:ascii="Simplified Arabic" w:eastAsia="Malgun Gothic" w:hAnsi="Simplified Arabic" w:hint="cs"/>
          <w:snapToGrid w:val="0"/>
          <w:kern w:val="22"/>
          <w:sz w:val="24"/>
          <w:rtl/>
          <w:lang w:val="en-GB"/>
        </w:rPr>
        <w:t>و</w:t>
      </w:r>
      <w:r w:rsidRPr="00A71B55">
        <w:rPr>
          <w:rFonts w:ascii="Simplified Arabic" w:eastAsia="Malgun Gothic" w:hAnsi="Simplified Arabic"/>
          <w:snapToGrid w:val="0"/>
          <w:kern w:val="22"/>
          <w:sz w:val="24"/>
          <w:rtl/>
          <w:lang w:val="en-GB"/>
        </w:rPr>
        <w:t xml:space="preserve">فنزويلا (جمهورية </w:t>
      </w:r>
      <w:proofErr w:type="gramStart"/>
      <w:r w:rsidRPr="00A71B55">
        <w:rPr>
          <w:rFonts w:ascii="Simplified Arabic" w:eastAsia="Malgun Gothic" w:hAnsi="Simplified Arabic"/>
          <w:snapToGrid w:val="0"/>
          <w:kern w:val="22"/>
          <w:sz w:val="24"/>
          <w:rtl/>
          <w:lang w:val="en-GB"/>
        </w:rPr>
        <w:t xml:space="preserve">- </w:t>
      </w:r>
      <w:proofErr w:type="spellStart"/>
      <w:r w:rsidRPr="00A71B55">
        <w:rPr>
          <w:rFonts w:ascii="Simplified Arabic" w:eastAsia="Malgun Gothic" w:hAnsi="Simplified Arabic"/>
          <w:snapToGrid w:val="0"/>
          <w:kern w:val="22"/>
          <w:sz w:val="24"/>
          <w:rtl/>
          <w:lang w:val="en-GB"/>
        </w:rPr>
        <w:t>البوليفارية</w:t>
      </w:r>
      <w:proofErr w:type="spellEnd"/>
      <w:proofErr w:type="gramEnd"/>
      <w:r w:rsidRPr="00A71B55">
        <w:rPr>
          <w:rFonts w:ascii="Simplified Arabic" w:eastAsia="Malgun Gothic" w:hAnsi="Simplified Arabic"/>
          <w:snapToGrid w:val="0"/>
          <w:kern w:val="22"/>
          <w:sz w:val="24"/>
          <w:rtl/>
          <w:lang w:val="en-GB"/>
        </w:rPr>
        <w:t>).</w:t>
      </w:r>
    </w:p>
    <w:p w:rsidR="00A71B55" w:rsidRPr="00A71B55" w:rsidRDefault="00F42633" w:rsidP="00FE0C75">
      <w:pPr>
        <w:suppressLineNumbers/>
        <w:suppressAutoHyphens/>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fr-CH"/>
        </w:rPr>
        <w:lastRenderedPageBreak/>
        <w:t>39-</w:t>
      </w:r>
      <w:r>
        <w:rPr>
          <w:rFonts w:ascii="Simplified Arabic" w:eastAsia="Malgun Gothic" w:hAnsi="Simplified Arabic" w:hint="cs"/>
          <w:snapToGrid w:val="0"/>
          <w:kern w:val="22"/>
          <w:sz w:val="24"/>
          <w:rtl/>
          <w:lang w:val="fr-CH"/>
        </w:rPr>
        <w:tab/>
      </w:r>
      <w:r w:rsidR="00A71B55" w:rsidRPr="00A71B55">
        <w:rPr>
          <w:rFonts w:ascii="Simplified Arabic" w:eastAsia="Malgun Gothic" w:hAnsi="Simplified Arabic" w:hint="cs"/>
          <w:snapToGrid w:val="0"/>
          <w:kern w:val="22"/>
          <w:sz w:val="24"/>
          <w:rtl/>
          <w:lang w:val="en-GB" w:bidi="ar-EG"/>
        </w:rPr>
        <w:t>واستأنف الفريق العامل، خلال اجتماعه الثاني المنعقد في 18 نوفمبر/تشرين الثاني 2018 النظر في هذا البند.</w:t>
      </w:r>
    </w:p>
    <w:p w:rsidR="00A71B55" w:rsidRPr="00A71B55" w:rsidRDefault="00F42633" w:rsidP="00FE0C75">
      <w:pPr>
        <w:spacing w:after="120"/>
        <w:jc w:val="both"/>
        <w:rPr>
          <w:rFonts w:ascii="Simplified Arabic" w:eastAsia="Malgun Gothic" w:hAnsi="Simplified Arabic"/>
          <w:kern w:val="0"/>
          <w:sz w:val="24"/>
          <w:rtl/>
          <w:lang w:val="en-GB"/>
        </w:rPr>
      </w:pPr>
      <w:r>
        <w:rPr>
          <w:rFonts w:ascii="Simplified Arabic" w:eastAsia="Malgun Gothic" w:hAnsi="Simplified Arabic" w:hint="cs"/>
          <w:snapToGrid w:val="0"/>
          <w:kern w:val="22"/>
          <w:sz w:val="24"/>
          <w:rtl/>
          <w:lang w:val="en-GB"/>
        </w:rPr>
        <w:t>40-</w:t>
      </w:r>
      <w:r>
        <w:rPr>
          <w:rFonts w:ascii="Simplified Arabic" w:eastAsia="Malgun Gothic" w:hAnsi="Simplified Arabic" w:hint="cs"/>
          <w:snapToGrid w:val="0"/>
          <w:kern w:val="22"/>
          <w:sz w:val="24"/>
          <w:rtl/>
          <w:lang w:val="en-GB"/>
        </w:rPr>
        <w:tab/>
      </w:r>
      <w:r w:rsidR="00A71B55" w:rsidRPr="00A71B55">
        <w:rPr>
          <w:rFonts w:ascii="Simplified Arabic" w:eastAsia="Malgun Gothic" w:hAnsi="Simplified Arabic" w:hint="cs"/>
          <w:kern w:val="0"/>
          <w:sz w:val="24"/>
          <w:rtl/>
          <w:lang w:val="en-GB"/>
        </w:rPr>
        <w:t>وأدلى</w:t>
      </w:r>
      <w:r w:rsidR="00A71B55" w:rsidRPr="00A71B55">
        <w:rPr>
          <w:rFonts w:ascii="Simplified Arabic" w:eastAsia="Malgun Gothic" w:hAnsi="Simplified Arabic"/>
          <w:kern w:val="0"/>
          <w:sz w:val="24"/>
          <w:rtl/>
          <w:lang w:val="en-GB"/>
        </w:rPr>
        <w:t xml:space="preserve"> </w:t>
      </w:r>
      <w:r w:rsidR="00A71B55" w:rsidRPr="00A71B55">
        <w:rPr>
          <w:rFonts w:ascii="Simplified Arabic" w:eastAsia="Malgun Gothic" w:hAnsi="Simplified Arabic" w:hint="cs"/>
          <w:kern w:val="0"/>
          <w:sz w:val="24"/>
          <w:rtl/>
          <w:lang w:val="en-GB"/>
        </w:rPr>
        <w:t>ببيانات</w:t>
      </w:r>
      <w:r w:rsidR="00A71B55" w:rsidRPr="00A71B55">
        <w:rPr>
          <w:rFonts w:ascii="Simplified Arabic" w:eastAsia="Malgun Gothic" w:hAnsi="Simplified Arabic"/>
          <w:kern w:val="0"/>
          <w:sz w:val="24"/>
          <w:rtl/>
          <w:lang w:val="en-GB"/>
        </w:rPr>
        <w:t xml:space="preserve"> </w:t>
      </w:r>
      <w:r w:rsidR="00A71B55" w:rsidRPr="00A71B55">
        <w:rPr>
          <w:rFonts w:ascii="Simplified Arabic" w:eastAsia="Malgun Gothic" w:hAnsi="Simplified Arabic" w:hint="cs"/>
          <w:kern w:val="0"/>
          <w:sz w:val="24"/>
          <w:rtl/>
          <w:lang w:val="en-GB"/>
        </w:rPr>
        <w:t>ممثلو</w:t>
      </w:r>
      <w:r w:rsidR="00A71B55" w:rsidRPr="00A71B55">
        <w:rPr>
          <w:rFonts w:ascii="Simplified Arabic" w:eastAsia="Malgun Gothic" w:hAnsi="Simplified Arabic"/>
          <w:kern w:val="0"/>
          <w:sz w:val="24"/>
          <w:rtl/>
          <w:lang w:val="en-GB"/>
        </w:rPr>
        <w:t xml:space="preserve"> </w:t>
      </w:r>
      <w:r w:rsidR="00A71B55" w:rsidRPr="00A71B55">
        <w:rPr>
          <w:rFonts w:ascii="Simplified Arabic" w:eastAsia="Malgun Gothic" w:hAnsi="Simplified Arabic"/>
          <w:color w:val="000000"/>
          <w:kern w:val="0"/>
          <w:sz w:val="24"/>
          <w:rtl/>
          <w:lang w:val="en-GB"/>
        </w:rPr>
        <w:t>الأردن وإكوادور وبيرو وجمهورية أفريقيا الوسطى وجنوب أفريقيا والسودان وسويسرا وغينيا وكوت ديفوار ولبنان والنيجر</w:t>
      </w:r>
      <w:r w:rsidR="00A71B55" w:rsidRPr="00A71B55">
        <w:rPr>
          <w:rFonts w:ascii="Simplified Arabic" w:eastAsia="Malgun Gothic" w:hAnsi="Simplified Arabic"/>
          <w:kern w:val="0"/>
          <w:sz w:val="24"/>
          <w:rtl/>
          <w:lang w:val="en-GB"/>
        </w:rPr>
        <w:t>.</w:t>
      </w:r>
      <w:r w:rsidR="00A71B55" w:rsidRPr="00A71B55">
        <w:rPr>
          <w:rFonts w:ascii="Simplified Arabic" w:eastAsia="Malgun Gothic" w:hAnsi="Simplified Arabic" w:hint="cs"/>
          <w:kern w:val="0"/>
          <w:sz w:val="24"/>
          <w:rtl/>
          <w:lang w:val="en-GB"/>
        </w:rPr>
        <w:t xml:space="preserve"> </w:t>
      </w:r>
    </w:p>
    <w:p w:rsidR="00A71B55" w:rsidRPr="00A71B55" w:rsidRDefault="00F42633" w:rsidP="00FE0C75">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41-</w:t>
      </w:r>
      <w:r>
        <w:rPr>
          <w:rFonts w:ascii="Simplified Arabic" w:eastAsia="Malgun Gothic" w:hAnsi="Simplified Arabic" w:hint="cs"/>
          <w:kern w:val="0"/>
          <w:sz w:val="24"/>
          <w:rtl/>
          <w:lang w:val="en-GB"/>
        </w:rPr>
        <w:tab/>
      </w:r>
      <w:r w:rsidR="00A71B55" w:rsidRPr="00A71B55">
        <w:rPr>
          <w:rFonts w:ascii="Simplified Arabic" w:eastAsia="Malgun Gothic" w:hAnsi="Simplified Arabic" w:hint="cs"/>
          <w:kern w:val="0"/>
          <w:sz w:val="24"/>
          <w:rtl/>
          <w:lang w:val="en-GB"/>
        </w:rPr>
        <w:t>كما أدلى ببيانات ممثلا كوستاريكا والمغرب.</w:t>
      </w:r>
    </w:p>
    <w:p w:rsidR="00A71B55" w:rsidRPr="00A71B55" w:rsidRDefault="00F42633" w:rsidP="00FE0C75">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42-</w:t>
      </w:r>
      <w:r>
        <w:rPr>
          <w:rFonts w:ascii="Simplified Arabic" w:eastAsia="Malgun Gothic" w:hAnsi="Simplified Arabic" w:hint="cs"/>
          <w:kern w:val="0"/>
          <w:sz w:val="24"/>
          <w:rtl/>
          <w:lang w:val="en-GB"/>
        </w:rPr>
        <w:tab/>
      </w:r>
      <w:r w:rsidR="00A71B55" w:rsidRPr="00A71B55">
        <w:rPr>
          <w:rFonts w:ascii="Simplified Arabic" w:eastAsia="Malgun Gothic" w:hAnsi="Simplified Arabic" w:hint="cs"/>
          <w:kern w:val="0"/>
          <w:sz w:val="24"/>
          <w:rtl/>
          <w:lang w:val="en-GB"/>
        </w:rPr>
        <w:t>وأدلى ببيان ممثل عن منظمة الأغذية والزراعة للأمم المتحدة.</w:t>
      </w:r>
    </w:p>
    <w:p w:rsidR="00A71B55" w:rsidRPr="00A71B55" w:rsidRDefault="00F42633" w:rsidP="00FE0C75">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43-</w:t>
      </w:r>
      <w:r>
        <w:rPr>
          <w:rFonts w:ascii="Simplified Arabic" w:eastAsia="Malgun Gothic" w:hAnsi="Simplified Arabic" w:hint="cs"/>
          <w:kern w:val="0"/>
          <w:sz w:val="24"/>
          <w:rtl/>
          <w:lang w:val="en-GB"/>
        </w:rPr>
        <w:tab/>
      </w:r>
      <w:r w:rsidR="00A71B55" w:rsidRPr="00A71B55">
        <w:rPr>
          <w:rFonts w:ascii="Simplified Arabic" w:eastAsia="Malgun Gothic" w:hAnsi="Simplified Arabic" w:hint="cs"/>
          <w:kern w:val="0"/>
          <w:sz w:val="24"/>
          <w:rtl/>
          <w:lang w:val="en-GB"/>
        </w:rPr>
        <w:t xml:space="preserve">وأدلى ببيان إضافي ممثل عن </w:t>
      </w:r>
      <w:r w:rsidR="00A71B55" w:rsidRPr="00A71B55">
        <w:rPr>
          <w:rFonts w:ascii="Simplified Arabic" w:eastAsia="Malgun Gothic" w:hAnsi="Simplified Arabic"/>
          <w:snapToGrid w:val="0"/>
          <w:kern w:val="22"/>
          <w:sz w:val="24"/>
          <w:rtl/>
          <w:lang w:val="fr-CH"/>
        </w:rPr>
        <w:t>المنتدى الدولي للشعوب الأصلية المعني بالتنوع البيولوجي (</w:t>
      </w:r>
      <w:r w:rsidR="00FE0C75" w:rsidRPr="00A71B55">
        <w:rPr>
          <w:rFonts w:eastAsia="Times New Roman" w:cs="Times New Roman"/>
          <w:kern w:val="0"/>
          <w:sz w:val="24"/>
          <w:lang w:val="en-GB" w:eastAsia="en-CA"/>
        </w:rPr>
        <w:t>IIFB</w:t>
      </w:r>
      <w:r w:rsidR="00A71B55" w:rsidRPr="00A71B55">
        <w:rPr>
          <w:rFonts w:ascii="Simplified Arabic" w:eastAsia="Malgun Gothic" w:hAnsi="Simplified Arabic"/>
          <w:snapToGrid w:val="0"/>
          <w:kern w:val="22"/>
          <w:sz w:val="24"/>
          <w:rtl/>
          <w:lang w:val="fr-CH"/>
        </w:rPr>
        <w:t>)</w:t>
      </w:r>
      <w:r w:rsidR="00A71B55" w:rsidRPr="00A71B55">
        <w:rPr>
          <w:rFonts w:ascii="Simplified Arabic" w:eastAsia="Malgun Gothic" w:hAnsi="Simplified Arabic" w:hint="cs"/>
          <w:kern w:val="0"/>
          <w:sz w:val="24"/>
          <w:rtl/>
          <w:lang w:val="en-GB"/>
        </w:rPr>
        <w:t>.</w:t>
      </w:r>
    </w:p>
    <w:p w:rsidR="00A71B55" w:rsidRPr="00A71B55" w:rsidRDefault="00F42633" w:rsidP="00FE0C75">
      <w:pPr>
        <w:suppressLineNumbers/>
        <w:suppressAutoHyphens/>
        <w:spacing w:after="120"/>
        <w:ind w:left="173" w:hanging="173"/>
        <w:jc w:val="both"/>
        <w:rPr>
          <w:rFonts w:ascii="Simplified Arabic" w:eastAsia="Malgun Gothic" w:hAnsi="Simplified Arabic"/>
          <w:snapToGrid w:val="0"/>
          <w:kern w:val="22"/>
          <w:sz w:val="24"/>
          <w:lang w:val="fr-CH"/>
        </w:rPr>
      </w:pPr>
      <w:r>
        <w:rPr>
          <w:rFonts w:ascii="Simplified Arabic" w:eastAsia="Malgun Gothic" w:hAnsi="Simplified Arabic" w:hint="cs"/>
          <w:kern w:val="0"/>
          <w:sz w:val="24"/>
          <w:rtl/>
          <w:lang w:val="en-GB"/>
        </w:rPr>
        <w:t>44-</w:t>
      </w:r>
      <w:r>
        <w:rPr>
          <w:rFonts w:ascii="Simplified Arabic" w:eastAsia="Malgun Gothic" w:hAnsi="Simplified Arabic" w:hint="cs"/>
          <w:kern w:val="0"/>
          <w:sz w:val="24"/>
          <w:rtl/>
          <w:lang w:val="en-GB"/>
        </w:rPr>
        <w:tab/>
      </w:r>
      <w:r w:rsidR="00A71B55" w:rsidRPr="00A71B55">
        <w:rPr>
          <w:rFonts w:ascii="Simplified Arabic" w:eastAsia="Malgun Gothic" w:hAnsi="Simplified Arabic" w:hint="cs"/>
          <w:kern w:val="0"/>
          <w:sz w:val="24"/>
          <w:rtl/>
          <w:lang w:val="en-GB" w:bidi="ar-EG"/>
        </w:rPr>
        <w:t xml:space="preserve">وقال الرئيس إنه سيعد مشروع مقرّر منقح بشأن هذه المسألة </w:t>
      </w:r>
      <w:r w:rsidR="00A71B55" w:rsidRPr="00A71B55">
        <w:rPr>
          <w:rFonts w:ascii="Simplified Arabic" w:eastAsia="Malgun Gothic" w:hAnsi="Simplified Arabic"/>
          <w:snapToGrid w:val="0"/>
          <w:kern w:val="22"/>
          <w:sz w:val="24"/>
          <w:rtl/>
          <w:lang w:val="fr-CH"/>
        </w:rPr>
        <w:t>مع الأخذ في الاعتبار الآراء والتعليقات الم</w:t>
      </w:r>
      <w:r w:rsidR="00A71B55" w:rsidRPr="00A71B55">
        <w:rPr>
          <w:rFonts w:ascii="Simplified Arabic" w:eastAsia="Malgun Gothic" w:hAnsi="Simplified Arabic" w:hint="cs"/>
          <w:snapToGrid w:val="0"/>
          <w:kern w:val="22"/>
          <w:sz w:val="24"/>
          <w:rtl/>
          <w:lang w:val="fr-CH"/>
        </w:rPr>
        <w:t>عبر عنها</w:t>
      </w:r>
      <w:r w:rsidR="00A71B55" w:rsidRPr="00A71B55">
        <w:rPr>
          <w:rFonts w:ascii="Simplified Arabic" w:eastAsia="Malgun Gothic" w:hAnsi="Simplified Arabic"/>
          <w:snapToGrid w:val="0"/>
          <w:kern w:val="22"/>
          <w:sz w:val="24"/>
          <w:rtl/>
          <w:lang w:val="fr-CH"/>
        </w:rPr>
        <w:t xml:space="preserve"> شف</w:t>
      </w:r>
      <w:r w:rsidR="00A71B55" w:rsidRPr="00A71B55">
        <w:rPr>
          <w:rFonts w:ascii="Simplified Arabic" w:eastAsia="Malgun Gothic" w:hAnsi="Simplified Arabic" w:hint="cs"/>
          <w:snapToGrid w:val="0"/>
          <w:kern w:val="22"/>
          <w:sz w:val="24"/>
          <w:rtl/>
          <w:lang w:val="fr-CH"/>
        </w:rPr>
        <w:t>و</w:t>
      </w:r>
      <w:r w:rsidR="00A71B55" w:rsidRPr="00A71B55">
        <w:rPr>
          <w:rFonts w:ascii="Simplified Arabic" w:eastAsia="Malgun Gothic" w:hAnsi="Simplified Arabic"/>
          <w:snapToGrid w:val="0"/>
          <w:kern w:val="22"/>
          <w:sz w:val="24"/>
          <w:rtl/>
          <w:lang w:val="fr-CH"/>
        </w:rPr>
        <w:t>يا و</w:t>
      </w:r>
      <w:r w:rsidR="00A71B55" w:rsidRPr="00A71B55">
        <w:rPr>
          <w:rFonts w:ascii="Simplified Arabic" w:eastAsia="Malgun Gothic" w:hAnsi="Simplified Arabic" w:hint="cs"/>
          <w:snapToGrid w:val="0"/>
          <w:kern w:val="22"/>
          <w:sz w:val="24"/>
          <w:rtl/>
          <w:lang w:val="fr-CH"/>
        </w:rPr>
        <w:t xml:space="preserve">المقدمة </w:t>
      </w:r>
      <w:r w:rsidR="00A71B55" w:rsidRPr="00A71B55">
        <w:rPr>
          <w:rFonts w:ascii="Simplified Arabic" w:eastAsia="Malgun Gothic" w:hAnsi="Simplified Arabic"/>
          <w:snapToGrid w:val="0"/>
          <w:kern w:val="22"/>
          <w:sz w:val="24"/>
          <w:rtl/>
          <w:lang w:val="fr-CH"/>
        </w:rPr>
        <w:t>كتابيا.</w:t>
      </w:r>
      <w:r w:rsidR="00A71B55" w:rsidRPr="00A71B55">
        <w:rPr>
          <w:rFonts w:ascii="Simplified Arabic" w:eastAsia="Malgun Gothic" w:hAnsi="Simplified Arabic" w:hint="cs"/>
          <w:snapToGrid w:val="0"/>
          <w:kern w:val="22"/>
          <w:sz w:val="24"/>
          <w:rtl/>
          <w:lang w:val="fr-CH"/>
        </w:rPr>
        <w:t xml:space="preserve"> </w:t>
      </w:r>
    </w:p>
    <w:p w:rsidR="00A71B55" w:rsidRPr="00A71B55" w:rsidRDefault="00F42633" w:rsidP="00FE0C75">
      <w:pPr>
        <w:spacing w:after="120"/>
        <w:jc w:val="both"/>
        <w:rPr>
          <w:rFonts w:ascii="Simplified Arabic" w:eastAsia="Times New Roman" w:hAnsi="Simplified Arabic"/>
          <w:kern w:val="0"/>
          <w:sz w:val="24"/>
          <w:lang w:val="en-GB" w:eastAsia="en-CA"/>
        </w:rPr>
      </w:pPr>
      <w:r>
        <w:rPr>
          <w:rFonts w:ascii="Simplified Arabic" w:eastAsia="Times New Roman" w:hAnsi="Simplified Arabic" w:hint="cs"/>
          <w:kern w:val="0"/>
          <w:sz w:val="24"/>
          <w:rtl/>
          <w:lang w:val="en-GB" w:eastAsia="en-CA"/>
        </w:rPr>
        <w:t>45-</w:t>
      </w:r>
      <w:r>
        <w:rPr>
          <w:rFonts w:ascii="Simplified Arabic" w:eastAsia="Times New Roman" w:hAnsi="Simplified Arabic" w:hint="cs"/>
          <w:kern w:val="0"/>
          <w:sz w:val="24"/>
          <w:rtl/>
          <w:lang w:val="en-GB" w:eastAsia="en-CA"/>
        </w:rPr>
        <w:tab/>
      </w:r>
      <w:r w:rsidR="00A71B55" w:rsidRPr="00A71B55">
        <w:rPr>
          <w:rFonts w:ascii="Simplified Arabic" w:eastAsia="Times New Roman" w:hAnsi="Simplified Arabic" w:hint="cs"/>
          <w:kern w:val="0"/>
          <w:sz w:val="24"/>
          <w:rtl/>
          <w:lang w:val="en-GB" w:eastAsia="en-CA"/>
        </w:rPr>
        <w:t>و</w:t>
      </w:r>
      <w:r w:rsidR="00A71B55" w:rsidRPr="00A71B55">
        <w:rPr>
          <w:rFonts w:ascii="Simplified Arabic" w:eastAsia="Times New Roman" w:hAnsi="Simplified Arabic"/>
          <w:kern w:val="0"/>
          <w:sz w:val="24"/>
          <w:rtl/>
          <w:lang w:val="en-GB" w:eastAsia="en-CA"/>
        </w:rPr>
        <w:t>نظر الفريق العامل خلال جلسته السابعة، المعقودة في 21 تشرين الثاني / نوفمبر 2018، في مشروع مقرر منقح مقدم من الرئيس</w:t>
      </w:r>
      <w:r w:rsidR="00A71B55" w:rsidRPr="00A71B55">
        <w:rPr>
          <w:rFonts w:ascii="Simplified Arabic" w:eastAsia="Times New Roman" w:hAnsi="Simplified Arabic"/>
          <w:kern w:val="0"/>
          <w:sz w:val="24"/>
          <w:lang w:val="en-GB" w:eastAsia="en-CA"/>
        </w:rPr>
        <w:t>.</w:t>
      </w:r>
    </w:p>
    <w:p w:rsidR="00A71B55" w:rsidRPr="00A71B55" w:rsidRDefault="00F42633" w:rsidP="00FE0C75">
      <w:pPr>
        <w:spacing w:after="120"/>
        <w:jc w:val="both"/>
        <w:rPr>
          <w:rFonts w:ascii="Simplified Arabic" w:eastAsia="Times New Roman" w:hAnsi="Simplified Arabic"/>
          <w:kern w:val="0"/>
          <w:sz w:val="24"/>
          <w:rtl/>
          <w:lang w:val="en-GB" w:eastAsia="en-CA"/>
        </w:rPr>
      </w:pPr>
      <w:r>
        <w:rPr>
          <w:rFonts w:ascii="Simplified Arabic" w:eastAsia="Times New Roman" w:hAnsi="Simplified Arabic" w:hint="cs"/>
          <w:kern w:val="0"/>
          <w:sz w:val="24"/>
          <w:rtl/>
          <w:lang w:val="en-GB" w:eastAsia="en-CA"/>
        </w:rPr>
        <w:t>46-</w:t>
      </w:r>
      <w:r>
        <w:rPr>
          <w:rFonts w:ascii="Simplified Arabic" w:eastAsia="Times New Roman" w:hAnsi="Simplified Arabic" w:hint="cs"/>
          <w:kern w:val="0"/>
          <w:sz w:val="24"/>
          <w:rtl/>
          <w:lang w:val="en-GB" w:eastAsia="en-CA"/>
        </w:rPr>
        <w:tab/>
      </w:r>
      <w:r w:rsidR="00A71B55" w:rsidRPr="00A71B55">
        <w:rPr>
          <w:rFonts w:ascii="Simplified Arabic" w:eastAsia="Times New Roman" w:hAnsi="Simplified Arabic"/>
          <w:kern w:val="0"/>
          <w:sz w:val="24"/>
          <w:rtl/>
          <w:lang w:val="en-GB" w:eastAsia="en-CA"/>
        </w:rPr>
        <w:t xml:space="preserve">وأدلى ببيانات ممثلو </w:t>
      </w:r>
      <w:bookmarkStart w:id="2" w:name="_Hlk531120835"/>
      <w:r w:rsidR="00A71B55" w:rsidRPr="00A71B55">
        <w:rPr>
          <w:rFonts w:ascii="Simplified Arabic" w:eastAsia="Times New Roman" w:hAnsi="Simplified Arabic" w:hint="cs"/>
          <w:kern w:val="0"/>
          <w:sz w:val="24"/>
          <w:rtl/>
          <w:lang w:val="en-CA" w:eastAsia="en-CA"/>
        </w:rPr>
        <w:t>و</w:t>
      </w:r>
      <w:r w:rsidR="00A71B55" w:rsidRPr="00A71B55">
        <w:rPr>
          <w:rFonts w:ascii="Simplified Arabic" w:eastAsia="Times New Roman" w:hAnsi="Simplified Arabic"/>
          <w:kern w:val="0"/>
          <w:sz w:val="24"/>
          <w:rtl/>
          <w:lang w:val="en-CA" w:eastAsia="en-CA"/>
        </w:rPr>
        <w:t>الاتحاد الأوروبي ودوله الأعضاء البالغ عددها 28 دولة</w:t>
      </w:r>
      <w:bookmarkEnd w:id="2"/>
      <w:r w:rsidR="00A71B55" w:rsidRPr="00A71B55">
        <w:rPr>
          <w:rFonts w:ascii="Simplified Arabic" w:eastAsia="Times New Roman" w:hAnsi="Simplified Arabic"/>
          <w:kern w:val="0"/>
          <w:sz w:val="24"/>
          <w:rtl/>
          <w:lang w:val="en-GB" w:eastAsia="en-CA"/>
        </w:rPr>
        <w:t xml:space="preserve">، </w:t>
      </w:r>
      <w:r w:rsidR="00A71B55" w:rsidRPr="00A71B55">
        <w:rPr>
          <w:rFonts w:ascii="Simplified Arabic" w:eastAsia="Times New Roman" w:hAnsi="Simplified Arabic" w:hint="cs"/>
          <w:kern w:val="0"/>
          <w:sz w:val="24"/>
          <w:rtl/>
          <w:lang w:val="en-GB" w:eastAsia="en-CA"/>
        </w:rPr>
        <w:t>و</w:t>
      </w:r>
      <w:r w:rsidR="00A71B55" w:rsidRPr="00A71B55">
        <w:rPr>
          <w:rFonts w:ascii="Simplified Arabic" w:eastAsia="Times New Roman" w:hAnsi="Simplified Arabic"/>
          <w:kern w:val="0"/>
          <w:sz w:val="24"/>
          <w:rtl/>
          <w:lang w:val="en-GB" w:eastAsia="en-CA"/>
        </w:rPr>
        <w:t>غابون،</w:t>
      </w:r>
      <w:r w:rsidR="00A71B55" w:rsidRPr="00A71B55">
        <w:rPr>
          <w:rFonts w:ascii="Simplified Arabic" w:eastAsia="Times New Roman" w:hAnsi="Simplified Arabic" w:hint="cs"/>
          <w:kern w:val="0"/>
          <w:sz w:val="24"/>
          <w:rtl/>
          <w:lang w:val="en-GB" w:eastAsia="en-CA"/>
        </w:rPr>
        <w:t xml:space="preserve"> </w:t>
      </w:r>
      <w:r w:rsidR="00A71B55" w:rsidRPr="00A71B55">
        <w:rPr>
          <w:rFonts w:ascii="Simplified Arabic" w:eastAsia="Times New Roman" w:hAnsi="Simplified Arabic"/>
          <w:kern w:val="0"/>
          <w:sz w:val="24"/>
          <w:rtl/>
          <w:lang w:val="en-GB" w:eastAsia="en-CA"/>
        </w:rPr>
        <w:t>ومدغشقر</w:t>
      </w:r>
      <w:r w:rsidR="00A71B55" w:rsidRPr="00A71B55">
        <w:rPr>
          <w:rFonts w:ascii="Simplified Arabic" w:eastAsia="Times New Roman" w:hAnsi="Simplified Arabic" w:hint="cs"/>
          <w:kern w:val="0"/>
          <w:sz w:val="24"/>
          <w:rtl/>
          <w:lang w:val="en-GB" w:eastAsia="en-CA"/>
        </w:rPr>
        <w:t xml:space="preserve">، </w:t>
      </w:r>
      <w:r w:rsidR="00A71B55" w:rsidRPr="00A71B55">
        <w:rPr>
          <w:rFonts w:ascii="Simplified Arabic" w:eastAsia="Times New Roman" w:hAnsi="Simplified Arabic"/>
          <w:kern w:val="0"/>
          <w:sz w:val="24"/>
          <w:rtl/>
          <w:lang w:val="en-GB" w:eastAsia="en-CA"/>
        </w:rPr>
        <w:t>والمكسيك والنيجر</w:t>
      </w:r>
      <w:r w:rsidR="00A71B55" w:rsidRPr="00A71B55">
        <w:rPr>
          <w:rFonts w:ascii="Simplified Arabic" w:eastAsia="Times New Roman" w:hAnsi="Simplified Arabic" w:hint="cs"/>
          <w:kern w:val="0"/>
          <w:sz w:val="24"/>
          <w:rtl/>
          <w:lang w:val="en-GB" w:eastAsia="en-CA"/>
        </w:rPr>
        <w:t>،</w:t>
      </w:r>
      <w:r w:rsidR="00A71B55" w:rsidRPr="00A71B55">
        <w:rPr>
          <w:rFonts w:ascii="Simplified Arabic" w:eastAsia="Times New Roman" w:hAnsi="Simplified Arabic"/>
          <w:kern w:val="0"/>
          <w:sz w:val="24"/>
          <w:rtl/>
          <w:lang w:val="en-GB" w:eastAsia="en-CA"/>
        </w:rPr>
        <w:t xml:space="preserve"> واليابان</w:t>
      </w:r>
      <w:r w:rsidR="00A71B55" w:rsidRPr="00A71B55">
        <w:rPr>
          <w:rFonts w:ascii="Simplified Arabic" w:eastAsia="Times New Roman" w:hAnsi="Simplified Arabic"/>
          <w:kern w:val="0"/>
          <w:sz w:val="24"/>
          <w:lang w:val="en-GB" w:eastAsia="en-CA"/>
        </w:rPr>
        <w:t>.</w:t>
      </w:r>
    </w:p>
    <w:p w:rsidR="00A71B55" w:rsidRPr="00A71B55" w:rsidRDefault="00F42633" w:rsidP="00FE0C75">
      <w:pPr>
        <w:spacing w:after="120"/>
        <w:jc w:val="both"/>
        <w:rPr>
          <w:rFonts w:eastAsia="Times New Roman" w:cs="Times New Roman"/>
          <w:kern w:val="0"/>
          <w:sz w:val="24"/>
          <w:lang w:val="en-GB" w:eastAsia="en-CA"/>
        </w:rPr>
      </w:pPr>
      <w:r>
        <w:rPr>
          <w:rFonts w:ascii="Simplified Arabic" w:eastAsia="Times New Roman" w:hAnsi="Simplified Arabic" w:hint="cs"/>
          <w:kern w:val="0"/>
          <w:sz w:val="24"/>
          <w:rtl/>
          <w:lang w:val="en-GB" w:eastAsia="en-CA"/>
        </w:rPr>
        <w:t>47-</w:t>
      </w:r>
      <w:r>
        <w:rPr>
          <w:rFonts w:ascii="Simplified Arabic" w:eastAsia="Times New Roman" w:hAnsi="Simplified Arabic" w:hint="cs"/>
          <w:kern w:val="0"/>
          <w:sz w:val="24"/>
          <w:rtl/>
          <w:lang w:val="en-GB" w:eastAsia="en-CA"/>
        </w:rPr>
        <w:tab/>
      </w:r>
      <w:r w:rsidR="00A71B55" w:rsidRPr="00A71B55">
        <w:rPr>
          <w:rFonts w:ascii="Simplified Arabic" w:eastAsia="Times New Roman" w:hAnsi="Simplified Arabic" w:hint="cs"/>
          <w:kern w:val="0"/>
          <w:sz w:val="24"/>
          <w:rtl/>
          <w:lang w:val="en-GB" w:eastAsia="en-CA"/>
        </w:rPr>
        <w:t>و</w:t>
      </w:r>
      <w:r w:rsidR="00A71B55" w:rsidRPr="00A71B55">
        <w:rPr>
          <w:rFonts w:ascii="Simplified Arabic" w:eastAsia="Times New Roman" w:hAnsi="Simplified Arabic"/>
          <w:kern w:val="0"/>
          <w:sz w:val="24"/>
          <w:rtl/>
          <w:lang w:val="en-GB" w:eastAsia="en-CA"/>
        </w:rPr>
        <w:t xml:space="preserve">أدلى ببيان أيضا ممثل المنتدى الدولي للشعوب الأصلية المعني بالتنوع </w:t>
      </w:r>
      <w:r w:rsidR="00A71B55" w:rsidRPr="00A71B55">
        <w:rPr>
          <w:rFonts w:ascii="Simplified Arabic" w:eastAsia="Times New Roman" w:hAnsi="Simplified Arabic" w:hint="cs"/>
          <w:kern w:val="0"/>
          <w:sz w:val="24"/>
          <w:rtl/>
          <w:lang w:val="en-GB" w:eastAsia="en-CA"/>
        </w:rPr>
        <w:t>البيولوجي</w:t>
      </w:r>
      <w:r w:rsidR="00FE0C75">
        <w:rPr>
          <w:rFonts w:eastAsia="Times New Roman" w:cs="Times New Roman" w:hint="cs"/>
          <w:kern w:val="0"/>
          <w:sz w:val="24"/>
          <w:rtl/>
          <w:lang w:val="en-GB" w:eastAsia="en-CA"/>
        </w:rPr>
        <w:t xml:space="preserve"> (</w:t>
      </w:r>
      <w:r w:rsidR="00FE0C75" w:rsidRPr="00A71B55">
        <w:rPr>
          <w:rFonts w:eastAsia="Times New Roman" w:cs="Times New Roman"/>
          <w:kern w:val="0"/>
          <w:sz w:val="24"/>
          <w:lang w:val="en-GB" w:eastAsia="en-CA"/>
        </w:rPr>
        <w:t>IIFB</w:t>
      </w:r>
      <w:r w:rsidR="00FE0C75">
        <w:rPr>
          <w:rFonts w:eastAsia="Times New Roman" w:cs="Times New Roman" w:hint="cs"/>
          <w:kern w:val="0"/>
          <w:sz w:val="24"/>
          <w:rtl/>
          <w:lang w:val="en-GB" w:eastAsia="en-CA"/>
        </w:rPr>
        <w:t>).</w:t>
      </w:r>
      <w:r w:rsidR="00A71B55" w:rsidRPr="00A71B55">
        <w:rPr>
          <w:rFonts w:eastAsia="Times New Roman" w:cs="Times New Roman" w:hint="cs"/>
          <w:kern w:val="0"/>
          <w:sz w:val="24"/>
          <w:rtl/>
          <w:lang w:val="en-GB" w:eastAsia="en-CA"/>
        </w:rPr>
        <w:t xml:space="preserve"> </w:t>
      </w:r>
    </w:p>
    <w:p w:rsidR="00F42633" w:rsidRDefault="00F42633" w:rsidP="00FE0C75">
      <w:pPr>
        <w:spacing w:after="120"/>
        <w:jc w:val="both"/>
        <w:rPr>
          <w:rFonts w:eastAsia="Malgun Gothic" w:cs="Times New Roman"/>
          <w:kern w:val="0"/>
          <w:sz w:val="22"/>
          <w:rtl/>
          <w:lang w:val="en-GB"/>
        </w:rPr>
      </w:pPr>
      <w:r>
        <w:rPr>
          <w:rFonts w:ascii="Simplified Arabic" w:eastAsia="Malgun Gothic" w:hAnsi="Simplified Arabic" w:hint="cs"/>
          <w:kern w:val="0"/>
          <w:sz w:val="24"/>
          <w:rtl/>
          <w:lang w:val="en-GB"/>
        </w:rPr>
        <w:t>48-</w:t>
      </w:r>
      <w:r>
        <w:rPr>
          <w:rFonts w:ascii="Simplified Arabic" w:eastAsia="Malgun Gothic" w:hAnsi="Simplified Arabic" w:hint="cs"/>
          <w:kern w:val="0"/>
          <w:sz w:val="24"/>
          <w:rtl/>
          <w:lang w:val="en-GB"/>
        </w:rPr>
        <w:tab/>
        <w:t>و</w:t>
      </w:r>
      <w:r w:rsidR="00A71B55" w:rsidRPr="00A71B55">
        <w:rPr>
          <w:rFonts w:ascii="Simplified Arabic" w:eastAsia="Malgun Gothic" w:hAnsi="Simplified Arabic"/>
          <w:kern w:val="0"/>
          <w:sz w:val="24"/>
          <w:rtl/>
          <w:lang w:val="en-GB"/>
        </w:rPr>
        <w:t>وافق الفريق العامل على مشروع المقر</w:t>
      </w:r>
      <w:r w:rsidR="00A71B55" w:rsidRPr="00A71B55">
        <w:rPr>
          <w:rFonts w:ascii="Simplified Arabic" w:eastAsia="Malgun Gothic" w:hAnsi="Simplified Arabic" w:hint="cs"/>
          <w:kern w:val="0"/>
          <w:sz w:val="24"/>
          <w:rtl/>
          <w:lang w:val="en-GB"/>
        </w:rPr>
        <w:t xml:space="preserve"> المنقح</w:t>
      </w:r>
      <w:r w:rsidR="00A71B55" w:rsidRPr="00A71B55">
        <w:rPr>
          <w:rFonts w:ascii="Simplified Arabic" w:eastAsia="Malgun Gothic" w:hAnsi="Simplified Arabic"/>
          <w:kern w:val="0"/>
          <w:sz w:val="24"/>
          <w:rtl/>
          <w:lang w:val="en-GB"/>
        </w:rPr>
        <w:t>، بصيغته المعدلة شفويا، لإحالته إلى الجلسة العامة بوصفه مشروع المقرر</w:t>
      </w:r>
      <w:r w:rsidR="00A71B55" w:rsidRPr="00A71B55">
        <w:rPr>
          <w:rFonts w:ascii="Simplified Arabic" w:eastAsia="Malgun Gothic" w:hAnsi="Simplified Arabic" w:hint="cs"/>
          <w:kern w:val="0"/>
          <w:sz w:val="24"/>
          <w:rtl/>
          <w:lang w:val="en-GB"/>
        </w:rPr>
        <w:t xml:space="preserve"> </w:t>
      </w:r>
      <w:r w:rsidRPr="00161BD1">
        <w:t>CBD/NP/MOP/3/L.2</w:t>
      </w:r>
      <w:r>
        <w:rPr>
          <w:rFonts w:eastAsia="Malgun Gothic" w:cs="Times New Roman" w:hint="cs"/>
          <w:kern w:val="0"/>
          <w:sz w:val="22"/>
          <w:rtl/>
          <w:lang w:val="en-GB"/>
        </w:rPr>
        <w:t>.</w:t>
      </w:r>
    </w:p>
    <w:p w:rsidR="00F42633" w:rsidRDefault="00F42633" w:rsidP="00D339E6">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49-</w:t>
      </w:r>
      <w:r>
        <w:rPr>
          <w:rFonts w:ascii="Simplified Arabic" w:eastAsia="Malgun Gothic" w:hAnsi="Simplified Arabic" w:hint="cs"/>
          <w:kern w:val="0"/>
          <w:sz w:val="24"/>
          <w:rtl/>
          <w:lang w:val="en-GB"/>
        </w:rPr>
        <w:tab/>
        <w:t xml:space="preserve">وفي الجلسة العامة الخامسة للاجتماع، المنعقدة في 25 نوفمبر/تشرين الثاني 2018، اعتمد مؤتمر الأطراف العامل كاجتماع للأطراف مشروع مقرر </w:t>
      </w:r>
      <w:r>
        <w:rPr>
          <w:bCs/>
          <w:szCs w:val="22"/>
        </w:rPr>
        <w:t>CBD/NP/</w:t>
      </w:r>
      <w:r w:rsidRPr="00E843B6">
        <w:rPr>
          <w:bCs/>
          <w:szCs w:val="22"/>
        </w:rPr>
        <w:t>MOP/3/L.2</w:t>
      </w:r>
      <w:r>
        <w:rPr>
          <w:rFonts w:ascii="Simplified Arabic" w:eastAsia="Malgun Gothic" w:hAnsi="Simplified Arabic" w:hint="cs"/>
          <w:kern w:val="0"/>
          <w:sz w:val="24"/>
          <w:rtl/>
          <w:lang w:val="en-GB"/>
        </w:rPr>
        <w:t xml:space="preserve">، على النحو المُعدل شفهيا، </w:t>
      </w:r>
      <w:r w:rsidR="00CA59C6">
        <w:rPr>
          <w:rFonts w:ascii="Simplified Arabic" w:eastAsia="Malgun Gothic" w:hAnsi="Simplified Arabic" w:hint="cs"/>
          <w:kern w:val="0"/>
          <w:sz w:val="24"/>
          <w:rtl/>
          <w:lang w:val="en-GB"/>
        </w:rPr>
        <w:t>بوصفه</w:t>
      </w:r>
      <w:r>
        <w:rPr>
          <w:rFonts w:ascii="Simplified Arabic" w:eastAsia="Malgun Gothic" w:hAnsi="Simplified Arabic" w:hint="cs"/>
          <w:kern w:val="0"/>
          <w:sz w:val="24"/>
          <w:rtl/>
          <w:lang w:val="en-GB"/>
        </w:rPr>
        <w:t xml:space="preserve"> المقرر </w:t>
      </w:r>
      <w:r>
        <w:rPr>
          <w:bCs/>
          <w:szCs w:val="22"/>
        </w:rPr>
        <w:t>NP-</w:t>
      </w:r>
      <w:r w:rsidR="00D339E6">
        <w:rPr>
          <w:bCs/>
          <w:szCs w:val="22"/>
        </w:rPr>
        <w:t>3</w:t>
      </w:r>
      <w:r>
        <w:rPr>
          <w:bCs/>
          <w:szCs w:val="22"/>
        </w:rPr>
        <w:t>/xx</w:t>
      </w:r>
      <w:r>
        <w:rPr>
          <w:rFonts w:ascii="Simplified Arabic" w:eastAsia="Malgun Gothic" w:hAnsi="Simplified Arabic" w:hint="cs"/>
          <w:kern w:val="0"/>
          <w:sz w:val="24"/>
          <w:rtl/>
          <w:lang w:val="en-GB"/>
        </w:rPr>
        <w:t>.</w:t>
      </w:r>
    </w:p>
    <w:p w:rsidR="00FE0C75" w:rsidRPr="00534A53" w:rsidRDefault="00FE0C75" w:rsidP="00FE0C75">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8</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الآلية المالية والموارد المالية (المادة 25)</w:t>
      </w:r>
    </w:p>
    <w:p w:rsidR="00FE0C75" w:rsidRPr="00FE0C75" w:rsidRDefault="00FE0C75" w:rsidP="00046132">
      <w:pPr>
        <w:suppressLineNumbers/>
        <w:suppressAutoHyphens/>
        <w:spacing w:after="120"/>
        <w:jc w:val="both"/>
        <w:rPr>
          <w:rFonts w:eastAsia="Batang" w:cs="Times New Roman"/>
          <w:kern w:val="0"/>
          <w:sz w:val="22"/>
          <w:rtl/>
          <w:lang w:val="en-GB"/>
        </w:rPr>
      </w:pPr>
      <w:r>
        <w:rPr>
          <w:rFonts w:eastAsia="Malgun Gothic" w:cs="Times New Roman" w:hint="cs"/>
          <w:kern w:val="0"/>
          <w:sz w:val="22"/>
          <w:rtl/>
        </w:rPr>
        <w:t>50-</w:t>
      </w:r>
      <w:r>
        <w:rPr>
          <w:rFonts w:eastAsia="Malgun Gothic" w:cs="Times New Roman" w:hint="cs"/>
          <w:kern w:val="0"/>
          <w:sz w:val="22"/>
          <w:rtl/>
        </w:rPr>
        <w:tab/>
      </w:r>
      <w:r w:rsidRPr="00FE0C75">
        <w:rPr>
          <w:rFonts w:ascii="Simplified Arabic" w:eastAsia="Malgun Gothic" w:hAnsi="Simplified Arabic" w:hint="cs"/>
          <w:snapToGrid w:val="0"/>
          <w:kern w:val="22"/>
          <w:sz w:val="24"/>
          <w:rtl/>
          <w:lang w:val="en-GB"/>
        </w:rPr>
        <w:t>تناول الفريق العامل البند 8 من جدول الأعمال في 19 نوفمبر/تشرين الثاني 2018</w:t>
      </w:r>
      <w:r w:rsidRPr="00FE0C75">
        <w:rPr>
          <w:rFonts w:ascii="Simplified Arabic" w:eastAsia="Malgun Gothic" w:hAnsi="Simplified Arabic" w:hint="cs"/>
          <w:snapToGrid w:val="0"/>
          <w:kern w:val="22"/>
          <w:sz w:val="24"/>
          <w:rtl/>
          <w:lang w:val="en-GB" w:bidi="ar-EG"/>
        </w:rPr>
        <w:t xml:space="preserve">. </w:t>
      </w:r>
      <w:r w:rsidRPr="00FE0C75">
        <w:rPr>
          <w:rFonts w:ascii="Simplified Arabic" w:eastAsia="Malgun Gothic" w:hAnsi="Simplified Arabic"/>
          <w:kern w:val="0"/>
          <w:sz w:val="22"/>
          <w:rtl/>
          <w:lang w:val="en-GB"/>
        </w:rPr>
        <w:t>وكان معروضا على الفريق العامل في غضون نظره في البند</w:t>
      </w:r>
      <w:r w:rsidRPr="00FE0C75">
        <w:rPr>
          <w:rFonts w:ascii="Simplified Arabic" w:eastAsia="Malgun Gothic" w:hAnsi="Simplified Arabic" w:hint="cs"/>
          <w:kern w:val="0"/>
          <w:sz w:val="22"/>
          <w:rtl/>
          <w:lang w:val="en-GB"/>
        </w:rPr>
        <w:t xml:space="preserve"> </w:t>
      </w:r>
      <w:r w:rsidRPr="00FE0C75">
        <w:rPr>
          <w:rFonts w:ascii="Simplified Arabic" w:eastAsia="Malgun Gothic" w:hAnsi="Simplified Arabic"/>
          <w:snapToGrid w:val="0"/>
          <w:kern w:val="22"/>
          <w:sz w:val="24"/>
          <w:rtl/>
          <w:lang w:val="en-GB"/>
        </w:rPr>
        <w:t>مذكرة من الأمينة التنفيذية</w:t>
      </w:r>
      <w:r w:rsidR="00046132">
        <w:rPr>
          <w:rFonts w:ascii="Simplified Arabic" w:eastAsia="Malgun Gothic" w:hAnsi="Simplified Arabic" w:hint="cs"/>
          <w:snapToGrid w:val="0"/>
          <w:kern w:val="22"/>
          <w:sz w:val="24"/>
          <w:rtl/>
          <w:lang w:val="en-GB"/>
        </w:rPr>
        <w:t xml:space="preserve"> بشأن الآلية المالية والموارد (</w:t>
      </w:r>
      <w:r w:rsidR="00046132" w:rsidRPr="00FE0C75">
        <w:rPr>
          <w:rFonts w:eastAsia="Malgun Gothic" w:cs="Times New Roman"/>
          <w:snapToGrid w:val="0"/>
          <w:kern w:val="22"/>
          <w:sz w:val="22"/>
          <w:szCs w:val="22"/>
          <w:lang w:val="en-GB"/>
        </w:rPr>
        <w:t>CBD/NP/MOP/3/5</w:t>
      </w:r>
      <w:r w:rsidR="00046132">
        <w:rPr>
          <w:rFonts w:ascii="Simplified Arabic" w:eastAsia="Malgun Gothic" w:hAnsi="Simplified Arabic" w:hint="cs"/>
          <w:snapToGrid w:val="0"/>
          <w:kern w:val="22"/>
          <w:sz w:val="24"/>
          <w:rtl/>
          <w:lang w:val="en-GB"/>
        </w:rPr>
        <w:t xml:space="preserve">) </w:t>
      </w:r>
      <w:r w:rsidRPr="00FE0C75">
        <w:rPr>
          <w:rFonts w:ascii="Simplified Arabic" w:eastAsia="Malgun Gothic" w:hAnsi="Simplified Arabic"/>
          <w:snapToGrid w:val="0"/>
          <w:kern w:val="22"/>
          <w:sz w:val="24"/>
          <w:rtl/>
          <w:lang w:val="en-GB"/>
        </w:rPr>
        <w:t>و</w:t>
      </w:r>
      <w:r w:rsidRPr="00FE0C75">
        <w:rPr>
          <w:rFonts w:ascii="Simplified Arabic" w:eastAsia="Malgun Gothic" w:hAnsi="Simplified Arabic" w:hint="cs"/>
          <w:kern w:val="0"/>
          <w:sz w:val="22"/>
          <w:rtl/>
          <w:lang w:val="en-GB"/>
        </w:rPr>
        <w:t xml:space="preserve">تقرير مجلس </w:t>
      </w:r>
      <w:r w:rsidRPr="00FE0C75">
        <w:rPr>
          <w:rFonts w:ascii="Simplified Arabic" w:eastAsia="Malgun Gothic" w:hAnsi="Simplified Arabic"/>
          <w:kern w:val="22"/>
          <w:sz w:val="24"/>
          <w:rtl/>
          <w:lang w:val="en-GB"/>
        </w:rPr>
        <w:t xml:space="preserve">مرفق البيئة </w:t>
      </w:r>
      <w:r w:rsidRPr="00FE0C75">
        <w:rPr>
          <w:rFonts w:ascii="Simplified Arabic" w:eastAsia="Malgun Gothic" w:hAnsi="Simplified Arabic" w:hint="cs"/>
          <w:kern w:val="22"/>
          <w:sz w:val="24"/>
          <w:rtl/>
          <w:lang w:val="en-GB"/>
        </w:rPr>
        <w:t>العالمية</w:t>
      </w:r>
      <w:r w:rsidRPr="00FE0C75">
        <w:rPr>
          <w:rFonts w:eastAsia="Malgun Gothic" w:cs="Times New Roman"/>
          <w:snapToGrid w:val="0"/>
          <w:kern w:val="22"/>
          <w:sz w:val="22"/>
          <w:szCs w:val="22"/>
          <w:lang w:val="en-GB"/>
        </w:rPr>
        <w:t xml:space="preserve"> (CBD/COP/14/7)</w:t>
      </w:r>
      <w:r w:rsidR="00046132">
        <w:rPr>
          <w:rFonts w:eastAsia="Malgun Gothic" w:cs="Times New Roman" w:hint="cs"/>
          <w:snapToGrid w:val="0"/>
          <w:kern w:val="22"/>
          <w:sz w:val="22"/>
          <w:szCs w:val="22"/>
          <w:rtl/>
          <w:lang w:val="en-GB"/>
        </w:rPr>
        <w:t xml:space="preserve">. </w:t>
      </w:r>
      <w:r w:rsidRPr="00FE0C75">
        <w:rPr>
          <w:rFonts w:ascii="Simplified Arabic" w:eastAsia="Malgun Gothic" w:hAnsi="Simplified Arabic"/>
          <w:snapToGrid w:val="0"/>
          <w:kern w:val="22"/>
          <w:sz w:val="24"/>
          <w:rtl/>
          <w:lang w:val="en-GB"/>
        </w:rPr>
        <w:t>كما كان معروضا على الفريق مشروع مقرّر وارد في تجميع مشاريع المقررات</w:t>
      </w:r>
      <w:r w:rsidRPr="00FE0C75">
        <w:rPr>
          <w:rFonts w:ascii="Simplified Arabic" w:eastAsia="Malgun Gothic" w:hAnsi="Simplified Arabic" w:hint="cs"/>
          <w:snapToGrid w:val="0"/>
          <w:kern w:val="22"/>
          <w:sz w:val="24"/>
          <w:rtl/>
          <w:lang w:val="en-GB"/>
        </w:rPr>
        <w:t xml:space="preserve"> </w:t>
      </w:r>
      <w:r w:rsidRPr="00FE0C75">
        <w:rPr>
          <w:rFonts w:eastAsia="Batang" w:cs="Times New Roman"/>
          <w:kern w:val="0"/>
          <w:sz w:val="22"/>
          <w:lang w:val="en-GB"/>
        </w:rPr>
        <w:t>(CBD/NP/MOP/3/1/Add.2)</w:t>
      </w:r>
      <w:r w:rsidRPr="00FE0C75">
        <w:rPr>
          <w:rFonts w:eastAsia="Batang" w:cs="Times New Roman" w:hint="cs"/>
          <w:kern w:val="0"/>
          <w:sz w:val="22"/>
          <w:rtl/>
          <w:lang w:val="en-GB"/>
        </w:rPr>
        <w:t>.</w:t>
      </w:r>
    </w:p>
    <w:p w:rsidR="00FE0C75" w:rsidRPr="00FE0C75" w:rsidRDefault="00FE0C75" w:rsidP="00FE0C75">
      <w:pPr>
        <w:suppressLineNumbers/>
        <w:suppressAutoHyphens/>
        <w:spacing w:after="120"/>
        <w:jc w:val="both"/>
        <w:rPr>
          <w:rFonts w:ascii="Simplified Arabic" w:eastAsia="Malgun Gothic" w:hAnsi="Simplified Arabic"/>
          <w:snapToGrid w:val="0"/>
          <w:kern w:val="22"/>
          <w:sz w:val="24"/>
          <w:lang w:val="en-GB"/>
        </w:rPr>
      </w:pPr>
      <w:r>
        <w:rPr>
          <w:rFonts w:ascii="Simplified Arabic" w:eastAsia="Malgun Gothic" w:hAnsi="Simplified Arabic" w:hint="cs"/>
          <w:snapToGrid w:val="0"/>
          <w:kern w:val="22"/>
          <w:sz w:val="24"/>
          <w:rtl/>
          <w:lang w:val="en-GB"/>
        </w:rPr>
        <w:t>51-</w:t>
      </w:r>
      <w:r>
        <w:rPr>
          <w:rFonts w:ascii="Simplified Arabic" w:eastAsia="Malgun Gothic" w:hAnsi="Simplified Arabic" w:hint="cs"/>
          <w:snapToGrid w:val="0"/>
          <w:kern w:val="22"/>
          <w:sz w:val="24"/>
          <w:rtl/>
          <w:lang w:val="en-GB"/>
        </w:rPr>
        <w:tab/>
      </w:r>
      <w:r w:rsidRPr="00FE0C75">
        <w:rPr>
          <w:rFonts w:ascii="Simplified Arabic" w:eastAsia="Malgun Gothic" w:hAnsi="Simplified Arabic"/>
          <w:snapToGrid w:val="0"/>
          <w:kern w:val="22"/>
          <w:sz w:val="24"/>
          <w:rtl/>
          <w:lang w:val="en-GB"/>
        </w:rPr>
        <w:t xml:space="preserve">وأدلى ببيانات ممثلو الاتحاد الأوروبي </w:t>
      </w:r>
      <w:r w:rsidRPr="00FE0C75">
        <w:rPr>
          <w:rFonts w:ascii="Simplified Arabic" w:eastAsia="Malgun Gothic" w:hAnsi="Simplified Arabic"/>
          <w:b/>
          <w:kern w:val="22"/>
          <w:sz w:val="24"/>
          <w:rtl/>
          <w:lang w:val="en-GB"/>
        </w:rPr>
        <w:t>ودوله الأعضاء البالغ عددها 28</w:t>
      </w:r>
      <w:r w:rsidRPr="00FE0C75">
        <w:rPr>
          <w:rFonts w:ascii="Simplified Arabic" w:eastAsia="Malgun Gothic" w:hAnsi="Simplified Arabic"/>
          <w:snapToGrid w:val="0"/>
          <w:kern w:val="22"/>
          <w:sz w:val="24"/>
          <w:rtl/>
          <w:lang w:val="en-GB"/>
        </w:rPr>
        <w:t xml:space="preserve">، </w:t>
      </w:r>
      <w:r w:rsidRPr="00FE0C75">
        <w:rPr>
          <w:rFonts w:ascii="Simplified Arabic" w:eastAsia="Malgun Gothic" w:hAnsi="Simplified Arabic" w:hint="cs"/>
          <w:snapToGrid w:val="0"/>
          <w:kern w:val="22"/>
          <w:sz w:val="24"/>
          <w:rtl/>
          <w:lang w:val="en-GB"/>
        </w:rPr>
        <w:t>و</w:t>
      </w:r>
      <w:r w:rsidRPr="00FE0C75">
        <w:rPr>
          <w:rFonts w:ascii="Simplified Arabic" w:eastAsia="Malgun Gothic" w:hAnsi="Simplified Arabic"/>
          <w:snapToGrid w:val="0"/>
          <w:kern w:val="22"/>
          <w:sz w:val="24"/>
          <w:rtl/>
          <w:lang w:val="en-GB"/>
        </w:rPr>
        <w:t>الهند والمكسيك.</w:t>
      </w:r>
      <w:r w:rsidRPr="00FE0C75">
        <w:rPr>
          <w:rFonts w:ascii="Simplified Arabic" w:eastAsia="Malgun Gothic" w:hAnsi="Simplified Arabic" w:hint="cs"/>
          <w:snapToGrid w:val="0"/>
          <w:kern w:val="22"/>
          <w:sz w:val="24"/>
          <w:rtl/>
          <w:lang w:val="en-GB"/>
        </w:rPr>
        <w:t xml:space="preserve"> </w:t>
      </w:r>
    </w:p>
    <w:p w:rsidR="00FE0C75" w:rsidRPr="00FE0C75" w:rsidRDefault="00FE0C75" w:rsidP="00FE0C75">
      <w:pPr>
        <w:suppressLineNumbers/>
        <w:suppressAutoHyphens/>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52-</w:t>
      </w:r>
      <w:r>
        <w:rPr>
          <w:rFonts w:ascii="Simplified Arabic" w:eastAsia="Malgun Gothic" w:hAnsi="Simplified Arabic" w:hint="cs"/>
          <w:snapToGrid w:val="0"/>
          <w:kern w:val="22"/>
          <w:sz w:val="24"/>
          <w:rtl/>
          <w:lang w:val="en-GB"/>
        </w:rPr>
        <w:tab/>
      </w:r>
      <w:r w:rsidRPr="00FE0C75">
        <w:rPr>
          <w:rFonts w:ascii="Simplified Arabic" w:eastAsia="Malgun Gothic" w:hAnsi="Simplified Arabic" w:hint="cs"/>
          <w:snapToGrid w:val="0"/>
          <w:kern w:val="22"/>
          <w:sz w:val="24"/>
          <w:rtl/>
          <w:lang w:val="en-GB"/>
        </w:rPr>
        <w:t>و</w:t>
      </w:r>
      <w:r w:rsidRPr="00FE0C75">
        <w:rPr>
          <w:rFonts w:ascii="Simplified Arabic" w:eastAsia="Malgun Gothic" w:hAnsi="Simplified Arabic"/>
          <w:snapToGrid w:val="0"/>
          <w:kern w:val="22"/>
          <w:sz w:val="24"/>
          <w:rtl/>
          <w:lang w:val="en-GB"/>
        </w:rPr>
        <w:t xml:space="preserve">قال الرئيس </w:t>
      </w:r>
      <w:r w:rsidRPr="00FE0C75">
        <w:rPr>
          <w:rFonts w:ascii="Simplified Arabic" w:eastAsia="Malgun Gothic" w:hAnsi="Simplified Arabic" w:hint="cs"/>
          <w:snapToGrid w:val="0"/>
          <w:kern w:val="22"/>
          <w:sz w:val="24"/>
          <w:rtl/>
          <w:lang w:val="en-GB"/>
        </w:rPr>
        <w:t>إ</w:t>
      </w:r>
      <w:r w:rsidRPr="00FE0C75">
        <w:rPr>
          <w:rFonts w:ascii="Simplified Arabic" w:eastAsia="Malgun Gothic" w:hAnsi="Simplified Arabic"/>
          <w:snapToGrid w:val="0"/>
          <w:kern w:val="22"/>
          <w:sz w:val="24"/>
          <w:rtl/>
          <w:lang w:val="en-GB"/>
        </w:rPr>
        <w:t>نه سيعد مشروع مقرر منقح بشأن هذه المسألة مع مراعاة الآراء المعرب عنها شفويا و</w:t>
      </w:r>
      <w:r w:rsidRPr="00FE0C75">
        <w:rPr>
          <w:rFonts w:ascii="Simplified Arabic" w:eastAsia="Malgun Gothic" w:hAnsi="Simplified Arabic" w:hint="cs"/>
          <w:snapToGrid w:val="0"/>
          <w:kern w:val="22"/>
          <w:sz w:val="24"/>
          <w:rtl/>
          <w:lang w:val="en-GB"/>
        </w:rPr>
        <w:t xml:space="preserve">المقدمة </w:t>
      </w:r>
      <w:r w:rsidRPr="00FE0C75">
        <w:rPr>
          <w:rFonts w:ascii="Simplified Arabic" w:eastAsia="Malgun Gothic" w:hAnsi="Simplified Arabic"/>
          <w:snapToGrid w:val="0"/>
          <w:kern w:val="22"/>
          <w:sz w:val="24"/>
          <w:rtl/>
          <w:lang w:val="en-GB"/>
        </w:rPr>
        <w:t>كتاب</w:t>
      </w:r>
      <w:r w:rsidRPr="00FE0C75">
        <w:rPr>
          <w:rFonts w:ascii="Simplified Arabic" w:eastAsia="Malgun Gothic" w:hAnsi="Simplified Arabic" w:hint="cs"/>
          <w:snapToGrid w:val="0"/>
          <w:kern w:val="22"/>
          <w:sz w:val="24"/>
          <w:rtl/>
          <w:lang w:val="en-GB"/>
        </w:rPr>
        <w:t>يا</w:t>
      </w:r>
      <w:r w:rsidRPr="00FE0C75">
        <w:rPr>
          <w:rFonts w:ascii="Simplified Arabic" w:eastAsia="Malgun Gothic" w:hAnsi="Simplified Arabic"/>
          <w:snapToGrid w:val="0"/>
          <w:kern w:val="22"/>
          <w:sz w:val="24"/>
          <w:rtl/>
          <w:lang w:val="en-GB"/>
        </w:rPr>
        <w:t>.</w:t>
      </w:r>
    </w:p>
    <w:p w:rsidR="00FE0C75" w:rsidRPr="00FE0C75" w:rsidRDefault="00FE0C75" w:rsidP="00FE0C75">
      <w:pPr>
        <w:suppressLineNumbers/>
        <w:suppressAutoHyphens/>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53-</w:t>
      </w:r>
      <w:r>
        <w:rPr>
          <w:rFonts w:ascii="Simplified Arabic" w:eastAsia="Malgun Gothic" w:hAnsi="Simplified Arabic" w:hint="cs"/>
          <w:snapToGrid w:val="0"/>
          <w:kern w:val="22"/>
          <w:sz w:val="24"/>
          <w:rtl/>
          <w:lang w:val="en-GB"/>
        </w:rPr>
        <w:tab/>
      </w:r>
      <w:r w:rsidRPr="00FE0C75">
        <w:rPr>
          <w:rFonts w:ascii="Simplified Arabic" w:eastAsia="Malgun Gothic" w:hAnsi="Simplified Arabic" w:hint="cs"/>
          <w:snapToGrid w:val="0"/>
          <w:kern w:val="22"/>
          <w:sz w:val="24"/>
          <w:rtl/>
          <w:lang w:val="en-GB"/>
        </w:rPr>
        <w:t>و</w:t>
      </w:r>
      <w:r w:rsidRPr="00FE0C75">
        <w:rPr>
          <w:rFonts w:ascii="Simplified Arabic" w:eastAsia="Malgun Gothic" w:hAnsi="Simplified Arabic"/>
          <w:snapToGrid w:val="0"/>
          <w:kern w:val="22"/>
          <w:sz w:val="24"/>
          <w:rtl/>
          <w:lang w:val="en-GB"/>
        </w:rPr>
        <w:t xml:space="preserve">نظر الفريق العامل </w:t>
      </w:r>
      <w:r w:rsidRPr="00FE0C75">
        <w:rPr>
          <w:rFonts w:ascii="Simplified Arabic" w:eastAsia="Malgun Gothic" w:hAnsi="Simplified Arabic" w:hint="cs"/>
          <w:snapToGrid w:val="0"/>
          <w:kern w:val="22"/>
          <w:sz w:val="24"/>
          <w:rtl/>
          <w:lang w:val="en-GB"/>
        </w:rPr>
        <w:t>خلال</w:t>
      </w:r>
      <w:r w:rsidRPr="00FE0C75">
        <w:rPr>
          <w:rFonts w:ascii="Simplified Arabic" w:eastAsia="Malgun Gothic" w:hAnsi="Simplified Arabic"/>
          <w:snapToGrid w:val="0"/>
          <w:kern w:val="22"/>
          <w:sz w:val="24"/>
          <w:rtl/>
          <w:lang w:val="en-GB"/>
        </w:rPr>
        <w:t xml:space="preserve"> جلسته التاسعة</w:t>
      </w:r>
      <w:r w:rsidRPr="00FE0C75">
        <w:rPr>
          <w:rFonts w:ascii="Simplified Arabic" w:eastAsia="Malgun Gothic" w:hAnsi="Simplified Arabic" w:hint="cs"/>
          <w:snapToGrid w:val="0"/>
          <w:kern w:val="22"/>
          <w:sz w:val="24"/>
          <w:rtl/>
          <w:lang w:val="en-GB"/>
        </w:rPr>
        <w:t xml:space="preserve"> </w:t>
      </w:r>
      <w:r w:rsidRPr="00FE0C75">
        <w:rPr>
          <w:rFonts w:ascii="Simplified Arabic" w:eastAsia="Malgun Gothic" w:hAnsi="Simplified Arabic"/>
          <w:snapToGrid w:val="0"/>
          <w:kern w:val="22"/>
          <w:sz w:val="24"/>
          <w:rtl/>
          <w:lang w:val="en-GB"/>
        </w:rPr>
        <w:t>المنعقدة في 22 نوفمبر</w:t>
      </w:r>
      <w:r w:rsidRPr="00FE0C75">
        <w:rPr>
          <w:rFonts w:ascii="Simplified Arabic" w:eastAsia="Malgun Gothic" w:hAnsi="Simplified Arabic" w:hint="cs"/>
          <w:snapToGrid w:val="0"/>
          <w:kern w:val="22"/>
          <w:sz w:val="24"/>
          <w:rtl/>
          <w:lang w:val="en-GB"/>
        </w:rPr>
        <w:t>/تشرين الثاني</w:t>
      </w:r>
      <w:r w:rsidRPr="00FE0C75">
        <w:rPr>
          <w:rFonts w:ascii="Simplified Arabic" w:eastAsia="Malgun Gothic" w:hAnsi="Simplified Arabic"/>
          <w:snapToGrid w:val="0"/>
          <w:kern w:val="22"/>
          <w:sz w:val="24"/>
          <w:rtl/>
          <w:lang w:val="en-GB"/>
        </w:rPr>
        <w:t xml:space="preserve"> 2018</w:t>
      </w:r>
      <w:r w:rsidRPr="00FE0C75">
        <w:rPr>
          <w:rFonts w:ascii="Simplified Arabic" w:eastAsia="Malgun Gothic" w:hAnsi="Simplified Arabic" w:hint="cs"/>
          <w:snapToGrid w:val="0"/>
          <w:kern w:val="22"/>
          <w:sz w:val="24"/>
          <w:rtl/>
          <w:lang w:val="en-GB"/>
        </w:rPr>
        <w:t xml:space="preserve"> </w:t>
      </w:r>
      <w:r w:rsidRPr="00FE0C75">
        <w:rPr>
          <w:rFonts w:ascii="Simplified Arabic" w:eastAsia="Malgun Gothic" w:hAnsi="Simplified Arabic"/>
          <w:snapToGrid w:val="0"/>
          <w:kern w:val="22"/>
          <w:sz w:val="24"/>
          <w:rtl/>
          <w:lang w:val="en-GB"/>
        </w:rPr>
        <w:t>في مشروع المقرر المنقح الذي أعده الرئيس</w:t>
      </w:r>
      <w:r w:rsidRPr="00FE0C75">
        <w:rPr>
          <w:rFonts w:ascii="Simplified Arabic" w:eastAsia="Malgun Gothic" w:hAnsi="Simplified Arabic" w:hint="cs"/>
          <w:snapToGrid w:val="0"/>
          <w:kern w:val="22"/>
          <w:sz w:val="24"/>
          <w:rtl/>
          <w:lang w:val="en-GB"/>
        </w:rPr>
        <w:t>.</w:t>
      </w:r>
    </w:p>
    <w:p w:rsidR="00FE0C75" w:rsidRPr="00FE0C75" w:rsidRDefault="00FE0C75" w:rsidP="00FE0C75">
      <w:pPr>
        <w:suppressLineNumbers/>
        <w:suppressAutoHyphens/>
        <w:spacing w:after="120"/>
        <w:jc w:val="both"/>
        <w:rPr>
          <w:rFonts w:ascii="Simplified Arabic" w:eastAsia="Malgun Gothic" w:hAnsi="Simplified Arabic"/>
          <w:snapToGrid w:val="0"/>
          <w:kern w:val="22"/>
          <w:sz w:val="24"/>
          <w:lang w:val="en-GB"/>
        </w:rPr>
      </w:pPr>
      <w:r>
        <w:rPr>
          <w:rFonts w:ascii="Simplified Arabic" w:eastAsia="Malgun Gothic" w:hAnsi="Simplified Arabic" w:hint="cs"/>
          <w:snapToGrid w:val="0"/>
          <w:kern w:val="22"/>
          <w:sz w:val="24"/>
          <w:rtl/>
          <w:lang w:val="en-GB"/>
        </w:rPr>
        <w:t>54-</w:t>
      </w:r>
      <w:r>
        <w:rPr>
          <w:rFonts w:ascii="Simplified Arabic" w:eastAsia="Malgun Gothic" w:hAnsi="Simplified Arabic" w:hint="cs"/>
          <w:snapToGrid w:val="0"/>
          <w:kern w:val="22"/>
          <w:sz w:val="24"/>
          <w:rtl/>
          <w:lang w:val="en-GB"/>
        </w:rPr>
        <w:tab/>
      </w:r>
      <w:r w:rsidRPr="00FE0C75">
        <w:rPr>
          <w:rFonts w:ascii="Simplified Arabic" w:eastAsia="Malgun Gothic" w:hAnsi="Simplified Arabic" w:hint="cs"/>
          <w:snapToGrid w:val="0"/>
          <w:kern w:val="22"/>
          <w:sz w:val="24"/>
          <w:rtl/>
          <w:lang w:val="en-GB"/>
        </w:rPr>
        <w:t>و</w:t>
      </w:r>
      <w:r w:rsidRPr="00FE0C75">
        <w:rPr>
          <w:rFonts w:ascii="Simplified Arabic" w:eastAsia="Malgun Gothic" w:hAnsi="Simplified Arabic"/>
          <w:snapToGrid w:val="0"/>
          <w:kern w:val="22"/>
          <w:sz w:val="24"/>
          <w:rtl/>
          <w:lang w:val="en-GB"/>
        </w:rPr>
        <w:t>أدلى ببيان ممثل مرفق البيئة العالمية.</w:t>
      </w:r>
    </w:p>
    <w:p w:rsidR="00FE0C75" w:rsidRDefault="00FE0C75" w:rsidP="00FE0C75">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55-</w:t>
      </w:r>
      <w:r>
        <w:rPr>
          <w:rFonts w:ascii="Simplified Arabic" w:eastAsia="Malgun Gothic" w:hAnsi="Simplified Arabic" w:hint="cs"/>
          <w:snapToGrid w:val="0"/>
          <w:kern w:val="22"/>
          <w:sz w:val="24"/>
          <w:rtl/>
          <w:lang w:val="en-GB"/>
        </w:rPr>
        <w:tab/>
      </w:r>
      <w:r w:rsidRPr="00FE0C75">
        <w:rPr>
          <w:rFonts w:ascii="Simplified Arabic" w:eastAsia="Malgun Gothic" w:hAnsi="Simplified Arabic" w:hint="cs"/>
          <w:snapToGrid w:val="0"/>
          <w:kern w:val="22"/>
          <w:sz w:val="24"/>
          <w:rtl/>
          <w:lang w:val="en-GB"/>
        </w:rPr>
        <w:t>و</w:t>
      </w:r>
      <w:r w:rsidRPr="00FE0C75">
        <w:rPr>
          <w:rFonts w:ascii="Simplified Arabic" w:eastAsia="Malgun Gothic" w:hAnsi="Simplified Arabic"/>
          <w:snapToGrid w:val="0"/>
          <w:kern w:val="22"/>
          <w:sz w:val="24"/>
          <w:rtl/>
          <w:lang w:val="en-GB"/>
        </w:rPr>
        <w:t>وافق الفريق العامل على مشروع المقرر</w:t>
      </w:r>
      <w:r w:rsidRPr="00FE0C75">
        <w:rPr>
          <w:rFonts w:ascii="Simplified Arabic" w:eastAsia="Malgun Gothic" w:hAnsi="Simplified Arabic"/>
          <w:snapToGrid w:val="0"/>
          <w:kern w:val="22"/>
          <w:sz w:val="24"/>
          <w:lang w:val="en-GB"/>
        </w:rPr>
        <w:t xml:space="preserve"> </w:t>
      </w:r>
      <w:r w:rsidRPr="00FE0C75">
        <w:rPr>
          <w:rFonts w:ascii="Simplified Arabic" w:eastAsia="Malgun Gothic" w:hAnsi="Simplified Arabic" w:hint="cs"/>
          <w:snapToGrid w:val="0"/>
          <w:kern w:val="22"/>
          <w:sz w:val="24"/>
          <w:rtl/>
          <w:lang w:val="en-GB" w:bidi="ar-EG"/>
        </w:rPr>
        <w:t>المنقح</w:t>
      </w:r>
      <w:r w:rsidRPr="00FE0C75">
        <w:rPr>
          <w:rFonts w:ascii="Simplified Arabic" w:eastAsia="Malgun Gothic" w:hAnsi="Simplified Arabic"/>
          <w:snapToGrid w:val="0"/>
          <w:kern w:val="22"/>
          <w:sz w:val="24"/>
          <w:rtl/>
          <w:lang w:val="en-GB"/>
        </w:rPr>
        <w:t xml:space="preserve">، بصيغته المعدلة شفويا، لإحالته إلى الجلسة العامة بوصفه مشروع المقرر </w:t>
      </w:r>
      <w:r w:rsidRPr="00161BD1">
        <w:t>CBD/NP/MOP/3/L.6</w:t>
      </w:r>
      <w:r w:rsidRPr="00FE0C75">
        <w:rPr>
          <w:rFonts w:ascii="Simplified Arabic" w:eastAsia="Malgun Gothic" w:hAnsi="Simplified Arabic"/>
          <w:snapToGrid w:val="0"/>
          <w:kern w:val="22"/>
          <w:sz w:val="24"/>
          <w:rtl/>
          <w:lang w:val="en-GB"/>
        </w:rPr>
        <w:t>.</w:t>
      </w:r>
    </w:p>
    <w:p w:rsidR="00FE0C75" w:rsidRPr="00A71B55" w:rsidRDefault="00FE0C75" w:rsidP="00FE0C75">
      <w:pPr>
        <w:spacing w:after="120"/>
        <w:jc w:val="both"/>
        <w:rPr>
          <w:rFonts w:eastAsia="Malgun Gothic" w:cs="Times New Roman"/>
          <w:kern w:val="0"/>
          <w:sz w:val="22"/>
          <w:rtl/>
        </w:rPr>
      </w:pPr>
      <w:r>
        <w:rPr>
          <w:rFonts w:ascii="Simplified Arabic" w:eastAsia="Malgun Gothic" w:hAnsi="Simplified Arabic" w:hint="cs"/>
          <w:snapToGrid w:val="0"/>
          <w:kern w:val="22"/>
          <w:sz w:val="24"/>
          <w:rtl/>
          <w:lang w:val="en-GB"/>
        </w:rPr>
        <w:t>56-</w:t>
      </w:r>
      <w:r>
        <w:rPr>
          <w:rFonts w:ascii="Simplified Arabic" w:eastAsia="Malgun Gothic" w:hAnsi="Simplified Arabic" w:hint="cs"/>
          <w:snapToGrid w:val="0"/>
          <w:kern w:val="22"/>
          <w:sz w:val="24"/>
          <w:rtl/>
          <w:lang w:val="en-GB"/>
        </w:rPr>
        <w:tab/>
        <w:t>[</w:t>
      </w:r>
      <w:r>
        <w:rPr>
          <w:rFonts w:ascii="Simplified Arabic" w:eastAsia="Malgun Gothic" w:hAnsi="Simplified Arabic" w:hint="cs"/>
          <w:i/>
          <w:iCs/>
          <w:snapToGrid w:val="0"/>
          <w:kern w:val="22"/>
          <w:sz w:val="24"/>
          <w:rtl/>
          <w:lang w:val="en-GB"/>
        </w:rPr>
        <w:t>يُستكمل</w:t>
      </w:r>
      <w:r>
        <w:rPr>
          <w:rFonts w:ascii="Simplified Arabic" w:eastAsia="Malgun Gothic" w:hAnsi="Simplified Arabic" w:hint="cs"/>
          <w:snapToGrid w:val="0"/>
          <w:kern w:val="22"/>
          <w:sz w:val="24"/>
          <w:rtl/>
          <w:lang w:val="en-GB"/>
        </w:rPr>
        <w:t>]</w:t>
      </w:r>
    </w:p>
    <w:p w:rsidR="00FE0C75" w:rsidRPr="00534A53" w:rsidRDefault="00FE0C75" w:rsidP="00FE0C75">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lastRenderedPageBreak/>
        <w:t xml:space="preserve">البند </w:t>
      </w:r>
      <w:r>
        <w:rPr>
          <w:rFonts w:ascii="Simplified Arabic" w:hAnsi="Simplified Arabic" w:hint="cs"/>
          <w:bCs/>
          <w:i/>
          <w:sz w:val="28"/>
          <w:szCs w:val="28"/>
          <w:rtl/>
        </w:rPr>
        <w:t>9</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تدابير للمساعدة في بناء القدرات وتنمية القدرات (المادة 22)</w:t>
      </w:r>
    </w:p>
    <w:p w:rsidR="004A5C8E" w:rsidRPr="004A5C8E" w:rsidRDefault="004A5C8E" w:rsidP="004A5C8E">
      <w:pPr>
        <w:spacing w:after="120"/>
        <w:jc w:val="both"/>
        <w:rPr>
          <w:rFonts w:eastAsia="Malgun Gothic" w:cs="Times New Roman"/>
          <w:snapToGrid w:val="0"/>
          <w:kern w:val="22"/>
          <w:sz w:val="22"/>
          <w:szCs w:val="22"/>
          <w:rtl/>
          <w:lang w:val="en-GB"/>
        </w:rPr>
      </w:pPr>
      <w:r>
        <w:rPr>
          <w:rFonts w:hint="cs"/>
          <w:sz w:val="24"/>
          <w:rtl/>
        </w:rPr>
        <w:t>57-</w:t>
      </w:r>
      <w:r>
        <w:rPr>
          <w:rFonts w:hint="cs"/>
          <w:sz w:val="24"/>
          <w:rtl/>
        </w:rPr>
        <w:tab/>
      </w:r>
      <w:r w:rsidRPr="004A5C8E">
        <w:rPr>
          <w:rFonts w:ascii="Simplified Arabic" w:eastAsia="Malgun Gothic" w:hAnsi="Simplified Arabic" w:hint="cs"/>
          <w:snapToGrid w:val="0"/>
          <w:kern w:val="22"/>
          <w:sz w:val="24"/>
          <w:rtl/>
          <w:lang w:val="en-GB"/>
        </w:rPr>
        <w:t xml:space="preserve">تناول الفريق العامل الأول البند 9 من جدول الأعمال خلال جلسته الرابعة المنعقدة في 19 نوفمبر/تشرين الثاني 2018. </w:t>
      </w:r>
      <w:r w:rsidRPr="004A5C8E">
        <w:rPr>
          <w:rFonts w:eastAsia="Malgun Gothic" w:cs="Times New Roman"/>
          <w:kern w:val="0"/>
          <w:sz w:val="22"/>
          <w:rtl/>
          <w:lang w:val="en-GB"/>
        </w:rPr>
        <w:t>وكان معروضا على ال</w:t>
      </w:r>
      <w:r w:rsidRPr="004A5C8E">
        <w:rPr>
          <w:rFonts w:eastAsia="Malgun Gothic" w:cs="Times New Roman" w:hint="cs"/>
          <w:kern w:val="0"/>
          <w:sz w:val="22"/>
          <w:rtl/>
          <w:lang w:val="en-GB"/>
        </w:rPr>
        <w:t>فريق العامل</w:t>
      </w:r>
      <w:r w:rsidRPr="004A5C8E">
        <w:rPr>
          <w:rFonts w:eastAsia="Malgun Gothic" w:cs="Times New Roman"/>
          <w:kern w:val="0"/>
          <w:sz w:val="22"/>
          <w:rtl/>
          <w:lang w:val="en-GB"/>
        </w:rPr>
        <w:t xml:space="preserve"> </w:t>
      </w:r>
      <w:r w:rsidRPr="004A5C8E">
        <w:rPr>
          <w:rFonts w:ascii="Simplified Arabic" w:eastAsia="Malgun Gothic" w:hAnsi="Simplified Arabic"/>
          <w:kern w:val="0"/>
          <w:sz w:val="22"/>
          <w:rtl/>
          <w:lang w:val="en-GB"/>
        </w:rPr>
        <w:t>في غضون نظره في البند</w:t>
      </w:r>
      <w:r w:rsidRPr="004A5C8E">
        <w:rPr>
          <w:rFonts w:ascii="Simplified Arabic" w:eastAsia="Malgun Gothic" w:hAnsi="Simplified Arabic" w:hint="cs"/>
          <w:kern w:val="0"/>
          <w:sz w:val="22"/>
          <w:rtl/>
          <w:lang w:val="en-GB"/>
        </w:rPr>
        <w:t xml:space="preserve"> </w:t>
      </w:r>
      <w:r w:rsidRPr="004A5C8E">
        <w:rPr>
          <w:rFonts w:ascii="Simplified Arabic" w:eastAsia="Malgun Gothic" w:hAnsi="Simplified Arabic"/>
          <w:kern w:val="22"/>
          <w:sz w:val="24"/>
          <w:rtl/>
          <w:lang w:val="en-GB"/>
        </w:rPr>
        <w:t>تقرير مرحلي بشأن تدابير للمساعدة في بناء القدرة وتنمية القدرات (المادة 22)</w:t>
      </w:r>
      <w:r w:rsidRPr="004A5C8E">
        <w:rPr>
          <w:rFonts w:ascii="Simplified Arabic" w:eastAsia="Malgun Gothic" w:hAnsi="Simplified Arabic" w:hint="cs"/>
          <w:kern w:val="22"/>
          <w:sz w:val="24"/>
          <w:rtl/>
          <w:lang w:val="en-GB"/>
        </w:rPr>
        <w:t xml:space="preserve"> </w:t>
      </w:r>
      <w:r w:rsidRPr="004A5C8E">
        <w:rPr>
          <w:rFonts w:eastAsia="Malgun Gothic" w:cs="Times New Roman"/>
          <w:kern w:val="22"/>
          <w:sz w:val="22"/>
          <w:szCs w:val="22"/>
          <w:lang w:val="en-GB"/>
        </w:rPr>
        <w:t>(CBD/NP/MOP/3/4)</w:t>
      </w:r>
      <w:r w:rsidRPr="004A5C8E">
        <w:rPr>
          <w:rFonts w:eastAsia="Malgun Gothic" w:cs="Times New Roman" w:hint="cs"/>
          <w:kern w:val="22"/>
          <w:sz w:val="22"/>
          <w:szCs w:val="22"/>
          <w:rtl/>
          <w:lang w:val="en-GB"/>
        </w:rPr>
        <w:t xml:space="preserve">، </w:t>
      </w:r>
      <w:r w:rsidRPr="004A5C8E">
        <w:rPr>
          <w:rFonts w:ascii="Simplified Arabic" w:eastAsia="Malgun Gothic" w:hAnsi="Simplified Arabic"/>
          <w:kern w:val="22"/>
          <w:sz w:val="24"/>
          <w:rtl/>
          <w:lang w:val="en-GB"/>
        </w:rPr>
        <w:t>وتقرير اللجنة الاستشارية غير الرسمية المعنية</w:t>
      </w:r>
      <w:r w:rsidRPr="004A5C8E">
        <w:rPr>
          <w:rFonts w:eastAsia="Malgun Gothic" w:cs="Times New Roman"/>
          <w:kern w:val="22"/>
          <w:sz w:val="22"/>
          <w:szCs w:val="22"/>
          <w:rtl/>
          <w:lang w:val="en-GB"/>
        </w:rPr>
        <w:t xml:space="preserve"> </w:t>
      </w:r>
      <w:r w:rsidRPr="004A5C8E">
        <w:rPr>
          <w:rFonts w:ascii="Simplified Arabic" w:eastAsia="Malgun Gothic" w:hAnsi="Simplified Arabic"/>
          <w:kern w:val="22"/>
          <w:sz w:val="24"/>
          <w:rtl/>
          <w:lang w:val="en-GB"/>
        </w:rPr>
        <w:t>ببناء القدرات</w:t>
      </w:r>
      <w:r w:rsidRPr="004A5C8E">
        <w:rPr>
          <w:rFonts w:ascii="Simplified Arabic" w:eastAsia="Malgun Gothic" w:hAnsi="Simplified Arabic" w:hint="cs"/>
          <w:kern w:val="22"/>
          <w:sz w:val="24"/>
          <w:rtl/>
          <w:lang w:val="en-GB"/>
        </w:rPr>
        <w:t xml:space="preserve"> من أجل </w:t>
      </w:r>
      <w:r w:rsidRPr="004A5C8E">
        <w:rPr>
          <w:rFonts w:ascii="Simplified Arabic" w:eastAsia="Malgun Gothic" w:hAnsi="Simplified Arabic"/>
          <w:snapToGrid w:val="0"/>
          <w:kern w:val="22"/>
          <w:sz w:val="24"/>
          <w:rtl/>
          <w:lang w:val="en-GB"/>
        </w:rPr>
        <w:t xml:space="preserve">تنفيذ بروتوكول </w:t>
      </w:r>
      <w:proofErr w:type="spellStart"/>
      <w:r w:rsidRPr="004A5C8E">
        <w:rPr>
          <w:rFonts w:ascii="Simplified Arabic" w:eastAsia="Malgun Gothic" w:hAnsi="Simplified Arabic"/>
          <w:snapToGrid w:val="0"/>
          <w:kern w:val="22"/>
          <w:sz w:val="24"/>
          <w:rtl/>
          <w:lang w:val="en-GB"/>
        </w:rPr>
        <w:t>ناغويا</w:t>
      </w:r>
      <w:proofErr w:type="spellEnd"/>
      <w:r w:rsidRPr="004A5C8E">
        <w:rPr>
          <w:rFonts w:ascii="Simplified Arabic" w:eastAsia="Malgun Gothic" w:hAnsi="Simplified Arabic" w:hint="cs"/>
          <w:snapToGrid w:val="0"/>
          <w:kern w:val="22"/>
          <w:sz w:val="24"/>
          <w:rtl/>
          <w:lang w:val="en-GB"/>
        </w:rPr>
        <w:t xml:space="preserve"> خلال اجتماعه الثالث</w:t>
      </w:r>
      <w:r w:rsidRPr="004A5C8E">
        <w:rPr>
          <w:rFonts w:ascii="Simplified Arabic" w:eastAsia="Malgun Gothic" w:hAnsi="Simplified Arabic" w:hint="cs"/>
          <w:kern w:val="22"/>
          <w:sz w:val="24"/>
          <w:rtl/>
          <w:lang w:val="en-GB"/>
        </w:rPr>
        <w:t xml:space="preserve"> </w:t>
      </w:r>
      <w:r w:rsidRPr="004A5C8E">
        <w:rPr>
          <w:rFonts w:eastAsia="Malgun Gothic" w:cs="Times New Roman"/>
          <w:snapToGrid w:val="0"/>
          <w:kern w:val="22"/>
          <w:sz w:val="22"/>
          <w:szCs w:val="22"/>
          <w:lang w:val="en-GB"/>
        </w:rPr>
        <w:t>(CBD/ABS/CB-IAC/2018/1/4)</w:t>
      </w:r>
      <w:r w:rsidRPr="004A5C8E">
        <w:rPr>
          <w:rFonts w:eastAsia="Malgun Gothic" w:cs="Times New Roman" w:hint="cs"/>
          <w:snapToGrid w:val="0"/>
          <w:kern w:val="22"/>
          <w:sz w:val="22"/>
          <w:szCs w:val="22"/>
          <w:rtl/>
          <w:lang w:val="en-GB"/>
        </w:rPr>
        <w:t xml:space="preserve"> </w:t>
      </w:r>
      <w:r w:rsidRPr="004A5C8E">
        <w:rPr>
          <w:rFonts w:ascii="Simplified Arabic" w:eastAsia="Malgun Gothic" w:hAnsi="Simplified Arabic" w:hint="cs"/>
          <w:kern w:val="0"/>
          <w:sz w:val="24"/>
          <w:rtl/>
          <w:lang w:val="en-GB"/>
        </w:rPr>
        <w:t>فضلا</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عن</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نظرة</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عامة</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عن</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مبادرات</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بناء</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وتنمية القدرات</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التي</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توفر</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الدعم</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المباشر</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للبلدان</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لتنفيذ</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بروتوكول</w:t>
      </w:r>
      <w:r w:rsidRPr="004A5C8E">
        <w:rPr>
          <w:rFonts w:ascii="Simplified Arabic" w:eastAsia="Malgun Gothic" w:hAnsi="Simplified Arabic"/>
          <w:kern w:val="0"/>
          <w:sz w:val="24"/>
          <w:rtl/>
          <w:lang w:val="en-GB"/>
        </w:rPr>
        <w:t xml:space="preserve"> </w:t>
      </w:r>
      <w:proofErr w:type="spellStart"/>
      <w:r w:rsidRPr="004A5C8E">
        <w:rPr>
          <w:rFonts w:ascii="Simplified Arabic" w:eastAsia="Malgun Gothic" w:hAnsi="Simplified Arabic" w:hint="cs"/>
          <w:kern w:val="0"/>
          <w:sz w:val="24"/>
          <w:rtl/>
          <w:lang w:val="en-GB"/>
        </w:rPr>
        <w:t>ناغويا</w:t>
      </w:r>
      <w:proofErr w:type="spellEnd"/>
      <w:r w:rsidRPr="004A5C8E">
        <w:rPr>
          <w:rFonts w:ascii="Simplified Arabic" w:eastAsia="Malgun Gothic" w:hAnsi="Simplified Arabic" w:hint="cs"/>
          <w:kern w:val="0"/>
          <w:sz w:val="24"/>
          <w:rtl/>
          <w:lang w:val="en-GB"/>
        </w:rPr>
        <w:t xml:space="preserve"> </w:t>
      </w:r>
      <w:r w:rsidRPr="004A5C8E">
        <w:rPr>
          <w:rFonts w:eastAsia="Malgun Gothic" w:cs="Times New Roman"/>
          <w:snapToGrid w:val="0"/>
          <w:kern w:val="22"/>
          <w:sz w:val="22"/>
          <w:szCs w:val="22"/>
          <w:lang w:val="en-GB"/>
        </w:rPr>
        <w:t>(CBD/NP/MOP/3/INF/1)</w:t>
      </w:r>
      <w:r w:rsidRPr="004A5C8E">
        <w:rPr>
          <w:rFonts w:eastAsia="Malgun Gothic" w:cs="Times New Roman" w:hint="cs"/>
          <w:snapToGrid w:val="0"/>
          <w:kern w:val="22"/>
          <w:sz w:val="22"/>
          <w:szCs w:val="22"/>
          <w:rtl/>
          <w:lang w:val="en-GB"/>
        </w:rPr>
        <w:t xml:space="preserve"> </w:t>
      </w:r>
      <w:r w:rsidRPr="004A5C8E">
        <w:rPr>
          <w:rFonts w:ascii="Simplified Arabic" w:eastAsia="Malgun Gothic" w:hAnsi="Simplified Arabic"/>
          <w:snapToGrid w:val="0"/>
          <w:kern w:val="22"/>
          <w:sz w:val="24"/>
          <w:rtl/>
          <w:lang w:val="en-GB"/>
        </w:rPr>
        <w:t>و</w:t>
      </w:r>
      <w:r w:rsidRPr="004A5C8E">
        <w:rPr>
          <w:rFonts w:ascii="Simplified Arabic" w:eastAsia="Malgun Gothic" w:hAnsi="Simplified Arabic" w:hint="cs"/>
          <w:kern w:val="0"/>
          <w:sz w:val="24"/>
          <w:rtl/>
          <w:lang w:val="en-GB"/>
        </w:rPr>
        <w:t>نظرة</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عامة</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على</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أدوات</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وموارد</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بناء</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القدرات</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بشأن</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الحصول</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وتقاسم</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 xml:space="preserve">المنافع </w:t>
      </w:r>
      <w:r w:rsidRPr="004A5C8E">
        <w:rPr>
          <w:rFonts w:eastAsia="Malgun Gothic" w:cs="Times New Roman"/>
          <w:snapToGrid w:val="0"/>
          <w:kern w:val="22"/>
          <w:sz w:val="22"/>
          <w:szCs w:val="22"/>
          <w:lang w:val="en-GB"/>
        </w:rPr>
        <w:t>(CBD/NP/MOP/3/INF/2)</w:t>
      </w:r>
      <w:r w:rsidRPr="004A5C8E">
        <w:rPr>
          <w:rFonts w:eastAsia="Malgun Gothic" w:cs="Times New Roman" w:hint="cs"/>
          <w:snapToGrid w:val="0"/>
          <w:kern w:val="22"/>
          <w:sz w:val="22"/>
          <w:szCs w:val="22"/>
          <w:rtl/>
          <w:lang w:val="en-GB"/>
        </w:rPr>
        <w:t xml:space="preserve"> </w:t>
      </w:r>
      <w:r w:rsidRPr="004A5C8E">
        <w:rPr>
          <w:rFonts w:ascii="Simplified Arabic" w:eastAsia="Malgun Gothic" w:hAnsi="Simplified Arabic"/>
          <w:snapToGrid w:val="0"/>
          <w:kern w:val="22"/>
          <w:sz w:val="24"/>
          <w:rtl/>
          <w:lang w:val="en-GB"/>
        </w:rPr>
        <w:t>و</w:t>
      </w:r>
      <w:r w:rsidRPr="004A5C8E">
        <w:rPr>
          <w:rFonts w:ascii="Simplified Arabic" w:eastAsia="Malgun Gothic" w:hAnsi="Simplified Arabic" w:hint="cs"/>
          <w:snapToGrid w:val="0"/>
          <w:kern w:val="22"/>
          <w:sz w:val="24"/>
          <w:rtl/>
          <w:lang w:val="en-GB"/>
        </w:rPr>
        <w:t xml:space="preserve">مذكرة من الأمينة التنفيذية بشأن </w:t>
      </w:r>
      <w:r w:rsidRPr="004A5C8E">
        <w:rPr>
          <w:rFonts w:ascii="Simplified Arabic" w:eastAsia="Malgun Gothic" w:hAnsi="Simplified Arabic"/>
          <w:snapToGrid w:val="0"/>
          <w:kern w:val="22"/>
          <w:sz w:val="24"/>
          <w:rtl/>
          <w:lang w:val="en-GB"/>
        </w:rPr>
        <w:t xml:space="preserve">برنامج بناء القدرات لدعم تنفيذ بروتوكول </w:t>
      </w:r>
      <w:proofErr w:type="spellStart"/>
      <w:r w:rsidRPr="004A5C8E">
        <w:rPr>
          <w:rFonts w:ascii="Simplified Arabic" w:eastAsia="Malgun Gothic" w:hAnsi="Simplified Arabic"/>
          <w:snapToGrid w:val="0"/>
          <w:kern w:val="22"/>
          <w:sz w:val="24"/>
          <w:rtl/>
          <w:lang w:val="en-GB"/>
        </w:rPr>
        <w:t>ناغويا</w:t>
      </w:r>
      <w:proofErr w:type="spellEnd"/>
      <w:r w:rsidRPr="004A5C8E">
        <w:rPr>
          <w:rFonts w:ascii="Simplified Arabic" w:eastAsia="Malgun Gothic" w:hAnsi="Simplified Arabic"/>
          <w:snapToGrid w:val="0"/>
          <w:kern w:val="22"/>
          <w:sz w:val="24"/>
          <w:rtl/>
          <w:lang w:val="en-GB"/>
        </w:rPr>
        <w:t>: نظرة عامة ودروس</w:t>
      </w:r>
      <w:r w:rsidRPr="004A5C8E">
        <w:rPr>
          <w:rFonts w:ascii="Simplified Arabic" w:eastAsia="Malgun Gothic" w:hAnsi="Simplified Arabic" w:hint="cs"/>
          <w:snapToGrid w:val="0"/>
          <w:kern w:val="22"/>
          <w:sz w:val="24"/>
          <w:rtl/>
          <w:lang w:val="en-GB"/>
        </w:rPr>
        <w:t xml:space="preserve"> </w:t>
      </w:r>
      <w:r w:rsidRPr="004A5C8E">
        <w:rPr>
          <w:rFonts w:eastAsia="Malgun Gothic" w:cs="Times New Roman"/>
          <w:snapToGrid w:val="0"/>
          <w:kern w:val="22"/>
          <w:sz w:val="22"/>
          <w:szCs w:val="22"/>
          <w:lang w:val="en-GB"/>
        </w:rPr>
        <w:t>(CBD/NP/MOP/3/INF/6)</w:t>
      </w:r>
      <w:r w:rsidRPr="004A5C8E">
        <w:rPr>
          <w:rFonts w:eastAsia="Malgun Gothic" w:cs="Times New Roman" w:hint="cs"/>
          <w:snapToGrid w:val="0"/>
          <w:kern w:val="22"/>
          <w:sz w:val="22"/>
          <w:szCs w:val="22"/>
          <w:rtl/>
          <w:lang w:val="en-GB"/>
        </w:rPr>
        <w:t xml:space="preserve">. </w:t>
      </w:r>
    </w:p>
    <w:p w:rsidR="004A5C8E" w:rsidRPr="004A5C8E" w:rsidRDefault="004A5C8E" w:rsidP="004A5C8E">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58-</w:t>
      </w:r>
      <w:r>
        <w:rPr>
          <w:rFonts w:ascii="Simplified Arabic" w:eastAsia="Malgun Gothic" w:hAnsi="Simplified Arabic" w:hint="cs"/>
          <w:kern w:val="0"/>
          <w:sz w:val="24"/>
          <w:rtl/>
          <w:lang w:val="en-GB"/>
        </w:rPr>
        <w:tab/>
      </w:r>
      <w:r w:rsidRPr="004A5C8E">
        <w:rPr>
          <w:rFonts w:ascii="Simplified Arabic" w:eastAsia="Malgun Gothic" w:hAnsi="Simplified Arabic"/>
          <w:kern w:val="0"/>
          <w:sz w:val="24"/>
          <w:rtl/>
          <w:lang w:val="en-GB"/>
        </w:rPr>
        <w:t xml:space="preserve">كان معروضا على الفريق العامل أيضا مشروع مقرر، يستند إلى التوصية </w:t>
      </w:r>
      <w:r w:rsidRPr="004A5C8E">
        <w:rPr>
          <w:rFonts w:eastAsia="Malgun Gothic" w:cs="Times New Roman"/>
          <w:kern w:val="0"/>
          <w:sz w:val="22"/>
          <w:szCs w:val="22"/>
          <w:lang w:val="en-GB"/>
        </w:rPr>
        <w:t>SBI-2/8</w:t>
      </w:r>
      <w:r w:rsidRPr="004A5C8E">
        <w:rPr>
          <w:rFonts w:ascii="Simplified Arabic" w:eastAsia="Malgun Gothic" w:hAnsi="Simplified Arabic"/>
          <w:kern w:val="0"/>
          <w:sz w:val="24"/>
          <w:rtl/>
          <w:lang w:val="en-GB"/>
        </w:rPr>
        <w:t xml:space="preserve">، الواردة في تجميع مشاريع المقررات </w:t>
      </w:r>
      <w:r w:rsidRPr="004A5C8E">
        <w:rPr>
          <w:rFonts w:eastAsia="Malgun Gothic" w:cs="Times New Roman"/>
          <w:kern w:val="0"/>
          <w:sz w:val="22"/>
          <w:szCs w:val="22"/>
          <w:rtl/>
          <w:lang w:val="en-GB"/>
        </w:rPr>
        <w:t>(</w:t>
      </w:r>
      <w:r w:rsidRPr="004A5C8E">
        <w:rPr>
          <w:rFonts w:eastAsia="Malgun Gothic" w:cs="Times New Roman"/>
          <w:kern w:val="0"/>
          <w:sz w:val="22"/>
          <w:szCs w:val="22"/>
          <w:lang w:val="en-GB"/>
        </w:rPr>
        <w:t>CBD / NP / MOP / 3/1 / Add.2</w:t>
      </w:r>
      <w:r w:rsidRPr="004A5C8E">
        <w:rPr>
          <w:rFonts w:eastAsia="Malgun Gothic" w:cs="Times New Roman"/>
          <w:kern w:val="0"/>
          <w:sz w:val="22"/>
          <w:szCs w:val="22"/>
          <w:rtl/>
          <w:lang w:val="en-GB"/>
        </w:rPr>
        <w:t>).</w:t>
      </w:r>
      <w:r w:rsidRPr="004A5C8E">
        <w:rPr>
          <w:rFonts w:ascii="Simplified Arabic" w:eastAsia="Malgun Gothic" w:hAnsi="Simplified Arabic"/>
          <w:kern w:val="0"/>
          <w:sz w:val="24"/>
          <w:rtl/>
          <w:lang w:val="en-GB"/>
        </w:rPr>
        <w:t xml:space="preserve"> أما الجزء الثاني من مشروع المقرر، المتعلق بالإطار الاستراتيجي الطويل الأجل لبناء القدرات، فقد أخذ من التوصية 2/8، القسم الثاني، للهيئة الفرعية للتنفيذ، و</w:t>
      </w:r>
      <w:r w:rsidRPr="004A5C8E">
        <w:rPr>
          <w:rFonts w:ascii="Simplified Arabic" w:eastAsia="Malgun Gothic" w:hAnsi="Simplified Arabic" w:hint="cs"/>
          <w:kern w:val="0"/>
          <w:sz w:val="24"/>
          <w:rtl/>
          <w:lang w:val="en-GB"/>
        </w:rPr>
        <w:t>المرتبطة</w:t>
      </w:r>
      <w:r w:rsidRPr="004A5C8E">
        <w:rPr>
          <w:rFonts w:ascii="Simplified Arabic" w:eastAsia="Malgun Gothic" w:hAnsi="Simplified Arabic"/>
          <w:kern w:val="0"/>
          <w:sz w:val="24"/>
          <w:rtl/>
          <w:lang w:val="en-GB"/>
        </w:rPr>
        <w:t xml:space="preserve"> بمشروع مقرر مؤتمر الأطراف المعنية ببناء القدرات. ومن ثم، فإن أي تغييرات تدخل في هذه الأخيرة بعد مناقشتها في إطار بند جدول الأعمال ذي الصلة لمؤتمر الأطراف سوف تنعكس، حسب الاقتضاء، في مشروع المقرر قيد النظر حالياً. ولما كان الأمر كذلك، ركز الفريق العامل نظره على النص الجديد الوارد في الجزء الأول من مشروع المقرر، فيما يتعلق بالإطار الاستراتيجي لبناء القدرات وتنميتها من أجل تنفيذ بروتوكول </w:t>
      </w:r>
      <w:proofErr w:type="spellStart"/>
      <w:r w:rsidRPr="004A5C8E">
        <w:rPr>
          <w:rFonts w:ascii="Simplified Arabic" w:eastAsia="Malgun Gothic" w:hAnsi="Simplified Arabic"/>
          <w:kern w:val="0"/>
          <w:sz w:val="24"/>
          <w:rtl/>
          <w:lang w:val="en-GB"/>
        </w:rPr>
        <w:t>ناغويا</w:t>
      </w:r>
      <w:proofErr w:type="spellEnd"/>
      <w:r w:rsidRPr="004A5C8E">
        <w:rPr>
          <w:rFonts w:ascii="Simplified Arabic" w:eastAsia="Malgun Gothic" w:hAnsi="Simplified Arabic"/>
          <w:kern w:val="0"/>
          <w:sz w:val="24"/>
          <w:rtl/>
          <w:lang w:val="en-GB"/>
        </w:rPr>
        <w:t>.</w:t>
      </w:r>
    </w:p>
    <w:p w:rsidR="004A5C8E" w:rsidRPr="004A5C8E" w:rsidRDefault="004A5C8E" w:rsidP="004A5C8E">
      <w:pPr>
        <w:spacing w:after="120"/>
        <w:jc w:val="both"/>
        <w:rPr>
          <w:rFonts w:ascii="Simplified Arabic" w:eastAsia="Times New Roman" w:hAnsi="Simplified Arabic"/>
          <w:kern w:val="0"/>
          <w:sz w:val="24"/>
          <w:lang w:val="en-GB" w:eastAsia="en-CA"/>
        </w:rPr>
      </w:pPr>
      <w:r>
        <w:rPr>
          <w:rFonts w:ascii="Simplified Arabic" w:eastAsia="Times New Roman" w:hAnsi="Simplified Arabic" w:hint="cs"/>
          <w:kern w:val="0"/>
          <w:sz w:val="24"/>
          <w:rtl/>
          <w:lang w:val="en-CA" w:eastAsia="en-CA"/>
        </w:rPr>
        <w:t>59-</w:t>
      </w:r>
      <w:r>
        <w:rPr>
          <w:rFonts w:ascii="Simplified Arabic" w:eastAsia="Times New Roman" w:hAnsi="Simplified Arabic" w:hint="cs"/>
          <w:kern w:val="0"/>
          <w:sz w:val="24"/>
          <w:rtl/>
          <w:lang w:val="en-CA" w:eastAsia="en-CA"/>
        </w:rPr>
        <w:tab/>
      </w:r>
      <w:r w:rsidRPr="004A5C8E">
        <w:rPr>
          <w:rFonts w:ascii="Simplified Arabic" w:eastAsia="Times New Roman" w:hAnsi="Simplified Arabic"/>
          <w:kern w:val="0"/>
          <w:sz w:val="24"/>
          <w:rtl/>
          <w:lang w:val="en-CA" w:eastAsia="en-CA"/>
        </w:rPr>
        <w:t xml:space="preserve">وأدلى ببيانات ممثلو </w:t>
      </w:r>
      <w:r w:rsidRPr="004A5C8E">
        <w:rPr>
          <w:rFonts w:ascii="Simplified Arabic" w:eastAsia="Times New Roman" w:hAnsi="Simplified Arabic"/>
          <w:color w:val="000000"/>
          <w:kern w:val="0"/>
          <w:sz w:val="24"/>
          <w:rtl/>
          <w:lang w:val="en-CA" w:eastAsia="en-CA"/>
        </w:rPr>
        <w:t xml:space="preserve">الأردن وأوغندا </w:t>
      </w:r>
      <w:r w:rsidRPr="004A5C8E">
        <w:rPr>
          <w:rFonts w:ascii="Simplified Arabic" w:eastAsia="Times New Roman" w:hAnsi="Simplified Arabic"/>
          <w:kern w:val="0"/>
          <w:sz w:val="24"/>
          <w:rtl/>
          <w:lang w:val="en-CA" w:eastAsia="en-CA"/>
        </w:rPr>
        <w:t>والاتحاد الأوروبي ودوله الأعضاء ال</w:t>
      </w:r>
      <w:r w:rsidRPr="004A5C8E">
        <w:rPr>
          <w:rFonts w:ascii="Simplified Arabic" w:eastAsia="Times New Roman" w:hAnsi="Simplified Arabic" w:hint="cs"/>
          <w:kern w:val="0"/>
          <w:sz w:val="24"/>
          <w:rtl/>
          <w:lang w:val="en-CA" w:eastAsia="en-CA"/>
        </w:rPr>
        <w:t>بالغ عددها</w:t>
      </w:r>
      <w:r w:rsidRPr="004A5C8E">
        <w:rPr>
          <w:rFonts w:ascii="Simplified Arabic" w:eastAsia="Times New Roman" w:hAnsi="Simplified Arabic"/>
          <w:kern w:val="0"/>
          <w:sz w:val="24"/>
          <w:rtl/>
          <w:lang w:val="en-CA" w:eastAsia="en-CA"/>
        </w:rPr>
        <w:t xml:space="preserve"> 28</w:t>
      </w:r>
      <w:r w:rsidRPr="004A5C8E">
        <w:rPr>
          <w:rFonts w:ascii="Simplified Arabic" w:eastAsia="Times New Roman" w:hAnsi="Simplified Arabic" w:hint="cs"/>
          <w:kern w:val="0"/>
          <w:sz w:val="24"/>
          <w:rtl/>
          <w:lang w:val="en-CA" w:eastAsia="en-CA"/>
        </w:rPr>
        <w:t xml:space="preserve"> دولة</w:t>
      </w:r>
      <w:r w:rsidRPr="004A5C8E">
        <w:rPr>
          <w:rFonts w:ascii="Simplified Arabic" w:eastAsia="Times New Roman" w:hAnsi="Simplified Arabic"/>
          <w:kern w:val="0"/>
          <w:sz w:val="24"/>
          <w:rtl/>
          <w:lang w:val="en-CA" w:eastAsia="en-CA"/>
        </w:rPr>
        <w:t>،</w:t>
      </w:r>
      <w:r w:rsidRPr="004A5C8E">
        <w:rPr>
          <w:rFonts w:ascii="Simplified Arabic" w:eastAsia="Times New Roman" w:hAnsi="Simplified Arabic" w:hint="cs"/>
          <w:kern w:val="0"/>
          <w:sz w:val="24"/>
          <w:rtl/>
          <w:lang w:val="en-GB" w:eastAsia="en-CA"/>
        </w:rPr>
        <w:t xml:space="preserve"> </w:t>
      </w:r>
      <w:r w:rsidRPr="004A5C8E">
        <w:rPr>
          <w:rFonts w:ascii="Simplified Arabic" w:eastAsia="Times New Roman" w:hAnsi="Simplified Arabic"/>
          <w:color w:val="000000"/>
          <w:kern w:val="0"/>
          <w:sz w:val="24"/>
          <w:rtl/>
          <w:lang w:val="en-CA" w:eastAsia="en-CA"/>
        </w:rPr>
        <w:t xml:space="preserve">وبوركينا فاسو وجنوب أفريقيا وغابون والفلبين </w:t>
      </w:r>
      <w:proofErr w:type="spellStart"/>
      <w:r w:rsidRPr="004A5C8E">
        <w:rPr>
          <w:rFonts w:ascii="Simplified Arabic" w:eastAsia="Times New Roman" w:hAnsi="Simplified Arabic"/>
          <w:color w:val="000000"/>
          <w:kern w:val="0"/>
          <w:sz w:val="24"/>
          <w:rtl/>
          <w:lang w:val="en-CA" w:eastAsia="en-CA"/>
        </w:rPr>
        <w:t>وفييت</w:t>
      </w:r>
      <w:proofErr w:type="spellEnd"/>
      <w:r w:rsidRPr="004A5C8E">
        <w:rPr>
          <w:rFonts w:ascii="Simplified Arabic" w:eastAsia="Times New Roman" w:hAnsi="Simplified Arabic"/>
          <w:color w:val="000000"/>
          <w:kern w:val="0"/>
          <w:sz w:val="24"/>
          <w:rtl/>
          <w:lang w:val="en-CA" w:eastAsia="en-CA"/>
        </w:rPr>
        <w:t xml:space="preserve"> نام وكوت ديفوار وكينيا والمكسيك والهند واليابان</w:t>
      </w:r>
      <w:r w:rsidRPr="004A5C8E">
        <w:rPr>
          <w:rFonts w:ascii="Simplified Arabic" w:eastAsia="Times New Roman" w:hAnsi="Simplified Arabic"/>
          <w:kern w:val="0"/>
          <w:sz w:val="24"/>
          <w:rtl/>
          <w:lang w:val="en-CA" w:eastAsia="en-CA"/>
        </w:rPr>
        <w:t>.</w:t>
      </w:r>
    </w:p>
    <w:p w:rsidR="004A5C8E" w:rsidRPr="004A5C8E" w:rsidRDefault="004A5C8E" w:rsidP="004A5C8E">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60-</w:t>
      </w:r>
      <w:r>
        <w:rPr>
          <w:rFonts w:ascii="Simplified Arabic" w:eastAsia="Malgun Gothic" w:hAnsi="Simplified Arabic" w:hint="cs"/>
          <w:kern w:val="0"/>
          <w:sz w:val="24"/>
          <w:rtl/>
          <w:lang w:val="en-GB"/>
        </w:rPr>
        <w:tab/>
      </w:r>
      <w:r w:rsidRPr="004A5C8E">
        <w:rPr>
          <w:rFonts w:ascii="Simplified Arabic" w:eastAsia="Malgun Gothic" w:hAnsi="Simplified Arabic" w:hint="cs"/>
          <w:kern w:val="0"/>
          <w:sz w:val="24"/>
          <w:rtl/>
          <w:lang w:val="en-GB"/>
        </w:rPr>
        <w:t>و</w:t>
      </w:r>
      <w:r w:rsidRPr="004A5C8E">
        <w:rPr>
          <w:rFonts w:ascii="Simplified Arabic" w:eastAsia="Malgun Gothic" w:hAnsi="Simplified Arabic"/>
          <w:kern w:val="0"/>
          <w:sz w:val="24"/>
          <w:rtl/>
          <w:lang w:val="en-GB"/>
        </w:rPr>
        <w:t>أدلى ببيان أيضا ممثل المغرب.</w:t>
      </w:r>
    </w:p>
    <w:p w:rsidR="004A5C8E" w:rsidRPr="004A5C8E" w:rsidRDefault="004A5C8E" w:rsidP="004A5C8E">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61-</w:t>
      </w:r>
      <w:r>
        <w:rPr>
          <w:rFonts w:ascii="Simplified Arabic" w:eastAsia="Malgun Gothic" w:hAnsi="Simplified Arabic" w:hint="cs"/>
          <w:kern w:val="0"/>
          <w:sz w:val="24"/>
          <w:rtl/>
          <w:lang w:val="en-GB"/>
        </w:rPr>
        <w:tab/>
      </w:r>
      <w:r w:rsidRPr="004A5C8E">
        <w:rPr>
          <w:rFonts w:ascii="Simplified Arabic" w:eastAsia="Malgun Gothic" w:hAnsi="Simplified Arabic" w:hint="cs"/>
          <w:kern w:val="0"/>
          <w:sz w:val="24"/>
          <w:rtl/>
          <w:lang w:val="en-GB"/>
        </w:rPr>
        <w:t>و</w:t>
      </w:r>
      <w:r w:rsidRPr="004A5C8E">
        <w:rPr>
          <w:rFonts w:ascii="Simplified Arabic" w:eastAsia="Malgun Gothic" w:hAnsi="Simplified Arabic"/>
          <w:kern w:val="0"/>
          <w:sz w:val="24"/>
          <w:rtl/>
          <w:lang w:val="en-GB"/>
        </w:rPr>
        <w:t xml:space="preserve">أدلى ببيان آخر من ممثل </w:t>
      </w:r>
      <w:r w:rsidRPr="004A5C8E">
        <w:rPr>
          <w:rFonts w:ascii="Simplified Arabic" w:eastAsia="Malgun Gothic" w:hAnsi="Simplified Arabic" w:hint="cs"/>
          <w:snapToGrid w:val="0"/>
          <w:kern w:val="22"/>
          <w:sz w:val="24"/>
          <w:rtl/>
          <w:lang w:val="fr-CH"/>
        </w:rPr>
        <w:t xml:space="preserve">عن </w:t>
      </w:r>
      <w:r w:rsidRPr="004A5C8E">
        <w:rPr>
          <w:rFonts w:ascii="Simplified Arabic" w:eastAsia="Malgun Gothic" w:hAnsi="Simplified Arabic"/>
          <w:snapToGrid w:val="0"/>
          <w:kern w:val="22"/>
          <w:sz w:val="24"/>
          <w:rtl/>
          <w:lang w:val="fr-CH"/>
        </w:rPr>
        <w:t>المنتدى الدولي للشعوب الأصلية المعني بالتنوع البيولوجي (</w:t>
      </w:r>
      <w:r w:rsidRPr="004A5C8E">
        <w:rPr>
          <w:rFonts w:eastAsia="Malgun Gothic" w:cs="Times New Roman"/>
          <w:snapToGrid w:val="0"/>
          <w:kern w:val="22"/>
          <w:sz w:val="22"/>
          <w:szCs w:val="22"/>
          <w:lang w:val="fr-CH"/>
        </w:rPr>
        <w:t>IIFB</w:t>
      </w:r>
      <w:r w:rsidRPr="004A5C8E">
        <w:rPr>
          <w:rFonts w:ascii="Simplified Arabic" w:eastAsia="Malgun Gothic" w:hAnsi="Simplified Arabic"/>
          <w:snapToGrid w:val="0"/>
          <w:kern w:val="22"/>
          <w:sz w:val="24"/>
          <w:rtl/>
          <w:lang w:val="fr-CH"/>
        </w:rPr>
        <w:t>).</w:t>
      </w:r>
    </w:p>
    <w:p w:rsidR="004A5C8E" w:rsidRPr="004A5C8E" w:rsidRDefault="004A5C8E" w:rsidP="004A5C8E">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62-</w:t>
      </w:r>
      <w:r>
        <w:rPr>
          <w:rFonts w:ascii="Simplified Arabic" w:eastAsia="Malgun Gothic" w:hAnsi="Simplified Arabic" w:hint="cs"/>
          <w:kern w:val="0"/>
          <w:sz w:val="24"/>
          <w:rtl/>
          <w:lang w:val="en-GB"/>
        </w:rPr>
        <w:tab/>
      </w:r>
      <w:r w:rsidRPr="004A5C8E">
        <w:rPr>
          <w:rFonts w:ascii="Simplified Arabic" w:eastAsia="Malgun Gothic" w:hAnsi="Simplified Arabic" w:hint="cs"/>
          <w:kern w:val="0"/>
          <w:sz w:val="24"/>
          <w:rtl/>
          <w:lang w:val="en-GB"/>
        </w:rPr>
        <w:t>و</w:t>
      </w:r>
      <w:r w:rsidRPr="004A5C8E">
        <w:rPr>
          <w:rFonts w:ascii="Simplified Arabic" w:eastAsia="Malgun Gothic" w:hAnsi="Simplified Arabic"/>
          <w:kern w:val="0"/>
          <w:sz w:val="24"/>
          <w:rtl/>
          <w:lang w:val="en-GB"/>
        </w:rPr>
        <w:t xml:space="preserve">قال الرئيس </w:t>
      </w:r>
      <w:r w:rsidRPr="004A5C8E">
        <w:rPr>
          <w:rFonts w:ascii="Simplified Arabic" w:eastAsia="Malgun Gothic" w:hAnsi="Simplified Arabic" w:hint="cs"/>
          <w:kern w:val="0"/>
          <w:sz w:val="24"/>
          <w:rtl/>
          <w:lang w:val="en-GB"/>
        </w:rPr>
        <w:t>إ</w:t>
      </w:r>
      <w:r w:rsidRPr="004A5C8E">
        <w:rPr>
          <w:rFonts w:ascii="Simplified Arabic" w:eastAsia="Malgun Gothic" w:hAnsi="Simplified Arabic"/>
          <w:kern w:val="0"/>
          <w:sz w:val="24"/>
          <w:rtl/>
          <w:lang w:val="en-GB"/>
        </w:rPr>
        <w:t>نه سيعد مشروع مقرر منقح بشأن هذه المسألة مع مراعاة الآراء المعرب عنها شفويا والمقدمة كتاب</w:t>
      </w:r>
      <w:r w:rsidRPr="004A5C8E">
        <w:rPr>
          <w:rFonts w:ascii="Simplified Arabic" w:eastAsia="Malgun Gothic" w:hAnsi="Simplified Arabic" w:hint="cs"/>
          <w:kern w:val="0"/>
          <w:sz w:val="24"/>
          <w:rtl/>
          <w:lang w:val="en-GB"/>
        </w:rPr>
        <w:t>يا</w:t>
      </w:r>
      <w:r w:rsidRPr="004A5C8E">
        <w:rPr>
          <w:rFonts w:ascii="Simplified Arabic" w:eastAsia="Malgun Gothic" w:hAnsi="Simplified Arabic"/>
          <w:kern w:val="0"/>
          <w:sz w:val="24"/>
          <w:rtl/>
          <w:lang w:val="en-GB"/>
        </w:rPr>
        <w:t>.</w:t>
      </w:r>
    </w:p>
    <w:p w:rsidR="004A5C8E" w:rsidRPr="004A5C8E" w:rsidRDefault="004A5C8E" w:rsidP="004A5C8E">
      <w:pPr>
        <w:spacing w:after="120"/>
        <w:jc w:val="both"/>
        <w:rPr>
          <w:rFonts w:ascii="Simplified Arabic" w:eastAsia="Times New Roman" w:hAnsi="Simplified Arabic"/>
          <w:color w:val="000000"/>
          <w:kern w:val="22"/>
          <w:sz w:val="24"/>
          <w:lang w:val="en-GB" w:eastAsia="en-CA"/>
        </w:rPr>
      </w:pPr>
      <w:r w:rsidRPr="004A5C8E">
        <w:rPr>
          <w:rFonts w:ascii="Simplified Arabic" w:eastAsia="Times New Roman" w:hAnsi="Simplified Arabic"/>
          <w:color w:val="000000"/>
          <w:kern w:val="22"/>
          <w:sz w:val="22"/>
          <w:rtl/>
          <w:lang w:val="en-GB" w:eastAsia="en-CA"/>
        </w:rPr>
        <w:t>63-</w:t>
      </w:r>
      <w:r w:rsidRPr="004A5C8E">
        <w:rPr>
          <w:rFonts w:ascii="Simplified Arabic" w:eastAsia="Times New Roman" w:hAnsi="Simplified Arabic"/>
          <w:color w:val="000000"/>
          <w:kern w:val="22"/>
          <w:sz w:val="22"/>
          <w:rtl/>
          <w:lang w:val="en-GB" w:eastAsia="en-CA"/>
        </w:rPr>
        <w:tab/>
      </w:r>
      <w:r w:rsidRPr="004A5C8E">
        <w:rPr>
          <w:rFonts w:ascii="Simplified Arabic" w:eastAsia="Times New Roman" w:hAnsi="Simplified Arabic"/>
          <w:color w:val="000000"/>
          <w:kern w:val="22"/>
          <w:sz w:val="24"/>
          <w:rtl/>
          <w:lang w:val="en-GB" w:eastAsia="en-CA"/>
        </w:rPr>
        <w:t>نظر الفريق العامل خلال جلسته التاسعة المنعقدة في 22 نوفمبر 2018 في مشروع المقرر المنقح الذي أعده الرئيس</w:t>
      </w:r>
      <w:r w:rsidRPr="004A5C8E">
        <w:rPr>
          <w:rFonts w:ascii="Simplified Arabic" w:eastAsia="Times New Roman" w:hAnsi="Simplified Arabic"/>
          <w:color w:val="000000"/>
          <w:kern w:val="22"/>
          <w:sz w:val="24"/>
          <w:lang w:val="en-GB" w:eastAsia="en-CA"/>
        </w:rPr>
        <w:t>.</w:t>
      </w:r>
    </w:p>
    <w:p w:rsidR="004A5C8E" w:rsidRPr="004A5C8E" w:rsidRDefault="004A5C8E" w:rsidP="004A5C8E">
      <w:pPr>
        <w:spacing w:after="120"/>
        <w:jc w:val="both"/>
        <w:rPr>
          <w:rFonts w:ascii="Simplified Arabic" w:eastAsia="Malgun Gothic" w:hAnsi="Simplified Arabic"/>
          <w:kern w:val="0"/>
          <w:sz w:val="24"/>
          <w:lang w:val="en-GB"/>
        </w:rPr>
      </w:pPr>
      <w:r>
        <w:rPr>
          <w:rFonts w:ascii="Simplified Arabic" w:eastAsia="Times New Roman" w:hAnsi="Simplified Arabic" w:hint="cs"/>
          <w:color w:val="000000"/>
          <w:kern w:val="22"/>
          <w:sz w:val="24"/>
          <w:rtl/>
          <w:lang w:val="en-GB" w:eastAsia="en-CA"/>
        </w:rPr>
        <w:t>64-</w:t>
      </w:r>
      <w:r>
        <w:rPr>
          <w:rFonts w:ascii="Simplified Arabic" w:eastAsia="Times New Roman" w:hAnsi="Simplified Arabic" w:hint="cs"/>
          <w:color w:val="000000"/>
          <w:kern w:val="22"/>
          <w:sz w:val="24"/>
          <w:rtl/>
          <w:lang w:val="en-GB" w:eastAsia="en-CA"/>
        </w:rPr>
        <w:tab/>
      </w:r>
      <w:r w:rsidRPr="004A5C8E">
        <w:rPr>
          <w:rFonts w:ascii="Simplified Arabic" w:eastAsia="Times New Roman" w:hAnsi="Simplified Arabic"/>
          <w:color w:val="000000"/>
          <w:kern w:val="22"/>
          <w:sz w:val="24"/>
          <w:rtl/>
          <w:lang w:val="en-GB" w:eastAsia="en-CA"/>
        </w:rPr>
        <w:t xml:space="preserve">وأدلى ببيانات ممثلو </w:t>
      </w:r>
      <w:r w:rsidRPr="004A5C8E">
        <w:rPr>
          <w:rFonts w:ascii="Simplified Arabic" w:eastAsia="Malgun Gothic" w:hAnsi="Simplified Arabic"/>
          <w:kern w:val="0"/>
          <w:sz w:val="24"/>
          <w:rtl/>
          <w:lang w:val="en-GB"/>
        </w:rPr>
        <w:t>الاتحاد الأوروبي ودوله الأعضاء البالغ عددها 28 دولة</w:t>
      </w:r>
      <w:r w:rsidRPr="004A5C8E">
        <w:rPr>
          <w:rFonts w:ascii="Simplified Arabic" w:eastAsia="Times New Roman" w:hAnsi="Simplified Arabic"/>
          <w:color w:val="000000"/>
          <w:kern w:val="22"/>
          <w:sz w:val="24"/>
          <w:rtl/>
          <w:lang w:val="en-GB" w:eastAsia="en-CA"/>
        </w:rPr>
        <w:t>، وأوغندا</w:t>
      </w:r>
      <w:r w:rsidRPr="004A5C8E">
        <w:rPr>
          <w:rFonts w:ascii="Simplified Arabic" w:eastAsia="Times New Roman" w:hAnsi="Simplified Arabic" w:hint="cs"/>
          <w:color w:val="000000"/>
          <w:kern w:val="22"/>
          <w:sz w:val="24"/>
          <w:rtl/>
          <w:lang w:val="en-GB" w:eastAsia="en-CA"/>
        </w:rPr>
        <w:t xml:space="preserve"> و</w:t>
      </w:r>
      <w:r w:rsidRPr="004A5C8E">
        <w:rPr>
          <w:rFonts w:ascii="Simplified Arabic" w:eastAsia="Times New Roman" w:hAnsi="Simplified Arabic"/>
          <w:color w:val="000000"/>
          <w:kern w:val="22"/>
          <w:sz w:val="24"/>
          <w:rtl/>
          <w:lang w:val="en-GB" w:eastAsia="en-CA"/>
        </w:rPr>
        <w:t>المكسيك</w:t>
      </w:r>
      <w:r w:rsidRPr="004A5C8E">
        <w:rPr>
          <w:rFonts w:ascii="Simplified Arabic" w:eastAsia="Times New Roman" w:hAnsi="Simplified Arabic"/>
          <w:color w:val="000000"/>
          <w:kern w:val="22"/>
          <w:sz w:val="24"/>
          <w:lang w:val="en-GB" w:eastAsia="en-CA"/>
        </w:rPr>
        <w:t>.</w:t>
      </w:r>
    </w:p>
    <w:p w:rsidR="00D75574" w:rsidRDefault="004A5C8E" w:rsidP="004A5C8E">
      <w:pPr>
        <w:spacing w:after="120"/>
        <w:jc w:val="both"/>
        <w:rPr>
          <w:rFonts w:ascii="Simplified Arabic" w:eastAsia="Times New Roman" w:hAnsi="Simplified Arabic"/>
          <w:color w:val="000000"/>
          <w:kern w:val="22"/>
          <w:sz w:val="24"/>
          <w:rtl/>
          <w:lang w:val="en-GB" w:eastAsia="en-CA"/>
        </w:rPr>
      </w:pPr>
      <w:r>
        <w:rPr>
          <w:rFonts w:ascii="Simplified Arabic" w:eastAsia="Times New Roman" w:hAnsi="Simplified Arabic" w:hint="cs"/>
          <w:color w:val="000000"/>
          <w:kern w:val="22"/>
          <w:sz w:val="24"/>
          <w:rtl/>
          <w:lang w:val="en-GB" w:eastAsia="en-CA"/>
        </w:rPr>
        <w:t>65-</w:t>
      </w:r>
      <w:r>
        <w:rPr>
          <w:rFonts w:ascii="Simplified Arabic" w:eastAsia="Times New Roman" w:hAnsi="Simplified Arabic" w:hint="cs"/>
          <w:color w:val="000000"/>
          <w:kern w:val="22"/>
          <w:sz w:val="24"/>
          <w:rtl/>
          <w:lang w:val="en-GB" w:eastAsia="en-CA"/>
        </w:rPr>
        <w:tab/>
      </w:r>
      <w:r w:rsidRPr="004A5C8E">
        <w:rPr>
          <w:rFonts w:ascii="Simplified Arabic" w:eastAsia="Times New Roman" w:hAnsi="Simplified Arabic" w:hint="cs"/>
          <w:color w:val="000000"/>
          <w:kern w:val="22"/>
          <w:sz w:val="24"/>
          <w:rtl/>
          <w:lang w:val="en-GB" w:eastAsia="en-CA"/>
        </w:rPr>
        <w:t>و</w:t>
      </w:r>
      <w:r w:rsidRPr="004A5C8E">
        <w:rPr>
          <w:rFonts w:ascii="Simplified Arabic" w:eastAsia="Times New Roman" w:hAnsi="Simplified Arabic"/>
          <w:color w:val="000000"/>
          <w:kern w:val="22"/>
          <w:sz w:val="24"/>
          <w:rtl/>
          <w:lang w:val="en-GB" w:eastAsia="en-CA"/>
        </w:rPr>
        <w:t>وافق الفريق العامل على مشروع المقرر</w:t>
      </w:r>
      <w:r w:rsidRPr="004A5C8E">
        <w:rPr>
          <w:rFonts w:ascii="Simplified Arabic" w:eastAsia="Times New Roman" w:hAnsi="Simplified Arabic" w:hint="cs"/>
          <w:color w:val="000000"/>
          <w:kern w:val="22"/>
          <w:sz w:val="24"/>
          <w:rtl/>
          <w:lang w:val="en-GB" w:eastAsia="en-CA"/>
        </w:rPr>
        <w:t xml:space="preserve"> المنقح</w:t>
      </w:r>
      <w:r w:rsidRPr="004A5C8E">
        <w:rPr>
          <w:rFonts w:ascii="Simplified Arabic" w:eastAsia="Times New Roman" w:hAnsi="Simplified Arabic"/>
          <w:color w:val="000000"/>
          <w:kern w:val="22"/>
          <w:sz w:val="24"/>
          <w:rtl/>
          <w:lang w:val="en-GB" w:eastAsia="en-CA"/>
        </w:rPr>
        <w:t xml:space="preserve">، بصيغته المعدلة شفويا، لإحالته إلى </w:t>
      </w:r>
      <w:r>
        <w:rPr>
          <w:rFonts w:ascii="Simplified Arabic" w:eastAsia="Times New Roman" w:hAnsi="Simplified Arabic"/>
          <w:color w:val="000000"/>
          <w:kern w:val="22"/>
          <w:sz w:val="24"/>
          <w:rtl/>
          <w:lang w:val="en-GB" w:eastAsia="en-CA"/>
        </w:rPr>
        <w:t>الجلسة العامة بوصفه مشروع المقر</w:t>
      </w:r>
      <w:r>
        <w:rPr>
          <w:rFonts w:ascii="Simplified Arabic" w:eastAsia="Times New Roman" w:hAnsi="Simplified Arabic" w:hint="cs"/>
          <w:color w:val="000000"/>
          <w:kern w:val="22"/>
          <w:sz w:val="24"/>
          <w:rtl/>
          <w:lang w:val="en-GB" w:eastAsia="en-CA"/>
        </w:rPr>
        <w:t xml:space="preserve">ر </w:t>
      </w:r>
      <w:r w:rsidRPr="00161BD1">
        <w:t>CBD/NP/MOP/3/L.5</w:t>
      </w:r>
      <w:r>
        <w:rPr>
          <w:rFonts w:ascii="Simplified Arabic" w:eastAsia="Times New Roman" w:hAnsi="Simplified Arabic" w:hint="cs"/>
          <w:color w:val="000000"/>
          <w:kern w:val="22"/>
          <w:sz w:val="24"/>
          <w:rtl/>
          <w:lang w:val="en-GB" w:eastAsia="en-CA"/>
        </w:rPr>
        <w:t>.</w:t>
      </w:r>
    </w:p>
    <w:p w:rsidR="004A5C8E" w:rsidRDefault="004A5C8E" w:rsidP="004A5C8E">
      <w:pPr>
        <w:spacing w:after="120"/>
        <w:jc w:val="both"/>
        <w:rPr>
          <w:rFonts w:ascii="Simplified Arabic" w:eastAsia="Times New Roman" w:hAnsi="Simplified Arabic"/>
          <w:color w:val="000000"/>
          <w:kern w:val="22"/>
          <w:sz w:val="24"/>
          <w:rtl/>
          <w:lang w:val="en-GB" w:eastAsia="en-CA"/>
        </w:rPr>
      </w:pPr>
      <w:r>
        <w:rPr>
          <w:rFonts w:ascii="Simplified Arabic" w:eastAsia="Times New Roman" w:hAnsi="Simplified Arabic" w:hint="cs"/>
          <w:color w:val="000000"/>
          <w:kern w:val="22"/>
          <w:sz w:val="24"/>
          <w:rtl/>
          <w:lang w:val="en-GB" w:eastAsia="en-CA"/>
        </w:rPr>
        <w:t>66-</w:t>
      </w:r>
      <w:r>
        <w:rPr>
          <w:rFonts w:ascii="Simplified Arabic" w:eastAsia="Times New Roman" w:hAnsi="Simplified Arabic" w:hint="cs"/>
          <w:color w:val="000000"/>
          <w:kern w:val="22"/>
          <w:sz w:val="24"/>
          <w:rtl/>
          <w:lang w:val="en-GB" w:eastAsia="en-CA"/>
        </w:rPr>
        <w:tab/>
        <w:t>[</w:t>
      </w:r>
      <w:r>
        <w:rPr>
          <w:rFonts w:ascii="Simplified Arabic" w:eastAsia="Times New Roman" w:hAnsi="Simplified Arabic" w:hint="cs"/>
          <w:i/>
          <w:iCs/>
          <w:color w:val="000000"/>
          <w:kern w:val="22"/>
          <w:sz w:val="24"/>
          <w:rtl/>
          <w:lang w:val="en-GB" w:eastAsia="en-CA"/>
        </w:rPr>
        <w:t>يُستكمل</w:t>
      </w:r>
      <w:r>
        <w:rPr>
          <w:rFonts w:ascii="Simplified Arabic" w:eastAsia="Times New Roman" w:hAnsi="Simplified Arabic" w:hint="cs"/>
          <w:color w:val="000000"/>
          <w:kern w:val="22"/>
          <w:sz w:val="24"/>
          <w:rtl/>
          <w:lang w:val="en-GB" w:eastAsia="en-CA"/>
        </w:rPr>
        <w:t>]</w:t>
      </w:r>
    </w:p>
    <w:p w:rsidR="004A5C8E" w:rsidRPr="00534A53" w:rsidRDefault="004A5C8E" w:rsidP="004A5C8E">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10</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غرفة تبادل المعلومات بشأن الحصول تقاسم المنافع وتقاسم المعلومات (المادة 14)</w:t>
      </w:r>
    </w:p>
    <w:p w:rsidR="004A5C8E" w:rsidRPr="004A5C8E" w:rsidRDefault="004A5C8E" w:rsidP="00CA59C6">
      <w:pPr>
        <w:spacing w:after="120"/>
        <w:jc w:val="both"/>
        <w:rPr>
          <w:rFonts w:eastAsia="Malgun Gothic" w:cs="Times New Roman"/>
          <w:kern w:val="0"/>
          <w:sz w:val="22"/>
          <w:szCs w:val="22"/>
          <w:rtl/>
          <w:lang w:val="en-GB"/>
        </w:rPr>
      </w:pPr>
      <w:r>
        <w:rPr>
          <w:rFonts w:hint="cs"/>
          <w:sz w:val="24"/>
          <w:rtl/>
        </w:rPr>
        <w:t>67-</w:t>
      </w:r>
      <w:r>
        <w:rPr>
          <w:rFonts w:hint="cs"/>
          <w:sz w:val="24"/>
          <w:rtl/>
        </w:rPr>
        <w:tab/>
      </w:r>
      <w:r w:rsidRPr="004A5C8E">
        <w:rPr>
          <w:rFonts w:ascii="Simplified Arabic" w:eastAsia="Malgun Gothic" w:hAnsi="Simplified Arabic"/>
          <w:kern w:val="0"/>
          <w:sz w:val="24"/>
          <w:rtl/>
          <w:lang w:val="en-GB"/>
        </w:rPr>
        <w:t xml:space="preserve">تناول الفريق العامل الأول هذا البند في اجتماعه الرابع يوم 19 نوفمبر 2018. </w:t>
      </w:r>
      <w:r w:rsidRPr="004A5C8E">
        <w:rPr>
          <w:rFonts w:ascii="Simplified Arabic" w:eastAsia="Malgun Gothic" w:hAnsi="Simplified Arabic" w:hint="cs"/>
          <w:kern w:val="0"/>
          <w:sz w:val="24"/>
          <w:rtl/>
          <w:lang w:val="en-GB"/>
        </w:rPr>
        <w:t>و</w:t>
      </w:r>
      <w:r w:rsidRPr="004A5C8E">
        <w:rPr>
          <w:rFonts w:ascii="Simplified Arabic" w:eastAsia="Malgun Gothic" w:hAnsi="Simplified Arabic"/>
          <w:kern w:val="0"/>
          <w:sz w:val="24"/>
          <w:rtl/>
          <w:lang w:val="en-GB"/>
        </w:rPr>
        <w:t>لدى النظر في هذا البند، كان معروضا على الفريق العامل تقرير عن التقدم المحرز في تنفيذ وتشغيل غرفة تبادل المع</w:t>
      </w:r>
      <w:r w:rsidR="00CA59C6">
        <w:rPr>
          <w:rFonts w:ascii="Simplified Arabic" w:eastAsia="Malgun Gothic" w:hAnsi="Simplified Arabic"/>
          <w:kern w:val="0"/>
          <w:sz w:val="24"/>
          <w:rtl/>
          <w:lang w:val="en-GB"/>
        </w:rPr>
        <w:t>لومات بشأن الحصول وتقاسم المناف</w:t>
      </w:r>
      <w:r w:rsidR="00CA59C6">
        <w:rPr>
          <w:rFonts w:ascii="Simplified Arabic" w:eastAsia="Malgun Gothic" w:hAnsi="Simplified Arabic" w:hint="cs"/>
          <w:kern w:val="0"/>
          <w:sz w:val="24"/>
          <w:rtl/>
          <w:lang w:val="en-GB"/>
        </w:rPr>
        <w:t>ع (</w:t>
      </w:r>
      <w:r w:rsidR="00CA59C6" w:rsidRPr="00161BD1">
        <w:t>CBD/NP/MOP/3/8</w:t>
      </w:r>
      <w:r w:rsidR="00CA59C6">
        <w:rPr>
          <w:rFonts w:ascii="Simplified Arabic" w:eastAsia="Malgun Gothic" w:hAnsi="Simplified Arabic" w:hint="cs"/>
          <w:kern w:val="0"/>
          <w:sz w:val="24"/>
          <w:rtl/>
          <w:lang w:val="en-GB"/>
        </w:rPr>
        <w:t xml:space="preserve">) </w:t>
      </w:r>
      <w:r w:rsidRPr="004A5C8E">
        <w:rPr>
          <w:rFonts w:ascii="Simplified Arabic" w:eastAsia="Malgun Gothic" w:hAnsi="Simplified Arabic"/>
          <w:kern w:val="0"/>
          <w:sz w:val="24"/>
          <w:rtl/>
          <w:lang w:val="en-GB"/>
        </w:rPr>
        <w:t>وتقرير اللجنة الاستشارية غير الرسمية لغرفة تبادل المعلومات بشأن الحصول و</w:t>
      </w:r>
      <w:r w:rsidR="00CA59C6">
        <w:rPr>
          <w:rFonts w:ascii="Simplified Arabic" w:eastAsia="Malgun Gothic" w:hAnsi="Simplified Arabic"/>
          <w:kern w:val="0"/>
          <w:sz w:val="24"/>
          <w:rtl/>
          <w:lang w:val="en-GB"/>
        </w:rPr>
        <w:t>تقاسم المنافع في اجتماعها الثال</w:t>
      </w:r>
      <w:r w:rsidR="00CA59C6">
        <w:rPr>
          <w:rFonts w:ascii="Simplified Arabic" w:eastAsia="Malgun Gothic" w:hAnsi="Simplified Arabic" w:hint="cs"/>
          <w:kern w:val="0"/>
          <w:sz w:val="24"/>
          <w:rtl/>
          <w:lang w:val="en-GB"/>
        </w:rPr>
        <w:t>ث (</w:t>
      </w:r>
      <w:r w:rsidR="00CA59C6" w:rsidRPr="00161BD1">
        <w:t>CBD/ABS/CH-IAC/2017/1/4</w:t>
      </w:r>
      <w:r w:rsidR="00CA59C6">
        <w:rPr>
          <w:rFonts w:ascii="Simplified Arabic" w:eastAsia="Malgun Gothic" w:hAnsi="Simplified Arabic" w:hint="cs"/>
          <w:kern w:val="0"/>
          <w:sz w:val="24"/>
          <w:rtl/>
          <w:lang w:val="en-GB"/>
        </w:rPr>
        <w:t xml:space="preserve">) </w:t>
      </w:r>
      <w:r w:rsidRPr="004A5C8E">
        <w:rPr>
          <w:rFonts w:ascii="Simplified Arabic" w:eastAsia="Malgun Gothic" w:hAnsi="Simplified Arabic"/>
          <w:kern w:val="0"/>
          <w:sz w:val="24"/>
          <w:rtl/>
          <w:lang w:val="en-GB"/>
        </w:rPr>
        <w:t xml:space="preserve">وكان معروضا عليها أيضا مشروع مقرر مأخوذ من الفرع السابع من أول هذين التقريرين، باستثناء الفقرتين 3 </w:t>
      </w:r>
      <w:r w:rsidRPr="004A5C8E">
        <w:rPr>
          <w:rFonts w:ascii="Simplified Arabic" w:eastAsia="Malgun Gothic" w:hAnsi="Simplified Arabic" w:hint="cs"/>
          <w:kern w:val="0"/>
          <w:sz w:val="24"/>
          <w:rtl/>
          <w:lang w:val="en-GB"/>
        </w:rPr>
        <w:t>و4</w:t>
      </w:r>
      <w:r w:rsidRPr="004A5C8E">
        <w:rPr>
          <w:rFonts w:ascii="Simplified Arabic" w:eastAsia="Malgun Gothic" w:hAnsi="Simplified Arabic"/>
          <w:kern w:val="0"/>
          <w:sz w:val="24"/>
          <w:rtl/>
          <w:lang w:val="en-GB"/>
        </w:rPr>
        <w:t>، التي جاءت من توصيات لجنة الامتثال الواردة في الوثيقة</w:t>
      </w:r>
      <w:r w:rsidR="00CA59C6">
        <w:rPr>
          <w:rFonts w:ascii="Simplified Arabic" w:eastAsia="Malgun Gothic" w:hAnsi="Simplified Arabic" w:hint="cs"/>
          <w:kern w:val="0"/>
          <w:sz w:val="24"/>
          <w:rtl/>
          <w:lang w:val="en-GB"/>
        </w:rPr>
        <w:t xml:space="preserve"> </w:t>
      </w:r>
      <w:r w:rsidR="00CA59C6" w:rsidRPr="00161BD1">
        <w:t>CBD/NP/MOP/3/2</w:t>
      </w:r>
      <w:r w:rsidRPr="004A5C8E">
        <w:rPr>
          <w:rFonts w:ascii="Simplified Arabic" w:eastAsia="Malgun Gothic" w:hAnsi="Simplified Arabic"/>
          <w:kern w:val="0"/>
          <w:sz w:val="24"/>
          <w:rtl/>
          <w:lang w:val="en-GB"/>
        </w:rPr>
        <w:t xml:space="preserve">، المرفق </w:t>
      </w:r>
      <w:r w:rsidR="00CA59C6">
        <w:rPr>
          <w:rFonts w:ascii="Simplified Arabic" w:eastAsia="Malgun Gothic" w:hAnsi="Simplified Arabic" w:hint="cs"/>
          <w:kern w:val="0"/>
          <w:sz w:val="24"/>
          <w:rtl/>
          <w:lang w:val="en-GB"/>
        </w:rPr>
        <w:t>الثاني</w:t>
      </w:r>
      <w:r w:rsidRPr="004A5C8E">
        <w:rPr>
          <w:rFonts w:ascii="Simplified Arabic" w:eastAsia="Malgun Gothic" w:hAnsi="Simplified Arabic"/>
          <w:kern w:val="0"/>
          <w:sz w:val="24"/>
          <w:rtl/>
          <w:lang w:val="en-GB"/>
        </w:rPr>
        <w:t xml:space="preserve">، </w:t>
      </w:r>
      <w:r w:rsidR="00CA59C6">
        <w:rPr>
          <w:rFonts w:ascii="Simplified Arabic" w:eastAsia="Malgun Gothic" w:hAnsi="Simplified Arabic" w:hint="cs"/>
          <w:kern w:val="0"/>
          <w:sz w:val="24"/>
          <w:rtl/>
          <w:lang w:val="en-GB"/>
        </w:rPr>
        <w:t>القسم</w:t>
      </w:r>
      <w:r w:rsidRPr="004A5C8E">
        <w:rPr>
          <w:rFonts w:ascii="Simplified Arabic" w:eastAsia="Malgun Gothic" w:hAnsi="Simplified Arabic"/>
          <w:kern w:val="0"/>
          <w:sz w:val="24"/>
          <w:rtl/>
          <w:lang w:val="en-GB"/>
        </w:rPr>
        <w:t xml:space="preserve"> جيم - يرد مشروع</w:t>
      </w:r>
      <w:r w:rsidR="00CA59C6">
        <w:rPr>
          <w:rFonts w:ascii="Simplified Arabic" w:eastAsia="Malgun Gothic" w:hAnsi="Simplified Arabic"/>
          <w:kern w:val="0"/>
          <w:sz w:val="24"/>
          <w:rtl/>
          <w:lang w:val="en-GB"/>
        </w:rPr>
        <w:t xml:space="preserve"> المقرر في تجميع مشاريع المقررا</w:t>
      </w:r>
      <w:r w:rsidR="00CA59C6">
        <w:rPr>
          <w:rFonts w:ascii="Simplified Arabic" w:eastAsia="Malgun Gothic" w:hAnsi="Simplified Arabic" w:hint="cs"/>
          <w:kern w:val="0"/>
          <w:sz w:val="24"/>
          <w:rtl/>
          <w:lang w:val="en-GB"/>
        </w:rPr>
        <w:t>ت (</w:t>
      </w:r>
      <w:r w:rsidR="00CA59C6" w:rsidRPr="00161BD1">
        <w:t>CBD/NP/MOP/3/1/Add.2</w:t>
      </w:r>
      <w:r w:rsidR="00CA59C6">
        <w:rPr>
          <w:rFonts w:ascii="Simplified Arabic" w:eastAsia="Malgun Gothic" w:hAnsi="Simplified Arabic" w:hint="cs"/>
          <w:kern w:val="0"/>
          <w:sz w:val="24"/>
          <w:rtl/>
          <w:lang w:val="en-GB"/>
        </w:rPr>
        <w:t>).</w:t>
      </w:r>
    </w:p>
    <w:p w:rsidR="004A5C8E" w:rsidRPr="004A5C8E" w:rsidRDefault="004A5C8E" w:rsidP="004A5C8E">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lastRenderedPageBreak/>
        <w:t>68-</w:t>
      </w:r>
      <w:r>
        <w:rPr>
          <w:rFonts w:ascii="Simplified Arabic" w:eastAsia="Malgun Gothic" w:hAnsi="Simplified Arabic" w:hint="cs"/>
          <w:kern w:val="0"/>
          <w:sz w:val="24"/>
          <w:rtl/>
          <w:lang w:val="en-GB"/>
        </w:rPr>
        <w:tab/>
      </w:r>
      <w:r w:rsidRPr="004A5C8E">
        <w:rPr>
          <w:rFonts w:ascii="Simplified Arabic" w:eastAsia="Malgun Gothic" w:hAnsi="Simplified Arabic" w:hint="cs"/>
          <w:kern w:val="0"/>
          <w:sz w:val="24"/>
          <w:rtl/>
          <w:lang w:val="en-GB"/>
        </w:rPr>
        <w:t>و</w:t>
      </w:r>
      <w:r w:rsidRPr="004A5C8E">
        <w:rPr>
          <w:rFonts w:ascii="Simplified Arabic" w:eastAsia="Malgun Gothic" w:hAnsi="Simplified Arabic"/>
          <w:kern w:val="0"/>
          <w:sz w:val="24"/>
          <w:rtl/>
          <w:lang w:val="en-GB"/>
        </w:rPr>
        <w:t>بدأ الفريق العامل بالنظر في الطرائق المشتركة للتشغيل، المشار إليها في الفقرة 4 من مشروع المقرر</w:t>
      </w:r>
      <w:r w:rsidRPr="004A5C8E">
        <w:rPr>
          <w:rFonts w:ascii="Simplified Arabic" w:eastAsia="Malgun Gothic" w:hAnsi="Simplified Arabic"/>
          <w:kern w:val="0"/>
          <w:sz w:val="24"/>
          <w:lang w:val="en-GB"/>
        </w:rPr>
        <w:t>.</w:t>
      </w:r>
    </w:p>
    <w:p w:rsidR="004A5C8E" w:rsidRPr="004A5C8E" w:rsidRDefault="004A5C8E" w:rsidP="004A5C8E">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69-</w:t>
      </w:r>
      <w:r>
        <w:rPr>
          <w:rFonts w:ascii="Simplified Arabic" w:eastAsia="Malgun Gothic" w:hAnsi="Simplified Arabic" w:hint="cs"/>
          <w:kern w:val="0"/>
          <w:sz w:val="24"/>
          <w:rtl/>
          <w:lang w:val="en-GB"/>
        </w:rPr>
        <w:tab/>
      </w:r>
      <w:r w:rsidRPr="004A5C8E">
        <w:rPr>
          <w:rFonts w:ascii="Simplified Arabic" w:eastAsia="Malgun Gothic" w:hAnsi="Simplified Arabic" w:hint="cs"/>
          <w:kern w:val="0"/>
          <w:sz w:val="24"/>
          <w:rtl/>
          <w:lang w:val="en-GB"/>
        </w:rPr>
        <w:t>و</w:t>
      </w:r>
      <w:r w:rsidRPr="004A5C8E">
        <w:rPr>
          <w:rFonts w:ascii="Simplified Arabic" w:eastAsia="Malgun Gothic" w:hAnsi="Simplified Arabic"/>
          <w:kern w:val="0"/>
          <w:sz w:val="24"/>
          <w:rtl/>
          <w:lang w:val="en-GB"/>
        </w:rPr>
        <w:t>أدلى ببيانات ممثلو الاتحاد الأوروبي ودوله الأعضاء البالغ عددها 28 دولة، والهند، والأردن، والنرويج، وجنوب أفريقيا</w:t>
      </w:r>
      <w:r w:rsidRPr="004A5C8E">
        <w:rPr>
          <w:rFonts w:ascii="Simplified Arabic" w:eastAsia="Malgun Gothic" w:hAnsi="Simplified Arabic"/>
          <w:kern w:val="0"/>
          <w:sz w:val="24"/>
          <w:lang w:val="en-GB"/>
        </w:rPr>
        <w:t>.</w:t>
      </w:r>
    </w:p>
    <w:p w:rsidR="004A5C8E" w:rsidRPr="004A5C8E" w:rsidRDefault="004A5C8E" w:rsidP="004A5C8E">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70-</w:t>
      </w:r>
      <w:r>
        <w:rPr>
          <w:rFonts w:ascii="Simplified Arabic" w:eastAsia="Malgun Gothic" w:hAnsi="Simplified Arabic" w:hint="cs"/>
          <w:kern w:val="0"/>
          <w:sz w:val="24"/>
          <w:rtl/>
          <w:lang w:val="en-GB"/>
        </w:rPr>
        <w:tab/>
      </w:r>
      <w:r w:rsidRPr="004A5C8E">
        <w:rPr>
          <w:rFonts w:ascii="Simplified Arabic" w:eastAsia="Malgun Gothic" w:hAnsi="Simplified Arabic" w:hint="cs"/>
          <w:kern w:val="0"/>
          <w:sz w:val="24"/>
          <w:rtl/>
          <w:lang w:val="en-GB"/>
        </w:rPr>
        <w:t>و</w:t>
      </w:r>
      <w:r w:rsidRPr="004A5C8E">
        <w:rPr>
          <w:rFonts w:ascii="Simplified Arabic" w:eastAsia="Malgun Gothic" w:hAnsi="Simplified Arabic"/>
          <w:kern w:val="0"/>
          <w:sz w:val="24"/>
          <w:rtl/>
          <w:lang w:val="en-GB"/>
        </w:rPr>
        <w:t>أدلى ببيانات ممثلو كندا وتايلند</w:t>
      </w:r>
      <w:r w:rsidRPr="004A5C8E">
        <w:rPr>
          <w:rFonts w:ascii="Simplified Arabic" w:eastAsia="Malgun Gothic" w:hAnsi="Simplified Arabic" w:hint="cs"/>
          <w:kern w:val="0"/>
          <w:sz w:val="24"/>
          <w:rtl/>
          <w:lang w:val="en-GB"/>
        </w:rPr>
        <w:t>.</w:t>
      </w:r>
    </w:p>
    <w:p w:rsidR="004A5C8E" w:rsidRPr="004A5C8E" w:rsidRDefault="004A5C8E" w:rsidP="004A5C8E">
      <w:pPr>
        <w:spacing w:after="120"/>
        <w:jc w:val="both"/>
        <w:rPr>
          <w:rFonts w:ascii="Simplified Arabic" w:eastAsia="Malgun Gothic" w:hAnsi="Simplified Arabic"/>
          <w:kern w:val="0"/>
          <w:sz w:val="24"/>
          <w:highlight w:val="cyan"/>
          <w:rtl/>
          <w:lang w:val="en-GB"/>
        </w:rPr>
      </w:pPr>
      <w:r>
        <w:rPr>
          <w:rFonts w:ascii="Simplified Arabic" w:eastAsia="Malgun Gothic" w:hAnsi="Simplified Arabic" w:hint="cs"/>
          <w:kern w:val="0"/>
          <w:sz w:val="24"/>
          <w:rtl/>
          <w:lang w:val="en-GB"/>
        </w:rPr>
        <w:t>71-</w:t>
      </w:r>
      <w:r>
        <w:rPr>
          <w:rFonts w:ascii="Simplified Arabic" w:eastAsia="Malgun Gothic" w:hAnsi="Simplified Arabic" w:hint="cs"/>
          <w:kern w:val="0"/>
          <w:sz w:val="24"/>
          <w:rtl/>
          <w:lang w:val="en-GB"/>
        </w:rPr>
        <w:tab/>
      </w:r>
      <w:r w:rsidRPr="004A5C8E">
        <w:rPr>
          <w:rFonts w:ascii="Simplified Arabic" w:eastAsia="Malgun Gothic" w:hAnsi="Simplified Arabic" w:hint="cs"/>
          <w:kern w:val="0"/>
          <w:sz w:val="24"/>
          <w:rtl/>
          <w:lang w:val="en-GB"/>
        </w:rPr>
        <w:t>و</w:t>
      </w:r>
      <w:r w:rsidRPr="004A5C8E">
        <w:rPr>
          <w:rFonts w:ascii="Simplified Arabic" w:eastAsia="Malgun Gothic" w:hAnsi="Simplified Arabic"/>
          <w:kern w:val="0"/>
          <w:sz w:val="24"/>
          <w:rtl/>
          <w:lang w:val="en-GB"/>
        </w:rPr>
        <w:t xml:space="preserve">استأنف الفريق العامل نظره في بند جدول الأعمال </w:t>
      </w:r>
      <w:r w:rsidRPr="004A5C8E">
        <w:rPr>
          <w:rFonts w:ascii="Simplified Arabic" w:eastAsia="Malgun Gothic" w:hAnsi="Simplified Arabic" w:hint="cs"/>
          <w:kern w:val="0"/>
          <w:sz w:val="24"/>
          <w:rtl/>
          <w:lang w:val="en-GB"/>
        </w:rPr>
        <w:t>خلال</w:t>
      </w:r>
      <w:r w:rsidRPr="004A5C8E">
        <w:rPr>
          <w:rFonts w:ascii="Simplified Arabic" w:eastAsia="Malgun Gothic" w:hAnsi="Simplified Arabic"/>
          <w:kern w:val="0"/>
          <w:sz w:val="24"/>
          <w:rtl/>
          <w:lang w:val="en-GB"/>
        </w:rPr>
        <w:t xml:space="preserve"> جلسته الخامسة، المعقودة في 20 تشرين الثاني / نوفمبر 2018، مع التركيز على الأجزاء المتبقية من مشروع المقرر.</w:t>
      </w:r>
    </w:p>
    <w:p w:rsidR="004A5C8E" w:rsidRPr="004A5C8E" w:rsidRDefault="004A5C8E" w:rsidP="004A5C8E">
      <w:pPr>
        <w:spacing w:after="120"/>
        <w:jc w:val="both"/>
        <w:rPr>
          <w:rFonts w:ascii="Simplified Arabic" w:eastAsia="Malgun Gothic" w:hAnsi="Simplified Arabic"/>
          <w:color w:val="000000"/>
          <w:kern w:val="0"/>
          <w:sz w:val="24"/>
          <w:rtl/>
          <w:lang w:val="en-GB"/>
        </w:rPr>
      </w:pPr>
      <w:r>
        <w:rPr>
          <w:rFonts w:ascii="Simplified Arabic" w:eastAsia="Malgun Gothic" w:hAnsi="Simplified Arabic" w:hint="cs"/>
          <w:kern w:val="0"/>
          <w:sz w:val="24"/>
          <w:rtl/>
          <w:lang w:val="en-GB"/>
        </w:rPr>
        <w:t>72-</w:t>
      </w:r>
      <w:r>
        <w:rPr>
          <w:rFonts w:ascii="Simplified Arabic" w:eastAsia="Malgun Gothic" w:hAnsi="Simplified Arabic" w:hint="cs"/>
          <w:kern w:val="0"/>
          <w:sz w:val="24"/>
          <w:rtl/>
          <w:lang w:val="en-GB"/>
        </w:rPr>
        <w:tab/>
      </w:r>
      <w:r w:rsidRPr="004A5C8E">
        <w:rPr>
          <w:rFonts w:ascii="Simplified Arabic" w:eastAsia="Malgun Gothic" w:hAnsi="Simplified Arabic" w:hint="cs"/>
          <w:kern w:val="0"/>
          <w:sz w:val="24"/>
          <w:rtl/>
          <w:lang w:val="en-GB"/>
        </w:rPr>
        <w:t xml:space="preserve">وأدلى ببيانات ممثلو: </w:t>
      </w:r>
      <w:r w:rsidRPr="004A5C8E">
        <w:rPr>
          <w:rFonts w:ascii="Simplified Arabic" w:eastAsia="Malgun Gothic" w:hAnsi="Simplified Arabic"/>
          <w:color w:val="000000"/>
          <w:kern w:val="0"/>
          <w:sz w:val="24"/>
          <w:rtl/>
          <w:lang w:val="en-GB"/>
        </w:rPr>
        <w:t xml:space="preserve">الأردن وأوغندا </w:t>
      </w:r>
      <w:r w:rsidRPr="004A5C8E">
        <w:rPr>
          <w:rFonts w:ascii="Simplified Arabic" w:eastAsia="Malgun Gothic" w:hAnsi="Simplified Arabic" w:hint="cs"/>
          <w:color w:val="000000"/>
          <w:kern w:val="0"/>
          <w:sz w:val="24"/>
          <w:rtl/>
          <w:lang w:val="en-GB"/>
        </w:rPr>
        <w:t>و</w:t>
      </w:r>
      <w:r w:rsidRPr="004A5C8E">
        <w:rPr>
          <w:rFonts w:ascii="Simplified Arabic" w:eastAsia="Malgun Gothic" w:hAnsi="Simplified Arabic"/>
          <w:kern w:val="0"/>
          <w:sz w:val="24"/>
          <w:rtl/>
          <w:lang w:val="en-GB"/>
        </w:rPr>
        <w:t>الاتحاد الأوروبي ودوله الأعضاء البالغ عددها 28 دولة</w:t>
      </w:r>
      <w:r w:rsidRPr="004A5C8E">
        <w:rPr>
          <w:rFonts w:ascii="Simplified Arabic" w:eastAsia="Malgun Gothic" w:hAnsi="Simplified Arabic"/>
          <w:color w:val="000000"/>
          <w:kern w:val="0"/>
          <w:sz w:val="24"/>
          <w:rtl/>
          <w:lang w:val="en-GB"/>
        </w:rPr>
        <w:t xml:space="preserve"> وبنن وبيلاروس وجنوب أفريقيا وسويسرا وغينيا والكونغو وكينيا والمكسيك وموزامبيق والنيجر </w:t>
      </w:r>
      <w:r w:rsidRPr="004A5C8E">
        <w:rPr>
          <w:rFonts w:ascii="Simplified Arabic" w:eastAsia="Malgun Gothic" w:hAnsi="Simplified Arabic"/>
          <w:kern w:val="0"/>
          <w:sz w:val="24"/>
          <w:rtl/>
          <w:lang w:val="en-GB"/>
        </w:rPr>
        <w:t>واليابان</w:t>
      </w:r>
      <w:r w:rsidRPr="004A5C8E">
        <w:rPr>
          <w:rFonts w:ascii="Simplified Arabic" w:eastAsia="Malgun Gothic" w:hAnsi="Simplified Arabic" w:hint="cs"/>
          <w:color w:val="000000"/>
          <w:kern w:val="0"/>
          <w:sz w:val="24"/>
          <w:rtl/>
          <w:lang w:val="en-GB"/>
        </w:rPr>
        <w:t>.</w:t>
      </w:r>
    </w:p>
    <w:p w:rsidR="004A5C8E" w:rsidRPr="004A5C8E" w:rsidRDefault="004A5C8E" w:rsidP="004A5C8E">
      <w:pPr>
        <w:spacing w:after="120"/>
        <w:jc w:val="both"/>
        <w:rPr>
          <w:rFonts w:ascii="Simplified Arabic" w:eastAsia="Malgun Gothic" w:hAnsi="Simplified Arabic"/>
          <w:kern w:val="0"/>
          <w:sz w:val="24"/>
          <w:rtl/>
          <w:lang w:val="en-GB"/>
        </w:rPr>
      </w:pPr>
      <w:r>
        <w:rPr>
          <w:rFonts w:ascii="Simplified Arabic" w:eastAsia="Malgun Gothic" w:hAnsi="Simplified Arabic" w:hint="cs"/>
          <w:snapToGrid w:val="0"/>
          <w:kern w:val="22"/>
          <w:sz w:val="24"/>
          <w:rtl/>
          <w:lang w:val="en-GB"/>
        </w:rPr>
        <w:t>73-</w:t>
      </w:r>
      <w:r>
        <w:rPr>
          <w:rFonts w:ascii="Simplified Arabic" w:eastAsia="Malgun Gothic" w:hAnsi="Simplified Arabic" w:hint="cs"/>
          <w:snapToGrid w:val="0"/>
          <w:kern w:val="22"/>
          <w:sz w:val="24"/>
          <w:rtl/>
          <w:lang w:val="en-GB"/>
        </w:rPr>
        <w:tab/>
      </w:r>
      <w:r w:rsidRPr="004A5C8E">
        <w:rPr>
          <w:rFonts w:ascii="Simplified Arabic" w:eastAsia="Malgun Gothic" w:hAnsi="Simplified Arabic" w:hint="cs"/>
          <w:snapToGrid w:val="0"/>
          <w:kern w:val="22"/>
          <w:sz w:val="24"/>
          <w:rtl/>
          <w:lang w:val="en-GB"/>
        </w:rPr>
        <w:t xml:space="preserve">وأدلى ببيانات </w:t>
      </w:r>
      <w:r w:rsidRPr="004A5C8E">
        <w:rPr>
          <w:rFonts w:ascii="Simplified Arabic" w:eastAsia="Malgun Gothic" w:hAnsi="Simplified Arabic" w:hint="cs"/>
          <w:kern w:val="0"/>
          <w:sz w:val="24"/>
          <w:rtl/>
          <w:lang w:val="en-GB"/>
        </w:rPr>
        <w:t>إضافية ممثلان عن كوستاريكا والمغرب.</w:t>
      </w:r>
    </w:p>
    <w:p w:rsidR="004A5C8E" w:rsidRPr="004A5C8E" w:rsidRDefault="004A5C8E" w:rsidP="004A5C8E">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74-</w:t>
      </w:r>
      <w:r>
        <w:rPr>
          <w:rFonts w:ascii="Simplified Arabic" w:eastAsia="Malgun Gothic" w:hAnsi="Simplified Arabic" w:hint="cs"/>
          <w:kern w:val="0"/>
          <w:sz w:val="24"/>
          <w:rtl/>
          <w:lang w:val="en-GB"/>
        </w:rPr>
        <w:tab/>
      </w:r>
      <w:r w:rsidRPr="004A5C8E">
        <w:rPr>
          <w:rFonts w:ascii="Simplified Arabic" w:eastAsia="Malgun Gothic" w:hAnsi="Simplified Arabic"/>
          <w:kern w:val="0"/>
          <w:sz w:val="24"/>
          <w:rtl/>
          <w:lang w:val="en-GB"/>
        </w:rPr>
        <w:t>وعقب المناقشة، قال الرئيس إنه سيعد مشروع</w:t>
      </w:r>
      <w:r w:rsidRPr="004A5C8E">
        <w:rPr>
          <w:rFonts w:ascii="Simplified Arabic" w:eastAsia="Malgun Gothic" w:hAnsi="Simplified Arabic" w:hint="cs"/>
          <w:kern w:val="0"/>
          <w:sz w:val="24"/>
          <w:rtl/>
          <w:lang w:val="en-GB"/>
        </w:rPr>
        <w:t xml:space="preserve"> مقرر منقح</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لكي ينظر فيه الفريق العامل.</w:t>
      </w:r>
    </w:p>
    <w:p w:rsidR="004A5C8E" w:rsidRPr="004A5C8E" w:rsidRDefault="004A5C8E" w:rsidP="004A5C8E">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75-</w:t>
      </w:r>
      <w:r>
        <w:rPr>
          <w:rFonts w:ascii="Simplified Arabic" w:eastAsia="Malgun Gothic" w:hAnsi="Simplified Arabic" w:hint="cs"/>
          <w:kern w:val="0"/>
          <w:sz w:val="24"/>
          <w:rtl/>
          <w:lang w:val="en-GB"/>
        </w:rPr>
        <w:tab/>
      </w:r>
      <w:r w:rsidRPr="004A5C8E">
        <w:rPr>
          <w:rFonts w:ascii="Simplified Arabic" w:eastAsia="Malgun Gothic" w:hAnsi="Simplified Arabic"/>
          <w:kern w:val="0"/>
          <w:sz w:val="24"/>
          <w:rtl/>
          <w:lang w:val="en-GB"/>
        </w:rPr>
        <w:t xml:space="preserve">ونظر الفريق العامل </w:t>
      </w:r>
      <w:r w:rsidRPr="004A5C8E">
        <w:rPr>
          <w:rFonts w:ascii="Simplified Arabic" w:eastAsia="Malgun Gothic" w:hAnsi="Simplified Arabic" w:hint="cs"/>
          <w:kern w:val="0"/>
          <w:sz w:val="24"/>
          <w:rtl/>
          <w:lang w:val="en-GB"/>
        </w:rPr>
        <w:t>خلال</w:t>
      </w:r>
      <w:r w:rsidRPr="004A5C8E">
        <w:rPr>
          <w:rFonts w:ascii="Simplified Arabic" w:eastAsia="Malgun Gothic" w:hAnsi="Simplified Arabic"/>
          <w:kern w:val="0"/>
          <w:sz w:val="24"/>
          <w:rtl/>
          <w:lang w:val="en-GB"/>
        </w:rPr>
        <w:t xml:space="preserve"> جلسته العاشرة، المنعقدة في 25 </w:t>
      </w:r>
      <w:r w:rsidRPr="004A5C8E">
        <w:rPr>
          <w:rFonts w:ascii="Simplified Arabic" w:eastAsia="Malgun Gothic" w:hAnsi="Simplified Arabic" w:hint="cs"/>
          <w:kern w:val="0"/>
          <w:sz w:val="24"/>
          <w:rtl/>
          <w:lang w:val="en-GB"/>
        </w:rPr>
        <w:t>نوفمبر/</w:t>
      </w:r>
      <w:r w:rsidRPr="004A5C8E">
        <w:rPr>
          <w:rFonts w:ascii="Simplified Arabic" w:eastAsia="Malgun Gothic" w:hAnsi="Simplified Arabic"/>
          <w:kern w:val="0"/>
          <w:sz w:val="24"/>
          <w:rtl/>
          <w:lang w:val="en-GB"/>
        </w:rPr>
        <w:t>تشرين الثاني 2018، في مشروع مقرر منقح مقدم من الرئيس</w:t>
      </w:r>
      <w:r w:rsidRPr="004A5C8E">
        <w:rPr>
          <w:rFonts w:ascii="Simplified Arabic" w:eastAsia="Malgun Gothic" w:hAnsi="Simplified Arabic"/>
          <w:kern w:val="0"/>
          <w:sz w:val="24"/>
          <w:lang w:val="en-GB"/>
        </w:rPr>
        <w:t>.</w:t>
      </w:r>
    </w:p>
    <w:p w:rsidR="004A5C8E" w:rsidRPr="004A5C8E" w:rsidRDefault="004A5C8E" w:rsidP="004A5C8E">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76-</w:t>
      </w:r>
      <w:r>
        <w:rPr>
          <w:rFonts w:ascii="Simplified Arabic" w:eastAsia="Malgun Gothic" w:hAnsi="Simplified Arabic" w:hint="cs"/>
          <w:kern w:val="0"/>
          <w:sz w:val="24"/>
          <w:rtl/>
          <w:lang w:val="en-GB"/>
        </w:rPr>
        <w:tab/>
      </w:r>
      <w:r w:rsidRPr="004A5C8E">
        <w:rPr>
          <w:rFonts w:ascii="Simplified Arabic" w:eastAsia="Malgun Gothic" w:hAnsi="Simplified Arabic"/>
          <w:kern w:val="0"/>
          <w:sz w:val="24"/>
          <w:rtl/>
          <w:lang w:val="en-GB"/>
        </w:rPr>
        <w:t>وأدلى ببيانات ممثلو الاتحاد الأوروبي ودوله الأعضاء البالغ عددها 28 دولة، والهند، واليابان، والمكسيك، وجنوب أفريقيا، وأوغندا</w:t>
      </w:r>
      <w:r w:rsidRPr="004A5C8E">
        <w:rPr>
          <w:rFonts w:ascii="Simplified Arabic" w:eastAsia="Malgun Gothic" w:hAnsi="Simplified Arabic"/>
          <w:kern w:val="0"/>
          <w:sz w:val="24"/>
          <w:lang w:val="en-GB"/>
        </w:rPr>
        <w:t>.</w:t>
      </w:r>
    </w:p>
    <w:p w:rsidR="004A5C8E" w:rsidRPr="004A5C8E" w:rsidRDefault="004A5C8E" w:rsidP="004A5C8E">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77-</w:t>
      </w:r>
      <w:r>
        <w:rPr>
          <w:rFonts w:ascii="Simplified Arabic" w:eastAsia="Malgun Gothic" w:hAnsi="Simplified Arabic" w:hint="cs"/>
          <w:kern w:val="0"/>
          <w:sz w:val="24"/>
          <w:rtl/>
          <w:lang w:val="en-GB"/>
        </w:rPr>
        <w:tab/>
      </w:r>
      <w:r w:rsidRPr="004A5C8E">
        <w:rPr>
          <w:rFonts w:ascii="Simplified Arabic" w:eastAsia="Malgun Gothic" w:hAnsi="Simplified Arabic"/>
          <w:kern w:val="0"/>
          <w:sz w:val="24"/>
          <w:lang w:val="en-GB"/>
        </w:rPr>
        <w:t xml:space="preserve"> </w:t>
      </w:r>
      <w:r w:rsidRPr="004A5C8E">
        <w:rPr>
          <w:rFonts w:ascii="Simplified Arabic" w:eastAsia="Malgun Gothic" w:hAnsi="Simplified Arabic"/>
          <w:kern w:val="0"/>
          <w:sz w:val="24"/>
          <w:rtl/>
          <w:lang w:val="en-GB"/>
        </w:rPr>
        <w:t>وأدلى ببيان أيضا ممثل المغرب</w:t>
      </w:r>
      <w:r w:rsidRPr="004A5C8E">
        <w:rPr>
          <w:rFonts w:ascii="Simplified Arabic" w:eastAsia="Malgun Gothic" w:hAnsi="Simplified Arabic"/>
          <w:kern w:val="0"/>
          <w:sz w:val="24"/>
          <w:lang w:val="en-GB"/>
        </w:rPr>
        <w:t>.</w:t>
      </w:r>
    </w:p>
    <w:p w:rsidR="004A5C8E" w:rsidRDefault="004A5C8E" w:rsidP="00A953E4">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4"/>
          <w:rtl/>
          <w:lang w:val="en-GB"/>
        </w:rPr>
        <w:t>78-</w:t>
      </w:r>
      <w:r>
        <w:rPr>
          <w:rFonts w:ascii="Simplified Arabic" w:eastAsia="Malgun Gothic" w:hAnsi="Simplified Arabic" w:hint="cs"/>
          <w:kern w:val="0"/>
          <w:sz w:val="24"/>
          <w:rtl/>
          <w:lang w:val="en-GB"/>
        </w:rPr>
        <w:tab/>
      </w:r>
      <w:r w:rsidRPr="004A5C8E">
        <w:rPr>
          <w:rFonts w:ascii="Simplified Arabic" w:eastAsia="Malgun Gothic" w:hAnsi="Simplified Arabic"/>
          <w:kern w:val="0"/>
          <w:sz w:val="24"/>
          <w:rtl/>
          <w:lang w:val="en-GB"/>
        </w:rPr>
        <w:t>ووافق الفريق العامل</w:t>
      </w:r>
      <w:r w:rsidRPr="004A5C8E">
        <w:rPr>
          <w:rFonts w:ascii="Simplified Arabic" w:eastAsia="Malgun Gothic" w:hAnsi="Simplified Arabic"/>
          <w:kern w:val="0"/>
          <w:sz w:val="22"/>
          <w:rtl/>
          <w:lang w:val="en-GB"/>
        </w:rPr>
        <w:t xml:space="preserve"> على مشروع المقرر المنقح، بصيغته المعدلة شفويا، لإحالته إلى الجلس</w:t>
      </w:r>
      <w:r>
        <w:rPr>
          <w:rFonts w:ascii="Simplified Arabic" w:eastAsia="Malgun Gothic" w:hAnsi="Simplified Arabic"/>
          <w:kern w:val="0"/>
          <w:sz w:val="22"/>
          <w:rtl/>
          <w:lang w:val="en-GB"/>
        </w:rPr>
        <w:t>ة العامة بوصفه</w:t>
      </w:r>
      <w:r>
        <w:rPr>
          <w:rFonts w:ascii="Simplified Arabic" w:eastAsia="Malgun Gothic" w:hAnsi="Simplified Arabic" w:hint="cs"/>
          <w:kern w:val="0"/>
          <w:sz w:val="22"/>
          <w:rtl/>
          <w:lang w:val="en-GB"/>
        </w:rPr>
        <w:t xml:space="preserve"> </w:t>
      </w:r>
      <w:r>
        <w:rPr>
          <w:rFonts w:ascii="Simplified Arabic" w:eastAsia="Malgun Gothic" w:hAnsi="Simplified Arabic"/>
          <w:kern w:val="0"/>
          <w:sz w:val="22"/>
          <w:rtl/>
          <w:lang w:val="en-GB"/>
        </w:rPr>
        <w:t>مشروع المقر</w:t>
      </w:r>
      <w:r>
        <w:rPr>
          <w:rFonts w:ascii="Simplified Arabic" w:eastAsia="Malgun Gothic" w:hAnsi="Simplified Arabic" w:hint="cs"/>
          <w:kern w:val="0"/>
          <w:sz w:val="22"/>
          <w:rtl/>
          <w:lang w:val="en-GB"/>
        </w:rPr>
        <w:t xml:space="preserve">ر </w:t>
      </w:r>
      <w:r w:rsidRPr="00161BD1">
        <w:t>CBD/NP</w:t>
      </w:r>
      <w:r w:rsidR="00A953E4">
        <w:t>/</w:t>
      </w:r>
      <w:r w:rsidRPr="00161BD1">
        <w:t>MOP/3/L.8</w:t>
      </w:r>
      <w:r>
        <w:rPr>
          <w:rFonts w:ascii="Simplified Arabic" w:eastAsia="Malgun Gothic" w:hAnsi="Simplified Arabic" w:hint="cs"/>
          <w:kern w:val="0"/>
          <w:sz w:val="22"/>
          <w:rtl/>
          <w:lang w:val="en-GB"/>
        </w:rPr>
        <w:t>.</w:t>
      </w:r>
    </w:p>
    <w:p w:rsidR="004A5C8E" w:rsidRDefault="004A5C8E" w:rsidP="004A5C8E">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79-</w:t>
      </w:r>
      <w:r>
        <w:rPr>
          <w:rFonts w:ascii="Simplified Arabic" w:eastAsia="Malgun Gothic" w:hAnsi="Simplified Arabic" w:hint="cs"/>
          <w:kern w:val="0"/>
          <w:sz w:val="22"/>
          <w:rtl/>
          <w:lang w:val="en-GB"/>
        </w:rPr>
        <w:tab/>
        <w:t>[</w:t>
      </w:r>
      <w:r>
        <w:rPr>
          <w:rFonts w:ascii="Simplified Arabic" w:eastAsia="Malgun Gothic" w:hAnsi="Simplified Arabic" w:hint="cs"/>
          <w:i/>
          <w:iCs/>
          <w:kern w:val="0"/>
          <w:sz w:val="22"/>
          <w:rtl/>
          <w:lang w:val="en-GB" w:bidi="ar-EG"/>
        </w:rPr>
        <w:t>تُستكمل</w:t>
      </w:r>
      <w:r>
        <w:rPr>
          <w:rFonts w:ascii="Simplified Arabic" w:eastAsia="Malgun Gothic" w:hAnsi="Simplified Arabic" w:hint="cs"/>
          <w:kern w:val="0"/>
          <w:sz w:val="22"/>
          <w:rtl/>
          <w:lang w:val="en-GB"/>
        </w:rPr>
        <w:t>]</w:t>
      </w:r>
    </w:p>
    <w:p w:rsidR="004A5C8E" w:rsidRPr="00534A53" w:rsidRDefault="004A5C8E" w:rsidP="004A5C8E">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11</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الرصد والإبلاغ (المادة 29)</w:t>
      </w:r>
    </w:p>
    <w:p w:rsidR="004A5C8E" w:rsidRPr="004A5C8E" w:rsidRDefault="004A5C8E" w:rsidP="004A5C8E">
      <w:pPr>
        <w:spacing w:after="120"/>
        <w:jc w:val="both"/>
        <w:rPr>
          <w:rFonts w:ascii="Simplified Arabic" w:eastAsia="Malgun Gothic" w:hAnsi="Simplified Arabic"/>
          <w:kern w:val="0"/>
          <w:sz w:val="24"/>
          <w:rtl/>
          <w:lang w:val="fr-CH" w:bidi="ar-EG"/>
        </w:rPr>
      </w:pPr>
      <w:r>
        <w:rPr>
          <w:rFonts w:hint="cs"/>
          <w:sz w:val="24"/>
          <w:rtl/>
        </w:rPr>
        <w:t>80-</w:t>
      </w:r>
      <w:r>
        <w:rPr>
          <w:sz w:val="24"/>
          <w:rtl/>
          <w:lang w:bidi="ar-EG"/>
        </w:rPr>
        <w:tab/>
      </w:r>
      <w:r w:rsidRPr="004A5C8E">
        <w:rPr>
          <w:rFonts w:ascii="Simplified Arabic" w:eastAsia="Malgun Gothic" w:hAnsi="Simplified Arabic"/>
          <w:kern w:val="0"/>
          <w:sz w:val="24"/>
          <w:rtl/>
          <w:lang w:val="fr-CH" w:bidi="ar-EG"/>
        </w:rPr>
        <w:t>تناول الفريق العامل الأول البند 1</w:t>
      </w:r>
      <w:r w:rsidRPr="004A5C8E">
        <w:rPr>
          <w:rFonts w:ascii="Simplified Arabic" w:eastAsia="Malgun Gothic" w:hAnsi="Simplified Arabic" w:hint="cs"/>
          <w:kern w:val="0"/>
          <w:sz w:val="24"/>
          <w:rtl/>
          <w:lang w:val="fr-CH" w:bidi="ar-EG"/>
        </w:rPr>
        <w:t>1</w:t>
      </w:r>
      <w:r w:rsidRPr="004A5C8E">
        <w:rPr>
          <w:rFonts w:ascii="Simplified Arabic" w:eastAsia="Malgun Gothic" w:hAnsi="Simplified Arabic"/>
          <w:kern w:val="0"/>
          <w:sz w:val="24"/>
          <w:rtl/>
          <w:lang w:val="fr-CH" w:bidi="ar-EG"/>
        </w:rPr>
        <w:t xml:space="preserve"> من جدول الأعمال </w:t>
      </w:r>
      <w:r w:rsidRPr="004A5C8E">
        <w:rPr>
          <w:rFonts w:ascii="Simplified Arabic" w:eastAsia="Malgun Gothic" w:hAnsi="Simplified Arabic" w:hint="cs"/>
          <w:kern w:val="0"/>
          <w:sz w:val="24"/>
          <w:rtl/>
          <w:lang w:val="fr-CH" w:bidi="ar-EG"/>
        </w:rPr>
        <w:t xml:space="preserve">خلال جلسته الخامسة المنعقدة في 20 نوفمبر/تشرين الثاني 2018. </w:t>
      </w:r>
      <w:r w:rsidRPr="004A5C8E">
        <w:rPr>
          <w:rFonts w:ascii="Simplified Arabic" w:eastAsia="Malgun Gothic" w:hAnsi="Simplified Arabic"/>
          <w:kern w:val="0"/>
          <w:sz w:val="24"/>
          <w:rtl/>
          <w:lang w:val="fr-CH" w:bidi="ar-EG"/>
        </w:rPr>
        <w:t>وكان معروضا على الفريق العامل في غضون نظره في البند</w:t>
      </w:r>
      <w:r w:rsidRPr="004A5C8E">
        <w:rPr>
          <w:rFonts w:ascii="Simplified Arabic" w:eastAsia="Malgun Gothic" w:hAnsi="Simplified Arabic" w:hint="cs"/>
          <w:kern w:val="0"/>
          <w:sz w:val="24"/>
          <w:rtl/>
          <w:lang w:val="fr-CH" w:bidi="ar-EG"/>
        </w:rPr>
        <w:t xml:space="preserve"> مذكرة من الأمينة التنفيذية </w:t>
      </w:r>
      <w:r w:rsidRPr="004A5C8E">
        <w:rPr>
          <w:rFonts w:eastAsia="Malgun Gothic" w:cs="Times New Roman"/>
          <w:snapToGrid w:val="0"/>
          <w:kern w:val="22"/>
          <w:sz w:val="22"/>
          <w:szCs w:val="22"/>
          <w:lang w:val="en-GB"/>
        </w:rPr>
        <w:t>(CBD/NP/MOP/3/7)</w:t>
      </w:r>
      <w:r w:rsidRPr="004A5C8E">
        <w:rPr>
          <w:rFonts w:eastAsia="Malgun Gothic" w:cs="Times New Roman" w:hint="cs"/>
          <w:snapToGrid w:val="0"/>
          <w:kern w:val="22"/>
          <w:sz w:val="22"/>
          <w:szCs w:val="22"/>
          <w:rtl/>
          <w:lang w:val="en-GB"/>
        </w:rPr>
        <w:t xml:space="preserve"> </w:t>
      </w:r>
      <w:r w:rsidRPr="004A5C8E">
        <w:rPr>
          <w:rFonts w:ascii="Simplified Arabic" w:eastAsia="Malgun Gothic" w:hAnsi="Simplified Arabic"/>
          <w:snapToGrid w:val="0"/>
          <w:kern w:val="22"/>
          <w:sz w:val="24"/>
          <w:rtl/>
          <w:lang w:val="en-GB"/>
        </w:rPr>
        <w:t>تتضمن معلومات عن التقارير الوطنية المؤقتة</w:t>
      </w:r>
      <w:r w:rsidRPr="004A5C8E">
        <w:rPr>
          <w:rFonts w:ascii="Simplified Arabic" w:eastAsia="Malgun Gothic" w:hAnsi="Simplified Arabic" w:hint="cs"/>
          <w:kern w:val="0"/>
          <w:sz w:val="24"/>
          <w:rtl/>
          <w:lang w:val="fr-CH"/>
        </w:rPr>
        <w:t xml:space="preserve"> المقدمة من الأطراف وغير الأطراف وكذلك معلومات عن نموذج التقارير</w:t>
      </w:r>
      <w:r w:rsidRPr="004A5C8E">
        <w:rPr>
          <w:rFonts w:ascii="Simplified Arabic" w:eastAsia="Malgun Gothic" w:hAnsi="Simplified Arabic" w:hint="cs"/>
          <w:kern w:val="0"/>
          <w:sz w:val="24"/>
          <w:rtl/>
          <w:lang w:val="fr-CH" w:bidi="ar-EG"/>
        </w:rPr>
        <w:t xml:space="preserve"> </w:t>
      </w:r>
      <w:r w:rsidRPr="004A5C8E">
        <w:rPr>
          <w:rFonts w:ascii="Simplified Arabic" w:eastAsia="Malgun Gothic" w:hAnsi="Simplified Arabic" w:hint="cs"/>
          <w:kern w:val="0"/>
          <w:sz w:val="24"/>
          <w:rtl/>
          <w:lang w:val="fr-CH"/>
        </w:rPr>
        <w:t xml:space="preserve">وفترات إعداد التقارير. كما كان معروضا على الفريق مشروع مقرر مبين </w:t>
      </w:r>
      <w:r w:rsidRPr="004A5C8E">
        <w:rPr>
          <w:rFonts w:ascii="Simplified Arabic" w:eastAsia="Malgun Gothic" w:hAnsi="Simplified Arabic"/>
          <w:kern w:val="0"/>
          <w:sz w:val="24"/>
          <w:rtl/>
          <w:lang w:val="fr-CH" w:bidi="ar-EG"/>
        </w:rPr>
        <w:t xml:space="preserve">في تجميع مشاريع </w:t>
      </w:r>
      <w:r w:rsidRPr="004A5C8E">
        <w:rPr>
          <w:rFonts w:ascii="Simplified Arabic" w:eastAsia="Malgun Gothic" w:hAnsi="Simplified Arabic" w:hint="cs"/>
          <w:kern w:val="0"/>
          <w:sz w:val="24"/>
          <w:rtl/>
          <w:lang w:val="fr-CH" w:bidi="ar-EG"/>
        </w:rPr>
        <w:t xml:space="preserve">المقررات </w:t>
      </w:r>
      <w:r w:rsidRPr="004A5C8E">
        <w:rPr>
          <w:rFonts w:eastAsia="Malgun Gothic" w:cs="Times New Roman"/>
          <w:kern w:val="0"/>
          <w:sz w:val="22"/>
          <w:szCs w:val="22"/>
          <w:lang w:val="en-GB" w:bidi="ar-EG"/>
        </w:rPr>
        <w:t>(CBD/NP/MOP/3/1/Add.2)</w:t>
      </w:r>
      <w:r w:rsidRPr="004A5C8E">
        <w:rPr>
          <w:rFonts w:ascii="Simplified Arabic" w:eastAsia="Malgun Gothic" w:hAnsi="Simplified Arabic" w:hint="cs"/>
          <w:kern w:val="0"/>
          <w:sz w:val="24"/>
          <w:rtl/>
          <w:lang w:val="fr-CH"/>
        </w:rPr>
        <w:t>.</w:t>
      </w:r>
    </w:p>
    <w:p w:rsidR="004A5C8E" w:rsidRPr="004A5C8E" w:rsidRDefault="004A5C8E" w:rsidP="00D339E6">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81-</w:t>
      </w:r>
      <w:r>
        <w:rPr>
          <w:rFonts w:ascii="Simplified Arabic" w:eastAsia="Malgun Gothic" w:hAnsi="Simplified Arabic" w:hint="cs"/>
          <w:kern w:val="0"/>
          <w:sz w:val="24"/>
          <w:rtl/>
          <w:lang w:val="en-GB"/>
        </w:rPr>
        <w:tab/>
      </w:r>
      <w:r w:rsidRPr="004A5C8E">
        <w:rPr>
          <w:rFonts w:ascii="Simplified Arabic" w:eastAsia="Malgun Gothic" w:hAnsi="Simplified Arabic" w:hint="cs"/>
          <w:kern w:val="0"/>
          <w:sz w:val="24"/>
          <w:rtl/>
          <w:lang w:val="en-GB"/>
        </w:rPr>
        <w:t>وذكر</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الرئيس</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بأن</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الفقرة</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الأولى</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من</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مشروع</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المقرر</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مرتبطة</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بمقرر</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نظر فيه</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مؤتمر</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الأطراف</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بشأن</w:t>
      </w:r>
      <w:r w:rsidR="00D339E6">
        <w:rPr>
          <w:rFonts w:ascii="Simplified Arabic" w:eastAsia="Malgun Gothic" w:hAnsi="Simplified Arabic" w:hint="cs"/>
          <w:kern w:val="0"/>
          <w:sz w:val="24"/>
          <w:rtl/>
          <w:lang w:val="en-GB" w:bidi="ar-EG"/>
        </w:rPr>
        <w:t xml:space="preserve"> مواءمة</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الإبلاغ</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الوطني</w:t>
      </w:r>
      <w:r w:rsidR="00D339E6">
        <w:rPr>
          <w:rFonts w:ascii="Simplified Arabic" w:eastAsia="Malgun Gothic" w:hAnsi="Simplified Arabic" w:hint="cs"/>
          <w:kern w:val="0"/>
          <w:sz w:val="24"/>
          <w:rtl/>
          <w:lang w:val="en-GB"/>
        </w:rPr>
        <w:t>.</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وإضافة إلى ذلك فإن</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عدد</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التقارير</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الوطنية</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المرحلية</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المقدمة</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قد</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ارتفع</w:t>
      </w:r>
      <w:r w:rsidR="00046132">
        <w:rPr>
          <w:rFonts w:ascii="Simplified Arabic" w:eastAsia="Malgun Gothic" w:hAnsi="Simplified Arabic" w:hint="cs"/>
          <w:kern w:val="0"/>
          <w:sz w:val="24"/>
          <w:rtl/>
          <w:lang w:val="en-GB"/>
        </w:rPr>
        <w:t>،</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وأن</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مشروع</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المقرر</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سيحتاج</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إلى</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تعديل</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ليعكس</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تلك</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المعلومات</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الجديدة</w:t>
      </w:r>
      <w:r w:rsidRPr="004A5C8E">
        <w:rPr>
          <w:rFonts w:ascii="Simplified Arabic" w:eastAsia="Malgun Gothic" w:hAnsi="Simplified Arabic"/>
          <w:kern w:val="0"/>
          <w:sz w:val="24"/>
          <w:lang w:val="en-GB"/>
        </w:rPr>
        <w:t>.</w:t>
      </w:r>
    </w:p>
    <w:p w:rsidR="004A5C8E" w:rsidRPr="004A5C8E" w:rsidRDefault="004A5C8E" w:rsidP="004A5C8E">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82-</w:t>
      </w:r>
      <w:r>
        <w:rPr>
          <w:rFonts w:ascii="Simplified Arabic" w:eastAsia="Malgun Gothic" w:hAnsi="Simplified Arabic" w:hint="cs"/>
          <w:kern w:val="0"/>
          <w:sz w:val="24"/>
          <w:rtl/>
          <w:lang w:val="en-GB"/>
        </w:rPr>
        <w:tab/>
      </w:r>
      <w:r w:rsidRPr="004A5C8E">
        <w:rPr>
          <w:rFonts w:ascii="Simplified Arabic" w:eastAsia="Malgun Gothic" w:hAnsi="Simplified Arabic" w:hint="cs"/>
          <w:kern w:val="0"/>
          <w:sz w:val="24"/>
          <w:rtl/>
          <w:lang w:val="en-GB"/>
        </w:rPr>
        <w:t>وأدلى</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ببيانات</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ممثلو</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بيلاروس</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وكوت</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ديفوار</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ومصر</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والاتحاد</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الأوروبي</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ودوله</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الأعضاء</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البالغ</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عددها</w:t>
      </w:r>
      <w:r w:rsidRPr="004A5C8E">
        <w:rPr>
          <w:rFonts w:ascii="Simplified Arabic" w:eastAsia="Malgun Gothic" w:hAnsi="Simplified Arabic"/>
          <w:kern w:val="0"/>
          <w:sz w:val="24"/>
          <w:rtl/>
          <w:lang w:val="en-GB"/>
        </w:rPr>
        <w:t xml:space="preserve"> 28 </w:t>
      </w:r>
      <w:r w:rsidRPr="004A5C8E">
        <w:rPr>
          <w:rFonts w:ascii="Simplified Arabic" w:eastAsia="Malgun Gothic" w:hAnsi="Simplified Arabic" w:hint="cs"/>
          <w:kern w:val="0"/>
          <w:sz w:val="24"/>
          <w:rtl/>
          <w:lang w:val="en-GB"/>
        </w:rPr>
        <w:t>دولة،</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والهند</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والأردن</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والمكسيك</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وجنوب</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أفريقيا</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وأوغندا</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وجمهورية</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تنزانيا</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المتحدة</w:t>
      </w:r>
      <w:r w:rsidRPr="004A5C8E">
        <w:rPr>
          <w:rFonts w:ascii="Simplified Arabic" w:eastAsia="Malgun Gothic" w:hAnsi="Simplified Arabic"/>
          <w:kern w:val="0"/>
          <w:sz w:val="24"/>
          <w:lang w:val="en-GB"/>
        </w:rPr>
        <w:t>.</w:t>
      </w:r>
    </w:p>
    <w:p w:rsidR="004A5C8E" w:rsidRPr="004A5C8E" w:rsidRDefault="004A5C8E" w:rsidP="004A5C8E">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83-</w:t>
      </w:r>
      <w:r>
        <w:rPr>
          <w:rFonts w:ascii="Simplified Arabic" w:eastAsia="Malgun Gothic" w:hAnsi="Simplified Arabic" w:hint="cs"/>
          <w:kern w:val="0"/>
          <w:sz w:val="24"/>
          <w:rtl/>
          <w:lang w:val="en-GB"/>
        </w:rPr>
        <w:tab/>
      </w:r>
      <w:r w:rsidRPr="004A5C8E">
        <w:rPr>
          <w:rFonts w:ascii="Simplified Arabic" w:eastAsia="Malgun Gothic" w:hAnsi="Simplified Arabic" w:hint="cs"/>
          <w:kern w:val="0"/>
          <w:sz w:val="24"/>
          <w:rtl/>
          <w:lang w:val="en-GB"/>
        </w:rPr>
        <w:t>و</w:t>
      </w:r>
      <w:r w:rsidRPr="004A5C8E">
        <w:rPr>
          <w:rFonts w:ascii="Simplified Arabic" w:eastAsia="Malgun Gothic" w:hAnsi="Simplified Arabic"/>
          <w:kern w:val="0"/>
          <w:sz w:val="24"/>
          <w:rtl/>
          <w:lang w:val="en-GB"/>
        </w:rPr>
        <w:t xml:space="preserve">قال </w:t>
      </w:r>
      <w:r w:rsidRPr="004A5C8E">
        <w:rPr>
          <w:rFonts w:ascii="Simplified Arabic" w:eastAsia="Malgun Gothic" w:hAnsi="Simplified Arabic" w:hint="cs"/>
          <w:kern w:val="0"/>
          <w:sz w:val="24"/>
          <w:rtl/>
          <w:lang w:val="en-GB"/>
        </w:rPr>
        <w:t>الرئيس</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إنه</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سيعد</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مشروع مقرر منقح</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يأخذ</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في</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الاعتبار</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الآراء</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والتعليقات</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المعبر عنها</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شفويا</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والمقدمة</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كتابيا.</w:t>
      </w:r>
    </w:p>
    <w:p w:rsidR="004A5C8E" w:rsidRPr="004A5C8E" w:rsidRDefault="004A5C8E" w:rsidP="004A5C8E">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lastRenderedPageBreak/>
        <w:t>84-</w:t>
      </w:r>
      <w:r>
        <w:rPr>
          <w:rFonts w:ascii="Simplified Arabic" w:eastAsia="Malgun Gothic" w:hAnsi="Simplified Arabic" w:hint="cs"/>
          <w:kern w:val="0"/>
          <w:sz w:val="24"/>
          <w:rtl/>
          <w:lang w:val="en-GB"/>
        </w:rPr>
        <w:tab/>
      </w:r>
      <w:r w:rsidRPr="004A5C8E">
        <w:rPr>
          <w:rFonts w:ascii="Simplified Arabic" w:eastAsia="Malgun Gothic" w:hAnsi="Simplified Arabic"/>
          <w:kern w:val="0"/>
          <w:sz w:val="24"/>
          <w:rtl/>
          <w:lang w:val="en-GB"/>
        </w:rPr>
        <w:t xml:space="preserve">ونظر الفريق العامل </w:t>
      </w:r>
      <w:r w:rsidRPr="004A5C8E">
        <w:rPr>
          <w:rFonts w:ascii="Simplified Arabic" w:eastAsia="Malgun Gothic" w:hAnsi="Simplified Arabic" w:hint="cs"/>
          <w:kern w:val="0"/>
          <w:sz w:val="24"/>
          <w:rtl/>
          <w:lang w:val="en-GB"/>
        </w:rPr>
        <w:t>خلال</w:t>
      </w:r>
      <w:r w:rsidRPr="004A5C8E">
        <w:rPr>
          <w:rFonts w:ascii="Simplified Arabic" w:eastAsia="Malgun Gothic" w:hAnsi="Simplified Arabic"/>
          <w:kern w:val="0"/>
          <w:sz w:val="24"/>
          <w:rtl/>
          <w:lang w:val="en-GB"/>
        </w:rPr>
        <w:t xml:space="preserve"> جلسته التاسعة</w:t>
      </w:r>
      <w:r w:rsidRPr="004A5C8E">
        <w:rPr>
          <w:rFonts w:ascii="Simplified Arabic" w:eastAsia="Malgun Gothic" w:hAnsi="Simplified Arabic" w:hint="cs"/>
          <w:kern w:val="0"/>
          <w:sz w:val="24"/>
          <w:rtl/>
          <w:lang w:val="en-GB"/>
        </w:rPr>
        <w:t xml:space="preserve"> المنعقدة</w:t>
      </w:r>
      <w:r w:rsidRPr="004A5C8E">
        <w:rPr>
          <w:rFonts w:ascii="Simplified Arabic" w:eastAsia="Malgun Gothic" w:hAnsi="Simplified Arabic"/>
          <w:kern w:val="0"/>
          <w:sz w:val="24"/>
          <w:rtl/>
          <w:lang w:val="en-GB"/>
        </w:rPr>
        <w:t xml:space="preserve"> في 22 نوفمبر</w:t>
      </w:r>
      <w:r w:rsidRPr="004A5C8E">
        <w:rPr>
          <w:rFonts w:ascii="Simplified Arabic" w:eastAsia="Malgun Gothic" w:hAnsi="Simplified Arabic" w:hint="cs"/>
          <w:kern w:val="0"/>
          <w:sz w:val="24"/>
          <w:rtl/>
          <w:lang w:val="en-GB"/>
        </w:rPr>
        <w:t>/تشرين الثاني</w:t>
      </w:r>
      <w:r w:rsidRPr="004A5C8E">
        <w:rPr>
          <w:rFonts w:ascii="Simplified Arabic" w:eastAsia="Malgun Gothic" w:hAnsi="Simplified Arabic"/>
          <w:kern w:val="0"/>
          <w:sz w:val="24"/>
          <w:rtl/>
          <w:lang w:val="en-GB"/>
        </w:rPr>
        <w:t xml:space="preserve"> 2018</w:t>
      </w:r>
      <w:r w:rsidRPr="004A5C8E">
        <w:rPr>
          <w:rFonts w:ascii="Simplified Arabic" w:eastAsia="Malgun Gothic" w:hAnsi="Simplified Arabic" w:hint="cs"/>
          <w:kern w:val="0"/>
          <w:sz w:val="24"/>
          <w:rtl/>
          <w:lang w:val="en-GB"/>
        </w:rPr>
        <w:t xml:space="preserve"> </w:t>
      </w:r>
      <w:r w:rsidRPr="004A5C8E">
        <w:rPr>
          <w:rFonts w:ascii="Simplified Arabic" w:eastAsia="Malgun Gothic" w:hAnsi="Simplified Arabic"/>
          <w:kern w:val="0"/>
          <w:sz w:val="24"/>
          <w:rtl/>
          <w:lang w:val="en-GB"/>
        </w:rPr>
        <w:t>في مشروع المقرر المنقح الذي أعده الرئيس.</w:t>
      </w:r>
    </w:p>
    <w:p w:rsidR="004A5C8E" w:rsidRPr="004A5C8E" w:rsidRDefault="004A5C8E" w:rsidP="004A5C8E">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85-</w:t>
      </w:r>
      <w:r>
        <w:rPr>
          <w:rFonts w:ascii="Simplified Arabic" w:eastAsia="Malgun Gothic" w:hAnsi="Simplified Arabic" w:hint="cs"/>
          <w:kern w:val="0"/>
          <w:sz w:val="24"/>
          <w:rtl/>
          <w:lang w:val="en-GB"/>
        </w:rPr>
        <w:tab/>
      </w:r>
      <w:r w:rsidRPr="004A5C8E">
        <w:rPr>
          <w:rFonts w:ascii="Simplified Arabic" w:eastAsia="Malgun Gothic" w:hAnsi="Simplified Arabic"/>
          <w:kern w:val="0"/>
          <w:sz w:val="24"/>
          <w:rtl/>
          <w:lang w:val="en-GB"/>
        </w:rPr>
        <w:t xml:space="preserve">ولفت ممثل </w:t>
      </w:r>
      <w:r w:rsidRPr="004A5C8E">
        <w:rPr>
          <w:rFonts w:ascii="Simplified Arabic" w:eastAsia="Malgun Gothic" w:hAnsi="Simplified Arabic" w:hint="cs"/>
          <w:kern w:val="0"/>
          <w:sz w:val="24"/>
          <w:rtl/>
          <w:lang w:val="en-GB"/>
        </w:rPr>
        <w:t>ا</w:t>
      </w:r>
      <w:r w:rsidRPr="004A5C8E">
        <w:rPr>
          <w:rFonts w:ascii="Simplified Arabic" w:eastAsia="Malgun Gothic" w:hAnsi="Simplified Arabic"/>
          <w:kern w:val="0"/>
          <w:sz w:val="24"/>
          <w:rtl/>
          <w:lang w:val="en-GB"/>
        </w:rPr>
        <w:t>لأمانة الانتباه إلى جزء من النص يلزم تعديل</w:t>
      </w:r>
      <w:r w:rsidRPr="004A5C8E">
        <w:rPr>
          <w:rFonts w:ascii="Simplified Arabic" w:eastAsia="Malgun Gothic" w:hAnsi="Simplified Arabic" w:hint="cs"/>
          <w:kern w:val="0"/>
          <w:sz w:val="24"/>
          <w:rtl/>
          <w:lang w:val="en-GB"/>
        </w:rPr>
        <w:t>ه</w:t>
      </w:r>
      <w:r w:rsidRPr="004A5C8E">
        <w:rPr>
          <w:rFonts w:ascii="Simplified Arabic" w:eastAsia="Malgun Gothic" w:hAnsi="Simplified Arabic"/>
          <w:kern w:val="0"/>
          <w:sz w:val="24"/>
          <w:rtl/>
          <w:lang w:val="en-GB"/>
        </w:rPr>
        <w:t xml:space="preserve"> </w:t>
      </w:r>
      <w:r w:rsidRPr="004A5C8E">
        <w:rPr>
          <w:rFonts w:ascii="Simplified Arabic" w:eastAsia="Malgun Gothic" w:hAnsi="Simplified Arabic" w:hint="cs"/>
          <w:kern w:val="0"/>
          <w:sz w:val="24"/>
          <w:rtl/>
          <w:lang w:val="en-GB"/>
        </w:rPr>
        <w:t xml:space="preserve">لكي </w:t>
      </w:r>
      <w:r w:rsidRPr="004A5C8E">
        <w:rPr>
          <w:rFonts w:ascii="Simplified Arabic" w:eastAsia="Malgun Gothic" w:hAnsi="Simplified Arabic"/>
          <w:kern w:val="0"/>
          <w:sz w:val="24"/>
          <w:rtl/>
          <w:lang w:val="en-GB"/>
        </w:rPr>
        <w:t>يعكس التعليقات السابقة.</w:t>
      </w:r>
    </w:p>
    <w:p w:rsidR="004A5C8E" w:rsidRDefault="004A5C8E" w:rsidP="008E5684">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86-</w:t>
      </w:r>
      <w:r>
        <w:rPr>
          <w:rFonts w:ascii="Simplified Arabic" w:eastAsia="Malgun Gothic" w:hAnsi="Simplified Arabic" w:hint="cs"/>
          <w:kern w:val="0"/>
          <w:sz w:val="24"/>
          <w:rtl/>
          <w:lang w:val="en-GB"/>
        </w:rPr>
        <w:tab/>
      </w:r>
      <w:r w:rsidR="008E5684">
        <w:rPr>
          <w:rFonts w:ascii="Simplified Arabic" w:eastAsia="Malgun Gothic" w:hAnsi="Simplified Arabic" w:hint="cs"/>
          <w:kern w:val="0"/>
          <w:sz w:val="24"/>
          <w:rtl/>
          <w:lang w:val="en-GB"/>
        </w:rPr>
        <w:t>ووافق</w:t>
      </w:r>
      <w:r w:rsidRPr="004A5C8E">
        <w:rPr>
          <w:rFonts w:ascii="Simplified Arabic" w:eastAsia="Malgun Gothic" w:hAnsi="Simplified Arabic"/>
          <w:kern w:val="0"/>
          <w:sz w:val="24"/>
          <w:rtl/>
          <w:lang w:val="en-GB"/>
        </w:rPr>
        <w:t xml:space="preserve"> الفريق العامل مشروع المقرر</w:t>
      </w:r>
      <w:r w:rsidRPr="004A5C8E">
        <w:rPr>
          <w:rFonts w:ascii="Simplified Arabic" w:eastAsia="Malgun Gothic" w:hAnsi="Simplified Arabic" w:hint="cs"/>
          <w:kern w:val="0"/>
          <w:sz w:val="24"/>
          <w:rtl/>
          <w:lang w:val="en-GB"/>
        </w:rPr>
        <w:t xml:space="preserve"> المنقح</w:t>
      </w:r>
      <w:r w:rsidRPr="004A5C8E">
        <w:rPr>
          <w:rFonts w:ascii="Simplified Arabic" w:eastAsia="Malgun Gothic" w:hAnsi="Simplified Arabic"/>
          <w:kern w:val="0"/>
          <w:sz w:val="24"/>
          <w:rtl/>
          <w:lang w:val="en-GB"/>
        </w:rPr>
        <w:t xml:space="preserve">، بصيغته المعدلة شفويا، لإحالته إلى </w:t>
      </w:r>
      <w:r>
        <w:rPr>
          <w:rFonts w:ascii="Simplified Arabic" w:eastAsia="Malgun Gothic" w:hAnsi="Simplified Arabic"/>
          <w:kern w:val="0"/>
          <w:sz w:val="24"/>
          <w:rtl/>
          <w:lang w:val="en-GB"/>
        </w:rPr>
        <w:t>الجلسة العامة بوصفه مشروع المقر</w:t>
      </w:r>
      <w:r>
        <w:rPr>
          <w:rFonts w:ascii="Simplified Arabic" w:eastAsia="Malgun Gothic" w:hAnsi="Simplified Arabic" w:hint="cs"/>
          <w:kern w:val="0"/>
          <w:sz w:val="24"/>
          <w:rtl/>
          <w:lang w:val="en-GB"/>
        </w:rPr>
        <w:t xml:space="preserve">ر </w:t>
      </w:r>
      <w:r w:rsidRPr="00161BD1">
        <w:t>CBD/NP/MOP/3/L.7</w:t>
      </w:r>
      <w:r>
        <w:rPr>
          <w:rFonts w:ascii="Simplified Arabic" w:eastAsia="Malgun Gothic" w:hAnsi="Simplified Arabic" w:hint="cs"/>
          <w:kern w:val="0"/>
          <w:sz w:val="24"/>
          <w:rtl/>
          <w:lang w:val="en-GB"/>
        </w:rPr>
        <w:t>.</w:t>
      </w:r>
    </w:p>
    <w:p w:rsidR="004A5C8E" w:rsidRDefault="004A5C8E" w:rsidP="00D339E6">
      <w:pPr>
        <w:spacing w:after="120"/>
        <w:jc w:val="both"/>
        <w:rPr>
          <w:sz w:val="24"/>
          <w:rtl/>
        </w:rPr>
      </w:pPr>
      <w:r>
        <w:rPr>
          <w:rFonts w:ascii="Simplified Arabic" w:eastAsia="Malgun Gothic" w:hAnsi="Simplified Arabic" w:hint="cs"/>
          <w:kern w:val="0"/>
          <w:sz w:val="24"/>
          <w:rtl/>
          <w:lang w:val="en-GB"/>
        </w:rPr>
        <w:t>87-</w:t>
      </w:r>
      <w:r>
        <w:rPr>
          <w:rFonts w:ascii="Simplified Arabic" w:eastAsia="Malgun Gothic" w:hAnsi="Simplified Arabic" w:hint="cs"/>
          <w:kern w:val="0"/>
          <w:sz w:val="24"/>
          <w:rtl/>
          <w:lang w:val="en-GB"/>
        </w:rPr>
        <w:tab/>
        <w:t>وفي الجلسة العامة الخامسة للاجتماع، المنعقدة في 25 نوفمبر/تشرين الثاني 2018، اعتمد مؤتمر الأطراف العامل كاجتماع للأطراف</w:t>
      </w:r>
      <w:r w:rsidR="00FB3534">
        <w:rPr>
          <w:rFonts w:ascii="Simplified Arabic" w:eastAsia="Malgun Gothic" w:hAnsi="Simplified Arabic" w:hint="cs"/>
          <w:kern w:val="0"/>
          <w:sz w:val="24"/>
          <w:rtl/>
          <w:lang w:val="en-GB"/>
        </w:rPr>
        <w:t xml:space="preserve"> مشروع المقرر </w:t>
      </w:r>
      <w:r w:rsidR="00FB3534">
        <w:rPr>
          <w:bCs/>
          <w:szCs w:val="22"/>
        </w:rPr>
        <w:t>CBD/NP/MOP/3/L.7</w:t>
      </w:r>
      <w:r w:rsidR="00FB3534">
        <w:rPr>
          <w:rFonts w:ascii="Simplified Arabic" w:eastAsia="Malgun Gothic" w:hAnsi="Simplified Arabic" w:hint="cs"/>
          <w:kern w:val="0"/>
          <w:sz w:val="24"/>
          <w:rtl/>
          <w:lang w:val="en-GB"/>
        </w:rPr>
        <w:t xml:space="preserve">، </w:t>
      </w:r>
      <w:r w:rsidR="00CA59C6">
        <w:rPr>
          <w:rFonts w:ascii="Simplified Arabic" w:eastAsia="Malgun Gothic" w:hAnsi="Simplified Arabic" w:hint="cs"/>
          <w:kern w:val="0"/>
          <w:sz w:val="24"/>
          <w:rtl/>
          <w:lang w:val="en-GB"/>
        </w:rPr>
        <w:t>بوصفه</w:t>
      </w:r>
      <w:r w:rsidR="00FB3534">
        <w:rPr>
          <w:rFonts w:ascii="Simplified Arabic" w:eastAsia="Malgun Gothic" w:hAnsi="Simplified Arabic" w:hint="cs"/>
          <w:kern w:val="0"/>
          <w:sz w:val="24"/>
          <w:rtl/>
          <w:lang w:val="en-GB"/>
        </w:rPr>
        <w:t xml:space="preserve"> المقرر </w:t>
      </w:r>
      <w:r w:rsidR="00FB3534">
        <w:rPr>
          <w:bCs/>
          <w:szCs w:val="22"/>
        </w:rPr>
        <w:t>NP-</w:t>
      </w:r>
      <w:r w:rsidR="00D339E6">
        <w:rPr>
          <w:bCs/>
          <w:szCs w:val="22"/>
        </w:rPr>
        <w:t>3</w:t>
      </w:r>
      <w:r w:rsidR="00FB3534">
        <w:rPr>
          <w:bCs/>
          <w:szCs w:val="22"/>
        </w:rPr>
        <w:t>/xx</w:t>
      </w:r>
      <w:r w:rsidR="00FB3534">
        <w:rPr>
          <w:rFonts w:ascii="Simplified Arabic" w:eastAsia="Malgun Gothic" w:hAnsi="Simplified Arabic" w:hint="cs"/>
          <w:kern w:val="0"/>
          <w:sz w:val="24"/>
          <w:rtl/>
          <w:lang w:val="en-GB"/>
        </w:rPr>
        <w:t>.</w:t>
      </w:r>
    </w:p>
    <w:p w:rsidR="00CA59C6" w:rsidRPr="00534A53" w:rsidRDefault="00CA59C6" w:rsidP="00CA59C6">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12</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تدابير لزيادة التوعية بأهمية الموارد الجينية والمعارف التقليدية المرتبطة بها (المادة 21)</w:t>
      </w:r>
    </w:p>
    <w:p w:rsidR="00CA59C6" w:rsidRPr="00CA59C6" w:rsidRDefault="00CA59C6" w:rsidP="00CA59C6">
      <w:pPr>
        <w:spacing w:after="120"/>
        <w:jc w:val="both"/>
        <w:rPr>
          <w:rFonts w:ascii="Simplified Arabic" w:eastAsia="Malgun Gothic" w:hAnsi="Simplified Arabic"/>
          <w:kern w:val="0"/>
          <w:sz w:val="22"/>
          <w:lang w:val="en-GB"/>
        </w:rPr>
      </w:pPr>
      <w:r>
        <w:rPr>
          <w:rFonts w:hint="cs"/>
          <w:sz w:val="24"/>
          <w:rtl/>
        </w:rPr>
        <w:t>88-</w:t>
      </w:r>
      <w:r>
        <w:rPr>
          <w:rFonts w:hint="cs"/>
          <w:sz w:val="24"/>
          <w:rtl/>
        </w:rPr>
        <w:tab/>
      </w:r>
      <w:r w:rsidRPr="00CA59C6">
        <w:rPr>
          <w:rFonts w:ascii="Simplified Arabic" w:eastAsia="Malgun Gothic" w:hAnsi="Simplified Arabic" w:hint="cs"/>
          <w:snapToGrid w:val="0"/>
          <w:kern w:val="22"/>
          <w:sz w:val="24"/>
          <w:rtl/>
          <w:lang w:val="en-GB"/>
        </w:rPr>
        <w:t xml:space="preserve">تناول الفريق العامل الأول الجانب الأول من البند 12 من جدول الأعمال خلال جلسته الرابعة المنعقدة في 19 </w:t>
      </w:r>
      <w:r>
        <w:rPr>
          <w:rFonts w:ascii="Simplified Arabic" w:eastAsia="Malgun Gothic" w:hAnsi="Simplified Arabic" w:hint="cs"/>
          <w:snapToGrid w:val="0"/>
          <w:kern w:val="22"/>
          <w:sz w:val="24"/>
          <w:rtl/>
          <w:lang w:val="en-GB"/>
        </w:rPr>
        <w:t>نوفمبر/تشرين الثاني</w:t>
      </w:r>
      <w:r w:rsidRPr="00CA59C6">
        <w:rPr>
          <w:rFonts w:ascii="Simplified Arabic" w:eastAsia="Malgun Gothic" w:hAnsi="Simplified Arabic" w:hint="cs"/>
          <w:snapToGrid w:val="0"/>
          <w:kern w:val="22"/>
          <w:sz w:val="24"/>
          <w:rtl/>
          <w:lang w:val="en-GB"/>
        </w:rPr>
        <w:t xml:space="preserve"> 2018</w:t>
      </w:r>
      <w:r w:rsidRPr="00CA59C6">
        <w:rPr>
          <w:rFonts w:ascii="Simplified Arabic" w:eastAsia="Malgun Gothic" w:hAnsi="Simplified Arabic" w:hint="cs"/>
          <w:snapToGrid w:val="0"/>
          <w:kern w:val="22"/>
          <w:sz w:val="24"/>
          <w:rtl/>
          <w:lang w:val="en-GB" w:bidi="ar-EG"/>
        </w:rPr>
        <w:t xml:space="preserve">. </w:t>
      </w:r>
      <w:r w:rsidRPr="00CA59C6">
        <w:rPr>
          <w:rFonts w:ascii="Simplified Arabic" w:eastAsia="Malgun Gothic" w:hAnsi="Simplified Arabic"/>
          <w:kern w:val="0"/>
          <w:sz w:val="22"/>
          <w:rtl/>
          <w:lang w:val="en-GB"/>
        </w:rPr>
        <w:t>وكان معروضا على الفريق العامل في غضون نظره في البند</w:t>
      </w:r>
      <w:r w:rsidRPr="00CA59C6">
        <w:rPr>
          <w:rFonts w:ascii="Simplified Arabic" w:eastAsia="Malgun Gothic" w:hAnsi="Simplified Arabic" w:hint="cs"/>
          <w:kern w:val="0"/>
          <w:sz w:val="22"/>
          <w:rtl/>
          <w:lang w:val="en-GB"/>
        </w:rPr>
        <w:t xml:space="preserve"> </w:t>
      </w:r>
      <w:r w:rsidRPr="00CA59C6">
        <w:rPr>
          <w:rFonts w:ascii="Simplified Arabic" w:eastAsia="Malgun Gothic" w:hAnsi="Simplified Arabic"/>
          <w:kern w:val="0"/>
          <w:sz w:val="22"/>
          <w:rtl/>
          <w:lang w:val="en-GB"/>
        </w:rPr>
        <w:t>تقرير مرحلي عن التدابير الرامية إلى زيادة الوعي بأهمية الموارد الجينية والمعارف ال</w:t>
      </w:r>
      <w:r>
        <w:rPr>
          <w:rFonts w:ascii="Simplified Arabic" w:eastAsia="Malgun Gothic" w:hAnsi="Simplified Arabic"/>
          <w:kern w:val="0"/>
          <w:sz w:val="22"/>
          <w:rtl/>
          <w:lang w:val="en-GB"/>
        </w:rPr>
        <w:t>تقليدية المرتبطة بها (المادة 21</w:t>
      </w:r>
      <w:r>
        <w:rPr>
          <w:rFonts w:ascii="Simplified Arabic" w:eastAsia="Malgun Gothic" w:hAnsi="Simplified Arabic" w:hint="cs"/>
          <w:kern w:val="0"/>
          <w:sz w:val="22"/>
          <w:rtl/>
          <w:lang w:val="en-GB"/>
        </w:rPr>
        <w:t>) (</w:t>
      </w:r>
      <w:r w:rsidRPr="00161BD1">
        <w:t>CBD/NP/MOP/3/6</w:t>
      </w:r>
      <w:r>
        <w:rPr>
          <w:rFonts w:ascii="Simplified Arabic" w:eastAsia="Malgun Gothic" w:hAnsi="Simplified Arabic" w:hint="cs"/>
          <w:kern w:val="0"/>
          <w:sz w:val="22"/>
          <w:rtl/>
          <w:lang w:val="en-GB"/>
        </w:rPr>
        <w:t>)</w:t>
      </w:r>
      <w:r w:rsidRPr="00CA59C6">
        <w:rPr>
          <w:rFonts w:ascii="Simplified Arabic" w:eastAsia="Malgun Gothic" w:hAnsi="Simplified Arabic"/>
          <w:kern w:val="0"/>
          <w:sz w:val="22"/>
          <w:rtl/>
          <w:lang w:val="en-GB"/>
        </w:rPr>
        <w:t xml:space="preserve"> ومجموعة أدوات </w:t>
      </w:r>
      <w:r w:rsidRPr="00CA59C6">
        <w:rPr>
          <w:rFonts w:asciiTheme="majorBidi" w:eastAsia="Malgun Gothic" w:hAnsiTheme="majorBidi" w:cstheme="majorBidi"/>
          <w:kern w:val="0"/>
          <w:sz w:val="22"/>
          <w:lang w:val="en-GB"/>
        </w:rPr>
        <w:t>CEPA</w:t>
      </w:r>
      <w:r w:rsidRPr="00CA59C6">
        <w:rPr>
          <w:rFonts w:ascii="Simplified Arabic" w:eastAsia="Malgun Gothic" w:hAnsi="Simplified Arabic"/>
          <w:kern w:val="0"/>
          <w:sz w:val="22"/>
          <w:rtl/>
          <w:lang w:val="en-GB"/>
        </w:rPr>
        <w:t xml:space="preserve"> بما في ذلك الاعتبارات</w:t>
      </w:r>
      <w:r>
        <w:rPr>
          <w:rFonts w:ascii="Simplified Arabic" w:eastAsia="Malgun Gothic" w:hAnsi="Simplified Arabic"/>
          <w:kern w:val="0"/>
          <w:sz w:val="22"/>
          <w:rtl/>
          <w:lang w:val="en-GB"/>
        </w:rPr>
        <w:t xml:space="preserve"> المتعلقة بالحصول وتقاسم المناف</w:t>
      </w:r>
      <w:r>
        <w:rPr>
          <w:rFonts w:ascii="Simplified Arabic" w:eastAsia="Malgun Gothic" w:hAnsi="Simplified Arabic" w:hint="cs"/>
          <w:kern w:val="0"/>
          <w:sz w:val="22"/>
          <w:rtl/>
          <w:lang w:val="en-GB"/>
        </w:rPr>
        <w:t>ع (</w:t>
      </w:r>
      <w:r w:rsidRPr="00161BD1">
        <w:t>CBD/NP/MOP/3/INF/7</w:t>
      </w:r>
      <w:r>
        <w:rPr>
          <w:rFonts w:ascii="Simplified Arabic" w:eastAsia="Malgun Gothic" w:hAnsi="Simplified Arabic" w:hint="cs"/>
          <w:kern w:val="0"/>
          <w:sz w:val="22"/>
          <w:rtl/>
          <w:lang w:val="en-GB"/>
        </w:rPr>
        <w:t xml:space="preserve">). </w:t>
      </w:r>
      <w:r w:rsidRPr="00CA59C6">
        <w:rPr>
          <w:rFonts w:ascii="Simplified Arabic" w:eastAsia="Malgun Gothic" w:hAnsi="Simplified Arabic"/>
          <w:kern w:val="0"/>
          <w:sz w:val="22"/>
          <w:rtl/>
          <w:lang w:val="en-GB"/>
        </w:rPr>
        <w:t xml:space="preserve">وكان أمامه أيضا مشروع </w:t>
      </w:r>
      <w:r w:rsidRPr="00CA59C6">
        <w:rPr>
          <w:rFonts w:ascii="Simplified Arabic" w:eastAsia="Malgun Gothic" w:hAnsi="Simplified Arabic" w:hint="cs"/>
          <w:kern w:val="0"/>
          <w:sz w:val="22"/>
          <w:rtl/>
          <w:lang w:val="en-GB"/>
        </w:rPr>
        <w:t>ال</w:t>
      </w:r>
      <w:r w:rsidRPr="00CA59C6">
        <w:rPr>
          <w:rFonts w:ascii="Simplified Arabic" w:eastAsia="Malgun Gothic" w:hAnsi="Simplified Arabic"/>
          <w:kern w:val="0"/>
          <w:sz w:val="22"/>
          <w:rtl/>
          <w:lang w:val="en-GB"/>
        </w:rPr>
        <w:t xml:space="preserve">مقرر </w:t>
      </w:r>
      <w:r w:rsidRPr="00CA59C6">
        <w:rPr>
          <w:rFonts w:ascii="Simplified Arabic" w:eastAsia="Malgun Gothic" w:hAnsi="Simplified Arabic" w:hint="cs"/>
          <w:kern w:val="0"/>
          <w:sz w:val="22"/>
          <w:rtl/>
          <w:lang w:val="en-GB"/>
        </w:rPr>
        <w:t>المبين</w:t>
      </w:r>
      <w:r>
        <w:rPr>
          <w:rFonts w:ascii="Simplified Arabic" w:eastAsia="Malgun Gothic" w:hAnsi="Simplified Arabic"/>
          <w:kern w:val="0"/>
          <w:sz w:val="22"/>
          <w:rtl/>
          <w:lang w:val="en-GB"/>
        </w:rPr>
        <w:t xml:space="preserve"> في مجموعة مشاريع المقررا</w:t>
      </w:r>
      <w:r>
        <w:rPr>
          <w:rFonts w:ascii="Simplified Arabic" w:eastAsia="Malgun Gothic" w:hAnsi="Simplified Arabic" w:hint="cs"/>
          <w:kern w:val="0"/>
          <w:sz w:val="22"/>
          <w:rtl/>
          <w:lang w:val="en-GB"/>
        </w:rPr>
        <w:t>ت (</w:t>
      </w:r>
      <w:r w:rsidRPr="00161BD1">
        <w:t>CBD/NP/MOP/3/1/Add.2</w:t>
      </w:r>
      <w:r>
        <w:rPr>
          <w:rFonts w:ascii="Simplified Arabic" w:eastAsia="Malgun Gothic" w:hAnsi="Simplified Arabic" w:hint="cs"/>
          <w:kern w:val="0"/>
          <w:sz w:val="22"/>
          <w:rtl/>
          <w:lang w:val="en-GB"/>
        </w:rPr>
        <w:t>).</w:t>
      </w:r>
    </w:p>
    <w:p w:rsidR="00CA59C6" w:rsidRPr="00CA59C6" w:rsidRDefault="00CA59C6" w:rsidP="00CA59C6">
      <w:pPr>
        <w:spacing w:after="120"/>
        <w:jc w:val="both"/>
        <w:rPr>
          <w:rFonts w:ascii="Simplified Arabic" w:eastAsia="Malgun Gothic" w:hAnsi="Simplified Arabic"/>
          <w:kern w:val="0"/>
          <w:sz w:val="22"/>
          <w:lang w:val="en-GB"/>
        </w:rPr>
      </w:pPr>
      <w:r>
        <w:rPr>
          <w:rFonts w:ascii="Simplified Arabic" w:eastAsia="Malgun Gothic" w:hAnsi="Simplified Arabic" w:hint="cs"/>
          <w:kern w:val="0"/>
          <w:sz w:val="22"/>
          <w:rtl/>
          <w:lang w:val="en-GB"/>
        </w:rPr>
        <w:t>89-</w:t>
      </w:r>
      <w:r>
        <w:rPr>
          <w:rFonts w:ascii="Simplified Arabic" w:eastAsia="Malgun Gothic" w:hAnsi="Simplified Arabic" w:hint="cs"/>
          <w:kern w:val="0"/>
          <w:sz w:val="22"/>
          <w:rtl/>
          <w:lang w:val="en-GB"/>
        </w:rPr>
        <w:tab/>
      </w:r>
      <w:r w:rsidRPr="00CA59C6">
        <w:rPr>
          <w:rFonts w:ascii="Simplified Arabic" w:eastAsia="Malgun Gothic" w:hAnsi="Simplified Arabic" w:hint="cs"/>
          <w:kern w:val="0"/>
          <w:sz w:val="22"/>
          <w:rtl/>
          <w:lang w:val="en-GB"/>
        </w:rPr>
        <w:t>و</w:t>
      </w:r>
      <w:r w:rsidRPr="00CA59C6">
        <w:rPr>
          <w:rFonts w:ascii="Simplified Arabic" w:eastAsia="Malgun Gothic" w:hAnsi="Simplified Arabic"/>
          <w:kern w:val="0"/>
          <w:sz w:val="22"/>
          <w:rtl/>
          <w:lang w:val="en-GB"/>
        </w:rPr>
        <w:t>أدلى ببيانات ممثلو كل من كوت ديفوار وإكوادور ومصر والاتحاد الأوروبي ودوله الأعضاء الـ</w:t>
      </w:r>
      <w:r w:rsidRPr="00CA59C6">
        <w:rPr>
          <w:rFonts w:ascii="Simplified Arabic" w:eastAsia="Malgun Gothic" w:hAnsi="Simplified Arabic" w:hint="cs"/>
          <w:kern w:val="0"/>
          <w:sz w:val="22"/>
          <w:rtl/>
          <w:lang w:val="en-GB"/>
        </w:rPr>
        <w:t>بالغ عددها</w:t>
      </w:r>
      <w:r w:rsidRPr="00CA59C6">
        <w:rPr>
          <w:rFonts w:ascii="Simplified Arabic" w:eastAsia="Malgun Gothic" w:hAnsi="Simplified Arabic"/>
          <w:kern w:val="0"/>
          <w:sz w:val="22"/>
          <w:rtl/>
          <w:lang w:val="en-GB"/>
        </w:rPr>
        <w:t xml:space="preserve"> 28</w:t>
      </w:r>
      <w:r w:rsidRPr="00CA59C6">
        <w:rPr>
          <w:rFonts w:ascii="Simplified Arabic" w:eastAsia="Malgun Gothic" w:hAnsi="Simplified Arabic" w:hint="cs"/>
          <w:kern w:val="0"/>
          <w:sz w:val="22"/>
          <w:rtl/>
          <w:lang w:val="en-GB"/>
        </w:rPr>
        <w:t xml:space="preserve"> دولة</w:t>
      </w:r>
      <w:r w:rsidRPr="00CA59C6">
        <w:rPr>
          <w:rFonts w:ascii="Simplified Arabic" w:eastAsia="Malgun Gothic" w:hAnsi="Simplified Arabic"/>
          <w:kern w:val="0"/>
          <w:sz w:val="22"/>
          <w:rtl/>
          <w:lang w:val="en-GB"/>
        </w:rPr>
        <w:t xml:space="preserve">، </w:t>
      </w:r>
      <w:r w:rsidRPr="00CA59C6">
        <w:rPr>
          <w:rFonts w:ascii="Simplified Arabic" w:eastAsia="Malgun Gothic" w:hAnsi="Simplified Arabic" w:hint="cs"/>
          <w:kern w:val="0"/>
          <w:sz w:val="22"/>
          <w:rtl/>
          <w:lang w:val="en-GB"/>
        </w:rPr>
        <w:t>و</w:t>
      </w:r>
      <w:r w:rsidRPr="00CA59C6">
        <w:rPr>
          <w:rFonts w:ascii="Simplified Arabic" w:eastAsia="Malgun Gothic" w:hAnsi="Simplified Arabic"/>
          <w:kern w:val="0"/>
          <w:sz w:val="22"/>
          <w:rtl/>
          <w:lang w:val="en-GB"/>
        </w:rPr>
        <w:t xml:space="preserve">غابون والمكسيك، </w:t>
      </w:r>
      <w:r w:rsidRPr="00CA59C6">
        <w:rPr>
          <w:rFonts w:ascii="Simplified Arabic" w:eastAsia="Malgun Gothic" w:hAnsi="Simplified Arabic" w:hint="cs"/>
          <w:kern w:val="0"/>
          <w:sz w:val="22"/>
          <w:rtl/>
          <w:lang w:val="en-GB"/>
        </w:rPr>
        <w:t>و</w:t>
      </w:r>
      <w:r w:rsidRPr="00CA59C6">
        <w:rPr>
          <w:rFonts w:ascii="Simplified Arabic" w:eastAsia="Malgun Gothic" w:hAnsi="Simplified Arabic"/>
          <w:kern w:val="0"/>
          <w:sz w:val="22"/>
          <w:rtl/>
          <w:lang w:val="en-GB"/>
        </w:rPr>
        <w:t>جنوب افريقيا والسودان.</w:t>
      </w:r>
    </w:p>
    <w:p w:rsidR="00CA59C6" w:rsidRPr="00CA59C6" w:rsidRDefault="00CA59C6" w:rsidP="00CA59C6">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90-</w:t>
      </w:r>
      <w:r>
        <w:rPr>
          <w:rFonts w:ascii="Simplified Arabic" w:eastAsia="Malgun Gothic" w:hAnsi="Simplified Arabic" w:hint="cs"/>
          <w:kern w:val="0"/>
          <w:sz w:val="22"/>
          <w:rtl/>
          <w:lang w:val="en-GB"/>
        </w:rPr>
        <w:tab/>
      </w:r>
      <w:r w:rsidRPr="00CA59C6">
        <w:rPr>
          <w:rFonts w:ascii="Simplified Arabic" w:eastAsia="Malgun Gothic" w:hAnsi="Simplified Arabic" w:hint="cs"/>
          <w:kern w:val="0"/>
          <w:sz w:val="22"/>
          <w:rtl/>
          <w:lang w:val="en-GB"/>
        </w:rPr>
        <w:t>و</w:t>
      </w:r>
      <w:r w:rsidRPr="00CA59C6">
        <w:rPr>
          <w:rFonts w:ascii="Simplified Arabic" w:eastAsia="Malgun Gothic" w:hAnsi="Simplified Arabic"/>
          <w:kern w:val="0"/>
          <w:sz w:val="22"/>
          <w:rtl/>
          <w:lang w:val="en-GB"/>
        </w:rPr>
        <w:t xml:space="preserve">قال الرئيس </w:t>
      </w:r>
      <w:r w:rsidRPr="00CA59C6">
        <w:rPr>
          <w:rFonts w:ascii="Simplified Arabic" w:eastAsia="Malgun Gothic" w:hAnsi="Simplified Arabic" w:hint="cs"/>
          <w:kern w:val="0"/>
          <w:sz w:val="22"/>
          <w:rtl/>
          <w:lang w:val="en-GB"/>
        </w:rPr>
        <w:t>إ</w:t>
      </w:r>
      <w:r w:rsidRPr="00CA59C6">
        <w:rPr>
          <w:rFonts w:ascii="Simplified Arabic" w:eastAsia="Malgun Gothic" w:hAnsi="Simplified Arabic"/>
          <w:kern w:val="0"/>
          <w:sz w:val="22"/>
          <w:rtl/>
          <w:lang w:val="en-GB"/>
        </w:rPr>
        <w:t>نه سيعد مشروع مقرر منقح بشأن هذه المسألة مع مراعاة الآراء المعرب عنها شفويا والمقدمة كتاب</w:t>
      </w:r>
      <w:r w:rsidRPr="00CA59C6">
        <w:rPr>
          <w:rFonts w:ascii="Simplified Arabic" w:eastAsia="Malgun Gothic" w:hAnsi="Simplified Arabic" w:hint="cs"/>
          <w:kern w:val="0"/>
          <w:sz w:val="22"/>
          <w:rtl/>
          <w:lang w:val="en-GB"/>
        </w:rPr>
        <w:t>يا</w:t>
      </w:r>
      <w:r w:rsidRPr="00CA59C6">
        <w:rPr>
          <w:rFonts w:ascii="Simplified Arabic" w:eastAsia="Malgun Gothic" w:hAnsi="Simplified Arabic"/>
          <w:kern w:val="0"/>
          <w:sz w:val="22"/>
          <w:rtl/>
          <w:lang w:val="en-GB"/>
        </w:rPr>
        <w:t>.</w:t>
      </w:r>
    </w:p>
    <w:p w:rsidR="00CA59C6" w:rsidRPr="00CA59C6" w:rsidRDefault="00CA59C6" w:rsidP="00CA59C6">
      <w:pPr>
        <w:spacing w:after="120"/>
        <w:jc w:val="both"/>
        <w:rPr>
          <w:rFonts w:ascii="Simplified Arabic" w:eastAsia="Malgun Gothic" w:hAnsi="Simplified Arabic"/>
          <w:kern w:val="0"/>
          <w:sz w:val="22"/>
          <w:lang w:val="en-GB"/>
        </w:rPr>
      </w:pPr>
      <w:r>
        <w:rPr>
          <w:rFonts w:ascii="Simplified Arabic" w:eastAsia="Malgun Gothic" w:hAnsi="Simplified Arabic" w:hint="cs"/>
          <w:kern w:val="0"/>
          <w:sz w:val="22"/>
          <w:rtl/>
          <w:lang w:val="en-GB"/>
        </w:rPr>
        <w:t>91-</w:t>
      </w:r>
      <w:r>
        <w:rPr>
          <w:rFonts w:ascii="Simplified Arabic" w:eastAsia="Malgun Gothic" w:hAnsi="Simplified Arabic" w:hint="cs"/>
          <w:kern w:val="0"/>
          <w:sz w:val="22"/>
          <w:rtl/>
          <w:lang w:val="en-GB"/>
        </w:rPr>
        <w:tab/>
      </w:r>
      <w:r w:rsidRPr="00CA59C6">
        <w:rPr>
          <w:rFonts w:ascii="Simplified Arabic" w:eastAsia="Malgun Gothic" w:hAnsi="Simplified Arabic" w:hint="cs"/>
          <w:kern w:val="0"/>
          <w:sz w:val="22"/>
          <w:rtl/>
          <w:lang w:val="en-GB"/>
        </w:rPr>
        <w:t>و</w:t>
      </w:r>
      <w:r w:rsidRPr="00CA59C6">
        <w:rPr>
          <w:rFonts w:ascii="Simplified Arabic" w:eastAsia="Malgun Gothic" w:hAnsi="Simplified Arabic"/>
          <w:kern w:val="0"/>
          <w:sz w:val="22"/>
          <w:rtl/>
          <w:lang w:val="en-GB"/>
        </w:rPr>
        <w:t>نظر الفريق العامل</w:t>
      </w:r>
      <w:r w:rsidRPr="00CA59C6">
        <w:rPr>
          <w:rFonts w:ascii="Simplified Arabic" w:eastAsia="Malgun Gothic" w:hAnsi="Simplified Arabic" w:hint="cs"/>
          <w:kern w:val="0"/>
          <w:sz w:val="22"/>
          <w:rtl/>
          <w:lang w:val="en-GB"/>
        </w:rPr>
        <w:t xml:space="preserve"> خلال</w:t>
      </w:r>
      <w:r w:rsidRPr="00CA59C6">
        <w:rPr>
          <w:rFonts w:ascii="Simplified Arabic" w:eastAsia="Malgun Gothic" w:hAnsi="Simplified Arabic"/>
          <w:kern w:val="0"/>
          <w:sz w:val="22"/>
          <w:rtl/>
          <w:lang w:val="en-GB"/>
        </w:rPr>
        <w:t xml:space="preserve"> جلسته التاسعة المنعقدة في 22 نوفمبر 2018 في مشروع المقرر المنقح الذي أعده الرئيس.</w:t>
      </w:r>
    </w:p>
    <w:p w:rsidR="00CA59C6" w:rsidRPr="00CA59C6" w:rsidRDefault="00CA59C6" w:rsidP="00CA59C6">
      <w:pPr>
        <w:spacing w:after="120"/>
        <w:jc w:val="both"/>
        <w:rPr>
          <w:rFonts w:ascii="Simplified Arabic" w:eastAsia="Malgun Gothic" w:hAnsi="Simplified Arabic"/>
          <w:kern w:val="0"/>
          <w:sz w:val="22"/>
          <w:lang w:val="en-GB"/>
        </w:rPr>
      </w:pPr>
      <w:r>
        <w:rPr>
          <w:rFonts w:ascii="Simplified Arabic" w:eastAsia="Malgun Gothic" w:hAnsi="Simplified Arabic" w:hint="cs"/>
          <w:kern w:val="0"/>
          <w:sz w:val="22"/>
          <w:rtl/>
          <w:lang w:val="en-GB"/>
        </w:rPr>
        <w:t>92-</w:t>
      </w:r>
      <w:r>
        <w:rPr>
          <w:rFonts w:ascii="Simplified Arabic" w:eastAsia="Malgun Gothic" w:hAnsi="Simplified Arabic" w:hint="cs"/>
          <w:kern w:val="0"/>
          <w:sz w:val="22"/>
          <w:rtl/>
          <w:lang w:val="en-GB"/>
        </w:rPr>
        <w:tab/>
      </w:r>
      <w:r w:rsidRPr="00CA59C6">
        <w:rPr>
          <w:rFonts w:ascii="Simplified Arabic" w:eastAsia="Malgun Gothic" w:hAnsi="Simplified Arabic" w:hint="cs"/>
          <w:kern w:val="0"/>
          <w:sz w:val="22"/>
          <w:rtl/>
          <w:lang w:val="en-GB"/>
        </w:rPr>
        <w:t>و</w:t>
      </w:r>
      <w:r w:rsidRPr="00CA59C6">
        <w:rPr>
          <w:rFonts w:ascii="Simplified Arabic" w:eastAsia="Malgun Gothic" w:hAnsi="Simplified Arabic"/>
          <w:kern w:val="0"/>
          <w:sz w:val="22"/>
          <w:rtl/>
          <w:lang w:val="en-GB"/>
        </w:rPr>
        <w:t>أدلى ببيانات ممثلو الاتحاد الأوروبي ودوله الأعضاء الـ</w:t>
      </w:r>
      <w:r w:rsidRPr="00CA59C6">
        <w:rPr>
          <w:rFonts w:ascii="Simplified Arabic" w:eastAsia="Malgun Gothic" w:hAnsi="Simplified Arabic" w:hint="cs"/>
          <w:kern w:val="0"/>
          <w:sz w:val="22"/>
          <w:rtl/>
          <w:lang w:val="en-GB"/>
        </w:rPr>
        <w:t>بالغ عددها</w:t>
      </w:r>
      <w:r w:rsidRPr="00CA59C6">
        <w:rPr>
          <w:rFonts w:ascii="Simplified Arabic" w:eastAsia="Malgun Gothic" w:hAnsi="Simplified Arabic"/>
          <w:kern w:val="0"/>
          <w:sz w:val="22"/>
          <w:rtl/>
          <w:lang w:val="en-GB"/>
        </w:rPr>
        <w:t xml:space="preserve"> 28</w:t>
      </w:r>
      <w:r w:rsidRPr="00CA59C6">
        <w:rPr>
          <w:rFonts w:ascii="Simplified Arabic" w:eastAsia="Malgun Gothic" w:hAnsi="Simplified Arabic" w:hint="cs"/>
          <w:kern w:val="0"/>
          <w:sz w:val="22"/>
          <w:rtl/>
          <w:lang w:val="en-GB"/>
        </w:rPr>
        <w:t xml:space="preserve"> دولة</w:t>
      </w:r>
      <w:r w:rsidRPr="00CA59C6">
        <w:rPr>
          <w:rFonts w:ascii="Simplified Arabic" w:eastAsia="Malgun Gothic" w:hAnsi="Simplified Arabic"/>
          <w:kern w:val="0"/>
          <w:sz w:val="22"/>
          <w:rtl/>
          <w:lang w:val="en-GB"/>
        </w:rPr>
        <w:t xml:space="preserve"> وأوغندا.</w:t>
      </w:r>
    </w:p>
    <w:p w:rsidR="004A5C8E" w:rsidRDefault="00CA59C6" w:rsidP="008E5684">
      <w:pPr>
        <w:spacing w:after="120"/>
        <w:jc w:val="both"/>
        <w:rPr>
          <w:rFonts w:ascii="Simplified Arabic" w:eastAsia="Malgun Gothic" w:hAnsi="Simplified Arabic"/>
          <w:kern w:val="0"/>
          <w:sz w:val="22"/>
          <w:lang w:val="en-GB"/>
        </w:rPr>
      </w:pPr>
      <w:r>
        <w:rPr>
          <w:rFonts w:ascii="Simplified Arabic" w:eastAsia="Malgun Gothic" w:hAnsi="Simplified Arabic" w:hint="cs"/>
          <w:kern w:val="0"/>
          <w:sz w:val="22"/>
          <w:rtl/>
          <w:lang w:val="en-GB"/>
        </w:rPr>
        <w:t>93-</w:t>
      </w:r>
      <w:r>
        <w:rPr>
          <w:rFonts w:ascii="Simplified Arabic" w:eastAsia="Malgun Gothic" w:hAnsi="Simplified Arabic" w:hint="cs"/>
          <w:kern w:val="0"/>
          <w:sz w:val="22"/>
          <w:rtl/>
          <w:lang w:val="en-GB"/>
        </w:rPr>
        <w:tab/>
      </w:r>
      <w:r w:rsidR="008E5684">
        <w:rPr>
          <w:rFonts w:ascii="Simplified Arabic" w:eastAsia="Malgun Gothic" w:hAnsi="Simplified Arabic" w:hint="cs"/>
          <w:kern w:val="0"/>
          <w:sz w:val="22"/>
          <w:rtl/>
          <w:lang w:val="en-GB"/>
        </w:rPr>
        <w:t>ووافق</w:t>
      </w:r>
      <w:r w:rsidRPr="00CA59C6">
        <w:rPr>
          <w:rFonts w:ascii="Simplified Arabic" w:eastAsia="Malgun Gothic" w:hAnsi="Simplified Arabic"/>
          <w:kern w:val="0"/>
          <w:sz w:val="22"/>
          <w:rtl/>
          <w:lang w:val="en-GB"/>
        </w:rPr>
        <w:t xml:space="preserve"> الفريق العامل مشروع المقرر</w:t>
      </w:r>
      <w:r w:rsidRPr="00CA59C6">
        <w:rPr>
          <w:rFonts w:ascii="Simplified Arabic" w:eastAsia="Malgun Gothic" w:hAnsi="Simplified Arabic" w:hint="cs"/>
          <w:kern w:val="0"/>
          <w:sz w:val="22"/>
          <w:rtl/>
          <w:lang w:val="en-GB"/>
        </w:rPr>
        <w:t xml:space="preserve"> المنقح</w:t>
      </w:r>
      <w:r w:rsidRPr="00CA59C6">
        <w:rPr>
          <w:rFonts w:ascii="Simplified Arabic" w:eastAsia="Malgun Gothic" w:hAnsi="Simplified Arabic"/>
          <w:kern w:val="0"/>
          <w:sz w:val="22"/>
          <w:rtl/>
          <w:lang w:val="en-GB"/>
        </w:rPr>
        <w:t xml:space="preserve">، بصيغته المعدلة شفويا، لإحالته إلى </w:t>
      </w:r>
      <w:r>
        <w:rPr>
          <w:rFonts w:ascii="Simplified Arabic" w:eastAsia="Malgun Gothic" w:hAnsi="Simplified Arabic"/>
          <w:kern w:val="0"/>
          <w:sz w:val="22"/>
          <w:rtl/>
          <w:lang w:val="en-GB"/>
        </w:rPr>
        <w:t>الجلسة العامة بوصفه مشروع المقر</w:t>
      </w:r>
      <w:r>
        <w:rPr>
          <w:rFonts w:ascii="Simplified Arabic" w:eastAsia="Malgun Gothic" w:hAnsi="Simplified Arabic" w:hint="cs"/>
          <w:kern w:val="0"/>
          <w:sz w:val="22"/>
          <w:rtl/>
          <w:lang w:val="en-GB"/>
        </w:rPr>
        <w:t xml:space="preserve">ر </w:t>
      </w:r>
      <w:r w:rsidRPr="00161BD1">
        <w:t>CBD/NP/MOP/3/L.4</w:t>
      </w:r>
      <w:r>
        <w:rPr>
          <w:rFonts w:ascii="Simplified Arabic" w:eastAsia="Malgun Gothic" w:hAnsi="Simplified Arabic" w:hint="cs"/>
          <w:kern w:val="0"/>
          <w:sz w:val="22"/>
          <w:rtl/>
          <w:lang w:val="en-GB"/>
        </w:rPr>
        <w:t>.</w:t>
      </w:r>
    </w:p>
    <w:p w:rsidR="00CA59C6" w:rsidRDefault="00CA59C6" w:rsidP="00D339E6">
      <w:pPr>
        <w:spacing w:after="120"/>
        <w:jc w:val="both"/>
        <w:rPr>
          <w:sz w:val="24"/>
          <w:rtl/>
        </w:rPr>
      </w:pPr>
      <w:r>
        <w:rPr>
          <w:rFonts w:ascii="Simplified Arabic" w:eastAsia="Malgun Gothic" w:hAnsi="Simplified Arabic" w:hint="cs"/>
          <w:kern w:val="0"/>
          <w:sz w:val="22"/>
          <w:rtl/>
          <w:lang w:val="en-GB"/>
        </w:rPr>
        <w:t>94-</w:t>
      </w:r>
      <w:r>
        <w:rPr>
          <w:rFonts w:ascii="Simplified Arabic" w:eastAsia="Malgun Gothic" w:hAnsi="Simplified Arabic" w:hint="cs"/>
          <w:kern w:val="0"/>
          <w:sz w:val="22"/>
          <w:rtl/>
          <w:lang w:val="en-GB"/>
        </w:rPr>
        <w:tab/>
      </w:r>
      <w:r>
        <w:rPr>
          <w:rFonts w:ascii="Simplified Arabic" w:eastAsia="Malgun Gothic" w:hAnsi="Simplified Arabic" w:hint="cs"/>
          <w:kern w:val="0"/>
          <w:sz w:val="24"/>
          <w:rtl/>
          <w:lang w:val="en-GB"/>
        </w:rPr>
        <w:t xml:space="preserve">وفي الجلسة العامة الخامسة للاجتماع، المنعقدة في 25 نوفمبر/تشرين الثاني 2018، اعتمد مؤتمر الأطراف العامل كاجتماع للأطراف مشروع المقرر </w:t>
      </w:r>
      <w:r>
        <w:rPr>
          <w:bCs/>
          <w:szCs w:val="22"/>
        </w:rPr>
        <w:t>CBD/NP/MOP/3/L.4</w:t>
      </w:r>
      <w:r>
        <w:rPr>
          <w:rFonts w:ascii="Simplified Arabic" w:eastAsia="Malgun Gothic" w:hAnsi="Simplified Arabic" w:hint="cs"/>
          <w:kern w:val="0"/>
          <w:sz w:val="24"/>
          <w:rtl/>
          <w:lang w:val="en-GB"/>
        </w:rPr>
        <w:t xml:space="preserve">، بوصفه المقرر </w:t>
      </w:r>
      <w:r>
        <w:rPr>
          <w:bCs/>
          <w:szCs w:val="22"/>
        </w:rPr>
        <w:t>NP-</w:t>
      </w:r>
      <w:r w:rsidR="00D339E6">
        <w:rPr>
          <w:bCs/>
          <w:szCs w:val="22"/>
        </w:rPr>
        <w:t>3</w:t>
      </w:r>
      <w:r>
        <w:rPr>
          <w:bCs/>
          <w:szCs w:val="22"/>
        </w:rPr>
        <w:t>/xx</w:t>
      </w:r>
      <w:r>
        <w:rPr>
          <w:rFonts w:ascii="Simplified Arabic" w:eastAsia="Malgun Gothic" w:hAnsi="Simplified Arabic" w:hint="cs"/>
          <w:kern w:val="0"/>
          <w:sz w:val="24"/>
          <w:rtl/>
          <w:lang w:val="en-GB"/>
        </w:rPr>
        <w:t>.</w:t>
      </w:r>
    </w:p>
    <w:p w:rsidR="00CA59C6" w:rsidRPr="00534A53" w:rsidRDefault="00CA59C6" w:rsidP="00CA59C6">
      <w:pPr>
        <w:keepNext/>
        <w:spacing w:after="120"/>
        <w:ind w:left="2880" w:right="1531" w:hanging="1349"/>
        <w:jc w:val="left"/>
        <w:rPr>
          <w:rFonts w:ascii="Simplified Arabic" w:hAnsi="Simplified Arabic"/>
          <w:bCs/>
          <w:i/>
          <w:sz w:val="28"/>
          <w:szCs w:val="28"/>
        </w:rPr>
      </w:pPr>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13</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sidRPr="00CA59C6">
        <w:rPr>
          <w:rFonts w:ascii="Simplified Arabic" w:hAnsi="Simplified Arabic" w:hint="cs"/>
          <w:bCs/>
          <w:sz w:val="28"/>
          <w:szCs w:val="28"/>
          <w:rtl/>
        </w:rPr>
        <w:t>تعزيز</w:t>
      </w:r>
      <w:r>
        <w:rPr>
          <w:rFonts w:ascii="Simplified Arabic" w:hAnsi="Simplified Arabic" w:hint="cs"/>
          <w:bCs/>
          <w:i/>
          <w:sz w:val="28"/>
          <w:szCs w:val="28"/>
          <w:rtl/>
        </w:rPr>
        <w:t xml:space="preserve"> التكامل في إطار الاتفاقية وبروتوكوليها فيما يتعلق بالأحكام المتصلة بالحصول وتقاسم المنافع</w:t>
      </w:r>
    </w:p>
    <w:p w:rsidR="00046132" w:rsidRPr="00046132" w:rsidRDefault="00CA59C6" w:rsidP="00046132">
      <w:pPr>
        <w:spacing w:after="120"/>
        <w:jc w:val="both"/>
        <w:rPr>
          <w:rFonts w:ascii="Simplified Arabic" w:eastAsia="Malgun Gothic" w:hAnsi="Simplified Arabic"/>
          <w:kern w:val="0"/>
          <w:sz w:val="24"/>
          <w:rtl/>
          <w:lang w:val="fr-CH" w:bidi="ar-EG"/>
        </w:rPr>
      </w:pPr>
      <w:r>
        <w:rPr>
          <w:rFonts w:hint="cs"/>
          <w:sz w:val="24"/>
          <w:rtl/>
          <w:lang w:bidi="ar-EG"/>
        </w:rPr>
        <w:t>95-</w:t>
      </w:r>
      <w:r>
        <w:rPr>
          <w:rFonts w:hint="cs"/>
          <w:sz w:val="24"/>
          <w:rtl/>
          <w:lang w:bidi="ar-EG"/>
        </w:rPr>
        <w:tab/>
      </w:r>
      <w:r w:rsidR="00046132" w:rsidRPr="00046132">
        <w:rPr>
          <w:rFonts w:ascii="Simplified Arabic" w:eastAsia="Malgun Gothic" w:hAnsi="Simplified Arabic"/>
          <w:kern w:val="0"/>
          <w:sz w:val="24"/>
          <w:rtl/>
          <w:lang w:val="fr-CH" w:bidi="ar-EG"/>
        </w:rPr>
        <w:t>تناول الفريق العامل الأول البند 1</w:t>
      </w:r>
      <w:r w:rsidR="00046132" w:rsidRPr="00046132">
        <w:rPr>
          <w:rFonts w:ascii="Simplified Arabic" w:eastAsia="Malgun Gothic" w:hAnsi="Simplified Arabic" w:hint="cs"/>
          <w:kern w:val="0"/>
          <w:sz w:val="24"/>
          <w:rtl/>
          <w:lang w:val="fr-CH" w:bidi="ar-EG"/>
        </w:rPr>
        <w:t>1</w:t>
      </w:r>
      <w:r w:rsidR="00046132" w:rsidRPr="00046132">
        <w:rPr>
          <w:rFonts w:ascii="Simplified Arabic" w:eastAsia="Malgun Gothic" w:hAnsi="Simplified Arabic"/>
          <w:kern w:val="0"/>
          <w:sz w:val="24"/>
          <w:rtl/>
          <w:lang w:val="fr-CH" w:bidi="ar-EG"/>
        </w:rPr>
        <w:t xml:space="preserve"> من جدول الأعمال </w:t>
      </w:r>
      <w:r w:rsidR="00046132" w:rsidRPr="00046132">
        <w:rPr>
          <w:rFonts w:ascii="Simplified Arabic" w:eastAsia="Malgun Gothic" w:hAnsi="Simplified Arabic" w:hint="cs"/>
          <w:kern w:val="0"/>
          <w:sz w:val="24"/>
          <w:rtl/>
          <w:lang w:val="fr-CH" w:bidi="ar-EG"/>
        </w:rPr>
        <w:t>خلال جلسته السادسة المنعقدة</w:t>
      </w:r>
      <w:r w:rsidR="00D339E6">
        <w:rPr>
          <w:rFonts w:ascii="Simplified Arabic" w:eastAsia="Malgun Gothic" w:hAnsi="Simplified Arabic" w:hint="cs"/>
          <w:kern w:val="0"/>
          <w:sz w:val="24"/>
          <w:rtl/>
          <w:lang w:val="fr-CH" w:bidi="ar-EG"/>
        </w:rPr>
        <w:t xml:space="preserve"> في 21 نوفمبر/تشرين الثاني 2018 بالاقتران مع البند 13 من جدول أعمال مؤتمر الأطراف والبند 11 من جدول أعمال مؤتمر الأطراف العامل كاجتماع للأطراف في بروتوكول </w:t>
      </w:r>
      <w:proofErr w:type="spellStart"/>
      <w:r w:rsidR="00D339E6">
        <w:rPr>
          <w:rFonts w:ascii="Simplified Arabic" w:eastAsia="Malgun Gothic" w:hAnsi="Simplified Arabic" w:hint="cs"/>
          <w:kern w:val="0"/>
          <w:sz w:val="24"/>
          <w:rtl/>
          <w:lang w:val="fr-CH" w:bidi="ar-EG"/>
        </w:rPr>
        <w:t>قرطاجنة</w:t>
      </w:r>
      <w:proofErr w:type="spellEnd"/>
      <w:r w:rsidR="00D339E6">
        <w:rPr>
          <w:rFonts w:ascii="Simplified Arabic" w:eastAsia="Malgun Gothic" w:hAnsi="Simplified Arabic" w:hint="cs"/>
          <w:kern w:val="0"/>
          <w:sz w:val="24"/>
          <w:rtl/>
          <w:lang w:val="fr-CH" w:bidi="ar-EG"/>
        </w:rPr>
        <w:t xml:space="preserve">. </w:t>
      </w:r>
      <w:r w:rsidR="00046132" w:rsidRPr="00046132">
        <w:rPr>
          <w:rFonts w:ascii="Simplified Arabic" w:eastAsia="Malgun Gothic" w:hAnsi="Simplified Arabic" w:hint="cs"/>
          <w:kern w:val="0"/>
          <w:sz w:val="24"/>
          <w:rtl/>
          <w:lang w:val="fr-CH" w:bidi="ar-EG"/>
        </w:rPr>
        <w:t xml:space="preserve"> </w:t>
      </w:r>
      <w:r w:rsidR="00046132" w:rsidRPr="00046132">
        <w:rPr>
          <w:rFonts w:ascii="Simplified Arabic" w:eastAsia="Malgun Gothic" w:hAnsi="Simplified Arabic"/>
          <w:kern w:val="0"/>
          <w:sz w:val="24"/>
          <w:rtl/>
          <w:lang w:val="fr-CH" w:bidi="ar-EG"/>
        </w:rPr>
        <w:t>وكان معروضا على الفريق العامل في غضون نظره في البند</w:t>
      </w:r>
      <w:r w:rsidR="00046132" w:rsidRPr="00046132">
        <w:rPr>
          <w:rFonts w:ascii="Simplified Arabic" w:eastAsia="Malgun Gothic" w:hAnsi="Simplified Arabic" w:hint="cs"/>
          <w:kern w:val="0"/>
          <w:sz w:val="24"/>
          <w:rtl/>
          <w:lang w:val="fr-CH" w:bidi="ar-EG"/>
        </w:rPr>
        <w:t xml:space="preserve"> مشروع مقرر يستند إلى</w:t>
      </w:r>
      <w:r w:rsidR="00046132" w:rsidRPr="00046132">
        <w:rPr>
          <w:rFonts w:ascii="Simplified Arabic" w:eastAsia="Malgun Gothic" w:hAnsi="Simplified Arabic"/>
          <w:kern w:val="0"/>
          <w:sz w:val="24"/>
          <w:lang w:val="fr-CH" w:bidi="ar-EG"/>
        </w:rPr>
        <w:t xml:space="preserve"> </w:t>
      </w:r>
      <w:r w:rsidR="00046132" w:rsidRPr="00046132">
        <w:rPr>
          <w:rFonts w:ascii="Simplified Arabic" w:eastAsia="Malgun Gothic" w:hAnsi="Simplified Arabic"/>
          <w:kern w:val="0"/>
          <w:sz w:val="24"/>
          <w:rtl/>
          <w:lang w:val="fr-CH" w:bidi="ar-EG"/>
        </w:rPr>
        <w:t>التوصية</w:t>
      </w:r>
      <w:r w:rsidR="00046132" w:rsidRPr="00046132">
        <w:rPr>
          <w:rFonts w:ascii="Simplified Arabic" w:eastAsia="Malgun Gothic" w:hAnsi="Simplified Arabic" w:hint="cs"/>
          <w:kern w:val="0"/>
          <w:sz w:val="24"/>
          <w:rtl/>
          <w:lang w:val="fr-CH" w:bidi="ar-EG"/>
        </w:rPr>
        <w:t xml:space="preserve"> </w:t>
      </w:r>
      <w:r w:rsidR="00046132" w:rsidRPr="00161BD1">
        <w:t>SBI-2/14</w:t>
      </w:r>
      <w:r w:rsidR="00046132" w:rsidRPr="00046132">
        <w:rPr>
          <w:rFonts w:ascii="Simplified Arabic" w:eastAsia="Malgun Gothic" w:hAnsi="Simplified Arabic" w:hint="cs"/>
          <w:kern w:val="0"/>
          <w:sz w:val="24"/>
          <w:rtl/>
          <w:lang w:val="fr-CH" w:bidi="ar-EG"/>
        </w:rPr>
        <w:t xml:space="preserve"> </w:t>
      </w:r>
      <w:r w:rsidR="00046132" w:rsidRPr="00046132">
        <w:rPr>
          <w:rFonts w:ascii="Simplified Arabic" w:eastAsia="Malgun Gothic" w:hAnsi="Simplified Arabic"/>
          <w:kern w:val="0"/>
          <w:sz w:val="24"/>
          <w:rtl/>
          <w:lang w:val="fr-CH" w:bidi="ar-EG"/>
        </w:rPr>
        <w:t>الم</w:t>
      </w:r>
      <w:r w:rsidR="00046132" w:rsidRPr="00046132">
        <w:rPr>
          <w:rFonts w:ascii="Simplified Arabic" w:eastAsia="Malgun Gothic" w:hAnsi="Simplified Arabic" w:hint="cs"/>
          <w:kern w:val="0"/>
          <w:sz w:val="24"/>
          <w:rtl/>
          <w:lang w:val="fr-CH" w:bidi="ar-EG"/>
        </w:rPr>
        <w:t>بين</w:t>
      </w:r>
      <w:r w:rsidR="00046132" w:rsidRPr="00046132">
        <w:rPr>
          <w:rFonts w:ascii="Simplified Arabic" w:eastAsia="Malgun Gothic" w:hAnsi="Simplified Arabic"/>
          <w:kern w:val="0"/>
          <w:sz w:val="24"/>
          <w:rtl/>
          <w:lang w:val="fr-CH" w:bidi="ar-EG"/>
        </w:rPr>
        <w:t>ة في تجميع مشاريع المقررات</w:t>
      </w:r>
      <w:r w:rsidR="00046132" w:rsidRPr="00046132">
        <w:rPr>
          <w:rFonts w:ascii="Simplified Arabic" w:eastAsia="Malgun Gothic" w:hAnsi="Simplified Arabic" w:hint="cs"/>
          <w:kern w:val="0"/>
          <w:sz w:val="24"/>
          <w:rtl/>
          <w:lang w:val="fr-CH" w:bidi="ar-EG"/>
        </w:rPr>
        <w:t xml:space="preserve"> </w:t>
      </w:r>
      <w:r w:rsidR="00046132" w:rsidRPr="00046132">
        <w:rPr>
          <w:rFonts w:eastAsia="Malgun Gothic" w:cs="Times New Roman"/>
          <w:kern w:val="22"/>
          <w:sz w:val="22"/>
          <w:szCs w:val="22"/>
          <w:lang w:val="en-GB"/>
        </w:rPr>
        <w:t>(CBD/NP/MOP/3/1/Add.2)</w:t>
      </w:r>
      <w:r w:rsidR="00046132" w:rsidRPr="00046132">
        <w:rPr>
          <w:rFonts w:ascii="Simplified Arabic" w:eastAsia="Malgun Gothic" w:hAnsi="Simplified Arabic" w:hint="cs"/>
          <w:kern w:val="0"/>
          <w:sz w:val="24"/>
          <w:rtl/>
          <w:lang w:val="fr-CH" w:bidi="ar-EG"/>
        </w:rPr>
        <w:t>.</w:t>
      </w:r>
    </w:p>
    <w:p w:rsidR="00046132" w:rsidRPr="00046132" w:rsidRDefault="00046132" w:rsidP="00046132">
      <w:pPr>
        <w:spacing w:after="120"/>
        <w:jc w:val="both"/>
        <w:rPr>
          <w:rFonts w:ascii="Simplified Arabic" w:eastAsia="Malgun Gothic" w:hAnsi="Simplified Arabic"/>
          <w:kern w:val="0"/>
          <w:sz w:val="24"/>
          <w:rtl/>
          <w:lang w:val="fr-CH" w:bidi="ar-EG"/>
        </w:rPr>
      </w:pPr>
      <w:r>
        <w:rPr>
          <w:rFonts w:ascii="Simplified Arabic" w:eastAsia="Malgun Gothic" w:hAnsi="Simplified Arabic" w:hint="cs"/>
          <w:kern w:val="0"/>
          <w:sz w:val="24"/>
          <w:rtl/>
          <w:lang w:val="fr-CH" w:bidi="ar-EG"/>
        </w:rPr>
        <w:t>96-</w:t>
      </w:r>
      <w:r>
        <w:rPr>
          <w:rFonts w:ascii="Simplified Arabic" w:eastAsia="Malgun Gothic" w:hAnsi="Simplified Arabic" w:hint="cs"/>
          <w:kern w:val="0"/>
          <w:sz w:val="24"/>
          <w:rtl/>
          <w:lang w:val="fr-CH" w:bidi="ar-EG"/>
        </w:rPr>
        <w:tab/>
      </w:r>
      <w:r w:rsidRPr="00046132">
        <w:rPr>
          <w:rFonts w:ascii="Simplified Arabic" w:eastAsia="Malgun Gothic" w:hAnsi="Simplified Arabic" w:hint="cs"/>
          <w:kern w:val="0"/>
          <w:sz w:val="24"/>
          <w:rtl/>
          <w:lang w:val="fr-CH" w:bidi="ar-EG"/>
        </w:rPr>
        <w:t>و</w:t>
      </w:r>
      <w:r w:rsidRPr="00046132">
        <w:rPr>
          <w:rFonts w:ascii="Simplified Arabic" w:eastAsia="Malgun Gothic" w:hAnsi="Simplified Arabic"/>
          <w:kern w:val="0"/>
          <w:sz w:val="24"/>
          <w:rtl/>
          <w:lang w:val="fr-CH" w:bidi="ar-EG"/>
        </w:rPr>
        <w:t xml:space="preserve">أدلى ببيانات ممثلو: الأرجنتين، </w:t>
      </w:r>
      <w:r w:rsidRPr="00046132">
        <w:rPr>
          <w:rFonts w:ascii="Simplified Arabic" w:eastAsia="Malgun Gothic" w:hAnsi="Simplified Arabic" w:hint="cs"/>
          <w:kern w:val="0"/>
          <w:sz w:val="24"/>
          <w:rtl/>
          <w:lang w:val="fr-CH" w:bidi="ar-EG"/>
        </w:rPr>
        <w:t>و</w:t>
      </w:r>
      <w:r w:rsidRPr="00046132">
        <w:rPr>
          <w:rFonts w:ascii="Simplified Arabic" w:eastAsia="Malgun Gothic" w:hAnsi="Simplified Arabic"/>
          <w:kern w:val="0"/>
          <w:sz w:val="24"/>
          <w:rtl/>
          <w:lang w:val="fr-CH" w:bidi="ar-EG"/>
        </w:rPr>
        <w:t xml:space="preserve">كولومبيا، </w:t>
      </w:r>
      <w:r w:rsidRPr="00046132">
        <w:rPr>
          <w:rFonts w:ascii="Simplified Arabic" w:eastAsia="Malgun Gothic" w:hAnsi="Simplified Arabic" w:hint="cs"/>
          <w:kern w:val="0"/>
          <w:sz w:val="24"/>
          <w:rtl/>
          <w:lang w:val="fr-CH" w:bidi="ar-EG"/>
        </w:rPr>
        <w:t>و</w:t>
      </w:r>
      <w:r w:rsidRPr="00046132">
        <w:rPr>
          <w:rFonts w:ascii="Simplified Arabic" w:eastAsia="Malgun Gothic" w:hAnsi="Simplified Arabic"/>
          <w:kern w:val="0"/>
          <w:sz w:val="24"/>
          <w:rtl/>
          <w:lang w:val="fr-CH" w:bidi="ar-EG"/>
        </w:rPr>
        <w:t xml:space="preserve">الاتحاد الأوروبي </w:t>
      </w:r>
      <w:r w:rsidRPr="00046132">
        <w:rPr>
          <w:rFonts w:ascii="Simplified Arabic" w:eastAsia="Malgun Gothic" w:hAnsi="Simplified Arabic" w:hint="cs"/>
          <w:kern w:val="0"/>
          <w:sz w:val="24"/>
          <w:rtl/>
          <w:lang w:val="en-GB"/>
        </w:rPr>
        <w:t>ودوله</w:t>
      </w:r>
      <w:r w:rsidRPr="00046132">
        <w:rPr>
          <w:rFonts w:ascii="Simplified Arabic" w:eastAsia="Malgun Gothic" w:hAnsi="Simplified Arabic"/>
          <w:kern w:val="0"/>
          <w:sz w:val="24"/>
          <w:rtl/>
          <w:lang w:val="en-GB"/>
        </w:rPr>
        <w:t xml:space="preserve"> </w:t>
      </w:r>
      <w:r w:rsidRPr="00046132">
        <w:rPr>
          <w:rFonts w:ascii="Simplified Arabic" w:eastAsia="Malgun Gothic" w:hAnsi="Simplified Arabic" w:hint="cs"/>
          <w:kern w:val="0"/>
          <w:sz w:val="24"/>
          <w:rtl/>
          <w:lang w:val="en-GB"/>
        </w:rPr>
        <w:t>الأعضاء</w:t>
      </w:r>
      <w:r w:rsidRPr="00046132">
        <w:rPr>
          <w:rFonts w:ascii="Simplified Arabic" w:eastAsia="Malgun Gothic" w:hAnsi="Simplified Arabic"/>
          <w:kern w:val="0"/>
          <w:sz w:val="24"/>
          <w:rtl/>
          <w:lang w:val="en-GB"/>
        </w:rPr>
        <w:t xml:space="preserve"> </w:t>
      </w:r>
      <w:r w:rsidRPr="00046132">
        <w:rPr>
          <w:rFonts w:ascii="Simplified Arabic" w:eastAsia="Malgun Gothic" w:hAnsi="Simplified Arabic" w:hint="cs"/>
          <w:kern w:val="0"/>
          <w:sz w:val="24"/>
          <w:rtl/>
          <w:lang w:val="en-GB"/>
        </w:rPr>
        <w:t>البالغ</w:t>
      </w:r>
      <w:r w:rsidRPr="00046132">
        <w:rPr>
          <w:rFonts w:ascii="Simplified Arabic" w:eastAsia="Malgun Gothic" w:hAnsi="Simplified Arabic"/>
          <w:kern w:val="0"/>
          <w:sz w:val="24"/>
          <w:rtl/>
          <w:lang w:val="en-GB"/>
        </w:rPr>
        <w:t xml:space="preserve"> </w:t>
      </w:r>
      <w:r w:rsidRPr="00046132">
        <w:rPr>
          <w:rFonts w:ascii="Simplified Arabic" w:eastAsia="Malgun Gothic" w:hAnsi="Simplified Arabic" w:hint="cs"/>
          <w:kern w:val="0"/>
          <w:sz w:val="24"/>
          <w:rtl/>
          <w:lang w:val="en-GB"/>
        </w:rPr>
        <w:t>عددها</w:t>
      </w:r>
      <w:r w:rsidRPr="00046132">
        <w:rPr>
          <w:rFonts w:ascii="Simplified Arabic" w:eastAsia="Malgun Gothic" w:hAnsi="Simplified Arabic"/>
          <w:kern w:val="0"/>
          <w:sz w:val="24"/>
          <w:rtl/>
          <w:lang w:val="en-GB"/>
        </w:rPr>
        <w:t xml:space="preserve"> 28 </w:t>
      </w:r>
      <w:r w:rsidRPr="00046132">
        <w:rPr>
          <w:rFonts w:ascii="Simplified Arabic" w:eastAsia="Malgun Gothic" w:hAnsi="Simplified Arabic" w:hint="cs"/>
          <w:kern w:val="0"/>
          <w:sz w:val="24"/>
          <w:rtl/>
          <w:lang w:val="en-GB"/>
        </w:rPr>
        <w:t>دولة</w:t>
      </w:r>
      <w:r w:rsidRPr="00046132">
        <w:rPr>
          <w:rFonts w:ascii="Simplified Arabic" w:eastAsia="Malgun Gothic" w:hAnsi="Simplified Arabic"/>
          <w:kern w:val="0"/>
          <w:sz w:val="24"/>
          <w:rtl/>
          <w:lang w:val="fr-CH" w:bidi="ar-EG"/>
        </w:rPr>
        <w:t xml:space="preserve">، </w:t>
      </w:r>
      <w:r w:rsidRPr="00046132">
        <w:rPr>
          <w:rFonts w:ascii="Simplified Arabic" w:eastAsia="Malgun Gothic" w:hAnsi="Simplified Arabic" w:hint="cs"/>
          <w:kern w:val="0"/>
          <w:sz w:val="24"/>
          <w:rtl/>
          <w:lang w:val="fr-CH" w:bidi="ar-EG"/>
        </w:rPr>
        <w:t>و</w:t>
      </w:r>
      <w:r w:rsidRPr="00046132">
        <w:rPr>
          <w:rFonts w:ascii="Simplified Arabic" w:eastAsia="Malgun Gothic" w:hAnsi="Simplified Arabic"/>
          <w:kern w:val="0"/>
          <w:sz w:val="24"/>
          <w:rtl/>
          <w:lang w:val="fr-CH" w:bidi="ar-EG"/>
        </w:rPr>
        <w:t xml:space="preserve">غابون، </w:t>
      </w:r>
      <w:r w:rsidRPr="00046132">
        <w:rPr>
          <w:rFonts w:ascii="Simplified Arabic" w:eastAsia="Malgun Gothic" w:hAnsi="Simplified Arabic" w:hint="cs"/>
          <w:kern w:val="0"/>
          <w:sz w:val="24"/>
          <w:rtl/>
          <w:lang w:val="fr-CH" w:bidi="ar-EG"/>
        </w:rPr>
        <w:t>و</w:t>
      </w:r>
      <w:r w:rsidRPr="00046132">
        <w:rPr>
          <w:rFonts w:ascii="Simplified Arabic" w:eastAsia="Malgun Gothic" w:hAnsi="Simplified Arabic"/>
          <w:kern w:val="0"/>
          <w:sz w:val="24"/>
          <w:rtl/>
          <w:lang w:val="fr-CH" w:bidi="ar-EG"/>
        </w:rPr>
        <w:t xml:space="preserve">الهند، </w:t>
      </w:r>
      <w:r w:rsidRPr="00046132">
        <w:rPr>
          <w:rFonts w:ascii="Simplified Arabic" w:eastAsia="Malgun Gothic" w:hAnsi="Simplified Arabic" w:hint="cs"/>
          <w:kern w:val="0"/>
          <w:sz w:val="24"/>
          <w:rtl/>
          <w:lang w:val="fr-CH" w:bidi="ar-EG"/>
        </w:rPr>
        <w:t>و</w:t>
      </w:r>
      <w:r w:rsidRPr="00046132">
        <w:rPr>
          <w:rFonts w:ascii="Simplified Arabic" w:eastAsia="Malgun Gothic" w:hAnsi="Simplified Arabic"/>
          <w:kern w:val="0"/>
          <w:sz w:val="24"/>
          <w:rtl/>
          <w:lang w:val="fr-CH" w:bidi="ar-EG"/>
        </w:rPr>
        <w:t xml:space="preserve">إندونيسيا، </w:t>
      </w:r>
      <w:r w:rsidRPr="00046132">
        <w:rPr>
          <w:rFonts w:ascii="Simplified Arabic" w:eastAsia="Malgun Gothic" w:hAnsi="Simplified Arabic" w:hint="cs"/>
          <w:kern w:val="0"/>
          <w:sz w:val="24"/>
          <w:rtl/>
          <w:lang w:val="fr-CH" w:bidi="ar-EG"/>
        </w:rPr>
        <w:t>و</w:t>
      </w:r>
      <w:r w:rsidRPr="00046132">
        <w:rPr>
          <w:rFonts w:ascii="Simplified Arabic" w:eastAsia="Malgun Gothic" w:hAnsi="Simplified Arabic"/>
          <w:kern w:val="0"/>
          <w:sz w:val="24"/>
          <w:rtl/>
          <w:lang w:val="fr-CH" w:bidi="ar-EG"/>
        </w:rPr>
        <w:t xml:space="preserve">ملاوي، وفنزويلا (جمهورية </w:t>
      </w:r>
      <w:proofErr w:type="gramStart"/>
      <w:r w:rsidRPr="00046132">
        <w:rPr>
          <w:rFonts w:ascii="Simplified Arabic" w:eastAsia="Malgun Gothic" w:hAnsi="Simplified Arabic"/>
          <w:kern w:val="0"/>
          <w:sz w:val="24"/>
          <w:rtl/>
          <w:lang w:val="fr-CH" w:bidi="ar-EG"/>
        </w:rPr>
        <w:t xml:space="preserve">- </w:t>
      </w:r>
      <w:proofErr w:type="spellStart"/>
      <w:r w:rsidRPr="00046132">
        <w:rPr>
          <w:rFonts w:ascii="Simplified Arabic" w:eastAsia="Malgun Gothic" w:hAnsi="Simplified Arabic"/>
          <w:kern w:val="0"/>
          <w:sz w:val="24"/>
          <w:rtl/>
          <w:lang w:val="fr-CH" w:bidi="ar-EG"/>
        </w:rPr>
        <w:t>البوليفارية</w:t>
      </w:r>
      <w:proofErr w:type="spellEnd"/>
      <w:proofErr w:type="gramEnd"/>
      <w:r w:rsidRPr="00046132">
        <w:rPr>
          <w:rFonts w:ascii="Simplified Arabic" w:eastAsia="Malgun Gothic" w:hAnsi="Simplified Arabic"/>
          <w:kern w:val="0"/>
          <w:sz w:val="24"/>
          <w:rtl/>
          <w:lang w:val="fr-CH" w:bidi="ar-EG"/>
        </w:rPr>
        <w:t>).</w:t>
      </w:r>
    </w:p>
    <w:p w:rsidR="00046132" w:rsidRPr="00046132" w:rsidRDefault="00046132" w:rsidP="00046132">
      <w:pPr>
        <w:spacing w:after="120"/>
        <w:jc w:val="both"/>
        <w:rPr>
          <w:rFonts w:ascii="Simplified Arabic" w:eastAsia="Malgun Gothic" w:hAnsi="Simplified Arabic"/>
          <w:kern w:val="0"/>
          <w:sz w:val="24"/>
          <w:rtl/>
          <w:lang w:val="fr-CH" w:bidi="ar-EG"/>
        </w:rPr>
      </w:pPr>
      <w:r>
        <w:rPr>
          <w:rFonts w:ascii="Simplified Arabic" w:eastAsia="Malgun Gothic" w:hAnsi="Simplified Arabic" w:hint="cs"/>
          <w:kern w:val="0"/>
          <w:sz w:val="24"/>
          <w:rtl/>
          <w:lang w:val="fr-CH" w:bidi="ar-EG"/>
        </w:rPr>
        <w:t>97-</w:t>
      </w:r>
      <w:r>
        <w:rPr>
          <w:rFonts w:ascii="Simplified Arabic" w:eastAsia="Malgun Gothic" w:hAnsi="Simplified Arabic" w:hint="cs"/>
          <w:kern w:val="0"/>
          <w:sz w:val="24"/>
          <w:rtl/>
          <w:lang w:val="fr-CH" w:bidi="ar-EG"/>
        </w:rPr>
        <w:tab/>
      </w:r>
      <w:r w:rsidRPr="00046132">
        <w:rPr>
          <w:rFonts w:ascii="Simplified Arabic" w:eastAsia="Malgun Gothic" w:hAnsi="Simplified Arabic" w:hint="cs"/>
          <w:kern w:val="0"/>
          <w:sz w:val="24"/>
          <w:rtl/>
          <w:lang w:val="fr-CH" w:bidi="ar-EG"/>
        </w:rPr>
        <w:t>وأدلى ممثل المغرب أيضا ببيان.</w:t>
      </w:r>
    </w:p>
    <w:p w:rsidR="00046132" w:rsidRPr="00046132" w:rsidRDefault="00046132" w:rsidP="00046132">
      <w:pPr>
        <w:spacing w:after="120"/>
        <w:jc w:val="both"/>
        <w:rPr>
          <w:rFonts w:ascii="Simplified Arabic" w:eastAsia="Malgun Gothic" w:hAnsi="Simplified Arabic"/>
          <w:kern w:val="0"/>
          <w:sz w:val="24"/>
          <w:rtl/>
          <w:lang w:val="en-GB" w:bidi="ar-EG"/>
        </w:rPr>
      </w:pPr>
      <w:r>
        <w:rPr>
          <w:rFonts w:ascii="Simplified Arabic" w:eastAsia="Malgun Gothic" w:hAnsi="Simplified Arabic" w:hint="cs"/>
          <w:kern w:val="0"/>
          <w:sz w:val="24"/>
          <w:rtl/>
          <w:lang w:val="fr-CH" w:bidi="ar-EG"/>
        </w:rPr>
        <w:lastRenderedPageBreak/>
        <w:t>98-</w:t>
      </w:r>
      <w:r>
        <w:rPr>
          <w:rFonts w:ascii="Simplified Arabic" w:eastAsia="Malgun Gothic" w:hAnsi="Simplified Arabic" w:hint="cs"/>
          <w:kern w:val="0"/>
          <w:sz w:val="24"/>
          <w:rtl/>
          <w:lang w:val="fr-CH" w:bidi="ar-EG"/>
        </w:rPr>
        <w:tab/>
      </w:r>
      <w:r w:rsidRPr="00046132">
        <w:rPr>
          <w:rFonts w:ascii="Simplified Arabic" w:eastAsia="Malgun Gothic" w:hAnsi="Simplified Arabic" w:hint="cs"/>
          <w:kern w:val="0"/>
          <w:sz w:val="24"/>
          <w:rtl/>
          <w:lang w:val="fr-CH" w:bidi="ar-EG"/>
        </w:rPr>
        <w:t xml:space="preserve">وأدلى ممثل </w:t>
      </w:r>
      <w:r w:rsidRPr="00046132">
        <w:rPr>
          <w:rFonts w:ascii="Simplified Arabic" w:eastAsia="Malgun Gothic" w:hAnsi="Simplified Arabic"/>
          <w:kern w:val="0"/>
          <w:sz w:val="24"/>
          <w:rtl/>
          <w:lang w:val="en-GB"/>
        </w:rPr>
        <w:t>ال</w:t>
      </w:r>
      <w:r w:rsidRPr="00046132">
        <w:rPr>
          <w:rFonts w:ascii="Simplified Arabic" w:eastAsia="Malgun Gothic" w:hAnsi="Simplified Arabic" w:hint="cs"/>
          <w:kern w:val="0"/>
          <w:sz w:val="24"/>
          <w:rtl/>
          <w:lang w:val="en-GB"/>
        </w:rPr>
        <w:t>دائرة</w:t>
      </w:r>
      <w:r w:rsidRPr="00046132">
        <w:rPr>
          <w:rFonts w:ascii="Simplified Arabic" w:eastAsia="Malgun Gothic" w:hAnsi="Simplified Arabic"/>
          <w:kern w:val="0"/>
          <w:sz w:val="24"/>
          <w:rtl/>
          <w:lang w:val="en-GB"/>
        </w:rPr>
        <w:t xml:space="preserve"> الدولية </w:t>
      </w:r>
      <w:r w:rsidRPr="00046132">
        <w:rPr>
          <w:rFonts w:ascii="Simplified Arabic" w:eastAsia="Malgun Gothic" w:hAnsi="Simplified Arabic" w:hint="cs"/>
          <w:kern w:val="0"/>
          <w:sz w:val="24"/>
          <w:rtl/>
          <w:lang w:val="en-GB"/>
        </w:rPr>
        <w:t>لحيازة</w:t>
      </w:r>
      <w:r w:rsidRPr="00046132">
        <w:rPr>
          <w:rFonts w:ascii="Simplified Arabic" w:eastAsia="Malgun Gothic" w:hAnsi="Simplified Arabic"/>
          <w:kern w:val="0"/>
          <w:sz w:val="24"/>
          <w:rtl/>
          <w:lang w:val="en-GB"/>
        </w:rPr>
        <w:t xml:space="preserve"> تطبيقات</w:t>
      </w:r>
      <w:r w:rsidRPr="00046132">
        <w:rPr>
          <w:rFonts w:ascii="Simplified Arabic" w:eastAsia="Malgun Gothic" w:hAnsi="Simplified Arabic" w:hint="cs"/>
          <w:kern w:val="0"/>
          <w:sz w:val="24"/>
          <w:rtl/>
          <w:lang w:val="en-GB"/>
        </w:rPr>
        <w:t xml:space="preserve"> </w:t>
      </w:r>
      <w:r w:rsidRPr="00046132">
        <w:rPr>
          <w:rFonts w:ascii="Simplified Arabic" w:eastAsia="Malgun Gothic" w:hAnsi="Simplified Arabic"/>
          <w:kern w:val="22"/>
          <w:sz w:val="24"/>
          <w:rtl/>
          <w:lang w:val="en-GB"/>
        </w:rPr>
        <w:t>التكنولوجيا الأحيائية الزراعية</w:t>
      </w:r>
      <w:r w:rsidRPr="00046132">
        <w:rPr>
          <w:rFonts w:ascii="Simplified Arabic" w:eastAsia="Malgun Gothic" w:hAnsi="Simplified Arabic" w:hint="cs"/>
          <w:kern w:val="0"/>
          <w:sz w:val="24"/>
          <w:rtl/>
          <w:lang w:val="en-GB"/>
        </w:rPr>
        <w:t xml:space="preserve"> </w:t>
      </w:r>
      <w:r w:rsidRPr="00046132">
        <w:rPr>
          <w:rFonts w:eastAsia="Malgun Gothic" w:cs="Times New Roman"/>
          <w:kern w:val="0"/>
          <w:sz w:val="22"/>
          <w:lang w:val="en-GB"/>
        </w:rPr>
        <w:t>(ISAAA</w:t>
      </w:r>
      <w:r w:rsidRPr="00046132">
        <w:rPr>
          <w:rFonts w:ascii="Simplified Arabic" w:eastAsia="Malgun Gothic" w:hAnsi="Simplified Arabic"/>
          <w:kern w:val="0"/>
          <w:sz w:val="24"/>
          <w:lang w:val="en-GB"/>
        </w:rPr>
        <w:t>)</w:t>
      </w:r>
      <w:r w:rsidRPr="00046132">
        <w:rPr>
          <w:rFonts w:ascii="Simplified Arabic" w:eastAsia="Malgun Gothic" w:hAnsi="Simplified Arabic"/>
          <w:kern w:val="0"/>
          <w:sz w:val="24"/>
          <w:rtl/>
          <w:lang w:val="en-GB"/>
        </w:rPr>
        <w:t xml:space="preserve"> ببيان</w:t>
      </w:r>
      <w:r w:rsidRPr="00046132">
        <w:rPr>
          <w:rFonts w:ascii="Simplified Arabic" w:eastAsia="Malgun Gothic" w:hAnsi="Simplified Arabic"/>
          <w:kern w:val="0"/>
          <w:sz w:val="24"/>
          <w:rtl/>
          <w:lang w:val="en-GB" w:bidi="ar-EG"/>
        </w:rPr>
        <w:t xml:space="preserve"> إضافي</w:t>
      </w:r>
      <w:r w:rsidRPr="00046132">
        <w:rPr>
          <w:rFonts w:ascii="Simplified Arabic" w:eastAsia="Malgun Gothic" w:hAnsi="Simplified Arabic" w:hint="cs"/>
          <w:kern w:val="0"/>
          <w:sz w:val="24"/>
          <w:rtl/>
          <w:lang w:val="en-GB" w:bidi="ar-EG"/>
        </w:rPr>
        <w:t>.</w:t>
      </w:r>
    </w:p>
    <w:p w:rsidR="00046132" w:rsidRDefault="00046132" w:rsidP="00046132">
      <w:pPr>
        <w:spacing w:after="120"/>
        <w:jc w:val="both"/>
        <w:rPr>
          <w:rFonts w:ascii="Simplified Arabic" w:eastAsia="Malgun Gothic" w:hAnsi="Simplified Arabic" w:hint="cs"/>
          <w:kern w:val="0"/>
          <w:sz w:val="24"/>
          <w:rtl/>
          <w:lang w:val="en-GB" w:bidi="ar-EG"/>
        </w:rPr>
      </w:pPr>
      <w:r>
        <w:rPr>
          <w:rFonts w:ascii="Simplified Arabic" w:eastAsia="Malgun Gothic" w:hAnsi="Simplified Arabic" w:hint="cs"/>
          <w:kern w:val="0"/>
          <w:sz w:val="24"/>
          <w:rtl/>
          <w:lang w:val="en-GB" w:bidi="ar-EG"/>
        </w:rPr>
        <w:t>99-</w:t>
      </w:r>
      <w:r>
        <w:rPr>
          <w:rFonts w:ascii="Simplified Arabic" w:eastAsia="Malgun Gothic" w:hAnsi="Simplified Arabic" w:hint="cs"/>
          <w:kern w:val="0"/>
          <w:sz w:val="24"/>
          <w:rtl/>
          <w:lang w:val="en-GB" w:bidi="ar-EG"/>
        </w:rPr>
        <w:tab/>
      </w:r>
      <w:r w:rsidRPr="00046132">
        <w:rPr>
          <w:rFonts w:ascii="Simplified Arabic" w:eastAsia="Malgun Gothic" w:hAnsi="Simplified Arabic" w:hint="cs"/>
          <w:kern w:val="0"/>
          <w:sz w:val="24"/>
          <w:rtl/>
          <w:lang w:val="en-GB" w:bidi="ar-EG"/>
        </w:rPr>
        <w:t>و</w:t>
      </w:r>
      <w:r w:rsidRPr="00046132">
        <w:rPr>
          <w:rFonts w:ascii="Simplified Arabic" w:eastAsia="Malgun Gothic" w:hAnsi="Simplified Arabic"/>
          <w:kern w:val="0"/>
          <w:sz w:val="24"/>
          <w:rtl/>
          <w:lang w:val="en-GB" w:bidi="ar-EG"/>
        </w:rPr>
        <w:t xml:space="preserve">قال الرئيس </w:t>
      </w:r>
      <w:r w:rsidRPr="00046132">
        <w:rPr>
          <w:rFonts w:ascii="Simplified Arabic" w:eastAsia="Malgun Gothic" w:hAnsi="Simplified Arabic" w:hint="cs"/>
          <w:kern w:val="0"/>
          <w:sz w:val="24"/>
          <w:rtl/>
          <w:lang w:val="en-GB" w:bidi="ar-EG"/>
        </w:rPr>
        <w:t>إ</w:t>
      </w:r>
      <w:r w:rsidRPr="00046132">
        <w:rPr>
          <w:rFonts w:ascii="Simplified Arabic" w:eastAsia="Malgun Gothic" w:hAnsi="Simplified Arabic"/>
          <w:kern w:val="0"/>
          <w:sz w:val="24"/>
          <w:rtl/>
          <w:lang w:val="en-GB" w:bidi="ar-EG"/>
        </w:rPr>
        <w:t>نه سيعد مشروع مقرر منقح، مع مراعاة الآراء المعرب عنها شفويا والمقدمة كتابة</w:t>
      </w:r>
      <w:r w:rsidR="00D339E6">
        <w:rPr>
          <w:rFonts w:ascii="Simplified Arabic" w:eastAsia="Malgun Gothic" w:hAnsi="Simplified Arabic" w:hint="cs"/>
          <w:kern w:val="0"/>
          <w:sz w:val="24"/>
          <w:rtl/>
          <w:lang w:val="en-GB" w:bidi="ar-EG"/>
        </w:rPr>
        <w:t>.</w:t>
      </w:r>
    </w:p>
    <w:p w:rsidR="00D339E6" w:rsidRPr="00046132" w:rsidRDefault="00D339E6" w:rsidP="005A5A26">
      <w:pPr>
        <w:spacing w:after="120"/>
        <w:jc w:val="both"/>
        <w:rPr>
          <w:rFonts w:ascii="Simplified Arabic" w:eastAsia="Malgun Gothic" w:hAnsi="Simplified Arabic"/>
          <w:kern w:val="0"/>
          <w:sz w:val="24"/>
          <w:rtl/>
          <w:lang w:val="en-GB" w:bidi="ar-EG"/>
        </w:rPr>
      </w:pPr>
      <w:r>
        <w:rPr>
          <w:rFonts w:ascii="Simplified Arabic" w:eastAsia="Malgun Gothic" w:hAnsi="Simplified Arabic" w:hint="cs"/>
          <w:kern w:val="0"/>
          <w:sz w:val="24"/>
          <w:rtl/>
          <w:lang w:val="en-GB" w:bidi="ar-EG"/>
        </w:rPr>
        <w:t>100-</w:t>
      </w:r>
      <w:r>
        <w:rPr>
          <w:rFonts w:ascii="Simplified Arabic" w:eastAsia="Malgun Gothic" w:hAnsi="Simplified Arabic" w:hint="cs"/>
          <w:kern w:val="0"/>
          <w:sz w:val="24"/>
          <w:rtl/>
          <w:lang w:val="en-GB" w:bidi="ar-EG"/>
        </w:rPr>
        <w:tab/>
        <w:t xml:space="preserve">ونظر الفريق العامل الأول، في </w:t>
      </w:r>
      <w:r w:rsidR="00472868">
        <w:rPr>
          <w:rFonts w:ascii="Simplified Arabic" w:eastAsia="Malgun Gothic" w:hAnsi="Simplified Arabic" w:hint="cs"/>
          <w:kern w:val="0"/>
          <w:sz w:val="24"/>
          <w:rtl/>
          <w:lang w:val="en-GB" w:bidi="ar-EG"/>
        </w:rPr>
        <w:t>جلسته</w:t>
      </w:r>
      <w:r>
        <w:rPr>
          <w:rFonts w:ascii="Simplified Arabic" w:eastAsia="Malgun Gothic" w:hAnsi="Simplified Arabic" w:hint="cs"/>
          <w:kern w:val="0"/>
          <w:sz w:val="24"/>
          <w:rtl/>
          <w:lang w:val="en-GB" w:bidi="ar-EG"/>
        </w:rPr>
        <w:t xml:space="preserve"> الثاني</w:t>
      </w:r>
      <w:r w:rsidR="00472868">
        <w:rPr>
          <w:rFonts w:ascii="Simplified Arabic" w:eastAsia="Malgun Gothic" w:hAnsi="Simplified Arabic" w:hint="cs"/>
          <w:kern w:val="0"/>
          <w:sz w:val="24"/>
          <w:rtl/>
          <w:lang w:val="en-GB" w:bidi="ar-EG"/>
        </w:rPr>
        <w:t>ة</w:t>
      </w:r>
      <w:r>
        <w:rPr>
          <w:rFonts w:ascii="Simplified Arabic" w:eastAsia="Malgun Gothic" w:hAnsi="Simplified Arabic" w:hint="cs"/>
          <w:kern w:val="0"/>
          <w:sz w:val="24"/>
          <w:rtl/>
          <w:lang w:val="en-GB" w:bidi="ar-EG"/>
        </w:rPr>
        <w:t xml:space="preserve"> عشر</w:t>
      </w:r>
      <w:r w:rsidR="00472868">
        <w:rPr>
          <w:rFonts w:ascii="Simplified Arabic" w:eastAsia="Malgun Gothic" w:hAnsi="Simplified Arabic" w:hint="cs"/>
          <w:kern w:val="0"/>
          <w:sz w:val="24"/>
          <w:rtl/>
          <w:lang w:val="en-GB" w:bidi="ar-EG"/>
        </w:rPr>
        <w:t>ة</w:t>
      </w:r>
      <w:r>
        <w:rPr>
          <w:rFonts w:ascii="Simplified Arabic" w:eastAsia="Malgun Gothic" w:hAnsi="Simplified Arabic" w:hint="cs"/>
          <w:kern w:val="0"/>
          <w:sz w:val="24"/>
          <w:rtl/>
          <w:lang w:val="en-GB" w:bidi="ar-EG"/>
        </w:rPr>
        <w:t xml:space="preserve"> المنعقد</w:t>
      </w:r>
      <w:r w:rsidR="00472868">
        <w:rPr>
          <w:rFonts w:ascii="Simplified Arabic" w:eastAsia="Malgun Gothic" w:hAnsi="Simplified Arabic" w:hint="cs"/>
          <w:kern w:val="0"/>
          <w:sz w:val="24"/>
          <w:rtl/>
          <w:lang w:val="en-GB" w:bidi="ar-EG"/>
        </w:rPr>
        <w:t>ة</w:t>
      </w:r>
      <w:r>
        <w:rPr>
          <w:rFonts w:ascii="Simplified Arabic" w:eastAsia="Malgun Gothic" w:hAnsi="Simplified Arabic" w:hint="cs"/>
          <w:kern w:val="0"/>
          <w:sz w:val="24"/>
          <w:rtl/>
          <w:lang w:val="en-GB" w:bidi="ar-EG"/>
        </w:rPr>
        <w:t xml:space="preserve"> في 28 نوفمبر/تشرين الثاني 2018، في مشروع مقرر منقح مُقدم من رئيسه، </w:t>
      </w:r>
      <w:r w:rsidR="005A5A26">
        <w:rPr>
          <w:rFonts w:ascii="Simplified Arabic" w:eastAsia="Malgun Gothic" w:hAnsi="Simplified Arabic" w:hint="cs"/>
          <w:kern w:val="0"/>
          <w:sz w:val="24"/>
          <w:rtl/>
          <w:lang w:val="en-GB" w:bidi="ar-EG"/>
        </w:rPr>
        <w:t>وافق عليه</w:t>
      </w:r>
      <w:r w:rsidR="00472868">
        <w:rPr>
          <w:rFonts w:ascii="Simplified Arabic" w:eastAsia="Malgun Gothic" w:hAnsi="Simplified Arabic" w:hint="cs"/>
          <w:kern w:val="0"/>
          <w:sz w:val="24"/>
          <w:rtl/>
          <w:lang w:val="en-GB" w:bidi="ar-EG"/>
        </w:rPr>
        <w:t xml:space="preserve"> لإحالته إلى الجلسة العامة بوصفه مشروع المقرر </w:t>
      </w:r>
      <w:r w:rsidR="00472868">
        <w:rPr>
          <w:snapToGrid w:val="0"/>
          <w:kern w:val="22"/>
        </w:rPr>
        <w:t>CBD/COP/14/L</w:t>
      </w:r>
      <w:r w:rsidR="00472868" w:rsidRPr="00CA4215">
        <w:rPr>
          <w:snapToGrid w:val="0"/>
          <w:kern w:val="22"/>
          <w:szCs w:val="22"/>
        </w:rPr>
        <w:t>.</w:t>
      </w:r>
      <w:r w:rsidR="00472868">
        <w:rPr>
          <w:snapToGrid w:val="0"/>
          <w:kern w:val="22"/>
          <w:szCs w:val="22"/>
        </w:rPr>
        <w:t>11</w:t>
      </w:r>
      <w:r w:rsidR="00472868">
        <w:rPr>
          <w:rFonts w:ascii="Simplified Arabic" w:eastAsia="Malgun Gothic" w:hAnsi="Simplified Arabic" w:hint="cs"/>
          <w:kern w:val="0"/>
          <w:sz w:val="24"/>
          <w:rtl/>
          <w:lang w:val="en-GB" w:bidi="ar-EG"/>
        </w:rPr>
        <w:t>.</w:t>
      </w:r>
    </w:p>
    <w:p w:rsidR="00CA59C6" w:rsidRDefault="00472868" w:rsidP="00046132">
      <w:pPr>
        <w:spacing w:after="120"/>
        <w:jc w:val="both"/>
        <w:rPr>
          <w:rFonts w:ascii="Simplified Arabic" w:eastAsia="Malgun Gothic" w:hAnsi="Simplified Arabic"/>
          <w:kern w:val="0"/>
          <w:sz w:val="24"/>
          <w:rtl/>
          <w:lang w:val="en-GB" w:bidi="ar-EG"/>
        </w:rPr>
      </w:pPr>
      <w:r>
        <w:rPr>
          <w:rFonts w:ascii="Simplified Arabic" w:eastAsia="Malgun Gothic" w:hAnsi="Simplified Arabic" w:hint="cs"/>
          <w:kern w:val="0"/>
          <w:sz w:val="24"/>
          <w:rtl/>
          <w:lang w:val="en-GB" w:bidi="ar-EG"/>
        </w:rPr>
        <w:t>101</w:t>
      </w:r>
      <w:r w:rsidR="00046132">
        <w:rPr>
          <w:rFonts w:ascii="Simplified Arabic" w:eastAsia="Malgun Gothic" w:hAnsi="Simplified Arabic" w:hint="cs"/>
          <w:kern w:val="0"/>
          <w:sz w:val="24"/>
          <w:rtl/>
          <w:lang w:val="en-GB" w:bidi="ar-EG"/>
        </w:rPr>
        <w:t>-</w:t>
      </w:r>
      <w:r w:rsidR="00046132">
        <w:rPr>
          <w:rFonts w:ascii="Simplified Arabic" w:eastAsia="Malgun Gothic" w:hAnsi="Simplified Arabic" w:hint="cs"/>
          <w:kern w:val="0"/>
          <w:sz w:val="24"/>
          <w:rtl/>
          <w:lang w:val="en-GB" w:bidi="ar-EG"/>
        </w:rPr>
        <w:tab/>
        <w:t>[</w:t>
      </w:r>
      <w:r w:rsidR="00046132">
        <w:rPr>
          <w:rFonts w:ascii="Simplified Arabic" w:eastAsia="Malgun Gothic" w:hAnsi="Simplified Arabic" w:hint="cs"/>
          <w:i/>
          <w:iCs/>
          <w:kern w:val="0"/>
          <w:sz w:val="24"/>
          <w:rtl/>
          <w:lang w:val="en-GB" w:bidi="ar-EG"/>
        </w:rPr>
        <w:t>تُستكمل</w:t>
      </w:r>
      <w:r w:rsidR="00046132">
        <w:rPr>
          <w:rFonts w:ascii="Simplified Arabic" w:eastAsia="Malgun Gothic" w:hAnsi="Simplified Arabic" w:hint="cs"/>
          <w:kern w:val="0"/>
          <w:sz w:val="24"/>
          <w:rtl/>
          <w:lang w:val="en-GB" w:bidi="ar-EG"/>
        </w:rPr>
        <w:t>]</w:t>
      </w:r>
    </w:p>
    <w:p w:rsidR="00E17EB8" w:rsidRPr="00534A53" w:rsidRDefault="00E17EB8" w:rsidP="00E17EB8">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14</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التعاون مع المنظمات الدولية، والاتفاقيات والمبادرات الأخرى</w:t>
      </w:r>
    </w:p>
    <w:p w:rsidR="00E17EB8" w:rsidRPr="00E17EB8" w:rsidRDefault="00472868" w:rsidP="00E17EB8">
      <w:pPr>
        <w:spacing w:after="120"/>
        <w:jc w:val="both"/>
        <w:rPr>
          <w:rFonts w:eastAsia="Malgun Gothic" w:cs="Times New Roman"/>
          <w:kern w:val="0"/>
          <w:sz w:val="22"/>
          <w:szCs w:val="22"/>
          <w:rtl/>
          <w:lang w:val="en-GB"/>
        </w:rPr>
      </w:pPr>
      <w:r>
        <w:rPr>
          <w:rFonts w:hint="cs"/>
          <w:sz w:val="24"/>
          <w:rtl/>
          <w:lang w:bidi="ar-EG"/>
        </w:rPr>
        <w:t>102</w:t>
      </w:r>
      <w:r w:rsidR="00E17EB8">
        <w:rPr>
          <w:rFonts w:hint="cs"/>
          <w:sz w:val="24"/>
          <w:rtl/>
          <w:lang w:bidi="ar-EG"/>
        </w:rPr>
        <w:t>-</w:t>
      </w:r>
      <w:r w:rsidR="00E17EB8">
        <w:rPr>
          <w:rFonts w:hint="cs"/>
          <w:sz w:val="24"/>
          <w:rtl/>
          <w:lang w:bidi="ar-EG"/>
        </w:rPr>
        <w:tab/>
      </w:r>
      <w:r w:rsidR="00E17EB8" w:rsidRPr="00E17EB8">
        <w:rPr>
          <w:rFonts w:ascii="Simplified Arabic" w:eastAsia="Malgun Gothic" w:hAnsi="Simplified Arabic"/>
          <w:kern w:val="0"/>
          <w:sz w:val="24"/>
          <w:rtl/>
          <w:lang w:val="fr-CH" w:bidi="ar-EG"/>
        </w:rPr>
        <w:t xml:space="preserve">تناول الفريق العامل الأول البند </w:t>
      </w:r>
      <w:r w:rsidR="00E17EB8" w:rsidRPr="00E17EB8">
        <w:rPr>
          <w:rFonts w:ascii="Simplified Arabic" w:eastAsia="Malgun Gothic" w:hAnsi="Simplified Arabic" w:hint="cs"/>
          <w:kern w:val="0"/>
          <w:sz w:val="24"/>
          <w:rtl/>
          <w:lang w:val="fr-CH" w:bidi="ar-EG"/>
        </w:rPr>
        <w:t>14</w:t>
      </w:r>
      <w:r w:rsidR="00E17EB8" w:rsidRPr="00E17EB8">
        <w:rPr>
          <w:rFonts w:ascii="Simplified Arabic" w:eastAsia="Malgun Gothic" w:hAnsi="Simplified Arabic"/>
          <w:kern w:val="0"/>
          <w:sz w:val="24"/>
          <w:rtl/>
          <w:lang w:val="fr-CH" w:bidi="ar-EG"/>
        </w:rPr>
        <w:t xml:space="preserve"> من جدول الأعمال خلال</w:t>
      </w:r>
      <w:r w:rsidR="00E17EB8" w:rsidRPr="00E17EB8">
        <w:rPr>
          <w:rFonts w:ascii="Simplified Arabic" w:eastAsia="Malgun Gothic" w:hAnsi="Simplified Arabic" w:hint="cs"/>
          <w:kern w:val="0"/>
          <w:sz w:val="24"/>
          <w:rtl/>
          <w:lang w:val="fr-CH" w:bidi="ar-EG"/>
        </w:rPr>
        <w:t xml:space="preserve"> جلسته السادسة المنعقدة في 21 نوفمبر/تشرين الثاني 2018. و</w:t>
      </w:r>
      <w:r w:rsidR="00E17EB8" w:rsidRPr="00E17EB8">
        <w:rPr>
          <w:rFonts w:ascii="Simplified Arabic" w:eastAsia="Malgun Gothic" w:hAnsi="Simplified Arabic"/>
          <w:kern w:val="0"/>
          <w:sz w:val="24"/>
          <w:rtl/>
          <w:lang w:val="fr-CH" w:bidi="ar-EG"/>
        </w:rPr>
        <w:t>كان معروضا على الفريق العامل في غضون نظره في البند</w:t>
      </w:r>
      <w:r w:rsidR="00E17EB8" w:rsidRPr="00E17EB8">
        <w:rPr>
          <w:rFonts w:ascii="Simplified Arabic" w:eastAsia="Malgun Gothic" w:hAnsi="Simplified Arabic" w:hint="cs"/>
          <w:kern w:val="0"/>
          <w:sz w:val="24"/>
          <w:rtl/>
          <w:lang w:val="fr-CH" w:bidi="ar-EG"/>
        </w:rPr>
        <w:t xml:space="preserve"> مذكرة تلخص أنشطة التعاون ذات الصلة </w:t>
      </w:r>
      <w:r w:rsidR="00E17EB8" w:rsidRPr="00E17EB8">
        <w:rPr>
          <w:rFonts w:eastAsia="Malgun Gothic" w:cs="Times New Roman"/>
          <w:kern w:val="0"/>
          <w:sz w:val="22"/>
          <w:szCs w:val="22"/>
          <w:lang w:val="en-GB"/>
        </w:rPr>
        <w:t>(CBD/NP/MOP/3/9)</w:t>
      </w:r>
      <w:r w:rsidR="00E17EB8" w:rsidRPr="00E17EB8">
        <w:rPr>
          <w:rFonts w:eastAsia="Malgun Gothic" w:cs="Times New Roman" w:hint="cs"/>
          <w:kern w:val="0"/>
          <w:sz w:val="22"/>
          <w:szCs w:val="22"/>
          <w:rtl/>
          <w:lang w:val="en-GB"/>
        </w:rPr>
        <w:t xml:space="preserve">؛ </w:t>
      </w:r>
      <w:r w:rsidR="00E17EB8" w:rsidRPr="00E17EB8">
        <w:rPr>
          <w:rFonts w:ascii="Simplified Arabic" w:eastAsia="Malgun Gothic" w:hAnsi="Simplified Arabic"/>
          <w:kern w:val="0"/>
          <w:sz w:val="24"/>
          <w:rtl/>
          <w:lang w:val="en-GB"/>
        </w:rPr>
        <w:t>و</w:t>
      </w:r>
      <w:r w:rsidR="00E17EB8" w:rsidRPr="00E17EB8">
        <w:rPr>
          <w:rFonts w:ascii="Simplified Arabic" w:eastAsia="Malgun Gothic" w:hAnsi="Simplified Arabic" w:hint="cs"/>
          <w:kern w:val="0"/>
          <w:sz w:val="24"/>
          <w:rtl/>
          <w:lang w:val="en-GB"/>
        </w:rPr>
        <w:t xml:space="preserve">تقرير عن </w:t>
      </w:r>
      <w:r w:rsidR="00E17EB8" w:rsidRPr="00E17EB8">
        <w:rPr>
          <w:rFonts w:ascii="Simplified Arabic" w:eastAsia="Malgun Gothic" w:hAnsi="Simplified Arabic"/>
          <w:kern w:val="0"/>
          <w:sz w:val="24"/>
          <w:rtl/>
          <w:lang w:val="en-GB"/>
        </w:rPr>
        <w:t xml:space="preserve">دراسة أجرتها </w:t>
      </w:r>
      <w:r w:rsidR="00E17EB8" w:rsidRPr="00E17EB8">
        <w:rPr>
          <w:rFonts w:ascii="Simplified Arabic" w:eastAsia="Malgun Gothic" w:hAnsi="Simplified Arabic" w:hint="cs"/>
          <w:kern w:val="0"/>
          <w:sz w:val="24"/>
          <w:rtl/>
          <w:lang w:val="en-GB"/>
        </w:rPr>
        <w:t>الأمانة</w:t>
      </w:r>
      <w:r w:rsidR="00E17EB8" w:rsidRPr="00E17EB8">
        <w:rPr>
          <w:rFonts w:ascii="Simplified Arabic" w:eastAsia="Malgun Gothic" w:hAnsi="Simplified Arabic"/>
          <w:kern w:val="0"/>
          <w:sz w:val="24"/>
          <w:rtl/>
          <w:lang w:val="en-GB"/>
        </w:rPr>
        <w:t xml:space="preserve"> </w:t>
      </w:r>
      <w:r w:rsidR="00E17EB8" w:rsidRPr="00E17EB8">
        <w:rPr>
          <w:rFonts w:eastAsia="Malgun Gothic" w:cs="Times New Roman"/>
          <w:kern w:val="0"/>
          <w:sz w:val="22"/>
          <w:szCs w:val="22"/>
          <w:lang w:val="en-GB"/>
        </w:rPr>
        <w:t>(CBD/NP/MOP/3/INF/3)</w:t>
      </w:r>
      <w:r w:rsidR="00E17EB8" w:rsidRPr="00E17EB8">
        <w:rPr>
          <w:rFonts w:eastAsia="Malgun Gothic" w:cs="Times New Roman" w:hint="cs"/>
          <w:kern w:val="0"/>
          <w:sz w:val="22"/>
          <w:szCs w:val="22"/>
          <w:rtl/>
          <w:lang w:val="en-GB"/>
        </w:rPr>
        <w:t xml:space="preserve"> </w:t>
      </w:r>
      <w:r w:rsidR="00E17EB8" w:rsidRPr="00E17EB8">
        <w:rPr>
          <w:rFonts w:ascii="Simplified Arabic" w:eastAsia="Malgun Gothic" w:hAnsi="Simplified Arabic"/>
          <w:kern w:val="0"/>
          <w:sz w:val="24"/>
          <w:rtl/>
          <w:lang w:val="en-GB"/>
        </w:rPr>
        <w:t>والوثيقة التي قدمتها الأمينة التنفيذية إلى أمانة</w:t>
      </w:r>
      <w:r w:rsidR="00E17EB8" w:rsidRPr="00E17EB8">
        <w:rPr>
          <w:rFonts w:eastAsia="Malgun Gothic" w:cs="Times New Roman" w:hint="cs"/>
          <w:kern w:val="0"/>
          <w:sz w:val="22"/>
          <w:szCs w:val="22"/>
          <w:rtl/>
          <w:lang w:val="en-GB"/>
        </w:rPr>
        <w:t xml:space="preserve"> </w:t>
      </w:r>
      <w:r w:rsidR="00E17EB8" w:rsidRPr="00E17EB8">
        <w:rPr>
          <w:rFonts w:ascii="Simplified Arabic" w:eastAsia="Malgun Gothic" w:hAnsi="Simplified Arabic"/>
          <w:kern w:val="0"/>
          <w:sz w:val="24"/>
          <w:rtl/>
          <w:lang w:val="en-GB"/>
        </w:rPr>
        <w:t>منظمة الصحة العالمية</w:t>
      </w:r>
      <w:r w:rsidR="00E17EB8" w:rsidRPr="00E17EB8">
        <w:rPr>
          <w:rFonts w:ascii="Simplified Arabic" w:eastAsia="Malgun Gothic" w:hAnsi="Simplified Arabic" w:hint="cs"/>
          <w:kern w:val="0"/>
          <w:sz w:val="24"/>
          <w:rtl/>
          <w:lang w:val="en-GB"/>
        </w:rPr>
        <w:t xml:space="preserve"> بشأن المعلومات التي تقدمها الأطراف في تقاريرها الوطنية  بشأن تنفيذ بروتوكول </w:t>
      </w:r>
      <w:proofErr w:type="spellStart"/>
      <w:r w:rsidR="00E17EB8" w:rsidRPr="00E17EB8">
        <w:rPr>
          <w:rFonts w:ascii="Simplified Arabic" w:eastAsia="Malgun Gothic" w:hAnsi="Simplified Arabic" w:hint="cs"/>
          <w:kern w:val="0"/>
          <w:sz w:val="24"/>
          <w:rtl/>
          <w:lang w:val="en-GB"/>
        </w:rPr>
        <w:t>ناغويا</w:t>
      </w:r>
      <w:proofErr w:type="spellEnd"/>
      <w:r w:rsidR="00E17EB8" w:rsidRPr="00E17EB8">
        <w:rPr>
          <w:rFonts w:ascii="Simplified Arabic" w:eastAsia="Malgun Gothic" w:hAnsi="Simplified Arabic" w:hint="cs"/>
          <w:kern w:val="0"/>
          <w:sz w:val="24"/>
          <w:rtl/>
          <w:lang w:val="en-GB"/>
        </w:rPr>
        <w:t xml:space="preserve"> على المستوى الوطني، بما في ذلك مادته 8 (ب) </w:t>
      </w:r>
      <w:r w:rsidR="00E17EB8" w:rsidRPr="00E17EB8">
        <w:rPr>
          <w:rFonts w:eastAsia="Malgun Gothic" w:cs="Times New Roman"/>
          <w:kern w:val="0"/>
          <w:sz w:val="22"/>
          <w:szCs w:val="22"/>
          <w:lang w:val="en-GB"/>
        </w:rPr>
        <w:t>(CBD/NP/MOP/3/INF/4)</w:t>
      </w:r>
      <w:r w:rsidR="00E17EB8" w:rsidRPr="00E17EB8">
        <w:rPr>
          <w:rFonts w:eastAsia="Malgun Gothic" w:cs="Times New Roman" w:hint="cs"/>
          <w:kern w:val="0"/>
          <w:sz w:val="22"/>
          <w:szCs w:val="22"/>
          <w:rtl/>
          <w:lang w:val="en-GB"/>
        </w:rPr>
        <w:t xml:space="preserve">؛ </w:t>
      </w:r>
      <w:r w:rsidR="00E17EB8" w:rsidRPr="00E17EB8">
        <w:rPr>
          <w:rFonts w:ascii="Simplified Arabic" w:eastAsia="Malgun Gothic" w:hAnsi="Simplified Arabic"/>
          <w:kern w:val="0"/>
          <w:sz w:val="24"/>
          <w:rtl/>
          <w:lang w:val="en-GB"/>
        </w:rPr>
        <w:t>و</w:t>
      </w:r>
      <w:r w:rsidR="00E17EB8" w:rsidRPr="00E17EB8">
        <w:rPr>
          <w:rFonts w:ascii="Simplified Arabic" w:eastAsia="Malgun Gothic" w:hAnsi="Simplified Arabic" w:hint="cs"/>
          <w:kern w:val="0"/>
          <w:sz w:val="24"/>
          <w:rtl/>
          <w:lang w:val="en-GB"/>
        </w:rPr>
        <w:t>وثيقة بعنوان "</w:t>
      </w:r>
      <w:r w:rsidR="00E17EB8" w:rsidRPr="00E17EB8">
        <w:rPr>
          <w:rFonts w:ascii="Simplified Arabic" w:eastAsia="Malgun Gothic" w:hAnsi="Simplified Arabic"/>
          <w:kern w:val="0"/>
          <w:sz w:val="24"/>
          <w:rtl/>
          <w:lang w:val="en-GB"/>
        </w:rPr>
        <w:t xml:space="preserve">تنفيذ بروتوكول </w:t>
      </w:r>
      <w:proofErr w:type="spellStart"/>
      <w:r w:rsidR="00E17EB8" w:rsidRPr="00E17EB8">
        <w:rPr>
          <w:rFonts w:ascii="Simplified Arabic" w:eastAsia="Malgun Gothic" w:hAnsi="Simplified Arabic"/>
          <w:kern w:val="0"/>
          <w:sz w:val="24"/>
          <w:rtl/>
          <w:lang w:val="en-GB"/>
        </w:rPr>
        <w:t>ناغويا</w:t>
      </w:r>
      <w:proofErr w:type="spellEnd"/>
      <w:r w:rsidR="00E17EB8" w:rsidRPr="00E17EB8">
        <w:rPr>
          <w:rFonts w:ascii="Simplified Arabic" w:eastAsia="Malgun Gothic" w:hAnsi="Simplified Arabic"/>
          <w:kern w:val="0"/>
          <w:sz w:val="24"/>
          <w:rtl/>
          <w:lang w:val="en-GB"/>
        </w:rPr>
        <w:t xml:space="preserve"> في سياق صحة الإنسان والحيوان، وسلامة الأغذية: الحصول على المُمرضات والتقاسم العادل والمنصف للمنافع</w:t>
      </w:r>
      <w:r w:rsidR="00E17EB8" w:rsidRPr="00E17EB8">
        <w:rPr>
          <w:rFonts w:ascii="Simplified Arabic" w:eastAsia="Malgun Gothic" w:hAnsi="Simplified Arabic" w:hint="cs"/>
          <w:kern w:val="0"/>
          <w:sz w:val="24"/>
          <w:rtl/>
          <w:lang w:val="en-GB"/>
        </w:rPr>
        <w:t xml:space="preserve">: أسئلة وأجوبة" </w:t>
      </w:r>
      <w:r w:rsidR="00E17EB8" w:rsidRPr="00E17EB8">
        <w:rPr>
          <w:rFonts w:eastAsia="Malgun Gothic" w:cs="Times New Roman"/>
          <w:kern w:val="0"/>
          <w:sz w:val="22"/>
          <w:szCs w:val="22"/>
          <w:lang w:val="en-GB"/>
        </w:rPr>
        <w:t xml:space="preserve">(CBD/NP/MOP/3/INF/5) </w:t>
      </w:r>
      <w:r w:rsidR="00E17EB8" w:rsidRPr="00E17EB8">
        <w:rPr>
          <w:rFonts w:eastAsia="Malgun Gothic" w:cs="Times New Roman" w:hint="cs"/>
          <w:kern w:val="0"/>
          <w:sz w:val="22"/>
          <w:szCs w:val="22"/>
          <w:rtl/>
          <w:lang w:val="en-GB"/>
        </w:rPr>
        <w:t xml:space="preserve">؛ </w:t>
      </w:r>
      <w:r w:rsidR="00E17EB8" w:rsidRPr="00E17EB8">
        <w:rPr>
          <w:rFonts w:ascii="Simplified Arabic" w:eastAsia="Malgun Gothic" w:hAnsi="Simplified Arabic"/>
          <w:kern w:val="0"/>
          <w:sz w:val="24"/>
          <w:rtl/>
          <w:lang w:val="en-GB"/>
        </w:rPr>
        <w:t xml:space="preserve">وتحديث عن التطورات الأخيرة في إطار المعاهدة الدولية بشأن الموارد الوراثية النباتية للأغذية والزراعة ذات الصلة باتفاقية التنوع البيولوجي، وبروتوكول </w:t>
      </w:r>
      <w:proofErr w:type="spellStart"/>
      <w:r w:rsidR="00E17EB8" w:rsidRPr="00E17EB8">
        <w:rPr>
          <w:rFonts w:ascii="Simplified Arabic" w:eastAsia="Malgun Gothic" w:hAnsi="Simplified Arabic"/>
          <w:kern w:val="0"/>
          <w:sz w:val="24"/>
          <w:rtl/>
          <w:lang w:val="en-GB"/>
        </w:rPr>
        <w:t>ناغويا</w:t>
      </w:r>
      <w:proofErr w:type="spellEnd"/>
      <w:r w:rsidR="00E17EB8" w:rsidRPr="00E17EB8">
        <w:rPr>
          <w:rFonts w:ascii="Simplified Arabic" w:eastAsia="Malgun Gothic" w:hAnsi="Simplified Arabic"/>
          <w:kern w:val="0"/>
          <w:sz w:val="24"/>
          <w:rtl/>
          <w:lang w:val="en-GB"/>
        </w:rPr>
        <w:t xml:space="preserve"> </w:t>
      </w:r>
      <w:r w:rsidR="00E17EB8" w:rsidRPr="00E17EB8">
        <w:rPr>
          <w:rFonts w:eastAsia="Malgun Gothic" w:cs="Times New Roman"/>
          <w:kern w:val="0"/>
          <w:sz w:val="22"/>
          <w:szCs w:val="22"/>
          <w:lang w:val="en-GB"/>
        </w:rPr>
        <w:t>(CBD/NP/MOP/3/INF/30)</w:t>
      </w:r>
      <w:r w:rsidR="00E17EB8" w:rsidRPr="00E17EB8">
        <w:rPr>
          <w:rFonts w:eastAsia="Malgun Gothic" w:cs="Times New Roman" w:hint="cs"/>
          <w:kern w:val="0"/>
          <w:sz w:val="22"/>
          <w:szCs w:val="22"/>
          <w:rtl/>
          <w:lang w:val="en-GB"/>
        </w:rPr>
        <w:t>.</w:t>
      </w:r>
    </w:p>
    <w:p w:rsidR="00E17EB8" w:rsidRPr="00E17EB8" w:rsidRDefault="00472868" w:rsidP="00E17EB8">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2"/>
          <w:szCs w:val="22"/>
          <w:rtl/>
          <w:lang w:val="en-GB"/>
        </w:rPr>
        <w:t>103</w:t>
      </w:r>
      <w:r w:rsidR="00E17EB8" w:rsidRPr="00E17EB8">
        <w:rPr>
          <w:rFonts w:ascii="Simplified Arabic" w:eastAsia="Malgun Gothic" w:hAnsi="Simplified Arabic"/>
          <w:kern w:val="0"/>
          <w:sz w:val="22"/>
          <w:szCs w:val="22"/>
          <w:rtl/>
          <w:lang w:val="en-GB"/>
        </w:rPr>
        <w:t>-</w:t>
      </w:r>
      <w:r w:rsidR="00E17EB8" w:rsidRPr="00E17EB8">
        <w:rPr>
          <w:rFonts w:ascii="Simplified Arabic" w:eastAsia="Malgun Gothic" w:hAnsi="Simplified Arabic"/>
          <w:kern w:val="0"/>
          <w:sz w:val="22"/>
          <w:szCs w:val="22"/>
          <w:rtl/>
          <w:lang w:val="en-GB"/>
        </w:rPr>
        <w:tab/>
      </w:r>
      <w:r w:rsidR="00E17EB8" w:rsidRPr="00E17EB8">
        <w:rPr>
          <w:rFonts w:ascii="Simplified Arabic" w:eastAsia="Malgun Gothic" w:hAnsi="Simplified Arabic"/>
          <w:kern w:val="0"/>
          <w:sz w:val="24"/>
          <w:rtl/>
          <w:lang w:val="en-GB"/>
        </w:rPr>
        <w:t>وأدلى ببيانات ممثلو: الاتحاد الأوروبي ودوله الأعضاء البالغ عددها 28 دولة، وكينيا والمكسيك.</w:t>
      </w:r>
    </w:p>
    <w:p w:rsidR="00E17EB8" w:rsidRPr="00E17EB8" w:rsidRDefault="00472868" w:rsidP="00E17EB8">
      <w:pPr>
        <w:spacing w:after="120"/>
        <w:jc w:val="both"/>
        <w:rPr>
          <w:rFonts w:ascii="Simplified Arabic" w:eastAsia="Malgun Gothic" w:hAnsi="Simplified Arabic"/>
          <w:kern w:val="0"/>
          <w:sz w:val="24"/>
          <w:rtl/>
          <w:lang w:val="fr-CH" w:bidi="ar-EG"/>
        </w:rPr>
      </w:pPr>
      <w:r>
        <w:rPr>
          <w:rFonts w:ascii="Simplified Arabic" w:eastAsia="Malgun Gothic" w:hAnsi="Simplified Arabic" w:hint="cs"/>
          <w:kern w:val="0"/>
          <w:sz w:val="24"/>
          <w:rtl/>
          <w:lang w:val="fr-CH" w:bidi="ar-EG"/>
        </w:rPr>
        <w:t>104</w:t>
      </w:r>
      <w:r w:rsidR="00E17EB8">
        <w:rPr>
          <w:rFonts w:ascii="Simplified Arabic" w:eastAsia="Malgun Gothic" w:hAnsi="Simplified Arabic" w:hint="cs"/>
          <w:kern w:val="0"/>
          <w:sz w:val="24"/>
          <w:rtl/>
          <w:lang w:val="fr-CH" w:bidi="ar-EG"/>
        </w:rPr>
        <w:t>-</w:t>
      </w:r>
      <w:r w:rsidR="00E17EB8">
        <w:rPr>
          <w:rFonts w:ascii="Simplified Arabic" w:eastAsia="Malgun Gothic" w:hAnsi="Simplified Arabic" w:hint="cs"/>
          <w:kern w:val="0"/>
          <w:sz w:val="24"/>
          <w:rtl/>
          <w:lang w:val="fr-CH" w:bidi="ar-EG"/>
        </w:rPr>
        <w:tab/>
      </w:r>
      <w:r w:rsidR="00E17EB8" w:rsidRPr="00E17EB8">
        <w:rPr>
          <w:rFonts w:ascii="Simplified Arabic" w:eastAsia="Malgun Gothic" w:hAnsi="Simplified Arabic" w:hint="cs"/>
          <w:kern w:val="0"/>
          <w:sz w:val="24"/>
          <w:rtl/>
          <w:lang w:val="fr-CH" w:bidi="ar-EG"/>
        </w:rPr>
        <w:t>و</w:t>
      </w:r>
      <w:r w:rsidR="00E17EB8" w:rsidRPr="00E17EB8">
        <w:rPr>
          <w:rFonts w:ascii="Simplified Arabic" w:eastAsia="Malgun Gothic" w:hAnsi="Simplified Arabic"/>
          <w:kern w:val="0"/>
          <w:sz w:val="24"/>
          <w:rtl/>
          <w:lang w:val="fr-CH" w:bidi="ar-EG"/>
        </w:rPr>
        <w:t>أدلى ببيانات أخرى ممثلو منظمة الصحة العالمية و</w:t>
      </w:r>
      <w:r w:rsidR="00E17EB8" w:rsidRPr="00E17EB8">
        <w:rPr>
          <w:rFonts w:ascii="Simplified Arabic" w:eastAsia="Malgun Gothic" w:hAnsi="Simplified Arabic" w:hint="cs"/>
          <w:kern w:val="0"/>
          <w:sz w:val="24"/>
          <w:rtl/>
          <w:lang w:val="fr-CH" w:bidi="ar-EG"/>
        </w:rPr>
        <w:t>المنظمة العالمية للملكية الفكرية.</w:t>
      </w:r>
    </w:p>
    <w:p w:rsidR="00E17EB8" w:rsidRPr="00E17EB8" w:rsidRDefault="00472868" w:rsidP="00E17EB8">
      <w:pPr>
        <w:spacing w:after="120"/>
        <w:jc w:val="both"/>
        <w:rPr>
          <w:rFonts w:ascii="Simplified Arabic" w:eastAsia="Malgun Gothic" w:hAnsi="Simplified Arabic"/>
          <w:kern w:val="0"/>
          <w:sz w:val="24"/>
          <w:rtl/>
          <w:lang w:val="fr-CH" w:bidi="ar-EG"/>
        </w:rPr>
      </w:pPr>
      <w:r>
        <w:rPr>
          <w:rFonts w:ascii="Simplified Arabic" w:eastAsia="Malgun Gothic" w:hAnsi="Simplified Arabic" w:hint="cs"/>
          <w:kern w:val="0"/>
          <w:sz w:val="24"/>
          <w:rtl/>
          <w:lang w:val="fr-CH" w:bidi="ar-EG"/>
        </w:rPr>
        <w:t>105</w:t>
      </w:r>
      <w:r w:rsidR="00E17EB8">
        <w:rPr>
          <w:rFonts w:ascii="Simplified Arabic" w:eastAsia="Malgun Gothic" w:hAnsi="Simplified Arabic" w:hint="cs"/>
          <w:kern w:val="0"/>
          <w:sz w:val="24"/>
          <w:rtl/>
          <w:lang w:val="fr-CH" w:bidi="ar-EG"/>
        </w:rPr>
        <w:t>-</w:t>
      </w:r>
      <w:r w:rsidR="00E17EB8">
        <w:rPr>
          <w:rFonts w:ascii="Simplified Arabic" w:eastAsia="Malgun Gothic" w:hAnsi="Simplified Arabic" w:hint="cs"/>
          <w:kern w:val="0"/>
          <w:sz w:val="24"/>
          <w:rtl/>
          <w:lang w:val="fr-CH" w:bidi="ar-EG"/>
        </w:rPr>
        <w:tab/>
      </w:r>
      <w:r w:rsidR="00E17EB8" w:rsidRPr="00E17EB8">
        <w:rPr>
          <w:rFonts w:ascii="Simplified Arabic" w:eastAsia="Malgun Gothic" w:hAnsi="Simplified Arabic" w:hint="cs"/>
          <w:kern w:val="0"/>
          <w:sz w:val="24"/>
          <w:rtl/>
          <w:lang w:val="fr-CH" w:bidi="ar-EG"/>
        </w:rPr>
        <w:t>و</w:t>
      </w:r>
      <w:r w:rsidR="00E17EB8" w:rsidRPr="00E17EB8">
        <w:rPr>
          <w:rFonts w:ascii="Simplified Arabic" w:eastAsia="Malgun Gothic" w:hAnsi="Simplified Arabic"/>
          <w:kern w:val="0"/>
          <w:sz w:val="24"/>
          <w:rtl/>
          <w:lang w:val="fr-CH" w:bidi="ar-EG"/>
        </w:rPr>
        <w:t>قال الرئيس إنه سيعد مشروع مقرر، مع مراعاة الآراء المعرب عنها شفويا والمقدمة كتابيا.</w:t>
      </w:r>
    </w:p>
    <w:p w:rsidR="00E17EB8" w:rsidRPr="00E17EB8" w:rsidRDefault="00472868" w:rsidP="00E17EB8">
      <w:pPr>
        <w:spacing w:after="120"/>
        <w:jc w:val="both"/>
        <w:rPr>
          <w:rFonts w:ascii="Simplified Arabic" w:eastAsia="Malgun Gothic" w:hAnsi="Simplified Arabic"/>
          <w:kern w:val="0"/>
          <w:sz w:val="22"/>
          <w:lang w:val="en-GB"/>
        </w:rPr>
      </w:pPr>
      <w:r>
        <w:rPr>
          <w:rFonts w:ascii="Simplified Arabic" w:eastAsia="Malgun Gothic" w:hAnsi="Simplified Arabic" w:hint="cs"/>
          <w:kern w:val="0"/>
          <w:sz w:val="24"/>
          <w:rtl/>
          <w:lang w:val="fr-CH" w:bidi="ar-EG"/>
        </w:rPr>
        <w:t>106</w:t>
      </w:r>
      <w:r w:rsidR="00E17EB8">
        <w:rPr>
          <w:rFonts w:ascii="Simplified Arabic" w:eastAsia="Malgun Gothic" w:hAnsi="Simplified Arabic" w:hint="cs"/>
          <w:kern w:val="0"/>
          <w:sz w:val="24"/>
          <w:rtl/>
          <w:lang w:val="fr-CH" w:bidi="ar-EG"/>
        </w:rPr>
        <w:t>-</w:t>
      </w:r>
      <w:r w:rsidR="00E17EB8">
        <w:rPr>
          <w:rFonts w:ascii="Simplified Arabic" w:eastAsia="Malgun Gothic" w:hAnsi="Simplified Arabic" w:hint="cs"/>
          <w:kern w:val="0"/>
          <w:sz w:val="24"/>
          <w:rtl/>
          <w:lang w:val="fr-CH" w:bidi="ar-EG"/>
        </w:rPr>
        <w:tab/>
      </w:r>
      <w:r w:rsidR="00E17EB8" w:rsidRPr="00E17EB8">
        <w:rPr>
          <w:rFonts w:ascii="Simplified Arabic" w:eastAsia="Malgun Gothic" w:hAnsi="Simplified Arabic"/>
          <w:kern w:val="0"/>
          <w:sz w:val="22"/>
          <w:rtl/>
          <w:lang w:val="en-GB"/>
        </w:rPr>
        <w:t>خلال الجلسة الحادية عشرة، المعقودة في 26 تشرين الثاني / نوفمبر 2018، نظر الفريق العامل في مشروع مقرر مقدم من رئيسه.</w:t>
      </w:r>
    </w:p>
    <w:p w:rsidR="00E17EB8" w:rsidRDefault="00472868" w:rsidP="00E17EB8">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107</w:t>
      </w:r>
      <w:r w:rsidR="00E17EB8">
        <w:rPr>
          <w:rFonts w:ascii="Simplified Arabic" w:eastAsia="Malgun Gothic" w:hAnsi="Simplified Arabic" w:hint="cs"/>
          <w:kern w:val="0"/>
          <w:sz w:val="22"/>
          <w:rtl/>
          <w:lang w:val="en-GB"/>
        </w:rPr>
        <w:t>-</w:t>
      </w:r>
      <w:r w:rsidR="00E17EB8">
        <w:rPr>
          <w:rFonts w:ascii="Simplified Arabic" w:eastAsia="Malgun Gothic" w:hAnsi="Simplified Arabic" w:hint="cs"/>
          <w:kern w:val="0"/>
          <w:sz w:val="22"/>
          <w:rtl/>
          <w:lang w:val="en-GB"/>
        </w:rPr>
        <w:tab/>
      </w:r>
      <w:r w:rsidR="00E17EB8" w:rsidRPr="00E17EB8">
        <w:rPr>
          <w:rFonts w:ascii="Simplified Arabic" w:eastAsia="Malgun Gothic" w:hAnsi="Simplified Arabic"/>
          <w:kern w:val="0"/>
          <w:sz w:val="22"/>
          <w:rtl/>
          <w:lang w:val="en-GB"/>
        </w:rPr>
        <w:t xml:space="preserve">وأدلى ببيانات ممثلو الاتحاد الأوروبي ودوله الأعضاء البالغ عددها 28 دولة </w:t>
      </w:r>
      <w:r w:rsidR="00E17EB8" w:rsidRPr="00E17EB8">
        <w:rPr>
          <w:rFonts w:ascii="Simplified Arabic" w:eastAsia="Malgun Gothic" w:hAnsi="Simplified Arabic"/>
          <w:color w:val="000000"/>
          <w:kern w:val="0"/>
          <w:sz w:val="24"/>
          <w:rtl/>
          <w:lang w:val="en-GB"/>
        </w:rPr>
        <w:t xml:space="preserve">أوغندا وسويسرا وفنزويلا (جمهورية – </w:t>
      </w:r>
      <w:proofErr w:type="spellStart"/>
      <w:r w:rsidR="00E17EB8" w:rsidRPr="00E17EB8">
        <w:rPr>
          <w:rFonts w:ascii="Simplified Arabic" w:eastAsia="Malgun Gothic" w:hAnsi="Simplified Arabic"/>
          <w:color w:val="000000"/>
          <w:kern w:val="0"/>
          <w:sz w:val="24"/>
          <w:rtl/>
          <w:lang w:val="en-GB"/>
        </w:rPr>
        <w:t>البوليفارية</w:t>
      </w:r>
      <w:proofErr w:type="spellEnd"/>
      <w:r w:rsidR="00E17EB8" w:rsidRPr="00E17EB8">
        <w:rPr>
          <w:rFonts w:ascii="Simplified Arabic" w:eastAsia="Malgun Gothic" w:hAnsi="Simplified Arabic"/>
          <w:color w:val="000000"/>
          <w:kern w:val="0"/>
          <w:sz w:val="24"/>
          <w:rtl/>
          <w:lang w:val="en-GB"/>
        </w:rPr>
        <w:t xml:space="preserve">) </w:t>
      </w:r>
      <w:proofErr w:type="spellStart"/>
      <w:r w:rsidR="00E17EB8" w:rsidRPr="00E17EB8">
        <w:rPr>
          <w:rFonts w:ascii="Simplified Arabic" w:eastAsia="Malgun Gothic" w:hAnsi="Simplified Arabic"/>
          <w:color w:val="000000"/>
          <w:kern w:val="0"/>
          <w:sz w:val="24"/>
          <w:rtl/>
          <w:lang w:val="en-GB"/>
        </w:rPr>
        <w:t>وفييت</w:t>
      </w:r>
      <w:proofErr w:type="spellEnd"/>
      <w:r w:rsidR="00E17EB8" w:rsidRPr="00E17EB8">
        <w:rPr>
          <w:rFonts w:ascii="Simplified Arabic" w:eastAsia="Malgun Gothic" w:hAnsi="Simplified Arabic"/>
          <w:color w:val="000000"/>
          <w:kern w:val="0"/>
          <w:sz w:val="24"/>
          <w:rtl/>
          <w:lang w:val="en-GB"/>
        </w:rPr>
        <w:t xml:space="preserve"> نام والمكسيك والنرويج</w:t>
      </w:r>
      <w:r w:rsidR="00E17EB8" w:rsidRPr="00E17EB8">
        <w:rPr>
          <w:rFonts w:ascii="Simplified Arabic" w:eastAsia="Malgun Gothic" w:hAnsi="Simplified Arabic"/>
          <w:kern w:val="0"/>
          <w:sz w:val="22"/>
          <w:rtl/>
          <w:lang w:val="en-GB"/>
        </w:rPr>
        <w:t>.</w:t>
      </w:r>
    </w:p>
    <w:p w:rsidR="00472868" w:rsidRDefault="00472868" w:rsidP="00472868">
      <w:pPr>
        <w:spacing w:after="120"/>
        <w:jc w:val="both"/>
        <w:rPr>
          <w:rFonts w:ascii="Simplified Arabic" w:eastAsia="Malgun Gothic" w:hAnsi="Simplified Arabic" w:hint="cs"/>
          <w:kern w:val="0"/>
          <w:sz w:val="24"/>
          <w:rtl/>
          <w:lang w:val="en-GB" w:bidi="ar-EG"/>
        </w:rPr>
      </w:pPr>
      <w:r>
        <w:rPr>
          <w:rFonts w:ascii="Simplified Arabic" w:eastAsia="Malgun Gothic" w:hAnsi="Simplified Arabic" w:hint="cs"/>
          <w:kern w:val="0"/>
          <w:sz w:val="22"/>
          <w:rtl/>
          <w:lang w:val="en-GB"/>
        </w:rPr>
        <w:t>108-</w:t>
      </w:r>
      <w:r>
        <w:rPr>
          <w:rFonts w:ascii="Simplified Arabic" w:eastAsia="Malgun Gothic" w:hAnsi="Simplified Arabic" w:hint="cs"/>
          <w:kern w:val="0"/>
          <w:sz w:val="22"/>
          <w:rtl/>
          <w:lang w:val="en-GB"/>
        </w:rPr>
        <w:tab/>
      </w:r>
      <w:r>
        <w:rPr>
          <w:rFonts w:ascii="Simplified Arabic" w:eastAsia="Malgun Gothic" w:hAnsi="Simplified Arabic" w:hint="cs"/>
          <w:kern w:val="0"/>
          <w:sz w:val="24"/>
          <w:rtl/>
          <w:lang w:val="en-GB" w:bidi="ar-EG"/>
        </w:rPr>
        <w:t xml:space="preserve">ونظر الفريق العامل الأول، في </w:t>
      </w:r>
      <w:r>
        <w:rPr>
          <w:rFonts w:ascii="Simplified Arabic" w:eastAsia="Malgun Gothic" w:hAnsi="Simplified Arabic" w:hint="cs"/>
          <w:kern w:val="0"/>
          <w:sz w:val="24"/>
          <w:rtl/>
          <w:lang w:val="en-GB" w:bidi="ar-EG"/>
        </w:rPr>
        <w:t>جلسته</w:t>
      </w:r>
      <w:r>
        <w:rPr>
          <w:rFonts w:ascii="Simplified Arabic" w:eastAsia="Malgun Gothic" w:hAnsi="Simplified Arabic" w:hint="cs"/>
          <w:kern w:val="0"/>
          <w:sz w:val="24"/>
          <w:rtl/>
          <w:lang w:val="en-GB" w:bidi="ar-EG"/>
        </w:rPr>
        <w:t xml:space="preserve"> </w:t>
      </w:r>
      <w:r>
        <w:rPr>
          <w:rFonts w:ascii="Simplified Arabic" w:eastAsia="Malgun Gothic" w:hAnsi="Simplified Arabic" w:hint="cs"/>
          <w:kern w:val="0"/>
          <w:sz w:val="24"/>
          <w:rtl/>
          <w:lang w:val="en-GB" w:bidi="ar-EG"/>
        </w:rPr>
        <w:t>الثالثة</w:t>
      </w:r>
      <w:r>
        <w:rPr>
          <w:rFonts w:ascii="Simplified Arabic" w:eastAsia="Malgun Gothic" w:hAnsi="Simplified Arabic" w:hint="cs"/>
          <w:kern w:val="0"/>
          <w:sz w:val="24"/>
          <w:rtl/>
          <w:lang w:val="en-GB" w:bidi="ar-EG"/>
        </w:rPr>
        <w:t xml:space="preserve"> عشر</w:t>
      </w:r>
      <w:r>
        <w:rPr>
          <w:rFonts w:ascii="Simplified Arabic" w:eastAsia="Malgun Gothic" w:hAnsi="Simplified Arabic" w:hint="cs"/>
          <w:kern w:val="0"/>
          <w:sz w:val="24"/>
          <w:rtl/>
          <w:lang w:val="en-GB" w:bidi="ar-EG"/>
        </w:rPr>
        <w:t>ة</w:t>
      </w:r>
      <w:r>
        <w:rPr>
          <w:rFonts w:ascii="Simplified Arabic" w:eastAsia="Malgun Gothic" w:hAnsi="Simplified Arabic" w:hint="cs"/>
          <w:kern w:val="0"/>
          <w:sz w:val="24"/>
          <w:rtl/>
          <w:lang w:val="en-GB" w:bidi="ar-EG"/>
        </w:rPr>
        <w:t xml:space="preserve"> المنعقد</w:t>
      </w:r>
      <w:r>
        <w:rPr>
          <w:rFonts w:ascii="Simplified Arabic" w:eastAsia="Malgun Gothic" w:hAnsi="Simplified Arabic" w:hint="cs"/>
          <w:kern w:val="0"/>
          <w:sz w:val="24"/>
          <w:rtl/>
          <w:lang w:val="en-GB" w:bidi="ar-EG"/>
        </w:rPr>
        <w:t>ة</w:t>
      </w:r>
      <w:r>
        <w:rPr>
          <w:rFonts w:ascii="Simplified Arabic" w:eastAsia="Malgun Gothic" w:hAnsi="Simplified Arabic" w:hint="cs"/>
          <w:kern w:val="0"/>
          <w:sz w:val="24"/>
          <w:rtl/>
          <w:lang w:val="en-GB" w:bidi="ar-EG"/>
        </w:rPr>
        <w:t xml:space="preserve"> في 28 نوفمبر/تشرين الثاني 2018، في مشروع مقرر منقح مُقدم من رئيسه</w:t>
      </w:r>
      <w:r>
        <w:rPr>
          <w:rFonts w:ascii="Simplified Arabic" w:eastAsia="Malgun Gothic" w:hAnsi="Simplified Arabic" w:hint="cs"/>
          <w:kern w:val="0"/>
          <w:sz w:val="24"/>
          <w:rtl/>
          <w:lang w:val="en-GB" w:bidi="ar-EG"/>
        </w:rPr>
        <w:t>.</w:t>
      </w:r>
    </w:p>
    <w:p w:rsidR="00472868" w:rsidRDefault="00472868" w:rsidP="00472868">
      <w:pPr>
        <w:spacing w:after="120"/>
        <w:jc w:val="both"/>
        <w:rPr>
          <w:rFonts w:ascii="Simplified Arabic" w:eastAsia="Malgun Gothic" w:hAnsi="Simplified Arabic" w:hint="cs"/>
          <w:kern w:val="0"/>
          <w:sz w:val="24"/>
          <w:rtl/>
          <w:lang w:val="en-GB" w:bidi="ar-EG"/>
        </w:rPr>
      </w:pPr>
      <w:r>
        <w:rPr>
          <w:rFonts w:ascii="Simplified Arabic" w:eastAsia="Malgun Gothic" w:hAnsi="Simplified Arabic" w:hint="cs"/>
          <w:kern w:val="0"/>
          <w:sz w:val="24"/>
          <w:rtl/>
          <w:lang w:val="en-GB" w:bidi="ar-EG"/>
        </w:rPr>
        <w:t>109-</w:t>
      </w:r>
      <w:r>
        <w:rPr>
          <w:rFonts w:ascii="Simplified Arabic" w:eastAsia="Malgun Gothic" w:hAnsi="Simplified Arabic" w:hint="cs"/>
          <w:kern w:val="0"/>
          <w:sz w:val="24"/>
          <w:rtl/>
          <w:lang w:val="en-GB" w:bidi="ar-EG"/>
        </w:rPr>
        <w:tab/>
        <w:t>وأدلى ببيانات ممثلو الأرجنتين، والمكسيك، والنرويج، وجنوب أفريقيا، وسويسرا وأوغندا.</w:t>
      </w:r>
    </w:p>
    <w:p w:rsidR="00472868" w:rsidRDefault="00472868" w:rsidP="005A5A26">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4"/>
          <w:rtl/>
          <w:lang w:val="en-GB" w:bidi="ar-EG"/>
        </w:rPr>
        <w:t>110-</w:t>
      </w:r>
      <w:r>
        <w:rPr>
          <w:rFonts w:ascii="Simplified Arabic" w:eastAsia="Malgun Gothic" w:hAnsi="Simplified Arabic" w:hint="cs"/>
          <w:kern w:val="0"/>
          <w:sz w:val="24"/>
          <w:rtl/>
          <w:lang w:val="en-GB" w:bidi="ar-EG"/>
        </w:rPr>
        <w:tab/>
      </w:r>
      <w:r w:rsidR="005A5A26">
        <w:rPr>
          <w:rFonts w:ascii="Simplified Arabic" w:eastAsia="Malgun Gothic" w:hAnsi="Simplified Arabic" w:hint="cs"/>
          <w:kern w:val="0"/>
          <w:sz w:val="24"/>
          <w:rtl/>
          <w:lang w:val="en-GB" w:bidi="ar-EG"/>
        </w:rPr>
        <w:t>ووافق</w:t>
      </w:r>
      <w:r>
        <w:rPr>
          <w:rFonts w:ascii="Simplified Arabic" w:eastAsia="Malgun Gothic" w:hAnsi="Simplified Arabic" w:hint="cs"/>
          <w:kern w:val="0"/>
          <w:sz w:val="24"/>
          <w:rtl/>
          <w:lang w:val="en-GB" w:bidi="ar-EG"/>
        </w:rPr>
        <w:t xml:space="preserve"> الفريق العامل </w:t>
      </w:r>
      <w:r w:rsidR="005A5A26">
        <w:rPr>
          <w:rFonts w:ascii="Simplified Arabic" w:eastAsia="Malgun Gothic" w:hAnsi="Simplified Arabic" w:hint="cs"/>
          <w:kern w:val="0"/>
          <w:sz w:val="24"/>
          <w:rtl/>
          <w:lang w:val="en-GB" w:bidi="ar-EG"/>
        </w:rPr>
        <w:t xml:space="preserve">على </w:t>
      </w:r>
      <w:r>
        <w:rPr>
          <w:rFonts w:ascii="Simplified Arabic" w:eastAsia="Malgun Gothic" w:hAnsi="Simplified Arabic" w:hint="cs"/>
          <w:kern w:val="0"/>
          <w:sz w:val="24"/>
          <w:rtl/>
          <w:lang w:val="en-GB" w:bidi="ar-EG"/>
        </w:rPr>
        <w:t xml:space="preserve">مشروع المقرر المنقح، بصيغته المعدلة شفويا، لإحالته إلى الجلسة العامة بوصفه مشروع المقرر </w:t>
      </w:r>
      <w:r w:rsidRPr="00947EAF">
        <w:t>CBD/</w:t>
      </w:r>
      <w:r>
        <w:t>NP/MOP</w:t>
      </w:r>
      <w:r w:rsidRPr="00947EAF">
        <w:t>/</w:t>
      </w:r>
      <w:r>
        <w:t>3</w:t>
      </w:r>
      <w:r w:rsidRPr="00947EAF">
        <w:t>/L.</w:t>
      </w:r>
      <w:r>
        <w:t>14</w:t>
      </w:r>
      <w:r>
        <w:rPr>
          <w:rFonts w:ascii="Simplified Arabic" w:eastAsia="Malgun Gothic" w:hAnsi="Simplified Arabic" w:hint="cs"/>
          <w:kern w:val="0"/>
          <w:sz w:val="24"/>
          <w:rtl/>
          <w:lang w:val="en-GB" w:bidi="ar-EG"/>
        </w:rPr>
        <w:t>.</w:t>
      </w:r>
    </w:p>
    <w:p w:rsidR="00E17EB8" w:rsidRDefault="00472868" w:rsidP="00E17EB8">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111</w:t>
      </w:r>
      <w:r w:rsidR="00E17EB8">
        <w:rPr>
          <w:rFonts w:ascii="Simplified Arabic" w:eastAsia="Malgun Gothic" w:hAnsi="Simplified Arabic" w:hint="cs"/>
          <w:kern w:val="0"/>
          <w:sz w:val="22"/>
          <w:rtl/>
          <w:lang w:val="en-GB"/>
        </w:rPr>
        <w:t>-</w:t>
      </w:r>
      <w:r w:rsidR="00E17EB8">
        <w:rPr>
          <w:rFonts w:ascii="Simplified Arabic" w:eastAsia="Malgun Gothic" w:hAnsi="Simplified Arabic" w:hint="cs"/>
          <w:kern w:val="0"/>
          <w:sz w:val="22"/>
          <w:rtl/>
          <w:lang w:val="en-GB"/>
        </w:rPr>
        <w:tab/>
        <w:t>[</w:t>
      </w:r>
      <w:r w:rsidR="00E17EB8">
        <w:rPr>
          <w:rFonts w:ascii="Simplified Arabic" w:eastAsia="Malgun Gothic" w:hAnsi="Simplified Arabic" w:hint="cs"/>
          <w:i/>
          <w:iCs/>
          <w:kern w:val="0"/>
          <w:sz w:val="22"/>
          <w:rtl/>
          <w:lang w:val="en-GB"/>
        </w:rPr>
        <w:t>تُستكمل</w:t>
      </w:r>
      <w:r w:rsidR="00E17EB8">
        <w:rPr>
          <w:rFonts w:ascii="Simplified Arabic" w:eastAsia="Malgun Gothic" w:hAnsi="Simplified Arabic" w:hint="cs"/>
          <w:kern w:val="0"/>
          <w:sz w:val="22"/>
          <w:rtl/>
          <w:lang w:val="en-GB"/>
        </w:rPr>
        <w:t>]</w:t>
      </w:r>
    </w:p>
    <w:p w:rsidR="00E17EB8" w:rsidRPr="00534A53" w:rsidRDefault="00E17EB8" w:rsidP="00E17EB8">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15</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استعراض فعالية الهياكل والعمليات</w:t>
      </w:r>
    </w:p>
    <w:p w:rsidR="00E17EB8" w:rsidRDefault="00E17EB8" w:rsidP="00E17EB8">
      <w:pPr>
        <w:spacing w:after="120"/>
        <w:jc w:val="both"/>
        <w:rPr>
          <w:i/>
          <w:iCs/>
          <w:sz w:val="24"/>
          <w:rtl/>
          <w:lang w:bidi="ar-EG"/>
        </w:rPr>
      </w:pPr>
      <w:r>
        <w:rPr>
          <w:rFonts w:hint="cs"/>
          <w:i/>
          <w:iCs/>
          <w:sz w:val="24"/>
          <w:rtl/>
          <w:lang w:bidi="ar-EG"/>
        </w:rPr>
        <w:t>استعراض تجربة عقد الاجتماعات المتزامنة للاتفاقية والبروتوكولين</w:t>
      </w:r>
    </w:p>
    <w:p w:rsidR="00E17EB8" w:rsidRPr="00E17EB8" w:rsidRDefault="00472868" w:rsidP="00E17EB8">
      <w:pPr>
        <w:spacing w:after="120"/>
        <w:jc w:val="both"/>
        <w:rPr>
          <w:rFonts w:ascii="Simplified Arabic" w:eastAsia="Malgun Gothic" w:hAnsi="Simplified Arabic"/>
          <w:kern w:val="0"/>
          <w:sz w:val="24"/>
          <w:lang w:val="en-GB"/>
        </w:rPr>
      </w:pPr>
      <w:r>
        <w:rPr>
          <w:rFonts w:hint="cs"/>
          <w:sz w:val="24"/>
          <w:rtl/>
          <w:lang w:bidi="ar-EG"/>
        </w:rPr>
        <w:lastRenderedPageBreak/>
        <w:t>112</w:t>
      </w:r>
      <w:r w:rsidR="00E17EB8">
        <w:rPr>
          <w:rFonts w:hint="cs"/>
          <w:sz w:val="24"/>
          <w:rtl/>
          <w:lang w:bidi="ar-EG"/>
        </w:rPr>
        <w:t>-</w:t>
      </w:r>
      <w:r w:rsidR="00E17EB8">
        <w:rPr>
          <w:sz w:val="24"/>
          <w:rtl/>
          <w:lang w:bidi="ar-EG"/>
        </w:rPr>
        <w:tab/>
      </w:r>
      <w:r w:rsidR="00E17EB8" w:rsidRPr="00E17EB8">
        <w:rPr>
          <w:rFonts w:ascii="Simplified Arabic" w:eastAsia="Malgun Gothic" w:hAnsi="Simplified Arabic" w:hint="cs"/>
          <w:kern w:val="0"/>
          <w:sz w:val="24"/>
          <w:rtl/>
          <w:lang w:val="en-GB"/>
        </w:rPr>
        <w:t>تناول</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الفريق</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العامل</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الأول</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الجانب</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الأول</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من</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البند</w:t>
      </w:r>
      <w:r w:rsidR="00E17EB8" w:rsidRPr="00E17EB8">
        <w:rPr>
          <w:rFonts w:ascii="Simplified Arabic" w:eastAsia="Malgun Gothic" w:hAnsi="Simplified Arabic"/>
          <w:kern w:val="0"/>
          <w:sz w:val="24"/>
          <w:rtl/>
          <w:lang w:val="en-GB"/>
        </w:rPr>
        <w:t xml:space="preserve"> 13 </w:t>
      </w:r>
      <w:r w:rsidR="00E17EB8" w:rsidRPr="00E17EB8">
        <w:rPr>
          <w:rFonts w:ascii="Simplified Arabic" w:eastAsia="Malgun Gothic" w:hAnsi="Simplified Arabic" w:hint="cs"/>
          <w:kern w:val="0"/>
          <w:sz w:val="24"/>
          <w:rtl/>
          <w:lang w:val="en-GB"/>
        </w:rPr>
        <w:t>من</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جدول</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الأعمال</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في</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جلسته</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السادسة</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المنعقدة</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في</w:t>
      </w:r>
      <w:r w:rsidR="00E17EB8" w:rsidRPr="00E17EB8">
        <w:rPr>
          <w:rFonts w:ascii="Simplified Arabic" w:eastAsia="Malgun Gothic" w:hAnsi="Simplified Arabic"/>
          <w:kern w:val="0"/>
          <w:sz w:val="24"/>
          <w:rtl/>
          <w:lang w:val="en-GB"/>
        </w:rPr>
        <w:t xml:space="preserve"> 21 </w:t>
      </w:r>
      <w:r w:rsidR="00E17EB8" w:rsidRPr="00E17EB8">
        <w:rPr>
          <w:rFonts w:ascii="Simplified Arabic" w:eastAsia="Malgun Gothic" w:hAnsi="Simplified Arabic" w:hint="cs"/>
          <w:kern w:val="0"/>
          <w:sz w:val="24"/>
          <w:rtl/>
          <w:lang w:val="en-GB"/>
        </w:rPr>
        <w:t>تشرين</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الثاني</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/نوفمبر</w:t>
      </w:r>
      <w:r w:rsidR="00E17EB8" w:rsidRPr="00E17EB8">
        <w:rPr>
          <w:rFonts w:ascii="Simplified Arabic" w:eastAsia="Malgun Gothic" w:hAnsi="Simplified Arabic"/>
          <w:kern w:val="0"/>
          <w:sz w:val="24"/>
          <w:rtl/>
          <w:lang w:val="en-GB"/>
        </w:rPr>
        <w:t xml:space="preserve"> 2018. </w:t>
      </w:r>
      <w:r w:rsidR="00E17EB8" w:rsidRPr="00E17EB8">
        <w:rPr>
          <w:rFonts w:ascii="Simplified Arabic" w:eastAsia="Malgun Gothic" w:hAnsi="Simplified Arabic" w:hint="cs"/>
          <w:kern w:val="0"/>
          <w:sz w:val="24"/>
          <w:rtl/>
          <w:lang w:val="en-GB"/>
        </w:rPr>
        <w:t>وعند</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النظر</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في</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هذا</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البند،</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كان</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أمام</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الفريق</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العامل</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مشروع</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مقرر</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يستند</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إلى</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الجزء</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ألف</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من</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التوصية</w:t>
      </w:r>
      <w:r w:rsidR="00E17EB8" w:rsidRPr="00E17EB8">
        <w:rPr>
          <w:rFonts w:ascii="Simplified Arabic" w:eastAsia="Malgun Gothic" w:hAnsi="Simplified Arabic"/>
          <w:kern w:val="0"/>
          <w:sz w:val="24"/>
          <w:rtl/>
          <w:lang w:val="en-GB"/>
        </w:rPr>
        <w:t xml:space="preserve"> </w:t>
      </w:r>
      <w:r w:rsidR="00E17EB8" w:rsidRPr="00E17EB8">
        <w:rPr>
          <w:rFonts w:eastAsia="Malgun Gothic" w:cs="Times New Roman"/>
          <w:kern w:val="0"/>
          <w:sz w:val="22"/>
          <w:szCs w:val="22"/>
          <w:lang w:val="en-GB"/>
        </w:rPr>
        <w:t>SBI-2/15</w:t>
      </w:r>
      <w:r w:rsidR="00E17EB8" w:rsidRPr="00E17EB8">
        <w:rPr>
          <w:rFonts w:ascii="Simplified Arabic" w:eastAsia="Malgun Gothic" w:hAnsi="Simplified Arabic" w:hint="cs"/>
          <w:kern w:val="0"/>
          <w:sz w:val="24"/>
          <w:rtl/>
          <w:lang w:val="en-GB"/>
        </w:rPr>
        <w:t>،</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المبينة في</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تجميع</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مشاريع</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المقررات</w:t>
      </w:r>
      <w:r w:rsidR="00E17EB8" w:rsidRPr="00E17EB8">
        <w:rPr>
          <w:rFonts w:ascii="Simplified Arabic" w:eastAsia="Malgun Gothic" w:hAnsi="Simplified Arabic"/>
          <w:kern w:val="0"/>
          <w:sz w:val="24"/>
          <w:rtl/>
          <w:lang w:val="en-GB"/>
        </w:rPr>
        <w:t xml:space="preserve"> </w:t>
      </w:r>
      <w:r w:rsidR="00E17EB8" w:rsidRPr="00E17EB8">
        <w:rPr>
          <w:rFonts w:eastAsia="Malgun Gothic" w:cs="Times New Roman"/>
          <w:kern w:val="0"/>
          <w:sz w:val="22"/>
          <w:szCs w:val="22"/>
          <w:rtl/>
          <w:lang w:val="en-GB"/>
        </w:rPr>
        <w:t>(</w:t>
      </w:r>
      <w:r w:rsidR="00E17EB8" w:rsidRPr="009C3461">
        <w:t>CBD/CP/MOP/9/1/Add.2</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كما</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كان</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أمامها</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وثيقة</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معلومات</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عن</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التوصيات</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لزيادة</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التركيز</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على</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توصيل</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الأشخاص</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بالطبيعة</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لإلهام</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العمل</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المعزز</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بشأن</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حفظ</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التنوع</w:t>
      </w:r>
      <w:r w:rsidR="00E17EB8" w:rsidRPr="00E17EB8">
        <w:rPr>
          <w:rFonts w:ascii="Simplified Arabic" w:eastAsia="Malgun Gothic" w:hAnsi="Simplified Arabic"/>
          <w:kern w:val="0"/>
          <w:sz w:val="24"/>
          <w:rtl/>
          <w:lang w:val="en-GB"/>
        </w:rPr>
        <w:t xml:space="preserve"> </w:t>
      </w:r>
      <w:r w:rsidR="00E17EB8">
        <w:rPr>
          <w:rFonts w:ascii="Simplified Arabic" w:eastAsia="Malgun Gothic" w:hAnsi="Simplified Arabic" w:hint="cs"/>
          <w:kern w:val="0"/>
          <w:sz w:val="24"/>
          <w:rtl/>
          <w:lang w:val="en-GB"/>
        </w:rPr>
        <w:t>البيولوجي (</w:t>
      </w:r>
      <w:r w:rsidR="00E17EB8" w:rsidRPr="009C3461">
        <w:t>CBD/COP/14/INF/20</w:t>
      </w:r>
      <w:r w:rsidR="00E17EB8">
        <w:rPr>
          <w:rFonts w:ascii="Simplified Arabic" w:eastAsia="Malgun Gothic" w:hAnsi="Simplified Arabic" w:hint="cs"/>
          <w:kern w:val="0"/>
          <w:sz w:val="24"/>
          <w:rtl/>
          <w:lang w:val="en-GB"/>
        </w:rPr>
        <w:t>).</w:t>
      </w:r>
    </w:p>
    <w:p w:rsidR="00E17EB8" w:rsidRPr="00E17EB8" w:rsidRDefault="00472868" w:rsidP="00E17EB8">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113</w:t>
      </w:r>
      <w:r w:rsidR="00E17EB8">
        <w:rPr>
          <w:rFonts w:ascii="Simplified Arabic" w:eastAsia="Malgun Gothic" w:hAnsi="Simplified Arabic" w:hint="cs"/>
          <w:kern w:val="0"/>
          <w:sz w:val="24"/>
          <w:rtl/>
          <w:lang w:val="en-GB"/>
        </w:rPr>
        <w:t>-</w:t>
      </w:r>
      <w:r w:rsidR="00E17EB8">
        <w:rPr>
          <w:rFonts w:ascii="Simplified Arabic" w:eastAsia="Malgun Gothic" w:hAnsi="Simplified Arabic" w:hint="cs"/>
          <w:kern w:val="0"/>
          <w:sz w:val="24"/>
          <w:rtl/>
          <w:lang w:val="en-GB"/>
        </w:rPr>
        <w:tab/>
      </w:r>
      <w:r w:rsidR="00E17EB8" w:rsidRPr="00E17EB8">
        <w:rPr>
          <w:rFonts w:ascii="Simplified Arabic" w:eastAsia="Malgun Gothic" w:hAnsi="Simplified Arabic"/>
          <w:kern w:val="0"/>
          <w:sz w:val="24"/>
          <w:rtl/>
          <w:lang w:val="en-GB"/>
        </w:rPr>
        <w:t>وأدلى ببيانات ممثلو: الأرجنتين والاتحاد الأوروبي ودوله الأعضاء البالغ عددها 28 دولة وهندوراس والهند والأردن والمكسيك وبنما وسويسرا وأوغندا (بالنيابة عن المجموعة الأفريقية).</w:t>
      </w:r>
    </w:p>
    <w:p w:rsidR="00E17EB8" w:rsidRPr="00E17EB8" w:rsidRDefault="00472868" w:rsidP="00E17EB8">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114</w:t>
      </w:r>
      <w:r w:rsidR="00E17EB8">
        <w:rPr>
          <w:rFonts w:ascii="Simplified Arabic" w:eastAsia="Malgun Gothic" w:hAnsi="Simplified Arabic" w:hint="cs"/>
          <w:kern w:val="0"/>
          <w:sz w:val="24"/>
          <w:rtl/>
          <w:lang w:val="en-GB"/>
        </w:rPr>
        <w:t>-</w:t>
      </w:r>
      <w:r w:rsidR="00E17EB8">
        <w:rPr>
          <w:rFonts w:ascii="Simplified Arabic" w:eastAsia="Malgun Gothic" w:hAnsi="Simplified Arabic" w:hint="cs"/>
          <w:kern w:val="0"/>
          <w:sz w:val="24"/>
          <w:rtl/>
          <w:lang w:val="en-GB"/>
        </w:rPr>
        <w:tab/>
      </w:r>
      <w:r w:rsidR="00E17EB8" w:rsidRPr="00E17EB8">
        <w:rPr>
          <w:rFonts w:ascii="Simplified Arabic" w:eastAsia="Malgun Gothic" w:hAnsi="Simplified Arabic"/>
          <w:kern w:val="0"/>
          <w:sz w:val="24"/>
          <w:rtl/>
          <w:lang w:val="en-GB"/>
        </w:rPr>
        <w:t>وأدلى ببيانات ممثلو كل من: كندا والمغرب ونيوزيلندا وباراغواي.</w:t>
      </w:r>
    </w:p>
    <w:p w:rsidR="00E17EB8" w:rsidRPr="00E17EB8" w:rsidRDefault="00472868" w:rsidP="00E17EB8">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115</w:t>
      </w:r>
      <w:r w:rsidR="00E17EB8">
        <w:rPr>
          <w:rFonts w:ascii="Simplified Arabic" w:eastAsia="Malgun Gothic" w:hAnsi="Simplified Arabic" w:hint="cs"/>
          <w:kern w:val="0"/>
          <w:sz w:val="24"/>
          <w:rtl/>
          <w:lang w:val="en-GB"/>
        </w:rPr>
        <w:t>-</w:t>
      </w:r>
      <w:r w:rsidR="00E17EB8">
        <w:rPr>
          <w:rFonts w:ascii="Simplified Arabic" w:eastAsia="Malgun Gothic" w:hAnsi="Simplified Arabic" w:hint="cs"/>
          <w:kern w:val="0"/>
          <w:sz w:val="24"/>
          <w:rtl/>
          <w:lang w:val="en-GB"/>
        </w:rPr>
        <w:tab/>
      </w:r>
      <w:r w:rsidR="00E17EB8" w:rsidRPr="00E17EB8">
        <w:rPr>
          <w:rFonts w:ascii="Simplified Arabic" w:eastAsia="Malgun Gothic" w:hAnsi="Simplified Arabic"/>
          <w:kern w:val="0"/>
          <w:sz w:val="24"/>
          <w:rtl/>
          <w:lang w:val="en-GB"/>
        </w:rPr>
        <w:t xml:space="preserve">وأدلى ببيانات أخرى ممثلو معهد </w:t>
      </w:r>
      <w:r w:rsidR="00E17EB8" w:rsidRPr="00E17EB8">
        <w:rPr>
          <w:rFonts w:eastAsia="Malgun Gothic" w:cs="Times New Roman"/>
          <w:kern w:val="0"/>
          <w:sz w:val="22"/>
          <w:szCs w:val="22"/>
          <w:lang w:val="en-GB"/>
        </w:rPr>
        <w:t>J. Craig Venter</w:t>
      </w:r>
      <w:r w:rsidR="00E17EB8" w:rsidRPr="00E17EB8">
        <w:rPr>
          <w:rFonts w:eastAsia="Malgun Gothic" w:cs="Times New Roman"/>
          <w:kern w:val="0"/>
          <w:sz w:val="22"/>
          <w:szCs w:val="22"/>
          <w:rtl/>
          <w:lang w:val="en-GB"/>
        </w:rPr>
        <w:t xml:space="preserve"> </w:t>
      </w:r>
      <w:r w:rsidR="00E17EB8" w:rsidRPr="00E17EB8">
        <w:rPr>
          <w:rFonts w:ascii="Simplified Arabic" w:eastAsia="Malgun Gothic" w:hAnsi="Simplified Arabic"/>
          <w:kern w:val="0"/>
          <w:sz w:val="24"/>
          <w:rtl/>
          <w:lang w:val="en-GB"/>
        </w:rPr>
        <w:t>و</w:t>
      </w:r>
      <w:r w:rsidR="00E17EB8" w:rsidRPr="00E17EB8">
        <w:rPr>
          <w:rFonts w:eastAsia="Malgun Gothic" w:cs="Times New Roman"/>
          <w:kern w:val="0"/>
          <w:sz w:val="22"/>
          <w:szCs w:val="22"/>
          <w:lang w:val="en-GB"/>
        </w:rPr>
        <w:t>PRRI</w:t>
      </w:r>
      <w:r w:rsidR="00E17EB8" w:rsidRPr="00E17EB8">
        <w:rPr>
          <w:rFonts w:eastAsia="Malgun Gothic" w:cs="Times New Roman"/>
          <w:kern w:val="0"/>
          <w:sz w:val="22"/>
          <w:szCs w:val="22"/>
          <w:rtl/>
          <w:lang w:val="en-GB"/>
        </w:rPr>
        <w:t xml:space="preserve"> </w:t>
      </w:r>
      <w:r w:rsidR="00E17EB8" w:rsidRPr="00E17EB8">
        <w:rPr>
          <w:rFonts w:eastAsia="Malgun Gothic" w:cs="Times New Roman" w:hint="cs"/>
          <w:kern w:val="0"/>
          <w:sz w:val="22"/>
          <w:szCs w:val="22"/>
          <w:rtl/>
          <w:lang w:val="en-GB"/>
        </w:rPr>
        <w:t xml:space="preserve">  </w:t>
      </w:r>
      <w:r w:rsidR="00E17EB8" w:rsidRPr="00E17EB8">
        <w:rPr>
          <w:rFonts w:ascii="Simplified Arabic" w:eastAsia="Malgun Gothic" w:hAnsi="Simplified Arabic"/>
          <w:kern w:val="0"/>
          <w:sz w:val="24"/>
          <w:rtl/>
          <w:lang w:val="en-GB"/>
        </w:rPr>
        <w:t>وشبكة العالم الثالث (بالنيابة عن مرصد</w:t>
      </w:r>
      <w:r w:rsidR="00E17EB8" w:rsidRPr="00E17EB8">
        <w:rPr>
          <w:rFonts w:ascii="Simplified Arabic" w:eastAsia="Malgun Gothic" w:hAnsi="Simplified Arabic" w:hint="cs"/>
          <w:kern w:val="0"/>
          <w:sz w:val="24"/>
          <w:rtl/>
          <w:lang w:val="en-GB"/>
        </w:rPr>
        <w:t xml:space="preserve"> الشركات الأوروبية،</w:t>
      </w:r>
      <w:r w:rsidR="00E17EB8" w:rsidRPr="00E17EB8">
        <w:rPr>
          <w:rFonts w:ascii="Simplified Arabic" w:eastAsia="Malgun Gothic" w:hAnsi="Simplified Arabic"/>
          <w:kern w:val="0"/>
          <w:sz w:val="24"/>
          <w:rtl/>
          <w:lang w:val="en-GB"/>
        </w:rPr>
        <w:t xml:space="preserve"> </w:t>
      </w:r>
      <w:proofErr w:type="gramStart"/>
      <w:r w:rsidR="00E17EB8" w:rsidRPr="00E17EB8">
        <w:rPr>
          <w:rFonts w:ascii="Simplified Arabic" w:eastAsia="Malgun Gothic" w:hAnsi="Simplified Arabic"/>
          <w:kern w:val="0"/>
          <w:sz w:val="24"/>
          <w:rtl/>
          <w:lang w:val="en-GB"/>
        </w:rPr>
        <w:t xml:space="preserve">و </w:t>
      </w:r>
      <w:proofErr w:type="spellStart"/>
      <w:r w:rsidR="00E17EB8" w:rsidRPr="00E17EB8">
        <w:rPr>
          <w:rFonts w:eastAsia="Malgun Gothic" w:cs="Times New Roman"/>
          <w:kern w:val="0"/>
          <w:sz w:val="22"/>
          <w:szCs w:val="22"/>
          <w:lang w:val="en-GB"/>
        </w:rPr>
        <w:t>Econexus</w:t>
      </w:r>
      <w:proofErr w:type="spellEnd"/>
      <w:proofErr w:type="gramEnd"/>
      <w:r w:rsidR="00E17EB8" w:rsidRPr="00E17EB8">
        <w:rPr>
          <w:rFonts w:ascii="Simplified Arabic" w:eastAsia="Malgun Gothic" w:hAnsi="Simplified Arabic"/>
          <w:kern w:val="0"/>
          <w:sz w:val="24"/>
          <w:rtl/>
          <w:lang w:val="en-GB"/>
        </w:rPr>
        <w:t xml:space="preserve"> و </w:t>
      </w:r>
      <w:r w:rsidR="00E17EB8" w:rsidRPr="00E17EB8">
        <w:rPr>
          <w:rFonts w:eastAsia="Malgun Gothic" w:cs="Times New Roman"/>
          <w:kern w:val="0"/>
          <w:sz w:val="22"/>
          <w:szCs w:val="22"/>
          <w:lang w:val="en-GB"/>
        </w:rPr>
        <w:t>ETC Group</w:t>
      </w:r>
      <w:r w:rsidR="00E17EB8" w:rsidRPr="00E17EB8">
        <w:rPr>
          <w:rFonts w:ascii="Simplified Arabic" w:eastAsia="Malgun Gothic" w:hAnsi="Simplified Arabic"/>
          <w:kern w:val="0"/>
          <w:sz w:val="24"/>
          <w:rtl/>
          <w:lang w:val="en-GB"/>
        </w:rPr>
        <w:t xml:space="preserve"> و أصدقاء الأرض الدولية</w:t>
      </w:r>
      <w:r w:rsidR="00E17EB8" w:rsidRPr="00E17EB8">
        <w:rPr>
          <w:rFonts w:eastAsia="Malgun Gothic" w:cs="Times New Roman" w:hint="cs"/>
          <w:kern w:val="0"/>
          <w:sz w:val="22"/>
          <w:szCs w:val="22"/>
          <w:rtl/>
          <w:lang w:val="en-GB"/>
        </w:rPr>
        <w:t xml:space="preserve"> </w:t>
      </w:r>
      <w:r w:rsidR="00E17EB8" w:rsidRPr="00E17EB8">
        <w:rPr>
          <w:rFonts w:ascii="Simplified Arabic" w:eastAsia="Malgun Gothic" w:hAnsi="Simplified Arabic"/>
          <w:kern w:val="0"/>
          <w:sz w:val="24"/>
          <w:rtl/>
          <w:lang w:val="en-GB"/>
        </w:rPr>
        <w:t xml:space="preserve">و </w:t>
      </w:r>
      <w:proofErr w:type="spellStart"/>
      <w:r w:rsidR="00E17EB8" w:rsidRPr="00E17EB8">
        <w:rPr>
          <w:rFonts w:eastAsia="Malgun Gothic" w:cs="Times New Roman"/>
          <w:kern w:val="0"/>
          <w:sz w:val="22"/>
          <w:szCs w:val="22"/>
          <w:lang w:val="en-GB"/>
        </w:rPr>
        <w:t>Pronatura</w:t>
      </w:r>
      <w:proofErr w:type="spellEnd"/>
      <w:r w:rsidR="00E17EB8" w:rsidRPr="00E17EB8">
        <w:rPr>
          <w:rFonts w:ascii="Simplified Arabic" w:eastAsia="Malgun Gothic" w:hAnsi="Simplified Arabic"/>
          <w:kern w:val="0"/>
          <w:sz w:val="24"/>
          <w:rtl/>
          <w:lang w:val="en-GB"/>
        </w:rPr>
        <w:t>).</w:t>
      </w:r>
    </w:p>
    <w:p w:rsidR="00E17EB8" w:rsidRDefault="00472868" w:rsidP="00472868">
      <w:pPr>
        <w:spacing w:after="120"/>
        <w:ind w:left="-2" w:firstLine="2"/>
        <w:jc w:val="both"/>
        <w:rPr>
          <w:rFonts w:ascii="Simplified Arabic" w:eastAsia="Malgun Gothic" w:hAnsi="Simplified Arabic"/>
          <w:kern w:val="0"/>
          <w:sz w:val="24"/>
          <w:rtl/>
          <w:lang w:val="en-GB"/>
        </w:rPr>
      </w:pPr>
      <w:r>
        <w:rPr>
          <w:rFonts w:ascii="Simplified Arabic" w:eastAsia="Malgun Gothic" w:hAnsi="Simplified Arabic" w:hint="cs"/>
          <w:snapToGrid w:val="0"/>
          <w:kern w:val="22"/>
          <w:sz w:val="24"/>
          <w:rtl/>
          <w:lang w:val="en-GB"/>
        </w:rPr>
        <w:t>116</w:t>
      </w:r>
      <w:r w:rsidR="00E17EB8">
        <w:rPr>
          <w:rFonts w:ascii="Simplified Arabic" w:eastAsia="Malgun Gothic" w:hAnsi="Simplified Arabic" w:hint="cs"/>
          <w:snapToGrid w:val="0"/>
          <w:kern w:val="22"/>
          <w:sz w:val="24"/>
          <w:rtl/>
          <w:lang w:val="en-GB"/>
        </w:rPr>
        <w:t>-</w:t>
      </w:r>
      <w:r w:rsidR="00E17EB8">
        <w:rPr>
          <w:rFonts w:ascii="Simplified Arabic" w:eastAsia="Malgun Gothic" w:hAnsi="Simplified Arabic" w:hint="cs"/>
          <w:snapToGrid w:val="0"/>
          <w:kern w:val="22"/>
          <w:sz w:val="24"/>
          <w:rtl/>
          <w:lang w:val="en-GB"/>
        </w:rPr>
        <w:tab/>
        <w:t>و</w:t>
      </w:r>
      <w:r w:rsidR="00E17EB8" w:rsidRPr="00E17EB8">
        <w:rPr>
          <w:rFonts w:ascii="Simplified Arabic" w:eastAsia="Malgun Gothic" w:hAnsi="Simplified Arabic"/>
          <w:kern w:val="0"/>
          <w:sz w:val="24"/>
          <w:rtl/>
          <w:lang w:val="en-GB"/>
        </w:rPr>
        <w:t>نظر الفريق العامل في جلسته العاشرة، المنعقدة في 25 نوفمبر</w:t>
      </w:r>
      <w:r>
        <w:rPr>
          <w:rFonts w:ascii="Simplified Arabic" w:eastAsia="Malgun Gothic" w:hAnsi="Simplified Arabic"/>
          <w:kern w:val="0"/>
          <w:sz w:val="24"/>
          <w:rtl/>
          <w:lang w:val="en-GB"/>
        </w:rPr>
        <w:t>/</w:t>
      </w:r>
      <w:r w:rsidR="00E17EB8" w:rsidRPr="00E17EB8">
        <w:rPr>
          <w:rFonts w:ascii="Simplified Arabic" w:eastAsia="Malgun Gothic" w:hAnsi="Simplified Arabic"/>
          <w:kern w:val="0"/>
          <w:sz w:val="24"/>
          <w:rtl/>
          <w:lang w:val="en-GB"/>
        </w:rPr>
        <w:t xml:space="preserve">تشرين الثاني 2018، في مشروع مقرر منقح مقدم من الرئيس وافق عليه لإحالته إلى </w:t>
      </w:r>
      <w:r w:rsidR="00E17EB8">
        <w:rPr>
          <w:rFonts w:ascii="Simplified Arabic" w:eastAsia="Malgun Gothic" w:hAnsi="Simplified Arabic"/>
          <w:kern w:val="0"/>
          <w:sz w:val="24"/>
          <w:rtl/>
          <w:lang w:val="en-GB"/>
        </w:rPr>
        <w:t>الجلسة العامة بوصفه مشروع المقر</w:t>
      </w:r>
      <w:r w:rsidR="00E17EB8">
        <w:rPr>
          <w:rFonts w:ascii="Simplified Arabic" w:eastAsia="Malgun Gothic" w:hAnsi="Simplified Arabic" w:hint="cs"/>
          <w:kern w:val="0"/>
          <w:sz w:val="24"/>
          <w:rtl/>
          <w:lang w:val="en-GB"/>
        </w:rPr>
        <w:t xml:space="preserve">ر </w:t>
      </w:r>
      <w:r w:rsidR="00E17EB8" w:rsidRPr="009C3461">
        <w:rPr>
          <w:snapToGrid w:val="0"/>
        </w:rPr>
        <w:t>CBD/NP/MOP/3/L.9</w:t>
      </w:r>
      <w:r w:rsidR="00E17EB8">
        <w:rPr>
          <w:rFonts w:ascii="Simplified Arabic" w:eastAsia="Malgun Gothic" w:hAnsi="Simplified Arabic" w:hint="cs"/>
          <w:kern w:val="0"/>
          <w:sz w:val="24"/>
          <w:rtl/>
          <w:lang w:val="en-GB"/>
        </w:rPr>
        <w:t>.</w:t>
      </w:r>
    </w:p>
    <w:p w:rsidR="00E17EB8" w:rsidRPr="00E17EB8" w:rsidRDefault="00472868" w:rsidP="00E17EB8">
      <w:pPr>
        <w:spacing w:after="120"/>
        <w:ind w:left="-2" w:firstLine="2"/>
        <w:jc w:val="both"/>
        <w:rPr>
          <w:rFonts w:eastAsia="Malgun Gothic" w:cs="Times New Roman"/>
          <w:snapToGrid w:val="0"/>
          <w:kern w:val="22"/>
          <w:sz w:val="22"/>
          <w:szCs w:val="22"/>
          <w:rtl/>
          <w:lang w:val="en-GB"/>
        </w:rPr>
      </w:pPr>
      <w:r>
        <w:rPr>
          <w:rFonts w:ascii="Simplified Arabic" w:eastAsia="Malgun Gothic" w:hAnsi="Simplified Arabic" w:hint="cs"/>
          <w:kern w:val="0"/>
          <w:sz w:val="24"/>
          <w:rtl/>
          <w:lang w:val="en-GB"/>
        </w:rPr>
        <w:t>117</w:t>
      </w:r>
      <w:r w:rsidR="00E17EB8">
        <w:rPr>
          <w:rFonts w:ascii="Simplified Arabic" w:eastAsia="Malgun Gothic" w:hAnsi="Simplified Arabic" w:hint="cs"/>
          <w:kern w:val="0"/>
          <w:sz w:val="24"/>
          <w:rtl/>
          <w:lang w:val="en-GB"/>
        </w:rPr>
        <w:t>-</w:t>
      </w:r>
      <w:r w:rsidR="00E17EB8">
        <w:rPr>
          <w:rFonts w:ascii="Simplified Arabic" w:eastAsia="Malgun Gothic" w:hAnsi="Simplified Arabic" w:hint="cs"/>
          <w:kern w:val="0"/>
          <w:sz w:val="24"/>
          <w:rtl/>
          <w:lang w:val="en-GB"/>
        </w:rPr>
        <w:tab/>
        <w:t>[</w:t>
      </w:r>
      <w:r w:rsidR="00E17EB8">
        <w:rPr>
          <w:rFonts w:ascii="Simplified Arabic" w:eastAsia="Malgun Gothic" w:hAnsi="Simplified Arabic" w:hint="cs"/>
          <w:i/>
          <w:iCs/>
          <w:kern w:val="0"/>
          <w:sz w:val="24"/>
          <w:rtl/>
          <w:lang w:val="en-GB" w:bidi="ar-EG"/>
        </w:rPr>
        <w:t>تُستكمل</w:t>
      </w:r>
      <w:r w:rsidR="00E17EB8">
        <w:rPr>
          <w:rFonts w:ascii="Simplified Arabic" w:eastAsia="Malgun Gothic" w:hAnsi="Simplified Arabic" w:hint="cs"/>
          <w:kern w:val="0"/>
          <w:sz w:val="24"/>
          <w:rtl/>
          <w:lang w:val="en-GB"/>
        </w:rPr>
        <w:t>]</w:t>
      </w:r>
    </w:p>
    <w:p w:rsidR="00E17EB8" w:rsidRPr="00E17EB8" w:rsidRDefault="00E17EB8" w:rsidP="00E17EB8">
      <w:pPr>
        <w:spacing w:after="120"/>
        <w:jc w:val="both"/>
        <w:rPr>
          <w:rFonts w:eastAsia="Malgun Gothic" w:cs="Times New Roman"/>
          <w:snapToGrid w:val="0"/>
          <w:kern w:val="22"/>
          <w:sz w:val="22"/>
          <w:szCs w:val="22"/>
          <w:lang w:val="fr-CH"/>
        </w:rPr>
      </w:pPr>
    </w:p>
    <w:p w:rsidR="00E17EB8" w:rsidRPr="00E17EB8" w:rsidRDefault="00E17EB8" w:rsidP="00E17EB8">
      <w:pPr>
        <w:spacing w:after="120"/>
        <w:jc w:val="both"/>
        <w:rPr>
          <w:rFonts w:ascii="Simplified Arabic" w:eastAsia="Malgun Gothic" w:hAnsi="Simplified Arabic"/>
          <w:i/>
          <w:iCs/>
          <w:kern w:val="0"/>
          <w:sz w:val="24"/>
          <w:lang w:val="en-GB"/>
        </w:rPr>
      </w:pPr>
      <w:r w:rsidRPr="00E17EB8">
        <w:rPr>
          <w:rFonts w:ascii="Simplified Arabic" w:eastAsia="Malgun Gothic" w:hAnsi="Simplified Arabic" w:hint="cs"/>
          <w:i/>
          <w:iCs/>
          <w:kern w:val="0"/>
          <w:sz w:val="24"/>
          <w:rtl/>
          <w:lang w:val="en-GB"/>
        </w:rPr>
        <w:t>إجراءات</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تجنب</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أو</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إدارة</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تضارب</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المصالح</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في</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مجموعات</w:t>
      </w:r>
      <w:r w:rsidRPr="00E17EB8">
        <w:rPr>
          <w:rFonts w:ascii="Simplified Arabic" w:eastAsia="Malgun Gothic" w:hAnsi="Simplified Arabic"/>
          <w:i/>
          <w:iCs/>
          <w:kern w:val="0"/>
          <w:sz w:val="24"/>
          <w:rtl/>
          <w:lang w:val="en-GB"/>
        </w:rPr>
        <w:t xml:space="preserve"> </w:t>
      </w:r>
      <w:r w:rsidRPr="00E17EB8">
        <w:rPr>
          <w:rFonts w:ascii="Simplified Arabic" w:eastAsia="Malgun Gothic" w:hAnsi="Simplified Arabic" w:hint="cs"/>
          <w:i/>
          <w:iCs/>
          <w:kern w:val="0"/>
          <w:sz w:val="24"/>
          <w:rtl/>
          <w:lang w:val="en-GB"/>
        </w:rPr>
        <w:t>الخبراء</w:t>
      </w:r>
    </w:p>
    <w:p w:rsidR="00E17EB8" w:rsidRPr="00E17EB8" w:rsidRDefault="00472868" w:rsidP="00A00C2A">
      <w:pPr>
        <w:spacing w:after="120"/>
        <w:jc w:val="both"/>
        <w:rPr>
          <w:rFonts w:eastAsia="Malgun Gothic" w:cs="Times New Roman"/>
          <w:kern w:val="0"/>
          <w:sz w:val="22"/>
          <w:szCs w:val="22"/>
          <w:rtl/>
          <w:lang w:val="en-GB"/>
        </w:rPr>
      </w:pPr>
      <w:r>
        <w:rPr>
          <w:rFonts w:ascii="Simplified Arabic" w:eastAsia="Malgun Gothic" w:hAnsi="Simplified Arabic" w:hint="cs"/>
          <w:snapToGrid w:val="0"/>
          <w:kern w:val="22"/>
          <w:sz w:val="24"/>
          <w:rtl/>
          <w:lang w:val="en-GB"/>
        </w:rPr>
        <w:t>118</w:t>
      </w:r>
      <w:r w:rsidR="00A00C2A">
        <w:rPr>
          <w:rFonts w:ascii="Simplified Arabic" w:eastAsia="Malgun Gothic" w:hAnsi="Simplified Arabic" w:hint="cs"/>
          <w:snapToGrid w:val="0"/>
          <w:kern w:val="22"/>
          <w:sz w:val="24"/>
          <w:rtl/>
          <w:lang w:val="en-GB"/>
        </w:rPr>
        <w:t>-</w:t>
      </w:r>
      <w:r w:rsidR="00A00C2A">
        <w:rPr>
          <w:rFonts w:ascii="Simplified Arabic" w:eastAsia="Malgun Gothic" w:hAnsi="Simplified Arabic" w:hint="cs"/>
          <w:snapToGrid w:val="0"/>
          <w:kern w:val="22"/>
          <w:sz w:val="24"/>
          <w:rtl/>
          <w:lang w:val="en-GB"/>
        </w:rPr>
        <w:tab/>
      </w:r>
      <w:r w:rsidR="00E17EB8" w:rsidRPr="00E17EB8">
        <w:rPr>
          <w:rFonts w:ascii="Simplified Arabic" w:eastAsia="Malgun Gothic" w:hAnsi="Simplified Arabic"/>
          <w:kern w:val="0"/>
          <w:sz w:val="24"/>
          <w:rtl/>
          <w:lang w:val="en-GB"/>
        </w:rPr>
        <w:t xml:space="preserve">تناول الفريق العامل الأول الجانب الأول من البند 15 من جدول الأعمال </w:t>
      </w:r>
      <w:r w:rsidR="00E17EB8" w:rsidRPr="00E17EB8">
        <w:rPr>
          <w:rFonts w:ascii="Simplified Arabic" w:eastAsia="Malgun Gothic" w:hAnsi="Simplified Arabic" w:hint="cs"/>
          <w:kern w:val="0"/>
          <w:sz w:val="24"/>
          <w:rtl/>
          <w:lang w:val="en-GB"/>
        </w:rPr>
        <w:t>خلال</w:t>
      </w:r>
      <w:r w:rsidR="00E17EB8" w:rsidRPr="00E17EB8">
        <w:rPr>
          <w:rFonts w:ascii="Simplified Arabic" w:eastAsia="Malgun Gothic" w:hAnsi="Simplified Arabic"/>
          <w:kern w:val="0"/>
          <w:sz w:val="24"/>
          <w:rtl/>
          <w:lang w:val="en-GB"/>
        </w:rPr>
        <w:t xml:space="preserve"> جلسته السادسة المنعقدة في 21 تشرين الثاني / نوفمبر 2018. ولدى النظر في هذا البند، كان معروضا على الفريق العامل</w:t>
      </w:r>
      <w:r w:rsidR="00E17EB8" w:rsidRPr="00E17EB8">
        <w:rPr>
          <w:rFonts w:ascii="Simplified Arabic" w:eastAsia="Malgun Gothic" w:hAnsi="Simplified Arabic" w:hint="cs"/>
          <w:kern w:val="0"/>
          <w:sz w:val="24"/>
          <w:rtl/>
          <w:lang w:val="en-GB"/>
        </w:rPr>
        <w:t xml:space="preserve"> مشروع مقرر يستند إلى الجزء باء من</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التوصية</w:t>
      </w:r>
      <w:r w:rsidR="00E17EB8" w:rsidRPr="00E17EB8">
        <w:rPr>
          <w:rFonts w:ascii="Simplified Arabic" w:eastAsia="Malgun Gothic" w:hAnsi="Simplified Arabic"/>
          <w:kern w:val="0"/>
          <w:sz w:val="24"/>
          <w:rtl/>
          <w:lang w:val="en-GB"/>
        </w:rPr>
        <w:t xml:space="preserve"> </w:t>
      </w:r>
      <w:r w:rsidR="00E17EB8" w:rsidRPr="00E17EB8">
        <w:rPr>
          <w:rFonts w:eastAsia="Malgun Gothic" w:cs="Times New Roman"/>
          <w:kern w:val="0"/>
          <w:sz w:val="24"/>
          <w:lang w:val="en-GB"/>
        </w:rPr>
        <w:t>SBI-2/15</w:t>
      </w:r>
      <w:r w:rsidR="00E17EB8" w:rsidRPr="00E17EB8">
        <w:rPr>
          <w:rFonts w:ascii="Simplified Arabic" w:eastAsia="Malgun Gothic" w:hAnsi="Simplified Arabic"/>
          <w:kern w:val="0"/>
          <w:sz w:val="24"/>
          <w:rtl/>
          <w:lang w:val="en-GB"/>
        </w:rPr>
        <w:t xml:space="preserve"> </w:t>
      </w:r>
      <w:r w:rsidR="00E17EB8" w:rsidRPr="00E17EB8">
        <w:rPr>
          <w:rFonts w:ascii="Simplified Arabic" w:eastAsia="Malgun Gothic" w:hAnsi="Simplified Arabic" w:hint="cs"/>
          <w:kern w:val="0"/>
          <w:sz w:val="24"/>
          <w:rtl/>
          <w:lang w:val="en-GB"/>
        </w:rPr>
        <w:t xml:space="preserve">المستنسخة </w:t>
      </w:r>
      <w:r w:rsidR="00E17EB8" w:rsidRPr="00E17EB8">
        <w:rPr>
          <w:rFonts w:ascii="Simplified Arabic" w:eastAsia="Malgun Gothic" w:hAnsi="Simplified Arabic"/>
          <w:kern w:val="0"/>
          <w:sz w:val="24"/>
          <w:rtl/>
          <w:lang w:val="en-GB"/>
        </w:rPr>
        <w:t xml:space="preserve">في تجميع مشاريع المقررات </w:t>
      </w:r>
      <w:r w:rsidR="00E17EB8" w:rsidRPr="00E17EB8">
        <w:rPr>
          <w:rFonts w:eastAsia="Malgun Gothic" w:cs="Times New Roman"/>
          <w:kern w:val="0"/>
          <w:sz w:val="22"/>
          <w:szCs w:val="22"/>
          <w:rtl/>
          <w:lang w:val="en-GB"/>
        </w:rPr>
        <w:t>(</w:t>
      </w:r>
      <w:r w:rsidR="00A00C2A" w:rsidRPr="009C3461">
        <w:t>CBD/NP/MOP/3/1/Add.2</w:t>
      </w:r>
      <w:r w:rsidR="00E17EB8" w:rsidRPr="00E17EB8">
        <w:rPr>
          <w:rFonts w:ascii="Simplified Arabic" w:eastAsia="Malgun Gothic" w:hAnsi="Simplified Arabic"/>
          <w:kern w:val="0"/>
          <w:sz w:val="24"/>
          <w:rtl/>
          <w:lang w:val="en-GB"/>
        </w:rPr>
        <w:t>) و</w:t>
      </w:r>
      <w:r w:rsidR="00E17EB8" w:rsidRPr="00E17EB8">
        <w:rPr>
          <w:rFonts w:ascii="Simplified Arabic" w:eastAsia="Malgun Gothic" w:hAnsi="Simplified Arabic" w:hint="cs"/>
          <w:kern w:val="0"/>
          <w:sz w:val="24"/>
          <w:rtl/>
          <w:lang w:val="en-GB"/>
        </w:rPr>
        <w:t xml:space="preserve">ملخص </w:t>
      </w:r>
      <w:r w:rsidR="00E17EB8" w:rsidRPr="00E17EB8">
        <w:rPr>
          <w:rFonts w:ascii="Simplified Arabic" w:eastAsia="Malgun Gothic" w:hAnsi="Simplified Arabic"/>
          <w:kern w:val="0"/>
          <w:sz w:val="24"/>
          <w:rtl/>
          <w:lang w:val="en-GB"/>
        </w:rPr>
        <w:t xml:space="preserve">الآراء التي قدمها الأطراف والمراقبون بشأن الإجراء المتبع لتجنب أو إدارة تضارب المصالح في مجموعات الخبراء: الآراء المقدمة من الأطراف والمراقبين </w:t>
      </w:r>
      <w:r w:rsidR="00E17EB8" w:rsidRPr="00E17EB8">
        <w:rPr>
          <w:rFonts w:eastAsia="Malgun Gothic" w:cs="Times New Roman"/>
          <w:kern w:val="0"/>
          <w:sz w:val="22"/>
          <w:szCs w:val="22"/>
          <w:rtl/>
          <w:lang w:val="en-GB"/>
        </w:rPr>
        <w:t>(</w:t>
      </w:r>
      <w:r w:rsidR="00A00C2A" w:rsidRPr="009C3461">
        <w:t>CBD/COP/14/INF/3</w:t>
      </w:r>
      <w:r w:rsidR="00E17EB8" w:rsidRPr="00E17EB8">
        <w:rPr>
          <w:rFonts w:eastAsia="Malgun Gothic" w:cs="Times New Roman"/>
          <w:kern w:val="0"/>
          <w:sz w:val="22"/>
          <w:szCs w:val="22"/>
          <w:rtl/>
          <w:lang w:val="en-GB"/>
        </w:rPr>
        <w:t>).</w:t>
      </w:r>
    </w:p>
    <w:p w:rsidR="00E17EB8" w:rsidRPr="00E17EB8" w:rsidRDefault="00472868" w:rsidP="00E17EB8">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bidi="ar-EG"/>
        </w:rPr>
        <w:t>119</w:t>
      </w:r>
      <w:r w:rsidR="00A00C2A">
        <w:rPr>
          <w:rFonts w:ascii="Simplified Arabic" w:eastAsia="Malgun Gothic" w:hAnsi="Simplified Arabic" w:hint="cs"/>
          <w:kern w:val="0"/>
          <w:sz w:val="24"/>
          <w:rtl/>
          <w:lang w:val="en-GB" w:bidi="ar-EG"/>
        </w:rPr>
        <w:t>-</w:t>
      </w:r>
      <w:r w:rsidR="00A00C2A">
        <w:rPr>
          <w:rFonts w:ascii="Simplified Arabic" w:eastAsia="Malgun Gothic" w:hAnsi="Simplified Arabic" w:hint="cs"/>
          <w:kern w:val="0"/>
          <w:sz w:val="24"/>
          <w:rtl/>
          <w:lang w:val="en-GB" w:bidi="ar-EG"/>
        </w:rPr>
        <w:tab/>
      </w:r>
      <w:r w:rsidR="00E17EB8" w:rsidRPr="00E17EB8">
        <w:rPr>
          <w:rFonts w:ascii="Simplified Arabic" w:eastAsia="Malgun Gothic" w:hAnsi="Simplified Arabic"/>
          <w:kern w:val="0"/>
          <w:sz w:val="24"/>
          <w:rtl/>
          <w:lang w:val="en-GB"/>
        </w:rPr>
        <w:t>وأدلى ببيانات ممثلو: الأرجنتين والاتحاد الأوروبي ودوله الأعضاء البالغ عددها 28 دولة وهندوراس والهند والأردن والمكسيك وبنما وسويسرا وأوغندا (بالنيابة عن المجموعة الأفريقية).</w:t>
      </w:r>
    </w:p>
    <w:p w:rsidR="00E17EB8" w:rsidRPr="00E17EB8" w:rsidRDefault="00472868" w:rsidP="00E17EB8">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4"/>
          <w:rtl/>
          <w:lang w:val="en-GB"/>
        </w:rPr>
        <w:t>120</w:t>
      </w:r>
      <w:r w:rsidR="00A00C2A">
        <w:rPr>
          <w:rFonts w:ascii="Simplified Arabic" w:eastAsia="Malgun Gothic" w:hAnsi="Simplified Arabic" w:hint="cs"/>
          <w:kern w:val="0"/>
          <w:sz w:val="24"/>
          <w:rtl/>
          <w:lang w:val="en-GB"/>
        </w:rPr>
        <w:t>-</w:t>
      </w:r>
      <w:r w:rsidR="00A00C2A">
        <w:rPr>
          <w:rFonts w:ascii="Simplified Arabic" w:eastAsia="Malgun Gothic" w:hAnsi="Simplified Arabic" w:hint="cs"/>
          <w:kern w:val="0"/>
          <w:sz w:val="24"/>
          <w:rtl/>
          <w:lang w:val="en-GB"/>
        </w:rPr>
        <w:tab/>
      </w:r>
      <w:r w:rsidR="00E17EB8" w:rsidRPr="00E17EB8">
        <w:rPr>
          <w:rFonts w:ascii="Simplified Arabic" w:eastAsia="Malgun Gothic" w:hAnsi="Simplified Arabic"/>
          <w:kern w:val="0"/>
          <w:sz w:val="24"/>
          <w:rtl/>
          <w:lang w:val="en-GB"/>
        </w:rPr>
        <w:t>وأدلى ببيانات ممثلو كل من: كندا والمغرب ونيوزيلندا وباراغواي.</w:t>
      </w:r>
    </w:p>
    <w:p w:rsidR="00E17EB8" w:rsidRPr="00E17EB8" w:rsidRDefault="00472868" w:rsidP="00E17EB8">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121</w:t>
      </w:r>
      <w:r w:rsidR="00A00C2A">
        <w:rPr>
          <w:rFonts w:ascii="Simplified Arabic" w:eastAsia="Malgun Gothic" w:hAnsi="Simplified Arabic" w:hint="cs"/>
          <w:kern w:val="0"/>
          <w:sz w:val="24"/>
          <w:rtl/>
          <w:lang w:val="en-GB"/>
        </w:rPr>
        <w:t>-</w:t>
      </w:r>
      <w:r w:rsidR="00A00C2A">
        <w:rPr>
          <w:rFonts w:ascii="Simplified Arabic" w:eastAsia="Malgun Gothic" w:hAnsi="Simplified Arabic" w:hint="cs"/>
          <w:kern w:val="0"/>
          <w:sz w:val="24"/>
          <w:rtl/>
          <w:lang w:val="en-GB"/>
        </w:rPr>
        <w:tab/>
      </w:r>
      <w:r w:rsidR="00E17EB8" w:rsidRPr="00E17EB8">
        <w:rPr>
          <w:rFonts w:ascii="Simplified Arabic" w:eastAsia="Malgun Gothic" w:hAnsi="Simplified Arabic"/>
          <w:kern w:val="0"/>
          <w:sz w:val="24"/>
          <w:rtl/>
          <w:lang w:val="en-GB"/>
        </w:rPr>
        <w:t xml:space="preserve">وأدلى ببيانات أخرى ممثلو معهد </w:t>
      </w:r>
      <w:r w:rsidR="00E17EB8" w:rsidRPr="00E17EB8">
        <w:rPr>
          <w:rFonts w:eastAsia="Malgun Gothic" w:cs="Times New Roman"/>
          <w:kern w:val="0"/>
          <w:sz w:val="22"/>
          <w:szCs w:val="22"/>
          <w:lang w:val="en-GB"/>
        </w:rPr>
        <w:t>J. Craig Venter</w:t>
      </w:r>
      <w:r w:rsidR="00E17EB8" w:rsidRPr="00E17EB8">
        <w:rPr>
          <w:rFonts w:eastAsia="Malgun Gothic" w:cs="Times New Roman"/>
          <w:kern w:val="0"/>
          <w:sz w:val="22"/>
          <w:szCs w:val="22"/>
          <w:rtl/>
          <w:lang w:val="en-GB"/>
        </w:rPr>
        <w:t xml:space="preserve"> </w:t>
      </w:r>
      <w:r w:rsidR="00E17EB8" w:rsidRPr="00E17EB8">
        <w:rPr>
          <w:rFonts w:ascii="Simplified Arabic" w:eastAsia="Malgun Gothic" w:hAnsi="Simplified Arabic"/>
          <w:kern w:val="0"/>
          <w:sz w:val="24"/>
          <w:rtl/>
          <w:lang w:val="en-GB"/>
        </w:rPr>
        <w:t>و</w:t>
      </w:r>
      <w:r w:rsidR="00E17EB8" w:rsidRPr="00E17EB8">
        <w:rPr>
          <w:rFonts w:eastAsia="Malgun Gothic" w:cs="Times New Roman"/>
          <w:kern w:val="0"/>
          <w:sz w:val="22"/>
          <w:szCs w:val="22"/>
          <w:lang w:val="en-GB"/>
        </w:rPr>
        <w:t>PRRI</w:t>
      </w:r>
      <w:r w:rsidR="00E17EB8" w:rsidRPr="00E17EB8">
        <w:rPr>
          <w:rFonts w:eastAsia="Malgun Gothic" w:cs="Times New Roman"/>
          <w:kern w:val="0"/>
          <w:sz w:val="22"/>
          <w:szCs w:val="22"/>
          <w:rtl/>
          <w:lang w:val="en-GB"/>
        </w:rPr>
        <w:t xml:space="preserve"> </w:t>
      </w:r>
      <w:r w:rsidR="00E17EB8" w:rsidRPr="00E17EB8">
        <w:rPr>
          <w:rFonts w:eastAsia="Malgun Gothic" w:cs="Times New Roman" w:hint="cs"/>
          <w:kern w:val="0"/>
          <w:sz w:val="22"/>
          <w:szCs w:val="22"/>
          <w:rtl/>
          <w:lang w:val="en-GB"/>
        </w:rPr>
        <w:t xml:space="preserve">  </w:t>
      </w:r>
      <w:r w:rsidR="00E17EB8" w:rsidRPr="00E17EB8">
        <w:rPr>
          <w:rFonts w:ascii="Simplified Arabic" w:eastAsia="Malgun Gothic" w:hAnsi="Simplified Arabic"/>
          <w:kern w:val="0"/>
          <w:sz w:val="24"/>
          <w:rtl/>
          <w:lang w:val="en-GB"/>
        </w:rPr>
        <w:t>وشبكة العالم الثالث (بالنيابة عن مرصد</w:t>
      </w:r>
      <w:r w:rsidR="00E17EB8" w:rsidRPr="00E17EB8">
        <w:rPr>
          <w:rFonts w:ascii="Simplified Arabic" w:eastAsia="Malgun Gothic" w:hAnsi="Simplified Arabic" w:hint="cs"/>
          <w:kern w:val="0"/>
          <w:sz w:val="24"/>
          <w:rtl/>
          <w:lang w:val="en-GB"/>
        </w:rPr>
        <w:t xml:space="preserve"> الشركات الأوروبية،</w:t>
      </w:r>
      <w:r w:rsidR="00E17EB8" w:rsidRPr="00E17EB8">
        <w:rPr>
          <w:rFonts w:ascii="Simplified Arabic" w:eastAsia="Malgun Gothic" w:hAnsi="Simplified Arabic"/>
          <w:kern w:val="0"/>
          <w:sz w:val="24"/>
          <w:rtl/>
          <w:lang w:val="en-GB"/>
        </w:rPr>
        <w:t xml:space="preserve"> </w:t>
      </w:r>
      <w:proofErr w:type="gramStart"/>
      <w:r w:rsidR="00E17EB8" w:rsidRPr="00E17EB8">
        <w:rPr>
          <w:rFonts w:ascii="Simplified Arabic" w:eastAsia="Malgun Gothic" w:hAnsi="Simplified Arabic"/>
          <w:kern w:val="0"/>
          <w:sz w:val="24"/>
          <w:rtl/>
          <w:lang w:val="en-GB"/>
        </w:rPr>
        <w:t xml:space="preserve">و </w:t>
      </w:r>
      <w:proofErr w:type="spellStart"/>
      <w:r w:rsidR="00E17EB8" w:rsidRPr="00E17EB8">
        <w:rPr>
          <w:rFonts w:eastAsia="Malgun Gothic" w:cs="Times New Roman"/>
          <w:kern w:val="0"/>
          <w:sz w:val="22"/>
          <w:szCs w:val="22"/>
          <w:lang w:val="en-GB"/>
        </w:rPr>
        <w:t>Econexus</w:t>
      </w:r>
      <w:proofErr w:type="spellEnd"/>
      <w:proofErr w:type="gramEnd"/>
      <w:r w:rsidR="00E17EB8" w:rsidRPr="00E17EB8">
        <w:rPr>
          <w:rFonts w:ascii="Simplified Arabic" w:eastAsia="Malgun Gothic" w:hAnsi="Simplified Arabic"/>
          <w:kern w:val="0"/>
          <w:sz w:val="24"/>
          <w:rtl/>
          <w:lang w:val="en-GB"/>
        </w:rPr>
        <w:t xml:space="preserve"> و </w:t>
      </w:r>
      <w:r w:rsidR="00E17EB8" w:rsidRPr="00E17EB8">
        <w:rPr>
          <w:rFonts w:eastAsia="Malgun Gothic" w:cs="Times New Roman"/>
          <w:kern w:val="0"/>
          <w:sz w:val="22"/>
          <w:szCs w:val="22"/>
          <w:lang w:val="en-GB"/>
        </w:rPr>
        <w:t>ETC Group</w:t>
      </w:r>
      <w:r w:rsidR="00E17EB8" w:rsidRPr="00E17EB8">
        <w:rPr>
          <w:rFonts w:ascii="Simplified Arabic" w:eastAsia="Malgun Gothic" w:hAnsi="Simplified Arabic"/>
          <w:kern w:val="0"/>
          <w:sz w:val="24"/>
          <w:rtl/>
          <w:lang w:val="en-GB"/>
        </w:rPr>
        <w:t xml:space="preserve"> و أصدقاء الأرض الدولية</w:t>
      </w:r>
      <w:r w:rsidR="00E17EB8" w:rsidRPr="00E17EB8">
        <w:rPr>
          <w:rFonts w:eastAsia="Malgun Gothic" w:cs="Times New Roman" w:hint="cs"/>
          <w:kern w:val="0"/>
          <w:sz w:val="22"/>
          <w:szCs w:val="22"/>
          <w:rtl/>
          <w:lang w:val="en-GB"/>
        </w:rPr>
        <w:t xml:space="preserve"> </w:t>
      </w:r>
      <w:r w:rsidR="00E17EB8" w:rsidRPr="00E17EB8">
        <w:rPr>
          <w:rFonts w:ascii="Simplified Arabic" w:eastAsia="Malgun Gothic" w:hAnsi="Simplified Arabic"/>
          <w:kern w:val="0"/>
          <w:sz w:val="24"/>
          <w:rtl/>
          <w:lang w:val="en-GB"/>
        </w:rPr>
        <w:t xml:space="preserve">و </w:t>
      </w:r>
      <w:proofErr w:type="spellStart"/>
      <w:r w:rsidR="00E17EB8" w:rsidRPr="00E17EB8">
        <w:rPr>
          <w:rFonts w:eastAsia="Malgun Gothic" w:cs="Times New Roman"/>
          <w:kern w:val="0"/>
          <w:sz w:val="22"/>
          <w:szCs w:val="22"/>
          <w:lang w:val="en-GB"/>
        </w:rPr>
        <w:t>Pronatura</w:t>
      </w:r>
      <w:proofErr w:type="spellEnd"/>
      <w:r w:rsidR="00E17EB8" w:rsidRPr="00E17EB8">
        <w:rPr>
          <w:rFonts w:ascii="Simplified Arabic" w:eastAsia="Malgun Gothic" w:hAnsi="Simplified Arabic"/>
          <w:kern w:val="0"/>
          <w:sz w:val="24"/>
          <w:rtl/>
          <w:lang w:val="en-GB"/>
        </w:rPr>
        <w:t>).</w:t>
      </w:r>
      <w:r w:rsidR="00E17EB8" w:rsidRPr="00E17EB8">
        <w:rPr>
          <w:rFonts w:eastAsia="Malgun Gothic" w:cs="Times New Roman" w:hint="cs"/>
          <w:snapToGrid w:val="0"/>
          <w:kern w:val="22"/>
          <w:sz w:val="22"/>
          <w:szCs w:val="22"/>
          <w:rtl/>
          <w:lang w:val="en-GB"/>
        </w:rPr>
        <w:t xml:space="preserve"> </w:t>
      </w:r>
    </w:p>
    <w:p w:rsidR="00E17EB8" w:rsidRDefault="00472868" w:rsidP="00A00C2A">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122</w:t>
      </w:r>
      <w:r w:rsidR="00A00C2A">
        <w:rPr>
          <w:rFonts w:ascii="Simplified Arabic" w:eastAsia="Malgun Gothic" w:hAnsi="Simplified Arabic" w:hint="cs"/>
          <w:snapToGrid w:val="0"/>
          <w:kern w:val="22"/>
          <w:sz w:val="24"/>
          <w:rtl/>
          <w:lang w:val="en-GB"/>
        </w:rPr>
        <w:t>-</w:t>
      </w:r>
      <w:r w:rsidR="00A00C2A">
        <w:rPr>
          <w:rFonts w:ascii="Simplified Arabic" w:eastAsia="Malgun Gothic" w:hAnsi="Simplified Arabic" w:hint="cs"/>
          <w:snapToGrid w:val="0"/>
          <w:kern w:val="22"/>
          <w:sz w:val="24"/>
          <w:rtl/>
          <w:lang w:val="en-GB"/>
        </w:rPr>
        <w:tab/>
      </w:r>
      <w:r w:rsidR="00A00C2A" w:rsidRPr="00A00C2A">
        <w:rPr>
          <w:rFonts w:ascii="Simplified Arabic" w:eastAsia="Malgun Gothic" w:hAnsi="Simplified Arabic" w:hint="cs"/>
          <w:kern w:val="0"/>
          <w:sz w:val="24"/>
          <w:rtl/>
          <w:lang w:val="en-GB"/>
        </w:rPr>
        <w:t>و</w:t>
      </w:r>
      <w:r w:rsidR="00E17EB8" w:rsidRPr="00E17EB8">
        <w:rPr>
          <w:rFonts w:ascii="Simplified Arabic" w:eastAsia="Malgun Gothic" w:hAnsi="Simplified Arabic"/>
          <w:kern w:val="0"/>
          <w:sz w:val="24"/>
          <w:rtl/>
          <w:lang w:val="en-GB"/>
        </w:rPr>
        <w:t>بعد</w:t>
      </w:r>
      <w:r w:rsidR="00E17EB8" w:rsidRPr="00E17EB8">
        <w:rPr>
          <w:rFonts w:ascii="Simplified Arabic" w:eastAsia="Malgun Gothic" w:hAnsi="Simplified Arabic"/>
          <w:snapToGrid w:val="0"/>
          <w:kern w:val="22"/>
          <w:sz w:val="24"/>
          <w:rtl/>
          <w:lang w:val="en-GB"/>
        </w:rPr>
        <w:t xml:space="preserve"> تبادل الآراء، </w:t>
      </w:r>
      <w:r w:rsidR="00E17EB8" w:rsidRPr="00E17EB8">
        <w:rPr>
          <w:rFonts w:ascii="Simplified Arabic" w:eastAsia="Malgun Gothic" w:hAnsi="Simplified Arabic" w:hint="cs"/>
          <w:snapToGrid w:val="0"/>
          <w:kern w:val="22"/>
          <w:sz w:val="24"/>
          <w:rtl/>
          <w:lang w:val="en-GB"/>
        </w:rPr>
        <w:t>قام الرئيس</w:t>
      </w:r>
      <w:r w:rsidR="00E17EB8" w:rsidRPr="00E17EB8">
        <w:rPr>
          <w:rFonts w:ascii="Simplified Arabic" w:eastAsia="Malgun Gothic" w:hAnsi="Simplified Arabic"/>
          <w:snapToGrid w:val="0"/>
          <w:kern w:val="22"/>
          <w:sz w:val="24"/>
          <w:rtl/>
          <w:lang w:val="en-GB"/>
        </w:rPr>
        <w:t xml:space="preserve"> </w:t>
      </w:r>
      <w:r w:rsidR="00E17EB8" w:rsidRPr="00E17EB8">
        <w:rPr>
          <w:rFonts w:ascii="Simplified Arabic" w:eastAsia="Malgun Gothic" w:hAnsi="Simplified Arabic" w:hint="cs"/>
          <w:snapToGrid w:val="0"/>
          <w:kern w:val="22"/>
          <w:sz w:val="24"/>
          <w:rtl/>
          <w:lang w:val="en-GB"/>
        </w:rPr>
        <w:t>ب</w:t>
      </w:r>
      <w:r w:rsidR="00E17EB8" w:rsidRPr="00E17EB8">
        <w:rPr>
          <w:rFonts w:ascii="Simplified Arabic" w:eastAsia="Malgun Gothic" w:hAnsi="Simplified Arabic"/>
          <w:snapToGrid w:val="0"/>
          <w:kern w:val="22"/>
          <w:sz w:val="24"/>
          <w:rtl/>
          <w:lang w:val="en-GB"/>
        </w:rPr>
        <w:t xml:space="preserve">إنشاء </w:t>
      </w:r>
      <w:r w:rsidR="00E17EB8" w:rsidRPr="00E17EB8">
        <w:rPr>
          <w:rFonts w:ascii="Simplified Arabic" w:eastAsia="Malgun Gothic" w:hAnsi="Simplified Arabic" w:hint="cs"/>
          <w:snapToGrid w:val="0"/>
          <w:kern w:val="22"/>
          <w:sz w:val="24"/>
          <w:rtl/>
          <w:lang w:val="en-GB"/>
        </w:rPr>
        <w:t>فريق</w:t>
      </w:r>
      <w:r w:rsidR="00E17EB8" w:rsidRPr="00E17EB8">
        <w:rPr>
          <w:rFonts w:ascii="Simplified Arabic" w:eastAsia="Malgun Gothic" w:hAnsi="Simplified Arabic"/>
          <w:snapToGrid w:val="0"/>
          <w:kern w:val="22"/>
          <w:sz w:val="24"/>
          <w:rtl/>
          <w:lang w:val="en-GB"/>
        </w:rPr>
        <w:t xml:space="preserve"> أصدقاء الرئيس لمواصلة مناقشة المسائل التي لم يتم حلها.</w:t>
      </w:r>
    </w:p>
    <w:p w:rsidR="00472868" w:rsidRDefault="00472868" w:rsidP="00472868">
      <w:pPr>
        <w:spacing w:after="120"/>
        <w:jc w:val="both"/>
        <w:rPr>
          <w:rFonts w:ascii="Simplified Arabic" w:eastAsia="Malgun Gothic" w:hAnsi="Simplified Arabic" w:hint="cs"/>
          <w:kern w:val="0"/>
          <w:sz w:val="24"/>
          <w:rtl/>
          <w:lang w:val="en-GB"/>
        </w:rPr>
      </w:pPr>
      <w:r>
        <w:rPr>
          <w:rFonts w:ascii="Simplified Arabic" w:eastAsia="Malgun Gothic" w:hAnsi="Simplified Arabic" w:hint="cs"/>
          <w:snapToGrid w:val="0"/>
          <w:kern w:val="22"/>
          <w:sz w:val="24"/>
          <w:rtl/>
          <w:lang w:val="en-GB"/>
        </w:rPr>
        <w:t>123-</w:t>
      </w:r>
      <w:r>
        <w:rPr>
          <w:rFonts w:ascii="Simplified Arabic" w:eastAsia="Malgun Gothic" w:hAnsi="Simplified Arabic" w:hint="cs"/>
          <w:snapToGrid w:val="0"/>
          <w:kern w:val="22"/>
          <w:sz w:val="24"/>
          <w:rtl/>
          <w:lang w:val="en-GB"/>
        </w:rPr>
        <w:tab/>
      </w:r>
      <w:r>
        <w:rPr>
          <w:rFonts w:ascii="Simplified Arabic" w:eastAsia="Malgun Gothic" w:hAnsi="Simplified Arabic" w:hint="cs"/>
          <w:snapToGrid w:val="0"/>
          <w:kern w:val="22"/>
          <w:sz w:val="24"/>
          <w:rtl/>
          <w:lang w:val="en-GB"/>
        </w:rPr>
        <w:t>و</w:t>
      </w:r>
      <w:r w:rsidRPr="00E17EB8">
        <w:rPr>
          <w:rFonts w:ascii="Simplified Arabic" w:eastAsia="Malgun Gothic" w:hAnsi="Simplified Arabic"/>
          <w:kern w:val="0"/>
          <w:sz w:val="24"/>
          <w:rtl/>
          <w:lang w:val="en-GB"/>
        </w:rPr>
        <w:t>نظر الفريق العامل</w:t>
      </w:r>
      <w:r>
        <w:rPr>
          <w:rFonts w:ascii="Simplified Arabic" w:eastAsia="Malgun Gothic" w:hAnsi="Simplified Arabic" w:hint="cs"/>
          <w:kern w:val="0"/>
          <w:sz w:val="24"/>
          <w:rtl/>
          <w:lang w:val="en-GB"/>
        </w:rPr>
        <w:t xml:space="preserve"> الأول</w:t>
      </w:r>
      <w:r w:rsidRPr="00E17EB8">
        <w:rPr>
          <w:rFonts w:ascii="Simplified Arabic" w:eastAsia="Malgun Gothic" w:hAnsi="Simplified Arabic"/>
          <w:kern w:val="0"/>
          <w:sz w:val="24"/>
          <w:rtl/>
          <w:lang w:val="en-GB"/>
        </w:rPr>
        <w:t xml:space="preserve"> في جلسته </w:t>
      </w:r>
      <w:r>
        <w:rPr>
          <w:rFonts w:ascii="Simplified Arabic" w:eastAsia="Malgun Gothic" w:hAnsi="Simplified Arabic" w:hint="cs"/>
          <w:kern w:val="0"/>
          <w:sz w:val="24"/>
          <w:rtl/>
          <w:lang w:val="en-GB"/>
        </w:rPr>
        <w:t>الثانية عشرة</w:t>
      </w:r>
      <w:r w:rsidRPr="00E17EB8">
        <w:rPr>
          <w:rFonts w:ascii="Simplified Arabic" w:eastAsia="Malgun Gothic" w:hAnsi="Simplified Arabic"/>
          <w:kern w:val="0"/>
          <w:sz w:val="24"/>
          <w:rtl/>
          <w:lang w:val="en-GB"/>
        </w:rPr>
        <w:t xml:space="preserve">، المنعقدة في </w:t>
      </w:r>
      <w:r>
        <w:rPr>
          <w:rFonts w:ascii="Simplified Arabic" w:eastAsia="Malgun Gothic" w:hAnsi="Simplified Arabic" w:hint="cs"/>
          <w:kern w:val="0"/>
          <w:sz w:val="24"/>
          <w:rtl/>
          <w:lang w:val="en-GB"/>
        </w:rPr>
        <w:t>28</w:t>
      </w:r>
      <w:r w:rsidRPr="00E17EB8">
        <w:rPr>
          <w:rFonts w:ascii="Simplified Arabic" w:eastAsia="Malgun Gothic" w:hAnsi="Simplified Arabic"/>
          <w:kern w:val="0"/>
          <w:sz w:val="24"/>
          <w:rtl/>
          <w:lang w:val="en-GB"/>
        </w:rPr>
        <w:t xml:space="preserve"> نوفمبر</w:t>
      </w:r>
      <w:r>
        <w:rPr>
          <w:rFonts w:ascii="Simplified Arabic" w:eastAsia="Malgun Gothic" w:hAnsi="Simplified Arabic"/>
          <w:kern w:val="0"/>
          <w:sz w:val="24"/>
          <w:rtl/>
          <w:lang w:val="en-GB"/>
        </w:rPr>
        <w:t>/</w:t>
      </w:r>
      <w:r w:rsidRPr="00E17EB8">
        <w:rPr>
          <w:rFonts w:ascii="Simplified Arabic" w:eastAsia="Malgun Gothic" w:hAnsi="Simplified Arabic"/>
          <w:kern w:val="0"/>
          <w:sz w:val="24"/>
          <w:rtl/>
          <w:lang w:val="en-GB"/>
        </w:rPr>
        <w:t xml:space="preserve">تشرين الثاني 2018، في مشروع مقرر منقح مقدم من </w:t>
      </w:r>
      <w:r>
        <w:rPr>
          <w:rFonts w:ascii="Simplified Arabic" w:eastAsia="Malgun Gothic" w:hAnsi="Simplified Arabic" w:hint="cs"/>
          <w:kern w:val="0"/>
          <w:sz w:val="24"/>
          <w:rtl/>
          <w:lang w:val="en-GB"/>
        </w:rPr>
        <w:t>رئيسه.</w:t>
      </w:r>
    </w:p>
    <w:p w:rsidR="00472868" w:rsidRDefault="00472868" w:rsidP="00472868">
      <w:pPr>
        <w:spacing w:after="120"/>
        <w:jc w:val="both"/>
        <w:rPr>
          <w:rFonts w:ascii="Simplified Arabic" w:eastAsia="Malgun Gothic" w:hAnsi="Simplified Arabic" w:hint="cs"/>
          <w:kern w:val="0"/>
          <w:sz w:val="24"/>
          <w:rtl/>
          <w:lang w:val="en-GB"/>
        </w:rPr>
      </w:pPr>
      <w:r>
        <w:rPr>
          <w:rFonts w:ascii="Simplified Arabic" w:eastAsia="Malgun Gothic" w:hAnsi="Simplified Arabic" w:hint="cs"/>
          <w:kern w:val="0"/>
          <w:sz w:val="24"/>
          <w:rtl/>
          <w:lang w:val="en-GB"/>
        </w:rPr>
        <w:t>124-</w:t>
      </w:r>
      <w:r>
        <w:rPr>
          <w:rFonts w:ascii="Simplified Arabic" w:eastAsia="Malgun Gothic" w:hAnsi="Simplified Arabic" w:hint="cs"/>
          <w:kern w:val="0"/>
          <w:sz w:val="24"/>
          <w:rtl/>
          <w:lang w:val="en-GB"/>
        </w:rPr>
        <w:tab/>
        <w:t xml:space="preserve">وأدلى ببيانات ممثلو الاتحاد الأوروبي ودوله الأعضاء </w:t>
      </w:r>
      <w:r w:rsidR="008E5684">
        <w:rPr>
          <w:rFonts w:ascii="Simplified Arabic" w:eastAsia="Malgun Gothic" w:hAnsi="Simplified Arabic" w:hint="cs"/>
          <w:kern w:val="0"/>
          <w:sz w:val="24"/>
          <w:rtl/>
          <w:lang w:val="en-GB"/>
        </w:rPr>
        <w:t xml:space="preserve">البالغ عددها 28 دولة </w:t>
      </w:r>
      <w:r>
        <w:rPr>
          <w:rFonts w:ascii="Simplified Arabic" w:eastAsia="Malgun Gothic" w:hAnsi="Simplified Arabic" w:hint="cs"/>
          <w:kern w:val="0"/>
          <w:sz w:val="24"/>
          <w:rtl/>
          <w:lang w:val="en-GB"/>
        </w:rPr>
        <w:t>وسويسرا.</w:t>
      </w:r>
    </w:p>
    <w:p w:rsidR="00472868" w:rsidRDefault="00472868" w:rsidP="005A5A26">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kern w:val="0"/>
          <w:sz w:val="24"/>
          <w:rtl/>
          <w:lang w:val="en-GB"/>
        </w:rPr>
        <w:t>125-</w:t>
      </w:r>
      <w:r>
        <w:rPr>
          <w:rFonts w:ascii="Simplified Arabic" w:eastAsia="Malgun Gothic" w:hAnsi="Simplified Arabic" w:hint="cs"/>
          <w:kern w:val="0"/>
          <w:sz w:val="24"/>
          <w:rtl/>
          <w:lang w:val="en-GB"/>
        </w:rPr>
        <w:tab/>
      </w:r>
      <w:r w:rsidR="005A5A26">
        <w:rPr>
          <w:rFonts w:ascii="Simplified Arabic" w:eastAsia="Malgun Gothic" w:hAnsi="Simplified Arabic" w:hint="cs"/>
          <w:kern w:val="0"/>
          <w:sz w:val="24"/>
          <w:rtl/>
          <w:lang w:val="en-GB" w:bidi="ar-EG"/>
        </w:rPr>
        <w:t>ووافق</w:t>
      </w:r>
      <w:r>
        <w:rPr>
          <w:rFonts w:ascii="Simplified Arabic" w:eastAsia="Malgun Gothic" w:hAnsi="Simplified Arabic" w:hint="cs"/>
          <w:kern w:val="0"/>
          <w:sz w:val="24"/>
          <w:rtl/>
          <w:lang w:val="en-GB" w:bidi="ar-EG"/>
        </w:rPr>
        <w:t xml:space="preserve"> الفريق العامل</w:t>
      </w:r>
      <w:r w:rsidR="005A5A26">
        <w:rPr>
          <w:rFonts w:ascii="Simplified Arabic" w:eastAsia="Malgun Gothic" w:hAnsi="Simplified Arabic" w:hint="cs"/>
          <w:kern w:val="0"/>
          <w:sz w:val="24"/>
          <w:rtl/>
          <w:lang w:val="en-GB" w:bidi="ar-EG"/>
        </w:rPr>
        <w:t xml:space="preserve"> على</w:t>
      </w:r>
      <w:r>
        <w:rPr>
          <w:rFonts w:ascii="Simplified Arabic" w:eastAsia="Malgun Gothic" w:hAnsi="Simplified Arabic" w:hint="cs"/>
          <w:kern w:val="0"/>
          <w:sz w:val="24"/>
          <w:rtl/>
          <w:lang w:val="en-GB" w:bidi="ar-EG"/>
        </w:rPr>
        <w:t xml:space="preserve"> مشروع المقرر المنقح، بصيغته المعدلة شفويا، لإحالته إلى الجلسة العامة بوصفه مشروع المقرر</w:t>
      </w:r>
      <w:r>
        <w:rPr>
          <w:rFonts w:ascii="Simplified Arabic" w:eastAsia="Malgun Gothic" w:hAnsi="Simplified Arabic" w:hint="cs"/>
          <w:kern w:val="0"/>
          <w:sz w:val="24"/>
          <w:rtl/>
          <w:lang w:val="en-GB" w:bidi="ar-EG"/>
        </w:rPr>
        <w:t xml:space="preserve"> </w:t>
      </w:r>
      <w:r w:rsidRPr="00A508F8">
        <w:rPr>
          <w:szCs w:val="22"/>
        </w:rPr>
        <w:t>CBD/COP/14/L.</w:t>
      </w:r>
      <w:r>
        <w:rPr>
          <w:szCs w:val="22"/>
        </w:rPr>
        <w:t>10</w:t>
      </w:r>
      <w:r>
        <w:rPr>
          <w:rFonts w:ascii="Simplified Arabic" w:eastAsia="Malgun Gothic" w:hAnsi="Simplified Arabic" w:hint="cs"/>
          <w:kern w:val="0"/>
          <w:sz w:val="24"/>
          <w:rtl/>
          <w:lang w:val="en-GB" w:bidi="ar-EG"/>
        </w:rPr>
        <w:t>.</w:t>
      </w:r>
    </w:p>
    <w:p w:rsidR="00A00C2A" w:rsidRDefault="00472868" w:rsidP="00A00C2A">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126</w:t>
      </w:r>
      <w:r w:rsidR="00A00C2A">
        <w:rPr>
          <w:rFonts w:ascii="Simplified Arabic" w:eastAsia="Malgun Gothic" w:hAnsi="Simplified Arabic" w:hint="cs"/>
          <w:snapToGrid w:val="0"/>
          <w:kern w:val="22"/>
          <w:sz w:val="24"/>
          <w:rtl/>
          <w:lang w:val="en-GB"/>
        </w:rPr>
        <w:t>-</w:t>
      </w:r>
      <w:r w:rsidR="00A00C2A">
        <w:rPr>
          <w:rFonts w:ascii="Simplified Arabic" w:eastAsia="Malgun Gothic" w:hAnsi="Simplified Arabic" w:hint="cs"/>
          <w:snapToGrid w:val="0"/>
          <w:kern w:val="22"/>
          <w:sz w:val="24"/>
          <w:rtl/>
          <w:lang w:val="en-GB"/>
        </w:rPr>
        <w:tab/>
        <w:t>[</w:t>
      </w:r>
      <w:r w:rsidR="00A00C2A">
        <w:rPr>
          <w:rFonts w:ascii="Simplified Arabic" w:eastAsia="Malgun Gothic" w:hAnsi="Simplified Arabic" w:hint="cs"/>
          <w:i/>
          <w:iCs/>
          <w:snapToGrid w:val="0"/>
          <w:kern w:val="22"/>
          <w:sz w:val="24"/>
          <w:rtl/>
          <w:lang w:val="en-GB"/>
        </w:rPr>
        <w:t>تُستكمل</w:t>
      </w:r>
      <w:r w:rsidR="00A00C2A">
        <w:rPr>
          <w:rFonts w:ascii="Simplified Arabic" w:eastAsia="Malgun Gothic" w:hAnsi="Simplified Arabic" w:hint="cs"/>
          <w:snapToGrid w:val="0"/>
          <w:kern w:val="22"/>
          <w:sz w:val="24"/>
          <w:rtl/>
          <w:lang w:val="en-GB"/>
        </w:rPr>
        <w:t>]</w:t>
      </w:r>
    </w:p>
    <w:p w:rsidR="00A00C2A" w:rsidRPr="00534A53" w:rsidRDefault="00A00C2A" w:rsidP="00A00C2A">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lastRenderedPageBreak/>
        <w:t xml:space="preserve">البند </w:t>
      </w:r>
      <w:r>
        <w:rPr>
          <w:rFonts w:ascii="Simplified Arabic" w:hAnsi="Simplified Arabic" w:hint="cs"/>
          <w:bCs/>
          <w:i/>
          <w:sz w:val="28"/>
          <w:szCs w:val="28"/>
          <w:rtl/>
        </w:rPr>
        <w:t>16</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الإعداد لمتابعة الخطة الاستراتيجية للتنوع البيولوجي 2011-2020</w:t>
      </w:r>
    </w:p>
    <w:p w:rsidR="00A00C2A" w:rsidRDefault="00472868" w:rsidP="00472868">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127</w:t>
      </w:r>
      <w:r w:rsidR="00A00C2A">
        <w:rPr>
          <w:rFonts w:ascii="Simplified Arabic" w:eastAsia="Malgun Gothic" w:hAnsi="Simplified Arabic" w:hint="cs"/>
          <w:snapToGrid w:val="0"/>
          <w:kern w:val="22"/>
          <w:sz w:val="24"/>
          <w:rtl/>
          <w:lang w:val="en-GB"/>
        </w:rPr>
        <w:t>-</w:t>
      </w:r>
      <w:r w:rsidR="00A00C2A">
        <w:rPr>
          <w:rFonts w:ascii="Simplified Arabic" w:eastAsia="Malgun Gothic" w:hAnsi="Simplified Arabic" w:hint="cs"/>
          <w:snapToGrid w:val="0"/>
          <w:kern w:val="22"/>
          <w:sz w:val="24"/>
          <w:rtl/>
          <w:lang w:val="en-GB"/>
        </w:rPr>
        <w:tab/>
        <w:t>تم تناول البند 16 من جدول الأعمال في الجلسة العامة الثالثة للاجتماع، المنعقدة في 20 نوفمبر/تشرين الثاني 2018</w:t>
      </w:r>
      <w:r>
        <w:rPr>
          <w:rFonts w:ascii="Simplified Arabic" w:eastAsia="Malgun Gothic" w:hAnsi="Simplified Arabic" w:hint="cs"/>
          <w:snapToGrid w:val="0"/>
          <w:kern w:val="22"/>
          <w:sz w:val="24"/>
          <w:rtl/>
          <w:lang w:val="en-GB"/>
        </w:rPr>
        <w:t xml:space="preserve"> بالاقتران مع البند 17 من جدول الأعمال لمؤتمر الأطراف والبند 14 من جدول أعمال مؤتمر الأطراف العامل كاجتماع للأطراف في بروتوكول </w:t>
      </w:r>
      <w:proofErr w:type="spellStart"/>
      <w:r>
        <w:rPr>
          <w:rFonts w:ascii="Simplified Arabic" w:eastAsia="Malgun Gothic" w:hAnsi="Simplified Arabic" w:hint="cs"/>
          <w:snapToGrid w:val="0"/>
          <w:kern w:val="22"/>
          <w:sz w:val="24"/>
          <w:rtl/>
          <w:lang w:val="en-GB"/>
        </w:rPr>
        <w:t>قرطاجنة</w:t>
      </w:r>
      <w:proofErr w:type="spellEnd"/>
      <w:r w:rsidR="00A00C2A">
        <w:rPr>
          <w:rFonts w:ascii="Simplified Arabic" w:eastAsia="Malgun Gothic" w:hAnsi="Simplified Arabic" w:hint="cs"/>
          <w:snapToGrid w:val="0"/>
          <w:kern w:val="22"/>
          <w:sz w:val="24"/>
          <w:rtl/>
          <w:lang w:val="en-GB"/>
        </w:rPr>
        <w:t xml:space="preserve">. ولدى النظر في هذا البند، كان معروضا على مؤتمر الأطراف العامل كاجتماع للأطراف مشروع مقرر يستند إلى التوصية </w:t>
      </w:r>
      <w:r w:rsidR="005A5A26" w:rsidRPr="00D42CEC">
        <w:rPr>
          <w:rFonts w:eastAsia="Times New Roman"/>
          <w:snapToGrid w:val="0"/>
          <w:kern w:val="22"/>
          <w:szCs w:val="22"/>
          <w:lang w:eastAsia="en-CA"/>
        </w:rPr>
        <w:t>SBI-2/19</w:t>
      </w:r>
      <w:r w:rsidR="005A5A26">
        <w:rPr>
          <w:rFonts w:ascii="Simplified Arabic" w:eastAsia="Malgun Gothic" w:hAnsi="Simplified Arabic" w:hint="cs"/>
          <w:snapToGrid w:val="0"/>
          <w:kern w:val="22"/>
          <w:sz w:val="24"/>
          <w:rtl/>
          <w:lang w:val="en-GB"/>
        </w:rPr>
        <w:t xml:space="preserve"> </w:t>
      </w:r>
      <w:r w:rsidR="00A00C2A">
        <w:rPr>
          <w:rFonts w:ascii="Simplified Arabic" w:eastAsia="Malgun Gothic" w:hAnsi="Simplified Arabic" w:hint="cs"/>
          <w:snapToGrid w:val="0"/>
          <w:kern w:val="22"/>
          <w:sz w:val="24"/>
          <w:rtl/>
          <w:lang w:val="en-GB"/>
        </w:rPr>
        <w:t>والتوصيات ذات الصلة المقدمة من لجنة الامتثال، والواردة في تجميع مشاريع المقررات (</w:t>
      </w:r>
      <w:r w:rsidR="00A00C2A" w:rsidRPr="009134BF">
        <w:rPr>
          <w:snapToGrid w:val="0"/>
          <w:kern w:val="22"/>
        </w:rPr>
        <w:t>CBD/NP/MOP/3/1/Add.2</w:t>
      </w:r>
      <w:r w:rsidR="00A00C2A">
        <w:rPr>
          <w:rFonts w:ascii="Simplified Arabic" w:eastAsia="Malgun Gothic" w:hAnsi="Simplified Arabic" w:hint="cs"/>
          <w:snapToGrid w:val="0"/>
          <w:kern w:val="22"/>
          <w:sz w:val="24"/>
          <w:rtl/>
          <w:lang w:val="en-GB"/>
        </w:rPr>
        <w:t>).</w:t>
      </w:r>
    </w:p>
    <w:p w:rsidR="00681883" w:rsidRDefault="00472868" w:rsidP="00A00C2A">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128</w:t>
      </w:r>
      <w:r w:rsidR="00681883">
        <w:rPr>
          <w:rFonts w:ascii="Simplified Arabic" w:eastAsia="Malgun Gothic" w:hAnsi="Simplified Arabic" w:hint="cs"/>
          <w:snapToGrid w:val="0"/>
          <w:kern w:val="22"/>
          <w:sz w:val="24"/>
          <w:rtl/>
          <w:lang w:val="en-GB"/>
        </w:rPr>
        <w:t>-</w:t>
      </w:r>
      <w:r w:rsidR="00681883">
        <w:rPr>
          <w:rFonts w:ascii="Simplified Arabic" w:eastAsia="Malgun Gothic" w:hAnsi="Simplified Arabic" w:hint="cs"/>
          <w:snapToGrid w:val="0"/>
          <w:kern w:val="22"/>
          <w:sz w:val="24"/>
          <w:rtl/>
          <w:lang w:val="en-GB"/>
        </w:rPr>
        <w:tab/>
      </w:r>
      <w:r w:rsidR="00F406AF">
        <w:rPr>
          <w:rFonts w:ascii="Simplified Arabic" w:eastAsia="Malgun Gothic" w:hAnsi="Simplified Arabic" w:hint="cs"/>
          <w:snapToGrid w:val="0"/>
          <w:kern w:val="22"/>
          <w:sz w:val="24"/>
          <w:rtl/>
          <w:lang w:val="en-GB"/>
        </w:rPr>
        <w:t xml:space="preserve">وأدلى ببيانات ممثلو انتيغوا </w:t>
      </w:r>
      <w:proofErr w:type="spellStart"/>
      <w:r w:rsidR="00F406AF">
        <w:rPr>
          <w:rFonts w:ascii="Simplified Arabic" w:eastAsia="Malgun Gothic" w:hAnsi="Simplified Arabic" w:hint="cs"/>
          <w:snapToGrid w:val="0"/>
          <w:kern w:val="22"/>
          <w:sz w:val="24"/>
          <w:rtl/>
          <w:lang w:val="en-GB"/>
        </w:rPr>
        <w:t>وبربودا</w:t>
      </w:r>
      <w:proofErr w:type="spellEnd"/>
      <w:r w:rsidR="00F406AF">
        <w:rPr>
          <w:rFonts w:ascii="Simplified Arabic" w:eastAsia="Malgun Gothic" w:hAnsi="Simplified Arabic" w:hint="cs"/>
          <w:snapToGrid w:val="0"/>
          <w:kern w:val="22"/>
          <w:sz w:val="24"/>
          <w:rtl/>
          <w:lang w:val="en-GB"/>
        </w:rPr>
        <w:t xml:space="preserve">، والأرجنتين، وبوتسوانا، وبوركينا فاسو، وكمبوديا، والكاميرون، والصين، وكوت ديفوار، وكوبا (نيابة عن الدول الجزرية الصغيرة النامية)، والجمهورية </w:t>
      </w:r>
      <w:proofErr w:type="spellStart"/>
      <w:r w:rsidR="00F406AF">
        <w:rPr>
          <w:rFonts w:ascii="Simplified Arabic" w:eastAsia="Malgun Gothic" w:hAnsi="Simplified Arabic" w:hint="cs"/>
          <w:snapToGrid w:val="0"/>
          <w:kern w:val="22"/>
          <w:sz w:val="24"/>
          <w:rtl/>
          <w:lang w:val="en-GB"/>
        </w:rPr>
        <w:t>الدومينيكية</w:t>
      </w:r>
      <w:proofErr w:type="spellEnd"/>
      <w:r w:rsidR="00F406AF">
        <w:rPr>
          <w:rFonts w:ascii="Simplified Arabic" w:eastAsia="Malgun Gothic" w:hAnsi="Simplified Arabic" w:hint="cs"/>
          <w:snapToGrid w:val="0"/>
          <w:kern w:val="22"/>
          <w:sz w:val="24"/>
          <w:rtl/>
          <w:lang w:val="en-GB"/>
        </w:rPr>
        <w:t xml:space="preserve">، وإكوادور، ومصر، وإثيوبيا، والاتحاد الأوروبي ودوله الأعضاء البالغ عددها 28 دولة، وغابون، والهند، واليابان، وكينيا، وملاوي، والمكسيك، والنرويج، وبالاو (نيابة عن البلدان الجزرية في المحيط الهادئ)، وبنما والفلبين وجنوب أفريقيا (نيابة عن المجموعة الأفريقية)، وسانت كيتس ونيفيس (نيابة عن مجموعة أمريكا اللاتينية والبحر الكاريبي) والسودان وسويسرا وأوغندا وجمهورية تنزانيا المتحدة وأوروغواي وفنزويلا (جمهورية </w:t>
      </w:r>
      <w:r w:rsidR="00F406AF">
        <w:rPr>
          <w:rFonts w:ascii="Simplified Arabic" w:eastAsia="Malgun Gothic" w:hAnsi="Simplified Arabic"/>
          <w:snapToGrid w:val="0"/>
          <w:kern w:val="22"/>
          <w:sz w:val="24"/>
          <w:rtl/>
          <w:lang w:val="en-GB"/>
        </w:rPr>
        <w:t>–</w:t>
      </w:r>
      <w:r w:rsidR="00F406AF">
        <w:rPr>
          <w:rFonts w:ascii="Simplified Arabic" w:eastAsia="Malgun Gothic" w:hAnsi="Simplified Arabic" w:hint="cs"/>
          <w:snapToGrid w:val="0"/>
          <w:kern w:val="22"/>
          <w:sz w:val="24"/>
          <w:rtl/>
          <w:lang w:val="en-GB"/>
        </w:rPr>
        <w:t xml:space="preserve"> </w:t>
      </w:r>
      <w:proofErr w:type="spellStart"/>
      <w:r w:rsidR="00F406AF">
        <w:rPr>
          <w:rFonts w:ascii="Simplified Arabic" w:eastAsia="Malgun Gothic" w:hAnsi="Simplified Arabic" w:hint="cs"/>
          <w:snapToGrid w:val="0"/>
          <w:kern w:val="22"/>
          <w:sz w:val="24"/>
          <w:rtl/>
          <w:lang w:val="en-GB"/>
        </w:rPr>
        <w:t>البوليفارية</w:t>
      </w:r>
      <w:proofErr w:type="spellEnd"/>
      <w:r w:rsidR="00F406AF">
        <w:rPr>
          <w:rFonts w:ascii="Simplified Arabic" w:eastAsia="Malgun Gothic" w:hAnsi="Simplified Arabic" w:hint="cs"/>
          <w:snapToGrid w:val="0"/>
          <w:kern w:val="22"/>
          <w:sz w:val="24"/>
          <w:rtl/>
          <w:lang w:val="en-GB"/>
        </w:rPr>
        <w:t>).</w:t>
      </w:r>
    </w:p>
    <w:p w:rsidR="00F406AF" w:rsidRDefault="00472868" w:rsidP="00A00C2A">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129</w:t>
      </w:r>
      <w:r w:rsidR="00F406AF">
        <w:rPr>
          <w:rFonts w:ascii="Simplified Arabic" w:eastAsia="Malgun Gothic" w:hAnsi="Simplified Arabic" w:hint="cs"/>
          <w:snapToGrid w:val="0"/>
          <w:kern w:val="22"/>
          <w:sz w:val="24"/>
          <w:rtl/>
          <w:lang w:val="en-GB"/>
        </w:rPr>
        <w:t>-</w:t>
      </w:r>
      <w:r w:rsidR="00F406AF">
        <w:rPr>
          <w:rFonts w:ascii="Simplified Arabic" w:eastAsia="Malgun Gothic" w:hAnsi="Simplified Arabic" w:hint="cs"/>
          <w:snapToGrid w:val="0"/>
          <w:kern w:val="22"/>
          <w:sz w:val="24"/>
          <w:rtl/>
          <w:lang w:val="en-GB"/>
        </w:rPr>
        <w:tab/>
        <w:t>كما أدلى ببيانات أيضا ممثلو الجزائر، وبنغلاديش، والبوسنة والهرسك، وكندا، وكولومبيا (نيابة عن مجموعة البدان ذات التنوع البيولوجي الشديد المتقاربة التفكير) وكوستاريكا والعراق وجامايكا والمغرب ونيبال ونيوزيلندا وتركيا.</w:t>
      </w:r>
    </w:p>
    <w:p w:rsidR="00F406AF" w:rsidRDefault="00472868" w:rsidP="00A00C2A">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130</w:t>
      </w:r>
      <w:r w:rsidR="00F406AF">
        <w:rPr>
          <w:rFonts w:ascii="Simplified Arabic" w:eastAsia="Malgun Gothic" w:hAnsi="Simplified Arabic" w:hint="cs"/>
          <w:snapToGrid w:val="0"/>
          <w:kern w:val="22"/>
          <w:sz w:val="24"/>
          <w:rtl/>
          <w:lang w:val="en-GB"/>
        </w:rPr>
        <w:t>-</w:t>
      </w:r>
      <w:r w:rsidR="00F406AF">
        <w:rPr>
          <w:rFonts w:ascii="Simplified Arabic" w:eastAsia="Malgun Gothic" w:hAnsi="Simplified Arabic" w:hint="cs"/>
          <w:snapToGrid w:val="0"/>
          <w:kern w:val="22"/>
          <w:sz w:val="24"/>
          <w:rtl/>
          <w:lang w:val="en-GB"/>
        </w:rPr>
        <w:tab/>
        <w:t>وأدلى ببيانات إضافية ممثلو منظمة الأغذية والزراعة للأمم المتحدة (نيابة عن المعاهدة الدولية بشأن الموارد الوراثية النباتية للأغذية والزارعة)، وهيئة الأمم المتحدة للمساواة بين الجنسين وتمكين المرأة (هيئة الأمم المتحدة للمرأة) وأمانة اتفاقية الاتّجار الدولي بأنواع الحيوانات والنباتات البرية المعرضة للانقراض (نيابة عن فريق الاتصال المعني بالاتفاقيات المتعلقة بالتنوع البيولوجي).</w:t>
      </w:r>
    </w:p>
    <w:p w:rsidR="005F578A" w:rsidRDefault="00472868" w:rsidP="005F578A">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131</w:t>
      </w:r>
      <w:r w:rsidR="00F406AF">
        <w:rPr>
          <w:rFonts w:ascii="Simplified Arabic" w:eastAsia="Malgun Gothic" w:hAnsi="Simplified Arabic" w:hint="cs"/>
          <w:snapToGrid w:val="0"/>
          <w:kern w:val="22"/>
          <w:sz w:val="24"/>
          <w:rtl/>
          <w:lang w:val="en-GB"/>
        </w:rPr>
        <w:t>-</w:t>
      </w:r>
      <w:r w:rsidR="00F406AF">
        <w:rPr>
          <w:rFonts w:ascii="Simplified Arabic" w:eastAsia="Malgun Gothic" w:hAnsi="Simplified Arabic" w:hint="cs"/>
          <w:snapToGrid w:val="0"/>
          <w:kern w:val="22"/>
          <w:sz w:val="24"/>
          <w:rtl/>
          <w:lang w:val="en-GB"/>
        </w:rPr>
        <w:tab/>
        <w:t xml:space="preserve">وأدلى ببيانات أخرى ممثلو منظمة </w:t>
      </w:r>
      <w:proofErr w:type="spellStart"/>
      <w:r w:rsidR="00F406AF">
        <w:rPr>
          <w:rFonts w:ascii="Simplified Arabic" w:eastAsia="Malgun Gothic" w:hAnsi="Simplified Arabic" w:hint="cs"/>
          <w:snapToGrid w:val="0"/>
          <w:kern w:val="22"/>
          <w:sz w:val="24"/>
          <w:rtl/>
          <w:lang w:val="en-GB"/>
        </w:rPr>
        <w:t>بيردلايف</w:t>
      </w:r>
      <w:proofErr w:type="spellEnd"/>
      <w:r w:rsidR="00F406AF">
        <w:rPr>
          <w:rFonts w:ascii="Simplified Arabic" w:eastAsia="Malgun Gothic" w:hAnsi="Simplified Arabic" w:hint="cs"/>
          <w:snapToGrid w:val="0"/>
          <w:kern w:val="22"/>
          <w:sz w:val="24"/>
          <w:rtl/>
          <w:lang w:val="en-GB"/>
        </w:rPr>
        <w:t xml:space="preserve"> الدولية (نيابة أيضا عن منظمة الحفظ الدولية، وشبكة الشباب الدولية المعنية بالتنوع البيولوجي، والصندوق الدولي لحماية الحيوانات، و</w:t>
      </w:r>
      <w:r w:rsidR="00F406AF" w:rsidRPr="00FF6127">
        <w:rPr>
          <w:rFonts w:asciiTheme="majorBidi" w:eastAsia="Malgun Gothic" w:hAnsiTheme="majorBidi" w:cstheme="majorBidi"/>
          <w:snapToGrid w:val="0"/>
          <w:kern w:val="22"/>
          <w:sz w:val="24"/>
          <w:lang w:val="en-GB"/>
        </w:rPr>
        <w:t>Rare</w:t>
      </w:r>
      <w:r w:rsidR="00F406AF">
        <w:rPr>
          <w:rFonts w:ascii="Simplified Arabic" w:eastAsia="Malgun Gothic" w:hAnsi="Simplified Arabic" w:hint="cs"/>
          <w:snapToGrid w:val="0"/>
          <w:kern w:val="22"/>
          <w:sz w:val="24"/>
          <w:rtl/>
          <w:lang w:val="en-GB" w:bidi="ar-EG"/>
        </w:rPr>
        <w:t xml:space="preserve">، والجمعية الملكية لحماية الطيور، </w:t>
      </w:r>
      <w:r w:rsidR="00F406AF">
        <w:rPr>
          <w:rFonts w:ascii="Simplified Arabic" w:eastAsia="Malgun Gothic" w:hAnsi="Simplified Arabic" w:hint="cs"/>
          <w:snapToGrid w:val="0"/>
          <w:kern w:val="22"/>
          <w:sz w:val="24"/>
          <w:rtl/>
          <w:lang w:val="en-GB"/>
        </w:rPr>
        <w:t>ومنظمة حفظ الطبيعة، و</w:t>
      </w:r>
      <w:r w:rsidR="005F578A">
        <w:rPr>
          <w:rFonts w:ascii="Simplified Arabic" w:eastAsia="Malgun Gothic" w:hAnsi="Simplified Arabic" w:hint="cs"/>
          <w:snapToGrid w:val="0"/>
          <w:kern w:val="22"/>
          <w:sz w:val="24"/>
          <w:rtl/>
          <w:lang w:val="en-GB"/>
        </w:rPr>
        <w:t xml:space="preserve">صناديق بيو الخيرية والصندوق العالمي لحفظ الطبيعة)، وجمعية أصدقاء الأرض الدولية (نيابة أيضا عن </w:t>
      </w:r>
      <w:proofErr w:type="spellStart"/>
      <w:r w:rsidR="005F578A" w:rsidRPr="00FF6127">
        <w:rPr>
          <w:rFonts w:asciiTheme="majorBidi" w:eastAsia="Malgun Gothic" w:hAnsiTheme="majorBidi" w:cstheme="majorBidi"/>
          <w:snapToGrid w:val="0"/>
          <w:kern w:val="22"/>
          <w:sz w:val="24"/>
          <w:lang w:val="en-GB"/>
        </w:rPr>
        <w:t>EcoNexus</w:t>
      </w:r>
      <w:proofErr w:type="spellEnd"/>
      <w:r w:rsidR="005F578A">
        <w:rPr>
          <w:rFonts w:ascii="Simplified Arabic" w:eastAsia="Malgun Gothic" w:hAnsi="Simplified Arabic" w:hint="cs"/>
          <w:snapToGrid w:val="0"/>
          <w:kern w:val="22"/>
          <w:sz w:val="24"/>
          <w:rtl/>
          <w:lang w:val="en-GB"/>
        </w:rPr>
        <w:t>، والشبكة الأوروبية للتكفير والعمل بطريقة تراعي الاعتبارات الإيكولوجية، وغابات العالم، ومؤسسة البيئة والموارد الطبيعية، والتحالف العالمي للغابات)، وشبكة رصد التنوع البيولوجي التابعة للفريق المعني بعمليات رصد الأرض، وشبكة الشباب الدولية المعنية بالتنوع البيولوجي، واللجنة الدولية للسيادة الغذائية، والمنتدى الدولي للشعوب الأصلية المعني بالتنوع البيولوجي، والاتحاد الدولي لحفظ الطبيعة، ومعهد جامعة الأمم المتحدة للدراسة المتقدمة للاستدامة، والصندوق العالمي للطبيعة.</w:t>
      </w:r>
    </w:p>
    <w:p w:rsidR="00472868" w:rsidRDefault="00472868" w:rsidP="005F578A">
      <w:pPr>
        <w:spacing w:after="120"/>
        <w:jc w:val="both"/>
        <w:rPr>
          <w:rFonts w:ascii="Simplified Arabic" w:eastAsia="Malgun Gothic" w:hAnsi="Simplified Arabic" w:hint="cs"/>
          <w:snapToGrid w:val="0"/>
          <w:kern w:val="22"/>
          <w:sz w:val="24"/>
          <w:rtl/>
          <w:lang w:val="en-GB"/>
        </w:rPr>
      </w:pPr>
      <w:r>
        <w:rPr>
          <w:rFonts w:ascii="Simplified Arabic" w:eastAsia="Malgun Gothic" w:hAnsi="Simplified Arabic" w:hint="cs"/>
          <w:snapToGrid w:val="0"/>
          <w:kern w:val="22"/>
          <w:sz w:val="24"/>
          <w:rtl/>
          <w:lang w:val="en-GB"/>
        </w:rPr>
        <w:t>132-</w:t>
      </w:r>
      <w:r>
        <w:rPr>
          <w:rFonts w:ascii="Simplified Arabic" w:eastAsia="Malgun Gothic" w:hAnsi="Simplified Arabic" w:hint="cs"/>
          <w:snapToGrid w:val="0"/>
          <w:kern w:val="22"/>
          <w:sz w:val="24"/>
          <w:rtl/>
          <w:lang w:val="en-GB"/>
        </w:rPr>
        <w:tab/>
        <w:t xml:space="preserve">وبناء على الآراء المُعرب عنها، وافق مؤتمر الأطراف العامل كاجتماع للأطراف على تشكيل فريق اتصال، ترأسه السيدة </w:t>
      </w:r>
      <w:proofErr w:type="spellStart"/>
      <w:r>
        <w:rPr>
          <w:rFonts w:ascii="Simplified Arabic" w:eastAsia="Malgun Gothic" w:hAnsi="Simplified Arabic" w:hint="cs"/>
          <w:snapToGrid w:val="0"/>
          <w:kern w:val="22"/>
          <w:sz w:val="24"/>
          <w:rtl/>
          <w:lang w:val="en-GB"/>
        </w:rPr>
        <w:t>شارلوتا</w:t>
      </w:r>
      <w:proofErr w:type="spellEnd"/>
      <w:r>
        <w:rPr>
          <w:rFonts w:ascii="Simplified Arabic" w:eastAsia="Malgun Gothic" w:hAnsi="Simplified Arabic" w:hint="cs"/>
          <w:snapToGrid w:val="0"/>
          <w:kern w:val="22"/>
          <w:sz w:val="24"/>
          <w:rtl/>
          <w:lang w:val="en-GB"/>
        </w:rPr>
        <w:t xml:space="preserve"> </w:t>
      </w:r>
      <w:proofErr w:type="spellStart"/>
      <w:r>
        <w:rPr>
          <w:rFonts w:ascii="Simplified Arabic" w:eastAsia="Malgun Gothic" w:hAnsi="Simplified Arabic" w:hint="cs"/>
          <w:snapToGrid w:val="0"/>
          <w:kern w:val="22"/>
          <w:sz w:val="24"/>
          <w:rtl/>
          <w:lang w:val="en-GB"/>
        </w:rPr>
        <w:t>سوركفيست</w:t>
      </w:r>
      <w:proofErr w:type="spellEnd"/>
      <w:r>
        <w:rPr>
          <w:rFonts w:ascii="Simplified Arabic" w:eastAsia="Malgun Gothic" w:hAnsi="Simplified Arabic" w:hint="cs"/>
          <w:snapToGrid w:val="0"/>
          <w:kern w:val="22"/>
          <w:sz w:val="24"/>
          <w:rtl/>
          <w:lang w:val="en-GB"/>
        </w:rPr>
        <w:t xml:space="preserve"> (السويد)، لمناقشة العملية التحضيرية للإطار العالمي للتنوع البيولوجي لما بعد عام 2020.</w:t>
      </w:r>
    </w:p>
    <w:p w:rsidR="00472868" w:rsidRDefault="00472868" w:rsidP="009E0AA2">
      <w:pPr>
        <w:spacing w:after="120"/>
        <w:jc w:val="both"/>
        <w:rPr>
          <w:rFonts w:ascii="Simplified Arabic" w:eastAsia="Malgun Gothic" w:hAnsi="Simplified Arabic" w:hint="cs"/>
          <w:snapToGrid w:val="0"/>
          <w:kern w:val="22"/>
          <w:sz w:val="24"/>
          <w:rtl/>
          <w:lang w:val="en-GB"/>
        </w:rPr>
      </w:pPr>
      <w:r>
        <w:rPr>
          <w:rFonts w:ascii="Simplified Arabic" w:eastAsia="Malgun Gothic" w:hAnsi="Simplified Arabic" w:hint="cs"/>
          <w:snapToGrid w:val="0"/>
          <w:kern w:val="22"/>
          <w:sz w:val="24"/>
          <w:rtl/>
          <w:lang w:val="en-GB"/>
        </w:rPr>
        <w:t>133-</w:t>
      </w:r>
      <w:r>
        <w:rPr>
          <w:rFonts w:ascii="Simplified Arabic" w:eastAsia="Malgun Gothic" w:hAnsi="Simplified Arabic" w:hint="cs"/>
          <w:snapToGrid w:val="0"/>
          <w:kern w:val="22"/>
          <w:sz w:val="24"/>
          <w:rtl/>
          <w:lang w:val="en-GB"/>
        </w:rPr>
        <w:tab/>
      </w:r>
      <w:r w:rsidR="009E0AA2">
        <w:rPr>
          <w:rFonts w:ascii="Simplified Arabic" w:eastAsia="Malgun Gothic" w:hAnsi="Simplified Arabic" w:hint="cs"/>
          <w:snapToGrid w:val="0"/>
          <w:kern w:val="22"/>
          <w:sz w:val="24"/>
          <w:rtl/>
          <w:lang w:val="en-GB"/>
        </w:rPr>
        <w:t>وفي الجلسة العامة الرابعة للاجتماع، المنعقدة في 22 نوفمبر/تشرين الثاني 2018، قدم رئيس فريق الاتصال تقريرا بشأن التقدم المحرز في فريق الاتصال.</w:t>
      </w:r>
    </w:p>
    <w:p w:rsidR="009E0AA2" w:rsidRDefault="009E0AA2" w:rsidP="009E0AA2">
      <w:pPr>
        <w:spacing w:after="120"/>
        <w:jc w:val="both"/>
        <w:rPr>
          <w:rFonts w:ascii="Simplified Arabic" w:eastAsia="Malgun Gothic" w:hAnsi="Simplified Arabic" w:hint="cs"/>
          <w:snapToGrid w:val="0"/>
          <w:kern w:val="22"/>
          <w:sz w:val="24"/>
          <w:rtl/>
          <w:lang w:val="en-GB"/>
        </w:rPr>
      </w:pPr>
      <w:r>
        <w:rPr>
          <w:rFonts w:ascii="Simplified Arabic" w:eastAsia="Malgun Gothic" w:hAnsi="Simplified Arabic" w:hint="cs"/>
          <w:snapToGrid w:val="0"/>
          <w:kern w:val="22"/>
          <w:sz w:val="24"/>
          <w:rtl/>
          <w:lang w:val="en-GB"/>
        </w:rPr>
        <w:t>134-</w:t>
      </w:r>
      <w:r>
        <w:rPr>
          <w:rFonts w:ascii="Simplified Arabic" w:eastAsia="Malgun Gothic" w:hAnsi="Simplified Arabic" w:hint="cs"/>
          <w:snapToGrid w:val="0"/>
          <w:kern w:val="22"/>
          <w:sz w:val="24"/>
          <w:rtl/>
          <w:lang w:val="en-GB"/>
        </w:rPr>
        <w:tab/>
      </w:r>
      <w:r>
        <w:rPr>
          <w:rFonts w:ascii="Simplified Arabic" w:eastAsia="Malgun Gothic" w:hAnsi="Simplified Arabic" w:hint="cs"/>
          <w:snapToGrid w:val="0"/>
          <w:kern w:val="22"/>
          <w:sz w:val="24"/>
          <w:rtl/>
          <w:lang w:val="en-GB"/>
        </w:rPr>
        <w:t xml:space="preserve">وفي الجلسة العامة </w:t>
      </w:r>
      <w:r>
        <w:rPr>
          <w:rFonts w:ascii="Simplified Arabic" w:eastAsia="Malgun Gothic" w:hAnsi="Simplified Arabic" w:hint="cs"/>
          <w:snapToGrid w:val="0"/>
          <w:kern w:val="22"/>
          <w:sz w:val="24"/>
          <w:rtl/>
          <w:lang w:val="en-GB"/>
        </w:rPr>
        <w:t>الخامسة</w:t>
      </w:r>
      <w:r>
        <w:rPr>
          <w:rFonts w:ascii="Simplified Arabic" w:eastAsia="Malgun Gothic" w:hAnsi="Simplified Arabic" w:hint="cs"/>
          <w:snapToGrid w:val="0"/>
          <w:kern w:val="22"/>
          <w:sz w:val="24"/>
          <w:rtl/>
          <w:lang w:val="en-GB"/>
        </w:rPr>
        <w:t xml:space="preserve"> للاجتماع، المنعقدة في 25 نوفمبر/تشرين الثاني 2018، استمع مؤتمر الأطراف العامل كاجتماع للأطراف إلى تقرير آخر من رئيس فريق الاتصال</w:t>
      </w:r>
      <w:r>
        <w:rPr>
          <w:rFonts w:ascii="Simplified Arabic" w:eastAsia="Malgun Gothic" w:hAnsi="Simplified Arabic" w:hint="cs"/>
          <w:snapToGrid w:val="0"/>
          <w:kern w:val="22"/>
          <w:sz w:val="24"/>
          <w:rtl/>
          <w:lang w:val="en-GB"/>
        </w:rPr>
        <w:t>.</w:t>
      </w:r>
    </w:p>
    <w:p w:rsidR="009E0AA2" w:rsidRDefault="009E0AA2" w:rsidP="009E0AA2">
      <w:pPr>
        <w:spacing w:after="120"/>
        <w:jc w:val="both"/>
        <w:rPr>
          <w:rFonts w:ascii="Simplified Arabic" w:eastAsia="Malgun Gothic" w:hAnsi="Simplified Arabic" w:hint="cs"/>
          <w:snapToGrid w:val="0"/>
          <w:kern w:val="22"/>
          <w:sz w:val="24"/>
          <w:rtl/>
          <w:lang w:val="en-GB" w:bidi="ar-EG"/>
        </w:rPr>
      </w:pPr>
      <w:r>
        <w:rPr>
          <w:rFonts w:ascii="Simplified Arabic" w:eastAsia="Malgun Gothic" w:hAnsi="Simplified Arabic" w:hint="cs"/>
          <w:snapToGrid w:val="0"/>
          <w:kern w:val="22"/>
          <w:sz w:val="24"/>
          <w:rtl/>
          <w:lang w:val="en-GB"/>
        </w:rPr>
        <w:t>135-</w:t>
      </w:r>
      <w:r>
        <w:rPr>
          <w:rFonts w:ascii="Simplified Arabic" w:eastAsia="Malgun Gothic" w:hAnsi="Simplified Arabic" w:hint="cs"/>
          <w:snapToGrid w:val="0"/>
          <w:kern w:val="22"/>
          <w:sz w:val="24"/>
          <w:rtl/>
          <w:lang w:val="en-GB"/>
        </w:rPr>
        <w:tab/>
        <w:t xml:space="preserve">وأبلغ ممثل النرويج مؤتمر الأطراف العامل كاجتماع للأطراف أنه، بموجب موافقة البرلمان، ستتبرع النرويج بمبلغ </w:t>
      </w:r>
      <w:r>
        <w:rPr>
          <w:rFonts w:ascii="Simplified Arabic" w:eastAsia="Malgun Gothic" w:hAnsi="Simplified Arabic"/>
          <w:snapToGrid w:val="0"/>
          <w:kern w:val="22"/>
          <w:sz w:val="24"/>
          <w:lang w:val="en-GB"/>
        </w:rPr>
        <w:t>350,000</w:t>
      </w:r>
      <w:r>
        <w:rPr>
          <w:rFonts w:ascii="Simplified Arabic" w:eastAsia="Malgun Gothic" w:hAnsi="Simplified Arabic" w:hint="cs"/>
          <w:snapToGrid w:val="0"/>
          <w:kern w:val="22"/>
          <w:sz w:val="24"/>
          <w:rtl/>
          <w:lang w:val="en-GB" w:bidi="ar-EG"/>
        </w:rPr>
        <w:t xml:space="preserve"> دولار أمريكي لحلقات العمل الإقليمية في أفريقيا وأمريكا اللاتينية والبحر الكاريبي ومنطقة آسيا والمحيط الهادئ </w:t>
      </w:r>
      <w:r>
        <w:rPr>
          <w:rFonts w:ascii="Simplified Arabic" w:eastAsia="Malgun Gothic" w:hAnsi="Simplified Arabic" w:hint="cs"/>
          <w:snapToGrid w:val="0"/>
          <w:kern w:val="22"/>
          <w:sz w:val="24"/>
          <w:rtl/>
          <w:lang w:val="en-GB" w:bidi="ar-EG"/>
        </w:rPr>
        <w:lastRenderedPageBreak/>
        <w:t xml:space="preserve">كمساهمة في مواصلة النقاش بشأن إطار ما بعد عام 2020. وقال أيضا إن النرويج ستقدم دعم السفر للمندوبين من العالم النامي الذين يحضرون مؤتمر </w:t>
      </w:r>
      <w:proofErr w:type="spellStart"/>
      <w:r>
        <w:rPr>
          <w:rFonts w:ascii="Simplified Arabic" w:eastAsia="Malgun Gothic" w:hAnsi="Simplified Arabic" w:hint="cs"/>
          <w:snapToGrid w:val="0"/>
          <w:kern w:val="22"/>
          <w:sz w:val="24"/>
          <w:rtl/>
          <w:lang w:val="en-GB" w:bidi="ar-EG"/>
        </w:rPr>
        <w:t>تروندهايم</w:t>
      </w:r>
      <w:proofErr w:type="spellEnd"/>
      <w:r>
        <w:rPr>
          <w:rFonts w:ascii="Simplified Arabic" w:eastAsia="Malgun Gothic" w:hAnsi="Simplified Arabic" w:hint="cs"/>
          <w:snapToGrid w:val="0"/>
          <w:kern w:val="22"/>
          <w:sz w:val="24"/>
          <w:rtl/>
          <w:lang w:val="en-GB" w:bidi="ar-EG"/>
        </w:rPr>
        <w:t xml:space="preserve"> التاسع المعني بالتنوع البيولوجي، المقرر انعقاده في يوليو/تموز 2019.</w:t>
      </w:r>
    </w:p>
    <w:p w:rsidR="005F578A" w:rsidRDefault="009E0AA2" w:rsidP="005F578A">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136</w:t>
      </w:r>
      <w:r w:rsidR="005F578A">
        <w:rPr>
          <w:rFonts w:ascii="Simplified Arabic" w:eastAsia="Malgun Gothic" w:hAnsi="Simplified Arabic" w:hint="cs"/>
          <w:snapToGrid w:val="0"/>
          <w:kern w:val="22"/>
          <w:sz w:val="24"/>
          <w:rtl/>
          <w:lang w:val="en-GB"/>
        </w:rPr>
        <w:t>-</w:t>
      </w:r>
      <w:r w:rsidR="005F578A">
        <w:rPr>
          <w:rFonts w:ascii="Simplified Arabic" w:eastAsia="Malgun Gothic" w:hAnsi="Simplified Arabic" w:hint="cs"/>
          <w:snapToGrid w:val="0"/>
          <w:kern w:val="22"/>
          <w:sz w:val="24"/>
          <w:rtl/>
          <w:lang w:val="en-GB"/>
        </w:rPr>
        <w:tab/>
        <w:t>وفي الجلسة العامة السادسة للاجتماع، المنعقدة في 28 نوفمبر/تشرين الثاني 2018، استأنف مؤتمر الأطراف العامل كاجتماع للأطراف النظر في مشروع المقرر المعني بهذه المسألة.</w:t>
      </w:r>
    </w:p>
    <w:p w:rsidR="00DB7BBB" w:rsidRDefault="009E0AA2" w:rsidP="005F578A">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137</w:t>
      </w:r>
      <w:r w:rsidR="005F578A">
        <w:rPr>
          <w:rFonts w:ascii="Simplified Arabic" w:eastAsia="Malgun Gothic" w:hAnsi="Simplified Arabic" w:hint="cs"/>
          <w:snapToGrid w:val="0"/>
          <w:kern w:val="22"/>
          <w:sz w:val="24"/>
          <w:rtl/>
          <w:lang w:val="en-GB"/>
        </w:rPr>
        <w:t>-</w:t>
      </w:r>
      <w:r w:rsidR="005F578A">
        <w:rPr>
          <w:rFonts w:ascii="Simplified Arabic" w:eastAsia="Malgun Gothic" w:hAnsi="Simplified Arabic" w:hint="cs"/>
          <w:snapToGrid w:val="0"/>
          <w:kern w:val="22"/>
          <w:sz w:val="24"/>
          <w:rtl/>
          <w:lang w:val="en-GB"/>
        </w:rPr>
        <w:tab/>
        <w:t>وأدلى ببيانات ممثلو الأرجنتين، والاتحاد الأوروبي ودوله الأعضاء البالغ عددها 28 دولة، وغابون، واليابان، والمكسيك، وبيرو، وجنوب أفريقيا، وسويسرا.</w:t>
      </w:r>
    </w:p>
    <w:p w:rsidR="00F406AF" w:rsidRDefault="009E0AA2" w:rsidP="005F578A">
      <w:pPr>
        <w:spacing w:after="120"/>
        <w:jc w:val="both"/>
        <w:rPr>
          <w:rFonts w:ascii="Simplified Arabic" w:eastAsia="Malgun Gothic" w:hAnsi="Simplified Arabic"/>
          <w:snapToGrid w:val="0"/>
          <w:kern w:val="22"/>
          <w:sz w:val="24"/>
          <w:rtl/>
          <w:lang w:val="en-GB"/>
        </w:rPr>
      </w:pPr>
      <w:r>
        <w:rPr>
          <w:rFonts w:ascii="Simplified Arabic" w:eastAsia="Malgun Gothic" w:hAnsi="Simplified Arabic" w:hint="cs"/>
          <w:snapToGrid w:val="0"/>
          <w:kern w:val="22"/>
          <w:sz w:val="24"/>
          <w:rtl/>
          <w:lang w:val="en-GB"/>
        </w:rPr>
        <w:t>138</w:t>
      </w:r>
      <w:r w:rsidR="00DB7BBB">
        <w:rPr>
          <w:rFonts w:ascii="Simplified Arabic" w:eastAsia="Malgun Gothic" w:hAnsi="Simplified Arabic" w:hint="cs"/>
          <w:snapToGrid w:val="0"/>
          <w:kern w:val="22"/>
          <w:sz w:val="24"/>
          <w:rtl/>
          <w:lang w:val="en-GB"/>
        </w:rPr>
        <w:t>-</w:t>
      </w:r>
      <w:r w:rsidR="00DB7BBB">
        <w:rPr>
          <w:rFonts w:ascii="Simplified Arabic" w:eastAsia="Malgun Gothic" w:hAnsi="Simplified Arabic" w:hint="cs"/>
          <w:snapToGrid w:val="0"/>
          <w:kern w:val="22"/>
          <w:sz w:val="24"/>
          <w:rtl/>
          <w:lang w:val="en-GB"/>
        </w:rPr>
        <w:tab/>
        <w:t>[</w:t>
      </w:r>
      <w:r w:rsidR="00DB7BBB">
        <w:rPr>
          <w:rFonts w:ascii="Simplified Arabic" w:eastAsia="Malgun Gothic" w:hAnsi="Simplified Arabic" w:hint="cs"/>
          <w:i/>
          <w:iCs/>
          <w:snapToGrid w:val="0"/>
          <w:kern w:val="22"/>
          <w:sz w:val="24"/>
          <w:rtl/>
          <w:lang w:val="en-GB"/>
        </w:rPr>
        <w:t>تُستكمل</w:t>
      </w:r>
      <w:r w:rsidR="00DB7BBB">
        <w:rPr>
          <w:rFonts w:ascii="Simplified Arabic" w:eastAsia="Malgun Gothic" w:hAnsi="Simplified Arabic" w:hint="cs"/>
          <w:snapToGrid w:val="0"/>
          <w:kern w:val="22"/>
          <w:sz w:val="24"/>
          <w:rtl/>
          <w:lang w:val="en-GB"/>
        </w:rPr>
        <w:t>]</w:t>
      </w:r>
    </w:p>
    <w:p w:rsidR="00FF6127" w:rsidRPr="00534A53" w:rsidRDefault="00FF6127" w:rsidP="00FF6127">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17</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معلومات التسلسل الرقمي بشأن الموارد الجينية</w:t>
      </w:r>
    </w:p>
    <w:p w:rsidR="00FF6127" w:rsidRPr="00FF6127" w:rsidRDefault="009E0AA2" w:rsidP="009E0AA2">
      <w:pPr>
        <w:spacing w:after="120"/>
        <w:jc w:val="both"/>
        <w:rPr>
          <w:rFonts w:ascii="Simplified Arabic" w:eastAsia="Malgun Gothic" w:hAnsi="Simplified Arabic"/>
          <w:kern w:val="0"/>
          <w:sz w:val="24"/>
          <w:rtl/>
          <w:lang w:val="en-GB"/>
        </w:rPr>
      </w:pPr>
      <w:r>
        <w:rPr>
          <w:rFonts w:ascii="Simplified Arabic" w:eastAsia="Malgun Gothic" w:hAnsi="Simplified Arabic" w:hint="cs"/>
          <w:snapToGrid w:val="0"/>
          <w:kern w:val="22"/>
          <w:sz w:val="24"/>
          <w:rtl/>
          <w:lang w:val="en-GB"/>
        </w:rPr>
        <w:t>139</w:t>
      </w:r>
      <w:r w:rsidR="00DB7BBB">
        <w:rPr>
          <w:rFonts w:ascii="Simplified Arabic" w:eastAsia="Malgun Gothic" w:hAnsi="Simplified Arabic" w:hint="cs"/>
          <w:snapToGrid w:val="0"/>
          <w:kern w:val="22"/>
          <w:sz w:val="24"/>
          <w:rtl/>
          <w:lang w:val="en-GB"/>
        </w:rPr>
        <w:t>-</w:t>
      </w:r>
      <w:r w:rsidR="00DB7BBB">
        <w:rPr>
          <w:rFonts w:ascii="Simplified Arabic" w:eastAsia="Malgun Gothic" w:hAnsi="Simplified Arabic" w:hint="cs"/>
          <w:snapToGrid w:val="0"/>
          <w:kern w:val="22"/>
          <w:sz w:val="24"/>
          <w:rtl/>
          <w:lang w:val="en-GB"/>
        </w:rPr>
        <w:tab/>
      </w:r>
      <w:r w:rsidR="00FF6127" w:rsidRPr="00FF6127">
        <w:rPr>
          <w:rFonts w:ascii="Simplified Arabic" w:eastAsia="Malgun Gothic" w:hAnsi="Simplified Arabic" w:hint="cs"/>
          <w:snapToGrid w:val="0"/>
          <w:kern w:val="22"/>
          <w:sz w:val="24"/>
          <w:rtl/>
          <w:lang w:val="en-GB"/>
        </w:rPr>
        <w:t xml:space="preserve">تناول الفريق العامل الأول البند 17 من جدول الأعمال خلال اجتماعه الثاني </w:t>
      </w:r>
      <w:r w:rsidR="00FF6127" w:rsidRPr="00FF6127">
        <w:rPr>
          <w:rFonts w:ascii="Simplified Arabic" w:eastAsia="Malgun Gothic" w:hAnsi="Simplified Arabic"/>
          <w:color w:val="000000"/>
          <w:kern w:val="22"/>
          <w:sz w:val="24"/>
          <w:rtl/>
          <w:lang w:val="en-GB"/>
        </w:rPr>
        <w:t xml:space="preserve">في 18 نوفمبر/تشرين </w:t>
      </w:r>
      <w:r w:rsidR="00FF6127" w:rsidRPr="00FF6127">
        <w:rPr>
          <w:rFonts w:ascii="Simplified Arabic" w:eastAsia="Malgun Gothic" w:hAnsi="Simplified Arabic" w:hint="cs"/>
          <w:color w:val="000000"/>
          <w:kern w:val="22"/>
          <w:sz w:val="24"/>
          <w:rtl/>
          <w:lang w:val="en-GB"/>
        </w:rPr>
        <w:t>الثاني 2018</w:t>
      </w:r>
      <w:r>
        <w:rPr>
          <w:rFonts w:ascii="Simplified Arabic" w:eastAsia="Malgun Gothic" w:hAnsi="Simplified Arabic" w:hint="cs"/>
          <w:color w:val="000000"/>
          <w:kern w:val="22"/>
          <w:sz w:val="24"/>
          <w:rtl/>
          <w:lang w:val="en-GB"/>
        </w:rPr>
        <w:t xml:space="preserve"> بالاقتران مع البند 18 من جدول أعمال مؤتمر الأطراف.</w:t>
      </w:r>
      <w:r w:rsidR="00FF6127" w:rsidRPr="00FF6127">
        <w:rPr>
          <w:rFonts w:eastAsia="Malgun Gothic" w:cs="Times New Roman" w:hint="cs"/>
          <w:color w:val="000000"/>
          <w:kern w:val="22"/>
          <w:sz w:val="22"/>
          <w:szCs w:val="22"/>
          <w:rtl/>
          <w:lang w:val="en-GB"/>
        </w:rPr>
        <w:t xml:space="preserve"> </w:t>
      </w:r>
      <w:r w:rsidR="00FF6127" w:rsidRPr="00FF6127">
        <w:rPr>
          <w:rFonts w:ascii="Simplified Arabic" w:eastAsia="Malgun Gothic" w:hAnsi="Simplified Arabic"/>
          <w:kern w:val="0"/>
          <w:sz w:val="22"/>
          <w:rtl/>
          <w:lang w:val="en-GB"/>
        </w:rPr>
        <w:t xml:space="preserve">وكان معروضا على الفريق العامل في غضون نظره في البند </w:t>
      </w:r>
      <w:r w:rsidR="00FF6127" w:rsidRPr="00FF6127">
        <w:rPr>
          <w:rFonts w:ascii="Simplified Arabic" w:eastAsia="Malgun Gothic" w:hAnsi="Simplified Arabic" w:hint="cs"/>
          <w:kern w:val="0"/>
          <w:sz w:val="24"/>
          <w:rtl/>
          <w:lang w:val="en-GB" w:bidi="ar-EG"/>
        </w:rPr>
        <w:t>ملخص</w:t>
      </w:r>
      <w:r w:rsidR="00FF6127" w:rsidRPr="00FF6127">
        <w:rPr>
          <w:rFonts w:ascii="Simplified Arabic" w:eastAsia="Malgun Gothic" w:hAnsi="Simplified Arabic"/>
          <w:kern w:val="0"/>
          <w:sz w:val="24"/>
          <w:rtl/>
          <w:lang w:val="en-GB"/>
        </w:rPr>
        <w:t xml:space="preserve"> للآراء والمعلومات </w:t>
      </w:r>
      <w:r w:rsidR="00FF6127" w:rsidRPr="00FF6127">
        <w:rPr>
          <w:rFonts w:ascii="Simplified Arabic" w:eastAsia="Malgun Gothic" w:hAnsi="Simplified Arabic" w:hint="cs"/>
          <w:kern w:val="0"/>
          <w:sz w:val="24"/>
          <w:rtl/>
          <w:lang w:val="en-GB"/>
        </w:rPr>
        <w:t>بشأن</w:t>
      </w:r>
      <w:r w:rsidR="00FF6127" w:rsidRPr="00FF6127">
        <w:rPr>
          <w:rFonts w:ascii="Simplified Arabic" w:eastAsia="Malgun Gothic" w:hAnsi="Simplified Arabic"/>
          <w:kern w:val="0"/>
          <w:sz w:val="24"/>
          <w:rtl/>
          <w:lang w:val="en-GB"/>
        </w:rPr>
        <w:t xml:space="preserve"> الاثار المحتملة المترتبة على استخدام معلومات </w:t>
      </w:r>
      <w:r w:rsidR="00FF6127" w:rsidRPr="00FF6127">
        <w:rPr>
          <w:rFonts w:ascii="Simplified Arabic" w:eastAsia="Malgun Gothic" w:hAnsi="Simplified Arabic"/>
          <w:kern w:val="0"/>
          <w:sz w:val="24"/>
          <w:rtl/>
          <w:lang w:val="en-GB" w:bidi="ar-EG"/>
        </w:rPr>
        <w:t>ال</w:t>
      </w:r>
      <w:r w:rsidR="00FF6127" w:rsidRPr="00FF6127">
        <w:rPr>
          <w:rFonts w:ascii="Simplified Arabic" w:eastAsia="Malgun Gothic" w:hAnsi="Simplified Arabic"/>
          <w:kern w:val="0"/>
          <w:sz w:val="24"/>
          <w:rtl/>
          <w:lang w:val="en-GB"/>
        </w:rPr>
        <w:t>تسلسل الرقم</w:t>
      </w:r>
      <w:r w:rsidR="00FF6127" w:rsidRPr="00FF6127">
        <w:rPr>
          <w:rFonts w:ascii="Simplified Arabic" w:eastAsia="Malgun Gothic" w:hAnsi="Simplified Arabic" w:hint="cs"/>
          <w:kern w:val="0"/>
          <w:sz w:val="24"/>
          <w:rtl/>
          <w:lang w:val="en-GB"/>
        </w:rPr>
        <w:t>ي</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بشأن</w:t>
      </w:r>
      <w:r w:rsidR="00FF6127" w:rsidRPr="00FF6127">
        <w:rPr>
          <w:rFonts w:ascii="Simplified Arabic" w:eastAsia="Malgun Gothic" w:hAnsi="Simplified Arabic"/>
          <w:kern w:val="0"/>
          <w:sz w:val="24"/>
          <w:rtl/>
          <w:lang w:val="en-GB"/>
        </w:rPr>
        <w:t xml:space="preserve"> الموارد ال</w:t>
      </w:r>
      <w:r w:rsidR="00FF6127" w:rsidRPr="00FF6127">
        <w:rPr>
          <w:rFonts w:ascii="Simplified Arabic" w:eastAsia="Malgun Gothic" w:hAnsi="Simplified Arabic" w:hint="cs"/>
          <w:kern w:val="0"/>
          <w:sz w:val="24"/>
          <w:rtl/>
          <w:lang w:val="en-GB"/>
        </w:rPr>
        <w:t>جيني</w:t>
      </w:r>
      <w:r w:rsidR="00FF6127" w:rsidRPr="00FF6127">
        <w:rPr>
          <w:rFonts w:ascii="Simplified Arabic" w:eastAsia="Malgun Gothic" w:hAnsi="Simplified Arabic"/>
          <w:kern w:val="0"/>
          <w:sz w:val="24"/>
          <w:rtl/>
          <w:lang w:val="en-GB"/>
        </w:rPr>
        <w:t xml:space="preserve">ة لفائدة </w:t>
      </w:r>
      <w:r w:rsidR="00FF6127" w:rsidRPr="00FF6127">
        <w:rPr>
          <w:rFonts w:ascii="Simplified Arabic" w:eastAsia="Malgun Gothic" w:hAnsi="Simplified Arabic" w:hint="cs"/>
          <w:kern w:val="0"/>
          <w:sz w:val="24"/>
          <w:rtl/>
          <w:lang w:val="en-GB"/>
        </w:rPr>
        <w:t>أ</w:t>
      </w:r>
      <w:r w:rsidR="00FF6127" w:rsidRPr="00FF6127">
        <w:rPr>
          <w:rFonts w:ascii="Simplified Arabic" w:eastAsia="Malgun Gothic" w:hAnsi="Simplified Arabic"/>
          <w:kern w:val="0"/>
          <w:sz w:val="24"/>
          <w:rtl/>
          <w:lang w:val="en-GB"/>
        </w:rPr>
        <w:t xml:space="preserve">هداف الاتفاقية الثلاثة وهدف بروتوكول </w:t>
      </w:r>
      <w:proofErr w:type="spellStart"/>
      <w:r w:rsidR="00FF6127" w:rsidRPr="00FF6127">
        <w:rPr>
          <w:rFonts w:ascii="Simplified Arabic" w:eastAsia="Malgun Gothic" w:hAnsi="Simplified Arabic"/>
          <w:kern w:val="0"/>
          <w:sz w:val="24"/>
          <w:rtl/>
          <w:lang w:val="en-GB"/>
        </w:rPr>
        <w:t>ناغويا</w:t>
      </w:r>
      <w:proofErr w:type="spellEnd"/>
      <w:r w:rsidR="00FF6127" w:rsidRPr="00FF6127">
        <w:rPr>
          <w:rFonts w:ascii="Simplified Arabic" w:eastAsia="Malgun Gothic" w:hAnsi="Simplified Arabic"/>
          <w:kern w:val="0"/>
          <w:sz w:val="24"/>
          <w:rtl/>
          <w:lang w:val="en-GB"/>
        </w:rPr>
        <w:t xml:space="preserve"> </w:t>
      </w:r>
      <w:r w:rsidR="00FF6127" w:rsidRPr="00FF6127">
        <w:rPr>
          <w:rFonts w:eastAsia="Malgun Gothic" w:cs="Times New Roman"/>
          <w:color w:val="000000"/>
          <w:kern w:val="0"/>
          <w:sz w:val="22"/>
          <w:lang w:val="en-GB"/>
        </w:rPr>
        <w:t>(CBD/DSI/AHTEG/2018/1/2)</w:t>
      </w:r>
      <w:r w:rsidR="00FF6127" w:rsidRPr="00FF6127">
        <w:rPr>
          <w:rFonts w:eastAsia="Malgun Gothic" w:cs="Times New Roman" w:hint="cs"/>
          <w:color w:val="000000"/>
          <w:kern w:val="0"/>
          <w:sz w:val="22"/>
          <w:rtl/>
          <w:lang w:val="en-GB"/>
        </w:rPr>
        <w:t>؛</w:t>
      </w:r>
      <w:r w:rsidR="00FF6127">
        <w:rPr>
          <w:rFonts w:ascii="Simplified Arabic" w:eastAsia="Malgun Gothic" w:hAnsi="Simplified Arabic" w:hint="cs"/>
          <w:kern w:val="0"/>
          <w:sz w:val="24"/>
          <w:rtl/>
          <w:lang w:val="en-GB"/>
        </w:rPr>
        <w:t xml:space="preserve"> </w:t>
      </w:r>
      <w:r w:rsidR="00FF6127" w:rsidRPr="00FF6127">
        <w:rPr>
          <w:rFonts w:ascii="Simplified Arabic" w:eastAsia="Malgun Gothic" w:hAnsi="Simplified Arabic"/>
          <w:kern w:val="22"/>
          <w:sz w:val="24"/>
          <w:rtl/>
          <w:lang w:val="en-GB"/>
        </w:rPr>
        <w:t>ودراسات حالة وأمثلة عن استخدام معلومات التسلسل الرقمي فيما يتعلق بأهداف الاتفاقية وبروتوكول</w:t>
      </w:r>
      <w:r w:rsidR="00FF6127" w:rsidRPr="00FF6127">
        <w:rPr>
          <w:rFonts w:ascii="Simplified Arabic" w:eastAsia="Malgun Gothic" w:hAnsi="Simplified Arabic" w:hint="cs"/>
          <w:kern w:val="22"/>
          <w:sz w:val="24"/>
          <w:rtl/>
          <w:lang w:val="en-GB"/>
        </w:rPr>
        <w:t xml:space="preserve"> </w:t>
      </w:r>
      <w:proofErr w:type="spellStart"/>
      <w:r w:rsidR="00FF6127" w:rsidRPr="00FF6127">
        <w:rPr>
          <w:rFonts w:ascii="Simplified Arabic" w:eastAsia="Malgun Gothic" w:hAnsi="Simplified Arabic"/>
          <w:kern w:val="22"/>
          <w:sz w:val="24"/>
          <w:rtl/>
          <w:lang w:val="en-GB"/>
        </w:rPr>
        <w:t>ناغويا</w:t>
      </w:r>
      <w:proofErr w:type="spellEnd"/>
      <w:r w:rsidR="00FF6127" w:rsidRPr="00FF6127">
        <w:rPr>
          <w:rFonts w:ascii="Simplified Arabic" w:eastAsia="Malgun Gothic" w:hAnsi="Simplified Arabic" w:hint="cs"/>
          <w:kern w:val="22"/>
          <w:sz w:val="24"/>
          <w:rtl/>
          <w:lang w:val="en-GB"/>
        </w:rPr>
        <w:t xml:space="preserve"> </w:t>
      </w:r>
      <w:r w:rsidR="00FF6127" w:rsidRPr="00FF6127">
        <w:rPr>
          <w:rFonts w:eastAsia="Malgun Gothic" w:cs="Times New Roman"/>
          <w:kern w:val="22"/>
          <w:sz w:val="22"/>
          <w:szCs w:val="22"/>
          <w:lang w:val="en-GB"/>
        </w:rPr>
        <w:t>(CBD/DSI/AHTEG/2018/1/2/Add.1)</w:t>
      </w:r>
      <w:r w:rsidR="00FF6127" w:rsidRPr="00FF6127">
        <w:rPr>
          <w:rFonts w:eastAsia="Malgun Gothic" w:cs="Times New Roman" w:hint="cs"/>
          <w:kern w:val="22"/>
          <w:sz w:val="22"/>
          <w:szCs w:val="22"/>
          <w:rtl/>
          <w:lang w:val="en-GB"/>
        </w:rPr>
        <w:t xml:space="preserve">، </w:t>
      </w:r>
      <w:r w:rsidR="00FF6127" w:rsidRPr="00FF6127">
        <w:rPr>
          <w:rFonts w:ascii="Simplified Arabic" w:eastAsia="Malgun Gothic" w:hAnsi="Simplified Arabic"/>
          <w:kern w:val="22"/>
          <w:sz w:val="24"/>
          <w:rtl/>
          <w:lang w:val="en-GB"/>
        </w:rPr>
        <w:t>ومعلومات عن التسلسل الرقمي بشأن الموارد الجينية في العمليات الدولية الجارية ومناقشات السياسات الجارية</w:t>
      </w:r>
      <w:r w:rsidR="00FF6127" w:rsidRPr="00FF6127">
        <w:rPr>
          <w:rFonts w:ascii="Simplified Arabic" w:eastAsia="Malgun Gothic" w:hAnsi="Simplified Arabic" w:hint="cs"/>
          <w:kern w:val="22"/>
          <w:sz w:val="24"/>
          <w:rtl/>
          <w:lang w:val="en-GB"/>
        </w:rPr>
        <w:t xml:space="preserve"> </w:t>
      </w:r>
      <w:r w:rsidR="00FF6127" w:rsidRPr="00FF6127">
        <w:rPr>
          <w:rFonts w:eastAsia="Malgun Gothic" w:cs="Times New Roman"/>
          <w:kern w:val="22"/>
          <w:sz w:val="22"/>
          <w:szCs w:val="22"/>
          <w:lang w:val="en-GB"/>
        </w:rPr>
        <w:t>(CBD/DSI/AHTEG/2018/1/2/Add.2)</w:t>
      </w:r>
      <w:r w:rsidR="00FF6127" w:rsidRPr="00FF6127">
        <w:rPr>
          <w:rFonts w:eastAsia="Malgun Gothic" w:cs="Times New Roman" w:hint="cs"/>
          <w:kern w:val="22"/>
          <w:sz w:val="22"/>
          <w:szCs w:val="22"/>
          <w:rtl/>
          <w:lang w:val="en-GB"/>
        </w:rPr>
        <w:t xml:space="preserve"> </w:t>
      </w:r>
      <w:r w:rsidR="00FF6127" w:rsidRPr="00FF6127">
        <w:rPr>
          <w:rFonts w:ascii="Simplified Arabic" w:eastAsia="Malgun Gothic" w:hAnsi="Simplified Arabic"/>
          <w:i/>
          <w:kern w:val="22"/>
          <w:sz w:val="24"/>
          <w:rtl/>
          <w:lang w:val="en-GB"/>
        </w:rPr>
        <w:t>و</w:t>
      </w:r>
      <w:r w:rsidR="00FF6127" w:rsidRPr="00FF6127">
        <w:rPr>
          <w:rFonts w:ascii="Simplified Arabic" w:eastAsia="Malgun Gothic" w:hAnsi="Simplified Arabic"/>
          <w:kern w:val="22"/>
          <w:sz w:val="24"/>
          <w:rtl/>
          <w:lang w:val="en-GB"/>
        </w:rPr>
        <w:t>دراسة استطلاعية لتقصي الحقائق</w:t>
      </w:r>
      <w:r w:rsidR="00FF6127" w:rsidRPr="00FF6127">
        <w:rPr>
          <w:rFonts w:ascii="Simplified Arabic" w:eastAsia="Malgun Gothic" w:hAnsi="Simplified Arabic" w:hint="cs"/>
          <w:kern w:val="22"/>
          <w:sz w:val="24"/>
          <w:rtl/>
          <w:lang w:val="en-GB"/>
        </w:rPr>
        <w:t xml:space="preserve"> بشأن </w:t>
      </w:r>
      <w:r w:rsidR="00FF6127" w:rsidRPr="00FF6127">
        <w:rPr>
          <w:rFonts w:ascii="Simplified Arabic" w:eastAsia="Malgun Gothic" w:hAnsi="Simplified Arabic"/>
          <w:kern w:val="22"/>
          <w:sz w:val="24"/>
          <w:rtl/>
          <w:lang w:val="en-GB"/>
        </w:rPr>
        <w:t>معلومات التسلسل الرقمي بشأن الموارد الجينية</w:t>
      </w:r>
      <w:r w:rsidR="00FF6127" w:rsidRPr="00FF6127">
        <w:rPr>
          <w:rFonts w:ascii="Simplified Arabic" w:eastAsia="Malgun Gothic" w:hAnsi="Simplified Arabic" w:hint="cs"/>
          <w:kern w:val="22"/>
          <w:sz w:val="24"/>
          <w:rtl/>
          <w:lang w:val="en-GB"/>
        </w:rPr>
        <w:t xml:space="preserve"> في سياق الاتفاقية المتعلقة بالتنوع البيولوجي وبروتوكول </w:t>
      </w:r>
      <w:proofErr w:type="spellStart"/>
      <w:r w:rsidR="00FF6127" w:rsidRPr="00FF6127">
        <w:rPr>
          <w:rFonts w:ascii="Simplified Arabic" w:eastAsia="Malgun Gothic" w:hAnsi="Simplified Arabic" w:hint="cs"/>
          <w:kern w:val="22"/>
          <w:sz w:val="24"/>
          <w:rtl/>
          <w:lang w:val="en-GB"/>
        </w:rPr>
        <w:t>ناغويا</w:t>
      </w:r>
      <w:proofErr w:type="spellEnd"/>
      <w:r w:rsidR="00FF6127" w:rsidRPr="00FF6127">
        <w:rPr>
          <w:rFonts w:ascii="Simplified Arabic" w:eastAsia="Malgun Gothic" w:hAnsi="Simplified Arabic" w:hint="cs"/>
          <w:kern w:val="22"/>
          <w:sz w:val="24"/>
          <w:rtl/>
          <w:lang w:val="en-GB"/>
        </w:rPr>
        <w:t xml:space="preserve"> </w:t>
      </w:r>
      <w:r w:rsidR="00FF6127" w:rsidRPr="00FF6127">
        <w:rPr>
          <w:rFonts w:eastAsia="Malgun Gothic" w:cs="Times New Roman"/>
          <w:kern w:val="22"/>
          <w:sz w:val="22"/>
          <w:szCs w:val="22"/>
          <w:lang w:val="en-GB"/>
        </w:rPr>
        <w:t>(CBD/DSI/AHTEG/2018/1/3)</w:t>
      </w:r>
      <w:r>
        <w:rPr>
          <w:rFonts w:ascii="Simplified Arabic" w:eastAsia="Malgun Gothic" w:hAnsi="Simplified Arabic" w:hint="cs"/>
          <w:kern w:val="22"/>
          <w:sz w:val="24"/>
          <w:rtl/>
          <w:lang w:val="en-GB"/>
        </w:rPr>
        <w:t>، و</w:t>
      </w:r>
      <w:r>
        <w:rPr>
          <w:rFonts w:ascii="Simplified Arabic" w:eastAsia="Malgun Gothic" w:hAnsi="Simplified Arabic" w:hint="cs"/>
          <w:kern w:val="22"/>
          <w:sz w:val="24"/>
          <w:rtl/>
          <w:lang w:val="en-GB"/>
        </w:rPr>
        <w:t>تقديم</w:t>
      </w:r>
      <w:r w:rsidRPr="00FF6127">
        <w:rPr>
          <w:rFonts w:ascii="Simplified Arabic" w:eastAsia="Malgun Gothic" w:hAnsi="Simplified Arabic"/>
          <w:kern w:val="22"/>
          <w:sz w:val="24"/>
          <w:rtl/>
          <w:lang w:val="en-GB"/>
        </w:rPr>
        <w:t xml:space="preserve"> من أمانة </w:t>
      </w:r>
      <w:r w:rsidRPr="00FF6127">
        <w:rPr>
          <w:rFonts w:ascii="Simplified Arabic" w:eastAsia="Malgun Gothic" w:hAnsi="Simplified Arabic" w:hint="cs"/>
          <w:kern w:val="22"/>
          <w:sz w:val="24"/>
          <w:rtl/>
          <w:lang w:val="en-GB"/>
        </w:rPr>
        <w:t>لجنة</w:t>
      </w:r>
      <w:r w:rsidRPr="00FF6127">
        <w:rPr>
          <w:rFonts w:ascii="Simplified Arabic" w:eastAsia="Malgun Gothic" w:hAnsi="Simplified Arabic"/>
          <w:kern w:val="22"/>
          <w:sz w:val="24"/>
          <w:rtl/>
          <w:lang w:val="en-GB"/>
        </w:rPr>
        <w:t xml:space="preserve"> الموارد الوراثية للأغذية والزراعة</w:t>
      </w:r>
      <w:r w:rsidRPr="00FF6127">
        <w:rPr>
          <w:rFonts w:ascii="Simplified Arabic" w:eastAsia="Malgun Gothic" w:hAnsi="Simplified Arabic" w:hint="cs"/>
          <w:kern w:val="22"/>
          <w:sz w:val="24"/>
          <w:rtl/>
          <w:lang w:val="en-GB"/>
        </w:rPr>
        <w:t xml:space="preserve"> </w:t>
      </w:r>
      <w:r w:rsidRPr="00FF6127">
        <w:rPr>
          <w:rFonts w:eastAsia="Malgun Gothic" w:cs="Times New Roman"/>
          <w:bCs/>
          <w:kern w:val="0"/>
          <w:sz w:val="22"/>
        </w:rPr>
        <w:t>(</w:t>
      </w:r>
      <w:r w:rsidRPr="00FF6127">
        <w:rPr>
          <w:rFonts w:eastAsia="Malgun Gothic" w:cs="Times New Roman"/>
          <w:bCs/>
          <w:snapToGrid w:val="0"/>
          <w:kern w:val="0"/>
          <w:sz w:val="22"/>
          <w:szCs w:val="18"/>
        </w:rPr>
        <w:t>CBD/COP/14/INF/29)</w:t>
      </w:r>
      <w:r>
        <w:rPr>
          <w:rFonts w:eastAsia="Malgun Gothic" w:cs="Times New Roman" w:hint="cs"/>
          <w:iCs/>
          <w:kern w:val="22"/>
          <w:sz w:val="22"/>
          <w:szCs w:val="22"/>
          <w:rtl/>
          <w:lang w:val="en-GB"/>
        </w:rPr>
        <w:t>.</w:t>
      </w:r>
      <w:r w:rsidR="00FF6127" w:rsidRPr="00FF6127">
        <w:rPr>
          <w:rFonts w:ascii="Simplified Arabic" w:eastAsia="Malgun Gothic" w:hAnsi="Simplified Arabic" w:hint="cs"/>
          <w:kern w:val="22"/>
          <w:sz w:val="24"/>
          <w:rtl/>
          <w:lang w:val="en-GB"/>
        </w:rPr>
        <w:t xml:space="preserve"> كما كان </w:t>
      </w:r>
      <w:r w:rsidR="00FF6127" w:rsidRPr="00FF6127">
        <w:rPr>
          <w:rFonts w:ascii="Simplified Arabic" w:eastAsia="Malgun Gothic" w:hAnsi="Simplified Arabic"/>
          <w:kern w:val="0"/>
          <w:sz w:val="22"/>
          <w:rtl/>
          <w:lang w:val="en-GB"/>
        </w:rPr>
        <w:t>معروضا على الفريق العامل في غضون نظره في البند</w:t>
      </w:r>
      <w:r w:rsidR="00FF6127" w:rsidRPr="00FF6127">
        <w:rPr>
          <w:rFonts w:ascii="Simplified Arabic" w:eastAsia="Malgun Gothic" w:hAnsi="Simplified Arabic" w:hint="cs"/>
          <w:kern w:val="0"/>
          <w:sz w:val="22"/>
          <w:rtl/>
          <w:lang w:val="en-GB"/>
        </w:rPr>
        <w:t xml:space="preserve"> مشروع مقرّر على أساس التوصية </w:t>
      </w:r>
      <w:r w:rsidR="00FF6127" w:rsidRPr="009C3461">
        <w:t>SBSTTA-22/1</w:t>
      </w:r>
      <w:r w:rsidR="00FF6127">
        <w:rPr>
          <w:rFonts w:eastAsia="Malgun Gothic" w:cs="Times New Roman" w:hint="cs"/>
          <w:color w:val="000000"/>
          <w:kern w:val="0"/>
          <w:sz w:val="22"/>
          <w:rtl/>
          <w:lang w:val="en-GB"/>
        </w:rPr>
        <w:t xml:space="preserve"> </w:t>
      </w:r>
      <w:r w:rsidR="00FF6127">
        <w:rPr>
          <w:rFonts w:ascii="Simplified Arabic" w:eastAsia="Malgun Gothic" w:hAnsi="Simplified Arabic" w:hint="cs"/>
          <w:kern w:val="0"/>
          <w:sz w:val="22"/>
          <w:rtl/>
          <w:lang w:val="en-GB"/>
        </w:rPr>
        <w:t>الصادرة عن</w:t>
      </w:r>
      <w:r w:rsidR="00FF6127" w:rsidRPr="00FF6127">
        <w:rPr>
          <w:rFonts w:ascii="Simplified Arabic" w:eastAsia="Malgun Gothic" w:hAnsi="Simplified Arabic" w:hint="cs"/>
          <w:kern w:val="0"/>
          <w:sz w:val="22"/>
          <w:rtl/>
          <w:lang w:val="en-GB"/>
        </w:rPr>
        <w:t xml:space="preserve"> الهيئة الفرعية للمشورة العلمية والتقنية والتكنولوجية المبينة في تجميع مشاريع المقررات </w:t>
      </w:r>
      <w:r w:rsidR="00FF6127" w:rsidRPr="00FF6127">
        <w:rPr>
          <w:rFonts w:eastAsia="Malgun Gothic" w:cs="Times New Roman"/>
          <w:color w:val="333333"/>
          <w:kern w:val="0"/>
          <w:sz w:val="22"/>
          <w:lang w:val="en-GB"/>
        </w:rPr>
        <w:t>(CBD/NP/MOP/3/1/Add.2)</w:t>
      </w:r>
      <w:r w:rsidR="00FF6127" w:rsidRPr="00FF6127">
        <w:rPr>
          <w:rFonts w:eastAsia="Malgun Gothic" w:cs="Times New Roman" w:hint="cs"/>
          <w:b/>
          <w:snapToGrid w:val="0"/>
          <w:kern w:val="0"/>
          <w:sz w:val="22"/>
          <w:szCs w:val="22"/>
          <w:rtl/>
        </w:rPr>
        <w:t>.</w:t>
      </w:r>
    </w:p>
    <w:p w:rsidR="00FF6127" w:rsidRPr="00FF6127" w:rsidRDefault="009E0AA2" w:rsidP="00FF6127">
      <w:pPr>
        <w:spacing w:after="120"/>
        <w:jc w:val="both"/>
        <w:rPr>
          <w:rFonts w:ascii="Simplified Arabic" w:eastAsia="Times New Roman" w:hAnsi="Simplified Arabic"/>
          <w:color w:val="000000"/>
          <w:kern w:val="0"/>
          <w:sz w:val="24"/>
          <w:rtl/>
          <w:lang w:val="fr-CH" w:eastAsia="fr-CH"/>
        </w:rPr>
      </w:pPr>
      <w:r>
        <w:rPr>
          <w:rFonts w:ascii="Simplified Arabic" w:eastAsia="Times New Roman" w:hAnsi="Simplified Arabic" w:hint="cs"/>
          <w:i/>
          <w:kern w:val="22"/>
          <w:sz w:val="24"/>
          <w:rtl/>
          <w:lang w:val="fr-CH" w:eastAsia="fr-CH"/>
        </w:rPr>
        <w:t>140</w:t>
      </w:r>
      <w:r w:rsidR="00FF6127">
        <w:rPr>
          <w:rFonts w:ascii="Simplified Arabic" w:eastAsia="Times New Roman" w:hAnsi="Simplified Arabic" w:hint="cs"/>
          <w:i/>
          <w:kern w:val="22"/>
          <w:sz w:val="24"/>
          <w:rtl/>
          <w:lang w:val="fr-CH" w:eastAsia="fr-CH"/>
        </w:rPr>
        <w:t>-</w:t>
      </w:r>
      <w:r w:rsidR="00FF6127">
        <w:rPr>
          <w:rFonts w:ascii="Simplified Arabic" w:eastAsia="Times New Roman" w:hAnsi="Simplified Arabic" w:hint="cs"/>
          <w:i/>
          <w:kern w:val="22"/>
          <w:sz w:val="24"/>
          <w:rtl/>
          <w:lang w:val="fr-CH" w:eastAsia="fr-CH"/>
        </w:rPr>
        <w:tab/>
      </w:r>
      <w:r w:rsidR="00FF6127" w:rsidRPr="00FF6127">
        <w:rPr>
          <w:rFonts w:ascii="Simplified Arabic" w:eastAsia="Times New Roman" w:hAnsi="Simplified Arabic"/>
          <w:i/>
          <w:kern w:val="22"/>
          <w:sz w:val="24"/>
          <w:rtl/>
          <w:lang w:val="fr-CH" w:eastAsia="fr-CH"/>
        </w:rPr>
        <w:t>وأدلى ببيانات ممثلو</w:t>
      </w:r>
      <w:r w:rsidR="00FF6127" w:rsidRPr="00FF6127">
        <w:rPr>
          <w:rFonts w:ascii="Simplified Arabic" w:eastAsia="Times New Roman" w:hAnsi="Simplified Arabic" w:hint="cs"/>
          <w:i/>
          <w:kern w:val="22"/>
          <w:sz w:val="24"/>
          <w:rtl/>
          <w:lang w:val="fr-CH" w:eastAsia="fr-CH"/>
        </w:rPr>
        <w:t xml:space="preserve"> </w:t>
      </w:r>
      <w:r w:rsidR="00FF6127" w:rsidRPr="00FF6127">
        <w:rPr>
          <w:rFonts w:ascii="Simplified Arabic" w:eastAsia="Times New Roman" w:hAnsi="Simplified Arabic"/>
          <w:color w:val="000000"/>
          <w:kern w:val="0"/>
          <w:sz w:val="24"/>
          <w:rtl/>
          <w:lang w:val="fr-CH" w:eastAsia="fr-CH"/>
        </w:rPr>
        <w:t xml:space="preserve">إثيوبيا والأرجنتين والأردن وإكوادور وإندونيسيا وأوروغواي وأوغندا </w:t>
      </w:r>
      <w:r w:rsidR="00FF6127" w:rsidRPr="00FF6127">
        <w:rPr>
          <w:rFonts w:ascii="Simplified Arabic" w:eastAsia="Times New Roman" w:hAnsi="Simplified Arabic" w:hint="cs"/>
          <w:kern w:val="0"/>
          <w:sz w:val="24"/>
          <w:rtl/>
          <w:lang w:val="fr-CH" w:eastAsia="fr-CH"/>
        </w:rPr>
        <w:t>و</w:t>
      </w:r>
      <w:r w:rsidR="00FF6127" w:rsidRPr="00FF6127">
        <w:rPr>
          <w:rFonts w:ascii="Simplified Arabic" w:eastAsia="Times New Roman" w:hAnsi="Simplified Arabic"/>
          <w:kern w:val="0"/>
          <w:sz w:val="24"/>
          <w:rtl/>
          <w:lang w:val="fr-CH" w:eastAsia="fr-CH"/>
        </w:rPr>
        <w:t>الاتحاد الأوروبي ودوله الأعضاء البالغ عددها 28 دولة</w:t>
      </w:r>
      <w:r w:rsidR="00FF6127" w:rsidRPr="00FF6127">
        <w:rPr>
          <w:rFonts w:ascii="Simplified Arabic" w:eastAsia="Times New Roman" w:hAnsi="Simplified Arabic"/>
          <w:color w:val="000000"/>
          <w:kern w:val="0"/>
          <w:sz w:val="24"/>
          <w:rtl/>
          <w:lang w:val="fr-CH" w:eastAsia="fr-CH"/>
        </w:rPr>
        <w:t xml:space="preserve"> وبوتسوانا وبوليفيا (دولة </w:t>
      </w:r>
      <w:proofErr w:type="gramStart"/>
      <w:r w:rsidR="00FF6127" w:rsidRPr="00FF6127">
        <w:rPr>
          <w:rFonts w:ascii="Simplified Arabic" w:eastAsia="Times New Roman" w:hAnsi="Simplified Arabic"/>
          <w:color w:val="000000"/>
          <w:kern w:val="0"/>
          <w:sz w:val="24"/>
          <w:rtl/>
          <w:lang w:val="fr-CH" w:eastAsia="fr-CH"/>
        </w:rPr>
        <w:t>- المتعددة</w:t>
      </w:r>
      <w:proofErr w:type="gramEnd"/>
      <w:r w:rsidR="00FF6127" w:rsidRPr="00FF6127">
        <w:rPr>
          <w:rFonts w:ascii="Simplified Arabic" w:eastAsia="Times New Roman" w:hAnsi="Simplified Arabic"/>
          <w:color w:val="000000"/>
          <w:kern w:val="0"/>
          <w:sz w:val="24"/>
          <w:rtl/>
          <w:lang w:val="fr-CH" w:eastAsia="fr-CH"/>
        </w:rPr>
        <w:t xml:space="preserve"> القوميات) وبيرو وبيلاروس وتوغو وجمهورية تنزانيا المتحدة والجمهورية </w:t>
      </w:r>
      <w:proofErr w:type="spellStart"/>
      <w:r w:rsidR="00FF6127" w:rsidRPr="00FF6127">
        <w:rPr>
          <w:rFonts w:ascii="Simplified Arabic" w:eastAsia="Times New Roman" w:hAnsi="Simplified Arabic"/>
          <w:color w:val="000000"/>
          <w:kern w:val="0"/>
          <w:sz w:val="24"/>
          <w:rtl/>
          <w:lang w:val="fr-CH" w:eastAsia="fr-CH"/>
        </w:rPr>
        <w:t>الدومينيكية</w:t>
      </w:r>
      <w:proofErr w:type="spellEnd"/>
      <w:r w:rsidR="00FF6127" w:rsidRPr="00FF6127">
        <w:rPr>
          <w:rFonts w:ascii="Simplified Arabic" w:eastAsia="Times New Roman" w:hAnsi="Simplified Arabic"/>
          <w:color w:val="000000"/>
          <w:kern w:val="0"/>
          <w:sz w:val="24"/>
          <w:rtl/>
          <w:lang w:val="fr-CH" w:eastAsia="fr-CH"/>
        </w:rPr>
        <w:t xml:space="preserve"> وجمهورية كوريا وجنوب أفريقيا والسنغال والسودان وسويسرا والصين وغواتيمالا وغينيا - بيساو والفلبين وفنزويلا (جمهورية – </w:t>
      </w:r>
      <w:proofErr w:type="spellStart"/>
      <w:r w:rsidR="00FF6127" w:rsidRPr="00FF6127">
        <w:rPr>
          <w:rFonts w:ascii="Simplified Arabic" w:eastAsia="Times New Roman" w:hAnsi="Simplified Arabic"/>
          <w:color w:val="000000"/>
          <w:kern w:val="0"/>
          <w:sz w:val="24"/>
          <w:rtl/>
          <w:lang w:val="fr-CH" w:eastAsia="fr-CH"/>
        </w:rPr>
        <w:t>البوليفارية</w:t>
      </w:r>
      <w:proofErr w:type="spellEnd"/>
      <w:r w:rsidR="00FF6127" w:rsidRPr="00FF6127">
        <w:rPr>
          <w:rFonts w:ascii="Simplified Arabic" w:eastAsia="Times New Roman" w:hAnsi="Simplified Arabic"/>
          <w:color w:val="000000"/>
          <w:kern w:val="0"/>
          <w:sz w:val="24"/>
          <w:rtl/>
          <w:lang w:val="fr-CH" w:eastAsia="fr-CH"/>
        </w:rPr>
        <w:t>) والكاميرون وكينيا وماليزيا ومدغشقر والمكسيك وملاوي</w:t>
      </w:r>
      <w:r w:rsidR="00FF6127" w:rsidRPr="00FF6127">
        <w:rPr>
          <w:rFonts w:ascii="Simplified Arabic" w:eastAsia="Times New Roman" w:hAnsi="Simplified Arabic"/>
          <w:color w:val="000000"/>
          <w:kern w:val="0"/>
          <w:sz w:val="24"/>
          <w:lang w:val="fr-CH" w:eastAsia="fr-CH"/>
        </w:rPr>
        <w:t xml:space="preserve"> </w:t>
      </w:r>
      <w:r w:rsidR="00FF6127" w:rsidRPr="00FF6127">
        <w:rPr>
          <w:rFonts w:ascii="Simplified Arabic" w:eastAsia="Times New Roman" w:hAnsi="Simplified Arabic" w:hint="cs"/>
          <w:color w:val="000000"/>
          <w:kern w:val="0"/>
          <w:sz w:val="24"/>
          <w:rtl/>
          <w:lang w:val="fr-CH" w:eastAsia="fr-CH" w:bidi="ar-EG"/>
        </w:rPr>
        <w:t>(نيابة عن المجموعة الأفريقية)</w:t>
      </w:r>
      <w:r w:rsidR="00FF6127" w:rsidRPr="00FF6127">
        <w:rPr>
          <w:rFonts w:ascii="Simplified Arabic" w:eastAsia="Times New Roman" w:hAnsi="Simplified Arabic"/>
          <w:color w:val="000000"/>
          <w:kern w:val="0"/>
          <w:sz w:val="24"/>
          <w:rtl/>
          <w:lang w:val="fr-CH" w:eastAsia="fr-CH"/>
        </w:rPr>
        <w:t xml:space="preserve"> والنرويج والهند واليابان</w:t>
      </w:r>
      <w:r w:rsidR="00FF6127" w:rsidRPr="00FF6127">
        <w:rPr>
          <w:rFonts w:ascii="Simplified Arabic" w:eastAsia="Times New Roman" w:hAnsi="Simplified Arabic" w:hint="cs"/>
          <w:color w:val="000000"/>
          <w:kern w:val="0"/>
          <w:sz w:val="24"/>
          <w:rtl/>
          <w:lang w:val="fr-CH" w:eastAsia="fr-CH"/>
        </w:rPr>
        <w:t>.</w:t>
      </w:r>
    </w:p>
    <w:p w:rsidR="00FF6127" w:rsidRPr="00FF6127" w:rsidRDefault="009E0AA2" w:rsidP="00FF6127">
      <w:pPr>
        <w:spacing w:after="120"/>
        <w:jc w:val="both"/>
        <w:rPr>
          <w:rFonts w:ascii="Simplified Arabic" w:eastAsia="Times New Roman" w:hAnsi="Simplified Arabic"/>
          <w:color w:val="000000"/>
          <w:kern w:val="0"/>
          <w:sz w:val="24"/>
          <w:rtl/>
          <w:lang w:val="fr-CH" w:eastAsia="fr-CH" w:bidi="ar-EG"/>
        </w:rPr>
      </w:pPr>
      <w:r>
        <w:rPr>
          <w:rFonts w:ascii="Simplified Arabic" w:eastAsia="Times New Roman" w:hAnsi="Simplified Arabic" w:hint="cs"/>
          <w:color w:val="000000"/>
          <w:kern w:val="0"/>
          <w:sz w:val="24"/>
          <w:rtl/>
          <w:lang w:val="fr-CH" w:eastAsia="fr-CH"/>
        </w:rPr>
        <w:t>141</w:t>
      </w:r>
      <w:r w:rsidR="00FF6127">
        <w:rPr>
          <w:rFonts w:ascii="Simplified Arabic" w:eastAsia="Times New Roman" w:hAnsi="Simplified Arabic" w:hint="cs"/>
          <w:color w:val="000000"/>
          <w:kern w:val="0"/>
          <w:sz w:val="24"/>
          <w:rtl/>
          <w:lang w:val="fr-CH" w:eastAsia="fr-CH"/>
        </w:rPr>
        <w:t>-</w:t>
      </w:r>
      <w:r w:rsidR="00FF6127">
        <w:rPr>
          <w:rFonts w:ascii="Simplified Arabic" w:eastAsia="Times New Roman" w:hAnsi="Simplified Arabic" w:hint="cs"/>
          <w:color w:val="000000"/>
          <w:kern w:val="0"/>
          <w:sz w:val="24"/>
          <w:rtl/>
          <w:lang w:val="fr-CH" w:eastAsia="fr-CH"/>
        </w:rPr>
        <w:tab/>
      </w:r>
      <w:r w:rsidR="00FF6127" w:rsidRPr="00FF6127">
        <w:rPr>
          <w:rFonts w:ascii="Simplified Arabic" w:eastAsia="Times New Roman" w:hAnsi="Simplified Arabic" w:hint="cs"/>
          <w:color w:val="000000"/>
          <w:kern w:val="0"/>
          <w:sz w:val="24"/>
          <w:rtl/>
          <w:lang w:val="fr-CH" w:eastAsia="fr-CH" w:bidi="ar-EG"/>
        </w:rPr>
        <w:t xml:space="preserve">كما أدلى ببيانات ممثلو البرازيل </w:t>
      </w:r>
      <w:r w:rsidR="00FF6127" w:rsidRPr="00FF6127">
        <w:rPr>
          <w:rFonts w:ascii="Simplified Arabic" w:eastAsia="Times New Roman" w:hAnsi="Simplified Arabic"/>
          <w:kern w:val="0"/>
          <w:sz w:val="24"/>
          <w:rtl/>
          <w:lang w:val="fr-CH" w:eastAsia="fr-CH"/>
        </w:rPr>
        <w:t>(بالنيابة عن البلدان ذات التنوع البيولوجي الشديد والمتقاربة التفكير)</w:t>
      </w:r>
      <w:r w:rsidR="00FF6127" w:rsidRPr="00FF6127">
        <w:rPr>
          <w:rFonts w:ascii="Simplified Arabic" w:eastAsia="Times New Roman" w:hAnsi="Simplified Arabic" w:hint="cs"/>
          <w:kern w:val="0"/>
          <w:sz w:val="24"/>
          <w:rtl/>
          <w:lang w:val="fr-CH" w:eastAsia="fr-CH"/>
        </w:rPr>
        <w:t xml:space="preserve"> </w:t>
      </w:r>
      <w:r w:rsidR="00FF6127" w:rsidRPr="00FF6127">
        <w:rPr>
          <w:rFonts w:ascii="Simplified Arabic" w:eastAsia="Times New Roman" w:hAnsi="Simplified Arabic" w:hint="cs"/>
          <w:color w:val="000000"/>
          <w:kern w:val="0"/>
          <w:sz w:val="24"/>
          <w:rtl/>
          <w:lang w:val="fr-CH" w:eastAsia="fr-CH" w:bidi="ar-EG"/>
        </w:rPr>
        <w:t>و</w:t>
      </w:r>
      <w:r w:rsidR="00FF6127" w:rsidRPr="00FF6127">
        <w:rPr>
          <w:rFonts w:ascii="Simplified Arabic" w:eastAsia="Times New Roman" w:hAnsi="Simplified Arabic"/>
          <w:color w:val="000000"/>
          <w:kern w:val="0"/>
          <w:sz w:val="24"/>
          <w:rtl/>
          <w:lang w:val="fr-CH" w:eastAsia="fr-CH" w:bidi="ar-EG"/>
        </w:rPr>
        <w:t>تايلند وتركيا وكندا وكوستاريكا وكولومبيا والمغرب ونيوزيلندا</w:t>
      </w:r>
      <w:r w:rsidR="00FF6127" w:rsidRPr="00FF6127">
        <w:rPr>
          <w:rFonts w:ascii="Simplified Arabic" w:eastAsia="Times New Roman" w:hAnsi="Simplified Arabic" w:hint="cs"/>
          <w:color w:val="000000"/>
          <w:kern w:val="0"/>
          <w:sz w:val="24"/>
          <w:rtl/>
          <w:lang w:val="fr-CH" w:eastAsia="fr-CH" w:bidi="ar-EG"/>
        </w:rPr>
        <w:t xml:space="preserve">. </w:t>
      </w:r>
    </w:p>
    <w:p w:rsidR="00FF6127" w:rsidRPr="00FF6127" w:rsidRDefault="009E0AA2" w:rsidP="00FF6127">
      <w:pPr>
        <w:spacing w:after="120"/>
        <w:jc w:val="both"/>
        <w:rPr>
          <w:rFonts w:ascii="Simplified Arabic" w:eastAsia="Malgun Gothic" w:hAnsi="Simplified Arabic"/>
          <w:kern w:val="0"/>
          <w:sz w:val="24"/>
          <w:rtl/>
          <w:lang w:val="en-GB"/>
        </w:rPr>
      </w:pPr>
      <w:r>
        <w:rPr>
          <w:rFonts w:ascii="Simplified Arabic" w:eastAsia="Malgun Gothic" w:hAnsi="Simplified Arabic" w:hint="cs"/>
          <w:i/>
          <w:kern w:val="22"/>
          <w:sz w:val="24"/>
          <w:rtl/>
          <w:lang w:val="fr-CH"/>
        </w:rPr>
        <w:t>142</w:t>
      </w:r>
      <w:r w:rsidR="00FF6127">
        <w:rPr>
          <w:rFonts w:ascii="Simplified Arabic" w:eastAsia="Malgun Gothic" w:hAnsi="Simplified Arabic" w:hint="cs"/>
          <w:i/>
          <w:kern w:val="22"/>
          <w:sz w:val="24"/>
          <w:rtl/>
          <w:lang w:val="fr-CH"/>
        </w:rPr>
        <w:t>-</w:t>
      </w:r>
      <w:r w:rsidR="00FF6127">
        <w:rPr>
          <w:rFonts w:ascii="Simplified Arabic" w:eastAsia="Malgun Gothic" w:hAnsi="Simplified Arabic" w:hint="cs"/>
          <w:i/>
          <w:kern w:val="22"/>
          <w:sz w:val="24"/>
          <w:rtl/>
          <w:lang w:val="fr-CH"/>
        </w:rPr>
        <w:tab/>
      </w:r>
      <w:r w:rsidR="00FF6127" w:rsidRPr="00FF6127">
        <w:rPr>
          <w:rFonts w:ascii="Simplified Arabic" w:eastAsia="Malgun Gothic" w:hAnsi="Simplified Arabic" w:hint="cs"/>
          <w:kern w:val="0"/>
          <w:sz w:val="24"/>
          <w:rtl/>
          <w:lang w:val="en-GB"/>
        </w:rPr>
        <w:t>وأدلى</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ببيانات</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إضافية</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ممثلو</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الاتحاد</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الأفريقي،</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وشعبة</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شؤون</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المحيطات</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وقانون</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البحار</w:t>
      </w:r>
      <w:r w:rsidR="00FF6127" w:rsidRPr="00FF6127">
        <w:rPr>
          <w:rFonts w:ascii="Simplified Arabic" w:eastAsia="Malgun Gothic" w:hAnsi="Simplified Arabic"/>
          <w:kern w:val="0"/>
          <w:sz w:val="24"/>
          <w:rtl/>
          <w:lang w:val="en-GB"/>
        </w:rPr>
        <w:t xml:space="preserve"> (</w:t>
      </w:r>
      <w:r w:rsidR="00FF6127" w:rsidRPr="00FF6127">
        <w:rPr>
          <w:rFonts w:eastAsia="Malgun Gothic" w:cs="Times New Roman"/>
          <w:kern w:val="0"/>
          <w:sz w:val="22"/>
          <w:szCs w:val="22"/>
          <w:lang w:val="en-GB"/>
        </w:rPr>
        <w:t>DOALOS</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ومنظمة</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الصحة</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العالمية</w:t>
      </w:r>
      <w:r w:rsidR="00FF6127" w:rsidRPr="00FF6127">
        <w:rPr>
          <w:rFonts w:ascii="Simplified Arabic" w:eastAsia="Malgun Gothic" w:hAnsi="Simplified Arabic"/>
          <w:kern w:val="0"/>
          <w:sz w:val="24"/>
          <w:rtl/>
          <w:lang w:val="en-GB"/>
        </w:rPr>
        <w:t xml:space="preserve"> (</w:t>
      </w:r>
      <w:r w:rsidR="00FF6127" w:rsidRPr="00FF6127">
        <w:rPr>
          <w:rFonts w:eastAsia="Malgun Gothic" w:cs="Times New Roman"/>
          <w:kern w:val="0"/>
          <w:sz w:val="22"/>
          <w:szCs w:val="22"/>
          <w:lang w:val="en-GB"/>
        </w:rPr>
        <w:t>WHO</w:t>
      </w:r>
      <w:r w:rsidR="00FF6127" w:rsidRPr="00FF6127">
        <w:rPr>
          <w:rFonts w:ascii="Simplified Arabic" w:eastAsia="Malgun Gothic" w:hAnsi="Simplified Arabic"/>
          <w:kern w:val="0"/>
          <w:sz w:val="24"/>
          <w:rtl/>
          <w:lang w:val="en-GB"/>
        </w:rPr>
        <w:t>)</w:t>
      </w:r>
      <w:r w:rsidR="00FF6127" w:rsidRPr="00FF6127">
        <w:rPr>
          <w:rFonts w:ascii="Simplified Arabic" w:eastAsia="Malgun Gothic" w:hAnsi="Simplified Arabic" w:hint="cs"/>
          <w:kern w:val="0"/>
          <w:sz w:val="24"/>
          <w:rtl/>
          <w:lang w:val="en-GB"/>
        </w:rPr>
        <w:t>،</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والمنظمة</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العالمية</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للملكية</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الفكرية</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w:t>
      </w:r>
      <w:r w:rsidR="00FF6127" w:rsidRPr="00FF6127">
        <w:rPr>
          <w:rFonts w:asciiTheme="majorBidi" w:eastAsia="Malgun Gothic" w:hAnsiTheme="majorBidi" w:cstheme="majorBidi"/>
          <w:kern w:val="0"/>
          <w:sz w:val="24"/>
          <w:lang w:val="en-GB"/>
        </w:rPr>
        <w:t>WIPO</w:t>
      </w:r>
      <w:r w:rsidR="00FF6127" w:rsidRPr="00FF6127">
        <w:rPr>
          <w:rFonts w:ascii="Simplified Arabic" w:eastAsia="Malgun Gothic" w:hAnsi="Simplified Arabic"/>
          <w:kern w:val="0"/>
          <w:sz w:val="24"/>
          <w:rtl/>
          <w:lang w:val="en-GB"/>
        </w:rPr>
        <w:t>).</w:t>
      </w:r>
    </w:p>
    <w:p w:rsidR="00FF6127" w:rsidRPr="00FF6127" w:rsidRDefault="009E0AA2" w:rsidP="00FF6127">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143</w:t>
      </w:r>
      <w:r w:rsidR="00FF6127">
        <w:rPr>
          <w:rFonts w:ascii="Simplified Arabic" w:eastAsia="Malgun Gothic" w:hAnsi="Simplified Arabic" w:hint="cs"/>
          <w:kern w:val="0"/>
          <w:sz w:val="24"/>
          <w:rtl/>
          <w:lang w:val="en-GB"/>
        </w:rPr>
        <w:t>-</w:t>
      </w:r>
      <w:r w:rsidR="00FF6127">
        <w:rPr>
          <w:rFonts w:ascii="Simplified Arabic" w:eastAsia="Malgun Gothic" w:hAnsi="Simplified Arabic" w:hint="cs"/>
          <w:kern w:val="0"/>
          <w:sz w:val="24"/>
          <w:rtl/>
          <w:lang w:val="en-GB"/>
        </w:rPr>
        <w:tab/>
      </w:r>
      <w:r w:rsidR="00FF6127" w:rsidRPr="00FF6127">
        <w:rPr>
          <w:rFonts w:ascii="Simplified Arabic" w:eastAsia="Malgun Gothic" w:hAnsi="Simplified Arabic" w:hint="cs"/>
          <w:kern w:val="0"/>
          <w:sz w:val="24"/>
          <w:rtl/>
          <w:lang w:val="en-GB"/>
        </w:rPr>
        <w:t>و</w:t>
      </w:r>
      <w:r w:rsidR="00FF6127" w:rsidRPr="00FF6127">
        <w:rPr>
          <w:rFonts w:ascii="Simplified Arabic" w:eastAsia="Malgun Gothic" w:hAnsi="Simplified Arabic"/>
          <w:kern w:val="0"/>
          <w:sz w:val="24"/>
          <w:rtl/>
          <w:lang w:val="en-GB"/>
        </w:rPr>
        <w:t xml:space="preserve">أدلى ببيان </w:t>
      </w:r>
      <w:r w:rsidR="00FF6127" w:rsidRPr="00FF6127">
        <w:rPr>
          <w:rFonts w:ascii="Simplified Arabic" w:eastAsia="Malgun Gothic" w:hAnsi="Simplified Arabic" w:hint="cs"/>
          <w:kern w:val="0"/>
          <w:sz w:val="24"/>
          <w:rtl/>
          <w:lang w:val="en-GB"/>
        </w:rPr>
        <w:t>إضافي</w:t>
      </w:r>
      <w:r w:rsidR="00FF6127" w:rsidRPr="00FF6127">
        <w:rPr>
          <w:rFonts w:ascii="Simplified Arabic" w:eastAsia="Malgun Gothic" w:hAnsi="Simplified Arabic"/>
          <w:kern w:val="0"/>
          <w:sz w:val="24"/>
          <w:rtl/>
          <w:lang w:val="en-GB"/>
        </w:rPr>
        <w:t xml:space="preserve"> ممثل </w:t>
      </w:r>
      <w:r w:rsidR="00FF6127" w:rsidRPr="00FF6127">
        <w:rPr>
          <w:rFonts w:ascii="Simplified Arabic" w:eastAsia="Malgun Gothic" w:hAnsi="Simplified Arabic" w:hint="cs"/>
          <w:kern w:val="0"/>
          <w:sz w:val="24"/>
          <w:rtl/>
          <w:lang w:val="en-GB"/>
        </w:rPr>
        <w:t>عن ا</w:t>
      </w:r>
      <w:r w:rsidR="00FF6127" w:rsidRPr="00FF6127">
        <w:rPr>
          <w:rFonts w:ascii="Simplified Arabic" w:eastAsia="Malgun Gothic" w:hAnsi="Simplified Arabic"/>
          <w:kern w:val="0"/>
          <w:sz w:val="24"/>
          <w:rtl/>
          <w:lang w:val="en-GB"/>
        </w:rPr>
        <w:t>لمنتدى الدولي للشعوب الأصلية المعني بالتنوع البيولوجي (</w:t>
      </w:r>
      <w:r w:rsidR="00FF6127" w:rsidRPr="00FF6127">
        <w:rPr>
          <w:rFonts w:eastAsia="Malgun Gothic" w:cs="Times New Roman"/>
          <w:kern w:val="0"/>
          <w:sz w:val="22"/>
          <w:szCs w:val="22"/>
          <w:lang w:val="en-GB"/>
        </w:rPr>
        <w:t>IIFB</w:t>
      </w:r>
      <w:r w:rsidR="00FF6127" w:rsidRPr="00FF6127">
        <w:rPr>
          <w:rFonts w:ascii="Simplified Arabic" w:eastAsia="Malgun Gothic" w:hAnsi="Simplified Arabic"/>
          <w:kern w:val="0"/>
          <w:sz w:val="24"/>
          <w:rtl/>
          <w:lang w:val="en-GB"/>
        </w:rPr>
        <w:t>).</w:t>
      </w:r>
    </w:p>
    <w:p w:rsidR="00FF6127" w:rsidRDefault="009E0AA2" w:rsidP="00FF6127">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144</w:t>
      </w:r>
      <w:r w:rsidR="00FF6127">
        <w:rPr>
          <w:rFonts w:ascii="Simplified Arabic" w:eastAsia="Malgun Gothic" w:hAnsi="Simplified Arabic" w:hint="cs"/>
          <w:kern w:val="0"/>
          <w:sz w:val="24"/>
          <w:rtl/>
          <w:lang w:val="en-GB"/>
        </w:rPr>
        <w:t>-</w:t>
      </w:r>
      <w:r w:rsidR="00FF6127">
        <w:rPr>
          <w:rFonts w:ascii="Simplified Arabic" w:eastAsia="Malgun Gothic" w:hAnsi="Simplified Arabic" w:hint="cs"/>
          <w:kern w:val="0"/>
          <w:sz w:val="24"/>
          <w:rtl/>
          <w:lang w:val="en-GB"/>
        </w:rPr>
        <w:tab/>
      </w:r>
      <w:r w:rsidR="00FF6127" w:rsidRPr="00FF6127">
        <w:rPr>
          <w:rFonts w:ascii="Simplified Arabic" w:eastAsia="Malgun Gothic" w:hAnsi="Simplified Arabic" w:hint="cs"/>
          <w:kern w:val="0"/>
          <w:sz w:val="24"/>
          <w:rtl/>
          <w:lang w:val="en-GB"/>
        </w:rPr>
        <w:t>ووافق</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الفريق</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العامل</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على</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إنشاء</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فريق</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اتصال،</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تشارك</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في</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رئاسته</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السيدة</w:t>
      </w:r>
      <w:r w:rsidR="00FF6127" w:rsidRPr="00FF6127">
        <w:rPr>
          <w:rFonts w:ascii="Simplified Arabic" w:eastAsia="Malgun Gothic" w:hAnsi="Simplified Arabic"/>
          <w:kern w:val="0"/>
          <w:sz w:val="24"/>
          <w:rtl/>
          <w:lang w:val="en-GB"/>
        </w:rPr>
        <w:t xml:space="preserve"> </w:t>
      </w:r>
      <w:proofErr w:type="spellStart"/>
      <w:r w:rsidR="00FF6127" w:rsidRPr="00FF6127">
        <w:rPr>
          <w:rFonts w:ascii="Simplified Arabic" w:eastAsia="Malgun Gothic" w:hAnsi="Simplified Arabic" w:hint="cs"/>
          <w:kern w:val="0"/>
          <w:sz w:val="24"/>
          <w:rtl/>
          <w:lang w:val="en-GB"/>
        </w:rPr>
        <w:t>جورجينا</w:t>
      </w:r>
      <w:proofErr w:type="spellEnd"/>
      <w:r w:rsidR="00FF6127" w:rsidRPr="00FF6127">
        <w:rPr>
          <w:rFonts w:ascii="Simplified Arabic" w:eastAsia="Malgun Gothic" w:hAnsi="Simplified Arabic"/>
          <w:kern w:val="0"/>
          <w:sz w:val="24"/>
          <w:rtl/>
          <w:lang w:val="en-GB"/>
        </w:rPr>
        <w:t xml:space="preserve"> </w:t>
      </w:r>
      <w:proofErr w:type="spellStart"/>
      <w:r w:rsidR="00FF6127" w:rsidRPr="00FF6127">
        <w:rPr>
          <w:rFonts w:ascii="Simplified Arabic" w:eastAsia="Malgun Gothic" w:hAnsi="Simplified Arabic" w:hint="cs"/>
          <w:kern w:val="0"/>
          <w:sz w:val="24"/>
          <w:rtl/>
          <w:lang w:val="en-GB"/>
        </w:rPr>
        <w:t>كاتاكورا</w:t>
      </w:r>
      <w:proofErr w:type="spellEnd"/>
      <w:r>
        <w:rPr>
          <w:rFonts w:ascii="Simplified Arabic" w:eastAsia="Malgun Gothic" w:hAnsi="Simplified Arabic" w:hint="cs"/>
          <w:kern w:val="0"/>
          <w:sz w:val="24"/>
          <w:rtl/>
          <w:lang w:val="en-GB"/>
        </w:rPr>
        <w:t xml:space="preserve"> </w:t>
      </w:r>
      <w:proofErr w:type="spellStart"/>
      <w:r>
        <w:rPr>
          <w:rFonts w:ascii="Simplified Arabic" w:eastAsia="Malgun Gothic" w:hAnsi="Simplified Arabic" w:hint="cs"/>
          <w:kern w:val="0"/>
          <w:sz w:val="24"/>
          <w:rtl/>
          <w:lang w:val="en-GB"/>
        </w:rPr>
        <w:t>فارغاس</w:t>
      </w:r>
      <w:proofErr w:type="spellEnd"/>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بوليفيا،</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دولة</w:t>
      </w:r>
      <w:r w:rsidR="00FF6127" w:rsidRPr="00FF6127">
        <w:rPr>
          <w:rFonts w:ascii="Simplified Arabic" w:eastAsia="Malgun Gothic" w:hAnsi="Simplified Arabic"/>
          <w:kern w:val="0"/>
          <w:sz w:val="24"/>
          <w:rtl/>
          <w:lang w:val="en-GB"/>
        </w:rPr>
        <w:t xml:space="preserve"> </w:t>
      </w:r>
      <w:proofErr w:type="gramStart"/>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المتعددة</w:t>
      </w:r>
      <w:proofErr w:type="gramEnd"/>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القوميات</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والسيد</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نيكولاي</w:t>
      </w:r>
      <w:r w:rsidR="00FF6127" w:rsidRPr="00FF6127">
        <w:rPr>
          <w:rFonts w:ascii="Simplified Arabic" w:eastAsia="Malgun Gothic" w:hAnsi="Simplified Arabic"/>
          <w:kern w:val="0"/>
          <w:sz w:val="24"/>
          <w:rtl/>
          <w:lang w:val="en-GB"/>
        </w:rPr>
        <w:t xml:space="preserve"> </w:t>
      </w:r>
      <w:proofErr w:type="spellStart"/>
      <w:r w:rsidR="00FF6127" w:rsidRPr="00FF6127">
        <w:rPr>
          <w:rFonts w:ascii="Simplified Arabic" w:eastAsia="Malgun Gothic" w:hAnsi="Simplified Arabic" w:hint="cs"/>
          <w:kern w:val="0"/>
          <w:sz w:val="24"/>
          <w:rtl/>
          <w:lang w:val="en-GB"/>
        </w:rPr>
        <w:t>تزفيتكوف</w:t>
      </w:r>
      <w:proofErr w:type="spellEnd"/>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بلغاريا</w:t>
      </w:r>
      <w:r w:rsidR="00FF6127" w:rsidRPr="00FF6127">
        <w:rPr>
          <w:rFonts w:ascii="Simplified Arabic" w:eastAsia="Malgun Gothic" w:hAnsi="Simplified Arabic"/>
          <w:kern w:val="0"/>
          <w:sz w:val="24"/>
          <w:rtl/>
          <w:lang w:val="en-GB"/>
        </w:rPr>
        <w:t>)</w:t>
      </w:r>
      <w:r w:rsidR="00FF6127" w:rsidRPr="00FF6127">
        <w:rPr>
          <w:rFonts w:ascii="Simplified Arabic" w:eastAsia="Malgun Gothic" w:hAnsi="Simplified Arabic" w:hint="cs"/>
          <w:kern w:val="0"/>
          <w:sz w:val="24"/>
          <w:rtl/>
          <w:lang w:val="en-GB"/>
        </w:rPr>
        <w:t>،</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لمواصلة</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مناقشة</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القضايا</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المتعلقة</w:t>
      </w:r>
      <w:r w:rsidR="00FF6127" w:rsidRPr="00FF6127">
        <w:rPr>
          <w:rFonts w:ascii="Simplified Arabic" w:eastAsia="Malgun Gothic" w:hAnsi="Simplified Arabic"/>
          <w:kern w:val="0"/>
          <w:sz w:val="24"/>
          <w:rtl/>
          <w:lang w:val="en-GB"/>
        </w:rPr>
        <w:t xml:space="preserve"> </w:t>
      </w:r>
      <w:r w:rsidR="00FF6127" w:rsidRPr="00FF6127">
        <w:rPr>
          <w:rFonts w:ascii="Simplified Arabic" w:eastAsia="Malgun Gothic" w:hAnsi="Simplified Arabic" w:hint="cs"/>
          <w:kern w:val="0"/>
          <w:sz w:val="24"/>
          <w:rtl/>
          <w:lang w:val="en-GB"/>
        </w:rPr>
        <w:t>بالبند</w:t>
      </w:r>
      <w:r w:rsidR="00FF6127" w:rsidRPr="00FF6127">
        <w:rPr>
          <w:rFonts w:ascii="Simplified Arabic" w:eastAsia="Malgun Gothic" w:hAnsi="Simplified Arabic"/>
          <w:kern w:val="0"/>
          <w:sz w:val="24"/>
          <w:rtl/>
          <w:lang w:val="en-GB"/>
        </w:rPr>
        <w:t>.</w:t>
      </w:r>
    </w:p>
    <w:p w:rsidR="008E5684" w:rsidRDefault="008E5684" w:rsidP="00FF6127">
      <w:pPr>
        <w:spacing w:after="120"/>
        <w:jc w:val="both"/>
        <w:rPr>
          <w:rFonts w:ascii="Simplified Arabic" w:eastAsia="Malgun Gothic" w:hAnsi="Simplified Arabic" w:hint="cs"/>
          <w:kern w:val="0"/>
          <w:sz w:val="24"/>
          <w:rtl/>
          <w:lang w:val="en-GB"/>
        </w:rPr>
      </w:pPr>
      <w:r>
        <w:rPr>
          <w:rFonts w:ascii="Simplified Arabic" w:eastAsia="Malgun Gothic" w:hAnsi="Simplified Arabic" w:hint="cs"/>
          <w:kern w:val="0"/>
          <w:sz w:val="24"/>
          <w:rtl/>
          <w:lang w:val="en-GB"/>
        </w:rPr>
        <w:t>145-</w:t>
      </w:r>
      <w:r>
        <w:rPr>
          <w:rFonts w:ascii="Simplified Arabic" w:eastAsia="Malgun Gothic" w:hAnsi="Simplified Arabic" w:hint="cs"/>
          <w:kern w:val="0"/>
          <w:sz w:val="24"/>
          <w:rtl/>
          <w:lang w:val="en-GB"/>
        </w:rPr>
        <w:tab/>
        <w:t>وقدم الفريق العامل، في جلسته الثالثة عشرة المنعقدة في 28 نوفمبر/تشرين الثاني، مشروع مقرر.</w:t>
      </w:r>
    </w:p>
    <w:p w:rsidR="008E5684" w:rsidRDefault="008E5684" w:rsidP="00FF6127">
      <w:pPr>
        <w:spacing w:after="120"/>
        <w:jc w:val="both"/>
        <w:rPr>
          <w:rFonts w:ascii="Simplified Arabic" w:eastAsia="Malgun Gothic" w:hAnsi="Simplified Arabic" w:hint="cs"/>
          <w:kern w:val="0"/>
          <w:sz w:val="24"/>
          <w:rtl/>
          <w:lang w:val="en-GB"/>
        </w:rPr>
      </w:pPr>
      <w:r>
        <w:rPr>
          <w:rFonts w:ascii="Simplified Arabic" w:eastAsia="Malgun Gothic" w:hAnsi="Simplified Arabic" w:hint="cs"/>
          <w:kern w:val="0"/>
          <w:sz w:val="24"/>
          <w:rtl/>
          <w:lang w:val="en-GB"/>
        </w:rPr>
        <w:lastRenderedPageBreak/>
        <w:t>146-</w:t>
      </w:r>
      <w:r>
        <w:rPr>
          <w:rFonts w:ascii="Simplified Arabic" w:eastAsia="Malgun Gothic" w:hAnsi="Simplified Arabic" w:hint="cs"/>
          <w:kern w:val="0"/>
          <w:sz w:val="24"/>
          <w:rtl/>
          <w:lang w:val="en-GB"/>
        </w:rPr>
        <w:tab/>
        <w:t>وأدلى ببيانات ممثلو الاتحاد الأوروبي ودوله الأعضاء البالغ عددها 28 دولة، واليابان، وماليزيا، والمكسيك، وجمهورية كوريا، وسويسرا.</w:t>
      </w:r>
    </w:p>
    <w:p w:rsidR="008E5684" w:rsidRDefault="008E5684" w:rsidP="00FF6127">
      <w:pPr>
        <w:spacing w:after="120"/>
        <w:jc w:val="both"/>
        <w:rPr>
          <w:rFonts w:ascii="Simplified Arabic" w:eastAsia="Malgun Gothic" w:hAnsi="Simplified Arabic" w:hint="cs"/>
          <w:kern w:val="0"/>
          <w:sz w:val="24"/>
          <w:rtl/>
          <w:lang w:val="en-GB"/>
        </w:rPr>
      </w:pPr>
      <w:r>
        <w:rPr>
          <w:rFonts w:ascii="Simplified Arabic" w:eastAsia="Malgun Gothic" w:hAnsi="Simplified Arabic" w:hint="cs"/>
          <w:kern w:val="0"/>
          <w:sz w:val="24"/>
          <w:rtl/>
          <w:lang w:val="en-GB"/>
        </w:rPr>
        <w:t>147-</w:t>
      </w:r>
      <w:r>
        <w:rPr>
          <w:rFonts w:ascii="Simplified Arabic" w:eastAsia="Malgun Gothic" w:hAnsi="Simplified Arabic" w:hint="cs"/>
          <w:kern w:val="0"/>
          <w:sz w:val="24"/>
          <w:rtl/>
          <w:lang w:val="en-GB"/>
        </w:rPr>
        <w:tab/>
        <w:t>وقال الرئيس أن الرأي الذي أعرب عنه ممثل سويسرا، الذي يدعمه ممثل اليابان، سينعكس في تقرير الفريق العامل.</w:t>
      </w:r>
    </w:p>
    <w:p w:rsidR="008E5684" w:rsidRDefault="008E5684" w:rsidP="00FF6127">
      <w:pPr>
        <w:spacing w:after="120"/>
        <w:jc w:val="both"/>
        <w:rPr>
          <w:rFonts w:ascii="Simplified Arabic" w:eastAsia="Malgun Gothic" w:hAnsi="Simplified Arabic" w:hint="cs"/>
          <w:kern w:val="0"/>
          <w:sz w:val="24"/>
          <w:rtl/>
          <w:lang w:val="en-GB"/>
        </w:rPr>
      </w:pPr>
      <w:r>
        <w:rPr>
          <w:rFonts w:ascii="Simplified Arabic" w:eastAsia="Malgun Gothic" w:hAnsi="Simplified Arabic" w:hint="cs"/>
          <w:kern w:val="0"/>
          <w:sz w:val="24"/>
          <w:rtl/>
          <w:lang w:val="en-GB"/>
        </w:rPr>
        <w:t>148-</w:t>
      </w:r>
      <w:r>
        <w:rPr>
          <w:rFonts w:ascii="Simplified Arabic" w:eastAsia="Malgun Gothic" w:hAnsi="Simplified Arabic" w:hint="cs"/>
          <w:kern w:val="0"/>
          <w:sz w:val="24"/>
          <w:rtl/>
          <w:lang w:val="en-GB"/>
        </w:rPr>
        <w:tab/>
        <w:t xml:space="preserve">وقال ممثل سويسرا إنه على الرغم من دعمه لعملية زيادة وضوح قضية معلومات التسلسل الرقمي بشأن الموارد الجينية، لم ير ضرورة اتخاذ قرار منفصل بشأن هذه المسألة بموجب بروتوكول </w:t>
      </w:r>
      <w:proofErr w:type="spellStart"/>
      <w:r>
        <w:rPr>
          <w:rFonts w:ascii="Simplified Arabic" w:eastAsia="Malgun Gothic" w:hAnsi="Simplified Arabic" w:hint="cs"/>
          <w:kern w:val="0"/>
          <w:sz w:val="24"/>
          <w:rtl/>
          <w:lang w:val="en-GB"/>
        </w:rPr>
        <w:t>ناغويا</w:t>
      </w:r>
      <w:proofErr w:type="spellEnd"/>
      <w:r>
        <w:rPr>
          <w:rFonts w:ascii="Simplified Arabic" w:eastAsia="Malgun Gothic" w:hAnsi="Simplified Arabic" w:hint="cs"/>
          <w:kern w:val="0"/>
          <w:sz w:val="24"/>
          <w:rtl/>
          <w:lang w:val="en-GB"/>
        </w:rPr>
        <w:t>.</w:t>
      </w:r>
    </w:p>
    <w:p w:rsidR="008E5684" w:rsidRPr="00FF6127" w:rsidRDefault="008E5684" w:rsidP="005A5A26">
      <w:pPr>
        <w:spacing w:after="120"/>
        <w:jc w:val="both"/>
        <w:rPr>
          <w:rFonts w:ascii="Simplified Arabic" w:eastAsia="Malgun Gothic" w:hAnsi="Simplified Arabic"/>
          <w:kern w:val="0"/>
          <w:sz w:val="24"/>
          <w:rtl/>
          <w:lang w:val="en-GB"/>
        </w:rPr>
      </w:pPr>
      <w:r>
        <w:rPr>
          <w:rFonts w:ascii="Simplified Arabic" w:eastAsia="Malgun Gothic" w:hAnsi="Simplified Arabic" w:hint="cs"/>
          <w:kern w:val="0"/>
          <w:sz w:val="24"/>
          <w:rtl/>
          <w:lang w:val="en-GB"/>
        </w:rPr>
        <w:t>149-</w:t>
      </w:r>
      <w:r>
        <w:rPr>
          <w:rFonts w:ascii="Simplified Arabic" w:eastAsia="Malgun Gothic" w:hAnsi="Simplified Arabic" w:hint="cs"/>
          <w:kern w:val="0"/>
          <w:sz w:val="24"/>
          <w:rtl/>
          <w:lang w:val="en-GB"/>
        </w:rPr>
        <w:tab/>
        <w:t xml:space="preserve">وبعد تبادل الآراء، </w:t>
      </w:r>
      <w:r w:rsidR="005A5A26">
        <w:rPr>
          <w:rFonts w:ascii="Simplified Arabic" w:eastAsia="Malgun Gothic" w:hAnsi="Simplified Arabic" w:hint="cs"/>
          <w:kern w:val="0"/>
          <w:sz w:val="24"/>
          <w:rtl/>
          <w:lang w:val="en-GB"/>
        </w:rPr>
        <w:t>وافق</w:t>
      </w:r>
      <w:r>
        <w:rPr>
          <w:rFonts w:ascii="Simplified Arabic" w:eastAsia="Malgun Gothic" w:hAnsi="Simplified Arabic" w:hint="cs"/>
          <w:kern w:val="0"/>
          <w:sz w:val="24"/>
          <w:rtl/>
          <w:lang w:val="en-GB"/>
        </w:rPr>
        <w:t xml:space="preserve"> الفريق العامل على مشروع المقرر، بصيغته المعدلة شفويا، لإحالته إلى الجلسة العامة بوصفه مشروع المقرر </w:t>
      </w:r>
      <w:r>
        <w:t>CBD/NP/MOP/3/L.15</w:t>
      </w:r>
      <w:r>
        <w:rPr>
          <w:rFonts w:ascii="Simplified Arabic" w:eastAsia="Malgun Gothic" w:hAnsi="Simplified Arabic" w:hint="cs"/>
          <w:kern w:val="0"/>
          <w:sz w:val="24"/>
          <w:rtl/>
          <w:lang w:val="en-GB"/>
        </w:rPr>
        <w:t>.</w:t>
      </w:r>
    </w:p>
    <w:p w:rsidR="00DB7BBB" w:rsidRDefault="008E5684" w:rsidP="00FF6127">
      <w:pPr>
        <w:spacing w:after="120"/>
        <w:jc w:val="both"/>
        <w:rPr>
          <w:rFonts w:ascii="Simplified Arabic" w:eastAsia="Malgun Gothic" w:hAnsi="Simplified Arabic"/>
          <w:i/>
          <w:kern w:val="22"/>
          <w:sz w:val="24"/>
          <w:rtl/>
          <w:lang w:val="en-GB"/>
        </w:rPr>
      </w:pPr>
      <w:r>
        <w:rPr>
          <w:rFonts w:ascii="Simplified Arabic" w:eastAsia="Malgun Gothic" w:hAnsi="Simplified Arabic" w:hint="cs"/>
          <w:i/>
          <w:kern w:val="22"/>
          <w:sz w:val="24"/>
          <w:rtl/>
          <w:lang w:val="en-GB"/>
        </w:rPr>
        <w:t>150</w:t>
      </w:r>
      <w:r w:rsidR="00FF6127">
        <w:rPr>
          <w:rFonts w:ascii="Simplified Arabic" w:eastAsia="Malgun Gothic" w:hAnsi="Simplified Arabic" w:hint="cs"/>
          <w:i/>
          <w:kern w:val="22"/>
          <w:sz w:val="24"/>
          <w:rtl/>
          <w:lang w:val="en-GB"/>
        </w:rPr>
        <w:t>-</w:t>
      </w:r>
      <w:r w:rsidR="00FF6127">
        <w:rPr>
          <w:rFonts w:ascii="Simplified Arabic" w:eastAsia="Malgun Gothic" w:hAnsi="Simplified Arabic" w:hint="cs"/>
          <w:i/>
          <w:kern w:val="22"/>
          <w:sz w:val="24"/>
          <w:rtl/>
          <w:lang w:val="en-GB"/>
        </w:rPr>
        <w:tab/>
        <w:t>[</w:t>
      </w:r>
      <w:r w:rsidR="00FF6127">
        <w:rPr>
          <w:rFonts w:ascii="Simplified Arabic" w:eastAsia="Malgun Gothic" w:hAnsi="Simplified Arabic" w:hint="cs"/>
          <w:iCs/>
          <w:kern w:val="22"/>
          <w:sz w:val="24"/>
          <w:rtl/>
          <w:lang w:val="en-GB"/>
        </w:rPr>
        <w:t>تُستكمل</w:t>
      </w:r>
      <w:r w:rsidR="00FF6127">
        <w:rPr>
          <w:rFonts w:ascii="Simplified Arabic" w:eastAsia="Malgun Gothic" w:hAnsi="Simplified Arabic" w:hint="cs"/>
          <w:i/>
          <w:kern w:val="22"/>
          <w:sz w:val="24"/>
          <w:rtl/>
          <w:lang w:val="en-GB"/>
        </w:rPr>
        <w:t>]</w:t>
      </w:r>
    </w:p>
    <w:p w:rsidR="00FF6127" w:rsidRPr="00534A53" w:rsidRDefault="00FF6127" w:rsidP="00FF6127">
      <w:pPr>
        <w:keepNext/>
        <w:spacing w:after="120"/>
        <w:ind w:left="2880" w:right="1531" w:hanging="1349"/>
        <w:jc w:val="left"/>
        <w:rPr>
          <w:rFonts w:ascii="Simplified Arabic" w:hAnsi="Simplified Arabic"/>
          <w:bCs/>
          <w:i/>
          <w:sz w:val="28"/>
          <w:szCs w:val="28"/>
        </w:rPr>
      </w:pPr>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18</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 xml:space="preserve">الصكوك الدولية المتخصصة المتعلقة بالحصول وتقاسم المنافع في سياق الفقرة 4 من المادة 4 من بروتوكول </w:t>
      </w:r>
      <w:proofErr w:type="spellStart"/>
      <w:r>
        <w:rPr>
          <w:rFonts w:ascii="Simplified Arabic" w:hAnsi="Simplified Arabic" w:hint="cs"/>
          <w:bCs/>
          <w:i/>
          <w:sz w:val="28"/>
          <w:szCs w:val="28"/>
          <w:rtl/>
        </w:rPr>
        <w:t>ناغويا</w:t>
      </w:r>
      <w:proofErr w:type="spellEnd"/>
    </w:p>
    <w:p w:rsidR="00FF6127" w:rsidRPr="00FF6127" w:rsidRDefault="008E5684" w:rsidP="00346353">
      <w:pPr>
        <w:suppressLineNumbers/>
        <w:suppressAutoHyphens/>
        <w:spacing w:after="120"/>
        <w:jc w:val="both"/>
        <w:rPr>
          <w:rFonts w:eastAsia="Malgun Gothic" w:cs="Times New Roman"/>
          <w:snapToGrid w:val="0"/>
          <w:kern w:val="22"/>
          <w:sz w:val="22"/>
          <w:szCs w:val="22"/>
          <w:rtl/>
          <w:lang w:val="en-GB"/>
        </w:rPr>
      </w:pPr>
      <w:r>
        <w:rPr>
          <w:rFonts w:ascii="Simplified Arabic" w:eastAsia="Malgun Gothic" w:hAnsi="Simplified Arabic" w:hint="cs"/>
          <w:snapToGrid w:val="0"/>
          <w:kern w:val="22"/>
          <w:sz w:val="24"/>
          <w:rtl/>
        </w:rPr>
        <w:t>151</w:t>
      </w:r>
      <w:r w:rsidR="00FF6127">
        <w:rPr>
          <w:rFonts w:ascii="Simplified Arabic" w:eastAsia="Malgun Gothic" w:hAnsi="Simplified Arabic" w:hint="cs"/>
          <w:snapToGrid w:val="0"/>
          <w:kern w:val="22"/>
          <w:sz w:val="24"/>
          <w:rtl/>
        </w:rPr>
        <w:t>-</w:t>
      </w:r>
      <w:r w:rsidR="00FF6127">
        <w:rPr>
          <w:rFonts w:ascii="Simplified Arabic" w:eastAsia="Malgun Gothic" w:hAnsi="Simplified Arabic" w:hint="cs"/>
          <w:snapToGrid w:val="0"/>
          <w:kern w:val="22"/>
          <w:sz w:val="24"/>
          <w:rtl/>
        </w:rPr>
        <w:tab/>
      </w:r>
      <w:r w:rsidR="00FF6127" w:rsidRPr="00FF6127">
        <w:rPr>
          <w:rFonts w:ascii="Simplified Arabic" w:eastAsia="Malgun Gothic" w:hAnsi="Simplified Arabic" w:hint="cs"/>
          <w:snapToGrid w:val="0"/>
          <w:kern w:val="22"/>
          <w:sz w:val="24"/>
          <w:rtl/>
          <w:lang w:val="en-GB"/>
        </w:rPr>
        <w:t>تناول الفريق العامل الأول البند 18 من جدول الأعمال خلال اجتماعه الثاني في 18 نوفمبر/تشرين الثاني 2018</w:t>
      </w:r>
      <w:r w:rsidR="00FF6127" w:rsidRPr="00FF6127">
        <w:rPr>
          <w:rFonts w:eastAsia="Malgun Gothic" w:cs="Times New Roman" w:hint="cs"/>
          <w:color w:val="000000"/>
          <w:kern w:val="22"/>
          <w:sz w:val="22"/>
          <w:szCs w:val="22"/>
          <w:rtl/>
          <w:lang w:val="en-GB"/>
        </w:rPr>
        <w:t xml:space="preserve">. </w:t>
      </w:r>
      <w:r w:rsidR="00FF6127" w:rsidRPr="00FF6127">
        <w:rPr>
          <w:rFonts w:ascii="Simplified Arabic" w:eastAsia="Malgun Gothic" w:hAnsi="Simplified Arabic"/>
          <w:kern w:val="0"/>
          <w:sz w:val="22"/>
          <w:rtl/>
          <w:lang w:val="en-GB"/>
        </w:rPr>
        <w:t>وكان معروضا على الفريق العامل في غضون نظره في البند</w:t>
      </w:r>
      <w:r w:rsidR="00FF6127" w:rsidRPr="00FF6127">
        <w:rPr>
          <w:rFonts w:ascii="Simplified Arabic" w:eastAsia="Malgun Gothic" w:hAnsi="Simplified Arabic" w:hint="cs"/>
          <w:kern w:val="0"/>
          <w:sz w:val="22"/>
          <w:rtl/>
          <w:lang w:val="en-GB"/>
        </w:rPr>
        <w:t xml:space="preserve"> </w:t>
      </w:r>
      <w:r w:rsidR="00FF6127" w:rsidRPr="00FF6127">
        <w:rPr>
          <w:rFonts w:ascii="Simplified Arabic" w:eastAsia="Malgun Gothic" w:hAnsi="Simplified Arabic"/>
          <w:snapToGrid w:val="0"/>
          <w:kern w:val="22"/>
          <w:sz w:val="24"/>
          <w:rtl/>
          <w:lang w:val="en-GB"/>
        </w:rPr>
        <w:t>دراسة لمعايير</w:t>
      </w:r>
      <w:r w:rsidR="00FF6127" w:rsidRPr="00FF6127">
        <w:rPr>
          <w:rFonts w:eastAsia="Malgun Gothic" w:cs="Times New Roman" w:hint="cs"/>
          <w:snapToGrid w:val="0"/>
          <w:kern w:val="22"/>
          <w:sz w:val="22"/>
          <w:szCs w:val="22"/>
          <w:rtl/>
          <w:lang w:val="en-GB"/>
        </w:rPr>
        <w:t xml:space="preserve"> </w:t>
      </w:r>
      <w:r w:rsidR="00FF6127" w:rsidRPr="00FF6127">
        <w:rPr>
          <w:rFonts w:ascii="Simplified Arabic" w:eastAsia="Malgun Gothic" w:hAnsi="Simplified Arabic"/>
          <w:snapToGrid w:val="0"/>
          <w:kern w:val="22"/>
          <w:sz w:val="24"/>
          <w:rtl/>
          <w:lang w:val="en-GB"/>
        </w:rPr>
        <w:t>تحديد صك دولي متخصص متعلق بالحصول وتقاسم المنافع</w:t>
      </w:r>
      <w:r w:rsidR="00FF6127" w:rsidRPr="00FF6127">
        <w:rPr>
          <w:rFonts w:ascii="Simplified Arabic" w:eastAsia="Malgun Gothic" w:hAnsi="Simplified Arabic" w:hint="cs"/>
          <w:snapToGrid w:val="0"/>
          <w:kern w:val="22"/>
          <w:sz w:val="24"/>
          <w:rtl/>
          <w:lang w:val="en-GB"/>
        </w:rPr>
        <w:t xml:space="preserve">، وعملية ممكنة للاعتراف به </w:t>
      </w:r>
      <w:r w:rsidR="00FF6127" w:rsidRPr="00FF6127">
        <w:rPr>
          <w:rFonts w:eastAsia="Malgun Gothic" w:cs="Times New Roman"/>
          <w:snapToGrid w:val="0"/>
          <w:kern w:val="22"/>
          <w:sz w:val="22"/>
          <w:szCs w:val="22"/>
          <w:lang w:val="en-GB"/>
        </w:rPr>
        <w:t>(CBD/SBI/2/INF/17)</w:t>
      </w:r>
      <w:r w:rsidR="00FF6127" w:rsidRPr="00FF6127">
        <w:rPr>
          <w:rFonts w:eastAsia="Malgun Gothic" w:cs="Times New Roman" w:hint="cs"/>
          <w:snapToGrid w:val="0"/>
          <w:kern w:val="22"/>
          <w:sz w:val="22"/>
          <w:szCs w:val="22"/>
          <w:rtl/>
          <w:lang w:val="en-GB"/>
        </w:rPr>
        <w:t xml:space="preserve">. </w:t>
      </w:r>
      <w:r w:rsidR="00FF6127" w:rsidRPr="00FF6127">
        <w:rPr>
          <w:rFonts w:ascii="Simplified Arabic" w:eastAsia="Malgun Gothic" w:hAnsi="Simplified Arabic"/>
          <w:snapToGrid w:val="0"/>
          <w:kern w:val="22"/>
          <w:sz w:val="24"/>
          <w:rtl/>
          <w:lang w:val="en-GB"/>
        </w:rPr>
        <w:t xml:space="preserve">كما كان معروضا </w:t>
      </w:r>
      <w:r w:rsidR="00FF6127" w:rsidRPr="00FF6127">
        <w:rPr>
          <w:rFonts w:ascii="Simplified Arabic" w:eastAsia="Malgun Gothic" w:hAnsi="Simplified Arabic"/>
          <w:kern w:val="0"/>
          <w:sz w:val="24"/>
          <w:rtl/>
          <w:lang w:val="en-GB"/>
        </w:rPr>
        <w:t>على</w:t>
      </w:r>
      <w:r w:rsidR="00FF6127" w:rsidRPr="00FF6127">
        <w:rPr>
          <w:rFonts w:ascii="Simplified Arabic" w:eastAsia="Malgun Gothic" w:hAnsi="Simplified Arabic"/>
          <w:kern w:val="0"/>
          <w:sz w:val="22"/>
          <w:rtl/>
          <w:lang w:val="en-GB"/>
        </w:rPr>
        <w:t xml:space="preserve"> الفريق العامل في غضون نظره في البند</w:t>
      </w:r>
      <w:r w:rsidR="00FF6127" w:rsidRPr="00FF6127">
        <w:rPr>
          <w:rFonts w:ascii="Simplified Arabic" w:eastAsia="Malgun Gothic" w:hAnsi="Simplified Arabic" w:hint="cs"/>
          <w:kern w:val="0"/>
          <w:sz w:val="22"/>
          <w:rtl/>
          <w:lang w:val="en-GB"/>
        </w:rPr>
        <w:t xml:space="preserve"> مشروع مقرّر يستند إلى التوصية </w:t>
      </w:r>
      <w:r w:rsidR="00346353" w:rsidRPr="009C3461">
        <w:t>SBI-2/5</w:t>
      </w:r>
      <w:r w:rsidR="00FF6127" w:rsidRPr="00FF6127">
        <w:rPr>
          <w:rFonts w:ascii="Simplified Arabic" w:eastAsia="Malgun Gothic" w:hAnsi="Simplified Arabic" w:hint="cs"/>
          <w:kern w:val="0"/>
          <w:sz w:val="22"/>
          <w:rtl/>
          <w:lang w:val="en-GB"/>
        </w:rPr>
        <w:t xml:space="preserve"> </w:t>
      </w:r>
      <w:r w:rsidR="00FF6127" w:rsidRPr="00FF6127">
        <w:rPr>
          <w:rFonts w:ascii="Simplified Arabic" w:eastAsia="Malgun Gothic" w:hAnsi="Simplified Arabic"/>
          <w:i/>
          <w:kern w:val="22"/>
          <w:sz w:val="24"/>
          <w:rtl/>
          <w:lang w:val="en-GB"/>
        </w:rPr>
        <w:t>الم</w:t>
      </w:r>
      <w:r w:rsidR="00FF6127" w:rsidRPr="00FF6127">
        <w:rPr>
          <w:rFonts w:ascii="Simplified Arabic" w:eastAsia="Malgun Gothic" w:hAnsi="Simplified Arabic" w:hint="cs"/>
          <w:i/>
          <w:kern w:val="22"/>
          <w:sz w:val="24"/>
          <w:rtl/>
          <w:lang w:val="en-GB"/>
        </w:rPr>
        <w:t>بينة</w:t>
      </w:r>
      <w:r w:rsidR="00FF6127" w:rsidRPr="00FF6127">
        <w:rPr>
          <w:rFonts w:ascii="Simplified Arabic" w:eastAsia="Malgun Gothic" w:hAnsi="Simplified Arabic"/>
          <w:i/>
          <w:kern w:val="22"/>
          <w:sz w:val="24"/>
          <w:rtl/>
          <w:lang w:val="en-GB"/>
        </w:rPr>
        <w:t xml:space="preserve"> في تجميع مشاريع المقررات</w:t>
      </w:r>
      <w:r w:rsidR="00FF6127" w:rsidRPr="00FF6127">
        <w:rPr>
          <w:rFonts w:ascii="Simplified Arabic" w:eastAsia="Malgun Gothic" w:hAnsi="Simplified Arabic" w:hint="cs"/>
          <w:i/>
          <w:kern w:val="22"/>
          <w:sz w:val="24"/>
          <w:rtl/>
          <w:lang w:val="en-GB"/>
        </w:rPr>
        <w:t xml:space="preserve"> </w:t>
      </w:r>
      <w:r w:rsidR="00FF6127" w:rsidRPr="00FF6127">
        <w:rPr>
          <w:rFonts w:eastAsia="Malgun Gothic" w:cs="Times New Roman"/>
          <w:snapToGrid w:val="0"/>
          <w:kern w:val="22"/>
          <w:sz w:val="22"/>
          <w:szCs w:val="22"/>
          <w:lang w:val="en-GB"/>
        </w:rPr>
        <w:t>(CBD/NP/MOP/3/1/Add.2)</w:t>
      </w:r>
      <w:r w:rsidR="00FF6127" w:rsidRPr="00FF6127">
        <w:rPr>
          <w:rFonts w:eastAsia="Malgun Gothic" w:cs="Times New Roman" w:hint="cs"/>
          <w:snapToGrid w:val="0"/>
          <w:kern w:val="22"/>
          <w:sz w:val="22"/>
          <w:szCs w:val="22"/>
          <w:rtl/>
          <w:lang w:val="en-GB"/>
        </w:rPr>
        <w:t xml:space="preserve">. </w:t>
      </w:r>
    </w:p>
    <w:p w:rsidR="00FF6127" w:rsidRPr="00FF6127" w:rsidRDefault="008E5684" w:rsidP="00346353">
      <w:pPr>
        <w:spacing w:after="120"/>
        <w:jc w:val="both"/>
        <w:rPr>
          <w:rFonts w:ascii="Simplified Arabic" w:eastAsia="Times New Roman" w:hAnsi="Simplified Arabic"/>
          <w:color w:val="000000"/>
          <w:kern w:val="0"/>
          <w:sz w:val="24"/>
          <w:rtl/>
          <w:lang w:val="fr-CH" w:eastAsia="fr-CH"/>
        </w:rPr>
      </w:pPr>
      <w:r>
        <w:rPr>
          <w:rFonts w:ascii="Simplified Arabic" w:eastAsia="Times New Roman" w:hAnsi="Simplified Arabic" w:hint="cs"/>
          <w:snapToGrid w:val="0"/>
          <w:kern w:val="22"/>
          <w:sz w:val="24"/>
          <w:rtl/>
          <w:lang w:val="fr-CH" w:eastAsia="fr-CH"/>
        </w:rPr>
        <w:t>152</w:t>
      </w:r>
      <w:r w:rsidR="00FF6127">
        <w:rPr>
          <w:rFonts w:ascii="Simplified Arabic" w:eastAsia="Times New Roman" w:hAnsi="Simplified Arabic" w:hint="cs"/>
          <w:snapToGrid w:val="0"/>
          <w:kern w:val="22"/>
          <w:sz w:val="24"/>
          <w:rtl/>
          <w:lang w:val="fr-CH" w:eastAsia="fr-CH"/>
        </w:rPr>
        <w:t>-</w:t>
      </w:r>
      <w:r w:rsidR="00FF6127">
        <w:rPr>
          <w:rFonts w:ascii="Simplified Arabic" w:eastAsia="Times New Roman" w:hAnsi="Simplified Arabic" w:hint="cs"/>
          <w:snapToGrid w:val="0"/>
          <w:kern w:val="22"/>
          <w:sz w:val="24"/>
          <w:rtl/>
          <w:lang w:val="fr-CH" w:eastAsia="fr-CH"/>
        </w:rPr>
        <w:tab/>
      </w:r>
      <w:r w:rsidR="00346353">
        <w:rPr>
          <w:rFonts w:ascii="Simplified Arabic" w:eastAsia="Times New Roman" w:hAnsi="Simplified Arabic" w:hint="cs"/>
          <w:snapToGrid w:val="0"/>
          <w:kern w:val="22"/>
          <w:sz w:val="24"/>
          <w:rtl/>
          <w:lang w:val="fr-CH" w:eastAsia="fr-CH"/>
        </w:rPr>
        <w:t>و</w:t>
      </w:r>
      <w:r w:rsidR="00FF6127" w:rsidRPr="00FF6127">
        <w:rPr>
          <w:rFonts w:ascii="Simplified Arabic" w:eastAsia="Times New Roman" w:hAnsi="Simplified Arabic" w:hint="cs"/>
          <w:kern w:val="0"/>
          <w:sz w:val="24"/>
          <w:rtl/>
          <w:lang w:val="fr-CH" w:eastAsia="fr-CH"/>
        </w:rPr>
        <w:t>أدلى</w:t>
      </w:r>
      <w:r w:rsidR="00FF6127" w:rsidRPr="00FF6127">
        <w:rPr>
          <w:rFonts w:ascii="Simplified Arabic" w:eastAsia="Times New Roman" w:hAnsi="Simplified Arabic"/>
          <w:kern w:val="0"/>
          <w:sz w:val="24"/>
          <w:rtl/>
          <w:lang w:val="fr-CH" w:eastAsia="fr-CH"/>
        </w:rPr>
        <w:t xml:space="preserve"> </w:t>
      </w:r>
      <w:r w:rsidR="00FF6127" w:rsidRPr="00FF6127">
        <w:rPr>
          <w:rFonts w:ascii="Simplified Arabic" w:eastAsia="Times New Roman" w:hAnsi="Simplified Arabic" w:hint="cs"/>
          <w:kern w:val="0"/>
          <w:sz w:val="24"/>
          <w:rtl/>
          <w:lang w:val="fr-CH" w:eastAsia="fr-CH"/>
        </w:rPr>
        <w:t>ببيانات</w:t>
      </w:r>
      <w:r w:rsidR="00FF6127" w:rsidRPr="00FF6127">
        <w:rPr>
          <w:rFonts w:ascii="Simplified Arabic" w:eastAsia="Times New Roman" w:hAnsi="Simplified Arabic"/>
          <w:kern w:val="0"/>
          <w:sz w:val="24"/>
          <w:rtl/>
          <w:lang w:val="fr-CH" w:eastAsia="fr-CH"/>
        </w:rPr>
        <w:t xml:space="preserve"> </w:t>
      </w:r>
      <w:r w:rsidR="00FF6127" w:rsidRPr="00FF6127">
        <w:rPr>
          <w:rFonts w:ascii="Simplified Arabic" w:eastAsia="Times New Roman" w:hAnsi="Simplified Arabic" w:hint="cs"/>
          <w:kern w:val="0"/>
          <w:sz w:val="24"/>
          <w:rtl/>
          <w:lang w:val="fr-CH" w:eastAsia="fr-CH"/>
        </w:rPr>
        <w:t>ممثلو</w:t>
      </w:r>
      <w:r w:rsidR="00FF6127" w:rsidRPr="00FF6127">
        <w:rPr>
          <w:rFonts w:ascii="Simplified Arabic" w:eastAsia="Times New Roman" w:hAnsi="Simplified Arabic"/>
          <w:kern w:val="0"/>
          <w:sz w:val="24"/>
          <w:rtl/>
          <w:lang w:val="fr-CH" w:eastAsia="fr-CH"/>
        </w:rPr>
        <w:t xml:space="preserve"> </w:t>
      </w:r>
      <w:r w:rsidR="00FF6127" w:rsidRPr="00FF6127">
        <w:rPr>
          <w:rFonts w:ascii="Simplified Arabic" w:eastAsia="Times New Roman" w:hAnsi="Simplified Arabic" w:hint="cs"/>
          <w:color w:val="000000"/>
          <w:kern w:val="0"/>
          <w:sz w:val="24"/>
          <w:rtl/>
          <w:lang w:val="fr-CH" w:eastAsia="fr-CH"/>
        </w:rPr>
        <w:t xml:space="preserve">الأرجنتين </w:t>
      </w:r>
      <w:r w:rsidR="00FF6127" w:rsidRPr="00FF6127">
        <w:rPr>
          <w:rFonts w:ascii="Simplified Arabic" w:eastAsia="Times New Roman" w:hAnsi="Simplified Arabic" w:hint="cs"/>
          <w:kern w:val="0"/>
          <w:sz w:val="24"/>
          <w:rtl/>
          <w:lang w:val="fr-CH" w:eastAsia="fr-CH"/>
        </w:rPr>
        <w:t>و</w:t>
      </w:r>
      <w:r w:rsidR="00FF6127" w:rsidRPr="00FF6127">
        <w:rPr>
          <w:rFonts w:ascii="Simplified Arabic" w:eastAsia="Times New Roman" w:hAnsi="Simplified Arabic"/>
          <w:kern w:val="0"/>
          <w:sz w:val="24"/>
          <w:rtl/>
          <w:lang w:val="fr-CH" w:eastAsia="fr-CH"/>
        </w:rPr>
        <w:t>الاتحاد الأوروبي ودوله الأعضاء البالغ عددها 28 دولة</w:t>
      </w:r>
      <w:r w:rsidR="00FF6127" w:rsidRPr="00FF6127">
        <w:rPr>
          <w:rFonts w:ascii="Simplified Arabic" w:eastAsia="Times New Roman" w:hAnsi="Simplified Arabic" w:hint="cs"/>
          <w:color w:val="000000"/>
          <w:kern w:val="0"/>
          <w:sz w:val="24"/>
          <w:rtl/>
          <w:lang w:val="fr-CH" w:eastAsia="fr-CH"/>
        </w:rPr>
        <w:t xml:space="preserve"> </w:t>
      </w:r>
      <w:r w:rsidR="00346353">
        <w:rPr>
          <w:rFonts w:ascii="Simplified Arabic" w:eastAsia="Times New Roman" w:hAnsi="Simplified Arabic" w:hint="cs"/>
          <w:color w:val="000000"/>
          <w:kern w:val="0"/>
          <w:sz w:val="24"/>
          <w:rtl/>
          <w:lang w:val="fr-CH" w:eastAsia="fr-CH"/>
        </w:rPr>
        <w:t xml:space="preserve">وغابون والهند </w:t>
      </w:r>
      <w:r w:rsidR="00FF6127" w:rsidRPr="00FF6127">
        <w:rPr>
          <w:rFonts w:ascii="Simplified Arabic" w:eastAsia="Times New Roman" w:hAnsi="Simplified Arabic" w:hint="cs"/>
          <w:color w:val="000000"/>
          <w:kern w:val="0"/>
          <w:sz w:val="24"/>
          <w:rtl/>
          <w:lang w:val="fr-CH" w:eastAsia="fr-CH"/>
        </w:rPr>
        <w:t>و</w:t>
      </w:r>
      <w:r w:rsidR="00346353">
        <w:rPr>
          <w:rFonts w:ascii="Simplified Arabic" w:eastAsia="Times New Roman" w:hAnsi="Simplified Arabic"/>
          <w:color w:val="000000"/>
          <w:kern w:val="0"/>
          <w:sz w:val="24"/>
          <w:rtl/>
          <w:lang w:val="fr-CH" w:eastAsia="fr-CH"/>
        </w:rPr>
        <w:t>إندونيسيا</w:t>
      </w:r>
      <w:r w:rsidR="00346353">
        <w:rPr>
          <w:rFonts w:ascii="Simplified Arabic" w:eastAsia="Times New Roman" w:hAnsi="Simplified Arabic" w:hint="cs"/>
          <w:color w:val="000000"/>
          <w:kern w:val="0"/>
          <w:sz w:val="24"/>
          <w:rtl/>
          <w:lang w:val="fr-CH" w:eastAsia="fr-CH"/>
        </w:rPr>
        <w:t xml:space="preserve"> وملاوي والمكسيك والنروج والفلبين وجنوب أفريقيا </w:t>
      </w:r>
      <w:r w:rsidR="00FF6127" w:rsidRPr="00FF6127">
        <w:rPr>
          <w:rFonts w:ascii="Simplified Arabic" w:eastAsia="Times New Roman" w:hAnsi="Simplified Arabic" w:hint="cs"/>
          <w:color w:val="000000"/>
          <w:kern w:val="0"/>
          <w:sz w:val="24"/>
          <w:rtl/>
          <w:lang w:val="fr-CH" w:eastAsia="fr-CH"/>
        </w:rPr>
        <w:t xml:space="preserve">(نيابة عن المجموعة الأفريقية) </w:t>
      </w:r>
      <w:r w:rsidR="00FF6127" w:rsidRPr="00FF6127">
        <w:rPr>
          <w:rFonts w:ascii="Simplified Arabic" w:eastAsia="Times New Roman" w:hAnsi="Simplified Arabic"/>
          <w:color w:val="000000"/>
          <w:kern w:val="0"/>
          <w:sz w:val="24"/>
          <w:rtl/>
          <w:lang w:val="fr-CH" w:eastAsia="fr-CH"/>
        </w:rPr>
        <w:t xml:space="preserve">وسويسرا </w:t>
      </w:r>
      <w:r w:rsidR="00346353">
        <w:rPr>
          <w:rFonts w:ascii="Simplified Arabic" w:eastAsia="Times New Roman" w:hAnsi="Simplified Arabic" w:hint="cs"/>
          <w:color w:val="000000"/>
          <w:kern w:val="0"/>
          <w:sz w:val="24"/>
          <w:rtl/>
          <w:lang w:val="fr-CH" w:eastAsia="fr-CH"/>
        </w:rPr>
        <w:t>وأوغندا</w:t>
      </w:r>
      <w:r w:rsidR="00FF6127" w:rsidRPr="00FF6127">
        <w:rPr>
          <w:rFonts w:ascii="Simplified Arabic" w:eastAsia="Times New Roman" w:hAnsi="Simplified Arabic"/>
          <w:color w:val="000000"/>
          <w:kern w:val="0"/>
          <w:sz w:val="24"/>
          <w:rtl/>
          <w:lang w:val="fr-CH" w:eastAsia="fr-CH"/>
        </w:rPr>
        <w:t xml:space="preserve"> وفنزويلا (جمهورية – </w:t>
      </w:r>
      <w:proofErr w:type="spellStart"/>
      <w:r w:rsidR="00FF6127" w:rsidRPr="00FF6127">
        <w:rPr>
          <w:rFonts w:ascii="Simplified Arabic" w:eastAsia="Times New Roman" w:hAnsi="Simplified Arabic"/>
          <w:color w:val="000000"/>
          <w:kern w:val="0"/>
          <w:sz w:val="24"/>
          <w:rtl/>
          <w:lang w:val="fr-CH" w:eastAsia="fr-CH"/>
        </w:rPr>
        <w:t>البوليفارية</w:t>
      </w:r>
      <w:proofErr w:type="spellEnd"/>
      <w:r w:rsidR="00FF6127" w:rsidRPr="00FF6127">
        <w:rPr>
          <w:rFonts w:ascii="Simplified Arabic" w:eastAsia="Times New Roman" w:hAnsi="Simplified Arabic"/>
          <w:color w:val="000000"/>
          <w:kern w:val="0"/>
          <w:sz w:val="24"/>
          <w:rtl/>
          <w:lang w:val="fr-CH" w:eastAsia="fr-CH"/>
        </w:rPr>
        <w:t>)</w:t>
      </w:r>
      <w:r w:rsidR="00FF6127" w:rsidRPr="00FF6127">
        <w:rPr>
          <w:rFonts w:ascii="Simplified Arabic" w:eastAsia="Times New Roman" w:hAnsi="Simplified Arabic" w:hint="cs"/>
          <w:color w:val="000000"/>
          <w:kern w:val="0"/>
          <w:sz w:val="24"/>
          <w:rtl/>
          <w:lang w:val="fr-CH" w:eastAsia="fr-CH"/>
        </w:rPr>
        <w:t>.</w:t>
      </w:r>
    </w:p>
    <w:p w:rsidR="00FF6127" w:rsidRPr="00FF6127" w:rsidRDefault="008E5684" w:rsidP="00FF6127">
      <w:pPr>
        <w:spacing w:after="120"/>
        <w:jc w:val="both"/>
        <w:rPr>
          <w:rFonts w:ascii="Simplified Arabic" w:eastAsia="Times New Roman" w:hAnsi="Simplified Arabic"/>
          <w:color w:val="000000"/>
          <w:kern w:val="0"/>
          <w:sz w:val="24"/>
          <w:rtl/>
          <w:lang w:val="fr-CH" w:eastAsia="fr-CH"/>
        </w:rPr>
      </w:pPr>
      <w:r>
        <w:rPr>
          <w:rFonts w:ascii="Simplified Arabic" w:eastAsia="Times New Roman" w:hAnsi="Simplified Arabic" w:hint="cs"/>
          <w:color w:val="000000"/>
          <w:kern w:val="0"/>
          <w:sz w:val="24"/>
          <w:rtl/>
          <w:lang w:val="fr-CH" w:eastAsia="fr-CH"/>
        </w:rPr>
        <w:t>153</w:t>
      </w:r>
      <w:r w:rsidR="00346353">
        <w:rPr>
          <w:rFonts w:ascii="Simplified Arabic" w:eastAsia="Times New Roman" w:hAnsi="Simplified Arabic" w:hint="cs"/>
          <w:color w:val="000000"/>
          <w:kern w:val="0"/>
          <w:sz w:val="24"/>
          <w:rtl/>
          <w:lang w:val="fr-CH" w:eastAsia="fr-CH"/>
        </w:rPr>
        <w:t>-</w:t>
      </w:r>
      <w:r w:rsidR="00346353">
        <w:rPr>
          <w:rFonts w:ascii="Simplified Arabic" w:eastAsia="Times New Roman" w:hAnsi="Simplified Arabic" w:hint="cs"/>
          <w:color w:val="000000"/>
          <w:kern w:val="0"/>
          <w:sz w:val="24"/>
          <w:rtl/>
          <w:lang w:val="fr-CH" w:eastAsia="fr-CH"/>
        </w:rPr>
        <w:tab/>
      </w:r>
      <w:r w:rsidR="00FF6127" w:rsidRPr="00FF6127">
        <w:rPr>
          <w:rFonts w:ascii="Simplified Arabic" w:eastAsia="Times New Roman" w:hAnsi="Simplified Arabic" w:hint="cs"/>
          <w:color w:val="000000"/>
          <w:kern w:val="0"/>
          <w:sz w:val="24"/>
          <w:rtl/>
          <w:lang w:val="fr-CH" w:eastAsia="fr-CH"/>
        </w:rPr>
        <w:t>كما أدلى ببيانات ممثلان عن منظمة الأغذية والزراعة ومنظمة الصحة العالمية.</w:t>
      </w:r>
    </w:p>
    <w:p w:rsidR="00FF6127" w:rsidRPr="00FF6127" w:rsidRDefault="008E5684" w:rsidP="00FF6127">
      <w:pPr>
        <w:suppressLineNumbers/>
        <w:suppressAutoHyphens/>
        <w:spacing w:after="120"/>
        <w:jc w:val="both"/>
        <w:rPr>
          <w:rFonts w:ascii="Simplified Arabic" w:eastAsia="Malgun Gothic" w:hAnsi="Simplified Arabic"/>
          <w:i/>
          <w:kern w:val="22"/>
          <w:sz w:val="24"/>
          <w:rtl/>
          <w:lang w:val="en-GB"/>
        </w:rPr>
      </w:pPr>
      <w:r>
        <w:rPr>
          <w:rFonts w:ascii="Simplified Arabic" w:eastAsia="Malgun Gothic" w:hAnsi="Simplified Arabic" w:hint="cs"/>
          <w:i/>
          <w:kern w:val="22"/>
          <w:sz w:val="24"/>
          <w:rtl/>
          <w:lang w:val="en-GB"/>
        </w:rPr>
        <w:t>154</w:t>
      </w:r>
      <w:r w:rsidR="00346353">
        <w:rPr>
          <w:rFonts w:ascii="Simplified Arabic" w:eastAsia="Malgun Gothic" w:hAnsi="Simplified Arabic" w:hint="cs"/>
          <w:i/>
          <w:kern w:val="22"/>
          <w:sz w:val="24"/>
          <w:rtl/>
          <w:lang w:val="en-GB"/>
        </w:rPr>
        <w:t>-</w:t>
      </w:r>
      <w:r w:rsidR="00346353">
        <w:rPr>
          <w:rFonts w:ascii="Simplified Arabic" w:eastAsia="Malgun Gothic" w:hAnsi="Simplified Arabic" w:hint="cs"/>
          <w:i/>
          <w:kern w:val="22"/>
          <w:sz w:val="24"/>
          <w:rtl/>
          <w:lang w:val="en-GB"/>
        </w:rPr>
        <w:tab/>
      </w:r>
      <w:r w:rsidR="00FF6127" w:rsidRPr="00FF6127">
        <w:rPr>
          <w:rFonts w:ascii="Simplified Arabic" w:eastAsia="Malgun Gothic" w:hAnsi="Simplified Arabic" w:hint="cs"/>
          <w:i/>
          <w:kern w:val="22"/>
          <w:sz w:val="24"/>
          <w:rtl/>
          <w:lang w:val="en-GB"/>
        </w:rPr>
        <w:t>وخلال الجلسة الخامسة للفريق العامل التي انعقدت في 20 نوفمبر/تشرين الثاني 2018، قال الرئيس إنه سيعد مشروع مقرر بشأن هذه المسألة بمساعدة الأمانة.</w:t>
      </w:r>
    </w:p>
    <w:p w:rsidR="00FF6127" w:rsidRPr="00FF6127" w:rsidRDefault="008E5684" w:rsidP="00FF6127">
      <w:pPr>
        <w:spacing w:after="120"/>
        <w:jc w:val="both"/>
        <w:rPr>
          <w:rFonts w:ascii="Simplified Arabic" w:eastAsia="Times New Roman" w:hAnsi="Simplified Arabic"/>
          <w:color w:val="000000"/>
          <w:kern w:val="22"/>
          <w:sz w:val="24"/>
          <w:lang w:val="en-GB" w:eastAsia="en-CA"/>
        </w:rPr>
      </w:pPr>
      <w:r>
        <w:rPr>
          <w:rFonts w:ascii="Simplified Arabic" w:eastAsia="Times New Roman" w:hAnsi="Simplified Arabic" w:hint="cs"/>
          <w:color w:val="000000"/>
          <w:kern w:val="22"/>
          <w:sz w:val="24"/>
          <w:rtl/>
          <w:lang w:val="en-GB" w:eastAsia="en-CA"/>
        </w:rPr>
        <w:t>155</w:t>
      </w:r>
      <w:r w:rsidR="00346353">
        <w:rPr>
          <w:rFonts w:ascii="Simplified Arabic" w:eastAsia="Times New Roman" w:hAnsi="Simplified Arabic" w:hint="cs"/>
          <w:color w:val="000000"/>
          <w:kern w:val="22"/>
          <w:sz w:val="24"/>
          <w:rtl/>
          <w:lang w:val="en-GB" w:eastAsia="en-CA"/>
        </w:rPr>
        <w:t>-</w:t>
      </w:r>
      <w:r w:rsidR="00346353">
        <w:rPr>
          <w:rFonts w:ascii="Simplified Arabic" w:eastAsia="Times New Roman" w:hAnsi="Simplified Arabic" w:hint="cs"/>
          <w:color w:val="000000"/>
          <w:kern w:val="22"/>
          <w:sz w:val="24"/>
          <w:rtl/>
          <w:lang w:val="en-GB" w:eastAsia="en-CA"/>
        </w:rPr>
        <w:tab/>
        <w:t>و</w:t>
      </w:r>
      <w:r w:rsidR="00FF6127" w:rsidRPr="00FF6127">
        <w:rPr>
          <w:rFonts w:ascii="Simplified Arabic" w:eastAsia="Times New Roman" w:hAnsi="Simplified Arabic"/>
          <w:color w:val="000000"/>
          <w:kern w:val="22"/>
          <w:sz w:val="24"/>
          <w:rtl/>
          <w:lang w:val="en-GB" w:eastAsia="en-CA"/>
        </w:rPr>
        <w:t xml:space="preserve">نظر الفريق العامل خلال جلسته الثامنة المنعقدة </w:t>
      </w:r>
      <w:r w:rsidR="00346353">
        <w:rPr>
          <w:rFonts w:ascii="Simplified Arabic" w:eastAsia="Times New Roman" w:hAnsi="Simplified Arabic"/>
          <w:color w:val="000000"/>
          <w:kern w:val="22"/>
          <w:sz w:val="24"/>
          <w:rtl/>
          <w:lang w:val="en-GB" w:eastAsia="en-CA"/>
        </w:rPr>
        <w:t>في 22 نوفمبر/</w:t>
      </w:r>
      <w:r w:rsidR="00FF6127" w:rsidRPr="00FF6127">
        <w:rPr>
          <w:rFonts w:ascii="Simplified Arabic" w:eastAsia="Times New Roman" w:hAnsi="Simplified Arabic"/>
          <w:color w:val="000000"/>
          <w:kern w:val="22"/>
          <w:sz w:val="24"/>
          <w:rtl/>
          <w:lang w:val="en-GB" w:eastAsia="en-CA"/>
        </w:rPr>
        <w:t>تشرين الثاني 2018، في مشروع المقرر المنقح المقدم من الرئيس</w:t>
      </w:r>
      <w:r w:rsidR="00FF6127" w:rsidRPr="00FF6127">
        <w:rPr>
          <w:rFonts w:ascii="Simplified Arabic" w:eastAsia="Times New Roman" w:hAnsi="Simplified Arabic"/>
          <w:color w:val="000000"/>
          <w:kern w:val="22"/>
          <w:sz w:val="24"/>
          <w:lang w:val="en-GB" w:eastAsia="en-CA"/>
        </w:rPr>
        <w:t>.</w:t>
      </w:r>
      <w:r w:rsidR="00FF6127" w:rsidRPr="00FF6127">
        <w:rPr>
          <w:rFonts w:ascii="Simplified Arabic" w:eastAsia="Times New Roman" w:hAnsi="Simplified Arabic" w:hint="cs"/>
          <w:color w:val="000000"/>
          <w:kern w:val="22"/>
          <w:sz w:val="24"/>
          <w:rtl/>
          <w:lang w:val="en-GB" w:eastAsia="en-CA"/>
        </w:rPr>
        <w:t xml:space="preserve"> </w:t>
      </w:r>
    </w:p>
    <w:p w:rsidR="00FF6127" w:rsidRPr="00FF6127" w:rsidRDefault="008E5684" w:rsidP="00346353">
      <w:pPr>
        <w:spacing w:after="120"/>
        <w:jc w:val="both"/>
        <w:rPr>
          <w:rFonts w:ascii="Simplified Arabic" w:eastAsia="Times New Roman" w:hAnsi="Simplified Arabic"/>
          <w:color w:val="000000"/>
          <w:kern w:val="22"/>
          <w:sz w:val="24"/>
          <w:lang w:val="en-GB" w:eastAsia="en-CA"/>
        </w:rPr>
      </w:pPr>
      <w:r>
        <w:rPr>
          <w:rFonts w:ascii="Simplified Arabic" w:eastAsia="Times New Roman" w:hAnsi="Simplified Arabic" w:hint="cs"/>
          <w:color w:val="000000"/>
          <w:kern w:val="22"/>
          <w:sz w:val="24"/>
          <w:rtl/>
          <w:lang w:val="en-GB" w:eastAsia="en-CA"/>
        </w:rPr>
        <w:t>156</w:t>
      </w:r>
      <w:r w:rsidR="00346353">
        <w:rPr>
          <w:rFonts w:ascii="Simplified Arabic" w:eastAsia="Times New Roman" w:hAnsi="Simplified Arabic" w:hint="cs"/>
          <w:color w:val="000000"/>
          <w:kern w:val="22"/>
          <w:sz w:val="24"/>
          <w:rtl/>
          <w:lang w:val="en-GB" w:eastAsia="en-CA"/>
        </w:rPr>
        <w:t>-</w:t>
      </w:r>
      <w:r w:rsidR="00346353">
        <w:rPr>
          <w:rFonts w:ascii="Simplified Arabic" w:eastAsia="Times New Roman" w:hAnsi="Simplified Arabic" w:hint="cs"/>
          <w:color w:val="000000"/>
          <w:kern w:val="22"/>
          <w:sz w:val="24"/>
          <w:rtl/>
          <w:lang w:val="en-GB" w:eastAsia="en-CA"/>
        </w:rPr>
        <w:tab/>
      </w:r>
      <w:r w:rsidR="00FF6127" w:rsidRPr="00FF6127">
        <w:rPr>
          <w:rFonts w:ascii="Simplified Arabic" w:eastAsia="Times New Roman" w:hAnsi="Simplified Arabic"/>
          <w:color w:val="000000"/>
          <w:kern w:val="22"/>
          <w:sz w:val="24"/>
          <w:rtl/>
          <w:lang w:val="en-GB" w:eastAsia="en-CA"/>
        </w:rPr>
        <w:t xml:space="preserve">وأدلى ببيانات ممثلو غابون </w:t>
      </w:r>
      <w:r w:rsidR="00346353" w:rsidRPr="00FF6127">
        <w:rPr>
          <w:rFonts w:ascii="Simplified Arabic" w:eastAsia="Times New Roman" w:hAnsi="Simplified Arabic"/>
          <w:color w:val="000000"/>
          <w:kern w:val="22"/>
          <w:sz w:val="24"/>
          <w:rtl/>
          <w:lang w:val="en-GB" w:eastAsia="en-CA"/>
        </w:rPr>
        <w:t xml:space="preserve">والمكسيك </w:t>
      </w:r>
      <w:r w:rsidR="00FF6127" w:rsidRPr="00FF6127">
        <w:rPr>
          <w:rFonts w:ascii="Simplified Arabic" w:eastAsia="Times New Roman" w:hAnsi="Simplified Arabic"/>
          <w:color w:val="000000"/>
          <w:kern w:val="22"/>
          <w:sz w:val="24"/>
          <w:rtl/>
          <w:lang w:val="en-GB" w:eastAsia="en-CA"/>
        </w:rPr>
        <w:t>والفلبين</w:t>
      </w:r>
      <w:r w:rsidR="00FF6127" w:rsidRPr="00FF6127">
        <w:rPr>
          <w:rFonts w:ascii="Simplified Arabic" w:eastAsia="Times New Roman" w:hAnsi="Simplified Arabic" w:hint="cs"/>
          <w:color w:val="000000"/>
          <w:kern w:val="22"/>
          <w:sz w:val="24"/>
          <w:rtl/>
          <w:lang w:val="en-GB" w:eastAsia="en-CA"/>
        </w:rPr>
        <w:t xml:space="preserve"> </w:t>
      </w:r>
      <w:r w:rsidR="00FF6127" w:rsidRPr="00FF6127">
        <w:rPr>
          <w:rFonts w:ascii="Simplified Arabic" w:eastAsia="Times New Roman" w:hAnsi="Simplified Arabic"/>
          <w:color w:val="000000"/>
          <w:kern w:val="22"/>
          <w:sz w:val="24"/>
          <w:rtl/>
          <w:lang w:val="en-GB" w:eastAsia="en-CA"/>
        </w:rPr>
        <w:t xml:space="preserve">وفنزويلا (جمهورية </w:t>
      </w:r>
      <w:proofErr w:type="gramStart"/>
      <w:r w:rsidR="00FF6127" w:rsidRPr="00FF6127">
        <w:rPr>
          <w:rFonts w:ascii="Simplified Arabic" w:eastAsia="Times New Roman" w:hAnsi="Simplified Arabic"/>
          <w:color w:val="000000"/>
          <w:kern w:val="22"/>
          <w:sz w:val="24"/>
          <w:rtl/>
          <w:lang w:val="en-GB" w:eastAsia="en-CA"/>
        </w:rPr>
        <w:t xml:space="preserve">- </w:t>
      </w:r>
      <w:proofErr w:type="spellStart"/>
      <w:r w:rsidR="00FF6127" w:rsidRPr="00FF6127">
        <w:rPr>
          <w:rFonts w:ascii="Simplified Arabic" w:eastAsia="Times New Roman" w:hAnsi="Simplified Arabic"/>
          <w:color w:val="000000"/>
          <w:kern w:val="22"/>
          <w:sz w:val="24"/>
          <w:rtl/>
          <w:lang w:val="en-GB" w:eastAsia="en-CA"/>
        </w:rPr>
        <w:t>البوليفارية</w:t>
      </w:r>
      <w:proofErr w:type="spellEnd"/>
      <w:proofErr w:type="gramEnd"/>
      <w:r w:rsidR="00FF6127" w:rsidRPr="00FF6127">
        <w:rPr>
          <w:rFonts w:ascii="Simplified Arabic" w:eastAsia="Times New Roman" w:hAnsi="Simplified Arabic"/>
          <w:color w:val="000000"/>
          <w:kern w:val="22"/>
          <w:sz w:val="24"/>
          <w:rtl/>
          <w:lang w:val="en-GB" w:eastAsia="en-CA"/>
        </w:rPr>
        <w:t>)</w:t>
      </w:r>
      <w:r w:rsidR="00FF6127" w:rsidRPr="00FF6127">
        <w:rPr>
          <w:rFonts w:ascii="Simplified Arabic" w:eastAsia="Times New Roman" w:hAnsi="Simplified Arabic"/>
          <w:color w:val="000000"/>
          <w:kern w:val="22"/>
          <w:sz w:val="24"/>
          <w:lang w:val="en-GB" w:eastAsia="en-CA"/>
        </w:rPr>
        <w:t>.</w:t>
      </w:r>
    </w:p>
    <w:p w:rsidR="00FF6127" w:rsidRDefault="008E5684" w:rsidP="00346353">
      <w:pPr>
        <w:spacing w:after="120"/>
        <w:jc w:val="both"/>
        <w:rPr>
          <w:rFonts w:ascii="Simplified Arabic" w:eastAsia="Times New Roman" w:hAnsi="Simplified Arabic"/>
          <w:color w:val="000000"/>
          <w:kern w:val="22"/>
          <w:sz w:val="24"/>
          <w:rtl/>
          <w:lang w:val="en-GB" w:eastAsia="en-CA"/>
        </w:rPr>
      </w:pPr>
      <w:r>
        <w:rPr>
          <w:rFonts w:ascii="Simplified Arabic" w:eastAsia="Times New Roman" w:hAnsi="Simplified Arabic" w:hint="cs"/>
          <w:color w:val="000000"/>
          <w:kern w:val="22"/>
          <w:sz w:val="24"/>
          <w:rtl/>
          <w:lang w:val="en-GB" w:eastAsia="en-CA"/>
        </w:rPr>
        <w:t>157</w:t>
      </w:r>
      <w:r w:rsidR="00346353">
        <w:rPr>
          <w:rFonts w:ascii="Simplified Arabic" w:eastAsia="Times New Roman" w:hAnsi="Simplified Arabic" w:hint="cs"/>
          <w:color w:val="000000"/>
          <w:kern w:val="22"/>
          <w:sz w:val="24"/>
          <w:rtl/>
          <w:lang w:val="en-GB" w:eastAsia="en-CA"/>
        </w:rPr>
        <w:t>-</w:t>
      </w:r>
      <w:r w:rsidR="00346353">
        <w:rPr>
          <w:rFonts w:ascii="Simplified Arabic" w:eastAsia="Times New Roman" w:hAnsi="Simplified Arabic" w:hint="cs"/>
          <w:color w:val="000000"/>
          <w:kern w:val="22"/>
          <w:sz w:val="24"/>
          <w:rtl/>
          <w:lang w:val="en-GB" w:eastAsia="en-CA"/>
        </w:rPr>
        <w:tab/>
      </w:r>
      <w:r w:rsidR="00FF6127" w:rsidRPr="00FF6127">
        <w:rPr>
          <w:rFonts w:ascii="Simplified Arabic" w:eastAsia="Times New Roman" w:hAnsi="Simplified Arabic"/>
          <w:color w:val="000000"/>
          <w:kern w:val="22"/>
          <w:sz w:val="24"/>
          <w:rtl/>
          <w:lang w:val="en-GB" w:eastAsia="en-CA"/>
        </w:rPr>
        <w:t xml:space="preserve">وبعد تبادل الآراء، </w:t>
      </w:r>
      <w:r w:rsidR="00FF6127" w:rsidRPr="00FF6127">
        <w:rPr>
          <w:rFonts w:ascii="Simplified Arabic" w:eastAsia="Times New Roman" w:hAnsi="Simplified Arabic" w:hint="cs"/>
          <w:color w:val="000000"/>
          <w:kern w:val="22"/>
          <w:sz w:val="24"/>
          <w:rtl/>
          <w:lang w:val="en-GB" w:eastAsia="en-CA"/>
        </w:rPr>
        <w:t>اعتمد الفريق العامل</w:t>
      </w:r>
      <w:r w:rsidR="00FF6127" w:rsidRPr="00FF6127">
        <w:rPr>
          <w:rFonts w:ascii="Simplified Arabic" w:eastAsia="Times New Roman" w:hAnsi="Simplified Arabic"/>
          <w:color w:val="000000"/>
          <w:kern w:val="22"/>
          <w:sz w:val="24"/>
          <w:rtl/>
          <w:lang w:val="en-GB" w:eastAsia="en-CA"/>
        </w:rPr>
        <w:t xml:space="preserve"> مشروع المقرر</w:t>
      </w:r>
      <w:r w:rsidR="00FF6127" w:rsidRPr="00FF6127">
        <w:rPr>
          <w:rFonts w:ascii="Simplified Arabic" w:eastAsia="Times New Roman" w:hAnsi="Simplified Arabic" w:hint="cs"/>
          <w:color w:val="000000"/>
          <w:kern w:val="22"/>
          <w:sz w:val="24"/>
          <w:rtl/>
          <w:lang w:val="en-GB" w:eastAsia="en-CA"/>
        </w:rPr>
        <w:t xml:space="preserve"> المنقح</w:t>
      </w:r>
      <w:r w:rsidR="00FF6127" w:rsidRPr="00FF6127">
        <w:rPr>
          <w:rFonts w:ascii="Simplified Arabic" w:eastAsia="Times New Roman" w:hAnsi="Simplified Arabic"/>
          <w:color w:val="000000"/>
          <w:kern w:val="22"/>
          <w:sz w:val="24"/>
          <w:rtl/>
          <w:lang w:val="en-GB" w:eastAsia="en-CA"/>
        </w:rPr>
        <w:t xml:space="preserve"> لإحالته إلى الجلسة العامة بوصفه مشروع المقرر</w:t>
      </w:r>
      <w:r w:rsidR="00346353">
        <w:rPr>
          <w:rFonts w:ascii="Simplified Arabic" w:eastAsia="Times New Roman" w:hAnsi="Simplified Arabic" w:hint="cs"/>
          <w:color w:val="000000"/>
          <w:kern w:val="22"/>
          <w:sz w:val="24"/>
          <w:rtl/>
          <w:lang w:val="en-GB" w:eastAsia="en-CA"/>
        </w:rPr>
        <w:t xml:space="preserve"> </w:t>
      </w:r>
      <w:r w:rsidR="00346353" w:rsidRPr="009C3461">
        <w:t>CBD/NP/MOP/3/L.3</w:t>
      </w:r>
      <w:r w:rsidR="00346353">
        <w:rPr>
          <w:rFonts w:eastAsia="Times New Roman" w:cs="Times New Roman" w:hint="cs"/>
          <w:color w:val="000000"/>
          <w:kern w:val="22"/>
          <w:sz w:val="22"/>
          <w:rtl/>
          <w:lang w:val="en-GB" w:eastAsia="en-CA"/>
        </w:rPr>
        <w:t>.</w:t>
      </w:r>
      <w:r w:rsidR="00346353" w:rsidRPr="00346353">
        <w:rPr>
          <w:rFonts w:ascii="Simplified Arabic" w:eastAsia="Times New Roman" w:hAnsi="Simplified Arabic" w:hint="cs"/>
          <w:color w:val="000000"/>
          <w:kern w:val="22"/>
          <w:sz w:val="24"/>
          <w:rtl/>
          <w:lang w:val="en-GB" w:eastAsia="en-CA"/>
        </w:rPr>
        <w:t xml:space="preserve"> </w:t>
      </w:r>
    </w:p>
    <w:p w:rsidR="00346353" w:rsidRDefault="008E5684" w:rsidP="00346353">
      <w:pPr>
        <w:spacing w:after="120"/>
        <w:jc w:val="both"/>
        <w:rPr>
          <w:rFonts w:ascii="Simplified Arabic" w:eastAsia="Times New Roman" w:hAnsi="Simplified Arabic"/>
          <w:color w:val="000000"/>
          <w:kern w:val="22"/>
          <w:sz w:val="24"/>
          <w:rtl/>
          <w:lang w:val="en-GB" w:eastAsia="en-CA"/>
        </w:rPr>
      </w:pPr>
      <w:r>
        <w:rPr>
          <w:rFonts w:ascii="Simplified Arabic" w:eastAsia="Times New Roman" w:hAnsi="Simplified Arabic" w:hint="cs"/>
          <w:color w:val="000000"/>
          <w:kern w:val="22"/>
          <w:sz w:val="24"/>
          <w:rtl/>
          <w:lang w:val="en-GB" w:eastAsia="en-CA"/>
        </w:rPr>
        <w:t>158</w:t>
      </w:r>
      <w:r w:rsidR="00346353">
        <w:rPr>
          <w:rFonts w:ascii="Simplified Arabic" w:eastAsia="Times New Roman" w:hAnsi="Simplified Arabic" w:hint="cs"/>
          <w:color w:val="000000"/>
          <w:kern w:val="22"/>
          <w:sz w:val="24"/>
          <w:rtl/>
          <w:lang w:val="en-GB" w:eastAsia="en-CA"/>
        </w:rPr>
        <w:t>-</w:t>
      </w:r>
      <w:r w:rsidR="00346353">
        <w:rPr>
          <w:rFonts w:ascii="Simplified Arabic" w:eastAsia="Times New Roman" w:hAnsi="Simplified Arabic" w:hint="cs"/>
          <w:color w:val="000000"/>
          <w:kern w:val="22"/>
          <w:sz w:val="24"/>
          <w:rtl/>
          <w:lang w:val="en-GB" w:eastAsia="en-CA"/>
        </w:rPr>
        <w:tab/>
        <w:t xml:space="preserve">وفي الجلسة العامة الخامسة للاجتماع، المنعقدة في 25 نوفمبر/تشرين الثاني 2018، اعتمد مؤتمر الأطراف العامل كاجتماع للأطراف مشروع المقرر </w:t>
      </w:r>
      <w:r w:rsidR="00346353">
        <w:rPr>
          <w:bCs/>
          <w:szCs w:val="22"/>
        </w:rPr>
        <w:t>CBD/NP/MOP/3/L.3</w:t>
      </w:r>
      <w:r w:rsidR="00346353">
        <w:rPr>
          <w:rFonts w:ascii="Simplified Arabic" w:eastAsia="Times New Roman" w:hAnsi="Simplified Arabic" w:hint="cs"/>
          <w:color w:val="000000"/>
          <w:kern w:val="22"/>
          <w:sz w:val="24"/>
          <w:rtl/>
          <w:lang w:val="en-GB" w:eastAsia="en-CA"/>
        </w:rPr>
        <w:t xml:space="preserve"> بوصفه المقرر </w:t>
      </w:r>
      <w:r w:rsidR="00346353">
        <w:rPr>
          <w:bCs/>
          <w:szCs w:val="22"/>
        </w:rPr>
        <w:t>NP-III/xx</w:t>
      </w:r>
      <w:r w:rsidR="00346353">
        <w:rPr>
          <w:rFonts w:ascii="Simplified Arabic" w:eastAsia="Times New Roman" w:hAnsi="Simplified Arabic" w:hint="cs"/>
          <w:color w:val="000000"/>
          <w:kern w:val="22"/>
          <w:sz w:val="24"/>
          <w:rtl/>
          <w:lang w:val="en-GB" w:eastAsia="en-CA"/>
        </w:rPr>
        <w:t>.</w:t>
      </w:r>
    </w:p>
    <w:p w:rsidR="00346353" w:rsidRPr="00534A53" w:rsidRDefault="00346353" w:rsidP="00346353">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lastRenderedPageBreak/>
        <w:t xml:space="preserve">البند </w:t>
      </w:r>
      <w:r>
        <w:rPr>
          <w:rFonts w:ascii="Simplified Arabic" w:hAnsi="Simplified Arabic" w:hint="cs"/>
          <w:bCs/>
          <w:i/>
          <w:sz w:val="28"/>
          <w:szCs w:val="28"/>
          <w:rtl/>
        </w:rPr>
        <w:t>19</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الآلية العالمية المتعددة الأطراف لتقاسم المنافع (المادة 10)</w:t>
      </w:r>
    </w:p>
    <w:p w:rsidR="00346353" w:rsidRPr="00346353" w:rsidRDefault="008E5684" w:rsidP="00346353">
      <w:pPr>
        <w:suppressLineNumbers/>
        <w:suppressAutoHyphens/>
        <w:spacing w:after="120"/>
        <w:jc w:val="both"/>
        <w:rPr>
          <w:rFonts w:eastAsia="Malgun Gothic" w:cs="Times New Roman"/>
          <w:snapToGrid w:val="0"/>
          <w:kern w:val="22"/>
          <w:sz w:val="22"/>
          <w:szCs w:val="22"/>
          <w:rtl/>
          <w:lang w:val="en-GB"/>
        </w:rPr>
      </w:pPr>
      <w:r>
        <w:rPr>
          <w:rFonts w:ascii="Simplified Arabic" w:eastAsia="Malgun Gothic" w:hAnsi="Simplified Arabic" w:hint="cs"/>
          <w:snapToGrid w:val="0"/>
          <w:kern w:val="22"/>
          <w:sz w:val="24"/>
          <w:rtl/>
        </w:rPr>
        <w:t>159</w:t>
      </w:r>
      <w:r w:rsidR="00346353">
        <w:rPr>
          <w:rFonts w:ascii="Simplified Arabic" w:eastAsia="Malgun Gothic" w:hAnsi="Simplified Arabic" w:hint="cs"/>
          <w:snapToGrid w:val="0"/>
          <w:kern w:val="22"/>
          <w:sz w:val="24"/>
          <w:rtl/>
        </w:rPr>
        <w:t>-</w:t>
      </w:r>
      <w:r w:rsidR="00346353">
        <w:rPr>
          <w:rFonts w:ascii="Simplified Arabic" w:eastAsia="Malgun Gothic" w:hAnsi="Simplified Arabic"/>
          <w:snapToGrid w:val="0"/>
          <w:kern w:val="22"/>
          <w:sz w:val="24"/>
          <w:rtl/>
        </w:rPr>
        <w:tab/>
      </w:r>
      <w:r w:rsidR="00346353" w:rsidRPr="00346353">
        <w:rPr>
          <w:rFonts w:ascii="Simplified Arabic" w:eastAsia="Malgun Gothic" w:hAnsi="Simplified Arabic" w:hint="cs"/>
          <w:snapToGrid w:val="0"/>
          <w:kern w:val="22"/>
          <w:sz w:val="24"/>
          <w:rtl/>
          <w:lang w:val="en-GB"/>
        </w:rPr>
        <w:t>تناول الفريق العامل الأول البند 19 خلال جلسته الثالثة</w:t>
      </w:r>
      <w:r w:rsidR="00346353" w:rsidRPr="00346353">
        <w:rPr>
          <w:rFonts w:eastAsia="Malgun Gothic" w:cs="Times New Roman" w:hint="cs"/>
          <w:color w:val="000000"/>
          <w:kern w:val="22"/>
          <w:sz w:val="22"/>
          <w:szCs w:val="22"/>
          <w:rtl/>
          <w:lang w:val="en-GB"/>
        </w:rPr>
        <w:t xml:space="preserve"> </w:t>
      </w:r>
      <w:r w:rsidR="00346353" w:rsidRPr="00346353">
        <w:rPr>
          <w:rFonts w:ascii="Simplified Arabic" w:eastAsia="Malgun Gothic" w:hAnsi="Simplified Arabic"/>
          <w:color w:val="000000"/>
          <w:kern w:val="22"/>
          <w:sz w:val="24"/>
          <w:rtl/>
          <w:lang w:val="en-GB"/>
        </w:rPr>
        <w:t>المنعقدة</w:t>
      </w:r>
      <w:r w:rsidR="00346353" w:rsidRPr="00346353">
        <w:rPr>
          <w:rFonts w:eastAsia="Malgun Gothic" w:cs="Times New Roman" w:hint="cs"/>
          <w:color w:val="000000"/>
          <w:kern w:val="22"/>
          <w:sz w:val="22"/>
          <w:szCs w:val="22"/>
          <w:rtl/>
          <w:lang w:val="en-GB"/>
        </w:rPr>
        <w:t xml:space="preserve"> </w:t>
      </w:r>
      <w:r w:rsidR="00346353" w:rsidRPr="00346353">
        <w:rPr>
          <w:rFonts w:ascii="Simplified Arabic" w:eastAsia="Malgun Gothic" w:hAnsi="Simplified Arabic"/>
          <w:color w:val="000000"/>
          <w:kern w:val="22"/>
          <w:sz w:val="24"/>
          <w:rtl/>
          <w:lang w:val="en-GB"/>
        </w:rPr>
        <w:t>في</w:t>
      </w:r>
      <w:r w:rsidR="00346353" w:rsidRPr="00346353">
        <w:rPr>
          <w:rFonts w:eastAsia="Malgun Gothic" w:cs="Times New Roman" w:hint="cs"/>
          <w:color w:val="000000"/>
          <w:kern w:val="22"/>
          <w:sz w:val="22"/>
          <w:szCs w:val="22"/>
          <w:rtl/>
          <w:lang w:val="en-GB"/>
        </w:rPr>
        <w:t xml:space="preserve"> 19 </w:t>
      </w:r>
      <w:r w:rsidR="00346353" w:rsidRPr="00346353">
        <w:rPr>
          <w:rFonts w:ascii="Simplified Arabic" w:eastAsia="Malgun Gothic" w:hAnsi="Simplified Arabic"/>
          <w:color w:val="000000"/>
          <w:kern w:val="22"/>
          <w:sz w:val="24"/>
          <w:rtl/>
          <w:lang w:val="en-GB"/>
        </w:rPr>
        <w:t xml:space="preserve">نوفمبر/تشرين </w:t>
      </w:r>
      <w:r w:rsidR="00346353" w:rsidRPr="00346353">
        <w:rPr>
          <w:rFonts w:ascii="Simplified Arabic" w:eastAsia="Malgun Gothic" w:hAnsi="Simplified Arabic" w:hint="cs"/>
          <w:color w:val="000000"/>
          <w:kern w:val="22"/>
          <w:sz w:val="24"/>
          <w:rtl/>
          <w:lang w:val="en-GB"/>
        </w:rPr>
        <w:t xml:space="preserve">الثاني </w:t>
      </w:r>
      <w:r w:rsidR="00346353" w:rsidRPr="00346353">
        <w:rPr>
          <w:rFonts w:eastAsia="Malgun Gothic" w:cs="Times New Roman" w:hint="cs"/>
          <w:color w:val="000000"/>
          <w:kern w:val="22"/>
          <w:sz w:val="22"/>
          <w:szCs w:val="22"/>
          <w:rtl/>
          <w:lang w:val="en-GB"/>
        </w:rPr>
        <w:t xml:space="preserve">2018. </w:t>
      </w:r>
      <w:r w:rsidR="00346353" w:rsidRPr="00346353">
        <w:rPr>
          <w:rFonts w:ascii="Simplified Arabic" w:eastAsia="Malgun Gothic" w:hAnsi="Simplified Arabic"/>
          <w:kern w:val="0"/>
          <w:sz w:val="22"/>
          <w:rtl/>
          <w:lang w:val="en-GB"/>
        </w:rPr>
        <w:t>وكان معروضا على الفريق العامل في غضون نظره في البند</w:t>
      </w:r>
      <w:r w:rsidR="00346353" w:rsidRPr="00346353">
        <w:rPr>
          <w:rFonts w:ascii="Simplified Arabic" w:eastAsia="Malgun Gothic" w:hAnsi="Simplified Arabic" w:hint="cs"/>
          <w:kern w:val="0"/>
          <w:sz w:val="22"/>
          <w:rtl/>
          <w:lang w:val="en-GB"/>
        </w:rPr>
        <w:t xml:space="preserve"> مشروع مقرّر يستند إلى</w:t>
      </w:r>
      <w:r w:rsidR="00346353" w:rsidRPr="00346353">
        <w:rPr>
          <w:rFonts w:ascii="Simplified Arabic" w:eastAsia="Malgun Gothic" w:hAnsi="Simplified Arabic"/>
          <w:kern w:val="0"/>
          <w:sz w:val="22"/>
          <w:rtl/>
          <w:lang w:val="en-GB"/>
        </w:rPr>
        <w:t xml:space="preserve"> التوصية</w:t>
      </w:r>
      <w:r w:rsidR="00346353" w:rsidRPr="00346353">
        <w:rPr>
          <w:rFonts w:ascii="Simplified Arabic" w:eastAsia="Malgun Gothic" w:hAnsi="Simplified Arabic" w:hint="cs"/>
          <w:kern w:val="0"/>
          <w:sz w:val="22"/>
          <w:rtl/>
          <w:lang w:val="en-GB"/>
        </w:rPr>
        <w:t xml:space="preserve"> </w:t>
      </w:r>
      <w:r w:rsidR="00346353" w:rsidRPr="00346353">
        <w:rPr>
          <w:rFonts w:eastAsia="Malgun Gothic" w:cs="Times New Roman"/>
          <w:snapToGrid w:val="0"/>
          <w:kern w:val="22"/>
          <w:sz w:val="22"/>
          <w:szCs w:val="22"/>
          <w:lang w:val="en-GB"/>
        </w:rPr>
        <w:t>SBI-2/4</w:t>
      </w:r>
      <w:r w:rsidR="00346353" w:rsidRPr="00346353">
        <w:rPr>
          <w:rFonts w:eastAsia="Malgun Gothic" w:cs="Times New Roman" w:hint="cs"/>
          <w:snapToGrid w:val="0"/>
          <w:kern w:val="22"/>
          <w:sz w:val="22"/>
          <w:szCs w:val="22"/>
          <w:rtl/>
          <w:lang w:val="en-GB"/>
        </w:rPr>
        <w:t xml:space="preserve">، </w:t>
      </w:r>
      <w:r w:rsidR="00346353" w:rsidRPr="00346353">
        <w:rPr>
          <w:rFonts w:ascii="Simplified Arabic" w:eastAsia="Malgun Gothic" w:hAnsi="Simplified Arabic"/>
          <w:i/>
          <w:kern w:val="22"/>
          <w:sz w:val="24"/>
          <w:rtl/>
          <w:lang w:val="en-GB"/>
        </w:rPr>
        <w:t>الم</w:t>
      </w:r>
      <w:r w:rsidR="00346353" w:rsidRPr="00346353">
        <w:rPr>
          <w:rFonts w:ascii="Simplified Arabic" w:eastAsia="Malgun Gothic" w:hAnsi="Simplified Arabic" w:hint="cs"/>
          <w:i/>
          <w:kern w:val="22"/>
          <w:sz w:val="24"/>
          <w:rtl/>
          <w:lang w:val="en-GB"/>
        </w:rPr>
        <w:t>بين</w:t>
      </w:r>
      <w:r w:rsidR="00346353" w:rsidRPr="00346353">
        <w:rPr>
          <w:rFonts w:ascii="Simplified Arabic" w:eastAsia="Malgun Gothic" w:hAnsi="Simplified Arabic"/>
          <w:i/>
          <w:kern w:val="22"/>
          <w:sz w:val="24"/>
          <w:rtl/>
          <w:lang w:val="en-GB"/>
        </w:rPr>
        <w:t>ة في تجميع مشاريع المقررات</w:t>
      </w:r>
      <w:r w:rsidR="00346353" w:rsidRPr="00346353">
        <w:rPr>
          <w:rFonts w:ascii="Simplified Arabic" w:eastAsia="Malgun Gothic" w:hAnsi="Simplified Arabic" w:hint="cs"/>
          <w:kern w:val="0"/>
          <w:sz w:val="22"/>
          <w:rtl/>
          <w:lang w:val="en-GB"/>
        </w:rPr>
        <w:t xml:space="preserve"> </w:t>
      </w:r>
      <w:r w:rsidR="00346353" w:rsidRPr="00346353">
        <w:rPr>
          <w:rFonts w:eastAsia="Malgun Gothic" w:cs="Times New Roman"/>
          <w:snapToGrid w:val="0"/>
          <w:kern w:val="22"/>
          <w:sz w:val="22"/>
          <w:szCs w:val="22"/>
          <w:lang w:val="en-GB"/>
        </w:rPr>
        <w:t>(CBD/NP/MOP/3/1/Add.2)</w:t>
      </w:r>
      <w:r w:rsidR="00346353" w:rsidRPr="00346353">
        <w:rPr>
          <w:rFonts w:eastAsia="Malgun Gothic" w:cs="Times New Roman" w:hint="cs"/>
          <w:snapToGrid w:val="0"/>
          <w:kern w:val="22"/>
          <w:sz w:val="22"/>
          <w:szCs w:val="22"/>
          <w:rtl/>
          <w:lang w:val="en-GB"/>
        </w:rPr>
        <w:t xml:space="preserve">. </w:t>
      </w:r>
    </w:p>
    <w:p w:rsidR="00346353" w:rsidRPr="00346353" w:rsidRDefault="008E5684" w:rsidP="007A3AA6">
      <w:pPr>
        <w:spacing w:after="120"/>
        <w:jc w:val="both"/>
        <w:rPr>
          <w:rFonts w:ascii="Simplified Arabic" w:eastAsia="Malgun Gothic" w:hAnsi="Simplified Arabic"/>
          <w:kern w:val="0"/>
          <w:sz w:val="24"/>
          <w:lang w:val="en-GB"/>
        </w:rPr>
      </w:pPr>
      <w:r>
        <w:rPr>
          <w:rFonts w:ascii="Simplified Arabic" w:eastAsia="Malgun Gothic" w:hAnsi="Simplified Arabic" w:hint="cs"/>
          <w:kern w:val="0"/>
          <w:sz w:val="22"/>
          <w:rtl/>
          <w:lang w:val="en-GB"/>
        </w:rPr>
        <w:t>160</w:t>
      </w:r>
      <w:r w:rsidR="00346353">
        <w:rPr>
          <w:rFonts w:ascii="Simplified Arabic" w:eastAsia="Malgun Gothic" w:hAnsi="Simplified Arabic" w:hint="cs"/>
          <w:kern w:val="0"/>
          <w:sz w:val="22"/>
          <w:rtl/>
          <w:lang w:val="en-GB"/>
        </w:rPr>
        <w:t>-</w:t>
      </w:r>
      <w:r w:rsidR="00346353">
        <w:rPr>
          <w:rFonts w:ascii="Simplified Arabic" w:eastAsia="Malgun Gothic" w:hAnsi="Simplified Arabic" w:hint="cs"/>
          <w:kern w:val="0"/>
          <w:sz w:val="22"/>
          <w:rtl/>
          <w:lang w:val="en-GB"/>
        </w:rPr>
        <w:tab/>
      </w:r>
      <w:r w:rsidR="00346353" w:rsidRPr="00346353">
        <w:rPr>
          <w:rFonts w:ascii="Simplified Arabic" w:eastAsia="Malgun Gothic" w:hAnsi="Simplified Arabic"/>
          <w:kern w:val="0"/>
          <w:sz w:val="24"/>
          <w:rtl/>
          <w:lang w:val="en-GB"/>
        </w:rPr>
        <w:t>وأدلى ببيانات ممثلو:</w:t>
      </w:r>
      <w:r w:rsidR="00346353" w:rsidRPr="00346353">
        <w:rPr>
          <w:rFonts w:ascii="Simplified Arabic" w:eastAsia="Malgun Gothic" w:hAnsi="Simplified Arabic"/>
          <w:color w:val="000000"/>
          <w:kern w:val="0"/>
          <w:sz w:val="24"/>
          <w:rtl/>
          <w:lang w:val="en-GB"/>
        </w:rPr>
        <w:t xml:space="preserve"> الأرجنتين وإكوادور ومصر</w:t>
      </w:r>
      <w:r w:rsidR="00346353" w:rsidRPr="00346353">
        <w:rPr>
          <w:rFonts w:eastAsia="Malgun Gothic" w:cs="Times New Roman"/>
          <w:kern w:val="0"/>
          <w:sz w:val="22"/>
          <w:rtl/>
          <w:lang w:val="en-GB"/>
        </w:rPr>
        <w:t xml:space="preserve"> </w:t>
      </w:r>
      <w:r w:rsidR="00346353" w:rsidRPr="00346353">
        <w:rPr>
          <w:rFonts w:ascii="Simplified Arabic" w:eastAsia="Malgun Gothic" w:hAnsi="Simplified Arabic"/>
          <w:color w:val="000000"/>
          <w:kern w:val="0"/>
          <w:sz w:val="24"/>
          <w:rtl/>
          <w:lang w:val="en-GB"/>
        </w:rPr>
        <w:t xml:space="preserve">والاتحاد الأوروبي ودوله الأعضاء </w:t>
      </w:r>
      <w:r w:rsidR="00346353">
        <w:rPr>
          <w:rFonts w:ascii="Simplified Arabic" w:eastAsia="Malgun Gothic" w:hAnsi="Simplified Arabic" w:hint="cs"/>
          <w:color w:val="000000"/>
          <w:kern w:val="0"/>
          <w:sz w:val="24"/>
          <w:rtl/>
          <w:lang w:val="en-GB"/>
        </w:rPr>
        <w:t>البالغ عددها</w:t>
      </w:r>
      <w:r w:rsidR="00346353" w:rsidRPr="00346353">
        <w:rPr>
          <w:rFonts w:ascii="Simplified Arabic" w:eastAsia="Malgun Gothic" w:hAnsi="Simplified Arabic"/>
          <w:color w:val="000000"/>
          <w:kern w:val="0"/>
          <w:sz w:val="24"/>
          <w:rtl/>
          <w:lang w:val="en-GB"/>
        </w:rPr>
        <w:t xml:space="preserve"> 28 </w:t>
      </w:r>
      <w:r w:rsidR="00346353">
        <w:rPr>
          <w:rFonts w:ascii="Simplified Arabic" w:eastAsia="Malgun Gothic" w:hAnsi="Simplified Arabic" w:hint="cs"/>
          <w:color w:val="000000"/>
          <w:kern w:val="0"/>
          <w:sz w:val="24"/>
          <w:rtl/>
          <w:lang w:val="en-GB"/>
        </w:rPr>
        <w:t>دولة</w:t>
      </w:r>
      <w:r w:rsidR="00346353" w:rsidRPr="00346353">
        <w:rPr>
          <w:rFonts w:ascii="Simplified Arabic" w:eastAsia="Malgun Gothic" w:hAnsi="Simplified Arabic"/>
          <w:color w:val="000000"/>
          <w:kern w:val="0"/>
          <w:sz w:val="24"/>
          <w:rtl/>
          <w:lang w:val="en-GB"/>
        </w:rPr>
        <w:t xml:space="preserve"> وغابون</w:t>
      </w:r>
      <w:r w:rsidR="00346353">
        <w:rPr>
          <w:rFonts w:ascii="Simplified Arabic" w:eastAsia="Malgun Gothic" w:hAnsi="Simplified Arabic" w:hint="cs"/>
          <w:color w:val="000000"/>
          <w:kern w:val="0"/>
          <w:sz w:val="24"/>
          <w:rtl/>
          <w:lang w:val="en-GB"/>
        </w:rPr>
        <w:t xml:space="preserve"> </w:t>
      </w:r>
      <w:r w:rsidR="00346353" w:rsidRPr="00346353">
        <w:rPr>
          <w:rFonts w:ascii="Simplified Arabic" w:eastAsia="Malgun Gothic" w:hAnsi="Simplified Arabic"/>
          <w:color w:val="000000"/>
          <w:kern w:val="0"/>
          <w:sz w:val="24"/>
          <w:rtl/>
          <w:lang w:val="en-GB"/>
        </w:rPr>
        <w:t xml:space="preserve">وغينيا </w:t>
      </w:r>
      <w:proofErr w:type="gramStart"/>
      <w:r w:rsidR="00346353" w:rsidRPr="00346353">
        <w:rPr>
          <w:rFonts w:ascii="Simplified Arabic" w:eastAsia="Malgun Gothic" w:hAnsi="Simplified Arabic"/>
          <w:color w:val="000000"/>
          <w:kern w:val="0"/>
          <w:sz w:val="24"/>
          <w:rtl/>
          <w:lang w:val="en-GB"/>
        </w:rPr>
        <w:t>- بيساو</w:t>
      </w:r>
      <w:proofErr w:type="gramEnd"/>
      <w:r w:rsidR="00346353" w:rsidRPr="00346353">
        <w:rPr>
          <w:rFonts w:ascii="Simplified Arabic" w:eastAsia="Malgun Gothic" w:hAnsi="Simplified Arabic"/>
          <w:color w:val="000000"/>
          <w:kern w:val="0"/>
          <w:sz w:val="24"/>
          <w:rtl/>
          <w:lang w:val="en-GB"/>
        </w:rPr>
        <w:t xml:space="preserve"> والهند واليابان والأردن وماليزيا والمكسيك والنيجر والفلبين</w:t>
      </w:r>
      <w:r w:rsidR="007A3AA6" w:rsidRPr="007A3AA6">
        <w:rPr>
          <w:rFonts w:ascii="Simplified Arabic" w:eastAsia="Malgun Gothic" w:hAnsi="Simplified Arabic"/>
          <w:color w:val="000000"/>
          <w:kern w:val="0"/>
          <w:sz w:val="24"/>
          <w:rtl/>
          <w:lang w:val="en-GB"/>
        </w:rPr>
        <w:t xml:space="preserve"> </w:t>
      </w:r>
      <w:r w:rsidR="007A3AA6" w:rsidRPr="00346353">
        <w:rPr>
          <w:rFonts w:ascii="Simplified Arabic" w:eastAsia="Malgun Gothic" w:hAnsi="Simplified Arabic"/>
          <w:color w:val="000000"/>
          <w:kern w:val="0"/>
          <w:sz w:val="24"/>
          <w:rtl/>
          <w:lang w:val="en-GB"/>
        </w:rPr>
        <w:t>وجمهورية كوريا وجنوب أفريقيا</w:t>
      </w:r>
      <w:r w:rsidR="007A3AA6" w:rsidRPr="00346353">
        <w:rPr>
          <w:rFonts w:ascii="Simplified Arabic" w:eastAsia="Malgun Gothic" w:hAnsi="Simplified Arabic" w:hint="cs"/>
          <w:color w:val="000000"/>
          <w:kern w:val="0"/>
          <w:sz w:val="24"/>
          <w:rtl/>
          <w:lang w:val="en-GB"/>
        </w:rPr>
        <w:t xml:space="preserve"> (بالنيابة عن المجموعة الأفريقية)</w:t>
      </w:r>
      <w:r w:rsidR="00346353" w:rsidRPr="00346353">
        <w:rPr>
          <w:rFonts w:ascii="Simplified Arabic" w:eastAsia="Malgun Gothic" w:hAnsi="Simplified Arabic"/>
          <w:color w:val="000000"/>
          <w:kern w:val="0"/>
          <w:sz w:val="24"/>
          <w:rtl/>
          <w:lang w:val="en-GB"/>
        </w:rPr>
        <w:t xml:space="preserve"> </w:t>
      </w:r>
      <w:r w:rsidR="007A3AA6" w:rsidRPr="00346353">
        <w:rPr>
          <w:rFonts w:ascii="Simplified Arabic" w:eastAsia="Malgun Gothic" w:hAnsi="Simplified Arabic"/>
          <w:color w:val="000000"/>
          <w:kern w:val="0"/>
          <w:sz w:val="24"/>
          <w:rtl/>
          <w:lang w:val="en-GB"/>
        </w:rPr>
        <w:t xml:space="preserve">والسودان وسويسرا </w:t>
      </w:r>
      <w:r w:rsidR="00346353" w:rsidRPr="00346353">
        <w:rPr>
          <w:rFonts w:ascii="Simplified Arabic" w:eastAsia="Malgun Gothic" w:hAnsi="Simplified Arabic"/>
          <w:color w:val="000000"/>
          <w:kern w:val="0"/>
          <w:sz w:val="24"/>
          <w:rtl/>
          <w:lang w:val="en-GB"/>
        </w:rPr>
        <w:t>وأوغندا وجمهورية تنزانيا المتحدة و</w:t>
      </w:r>
      <w:r w:rsidR="007A3AA6">
        <w:rPr>
          <w:rFonts w:ascii="Simplified Arabic" w:eastAsia="Malgun Gothic" w:hAnsi="Simplified Arabic"/>
          <w:color w:val="000000"/>
          <w:kern w:val="0"/>
          <w:sz w:val="24"/>
          <w:rtl/>
          <w:lang w:val="en-GB"/>
        </w:rPr>
        <w:t xml:space="preserve">فنزويلا (جمهورية – </w:t>
      </w:r>
      <w:proofErr w:type="spellStart"/>
      <w:r w:rsidR="007A3AA6">
        <w:rPr>
          <w:rFonts w:ascii="Simplified Arabic" w:eastAsia="Malgun Gothic" w:hAnsi="Simplified Arabic"/>
          <w:color w:val="000000"/>
          <w:kern w:val="0"/>
          <w:sz w:val="24"/>
          <w:rtl/>
          <w:lang w:val="en-GB"/>
        </w:rPr>
        <w:t>البوليفارية</w:t>
      </w:r>
      <w:proofErr w:type="spellEnd"/>
      <w:r w:rsidR="007A3AA6">
        <w:rPr>
          <w:rFonts w:ascii="Simplified Arabic" w:eastAsia="Malgun Gothic" w:hAnsi="Simplified Arabic"/>
          <w:color w:val="000000"/>
          <w:kern w:val="0"/>
          <w:sz w:val="24"/>
          <w:rtl/>
          <w:lang w:val="en-GB"/>
        </w:rPr>
        <w:t>)</w:t>
      </w:r>
      <w:r w:rsidR="007A3AA6">
        <w:rPr>
          <w:rFonts w:ascii="Simplified Arabic" w:eastAsia="Malgun Gothic" w:hAnsi="Simplified Arabic" w:hint="cs"/>
          <w:color w:val="000000"/>
          <w:kern w:val="0"/>
          <w:sz w:val="24"/>
          <w:rtl/>
          <w:lang w:val="en-GB"/>
        </w:rPr>
        <w:t>.</w:t>
      </w:r>
    </w:p>
    <w:p w:rsidR="00346353" w:rsidRPr="00346353" w:rsidRDefault="008E5684" w:rsidP="00346353">
      <w:pPr>
        <w:suppressLineNumbers/>
        <w:suppressAutoHyphens/>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161</w:t>
      </w:r>
      <w:r w:rsidR="00346353">
        <w:rPr>
          <w:rFonts w:ascii="Simplified Arabic" w:eastAsia="Malgun Gothic" w:hAnsi="Simplified Arabic" w:hint="cs"/>
          <w:kern w:val="0"/>
          <w:sz w:val="22"/>
          <w:rtl/>
          <w:lang w:val="en-GB"/>
        </w:rPr>
        <w:t>-</w:t>
      </w:r>
      <w:r w:rsidR="00346353">
        <w:rPr>
          <w:rFonts w:ascii="Simplified Arabic" w:eastAsia="Malgun Gothic" w:hAnsi="Simplified Arabic" w:hint="cs"/>
          <w:kern w:val="0"/>
          <w:sz w:val="22"/>
          <w:rtl/>
          <w:lang w:val="en-GB"/>
        </w:rPr>
        <w:tab/>
      </w:r>
      <w:r w:rsidR="00346353" w:rsidRPr="00346353">
        <w:rPr>
          <w:rFonts w:ascii="Simplified Arabic" w:eastAsia="Malgun Gothic" w:hAnsi="Simplified Arabic"/>
          <w:kern w:val="0"/>
          <w:sz w:val="22"/>
          <w:rtl/>
          <w:lang w:val="en-GB"/>
        </w:rPr>
        <w:t>كما أدلى ببيان ممثل شعبة شؤون المحيطات وقانون البحار (</w:t>
      </w:r>
      <w:r w:rsidR="00346353" w:rsidRPr="00346353">
        <w:rPr>
          <w:rFonts w:eastAsia="Malgun Gothic" w:cs="Times New Roman"/>
          <w:kern w:val="0"/>
          <w:sz w:val="22"/>
          <w:lang w:val="en-GB"/>
        </w:rPr>
        <w:t>DOALOS</w:t>
      </w:r>
      <w:r w:rsidR="00346353" w:rsidRPr="00346353">
        <w:rPr>
          <w:rFonts w:ascii="Simplified Arabic" w:eastAsia="Malgun Gothic" w:hAnsi="Simplified Arabic"/>
          <w:kern w:val="0"/>
          <w:sz w:val="22"/>
          <w:rtl/>
          <w:lang w:val="en-GB"/>
        </w:rPr>
        <w:t>)</w:t>
      </w:r>
      <w:r w:rsidR="00346353" w:rsidRPr="00346353">
        <w:rPr>
          <w:rFonts w:ascii="Simplified Arabic" w:eastAsia="Malgun Gothic" w:hAnsi="Simplified Arabic" w:hint="cs"/>
          <w:kern w:val="0"/>
          <w:sz w:val="22"/>
          <w:rtl/>
          <w:lang w:val="en-GB"/>
        </w:rPr>
        <w:t>.</w:t>
      </w:r>
    </w:p>
    <w:p w:rsidR="00346353" w:rsidRPr="00346353" w:rsidRDefault="008E5684" w:rsidP="00346353">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162</w:t>
      </w:r>
      <w:r w:rsidR="00346353">
        <w:rPr>
          <w:rFonts w:ascii="Simplified Arabic" w:eastAsia="Malgun Gothic" w:hAnsi="Simplified Arabic" w:hint="cs"/>
          <w:kern w:val="0"/>
          <w:sz w:val="22"/>
          <w:rtl/>
          <w:lang w:val="en-GB"/>
        </w:rPr>
        <w:t>-</w:t>
      </w:r>
      <w:r w:rsidR="00346353">
        <w:rPr>
          <w:rFonts w:ascii="Simplified Arabic" w:eastAsia="Malgun Gothic" w:hAnsi="Simplified Arabic" w:hint="cs"/>
          <w:kern w:val="0"/>
          <w:sz w:val="22"/>
          <w:rtl/>
          <w:lang w:val="en-GB"/>
        </w:rPr>
        <w:tab/>
      </w:r>
      <w:r w:rsidR="00346353" w:rsidRPr="00346353">
        <w:rPr>
          <w:rFonts w:ascii="Simplified Arabic" w:eastAsia="Malgun Gothic" w:hAnsi="Simplified Arabic" w:hint="cs"/>
          <w:kern w:val="0"/>
          <w:sz w:val="22"/>
          <w:rtl/>
          <w:lang w:val="en-GB"/>
        </w:rPr>
        <w:t xml:space="preserve">وأدلى ببيان أيضا ممثل </w:t>
      </w:r>
      <w:r w:rsidR="00346353" w:rsidRPr="00346353">
        <w:rPr>
          <w:rFonts w:ascii="Simplified Arabic" w:eastAsia="Malgun Gothic" w:hAnsi="Simplified Arabic"/>
          <w:kern w:val="0"/>
          <w:sz w:val="22"/>
          <w:rtl/>
          <w:lang w:val="en-GB"/>
        </w:rPr>
        <w:t>المنتدى الدولي للشعوب الأصلية المعني بالتنوع البيولوجي</w:t>
      </w:r>
      <w:r w:rsidR="00346353" w:rsidRPr="00346353">
        <w:rPr>
          <w:rFonts w:ascii="Simplified Arabic" w:eastAsia="Malgun Gothic" w:hAnsi="Simplified Arabic" w:hint="cs"/>
          <w:kern w:val="0"/>
          <w:sz w:val="22"/>
          <w:rtl/>
          <w:lang w:val="en-GB"/>
        </w:rPr>
        <w:t xml:space="preserve"> (</w:t>
      </w:r>
      <w:r w:rsidR="00346353" w:rsidRPr="00346353">
        <w:rPr>
          <w:rFonts w:eastAsia="Malgun Gothic" w:cs="Times New Roman"/>
          <w:kern w:val="0"/>
          <w:sz w:val="22"/>
          <w:szCs w:val="22"/>
          <w:lang w:val="en-GB"/>
        </w:rPr>
        <w:t>IIFB</w:t>
      </w:r>
      <w:r w:rsidR="00346353" w:rsidRPr="00346353">
        <w:rPr>
          <w:rFonts w:ascii="Simplified Arabic" w:eastAsia="Malgun Gothic" w:hAnsi="Simplified Arabic" w:hint="cs"/>
          <w:kern w:val="0"/>
          <w:sz w:val="22"/>
          <w:rtl/>
          <w:lang w:val="en-GB"/>
        </w:rPr>
        <w:t xml:space="preserve">). </w:t>
      </w:r>
    </w:p>
    <w:p w:rsidR="00346353" w:rsidRDefault="008E5684" w:rsidP="00346353">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163</w:t>
      </w:r>
      <w:r w:rsidR="00346353">
        <w:rPr>
          <w:rFonts w:ascii="Simplified Arabic" w:eastAsia="Malgun Gothic" w:hAnsi="Simplified Arabic" w:hint="cs"/>
          <w:kern w:val="0"/>
          <w:sz w:val="22"/>
          <w:rtl/>
          <w:lang w:val="en-GB"/>
        </w:rPr>
        <w:t>-</w:t>
      </w:r>
      <w:r w:rsidR="00346353">
        <w:rPr>
          <w:rFonts w:ascii="Simplified Arabic" w:eastAsia="Malgun Gothic" w:hAnsi="Simplified Arabic" w:hint="cs"/>
          <w:kern w:val="0"/>
          <w:sz w:val="22"/>
          <w:rtl/>
          <w:lang w:val="en-GB"/>
        </w:rPr>
        <w:tab/>
      </w:r>
      <w:r w:rsidR="00346353" w:rsidRPr="00346353">
        <w:rPr>
          <w:rFonts w:ascii="Simplified Arabic" w:eastAsia="Malgun Gothic" w:hAnsi="Simplified Arabic" w:hint="cs"/>
          <w:kern w:val="0"/>
          <w:sz w:val="22"/>
          <w:rtl/>
          <w:lang w:val="en-GB"/>
        </w:rPr>
        <w:t>و</w:t>
      </w:r>
      <w:r w:rsidR="00346353" w:rsidRPr="00346353">
        <w:rPr>
          <w:rFonts w:ascii="Simplified Arabic" w:eastAsia="Malgun Gothic" w:hAnsi="Simplified Arabic"/>
          <w:kern w:val="0"/>
          <w:sz w:val="22"/>
          <w:rtl/>
          <w:lang w:val="en-GB"/>
        </w:rPr>
        <w:t>وافق الفريق العامل على إنشاء فريق اتصال لحل القضايا المعلقة</w:t>
      </w:r>
      <w:r w:rsidR="00346353" w:rsidRPr="00346353">
        <w:rPr>
          <w:rFonts w:ascii="Simplified Arabic" w:eastAsia="Malgun Gothic" w:hAnsi="Simplified Arabic" w:hint="cs"/>
          <w:kern w:val="0"/>
          <w:sz w:val="22"/>
          <w:rtl/>
          <w:lang w:val="en-GB"/>
        </w:rPr>
        <w:t>.</w:t>
      </w:r>
      <w:r w:rsidR="00346353" w:rsidRPr="00346353">
        <w:rPr>
          <w:rFonts w:ascii="Simplified Arabic" w:eastAsia="Malgun Gothic" w:hAnsi="Simplified Arabic"/>
          <w:kern w:val="0"/>
          <w:sz w:val="22"/>
          <w:rtl/>
          <w:lang w:val="en-GB"/>
        </w:rPr>
        <w:t xml:space="preserve"> </w:t>
      </w:r>
      <w:r w:rsidR="00346353" w:rsidRPr="00346353">
        <w:rPr>
          <w:rFonts w:ascii="Simplified Arabic" w:eastAsia="Malgun Gothic" w:hAnsi="Simplified Arabic" w:hint="cs"/>
          <w:kern w:val="0"/>
          <w:sz w:val="22"/>
          <w:rtl/>
          <w:lang w:val="en-GB"/>
        </w:rPr>
        <w:t xml:space="preserve"> وسيشرف على تيسير أعمال </w:t>
      </w:r>
      <w:r w:rsidR="00346353" w:rsidRPr="00346353">
        <w:rPr>
          <w:rFonts w:ascii="Simplified Arabic" w:eastAsia="Malgun Gothic" w:hAnsi="Simplified Arabic"/>
          <w:kern w:val="0"/>
          <w:sz w:val="22"/>
          <w:rtl/>
          <w:lang w:val="en-GB"/>
        </w:rPr>
        <w:t xml:space="preserve">فريق </w:t>
      </w:r>
      <w:r w:rsidR="00346353" w:rsidRPr="00346353">
        <w:rPr>
          <w:rFonts w:ascii="Simplified Arabic" w:eastAsia="Malgun Gothic" w:hAnsi="Simplified Arabic" w:hint="cs"/>
          <w:kern w:val="0"/>
          <w:sz w:val="22"/>
          <w:rtl/>
          <w:lang w:val="en-GB"/>
        </w:rPr>
        <w:t>ال</w:t>
      </w:r>
      <w:r w:rsidR="00346353" w:rsidRPr="00346353">
        <w:rPr>
          <w:rFonts w:ascii="Simplified Arabic" w:eastAsia="Malgun Gothic" w:hAnsi="Simplified Arabic"/>
          <w:kern w:val="0"/>
          <w:sz w:val="22"/>
          <w:rtl/>
          <w:lang w:val="en-GB"/>
        </w:rPr>
        <w:t>اتصال</w:t>
      </w:r>
      <w:r w:rsidR="00346353" w:rsidRPr="00346353">
        <w:rPr>
          <w:rFonts w:ascii="Simplified Arabic" w:eastAsia="Malgun Gothic" w:hAnsi="Simplified Arabic" w:hint="cs"/>
          <w:kern w:val="0"/>
          <w:sz w:val="22"/>
          <w:rtl/>
          <w:lang w:val="en-GB"/>
        </w:rPr>
        <w:t xml:space="preserve"> توماس </w:t>
      </w:r>
      <w:proofErr w:type="spellStart"/>
      <w:r w:rsidR="00346353" w:rsidRPr="00346353">
        <w:rPr>
          <w:rFonts w:ascii="Simplified Arabic" w:eastAsia="Malgun Gothic" w:hAnsi="Simplified Arabic" w:hint="cs"/>
          <w:kern w:val="0"/>
          <w:sz w:val="22"/>
          <w:rtl/>
          <w:lang w:val="en-GB"/>
        </w:rPr>
        <w:t>غريبر</w:t>
      </w:r>
      <w:proofErr w:type="spellEnd"/>
      <w:r w:rsidR="00346353" w:rsidRPr="00346353">
        <w:rPr>
          <w:rFonts w:ascii="Simplified Arabic" w:eastAsia="Malgun Gothic" w:hAnsi="Simplified Arabic" w:hint="cs"/>
          <w:kern w:val="0"/>
          <w:sz w:val="22"/>
          <w:rtl/>
          <w:lang w:val="en-GB"/>
        </w:rPr>
        <w:t xml:space="preserve"> (ألمانيا) وكريستين أشلو (أوغندا).</w:t>
      </w:r>
    </w:p>
    <w:p w:rsidR="008E5684" w:rsidRDefault="008E5684" w:rsidP="00346353">
      <w:pPr>
        <w:spacing w:after="120"/>
        <w:jc w:val="both"/>
        <w:rPr>
          <w:rFonts w:ascii="Simplified Arabic" w:eastAsia="Malgun Gothic" w:hAnsi="Simplified Arabic" w:hint="cs"/>
          <w:kern w:val="0"/>
          <w:sz w:val="22"/>
          <w:rtl/>
          <w:lang w:val="en-GB"/>
        </w:rPr>
      </w:pPr>
      <w:r>
        <w:rPr>
          <w:rFonts w:ascii="Simplified Arabic" w:eastAsia="Malgun Gothic" w:hAnsi="Simplified Arabic" w:hint="cs"/>
          <w:kern w:val="0"/>
          <w:sz w:val="22"/>
          <w:rtl/>
          <w:lang w:val="en-GB"/>
        </w:rPr>
        <w:t>164-</w:t>
      </w:r>
      <w:r>
        <w:rPr>
          <w:rFonts w:ascii="Simplified Arabic" w:eastAsia="Malgun Gothic" w:hAnsi="Simplified Arabic" w:hint="cs"/>
          <w:kern w:val="0"/>
          <w:sz w:val="22"/>
          <w:rtl/>
          <w:lang w:val="en-GB"/>
        </w:rPr>
        <w:tab/>
        <w:t>ونظر الفريق العامل، في جلسته الثالثة عشرة المنعقدة في 28 نوفمبر/تشرين الثاني 2018، في مشروع مقرر منقح مقدم من الرئيس.</w:t>
      </w:r>
    </w:p>
    <w:p w:rsidR="008E5684" w:rsidRDefault="008E5684" w:rsidP="008E5684">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165-</w:t>
      </w:r>
      <w:r>
        <w:rPr>
          <w:rFonts w:ascii="Simplified Arabic" w:eastAsia="Malgun Gothic" w:hAnsi="Simplified Arabic" w:hint="cs"/>
          <w:kern w:val="0"/>
          <w:sz w:val="22"/>
          <w:rtl/>
          <w:lang w:val="en-GB"/>
        </w:rPr>
        <w:tab/>
        <w:t>وأدلى ببيانات ممثلو كولومبيا، والاتحاد الأوروبي ودوله الأعضاء البالغ عددها 28 دولة، والهند، واليابان، والمكسيك، وملاوي، والفلبين، وجمهورية كوريا وسويسرا.</w:t>
      </w:r>
    </w:p>
    <w:p w:rsidR="008E5684" w:rsidRPr="00346353" w:rsidRDefault="008E5684" w:rsidP="005A5A26">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166-</w:t>
      </w:r>
      <w:r>
        <w:rPr>
          <w:rFonts w:ascii="Simplified Arabic" w:eastAsia="Malgun Gothic" w:hAnsi="Simplified Arabic" w:hint="cs"/>
          <w:kern w:val="0"/>
          <w:sz w:val="22"/>
          <w:rtl/>
          <w:lang w:val="en-GB"/>
        </w:rPr>
        <w:tab/>
        <w:t xml:space="preserve">وبعد تبادل الآراء، </w:t>
      </w:r>
      <w:r w:rsidR="005A5A26">
        <w:rPr>
          <w:rFonts w:ascii="Simplified Arabic" w:eastAsia="Malgun Gothic" w:hAnsi="Simplified Arabic" w:hint="cs"/>
          <w:kern w:val="0"/>
          <w:sz w:val="22"/>
          <w:rtl/>
          <w:lang w:val="en-GB"/>
        </w:rPr>
        <w:t>وافق</w:t>
      </w:r>
      <w:r>
        <w:rPr>
          <w:rFonts w:ascii="Simplified Arabic" w:eastAsia="Malgun Gothic" w:hAnsi="Simplified Arabic" w:hint="cs"/>
          <w:kern w:val="0"/>
          <w:sz w:val="22"/>
          <w:rtl/>
          <w:lang w:val="en-GB"/>
        </w:rPr>
        <w:t xml:space="preserve"> الفريق العامل </w:t>
      </w:r>
      <w:r w:rsidR="005A5A26">
        <w:rPr>
          <w:rFonts w:ascii="Simplified Arabic" w:eastAsia="Malgun Gothic" w:hAnsi="Simplified Arabic" w:hint="cs"/>
          <w:kern w:val="0"/>
          <w:sz w:val="22"/>
          <w:rtl/>
          <w:lang w:val="en-GB"/>
        </w:rPr>
        <w:t xml:space="preserve">على </w:t>
      </w:r>
      <w:r>
        <w:rPr>
          <w:rFonts w:ascii="Simplified Arabic" w:eastAsia="Malgun Gothic" w:hAnsi="Simplified Arabic" w:hint="cs"/>
          <w:kern w:val="0"/>
          <w:sz w:val="22"/>
          <w:rtl/>
          <w:lang w:val="en-GB"/>
        </w:rPr>
        <w:t xml:space="preserve">مشروع المقرر، بصيغته المعدلة شفويا، لإحالته إلى الجلسة العامة بوصفه مشروع المقرر </w:t>
      </w:r>
      <w:r>
        <w:t>CBD/NP/MOP/13/L.13</w:t>
      </w:r>
      <w:r>
        <w:rPr>
          <w:rFonts w:ascii="Simplified Arabic" w:eastAsia="Malgun Gothic" w:hAnsi="Simplified Arabic" w:hint="cs"/>
          <w:kern w:val="0"/>
          <w:sz w:val="22"/>
          <w:rtl/>
          <w:lang w:val="en-GB"/>
        </w:rPr>
        <w:t>.</w:t>
      </w:r>
    </w:p>
    <w:p w:rsidR="00346353" w:rsidRDefault="008E5684" w:rsidP="00346353">
      <w:pPr>
        <w:spacing w:after="120"/>
        <w:jc w:val="both"/>
        <w:rPr>
          <w:rFonts w:ascii="Simplified Arabic" w:eastAsia="Malgun Gothic" w:hAnsi="Simplified Arabic"/>
          <w:kern w:val="0"/>
          <w:sz w:val="22"/>
          <w:rtl/>
          <w:lang w:val="en-GB"/>
        </w:rPr>
      </w:pPr>
      <w:r>
        <w:rPr>
          <w:rFonts w:ascii="Simplified Arabic" w:eastAsia="Malgun Gothic" w:hAnsi="Simplified Arabic" w:hint="cs"/>
          <w:kern w:val="0"/>
          <w:sz w:val="22"/>
          <w:rtl/>
          <w:lang w:val="en-GB"/>
        </w:rPr>
        <w:t>167</w:t>
      </w:r>
      <w:r w:rsidR="00346353">
        <w:rPr>
          <w:rFonts w:ascii="Simplified Arabic" w:eastAsia="Malgun Gothic" w:hAnsi="Simplified Arabic" w:hint="cs"/>
          <w:kern w:val="0"/>
          <w:sz w:val="22"/>
          <w:rtl/>
          <w:lang w:val="en-GB"/>
        </w:rPr>
        <w:t>-</w:t>
      </w:r>
      <w:r w:rsidR="00346353">
        <w:rPr>
          <w:rFonts w:ascii="Simplified Arabic" w:eastAsia="Malgun Gothic" w:hAnsi="Simplified Arabic" w:hint="cs"/>
          <w:kern w:val="0"/>
          <w:sz w:val="22"/>
          <w:rtl/>
          <w:lang w:val="en-GB"/>
        </w:rPr>
        <w:tab/>
        <w:t>[</w:t>
      </w:r>
      <w:r w:rsidR="00346353">
        <w:rPr>
          <w:rFonts w:ascii="Simplified Arabic" w:eastAsia="Malgun Gothic" w:hAnsi="Simplified Arabic" w:hint="cs"/>
          <w:i/>
          <w:iCs/>
          <w:kern w:val="0"/>
          <w:sz w:val="22"/>
          <w:rtl/>
          <w:lang w:val="en-GB"/>
        </w:rPr>
        <w:t>تُستكمل</w:t>
      </w:r>
      <w:r w:rsidR="00346353">
        <w:rPr>
          <w:rFonts w:ascii="Simplified Arabic" w:eastAsia="Malgun Gothic" w:hAnsi="Simplified Arabic" w:hint="cs"/>
          <w:kern w:val="0"/>
          <w:sz w:val="22"/>
          <w:rtl/>
          <w:lang w:val="en-GB"/>
        </w:rPr>
        <w:t>]</w:t>
      </w:r>
    </w:p>
    <w:p w:rsidR="007A3AA6" w:rsidRPr="00534A53" w:rsidRDefault="007A3AA6" w:rsidP="007A3AA6">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20</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مسائل أخر</w:t>
      </w:r>
      <w:r w:rsidR="008E5684">
        <w:rPr>
          <w:rFonts w:ascii="Simplified Arabic" w:hAnsi="Simplified Arabic" w:hint="cs"/>
          <w:bCs/>
          <w:i/>
          <w:sz w:val="28"/>
          <w:szCs w:val="28"/>
          <w:rtl/>
        </w:rPr>
        <w:t>ى</w:t>
      </w:r>
    </w:p>
    <w:p w:rsidR="007A3AA6" w:rsidRDefault="008E5684" w:rsidP="00346353">
      <w:pPr>
        <w:spacing w:after="120"/>
        <w:jc w:val="both"/>
        <w:rPr>
          <w:rFonts w:ascii="Simplified Arabic" w:eastAsia="Malgun Gothic" w:hAnsi="Simplified Arabic"/>
          <w:snapToGrid w:val="0"/>
          <w:kern w:val="22"/>
          <w:sz w:val="24"/>
          <w:rtl/>
        </w:rPr>
      </w:pPr>
      <w:r>
        <w:rPr>
          <w:rFonts w:ascii="Simplified Arabic" w:eastAsia="Malgun Gothic" w:hAnsi="Simplified Arabic" w:hint="cs"/>
          <w:snapToGrid w:val="0"/>
          <w:kern w:val="22"/>
          <w:sz w:val="24"/>
          <w:rtl/>
        </w:rPr>
        <w:t>168</w:t>
      </w:r>
      <w:r w:rsidR="007A3AA6">
        <w:rPr>
          <w:rFonts w:ascii="Simplified Arabic" w:eastAsia="Malgun Gothic" w:hAnsi="Simplified Arabic" w:hint="cs"/>
          <w:snapToGrid w:val="0"/>
          <w:kern w:val="22"/>
          <w:sz w:val="24"/>
          <w:rtl/>
        </w:rPr>
        <w:t>-</w:t>
      </w:r>
      <w:r w:rsidR="007A3AA6">
        <w:rPr>
          <w:rFonts w:ascii="Simplified Arabic" w:eastAsia="Malgun Gothic" w:hAnsi="Simplified Arabic" w:hint="cs"/>
          <w:snapToGrid w:val="0"/>
          <w:kern w:val="22"/>
          <w:sz w:val="24"/>
          <w:rtl/>
        </w:rPr>
        <w:tab/>
        <w:t>[</w:t>
      </w:r>
      <w:r w:rsidR="007A3AA6">
        <w:rPr>
          <w:rFonts w:ascii="Simplified Arabic" w:eastAsia="Malgun Gothic" w:hAnsi="Simplified Arabic" w:hint="cs"/>
          <w:i/>
          <w:iCs/>
          <w:snapToGrid w:val="0"/>
          <w:kern w:val="22"/>
          <w:sz w:val="24"/>
          <w:rtl/>
        </w:rPr>
        <w:t>تُستكمل</w:t>
      </w:r>
      <w:r w:rsidR="007A3AA6">
        <w:rPr>
          <w:rFonts w:ascii="Simplified Arabic" w:eastAsia="Malgun Gothic" w:hAnsi="Simplified Arabic" w:hint="cs"/>
          <w:snapToGrid w:val="0"/>
          <w:kern w:val="22"/>
          <w:sz w:val="24"/>
          <w:rtl/>
        </w:rPr>
        <w:t>]</w:t>
      </w:r>
    </w:p>
    <w:p w:rsidR="007A3AA6" w:rsidRPr="00534A53" w:rsidRDefault="007A3AA6" w:rsidP="007A3AA6">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21</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اعتماد التقرير</w:t>
      </w:r>
    </w:p>
    <w:p w:rsidR="007A3AA6" w:rsidRDefault="008E5684" w:rsidP="007A3AA6">
      <w:pPr>
        <w:spacing w:after="120"/>
        <w:jc w:val="both"/>
        <w:rPr>
          <w:rFonts w:ascii="Simplified Arabic" w:eastAsia="Malgun Gothic" w:hAnsi="Simplified Arabic"/>
          <w:snapToGrid w:val="0"/>
          <w:kern w:val="22"/>
          <w:sz w:val="24"/>
          <w:rtl/>
        </w:rPr>
      </w:pPr>
      <w:r>
        <w:rPr>
          <w:rFonts w:ascii="Simplified Arabic" w:eastAsia="Malgun Gothic" w:hAnsi="Simplified Arabic" w:hint="cs"/>
          <w:snapToGrid w:val="0"/>
          <w:kern w:val="22"/>
          <w:sz w:val="24"/>
          <w:rtl/>
        </w:rPr>
        <w:t>169</w:t>
      </w:r>
      <w:r w:rsidR="007A3AA6">
        <w:rPr>
          <w:rFonts w:ascii="Simplified Arabic" w:eastAsia="Malgun Gothic" w:hAnsi="Simplified Arabic" w:hint="cs"/>
          <w:snapToGrid w:val="0"/>
          <w:kern w:val="22"/>
          <w:sz w:val="24"/>
          <w:rtl/>
        </w:rPr>
        <w:t>-</w:t>
      </w:r>
      <w:r w:rsidR="007A3AA6">
        <w:rPr>
          <w:rFonts w:ascii="Simplified Arabic" w:eastAsia="Malgun Gothic" w:hAnsi="Simplified Arabic" w:hint="cs"/>
          <w:snapToGrid w:val="0"/>
          <w:kern w:val="22"/>
          <w:sz w:val="24"/>
          <w:rtl/>
        </w:rPr>
        <w:tab/>
        <w:t>اعتُمد هذا التقرير في الجلسة العامة [</w:t>
      </w:r>
      <w:r w:rsidR="007A3AA6">
        <w:rPr>
          <w:rFonts w:ascii="Simplified Arabic" w:eastAsia="Malgun Gothic" w:hAnsi="Simplified Arabic" w:hint="cs"/>
          <w:i/>
          <w:iCs/>
          <w:snapToGrid w:val="0"/>
          <w:kern w:val="22"/>
          <w:sz w:val="24"/>
          <w:rtl/>
        </w:rPr>
        <w:t>تُستكمل</w:t>
      </w:r>
      <w:r w:rsidR="007A3AA6">
        <w:rPr>
          <w:rFonts w:ascii="Simplified Arabic" w:eastAsia="Malgun Gothic" w:hAnsi="Simplified Arabic" w:hint="cs"/>
          <w:snapToGrid w:val="0"/>
          <w:kern w:val="22"/>
          <w:sz w:val="24"/>
          <w:rtl/>
        </w:rPr>
        <w:t>]، المنعقدة في يوم [</w:t>
      </w:r>
      <w:r w:rsidR="007A3AA6">
        <w:rPr>
          <w:rFonts w:ascii="Simplified Arabic" w:eastAsia="Malgun Gothic" w:hAnsi="Simplified Arabic" w:hint="cs"/>
          <w:i/>
          <w:iCs/>
          <w:snapToGrid w:val="0"/>
          <w:kern w:val="22"/>
          <w:sz w:val="24"/>
          <w:rtl/>
        </w:rPr>
        <w:t>تستكمل</w:t>
      </w:r>
      <w:r w:rsidR="007A3AA6">
        <w:rPr>
          <w:rFonts w:ascii="Simplified Arabic" w:eastAsia="Malgun Gothic" w:hAnsi="Simplified Arabic" w:hint="cs"/>
          <w:snapToGrid w:val="0"/>
          <w:kern w:val="22"/>
          <w:sz w:val="24"/>
          <w:rtl/>
        </w:rPr>
        <w:t>]، استنادا إلى مشروع التقرير المقدم من المُقرر (</w:t>
      </w:r>
      <w:r w:rsidR="007A3AA6" w:rsidRPr="00F17C2B">
        <w:rPr>
          <w:snapToGrid w:val="0"/>
        </w:rPr>
        <w:t>CBD/NP/MOP/</w:t>
      </w:r>
      <w:r w:rsidR="007A3AA6">
        <w:rPr>
          <w:snapToGrid w:val="0"/>
        </w:rPr>
        <w:t>3</w:t>
      </w:r>
      <w:r w:rsidR="007A3AA6" w:rsidRPr="00F17C2B">
        <w:rPr>
          <w:snapToGrid w:val="0"/>
        </w:rPr>
        <w:t>/L.1</w:t>
      </w:r>
      <w:r w:rsidR="007A3AA6">
        <w:rPr>
          <w:rFonts w:ascii="Simplified Arabic" w:eastAsia="Malgun Gothic" w:hAnsi="Simplified Arabic" w:hint="cs"/>
          <w:snapToGrid w:val="0"/>
          <w:kern w:val="22"/>
          <w:sz w:val="24"/>
          <w:rtl/>
        </w:rPr>
        <w:t>)، على أساس أن يتولى المُقرر وضعه في صيغته النهائية.</w:t>
      </w:r>
    </w:p>
    <w:p w:rsidR="007A3AA6" w:rsidRPr="00534A53" w:rsidRDefault="007A3AA6" w:rsidP="007A3AA6">
      <w:pPr>
        <w:keepNext/>
        <w:spacing w:after="120" w:line="192" w:lineRule="auto"/>
        <w:jc w:val="center"/>
        <w:rPr>
          <w:rFonts w:ascii="Simplified Arabic" w:hAnsi="Simplified Arabic"/>
          <w:bCs/>
          <w:i/>
          <w:sz w:val="28"/>
          <w:szCs w:val="28"/>
        </w:rPr>
      </w:pPr>
      <w:r w:rsidRPr="00A33C80">
        <w:rPr>
          <w:rFonts w:ascii="Simplified Arabic" w:hAnsi="Simplified Arabic" w:hint="cs"/>
          <w:bCs/>
          <w:i/>
          <w:sz w:val="28"/>
          <w:szCs w:val="28"/>
          <w:rtl/>
        </w:rPr>
        <w:t xml:space="preserve">البند </w:t>
      </w:r>
      <w:r>
        <w:rPr>
          <w:rFonts w:ascii="Simplified Arabic" w:hAnsi="Simplified Arabic" w:hint="cs"/>
          <w:bCs/>
          <w:i/>
          <w:sz w:val="28"/>
          <w:szCs w:val="28"/>
          <w:rtl/>
        </w:rPr>
        <w:t>22</w:t>
      </w:r>
      <w:r w:rsidRPr="00A33C80">
        <w:rPr>
          <w:rFonts w:ascii="Simplified Arabic" w:hAnsi="Simplified Arabic" w:hint="cs"/>
          <w:bCs/>
          <w:i/>
          <w:sz w:val="28"/>
          <w:szCs w:val="28"/>
          <w:rtl/>
        </w:rPr>
        <w:t>-</w:t>
      </w:r>
      <w:r w:rsidRPr="00A33C80">
        <w:rPr>
          <w:rFonts w:ascii="Simplified Arabic" w:hAnsi="Simplified Arabic" w:hint="cs"/>
          <w:bCs/>
          <w:i/>
          <w:sz w:val="28"/>
          <w:szCs w:val="28"/>
          <w:rtl/>
        </w:rPr>
        <w:tab/>
      </w:r>
      <w:r>
        <w:rPr>
          <w:rFonts w:ascii="Simplified Arabic" w:hAnsi="Simplified Arabic" w:hint="cs"/>
          <w:bCs/>
          <w:i/>
          <w:sz w:val="28"/>
          <w:szCs w:val="28"/>
          <w:rtl/>
        </w:rPr>
        <w:t>اختتام الاجتماع</w:t>
      </w:r>
    </w:p>
    <w:p w:rsidR="007A3AA6" w:rsidRPr="00E17EB8" w:rsidRDefault="008E5684" w:rsidP="00346353">
      <w:pPr>
        <w:spacing w:after="120"/>
        <w:jc w:val="both"/>
        <w:rPr>
          <w:rFonts w:ascii="Simplified Arabic" w:eastAsia="Malgun Gothic" w:hAnsi="Simplified Arabic"/>
          <w:snapToGrid w:val="0"/>
          <w:kern w:val="22"/>
          <w:sz w:val="24"/>
          <w:rtl/>
        </w:rPr>
      </w:pPr>
      <w:r>
        <w:rPr>
          <w:rFonts w:ascii="Simplified Arabic" w:eastAsia="Malgun Gothic" w:hAnsi="Simplified Arabic" w:hint="cs"/>
          <w:snapToGrid w:val="0"/>
          <w:kern w:val="22"/>
          <w:sz w:val="24"/>
          <w:rtl/>
        </w:rPr>
        <w:t>170</w:t>
      </w:r>
      <w:r w:rsidR="007A3AA6">
        <w:rPr>
          <w:rFonts w:ascii="Simplified Arabic" w:eastAsia="Malgun Gothic" w:hAnsi="Simplified Arabic" w:hint="cs"/>
          <w:snapToGrid w:val="0"/>
          <w:kern w:val="22"/>
          <w:sz w:val="24"/>
          <w:rtl/>
        </w:rPr>
        <w:t>-</w:t>
      </w:r>
      <w:r w:rsidR="007A3AA6">
        <w:rPr>
          <w:rFonts w:ascii="Simplified Arabic" w:eastAsia="Malgun Gothic" w:hAnsi="Simplified Arabic" w:hint="cs"/>
          <w:snapToGrid w:val="0"/>
          <w:kern w:val="22"/>
          <w:sz w:val="24"/>
          <w:rtl/>
        </w:rPr>
        <w:tab/>
        <w:t xml:space="preserve">أعلن الرئيس عن اختتام الاجتماع الثالث لمؤتمر الأطراف العامل كاجتماع للأطراف في بروتوكول </w:t>
      </w:r>
      <w:proofErr w:type="spellStart"/>
      <w:r w:rsidR="007A3AA6">
        <w:rPr>
          <w:rFonts w:ascii="Simplified Arabic" w:eastAsia="Malgun Gothic" w:hAnsi="Simplified Arabic" w:hint="cs"/>
          <w:snapToGrid w:val="0"/>
          <w:kern w:val="22"/>
          <w:sz w:val="24"/>
          <w:rtl/>
        </w:rPr>
        <w:t>ناغويا</w:t>
      </w:r>
      <w:proofErr w:type="spellEnd"/>
      <w:r w:rsidR="007A3AA6">
        <w:rPr>
          <w:rFonts w:ascii="Simplified Arabic" w:eastAsia="Malgun Gothic" w:hAnsi="Simplified Arabic" w:hint="cs"/>
          <w:snapToGrid w:val="0"/>
          <w:kern w:val="22"/>
          <w:sz w:val="24"/>
          <w:rtl/>
        </w:rPr>
        <w:t xml:space="preserve"> في الساعة [</w:t>
      </w:r>
      <w:r w:rsidR="007A3AA6">
        <w:rPr>
          <w:rFonts w:ascii="Simplified Arabic" w:eastAsia="Malgun Gothic" w:hAnsi="Simplified Arabic" w:hint="cs"/>
          <w:i/>
          <w:iCs/>
          <w:snapToGrid w:val="0"/>
          <w:kern w:val="22"/>
          <w:sz w:val="24"/>
          <w:rtl/>
        </w:rPr>
        <w:t>تُستكمل</w:t>
      </w:r>
      <w:r w:rsidR="007A3AA6">
        <w:rPr>
          <w:rFonts w:ascii="Simplified Arabic" w:eastAsia="Malgun Gothic" w:hAnsi="Simplified Arabic" w:hint="cs"/>
          <w:snapToGrid w:val="0"/>
          <w:kern w:val="22"/>
          <w:sz w:val="24"/>
          <w:rtl/>
        </w:rPr>
        <w:t>] يوم [</w:t>
      </w:r>
      <w:r w:rsidR="007A3AA6">
        <w:rPr>
          <w:rFonts w:ascii="Simplified Arabic" w:eastAsia="Malgun Gothic" w:hAnsi="Simplified Arabic" w:hint="cs"/>
          <w:i/>
          <w:iCs/>
          <w:snapToGrid w:val="0"/>
          <w:kern w:val="22"/>
          <w:sz w:val="24"/>
          <w:rtl/>
        </w:rPr>
        <w:t>تُستكمل</w:t>
      </w:r>
      <w:r w:rsidR="007A3AA6">
        <w:rPr>
          <w:rFonts w:ascii="Simplified Arabic" w:eastAsia="Malgun Gothic" w:hAnsi="Simplified Arabic" w:hint="cs"/>
          <w:snapToGrid w:val="0"/>
          <w:kern w:val="22"/>
          <w:sz w:val="24"/>
          <w:rtl/>
        </w:rPr>
        <w:t>] نوفمبر/تشرين الثاني 2018.</w:t>
      </w:r>
      <w:bookmarkStart w:id="3" w:name="_GoBack"/>
      <w:bookmarkEnd w:id="3"/>
    </w:p>
    <w:p w:rsidR="008C410C" w:rsidRPr="00FC04E0" w:rsidRDefault="008C410C" w:rsidP="005523BB">
      <w:pPr>
        <w:spacing w:before="120" w:after="120"/>
        <w:jc w:val="center"/>
        <w:rPr>
          <w:kern w:val="22"/>
          <w:szCs w:val="22"/>
        </w:rPr>
      </w:pPr>
      <w:r>
        <w:rPr>
          <w:iCs/>
          <w:kern w:val="22"/>
          <w:szCs w:val="22"/>
        </w:rPr>
        <w:t>__________</w:t>
      </w:r>
    </w:p>
    <w:p w:rsidR="00FF3909" w:rsidRDefault="00FF3909" w:rsidP="005523BB">
      <w:pPr>
        <w:jc w:val="both"/>
        <w:rPr>
          <w:rtl/>
          <w:lang w:bidi="ar-EG"/>
        </w:rPr>
      </w:pPr>
    </w:p>
    <w:sectPr w:rsidR="00FF3909" w:rsidSect="0001466E">
      <w:headerReference w:type="even" r:id="rId11"/>
      <w:headerReference w:type="default" r:id="rId12"/>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57C" w:rsidRDefault="0002457C" w:rsidP="008C410C">
      <w:pPr>
        <w:spacing w:line="240" w:lineRule="auto"/>
      </w:pPr>
      <w:r>
        <w:separator/>
      </w:r>
    </w:p>
  </w:endnote>
  <w:endnote w:type="continuationSeparator" w:id="0">
    <w:p w:rsidR="0002457C" w:rsidRDefault="0002457C" w:rsidP="008C41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Microsoft YaHei"/>
    <w:charset w:val="86"/>
    <w:family w:val="modern"/>
    <w:pitch w:val="fixed"/>
    <w:sig w:usb0="00000000" w:usb1="080E0000" w:usb2="00000010" w:usb3="00000000" w:csb0="00040000"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57C" w:rsidRDefault="0002457C" w:rsidP="008C410C">
      <w:pPr>
        <w:spacing w:line="240" w:lineRule="auto"/>
      </w:pPr>
      <w:r>
        <w:separator/>
      </w:r>
    </w:p>
  </w:footnote>
  <w:footnote w:type="continuationSeparator" w:id="0">
    <w:p w:rsidR="0002457C" w:rsidRDefault="0002457C" w:rsidP="008C410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10C" w:rsidRPr="007A4D95" w:rsidRDefault="00F246CA" w:rsidP="00E22897">
    <w:pPr>
      <w:pStyle w:val="Header"/>
      <w:rPr>
        <w:sz w:val="22"/>
        <w:szCs w:val="22"/>
      </w:rPr>
    </w:pPr>
    <w:r>
      <w:rPr>
        <w:sz w:val="22"/>
        <w:szCs w:val="22"/>
      </w:rPr>
      <w:t>CBD/NP</w:t>
    </w:r>
    <w:r w:rsidR="00E22897">
      <w:rPr>
        <w:sz w:val="22"/>
        <w:szCs w:val="22"/>
        <w:lang w:val="en-GB"/>
      </w:rPr>
      <w:t>/</w:t>
    </w:r>
    <w:r>
      <w:rPr>
        <w:sz w:val="22"/>
        <w:szCs w:val="22"/>
      </w:rPr>
      <w:t>MOP/3/L.1</w:t>
    </w:r>
  </w:p>
  <w:p w:rsidR="008C410C" w:rsidRDefault="008C410C" w:rsidP="005D6728">
    <w:pPr>
      <w:pStyle w:val="Header"/>
      <w:tabs>
        <w:tab w:val="clear" w:pos="4680"/>
        <w:tab w:val="clear" w:pos="9360"/>
      </w:tabs>
      <w:bidi w:val="0"/>
      <w:jc w:val="right"/>
      <w:rPr>
        <w:sz w:val="22"/>
        <w:szCs w:val="22"/>
        <w:rtl/>
      </w:rPr>
    </w:pPr>
    <w:r w:rsidRPr="00E05500">
      <w:rPr>
        <w:sz w:val="22"/>
        <w:szCs w:val="22"/>
      </w:rPr>
      <w:t xml:space="preserve">Page </w:t>
    </w:r>
    <w:r w:rsidRPr="00E05500">
      <w:rPr>
        <w:sz w:val="22"/>
        <w:szCs w:val="22"/>
      </w:rPr>
      <w:fldChar w:fldCharType="begin"/>
    </w:r>
    <w:r w:rsidRPr="00E05500">
      <w:rPr>
        <w:sz w:val="22"/>
        <w:szCs w:val="22"/>
      </w:rPr>
      <w:instrText xml:space="preserve">PAGE  </w:instrText>
    </w:r>
    <w:r w:rsidRPr="00E05500">
      <w:rPr>
        <w:sz w:val="22"/>
        <w:szCs w:val="22"/>
      </w:rPr>
      <w:fldChar w:fldCharType="separate"/>
    </w:r>
    <w:r w:rsidR="005A5A26">
      <w:rPr>
        <w:noProof/>
        <w:sz w:val="22"/>
        <w:szCs w:val="22"/>
      </w:rPr>
      <w:t>14</w:t>
    </w:r>
    <w:r w:rsidRPr="00E05500">
      <w:rPr>
        <w:sz w:val="22"/>
        <w:szCs w:val="22"/>
      </w:rPr>
      <w:fldChar w:fldCharType="end"/>
    </w:r>
  </w:p>
  <w:p w:rsidR="00DE5642" w:rsidRDefault="00DE5642" w:rsidP="005D6728">
    <w:pPr>
      <w:pStyle w:val="Header"/>
      <w:tabs>
        <w:tab w:val="clear" w:pos="4680"/>
        <w:tab w:val="clear" w:pos="9360"/>
      </w:tabs>
      <w:bidi w:val="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6CA" w:rsidRPr="007A4D95" w:rsidRDefault="00F246CA" w:rsidP="00E22897">
    <w:pPr>
      <w:pStyle w:val="Header"/>
      <w:bidi w:val="0"/>
      <w:jc w:val="left"/>
      <w:rPr>
        <w:sz w:val="22"/>
        <w:szCs w:val="22"/>
      </w:rPr>
    </w:pPr>
    <w:r>
      <w:rPr>
        <w:sz w:val="22"/>
        <w:szCs w:val="22"/>
      </w:rPr>
      <w:t>CBD/NP</w:t>
    </w:r>
    <w:r w:rsidR="00E22897">
      <w:rPr>
        <w:sz w:val="22"/>
        <w:szCs w:val="22"/>
        <w:lang w:val="en-GB"/>
      </w:rPr>
      <w:t>/</w:t>
    </w:r>
    <w:r>
      <w:rPr>
        <w:sz w:val="22"/>
        <w:szCs w:val="22"/>
      </w:rPr>
      <w:t>MOP/3/L.1</w:t>
    </w:r>
  </w:p>
  <w:p w:rsidR="005D6728" w:rsidRDefault="005D6728" w:rsidP="005D6728">
    <w:pPr>
      <w:pStyle w:val="Header"/>
      <w:tabs>
        <w:tab w:val="clear" w:pos="4680"/>
        <w:tab w:val="clear" w:pos="9360"/>
      </w:tabs>
      <w:bidi w:val="0"/>
      <w:jc w:val="left"/>
      <w:rPr>
        <w:sz w:val="22"/>
        <w:szCs w:val="22"/>
        <w:rtl/>
      </w:rPr>
    </w:pPr>
    <w:r w:rsidRPr="00E05500">
      <w:rPr>
        <w:sz w:val="22"/>
        <w:szCs w:val="22"/>
      </w:rPr>
      <w:t xml:space="preserve">Page </w:t>
    </w:r>
    <w:r w:rsidRPr="00E05500">
      <w:rPr>
        <w:sz w:val="22"/>
        <w:szCs w:val="22"/>
      </w:rPr>
      <w:fldChar w:fldCharType="begin"/>
    </w:r>
    <w:r w:rsidRPr="00E05500">
      <w:rPr>
        <w:sz w:val="22"/>
        <w:szCs w:val="22"/>
      </w:rPr>
      <w:instrText xml:space="preserve">PAGE  </w:instrText>
    </w:r>
    <w:r w:rsidRPr="00E05500">
      <w:rPr>
        <w:sz w:val="22"/>
        <w:szCs w:val="22"/>
      </w:rPr>
      <w:fldChar w:fldCharType="separate"/>
    </w:r>
    <w:r w:rsidR="005A5A26">
      <w:rPr>
        <w:noProof/>
        <w:sz w:val="22"/>
        <w:szCs w:val="22"/>
      </w:rPr>
      <w:t>15</w:t>
    </w:r>
    <w:r w:rsidRPr="00E05500">
      <w:rPr>
        <w:sz w:val="22"/>
        <w:szCs w:val="22"/>
      </w:rPr>
      <w:fldChar w:fldCharType="end"/>
    </w:r>
  </w:p>
  <w:p w:rsidR="005D6728" w:rsidRDefault="005D6728" w:rsidP="005D6728">
    <w:pPr>
      <w:pStyle w:val="Header"/>
      <w:tabs>
        <w:tab w:val="clear" w:pos="4680"/>
        <w:tab w:val="clear" w:pos="9360"/>
      </w:tabs>
      <w:bidi w:val="0"/>
      <w:jc w:val="right"/>
    </w:pPr>
  </w:p>
  <w:p w:rsidR="00EB0A6E" w:rsidRDefault="00EB0A6E" w:rsidP="00EB0A6E">
    <w:pPr>
      <w:pStyle w:val="Header"/>
      <w:bidi w:val="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54EC6"/>
    <w:multiLevelType w:val="hybridMultilevel"/>
    <w:tmpl w:val="72B64F4E"/>
    <w:lvl w:ilvl="0" w:tplc="4782C834">
      <w:start w:val="1"/>
      <w:numFmt w:val="decimal"/>
      <w:lvlText w:val="%1-"/>
      <w:lvlJc w:val="left"/>
      <w:pPr>
        <w:ind w:left="1080" w:hanging="360"/>
      </w:pPr>
      <w:rPr>
        <w:rFonts w:ascii="Times New Roman" w:hAnsi="Times New Roman" w:cs="Simplified Arabic" w:hint="default"/>
        <w:b w:val="0"/>
        <w:i w:val="0"/>
        <w:sz w:val="22"/>
        <w:szCs w:val="2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620D6AEB"/>
    <w:multiLevelType w:val="multilevel"/>
    <w:tmpl w:val="1D14137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arabicAbjad"/>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1"/>
  </w:num>
  <w:num w:numId="2">
    <w:abstractNumId w:val="1"/>
  </w:num>
  <w:num w:numId="3">
    <w:abstractNumId w:val="0"/>
  </w:num>
  <w:num w:numId="4">
    <w:abstractNumId w:val="2"/>
  </w:num>
  <w:num w:numId="5">
    <w:abstractNumId w:val="1"/>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131078" w:nlCheck="1" w:checkStyle="0"/>
  <w:activeWritingStyle w:appName="MSWord" w:lang="ar-EG" w:vendorID="64" w:dllVersion="131078" w:nlCheck="1" w:checkStyle="0"/>
  <w:activeWritingStyle w:appName="MSWord" w:lang="en-US" w:vendorID="64" w:dllVersion="131078" w:nlCheck="1" w:checkStyle="1"/>
  <w:activeWritingStyle w:appName="MSWord" w:lang="en-CA" w:vendorID="64" w:dllVersion="131078" w:nlCheck="1" w:checkStyle="1"/>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BD4"/>
    <w:rsid w:val="00012208"/>
    <w:rsid w:val="0001466E"/>
    <w:rsid w:val="0002457C"/>
    <w:rsid w:val="00046132"/>
    <w:rsid w:val="000A4139"/>
    <w:rsid w:val="000C655B"/>
    <w:rsid w:val="00114DA3"/>
    <w:rsid w:val="001F1BD2"/>
    <w:rsid w:val="00293B23"/>
    <w:rsid w:val="002C0450"/>
    <w:rsid w:val="002C0AFF"/>
    <w:rsid w:val="00346353"/>
    <w:rsid w:val="00371138"/>
    <w:rsid w:val="003A7C64"/>
    <w:rsid w:val="003B5110"/>
    <w:rsid w:val="003C1DC6"/>
    <w:rsid w:val="003D100C"/>
    <w:rsid w:val="004020C0"/>
    <w:rsid w:val="00404AA8"/>
    <w:rsid w:val="00430761"/>
    <w:rsid w:val="00437303"/>
    <w:rsid w:val="0044207F"/>
    <w:rsid w:val="0045414B"/>
    <w:rsid w:val="00472868"/>
    <w:rsid w:val="004A1E90"/>
    <w:rsid w:val="004A5C8E"/>
    <w:rsid w:val="004C13C5"/>
    <w:rsid w:val="004D3284"/>
    <w:rsid w:val="005523BB"/>
    <w:rsid w:val="005613FB"/>
    <w:rsid w:val="00587822"/>
    <w:rsid w:val="005A5A26"/>
    <w:rsid w:val="005B45BF"/>
    <w:rsid w:val="005B760D"/>
    <w:rsid w:val="005C20DB"/>
    <w:rsid w:val="005D6728"/>
    <w:rsid w:val="005F578A"/>
    <w:rsid w:val="00605679"/>
    <w:rsid w:val="006645DB"/>
    <w:rsid w:val="00680322"/>
    <w:rsid w:val="00681883"/>
    <w:rsid w:val="006E7D8B"/>
    <w:rsid w:val="006F0FD7"/>
    <w:rsid w:val="00722EB5"/>
    <w:rsid w:val="00723FFF"/>
    <w:rsid w:val="00770218"/>
    <w:rsid w:val="0077444F"/>
    <w:rsid w:val="00780A2A"/>
    <w:rsid w:val="00781F09"/>
    <w:rsid w:val="007A3AA6"/>
    <w:rsid w:val="007A4D95"/>
    <w:rsid w:val="007A7854"/>
    <w:rsid w:val="007B0561"/>
    <w:rsid w:val="007B76B3"/>
    <w:rsid w:val="00891CF0"/>
    <w:rsid w:val="008B01C7"/>
    <w:rsid w:val="008B18AE"/>
    <w:rsid w:val="008B6DE7"/>
    <w:rsid w:val="008C410C"/>
    <w:rsid w:val="008E5684"/>
    <w:rsid w:val="008F7603"/>
    <w:rsid w:val="0090724D"/>
    <w:rsid w:val="00911B8D"/>
    <w:rsid w:val="009424F3"/>
    <w:rsid w:val="00946D01"/>
    <w:rsid w:val="00970523"/>
    <w:rsid w:val="009769D2"/>
    <w:rsid w:val="009B01AB"/>
    <w:rsid w:val="009E0AA2"/>
    <w:rsid w:val="009F64E7"/>
    <w:rsid w:val="00A00C2A"/>
    <w:rsid w:val="00A43536"/>
    <w:rsid w:val="00A66331"/>
    <w:rsid w:val="00A71B55"/>
    <w:rsid w:val="00A71F16"/>
    <w:rsid w:val="00A8642D"/>
    <w:rsid w:val="00A953E4"/>
    <w:rsid w:val="00AA2E48"/>
    <w:rsid w:val="00AE39CE"/>
    <w:rsid w:val="00AF40F8"/>
    <w:rsid w:val="00B3438F"/>
    <w:rsid w:val="00B6042F"/>
    <w:rsid w:val="00B745A6"/>
    <w:rsid w:val="00B85685"/>
    <w:rsid w:val="00BB2F46"/>
    <w:rsid w:val="00BD256E"/>
    <w:rsid w:val="00C04F24"/>
    <w:rsid w:val="00C0561C"/>
    <w:rsid w:val="00C14725"/>
    <w:rsid w:val="00C46878"/>
    <w:rsid w:val="00C81818"/>
    <w:rsid w:val="00C861B3"/>
    <w:rsid w:val="00C863D7"/>
    <w:rsid w:val="00C94D61"/>
    <w:rsid w:val="00CA0835"/>
    <w:rsid w:val="00CA530E"/>
    <w:rsid w:val="00CA59C6"/>
    <w:rsid w:val="00CA5C47"/>
    <w:rsid w:val="00CC3B0F"/>
    <w:rsid w:val="00CC53D0"/>
    <w:rsid w:val="00CD7AE2"/>
    <w:rsid w:val="00CE2A20"/>
    <w:rsid w:val="00D04655"/>
    <w:rsid w:val="00D20109"/>
    <w:rsid w:val="00D339E6"/>
    <w:rsid w:val="00D7242E"/>
    <w:rsid w:val="00D75574"/>
    <w:rsid w:val="00DB7BBB"/>
    <w:rsid w:val="00DD01E3"/>
    <w:rsid w:val="00DE5642"/>
    <w:rsid w:val="00E17EB8"/>
    <w:rsid w:val="00E21CB4"/>
    <w:rsid w:val="00E22897"/>
    <w:rsid w:val="00E926E5"/>
    <w:rsid w:val="00E96AA4"/>
    <w:rsid w:val="00EB0A6E"/>
    <w:rsid w:val="00EE5284"/>
    <w:rsid w:val="00F021C9"/>
    <w:rsid w:val="00F246CA"/>
    <w:rsid w:val="00F406AF"/>
    <w:rsid w:val="00F42633"/>
    <w:rsid w:val="00F56D0F"/>
    <w:rsid w:val="00F63BD4"/>
    <w:rsid w:val="00FB3534"/>
    <w:rsid w:val="00FE0C75"/>
    <w:rsid w:val="00FF3909"/>
    <w:rsid w:val="00FF612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FCDA299-7CF2-4773-B895-6190C5FA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BD4"/>
    <w:pPr>
      <w:bidi/>
      <w:spacing w:line="216" w:lineRule="auto"/>
      <w:jc w:val="lowKashida"/>
    </w:pPr>
    <w:rPr>
      <w:rFonts w:ascii="Times New Roman" w:eastAsia="YouYuan" w:hAnsi="Times New Roman" w:cs="Simplified Arabic"/>
      <w:kern w:val="2"/>
      <w:szCs w:val="24"/>
      <w:lang w:val="en-US" w:eastAsia="en-US"/>
    </w:rPr>
  </w:style>
  <w:style w:type="paragraph" w:styleId="Heading5">
    <w:name w:val="heading 5"/>
    <w:basedOn w:val="Normal"/>
    <w:next w:val="Normal"/>
    <w:link w:val="Heading5Char"/>
    <w:qFormat/>
    <w:rsid w:val="008C410C"/>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8C410C"/>
    <w:rPr>
      <w:rFonts w:ascii="Times New Roman Bold" w:eastAsia="PMingLiU" w:hAnsi="Times New Roman Bold" w:cs="Simplified Arabic"/>
      <w:b/>
      <w:bCs/>
      <w:spacing w:val="-2"/>
      <w:sz w:val="22"/>
      <w:szCs w:val="24"/>
      <w:lang w:val="en-US" w:eastAsia="ar-SA"/>
    </w:rPr>
  </w:style>
  <w:style w:type="paragraph" w:styleId="Header">
    <w:name w:val="header"/>
    <w:basedOn w:val="Normal"/>
    <w:link w:val="HeaderChar"/>
    <w:unhideWhenUsed/>
    <w:rsid w:val="008C410C"/>
    <w:pPr>
      <w:tabs>
        <w:tab w:val="center" w:pos="4680"/>
        <w:tab w:val="right" w:pos="9360"/>
      </w:tabs>
    </w:pPr>
  </w:style>
  <w:style w:type="character" w:customStyle="1" w:styleId="HeaderChar">
    <w:name w:val="Header Char"/>
    <w:link w:val="Header"/>
    <w:rsid w:val="008C410C"/>
    <w:rPr>
      <w:rFonts w:ascii="Times New Roman" w:eastAsia="YouYuan" w:hAnsi="Times New Roman" w:cs="Simplified Arabic"/>
      <w:kern w:val="2"/>
      <w:szCs w:val="24"/>
      <w:lang w:val="en-US" w:eastAsia="en-US"/>
    </w:rPr>
  </w:style>
  <w:style w:type="paragraph" w:styleId="Footer">
    <w:name w:val="footer"/>
    <w:basedOn w:val="Normal"/>
    <w:link w:val="FooterChar"/>
    <w:uiPriority w:val="99"/>
    <w:unhideWhenUsed/>
    <w:rsid w:val="008C410C"/>
    <w:pPr>
      <w:tabs>
        <w:tab w:val="center" w:pos="4680"/>
        <w:tab w:val="right" w:pos="9360"/>
      </w:tabs>
    </w:pPr>
  </w:style>
  <w:style w:type="character" w:customStyle="1" w:styleId="FooterChar">
    <w:name w:val="Footer Char"/>
    <w:link w:val="Footer"/>
    <w:uiPriority w:val="99"/>
    <w:rsid w:val="008C410C"/>
    <w:rPr>
      <w:rFonts w:ascii="Times New Roman" w:eastAsia="YouYuan" w:hAnsi="Times New Roman" w:cs="Simplified Arabic"/>
      <w:kern w:val="2"/>
      <w:szCs w:val="24"/>
      <w:lang w:val="en-US" w:eastAsia="en-US"/>
    </w:rPr>
  </w:style>
  <w:style w:type="paragraph" w:customStyle="1" w:styleId="Para1">
    <w:name w:val="Para1"/>
    <w:basedOn w:val="Normal"/>
    <w:link w:val="Para1Char"/>
    <w:rsid w:val="00587822"/>
    <w:pPr>
      <w:numPr>
        <w:numId w:val="1"/>
      </w:numPr>
      <w:bidi w:val="0"/>
      <w:spacing w:before="120" w:after="120" w:line="240" w:lineRule="auto"/>
      <w:jc w:val="both"/>
    </w:pPr>
    <w:rPr>
      <w:rFonts w:eastAsia="Malgun Gothic" w:cs="Times New Roman"/>
      <w:snapToGrid w:val="0"/>
      <w:kern w:val="0"/>
      <w:sz w:val="22"/>
      <w:szCs w:val="18"/>
      <w:lang w:val="en-GB" w:eastAsia="x-none"/>
    </w:rPr>
  </w:style>
  <w:style w:type="character" w:customStyle="1" w:styleId="Para1Char">
    <w:name w:val="Para1 Char"/>
    <w:link w:val="Para1"/>
    <w:locked/>
    <w:rsid w:val="00587822"/>
    <w:rPr>
      <w:rFonts w:ascii="Times New Roman" w:eastAsia="Malgun Gothic" w:hAnsi="Times New Roman" w:cs="Times New Roman"/>
      <w:snapToGrid w:val="0"/>
      <w:sz w:val="22"/>
      <w:szCs w:val="18"/>
      <w:lang w:val="en-GB" w:eastAsia="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E926E5"/>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926E5"/>
    <w:rPr>
      <w:rFonts w:ascii="Times New Roman" w:eastAsia="YouYuan" w:hAnsi="Times New Roman" w:cs="Simplified Arabic"/>
      <w:kern w:val="2"/>
      <w:lang w:val="en-US" w:eastAsia="en-US"/>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
    <w:unhideWhenUsed/>
    <w:qFormat/>
    <w:rsid w:val="00E926E5"/>
    <w:rPr>
      <w:vertAlign w:val="superscript"/>
    </w:rPr>
  </w:style>
  <w:style w:type="character" w:styleId="Hyperlink">
    <w:name w:val="Hyperlink"/>
    <w:rsid w:val="0001466E"/>
    <w:rPr>
      <w:color w:val="0000FF"/>
      <w:u w:val="single"/>
    </w:rPr>
  </w:style>
  <w:style w:type="paragraph" w:styleId="BalloonText">
    <w:name w:val="Balloon Text"/>
    <w:basedOn w:val="Normal"/>
    <w:link w:val="BalloonTextChar"/>
    <w:uiPriority w:val="99"/>
    <w:semiHidden/>
    <w:unhideWhenUsed/>
    <w:rsid w:val="001F1BD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1F1BD2"/>
    <w:rPr>
      <w:rFonts w:ascii="Segoe UI" w:eastAsia="YouYuan" w:hAnsi="Segoe UI" w:cs="Segoe UI"/>
      <w:kern w:val="2"/>
      <w:sz w:val="18"/>
      <w:szCs w:val="18"/>
      <w:lang w:val="en-US" w:eastAsia="en-US"/>
    </w:rPr>
  </w:style>
  <w:style w:type="paragraph" w:customStyle="1" w:styleId="Para3">
    <w:name w:val="Para3"/>
    <w:basedOn w:val="Normal"/>
    <w:rsid w:val="005523BB"/>
    <w:pPr>
      <w:tabs>
        <w:tab w:val="num" w:pos="1440"/>
      </w:tabs>
      <w:bidi w:val="0"/>
      <w:spacing w:before="80" w:after="80" w:line="240" w:lineRule="auto"/>
      <w:ind w:left="1440" w:hanging="360"/>
      <w:jc w:val="both"/>
    </w:pPr>
    <w:rPr>
      <w:rFonts w:eastAsia="Malgun Gothic" w:cs="Times New Roman"/>
      <w:kern w:val="0"/>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1B5B5-AF2F-4E82-9937-6A5FB7B91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5765</Words>
  <Characters>32862</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El Sehemawi</dc:creator>
  <cp:keywords/>
  <cp:lastModifiedBy>Ahmed OSMAN</cp:lastModifiedBy>
  <cp:revision>24</cp:revision>
  <cp:lastPrinted>2018-03-16T15:19:00Z</cp:lastPrinted>
  <dcterms:created xsi:type="dcterms:W3CDTF">2018-05-10T16:23:00Z</dcterms:created>
  <dcterms:modified xsi:type="dcterms:W3CDTF">2018-11-29T15:18:00Z</dcterms:modified>
</cp:coreProperties>
</file>