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B63130" w14:paraId="236DD74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A836AFE" w14:textId="77777777" w:rsidR="008A1499" w:rsidRPr="00B63130" w:rsidRDefault="008A1499" w:rsidP="008A1499">
            <w:pPr>
              <w:pStyle w:val="AASmallLogo"/>
            </w:pPr>
            <w:r w:rsidRPr="00B63130">
              <w:rPr>
                <w:noProof/>
              </w:rPr>
              <w:drawing>
                <wp:inline distT="0" distB="0" distL="0" distR="0" wp14:anchorId="5DE6B4E2" wp14:editId="76B61E0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3130">
              <w:t xml:space="preserve"> </w:t>
            </w:r>
          </w:p>
          <w:p w14:paraId="3EAC59D5" w14:textId="77777777" w:rsidR="008A1499" w:rsidRPr="00B63130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4FF05C2" w14:textId="77777777" w:rsidR="008A1499" w:rsidRPr="00B63130" w:rsidRDefault="008A1499" w:rsidP="008A1499">
            <w:pPr>
              <w:pStyle w:val="AASmallLogo"/>
            </w:pPr>
            <w:r w:rsidRPr="00B63130">
              <w:rPr>
                <w:noProof/>
              </w:rPr>
              <w:drawing>
                <wp:inline distT="0" distB="0" distL="0" distR="0" wp14:anchorId="43AB3A9A" wp14:editId="1AF3FF3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3130">
              <w:t xml:space="preserve"> </w:t>
            </w:r>
          </w:p>
          <w:p w14:paraId="768CEB52" w14:textId="77777777" w:rsidR="008A1499" w:rsidRPr="00B63130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2C8EC5" w14:textId="173E37CE" w:rsidR="008A1499" w:rsidRPr="00B63130" w:rsidRDefault="008A1499" w:rsidP="009C7834">
            <w:pPr>
              <w:pStyle w:val="ABSymbol"/>
            </w:pPr>
            <w:r w:rsidRPr="00B63130">
              <w:rPr>
                <w:sz w:val="40"/>
              </w:rPr>
              <w:t>CBD</w:t>
            </w:r>
            <w:r w:rsidRPr="00B63130">
              <w:t>/</w:t>
            </w:r>
            <w:r w:rsidR="00595199" w:rsidRPr="00B63130">
              <w:t>NBSAP/OM/2025/</w:t>
            </w:r>
            <w:r w:rsidR="00937C40" w:rsidRPr="00B63130">
              <w:t>6</w:t>
            </w:r>
            <w:r w:rsidR="00595199" w:rsidRPr="00B63130">
              <w:t>/</w:t>
            </w:r>
            <w:r w:rsidR="00FF5F08" w:rsidRPr="009C7834">
              <w:t>2</w:t>
            </w:r>
          </w:p>
        </w:tc>
      </w:tr>
    </w:tbl>
    <w:p w14:paraId="47E8DC71" w14:textId="77777777" w:rsidR="008A1499" w:rsidRPr="00B63130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27FB7867" w14:textId="77777777" w:rsidTr="008A1499">
        <w:trPr>
          <w:trHeight w:val="1814"/>
        </w:trPr>
        <w:tc>
          <w:tcPr>
            <w:tcW w:w="7370" w:type="dxa"/>
          </w:tcPr>
          <w:p w14:paraId="4B5DBB7C" w14:textId="77777777" w:rsidR="008A1499" w:rsidRPr="00B63130" w:rsidRDefault="008A1499" w:rsidP="008A1499">
            <w:pPr>
              <w:pStyle w:val="ACLargeLogo"/>
            </w:pPr>
            <w:r w:rsidRPr="00B63130">
              <w:rPr>
                <w:noProof/>
              </w:rPr>
              <w:drawing>
                <wp:inline distT="0" distB="0" distL="0" distR="0" wp14:anchorId="1D9194BA" wp14:editId="7503779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3130">
              <w:t xml:space="preserve"> </w:t>
            </w:r>
          </w:p>
          <w:p w14:paraId="65EE551E" w14:textId="77777777" w:rsidR="008A1499" w:rsidRPr="00B63130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3444E46" w14:textId="77777777" w:rsidR="008A1499" w:rsidRPr="00B63130" w:rsidRDefault="008A1499" w:rsidP="008A1499">
            <w:pPr>
              <w:pStyle w:val="AEDistrNormal"/>
            </w:pPr>
            <w:r w:rsidRPr="00B63130">
              <w:t xml:space="preserve">Distr.: General </w:t>
            </w:r>
          </w:p>
          <w:p w14:paraId="6E7B75E5" w14:textId="65780450" w:rsidR="008A1499" w:rsidRPr="00B63130" w:rsidRDefault="00B63130" w:rsidP="008A1499">
            <w:pPr>
              <w:pStyle w:val="AEDistrNormal"/>
            </w:pPr>
            <w:r w:rsidRPr="00B63130">
              <w:t>13 January</w:t>
            </w:r>
            <w:r w:rsidR="00595199" w:rsidRPr="00B63130">
              <w:t xml:space="preserve"> 202</w:t>
            </w:r>
            <w:r w:rsidR="007C4B8E">
              <w:t>6</w:t>
            </w:r>
          </w:p>
          <w:p w14:paraId="1166C151" w14:textId="65926617" w:rsidR="008A1499" w:rsidRDefault="008A1499" w:rsidP="008A1499">
            <w:pPr>
              <w:pStyle w:val="AEDistrNormal6pt"/>
            </w:pPr>
            <w:r w:rsidRPr="00B63130">
              <w:t xml:space="preserve">English </w:t>
            </w:r>
            <w:r w:rsidR="00875D16" w:rsidRPr="00B63130">
              <w:t>only</w:t>
            </w:r>
          </w:p>
          <w:p w14:paraId="2E12F2DB" w14:textId="77777777" w:rsidR="008A1499" w:rsidRDefault="008A1499" w:rsidP="008A1499">
            <w:pPr>
              <w:pStyle w:val="AEDistrNormal6pt"/>
            </w:pPr>
          </w:p>
        </w:tc>
      </w:tr>
    </w:tbl>
    <w:p w14:paraId="7546CDC6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6024EBA0" w14:textId="77777777" w:rsidTr="008A1499">
        <w:trPr>
          <w:trHeight w:val="57"/>
        </w:trPr>
        <w:tc>
          <w:tcPr>
            <w:tcW w:w="6094" w:type="dxa"/>
          </w:tcPr>
          <w:p w14:paraId="5C68EC06" w14:textId="77777777" w:rsidR="007772BF" w:rsidRPr="009725C3" w:rsidRDefault="007772BF" w:rsidP="009C7834">
            <w:pPr>
              <w:pStyle w:val="AFCorN12Bold"/>
            </w:pPr>
            <w:bookmarkStart w:id="0" w:name="_Hlk214199528"/>
            <w:r w:rsidRPr="009725C3">
              <w:t xml:space="preserve">Subregional dialogue for Latin American countries on biodiversity monitoring and reporting with a focus on ecosystem restoration (Target 2 of the Kunming-Montreal Global Biodiversity Framework) </w:t>
            </w:r>
          </w:p>
          <w:bookmarkEnd w:id="0"/>
          <w:p w14:paraId="58FFA3D6" w14:textId="4ED8CE36" w:rsidR="007772BF" w:rsidRDefault="009725C3" w:rsidP="007772BF">
            <w:pPr>
              <w:pStyle w:val="AFCorNNormal"/>
              <w:spacing w:after="120"/>
            </w:pPr>
            <w:r w:rsidRPr="009725C3">
              <w:t xml:space="preserve">Bogotá, </w:t>
            </w:r>
            <w:r w:rsidR="007772BF">
              <w:t>17</w:t>
            </w:r>
            <w:r w:rsidR="00F50B76">
              <w:t>–</w:t>
            </w:r>
            <w:r w:rsidR="007772BF">
              <w:t xml:space="preserve">20 November 2025 </w:t>
            </w:r>
          </w:p>
        </w:tc>
        <w:tc>
          <w:tcPr>
            <w:tcW w:w="4388" w:type="dxa"/>
          </w:tcPr>
          <w:p w14:paraId="623D2E45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03703BCF" w14:textId="6E6BBD30" w:rsidR="00C9161D" w:rsidRPr="00A111D1" w:rsidRDefault="00031019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48E0740205084C5DA0CF0D3B1452FB0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80DD0" w:rsidRPr="00080DD0">
            <w:t xml:space="preserve">Report of the </w:t>
          </w:r>
          <w:r w:rsidR="00B041A1">
            <w:t>s</w:t>
          </w:r>
          <w:r w:rsidR="00080DD0" w:rsidRPr="00080DD0">
            <w:t>ubregional dialogue for Latin American countries on biodiversity monitoring and reporting with a focus on ecosystem restoration (Target 2 of the Kunming-Montreal Global Biodiversity Framework)</w:t>
          </w:r>
        </w:sdtContent>
      </w:sdt>
    </w:p>
    <w:p w14:paraId="6623AFC2" w14:textId="3DBC2344" w:rsidR="001C3278" w:rsidRPr="00884B00" w:rsidRDefault="00B36BCB" w:rsidP="003B1268">
      <w:pPr>
        <w:pStyle w:val="CBDH2"/>
        <w:rPr>
          <w:lang w:val="en-CA"/>
        </w:rPr>
      </w:pPr>
      <w:r>
        <w:t>Introduction</w:t>
      </w:r>
    </w:p>
    <w:p w14:paraId="7421B019" w14:textId="17FDD51C" w:rsidR="00986052" w:rsidRDefault="50070638" w:rsidP="16128168">
      <w:pPr>
        <w:pStyle w:val="CBDNormalNumber"/>
      </w:pPr>
      <w:r>
        <w:t xml:space="preserve">The </w:t>
      </w:r>
      <w:r w:rsidR="006A15B8">
        <w:t>s</w:t>
      </w:r>
      <w:r w:rsidR="00860A54" w:rsidRPr="00860A54">
        <w:t xml:space="preserve">ubregional dialogue for Latin American countries on biodiversity monitoring and reporting with a focus on ecosystem restoration (Target 2 of the Kunming-Montreal Global Biodiversity Framework) </w:t>
      </w:r>
      <w:r>
        <w:t xml:space="preserve">was held in </w:t>
      </w:r>
      <w:r w:rsidR="000D3CF8">
        <w:t>Bogotá</w:t>
      </w:r>
      <w:r w:rsidR="00A35439">
        <w:t>,</w:t>
      </w:r>
      <w:r w:rsidR="00D27124">
        <w:t xml:space="preserve"> </w:t>
      </w:r>
      <w:r w:rsidR="00A35439">
        <w:t>Colombia,</w:t>
      </w:r>
      <w:r>
        <w:t xml:space="preserve"> from </w:t>
      </w:r>
      <w:r w:rsidR="5E512740">
        <w:t>1</w:t>
      </w:r>
      <w:r w:rsidR="000D3CF8">
        <w:t>7</w:t>
      </w:r>
      <w:r>
        <w:t xml:space="preserve"> to </w:t>
      </w:r>
      <w:r w:rsidR="5E512740">
        <w:t>2</w:t>
      </w:r>
      <w:r w:rsidR="00DE4108">
        <w:t>0</w:t>
      </w:r>
      <w:r w:rsidR="000D3CF8">
        <w:t xml:space="preserve"> </w:t>
      </w:r>
      <w:r w:rsidR="005C6AFA">
        <w:t>November</w:t>
      </w:r>
      <w:r>
        <w:t xml:space="preserve"> 202</w:t>
      </w:r>
      <w:r w:rsidR="5E512740">
        <w:t xml:space="preserve">5. </w:t>
      </w:r>
      <w:r w:rsidR="005C3C44" w:rsidRPr="005C3C44">
        <w:t xml:space="preserve">The dialogue </w:t>
      </w:r>
      <w:r w:rsidR="005C3C44">
        <w:t>was</w:t>
      </w:r>
      <w:r w:rsidR="005C3C44" w:rsidRPr="005C3C44">
        <w:t xml:space="preserve"> co-organized by the Alexander von Humboldt Biological Resources Research Institute</w:t>
      </w:r>
      <w:r w:rsidR="00611771">
        <w:t xml:space="preserve"> </w:t>
      </w:r>
      <w:r w:rsidR="005C3C44" w:rsidRPr="005C3C44">
        <w:t>, one of the region’s technical and scientific cooperation support centre</w:t>
      </w:r>
      <w:r w:rsidR="00A31293">
        <w:t>s</w:t>
      </w:r>
      <w:r w:rsidR="00130212">
        <w:t>;</w:t>
      </w:r>
      <w:r w:rsidR="005C3C44" w:rsidRPr="005C3C44">
        <w:t xml:space="preserve"> </w:t>
      </w:r>
      <w:bookmarkStart w:id="1" w:name="_Hlk215333456"/>
      <w:r w:rsidR="005C3C44" w:rsidRPr="005C3C44">
        <w:t>the Food and Agriculture Organization of the United Nations (FAO)</w:t>
      </w:r>
      <w:bookmarkEnd w:id="1"/>
      <w:r w:rsidR="00FC2EE7">
        <w:t>;</w:t>
      </w:r>
      <w:r w:rsidR="005C3C44" w:rsidRPr="005C3C44">
        <w:t xml:space="preserve"> the United Nations Environment Programme (UNEP) Regional Office for Latin America and the Caribbean</w:t>
      </w:r>
      <w:r w:rsidR="008C4858">
        <w:t>:</w:t>
      </w:r>
      <w:r w:rsidR="005C3C44" w:rsidRPr="005C3C44">
        <w:t xml:space="preserve"> and the Secretariat of the Convention on Biological Diversity, in close collaboration with other relevant partners, and with the financial support of FAO, </w:t>
      </w:r>
      <w:r w:rsidR="005A3F72">
        <w:t xml:space="preserve">the </w:t>
      </w:r>
      <w:r w:rsidR="005C3C44" w:rsidRPr="005C3C44">
        <w:t>UNEP China Trust Fund and the Global Environment Facility (GEF).</w:t>
      </w:r>
    </w:p>
    <w:p w14:paraId="21B94840" w14:textId="6D2625C5" w:rsidR="00720E67" w:rsidRPr="008B6358" w:rsidRDefault="00720E67" w:rsidP="16128168">
      <w:pPr>
        <w:pStyle w:val="CBDNormalNumber"/>
      </w:pPr>
      <w:r w:rsidRPr="008B6358">
        <w:t xml:space="preserve">The workshop </w:t>
      </w:r>
      <w:r w:rsidR="00C23714">
        <w:t>was attended by</w:t>
      </w:r>
      <w:r w:rsidRPr="008B6358">
        <w:t xml:space="preserve"> </w:t>
      </w:r>
      <w:r w:rsidR="008E1FC5" w:rsidRPr="008B6358">
        <w:t>a total of 61 participants</w:t>
      </w:r>
      <w:r w:rsidR="006E6833">
        <w:t>:</w:t>
      </w:r>
      <w:r w:rsidR="008E1FC5" w:rsidRPr="008B6358">
        <w:t xml:space="preserve"> </w:t>
      </w:r>
      <w:r w:rsidRPr="008B6358">
        <w:t xml:space="preserve">representatives </w:t>
      </w:r>
      <w:r w:rsidR="00FC2EE7">
        <w:t>of</w:t>
      </w:r>
      <w:r w:rsidRPr="008B6358">
        <w:t xml:space="preserve"> Brazil, Chile, Colombia, Cuba, </w:t>
      </w:r>
      <w:r w:rsidR="00FC2EE7">
        <w:t xml:space="preserve">the </w:t>
      </w:r>
      <w:r w:rsidRPr="008B6358">
        <w:t xml:space="preserve">Dominican Republic, El Salvador, Guatemala, Mexico, Panama, Peru, Uruguay, </w:t>
      </w:r>
      <w:r w:rsidR="00695556">
        <w:t>the Caribbean Community</w:t>
      </w:r>
      <w:r w:rsidRPr="008B6358">
        <w:t xml:space="preserve">, </w:t>
      </w:r>
      <w:r w:rsidR="00216519">
        <w:t xml:space="preserve">the Central American Commission </w:t>
      </w:r>
      <w:r w:rsidR="007E7188">
        <w:t>for</w:t>
      </w:r>
      <w:r w:rsidR="00216519">
        <w:t xml:space="preserve"> Environment and Develo</w:t>
      </w:r>
      <w:r w:rsidR="00250331">
        <w:t>pment</w:t>
      </w:r>
      <w:r w:rsidRPr="008B6358">
        <w:t xml:space="preserve">, </w:t>
      </w:r>
      <w:bookmarkStart w:id="2" w:name="_Hlk220108423"/>
      <w:r w:rsidR="004D6A2A" w:rsidRPr="004D6A2A">
        <w:t>the Center for International Forestry Research and World Agroforestry</w:t>
      </w:r>
      <w:bookmarkEnd w:id="2"/>
      <w:r w:rsidRPr="008B6358">
        <w:t xml:space="preserve">, </w:t>
      </w:r>
      <w:r w:rsidR="004D6A2A">
        <w:t xml:space="preserve">the </w:t>
      </w:r>
      <w:r w:rsidRPr="008B6358">
        <w:t xml:space="preserve">Global Partnership on Forest </w:t>
      </w:r>
      <w:r w:rsidR="00F86555">
        <w:t>and</w:t>
      </w:r>
      <w:r w:rsidR="00F315CB">
        <w:t xml:space="preserve"> </w:t>
      </w:r>
      <w:r w:rsidRPr="008B6358">
        <w:t>Landscape Restoration</w:t>
      </w:r>
      <w:r w:rsidR="00A7614F">
        <w:t xml:space="preserve"> and </w:t>
      </w:r>
      <w:r w:rsidRPr="008B6358">
        <w:t xml:space="preserve"> </w:t>
      </w:r>
      <w:r w:rsidR="00453DAC">
        <w:t xml:space="preserve">the </w:t>
      </w:r>
      <w:bookmarkStart w:id="3" w:name="_Hlk220106259"/>
      <w:r w:rsidR="000F6FA0">
        <w:t>National Biodiversity Strateg</w:t>
      </w:r>
      <w:r w:rsidR="0086430D">
        <w:t>y</w:t>
      </w:r>
      <w:r w:rsidR="000F6FA0">
        <w:t xml:space="preserve"> and Action Plan </w:t>
      </w:r>
      <w:r w:rsidRPr="008B6358">
        <w:t>Accelerator Partnership</w:t>
      </w:r>
      <w:bookmarkEnd w:id="3"/>
      <w:r w:rsidRPr="008B6358">
        <w:t xml:space="preserve"> </w:t>
      </w:r>
      <w:r w:rsidR="002A2169">
        <w:t xml:space="preserve">and </w:t>
      </w:r>
      <w:r w:rsidRPr="008B6358">
        <w:t xml:space="preserve">four representatives of </w:t>
      </w:r>
      <w:r w:rsidR="00E812D7">
        <w:t>i</w:t>
      </w:r>
      <w:r w:rsidRPr="008B6358">
        <w:t xml:space="preserve">ndigenous </w:t>
      </w:r>
      <w:r w:rsidR="00E812D7">
        <w:t>p</w:t>
      </w:r>
      <w:r w:rsidRPr="008B6358">
        <w:t xml:space="preserve">eoples and </w:t>
      </w:r>
      <w:r w:rsidR="007F3DDA">
        <w:t>l</w:t>
      </w:r>
      <w:r w:rsidRPr="008B6358">
        <w:t xml:space="preserve">ocal </w:t>
      </w:r>
      <w:r w:rsidR="007F3DDA">
        <w:t>c</w:t>
      </w:r>
      <w:r w:rsidRPr="008B6358">
        <w:t xml:space="preserve">ommunities, two representatives of </w:t>
      </w:r>
      <w:r w:rsidR="008D4A50">
        <w:t>w</w:t>
      </w:r>
      <w:r w:rsidRPr="008B6358">
        <w:t xml:space="preserve">omen and two </w:t>
      </w:r>
      <w:r w:rsidR="002500D3">
        <w:t xml:space="preserve">representatives </w:t>
      </w:r>
      <w:r w:rsidR="006E1D23">
        <w:t xml:space="preserve">of </w:t>
      </w:r>
      <w:r w:rsidRPr="008B6358">
        <w:t>youth</w:t>
      </w:r>
      <w:r w:rsidR="006D3BC3" w:rsidRPr="008B6358">
        <w:t>.</w:t>
      </w:r>
    </w:p>
    <w:p w14:paraId="79473AA4" w14:textId="6820621C" w:rsidR="00283AB9" w:rsidRDefault="00283AB9" w:rsidP="00B75B31">
      <w:pPr>
        <w:pStyle w:val="CBDNormalNumber"/>
      </w:pPr>
      <w:r w:rsidRPr="00283AB9">
        <w:t>The dialogue</w:t>
      </w:r>
      <w:r w:rsidR="008C2F51">
        <w:t>, which</w:t>
      </w:r>
      <w:r w:rsidRPr="00283AB9">
        <w:t xml:space="preserve"> aim</w:t>
      </w:r>
      <w:r w:rsidR="00123DB0">
        <w:t>ed</w:t>
      </w:r>
      <w:r w:rsidRPr="00283AB9">
        <w:t xml:space="preserve"> to</w:t>
      </w:r>
      <w:r w:rsidR="00197C63">
        <w:t>wards</w:t>
      </w:r>
      <w:r w:rsidRPr="00283AB9">
        <w:t xml:space="preserve"> enhanc</w:t>
      </w:r>
      <w:r w:rsidR="00197C63">
        <w:t>ing</w:t>
      </w:r>
      <w:r w:rsidRPr="00283AB9">
        <w:t xml:space="preserve"> national capacities for the </w:t>
      </w:r>
      <w:r w:rsidR="00541B89">
        <w:t>implementation</w:t>
      </w:r>
      <w:r w:rsidR="00A31293" w:rsidRPr="00283AB9">
        <w:t xml:space="preserve"> </w:t>
      </w:r>
      <w:r w:rsidRPr="00283AB9">
        <w:t>of the monitoring framework for the Kunming-Montreal Global Biodiversity Framework</w:t>
      </w:r>
      <w:r w:rsidR="008C2F51">
        <w:t>,</w:t>
      </w:r>
      <w:r w:rsidRPr="00283AB9">
        <w:t xml:space="preserve"> include</w:t>
      </w:r>
      <w:r w:rsidR="00123DB0">
        <w:t>d</w:t>
      </w:r>
      <w:r w:rsidRPr="00283AB9">
        <w:t xml:space="preserve"> session</w:t>
      </w:r>
      <w:r w:rsidR="00A31293">
        <w:t>s</w:t>
      </w:r>
      <w:r w:rsidRPr="00283AB9">
        <w:t xml:space="preserve"> on the preparation of the seventh national report and the use of the online reporting tool. </w:t>
      </w:r>
      <w:r w:rsidR="00D05DE5">
        <w:t>The</w:t>
      </w:r>
      <w:r w:rsidRPr="00283AB9">
        <w:t xml:space="preserve"> </w:t>
      </w:r>
      <w:r w:rsidR="00D05DE5">
        <w:t>dialogue</w:t>
      </w:r>
      <w:r w:rsidRPr="00283AB9">
        <w:t xml:space="preserve"> support</w:t>
      </w:r>
      <w:r w:rsidR="004E2174">
        <w:t>ed</w:t>
      </w:r>
      <w:r w:rsidRPr="00283AB9">
        <w:t xml:space="preserve"> participating countries </w:t>
      </w:r>
      <w:r w:rsidR="00351F14">
        <w:t>in</w:t>
      </w:r>
      <w:r w:rsidRPr="00283AB9">
        <w:t xml:space="preserve"> accelerat</w:t>
      </w:r>
      <w:r w:rsidR="002F2399">
        <w:t>ing</w:t>
      </w:r>
      <w:r w:rsidRPr="00283AB9">
        <w:t xml:space="preserve"> monitoring and reporting on ecosystem restoration in the context of Target 2 of the </w:t>
      </w:r>
      <w:r w:rsidR="0063674C">
        <w:t>Framework</w:t>
      </w:r>
      <w:r w:rsidR="0063674C" w:rsidRPr="00283AB9">
        <w:t xml:space="preserve"> </w:t>
      </w:r>
      <w:r w:rsidRPr="00283AB9">
        <w:t>and provide</w:t>
      </w:r>
      <w:r w:rsidR="004E2174">
        <w:t>d</w:t>
      </w:r>
      <w:r w:rsidRPr="00283AB9">
        <w:t xml:space="preserve"> for </w:t>
      </w:r>
      <w:r w:rsidR="00C56963">
        <w:t xml:space="preserve">the </w:t>
      </w:r>
      <w:r w:rsidRPr="00283AB9">
        <w:t xml:space="preserve">sharing </w:t>
      </w:r>
      <w:r w:rsidR="003C2C3F">
        <w:t xml:space="preserve">of </w:t>
      </w:r>
      <w:r w:rsidRPr="00283AB9">
        <w:t>subregional, national and local experiences and challenges in th</w:t>
      </w:r>
      <w:r w:rsidR="00D05DE5">
        <w:t>at</w:t>
      </w:r>
      <w:r w:rsidRPr="00283AB9">
        <w:t xml:space="preserve"> regard. Furthermore, the dialogue include</w:t>
      </w:r>
      <w:r w:rsidR="004E2174">
        <w:t>d</w:t>
      </w:r>
      <w:r w:rsidRPr="00283AB9">
        <w:t xml:space="preserve"> a training of trainers </w:t>
      </w:r>
      <w:r w:rsidR="00302800">
        <w:t xml:space="preserve">session </w:t>
      </w:r>
      <w:r w:rsidRPr="00283AB9">
        <w:t xml:space="preserve">for the representatives of the regional and subregional technical and scientific cooperation support centres and a session on advancing the implementation of the </w:t>
      </w:r>
      <w:r w:rsidR="0063674C">
        <w:t>Framework</w:t>
      </w:r>
      <w:r w:rsidR="0063674C" w:rsidRPr="00283AB9">
        <w:t xml:space="preserve"> </w:t>
      </w:r>
      <w:r w:rsidRPr="00283AB9">
        <w:t>in Latin America.</w:t>
      </w:r>
    </w:p>
    <w:p w14:paraId="0670F87A" w14:textId="3E8CF130" w:rsidR="00847571" w:rsidRDefault="00E12640" w:rsidP="00B75B31">
      <w:pPr>
        <w:pStyle w:val="CBDNormalNumber"/>
      </w:pPr>
      <w:r>
        <w:t>A</w:t>
      </w:r>
      <w:r w:rsidR="00C71E5B">
        <w:t xml:space="preserve">n account of the proceedings of the meeting </w:t>
      </w:r>
      <w:r>
        <w:t>is</w:t>
      </w:r>
      <w:r w:rsidR="00847571">
        <w:t xml:space="preserve"> </w:t>
      </w:r>
      <w:r w:rsidR="00DA6FD0">
        <w:t>provide</w:t>
      </w:r>
      <w:r>
        <w:t>d below</w:t>
      </w:r>
      <w:r w:rsidR="00013687">
        <w:t xml:space="preserve">. </w:t>
      </w:r>
      <w:r w:rsidR="008656A9">
        <w:t xml:space="preserve">An overview of the key observations, challenges and </w:t>
      </w:r>
      <w:r w:rsidR="008656A9">
        <w:lastRenderedPageBreak/>
        <w:t xml:space="preserve">needs that were discussed is contained in the </w:t>
      </w:r>
      <w:r w:rsidR="008B68F0">
        <w:t>a</w:t>
      </w:r>
      <w:r w:rsidR="00E06A00">
        <w:t xml:space="preserve">nnex </w:t>
      </w:r>
      <w:r w:rsidR="008B68F0">
        <w:t>to the present report</w:t>
      </w:r>
      <w:r w:rsidR="008A08B5">
        <w:t xml:space="preserve">. </w:t>
      </w:r>
    </w:p>
    <w:p w14:paraId="13170059" w14:textId="6295249D" w:rsidR="00C56015" w:rsidRDefault="004612FD" w:rsidP="00C56015">
      <w:pPr>
        <w:pStyle w:val="CBDAgendaItem"/>
        <w:rPr>
          <w:lang w:val="en-US"/>
        </w:rPr>
      </w:pPr>
      <w:r>
        <w:rPr>
          <w:lang w:val="en-US"/>
        </w:rPr>
        <w:t xml:space="preserve">Item 1 </w:t>
      </w:r>
      <w:r>
        <w:rPr>
          <w:lang w:val="en-US"/>
        </w:rPr>
        <w:br/>
      </w:r>
      <w:r w:rsidR="00C56015" w:rsidRPr="00397A3D">
        <w:rPr>
          <w:lang w:val="en-US"/>
        </w:rPr>
        <w:t xml:space="preserve">Opening of the </w:t>
      </w:r>
      <w:r w:rsidR="0050694E">
        <w:rPr>
          <w:lang w:val="en-US"/>
        </w:rPr>
        <w:t>dialogue</w:t>
      </w:r>
    </w:p>
    <w:p w14:paraId="760492A4" w14:textId="6F90D8A0" w:rsidR="00FE3C7D" w:rsidRPr="00FE3C7D" w:rsidRDefault="001E5260" w:rsidP="00012C44">
      <w:pPr>
        <w:pStyle w:val="CBDNormalNumber"/>
      </w:pPr>
      <w:r w:rsidRPr="00EC72E5">
        <w:rPr>
          <w:lang w:val="en-ZA" w:eastAsia="en-ZA"/>
        </w:rPr>
        <w:t xml:space="preserve">The </w:t>
      </w:r>
      <w:r w:rsidR="00421435" w:rsidRPr="00EC72E5">
        <w:rPr>
          <w:lang w:val="en-ZA" w:eastAsia="en-ZA"/>
        </w:rPr>
        <w:t>dialogue</w:t>
      </w:r>
      <w:r w:rsidR="007A2282" w:rsidRPr="00EC72E5">
        <w:rPr>
          <w:lang w:val="en-ZA" w:eastAsia="en-ZA"/>
        </w:rPr>
        <w:t xml:space="preserve"> was opened</w:t>
      </w:r>
      <w:r w:rsidR="005C7C3F" w:rsidRPr="00EC72E5">
        <w:rPr>
          <w:lang w:val="en-ZA" w:eastAsia="en-ZA"/>
        </w:rPr>
        <w:t xml:space="preserve"> on 1</w:t>
      </w:r>
      <w:r w:rsidR="0085641F" w:rsidRPr="00EC72E5">
        <w:rPr>
          <w:lang w:val="en-ZA" w:eastAsia="en-ZA"/>
        </w:rPr>
        <w:t>7</w:t>
      </w:r>
      <w:r w:rsidR="005C7C3F" w:rsidRPr="00EC72E5">
        <w:rPr>
          <w:lang w:val="en-ZA" w:eastAsia="en-ZA"/>
        </w:rPr>
        <w:t xml:space="preserve"> </w:t>
      </w:r>
      <w:r w:rsidR="0085641F" w:rsidRPr="00EC72E5">
        <w:rPr>
          <w:lang w:val="en-ZA" w:eastAsia="en-ZA"/>
        </w:rPr>
        <w:t>November</w:t>
      </w:r>
      <w:r w:rsidR="007A2282" w:rsidRPr="00EC72E5">
        <w:rPr>
          <w:lang w:val="en-ZA" w:eastAsia="en-ZA"/>
        </w:rPr>
        <w:t xml:space="preserve"> by </w:t>
      </w:r>
      <w:r w:rsidR="008D72D5">
        <w:rPr>
          <w:lang w:val="en-ZA" w:eastAsia="en-ZA"/>
        </w:rPr>
        <w:t>Pierre Ger</w:t>
      </w:r>
      <w:r w:rsidR="002C5EA1">
        <w:rPr>
          <w:lang w:val="en-ZA" w:eastAsia="en-ZA"/>
        </w:rPr>
        <w:t>stl</w:t>
      </w:r>
      <w:r w:rsidR="00D2587E">
        <w:rPr>
          <w:lang w:val="en-ZA" w:eastAsia="en-ZA"/>
        </w:rPr>
        <w:t>é</w:t>
      </w:r>
      <w:r w:rsidR="002C5EA1">
        <w:rPr>
          <w:lang w:val="en-ZA" w:eastAsia="en-ZA"/>
        </w:rPr>
        <w:t xml:space="preserve">, </w:t>
      </w:r>
      <w:r w:rsidR="00884B00" w:rsidRPr="00884B00">
        <w:rPr>
          <w:lang w:val="en-ZA" w:eastAsia="en-ZA"/>
        </w:rPr>
        <w:t>Director of Internationalization and External Relations</w:t>
      </w:r>
      <w:r w:rsidR="002648FC">
        <w:rPr>
          <w:lang w:val="en-ZA" w:eastAsia="en-ZA"/>
        </w:rPr>
        <w:t>,</w:t>
      </w:r>
      <w:r w:rsidR="00283FFF">
        <w:rPr>
          <w:lang w:val="en-ZA" w:eastAsia="en-ZA"/>
        </w:rPr>
        <w:t xml:space="preserve"> </w:t>
      </w:r>
      <w:r w:rsidR="00E46D65" w:rsidRPr="00EC72E5">
        <w:rPr>
          <w:lang w:val="en-ZA" w:eastAsia="en-ZA"/>
        </w:rPr>
        <w:t>Universidad Externado</w:t>
      </w:r>
      <w:r w:rsidR="00283FFF">
        <w:rPr>
          <w:lang w:val="en-ZA" w:eastAsia="en-ZA"/>
        </w:rPr>
        <w:t xml:space="preserve"> de Colombia</w:t>
      </w:r>
      <w:r w:rsidR="00836C29">
        <w:rPr>
          <w:lang w:val="en-ZA" w:eastAsia="en-ZA"/>
        </w:rPr>
        <w:t>;</w:t>
      </w:r>
      <w:r w:rsidR="00E46D65" w:rsidRPr="00EC72E5">
        <w:rPr>
          <w:lang w:val="en-ZA" w:eastAsia="en-ZA"/>
        </w:rPr>
        <w:t xml:space="preserve"> </w:t>
      </w:r>
      <w:r w:rsidR="00E5678E" w:rsidRPr="00EC72E5">
        <w:rPr>
          <w:lang w:val="en-ZA" w:eastAsia="en-ZA"/>
        </w:rPr>
        <w:t>Agustin Zimmermann, representative of FAO Colombia</w:t>
      </w:r>
      <w:r w:rsidR="00836C29">
        <w:rPr>
          <w:lang w:val="en-ZA" w:eastAsia="en-ZA"/>
        </w:rPr>
        <w:t>;</w:t>
      </w:r>
      <w:r w:rsidR="00E5678E" w:rsidRPr="00EC72E5">
        <w:rPr>
          <w:lang w:val="en-ZA" w:eastAsia="en-ZA"/>
        </w:rPr>
        <w:t xml:space="preserve"> </w:t>
      </w:r>
      <w:r w:rsidR="00E428B6" w:rsidRPr="00EC72E5">
        <w:rPr>
          <w:lang w:val="en-ZA" w:eastAsia="en-ZA"/>
        </w:rPr>
        <w:t>Giselle Didier</w:t>
      </w:r>
      <w:r w:rsidR="008D72D5">
        <w:rPr>
          <w:lang w:val="en-ZA" w:eastAsia="en-ZA"/>
        </w:rPr>
        <w:t>, Knowledge Director</w:t>
      </w:r>
      <w:r w:rsidR="00AD6596">
        <w:rPr>
          <w:lang w:val="en-ZA" w:eastAsia="en-ZA"/>
        </w:rPr>
        <w:t>,</w:t>
      </w:r>
      <w:r w:rsidR="00E428B6" w:rsidRPr="00EC72E5">
        <w:rPr>
          <w:lang w:val="en-ZA" w:eastAsia="en-ZA"/>
        </w:rPr>
        <w:t xml:space="preserve"> Alexander von Humboldt Biological Resources Research Institute</w:t>
      </w:r>
      <w:r w:rsidR="00700B96">
        <w:rPr>
          <w:lang w:val="en-ZA" w:eastAsia="en-ZA"/>
        </w:rPr>
        <w:t>;</w:t>
      </w:r>
      <w:r w:rsidR="00927CA1" w:rsidRPr="00EC72E5">
        <w:rPr>
          <w:lang w:val="en-ZA" w:eastAsia="en-ZA"/>
        </w:rPr>
        <w:t xml:space="preserve"> </w:t>
      </w:r>
      <w:r w:rsidR="00346237">
        <w:rPr>
          <w:lang w:val="en-ZA" w:eastAsia="en-ZA"/>
        </w:rPr>
        <w:t>Dolores Barrientos,</w:t>
      </w:r>
      <w:r w:rsidR="00057155">
        <w:rPr>
          <w:lang w:val="en-ZA" w:eastAsia="en-ZA"/>
        </w:rPr>
        <w:t xml:space="preserve"> </w:t>
      </w:r>
      <w:r w:rsidR="0070290E">
        <w:rPr>
          <w:lang w:val="en-ZA" w:eastAsia="en-ZA"/>
        </w:rPr>
        <w:t>r</w:t>
      </w:r>
      <w:r w:rsidR="00057155">
        <w:rPr>
          <w:lang w:val="en-ZA" w:eastAsia="en-ZA"/>
        </w:rPr>
        <w:t>epresentative of UN</w:t>
      </w:r>
      <w:r w:rsidR="00302800">
        <w:rPr>
          <w:lang w:val="en-ZA" w:eastAsia="en-ZA"/>
        </w:rPr>
        <w:t>E</w:t>
      </w:r>
      <w:r w:rsidR="00057155">
        <w:rPr>
          <w:lang w:val="en-ZA" w:eastAsia="en-ZA"/>
        </w:rPr>
        <w:t>P Colombia</w:t>
      </w:r>
      <w:r w:rsidR="006562AA">
        <w:rPr>
          <w:lang w:val="en-ZA" w:eastAsia="en-ZA"/>
        </w:rPr>
        <w:t>:</w:t>
      </w:r>
      <w:r w:rsidR="00057155">
        <w:rPr>
          <w:lang w:val="en-ZA" w:eastAsia="en-ZA"/>
        </w:rPr>
        <w:t xml:space="preserve"> </w:t>
      </w:r>
      <w:r w:rsidR="00C32062">
        <w:rPr>
          <w:lang w:val="en-ZA" w:eastAsia="en-ZA"/>
        </w:rPr>
        <w:t xml:space="preserve">and </w:t>
      </w:r>
      <w:r w:rsidR="005727A0" w:rsidRPr="005727A0">
        <w:rPr>
          <w:lang w:val="en-ZA" w:eastAsia="en-ZA"/>
        </w:rPr>
        <w:t>Caroline Pritchard</w:t>
      </w:r>
      <w:r w:rsidR="00EF35FE">
        <w:rPr>
          <w:lang w:val="en-ZA" w:eastAsia="en-ZA"/>
        </w:rPr>
        <w:t xml:space="preserve">, representative of </w:t>
      </w:r>
      <w:r w:rsidR="005727A0" w:rsidRPr="005727A0">
        <w:rPr>
          <w:lang w:val="en-ZA" w:eastAsia="en-ZA"/>
        </w:rPr>
        <w:t xml:space="preserve">the </w:t>
      </w:r>
      <w:r w:rsidR="00EF35FE">
        <w:rPr>
          <w:lang w:val="en-ZA" w:eastAsia="en-ZA"/>
        </w:rPr>
        <w:t>British</w:t>
      </w:r>
      <w:r w:rsidR="005727A0" w:rsidRPr="005727A0">
        <w:rPr>
          <w:lang w:val="en-ZA" w:eastAsia="en-ZA"/>
        </w:rPr>
        <w:t xml:space="preserve"> Embassy in Bogotá</w:t>
      </w:r>
      <w:r w:rsidR="00580E9C">
        <w:rPr>
          <w:lang w:val="en-ZA" w:eastAsia="en-ZA"/>
        </w:rPr>
        <w:t>.</w:t>
      </w:r>
      <w:r w:rsidR="00EC72E5" w:rsidRPr="00EC72E5">
        <w:rPr>
          <w:lang w:val="en-ZA" w:eastAsia="en-ZA"/>
        </w:rPr>
        <w:t xml:space="preserve"> </w:t>
      </w:r>
      <w:r w:rsidR="00580E9C">
        <w:rPr>
          <w:lang w:val="en-ZA" w:eastAsia="en-ZA"/>
        </w:rPr>
        <w:t>T</w:t>
      </w:r>
      <w:r w:rsidR="00FD237B" w:rsidRPr="00EC72E5">
        <w:rPr>
          <w:lang w:val="en-ZA" w:eastAsia="en-ZA"/>
        </w:rPr>
        <w:t>he Executive Secretary of the Convention, Astrid S</w:t>
      </w:r>
      <w:r w:rsidR="00C32062">
        <w:rPr>
          <w:lang w:val="en-ZA" w:eastAsia="en-ZA"/>
        </w:rPr>
        <w:t>c</w:t>
      </w:r>
      <w:r w:rsidR="00FD237B" w:rsidRPr="00EC72E5">
        <w:rPr>
          <w:lang w:val="en-ZA" w:eastAsia="en-ZA"/>
        </w:rPr>
        <w:t xml:space="preserve">homaker, delivered </w:t>
      </w:r>
      <w:r w:rsidR="00015C8A">
        <w:rPr>
          <w:lang w:val="en-ZA" w:eastAsia="en-ZA"/>
        </w:rPr>
        <w:t xml:space="preserve">a </w:t>
      </w:r>
      <w:r w:rsidR="002F0852" w:rsidRPr="00EC72E5">
        <w:rPr>
          <w:lang w:val="en-ZA" w:eastAsia="en-ZA"/>
        </w:rPr>
        <w:t>video opening statement.</w:t>
      </w:r>
      <w:r w:rsidR="001F5CC3" w:rsidRPr="00EC72E5">
        <w:rPr>
          <w:lang w:val="en-ZA" w:eastAsia="en-ZA"/>
        </w:rPr>
        <w:t xml:space="preserve"> </w:t>
      </w:r>
    </w:p>
    <w:p w14:paraId="74752155" w14:textId="22D37195" w:rsidR="00C56015" w:rsidRDefault="004612FD" w:rsidP="004612FD">
      <w:pPr>
        <w:pStyle w:val="CBDAgendaItem"/>
        <w:rPr>
          <w:lang w:val="en-US"/>
        </w:rPr>
      </w:pPr>
      <w:r>
        <w:rPr>
          <w:lang w:val="en-US"/>
        </w:rPr>
        <w:t xml:space="preserve">Item 2 </w:t>
      </w:r>
      <w:r>
        <w:rPr>
          <w:lang w:val="en-US"/>
        </w:rPr>
        <w:br/>
      </w:r>
      <w:r w:rsidR="00BA46DF">
        <w:rPr>
          <w:lang w:val="en-US"/>
        </w:rPr>
        <w:t>Introduction and overview of the o</w:t>
      </w:r>
      <w:r w:rsidR="00C56015" w:rsidRPr="00397A3D">
        <w:rPr>
          <w:lang w:val="en-US"/>
        </w:rPr>
        <w:t>bjectives and programme of the dialogue</w:t>
      </w:r>
    </w:p>
    <w:p w14:paraId="46D00391" w14:textId="6EC72585" w:rsidR="00853A39" w:rsidRDefault="00853A39" w:rsidP="16128168">
      <w:pPr>
        <w:pStyle w:val="CBDNormalNumber"/>
        <w:spacing w:line="259" w:lineRule="auto"/>
        <w:rPr>
          <w:lang w:val="en-ZA" w:eastAsia="en-ZA"/>
        </w:rPr>
      </w:pPr>
      <w:r w:rsidRPr="0FEF22EB">
        <w:rPr>
          <w:lang w:val="en-ZA" w:eastAsia="en-ZA"/>
        </w:rPr>
        <w:t>A representative of th</w:t>
      </w:r>
      <w:r w:rsidR="00DC1ABD">
        <w:rPr>
          <w:lang w:val="en-ZA" w:eastAsia="en-ZA"/>
        </w:rPr>
        <w:t>e</w:t>
      </w:r>
      <w:r w:rsidR="00E64B48" w:rsidRPr="00E64B48">
        <w:t xml:space="preserve"> </w:t>
      </w:r>
      <w:r w:rsidR="00E64B48" w:rsidRPr="00E64B48">
        <w:rPr>
          <w:lang w:val="en-ZA" w:eastAsia="en-ZA"/>
        </w:rPr>
        <w:t xml:space="preserve">Alexander von Humboldt Biological Resources Research Institute </w:t>
      </w:r>
      <w:r w:rsidRPr="0FEF22EB">
        <w:rPr>
          <w:lang w:val="en-ZA" w:eastAsia="en-ZA"/>
        </w:rPr>
        <w:t xml:space="preserve">  </w:t>
      </w:r>
      <w:r w:rsidR="00257D78">
        <w:rPr>
          <w:lang w:val="en-ZA" w:eastAsia="en-ZA"/>
        </w:rPr>
        <w:t xml:space="preserve">delivered a </w:t>
      </w:r>
      <w:r w:rsidR="005D7F5E">
        <w:rPr>
          <w:lang w:val="en-ZA" w:eastAsia="en-ZA"/>
        </w:rPr>
        <w:t>present</w:t>
      </w:r>
      <w:r w:rsidR="00257D78">
        <w:rPr>
          <w:lang w:val="en-ZA" w:eastAsia="en-ZA"/>
        </w:rPr>
        <w:t xml:space="preserve">ation on </w:t>
      </w:r>
      <w:r w:rsidR="005D7F5E">
        <w:rPr>
          <w:lang w:val="en-ZA" w:eastAsia="en-ZA"/>
        </w:rPr>
        <w:t>t</w:t>
      </w:r>
      <w:r w:rsidRPr="0FEF22EB">
        <w:rPr>
          <w:lang w:val="en-ZA" w:eastAsia="en-ZA"/>
        </w:rPr>
        <w:t>he objectives</w:t>
      </w:r>
      <w:r w:rsidR="005D7F5E">
        <w:rPr>
          <w:lang w:val="en-ZA" w:eastAsia="en-ZA"/>
        </w:rPr>
        <w:t xml:space="preserve"> and programme</w:t>
      </w:r>
      <w:r w:rsidRPr="0FEF22EB">
        <w:rPr>
          <w:lang w:val="en-ZA" w:eastAsia="en-ZA"/>
        </w:rPr>
        <w:t xml:space="preserve"> of the dialogue</w:t>
      </w:r>
      <w:r w:rsidR="00534F39">
        <w:rPr>
          <w:lang w:val="en-ZA" w:eastAsia="en-ZA"/>
        </w:rPr>
        <w:t xml:space="preserve">. </w:t>
      </w:r>
      <w:r w:rsidR="008F0394">
        <w:rPr>
          <w:lang w:val="en-ZA" w:eastAsia="en-ZA"/>
        </w:rPr>
        <w:t xml:space="preserve">The objectives </w:t>
      </w:r>
      <w:r w:rsidR="007A6BF1">
        <w:rPr>
          <w:lang w:val="en-ZA" w:eastAsia="en-ZA"/>
        </w:rPr>
        <w:t>enc</w:t>
      </w:r>
      <w:r w:rsidR="00C50BBB">
        <w:rPr>
          <w:lang w:val="en-ZA" w:eastAsia="en-ZA"/>
        </w:rPr>
        <w:t>ompassed</w:t>
      </w:r>
      <w:r w:rsidR="008F0394">
        <w:rPr>
          <w:lang w:val="en-ZA" w:eastAsia="en-ZA"/>
        </w:rPr>
        <w:t xml:space="preserve">: </w:t>
      </w:r>
      <w:r w:rsidR="00C50BBB">
        <w:rPr>
          <w:lang w:val="en-ZA" w:eastAsia="en-ZA"/>
        </w:rPr>
        <w:t>(a</w:t>
      </w:r>
      <w:r w:rsidR="00A80CD5">
        <w:rPr>
          <w:lang w:val="en-ZA" w:eastAsia="en-ZA"/>
        </w:rPr>
        <w:t xml:space="preserve">) </w:t>
      </w:r>
      <w:r w:rsidR="00C50BBB">
        <w:rPr>
          <w:lang w:val="en-ZA" w:eastAsia="en-ZA"/>
        </w:rPr>
        <w:t>m</w:t>
      </w:r>
      <w:r w:rsidR="00E449F2" w:rsidRPr="00E449F2">
        <w:rPr>
          <w:lang w:val="en-ZA" w:eastAsia="en-ZA"/>
        </w:rPr>
        <w:t xml:space="preserve">onitoring </w:t>
      </w:r>
      <w:r w:rsidR="00C50BBB">
        <w:rPr>
          <w:lang w:val="en-ZA" w:eastAsia="en-ZA"/>
        </w:rPr>
        <w:t>i</w:t>
      </w:r>
      <w:r w:rsidR="00E449F2" w:rsidRPr="00E449F2">
        <w:rPr>
          <w:lang w:val="en-ZA" w:eastAsia="en-ZA"/>
        </w:rPr>
        <w:t xml:space="preserve">mplementation of the Kunming-Montreal Global Biodiversity Framework and </w:t>
      </w:r>
      <w:r w:rsidR="00C50BBB">
        <w:rPr>
          <w:lang w:val="en-ZA" w:eastAsia="en-ZA"/>
        </w:rPr>
        <w:t>p</w:t>
      </w:r>
      <w:r w:rsidR="00E449F2" w:rsidRPr="00E449F2">
        <w:rPr>
          <w:lang w:val="en-ZA" w:eastAsia="en-ZA"/>
        </w:rPr>
        <w:t xml:space="preserve">reparing </w:t>
      </w:r>
      <w:r w:rsidR="00C50BBB">
        <w:rPr>
          <w:lang w:val="en-ZA" w:eastAsia="en-ZA"/>
        </w:rPr>
        <w:t>n</w:t>
      </w:r>
      <w:r w:rsidR="00E449F2" w:rsidRPr="00E449F2">
        <w:rPr>
          <w:lang w:val="en-ZA" w:eastAsia="en-ZA"/>
        </w:rPr>
        <w:t>ational</w:t>
      </w:r>
      <w:r w:rsidR="00E449F2">
        <w:rPr>
          <w:lang w:val="en-ZA" w:eastAsia="en-ZA"/>
        </w:rPr>
        <w:t xml:space="preserve"> </w:t>
      </w:r>
      <w:r w:rsidR="00E449F2" w:rsidRPr="00E449F2">
        <w:rPr>
          <w:lang w:val="en-ZA" w:eastAsia="en-ZA"/>
        </w:rPr>
        <w:t xml:space="preserve"> </w:t>
      </w:r>
      <w:r w:rsidR="00C50BBB">
        <w:rPr>
          <w:lang w:val="en-ZA" w:eastAsia="en-ZA"/>
        </w:rPr>
        <w:t>r</w:t>
      </w:r>
      <w:r w:rsidR="00E449F2" w:rsidRPr="00E449F2">
        <w:rPr>
          <w:lang w:val="en-ZA" w:eastAsia="en-ZA"/>
        </w:rPr>
        <w:t>eports</w:t>
      </w:r>
      <w:r w:rsidR="00C50BBB">
        <w:rPr>
          <w:lang w:val="en-ZA" w:eastAsia="en-ZA"/>
        </w:rPr>
        <w:t>; (</w:t>
      </w:r>
      <w:r w:rsidR="00D03431">
        <w:rPr>
          <w:lang w:val="en-ZA" w:eastAsia="en-ZA"/>
        </w:rPr>
        <w:t>b</w:t>
      </w:r>
      <w:r w:rsidR="00C50BBB">
        <w:rPr>
          <w:lang w:val="en-ZA" w:eastAsia="en-ZA"/>
        </w:rPr>
        <w:t>)</w:t>
      </w:r>
      <w:r w:rsidR="00E449F2">
        <w:rPr>
          <w:lang w:val="en-ZA" w:eastAsia="en-ZA"/>
        </w:rPr>
        <w:t xml:space="preserve"> </w:t>
      </w:r>
      <w:r w:rsidR="00587820" w:rsidRPr="00587820">
        <w:rPr>
          <w:lang w:val="en-ZA" w:eastAsia="en-ZA"/>
        </w:rPr>
        <w:t xml:space="preserve">Target 2 </w:t>
      </w:r>
      <w:r w:rsidR="00C50BBB">
        <w:rPr>
          <w:lang w:val="en-ZA" w:eastAsia="en-ZA"/>
        </w:rPr>
        <w:t>f</w:t>
      </w:r>
      <w:r w:rsidR="00587820" w:rsidRPr="00587820">
        <w:rPr>
          <w:lang w:val="en-ZA" w:eastAsia="en-ZA"/>
        </w:rPr>
        <w:t>undamentals</w:t>
      </w:r>
      <w:r w:rsidR="007F608E">
        <w:rPr>
          <w:lang w:val="en-ZA" w:eastAsia="en-ZA"/>
        </w:rPr>
        <w:t>; (</w:t>
      </w:r>
      <w:r w:rsidR="00D03431">
        <w:rPr>
          <w:lang w:val="en-ZA" w:eastAsia="en-ZA"/>
        </w:rPr>
        <w:t>c</w:t>
      </w:r>
      <w:r w:rsidR="007F608E">
        <w:rPr>
          <w:lang w:val="en-ZA" w:eastAsia="en-ZA"/>
        </w:rPr>
        <w:t>) t</w:t>
      </w:r>
      <w:r w:rsidR="00F04726" w:rsidRPr="00F04726">
        <w:rPr>
          <w:lang w:val="en-ZA" w:eastAsia="en-ZA"/>
        </w:rPr>
        <w:t xml:space="preserve">ools for </w:t>
      </w:r>
      <w:r w:rsidR="00DD280C">
        <w:rPr>
          <w:lang w:val="en-ZA" w:eastAsia="en-ZA"/>
        </w:rPr>
        <w:t>g</w:t>
      </w:r>
      <w:r w:rsidR="00F04726" w:rsidRPr="00F04726">
        <w:rPr>
          <w:lang w:val="en-ZA" w:eastAsia="en-ZA"/>
        </w:rPr>
        <w:t xml:space="preserve">eospatial </w:t>
      </w:r>
      <w:r w:rsidR="00DD280C">
        <w:rPr>
          <w:lang w:val="en-ZA" w:eastAsia="en-ZA"/>
        </w:rPr>
        <w:t>m</w:t>
      </w:r>
      <w:r w:rsidR="00F04726" w:rsidRPr="00F04726">
        <w:rPr>
          <w:lang w:val="en-ZA" w:eastAsia="en-ZA"/>
        </w:rPr>
        <w:t xml:space="preserve">onitoring of the Kunming-Montreal Global Biodiversity Framework with a </w:t>
      </w:r>
      <w:r w:rsidR="00DD280C">
        <w:rPr>
          <w:lang w:val="en-ZA" w:eastAsia="en-ZA"/>
        </w:rPr>
        <w:t>f</w:t>
      </w:r>
      <w:r w:rsidR="00F04726" w:rsidRPr="00F04726">
        <w:rPr>
          <w:lang w:val="en-ZA" w:eastAsia="en-ZA"/>
        </w:rPr>
        <w:t>ocus on Target 2</w:t>
      </w:r>
      <w:r w:rsidR="00DD280C">
        <w:rPr>
          <w:lang w:val="en-ZA" w:eastAsia="en-ZA"/>
        </w:rPr>
        <w:t>; (d)</w:t>
      </w:r>
      <w:r w:rsidR="00E71FBE">
        <w:rPr>
          <w:lang w:val="en-ZA" w:eastAsia="en-ZA"/>
        </w:rPr>
        <w:t> </w:t>
      </w:r>
      <w:r w:rsidR="00BD1BA1">
        <w:rPr>
          <w:lang w:val="en-ZA" w:eastAsia="en-ZA"/>
        </w:rPr>
        <w:t>a</w:t>
      </w:r>
      <w:r w:rsidR="00BC035F" w:rsidRPr="00BC035F">
        <w:rPr>
          <w:lang w:val="en-ZA" w:eastAsia="en-ZA"/>
        </w:rPr>
        <w:t xml:space="preserve">ction </w:t>
      </w:r>
      <w:r w:rsidR="00BD1BA1">
        <w:rPr>
          <w:lang w:val="en-ZA" w:eastAsia="en-ZA"/>
        </w:rPr>
        <w:t>p</w:t>
      </w:r>
      <w:r w:rsidR="00BC035F" w:rsidRPr="00BC035F">
        <w:rPr>
          <w:lang w:val="en-ZA" w:eastAsia="en-ZA"/>
        </w:rPr>
        <w:t xml:space="preserve">lans </w:t>
      </w:r>
      <w:r w:rsidR="00BD1BA1">
        <w:rPr>
          <w:lang w:val="en-ZA" w:eastAsia="en-ZA"/>
        </w:rPr>
        <w:t>for</w:t>
      </w:r>
      <w:r w:rsidR="00BC035F" w:rsidRPr="00BC035F">
        <w:rPr>
          <w:lang w:val="en-ZA" w:eastAsia="en-ZA"/>
        </w:rPr>
        <w:t xml:space="preserve"> </w:t>
      </w:r>
      <w:r w:rsidR="00BD1BA1">
        <w:rPr>
          <w:lang w:val="en-ZA" w:eastAsia="en-ZA"/>
        </w:rPr>
        <w:t>a</w:t>
      </w:r>
      <w:r w:rsidR="00BC035F" w:rsidRPr="00BC035F">
        <w:rPr>
          <w:lang w:val="en-ZA" w:eastAsia="en-ZA"/>
        </w:rPr>
        <w:t xml:space="preserve">ddressing </w:t>
      </w:r>
      <w:r w:rsidR="00BD1BA1">
        <w:rPr>
          <w:lang w:val="en-ZA" w:eastAsia="en-ZA"/>
        </w:rPr>
        <w:t>n</w:t>
      </w:r>
      <w:r w:rsidR="00BC035F" w:rsidRPr="00BC035F">
        <w:rPr>
          <w:lang w:val="en-ZA" w:eastAsia="en-ZA"/>
        </w:rPr>
        <w:t xml:space="preserve">ational and </w:t>
      </w:r>
      <w:r w:rsidR="00E56895">
        <w:rPr>
          <w:lang w:val="en-ZA" w:eastAsia="en-ZA"/>
        </w:rPr>
        <w:t>l</w:t>
      </w:r>
      <w:r w:rsidR="00BC035F" w:rsidRPr="00BC035F">
        <w:rPr>
          <w:lang w:val="en-ZA" w:eastAsia="en-ZA"/>
        </w:rPr>
        <w:t xml:space="preserve">ocal </w:t>
      </w:r>
      <w:r w:rsidR="00E56895">
        <w:rPr>
          <w:lang w:val="en-ZA" w:eastAsia="en-ZA"/>
        </w:rPr>
        <w:t>n</w:t>
      </w:r>
      <w:r w:rsidR="00BC035F" w:rsidRPr="00BC035F">
        <w:rPr>
          <w:lang w:val="en-ZA" w:eastAsia="en-ZA"/>
        </w:rPr>
        <w:t xml:space="preserve">eeds for </w:t>
      </w:r>
      <w:r w:rsidR="00E56895">
        <w:rPr>
          <w:lang w:val="en-ZA" w:eastAsia="en-ZA"/>
        </w:rPr>
        <w:t>m</w:t>
      </w:r>
      <w:r w:rsidR="00BC035F" w:rsidRPr="00BC035F">
        <w:rPr>
          <w:lang w:val="en-ZA" w:eastAsia="en-ZA"/>
        </w:rPr>
        <w:t xml:space="preserve">onitoring and </w:t>
      </w:r>
      <w:r w:rsidR="00E56895">
        <w:rPr>
          <w:lang w:val="en-ZA" w:eastAsia="en-ZA"/>
        </w:rPr>
        <w:t>r</w:t>
      </w:r>
      <w:r w:rsidR="00BC035F" w:rsidRPr="00BC035F">
        <w:rPr>
          <w:lang w:val="en-ZA" w:eastAsia="en-ZA"/>
        </w:rPr>
        <w:t xml:space="preserve">eporting, </w:t>
      </w:r>
      <w:r w:rsidR="00051CAB">
        <w:rPr>
          <w:lang w:val="en-ZA" w:eastAsia="en-ZA"/>
        </w:rPr>
        <w:t>f</w:t>
      </w:r>
      <w:r w:rsidR="00BC035F" w:rsidRPr="00BC035F">
        <w:rPr>
          <w:lang w:val="en-ZA" w:eastAsia="en-ZA"/>
        </w:rPr>
        <w:t xml:space="preserve">ocusing on </w:t>
      </w:r>
      <w:r w:rsidR="00051CAB">
        <w:rPr>
          <w:lang w:val="en-ZA" w:eastAsia="en-ZA"/>
        </w:rPr>
        <w:t>e</w:t>
      </w:r>
      <w:r w:rsidR="00BC035F" w:rsidRPr="00BC035F">
        <w:rPr>
          <w:lang w:val="en-ZA" w:eastAsia="en-ZA"/>
        </w:rPr>
        <w:t xml:space="preserve">cosystem </w:t>
      </w:r>
      <w:r w:rsidR="00051CAB">
        <w:rPr>
          <w:lang w:val="en-ZA" w:eastAsia="en-ZA"/>
        </w:rPr>
        <w:t>r</w:t>
      </w:r>
      <w:r w:rsidR="00BC035F" w:rsidRPr="00BC035F">
        <w:rPr>
          <w:lang w:val="en-ZA" w:eastAsia="en-ZA"/>
        </w:rPr>
        <w:t>estoration</w:t>
      </w:r>
      <w:r w:rsidR="00051CAB">
        <w:rPr>
          <w:lang w:val="en-ZA" w:eastAsia="en-ZA"/>
        </w:rPr>
        <w:t>; (e</w:t>
      </w:r>
      <w:r w:rsidR="00867DCB">
        <w:rPr>
          <w:lang w:val="en-ZA" w:eastAsia="en-ZA"/>
        </w:rPr>
        <w:t xml:space="preserve">) </w:t>
      </w:r>
      <w:r w:rsidR="00051CAB">
        <w:rPr>
          <w:lang w:val="en-ZA" w:eastAsia="en-ZA"/>
        </w:rPr>
        <w:t>n</w:t>
      </w:r>
      <w:r w:rsidR="00867DCB" w:rsidRPr="00867DCB">
        <w:rPr>
          <w:lang w:val="en-ZA" w:eastAsia="en-ZA"/>
        </w:rPr>
        <w:t xml:space="preserve">ext </w:t>
      </w:r>
      <w:r w:rsidR="00051CAB">
        <w:rPr>
          <w:lang w:val="en-ZA" w:eastAsia="en-ZA"/>
        </w:rPr>
        <w:t>s</w:t>
      </w:r>
      <w:r w:rsidR="00867DCB" w:rsidRPr="00867DCB">
        <w:rPr>
          <w:lang w:val="en-ZA" w:eastAsia="en-ZA"/>
        </w:rPr>
        <w:t xml:space="preserve">teps for </w:t>
      </w:r>
      <w:r w:rsidR="00051CAB">
        <w:rPr>
          <w:lang w:val="en-ZA" w:eastAsia="en-ZA"/>
        </w:rPr>
        <w:t>s</w:t>
      </w:r>
      <w:r w:rsidR="00867DCB" w:rsidRPr="00867DCB">
        <w:rPr>
          <w:lang w:val="en-ZA" w:eastAsia="en-ZA"/>
        </w:rPr>
        <w:t xml:space="preserve">ubregional </w:t>
      </w:r>
      <w:r w:rsidR="00051CAB">
        <w:rPr>
          <w:lang w:val="en-ZA" w:eastAsia="en-ZA"/>
        </w:rPr>
        <w:t>p</w:t>
      </w:r>
      <w:r w:rsidR="00867DCB" w:rsidRPr="00867DCB">
        <w:rPr>
          <w:lang w:val="en-ZA" w:eastAsia="en-ZA"/>
        </w:rPr>
        <w:t>riorities</w:t>
      </w:r>
      <w:r w:rsidR="00051CAB">
        <w:rPr>
          <w:lang w:val="en-ZA" w:eastAsia="en-ZA"/>
        </w:rPr>
        <w:t>;</w:t>
      </w:r>
      <w:r w:rsidR="0005446C">
        <w:rPr>
          <w:lang w:val="en-ZA" w:eastAsia="en-ZA"/>
        </w:rPr>
        <w:t xml:space="preserve"> and </w:t>
      </w:r>
      <w:r w:rsidR="00051CAB">
        <w:rPr>
          <w:lang w:val="en-ZA" w:eastAsia="en-ZA"/>
        </w:rPr>
        <w:t>(f</w:t>
      </w:r>
      <w:r w:rsidR="0005446C">
        <w:rPr>
          <w:lang w:val="en-ZA" w:eastAsia="en-ZA"/>
        </w:rPr>
        <w:t xml:space="preserve">) </w:t>
      </w:r>
      <w:r w:rsidR="005F1430">
        <w:rPr>
          <w:lang w:val="en-ZA" w:eastAsia="en-ZA"/>
        </w:rPr>
        <w:t>a t</w:t>
      </w:r>
      <w:r w:rsidR="0005446C">
        <w:rPr>
          <w:lang w:val="en-ZA" w:eastAsia="en-ZA"/>
        </w:rPr>
        <w:t xml:space="preserve">raining of </w:t>
      </w:r>
      <w:r w:rsidR="005F1430">
        <w:rPr>
          <w:lang w:val="en-ZA" w:eastAsia="en-ZA"/>
        </w:rPr>
        <w:t>t</w:t>
      </w:r>
      <w:r w:rsidR="0005446C">
        <w:rPr>
          <w:lang w:val="en-ZA" w:eastAsia="en-ZA"/>
        </w:rPr>
        <w:t xml:space="preserve">rainers </w:t>
      </w:r>
      <w:r w:rsidR="005F1430">
        <w:rPr>
          <w:lang w:val="en-ZA" w:eastAsia="en-ZA"/>
        </w:rPr>
        <w:t>s</w:t>
      </w:r>
      <w:r w:rsidR="0005446C">
        <w:rPr>
          <w:lang w:val="en-ZA" w:eastAsia="en-ZA"/>
        </w:rPr>
        <w:t xml:space="preserve">ession on Target 2 </w:t>
      </w:r>
      <w:r w:rsidR="00B17764">
        <w:rPr>
          <w:lang w:val="en-ZA" w:eastAsia="en-ZA"/>
        </w:rPr>
        <w:t xml:space="preserve">for the </w:t>
      </w:r>
      <w:r w:rsidR="005F1430">
        <w:rPr>
          <w:lang w:val="en-ZA" w:eastAsia="en-ZA"/>
        </w:rPr>
        <w:t>t</w:t>
      </w:r>
      <w:r w:rsidR="00B17764">
        <w:rPr>
          <w:lang w:val="en-ZA" w:eastAsia="en-ZA"/>
        </w:rPr>
        <w:t xml:space="preserve">echnical and </w:t>
      </w:r>
      <w:r w:rsidR="005F1430">
        <w:rPr>
          <w:lang w:val="en-ZA" w:eastAsia="en-ZA"/>
        </w:rPr>
        <w:t>s</w:t>
      </w:r>
      <w:r w:rsidR="00B17764">
        <w:rPr>
          <w:lang w:val="en-ZA" w:eastAsia="en-ZA"/>
        </w:rPr>
        <w:t xml:space="preserve">cientific </w:t>
      </w:r>
      <w:r w:rsidR="000B3CCE">
        <w:rPr>
          <w:lang w:val="en-ZA" w:eastAsia="en-ZA"/>
        </w:rPr>
        <w:t>c</w:t>
      </w:r>
      <w:r w:rsidR="00B17764">
        <w:rPr>
          <w:lang w:val="en-ZA" w:eastAsia="en-ZA"/>
        </w:rPr>
        <w:t xml:space="preserve">ooperation </w:t>
      </w:r>
      <w:r w:rsidR="000B3CCE">
        <w:rPr>
          <w:lang w:val="en-ZA" w:eastAsia="en-ZA"/>
        </w:rPr>
        <w:t>s</w:t>
      </w:r>
      <w:r w:rsidR="00B17764">
        <w:rPr>
          <w:lang w:val="en-ZA" w:eastAsia="en-ZA"/>
        </w:rPr>
        <w:t xml:space="preserve">upport </w:t>
      </w:r>
      <w:r w:rsidR="000B3CCE">
        <w:rPr>
          <w:lang w:val="en-ZA" w:eastAsia="en-ZA"/>
        </w:rPr>
        <w:t>c</w:t>
      </w:r>
      <w:r w:rsidR="00B17764">
        <w:rPr>
          <w:lang w:val="en-ZA" w:eastAsia="en-ZA"/>
        </w:rPr>
        <w:t>entres</w:t>
      </w:r>
      <w:r w:rsidR="00867DCB">
        <w:rPr>
          <w:lang w:val="en-ZA" w:eastAsia="en-ZA"/>
        </w:rPr>
        <w:t xml:space="preserve">. </w:t>
      </w:r>
      <w:r w:rsidR="00F57951">
        <w:rPr>
          <w:lang w:val="en-ZA" w:eastAsia="en-ZA"/>
        </w:rPr>
        <w:t xml:space="preserve">In a </w:t>
      </w:r>
      <w:r w:rsidR="00646451">
        <w:rPr>
          <w:lang w:val="en-ZA" w:eastAsia="en-ZA"/>
        </w:rPr>
        <w:t xml:space="preserve">presentation </w:t>
      </w:r>
      <w:r w:rsidR="00BD5DDE">
        <w:rPr>
          <w:lang w:val="en-ZA" w:eastAsia="en-ZA"/>
        </w:rPr>
        <w:t xml:space="preserve">covering the four days </w:t>
      </w:r>
      <w:r w:rsidR="00646451">
        <w:rPr>
          <w:lang w:val="en-ZA" w:eastAsia="en-ZA"/>
        </w:rPr>
        <w:t>o</w:t>
      </w:r>
      <w:r w:rsidR="00D50C6B">
        <w:rPr>
          <w:lang w:val="en-ZA" w:eastAsia="en-ZA"/>
        </w:rPr>
        <w:t>f</w:t>
      </w:r>
      <w:r w:rsidR="00646451">
        <w:rPr>
          <w:lang w:val="en-ZA" w:eastAsia="en-ZA"/>
        </w:rPr>
        <w:t xml:space="preserve"> the</w:t>
      </w:r>
      <w:r w:rsidR="00F57951" w:rsidRPr="0FEF22EB">
        <w:rPr>
          <w:lang w:val="en-ZA" w:eastAsia="en-ZA"/>
        </w:rPr>
        <w:t xml:space="preserve"> programme of the </w:t>
      </w:r>
      <w:r w:rsidR="00F57951">
        <w:rPr>
          <w:lang w:val="en-ZA" w:eastAsia="en-ZA"/>
        </w:rPr>
        <w:t>dialogue</w:t>
      </w:r>
      <w:r w:rsidR="00EB5C79">
        <w:rPr>
          <w:lang w:val="en-ZA" w:eastAsia="en-ZA"/>
        </w:rPr>
        <w:t>,</w:t>
      </w:r>
      <w:r w:rsidR="00F57951">
        <w:rPr>
          <w:lang w:val="en-ZA" w:eastAsia="en-ZA"/>
        </w:rPr>
        <w:t xml:space="preserve"> </w:t>
      </w:r>
      <w:r w:rsidR="00EB5C79">
        <w:rPr>
          <w:lang w:val="en-ZA" w:eastAsia="en-ZA"/>
        </w:rPr>
        <w:t>t</w:t>
      </w:r>
      <w:r w:rsidR="00A31293">
        <w:rPr>
          <w:lang w:val="en-ZA" w:eastAsia="en-ZA"/>
        </w:rPr>
        <w:t xml:space="preserve">he representative of the </w:t>
      </w:r>
      <w:r w:rsidR="0035134C" w:rsidRPr="0035134C">
        <w:rPr>
          <w:lang w:eastAsia="en-ZA"/>
        </w:rPr>
        <w:t xml:space="preserve">Alexander von Humboldt Biological Resources Research Institute </w:t>
      </w:r>
      <w:r w:rsidR="00236CF8" w:rsidRPr="00236CF8">
        <w:rPr>
          <w:lang w:val="en-ZA" w:eastAsia="en-ZA"/>
        </w:rPr>
        <w:t>outlin</w:t>
      </w:r>
      <w:r w:rsidR="00F075C8">
        <w:rPr>
          <w:lang w:val="en-ZA" w:eastAsia="en-ZA"/>
        </w:rPr>
        <w:t>ed</w:t>
      </w:r>
      <w:r w:rsidR="00236CF8" w:rsidRPr="00236CF8">
        <w:rPr>
          <w:lang w:val="en-ZA" w:eastAsia="en-ZA"/>
        </w:rPr>
        <w:t xml:space="preserve"> the progression </w:t>
      </w:r>
      <w:r w:rsidR="00175965">
        <w:rPr>
          <w:lang w:val="en-ZA" w:eastAsia="en-ZA"/>
        </w:rPr>
        <w:t xml:space="preserve">of </w:t>
      </w:r>
      <w:r w:rsidR="00206053">
        <w:rPr>
          <w:lang w:val="en-ZA" w:eastAsia="en-ZA"/>
        </w:rPr>
        <w:t xml:space="preserve">the </w:t>
      </w:r>
      <w:r w:rsidR="001F524D">
        <w:rPr>
          <w:lang w:val="en-ZA" w:eastAsia="en-ZA"/>
        </w:rPr>
        <w:t>t</w:t>
      </w:r>
      <w:r w:rsidR="00630FD6">
        <w:rPr>
          <w:lang w:val="en-ZA" w:eastAsia="en-ZA"/>
        </w:rPr>
        <w:t xml:space="preserve">opics </w:t>
      </w:r>
      <w:r w:rsidR="00206053">
        <w:rPr>
          <w:lang w:val="en-ZA" w:eastAsia="en-ZA"/>
        </w:rPr>
        <w:t>considered</w:t>
      </w:r>
      <w:r w:rsidR="009B4061">
        <w:rPr>
          <w:lang w:val="en-ZA" w:eastAsia="en-ZA"/>
        </w:rPr>
        <w:t xml:space="preserve">, </w:t>
      </w:r>
      <w:r w:rsidR="003D7DD8">
        <w:rPr>
          <w:lang w:val="en-ZA" w:eastAsia="en-ZA"/>
        </w:rPr>
        <w:t xml:space="preserve">extending </w:t>
      </w:r>
      <w:r w:rsidR="00E06A00" w:rsidRPr="00236CF8">
        <w:rPr>
          <w:lang w:val="en-ZA" w:eastAsia="en-ZA"/>
        </w:rPr>
        <w:t>from global guidance</w:t>
      </w:r>
      <w:r w:rsidR="00236CF8" w:rsidRPr="00236CF8">
        <w:rPr>
          <w:lang w:val="en-ZA" w:eastAsia="en-ZA"/>
        </w:rPr>
        <w:t xml:space="preserve"> to </w:t>
      </w:r>
      <w:r w:rsidR="003D7DD8">
        <w:rPr>
          <w:lang w:val="en-ZA" w:eastAsia="en-ZA"/>
        </w:rPr>
        <w:t xml:space="preserve">the </w:t>
      </w:r>
      <w:r w:rsidR="00236CF8" w:rsidRPr="00236CF8">
        <w:rPr>
          <w:lang w:val="en-ZA" w:eastAsia="en-ZA"/>
        </w:rPr>
        <w:t xml:space="preserve">technical fundamentals of Target 2, hands-on training on </w:t>
      </w:r>
      <w:r w:rsidR="001A610B">
        <w:rPr>
          <w:lang w:val="en-ZA" w:eastAsia="en-ZA"/>
        </w:rPr>
        <w:t xml:space="preserve">the </w:t>
      </w:r>
      <w:r w:rsidR="001A610B" w:rsidRPr="00935A37">
        <w:rPr>
          <w:lang w:val="en-ZA" w:eastAsia="en-ZA"/>
        </w:rPr>
        <w:t>Framework for Ecosystem Restoration Monitoring</w:t>
      </w:r>
      <w:r w:rsidR="00236CF8" w:rsidRPr="00236CF8">
        <w:rPr>
          <w:lang w:val="en-ZA" w:eastAsia="en-ZA"/>
        </w:rPr>
        <w:t xml:space="preserve"> and national platforms, and cooperation mechanisms and next steps.</w:t>
      </w:r>
    </w:p>
    <w:p w14:paraId="6A47D4C9" w14:textId="4F405339" w:rsidR="001823C3" w:rsidRDefault="004612FD" w:rsidP="00B041A1">
      <w:pPr>
        <w:pStyle w:val="CBDAgendaItem"/>
        <w:rPr>
          <w:lang w:val="en-US"/>
        </w:rPr>
      </w:pPr>
      <w:r>
        <w:rPr>
          <w:lang w:val="en-US"/>
        </w:rPr>
        <w:t xml:space="preserve">Item 3 </w:t>
      </w:r>
      <w:r w:rsidR="00B041A1">
        <w:rPr>
          <w:lang w:val="en-US"/>
        </w:rPr>
        <w:br/>
      </w:r>
      <w:r w:rsidR="00D47854" w:rsidRPr="00D47854">
        <w:rPr>
          <w:lang w:val="en-US"/>
        </w:rPr>
        <w:t xml:space="preserve">Monitoring </w:t>
      </w:r>
      <w:r w:rsidR="00BA46DF">
        <w:rPr>
          <w:lang w:val="en-US"/>
        </w:rPr>
        <w:t>framework f</w:t>
      </w:r>
      <w:r w:rsidR="002A28C0">
        <w:rPr>
          <w:lang w:val="en-US"/>
        </w:rPr>
        <w:t xml:space="preserve">or </w:t>
      </w:r>
      <w:r w:rsidR="00D47854" w:rsidRPr="00D47854">
        <w:rPr>
          <w:lang w:val="en-US"/>
        </w:rPr>
        <w:t xml:space="preserve">the Kunming-Montreal Global Biodiversity Framework and </w:t>
      </w:r>
      <w:r w:rsidR="002A28C0">
        <w:rPr>
          <w:lang w:val="en-US"/>
        </w:rPr>
        <w:t>online reporting tool</w:t>
      </w:r>
    </w:p>
    <w:p w14:paraId="0961278A" w14:textId="563919B9" w:rsidR="00A31293" w:rsidRDefault="001823C3" w:rsidP="00DE373F">
      <w:pPr>
        <w:pStyle w:val="CBDNormalNumber"/>
        <w:rPr>
          <w:lang w:val="en-US"/>
        </w:rPr>
      </w:pPr>
      <w:r w:rsidRPr="001823C3">
        <w:rPr>
          <w:lang w:val="en-US"/>
        </w:rPr>
        <w:t xml:space="preserve">A representative </w:t>
      </w:r>
      <w:r w:rsidR="00D91099">
        <w:rPr>
          <w:lang w:val="en-US"/>
        </w:rPr>
        <w:t>of</w:t>
      </w:r>
      <w:r w:rsidRPr="001823C3">
        <w:rPr>
          <w:lang w:val="en-US"/>
        </w:rPr>
        <w:t xml:space="preserve"> the Secretariat </w:t>
      </w:r>
      <w:r w:rsidR="00AE3D8C" w:rsidRPr="00147542">
        <w:rPr>
          <w:lang w:val="en-US"/>
        </w:rPr>
        <w:t>introduced</w:t>
      </w:r>
      <w:r w:rsidRPr="001823C3">
        <w:rPr>
          <w:lang w:val="en-US"/>
        </w:rPr>
        <w:t xml:space="preserve"> the monitoring framework </w:t>
      </w:r>
      <w:r w:rsidR="007A3DE0">
        <w:rPr>
          <w:lang w:val="en-US"/>
        </w:rPr>
        <w:t>for</w:t>
      </w:r>
      <w:r w:rsidR="0084225E" w:rsidRPr="0084225E">
        <w:rPr>
          <w:lang w:val="en-US"/>
        </w:rPr>
        <w:t xml:space="preserve"> the Kunming</w:t>
      </w:r>
      <w:r w:rsidR="00D91099">
        <w:rPr>
          <w:lang w:val="en-US"/>
        </w:rPr>
        <w:t>-</w:t>
      </w:r>
      <w:r w:rsidR="0084225E" w:rsidRPr="0084225E">
        <w:rPr>
          <w:lang w:val="en-US"/>
        </w:rPr>
        <w:t xml:space="preserve"> Montreal Global Biodiversity Framework</w:t>
      </w:r>
      <w:r w:rsidR="00F3499F">
        <w:rPr>
          <w:lang w:val="en-US"/>
        </w:rPr>
        <w:t>,</w:t>
      </w:r>
      <w:r w:rsidR="0084225E" w:rsidRPr="0084225E">
        <w:rPr>
          <w:lang w:val="en-US"/>
        </w:rPr>
        <w:t xml:space="preserve"> </w:t>
      </w:r>
      <w:r w:rsidR="00670749" w:rsidRPr="00670749">
        <w:rPr>
          <w:lang w:val="en-US"/>
        </w:rPr>
        <w:t xml:space="preserve">adopted </w:t>
      </w:r>
      <w:r w:rsidR="00B05436">
        <w:rPr>
          <w:lang w:val="en-US"/>
        </w:rPr>
        <w:t>by</w:t>
      </w:r>
      <w:r w:rsidR="00B05436" w:rsidRPr="00670749">
        <w:rPr>
          <w:lang w:val="en-US"/>
        </w:rPr>
        <w:t xml:space="preserve"> the Conference of the Parties </w:t>
      </w:r>
      <w:r w:rsidR="00670749" w:rsidRPr="00670749">
        <w:rPr>
          <w:lang w:val="en-US"/>
        </w:rPr>
        <w:t>in decision 15/5</w:t>
      </w:r>
      <w:r w:rsidR="00A31293">
        <w:rPr>
          <w:lang w:val="en-US"/>
        </w:rPr>
        <w:t>,</w:t>
      </w:r>
      <w:r w:rsidR="00670749" w:rsidRPr="00670749">
        <w:rPr>
          <w:lang w:val="en-US"/>
        </w:rPr>
        <w:t xml:space="preserve"> and the technical updates endorsed in decision 16/31</w:t>
      </w:r>
      <w:r w:rsidR="00A31293">
        <w:rPr>
          <w:lang w:val="en-US"/>
        </w:rPr>
        <w:t xml:space="preserve">. He </w:t>
      </w:r>
      <w:r w:rsidR="00F40AFE">
        <w:rPr>
          <w:lang w:val="en-US"/>
        </w:rPr>
        <w:t xml:space="preserve">delivered a presentation </w:t>
      </w:r>
      <w:r w:rsidR="009870A5">
        <w:rPr>
          <w:lang w:val="en-US"/>
        </w:rPr>
        <w:t>on</w:t>
      </w:r>
      <w:r w:rsidR="00A31293">
        <w:rPr>
          <w:lang w:val="en-US"/>
        </w:rPr>
        <w:t xml:space="preserve"> </w:t>
      </w:r>
      <w:r w:rsidR="00670749" w:rsidRPr="00670749">
        <w:rPr>
          <w:lang w:val="en-US"/>
        </w:rPr>
        <w:t>the enhanced multidimensional approach to planning, monitoring, reporting and review adopted in decision 15/6</w:t>
      </w:r>
      <w:r w:rsidR="00A31293">
        <w:rPr>
          <w:lang w:val="en-US"/>
        </w:rPr>
        <w:t>,</w:t>
      </w:r>
      <w:r w:rsidR="00670749" w:rsidRPr="00670749">
        <w:rPr>
          <w:lang w:val="en-US"/>
        </w:rPr>
        <w:t xml:space="preserve"> the </w:t>
      </w:r>
      <w:r w:rsidR="00A31293" w:rsidRPr="00670749">
        <w:rPr>
          <w:lang w:val="en-US"/>
        </w:rPr>
        <w:t xml:space="preserve">procedures </w:t>
      </w:r>
      <w:r w:rsidR="00A31293">
        <w:rPr>
          <w:lang w:val="en-US"/>
        </w:rPr>
        <w:t xml:space="preserve">for the </w:t>
      </w:r>
      <w:r w:rsidR="00670749" w:rsidRPr="00670749">
        <w:rPr>
          <w:lang w:val="en-US"/>
        </w:rPr>
        <w:t xml:space="preserve">global review </w:t>
      </w:r>
      <w:r w:rsidR="00A31293">
        <w:rPr>
          <w:lang w:val="en-US"/>
        </w:rPr>
        <w:t xml:space="preserve">of progress </w:t>
      </w:r>
      <w:r w:rsidR="00E63452">
        <w:rPr>
          <w:lang w:val="en-US"/>
        </w:rPr>
        <w:t xml:space="preserve">in the implementation of the Framework </w:t>
      </w:r>
      <w:r w:rsidR="00670749" w:rsidRPr="00670749">
        <w:rPr>
          <w:lang w:val="en-US"/>
        </w:rPr>
        <w:t>set out in decision 16/32</w:t>
      </w:r>
      <w:r w:rsidR="00431B7C">
        <w:rPr>
          <w:lang w:val="en-US"/>
        </w:rPr>
        <w:t xml:space="preserve"> </w:t>
      </w:r>
      <w:r w:rsidRPr="001823C3">
        <w:rPr>
          <w:lang w:val="en-US"/>
        </w:rPr>
        <w:t xml:space="preserve">and the </w:t>
      </w:r>
      <w:r w:rsidR="00A31293">
        <w:rPr>
          <w:lang w:val="en-US"/>
        </w:rPr>
        <w:t xml:space="preserve">guidance for the </w:t>
      </w:r>
      <w:r w:rsidRPr="001823C3">
        <w:rPr>
          <w:lang w:val="en-US"/>
        </w:rPr>
        <w:t xml:space="preserve">preparation of the </w:t>
      </w:r>
      <w:r w:rsidR="00D3337C">
        <w:rPr>
          <w:lang w:val="en-US"/>
        </w:rPr>
        <w:t>s</w:t>
      </w:r>
      <w:r w:rsidRPr="001823C3">
        <w:rPr>
          <w:lang w:val="en-US"/>
        </w:rPr>
        <w:t xml:space="preserve">eventh </w:t>
      </w:r>
      <w:r w:rsidR="00D3337C">
        <w:rPr>
          <w:lang w:val="en-US"/>
        </w:rPr>
        <w:t>n</w:t>
      </w:r>
      <w:r w:rsidRPr="001823C3">
        <w:rPr>
          <w:lang w:val="en-US"/>
        </w:rPr>
        <w:t xml:space="preserve">ational </w:t>
      </w:r>
      <w:r w:rsidR="00D3337C">
        <w:rPr>
          <w:lang w:val="en-US"/>
        </w:rPr>
        <w:t>r</w:t>
      </w:r>
      <w:r w:rsidRPr="001823C3">
        <w:rPr>
          <w:lang w:val="en-US"/>
        </w:rPr>
        <w:t>eports. The presentation outlined the relevant mandates</w:t>
      </w:r>
      <w:r w:rsidR="000A3BF3">
        <w:rPr>
          <w:lang w:val="en-US"/>
        </w:rPr>
        <w:t xml:space="preserve"> of the </w:t>
      </w:r>
      <w:r w:rsidR="00A91374">
        <w:rPr>
          <w:lang w:val="en-US"/>
        </w:rPr>
        <w:t>Conference of the Parties</w:t>
      </w:r>
      <w:r w:rsidRPr="001823C3">
        <w:rPr>
          <w:lang w:val="en-US"/>
        </w:rPr>
        <w:t>, key deadlines and the importance of th</w:t>
      </w:r>
      <w:r w:rsidR="00093F37">
        <w:rPr>
          <w:lang w:val="en-US"/>
        </w:rPr>
        <w:t>is</w:t>
      </w:r>
      <w:r w:rsidRPr="001823C3">
        <w:rPr>
          <w:lang w:val="en-US"/>
        </w:rPr>
        <w:t xml:space="preserve"> information not only for the global report but also for guiding national actions</w:t>
      </w:r>
      <w:r w:rsidR="001730ED">
        <w:rPr>
          <w:lang w:val="en-US"/>
        </w:rPr>
        <w:t xml:space="preserve"> and </w:t>
      </w:r>
      <w:r w:rsidRPr="001823C3">
        <w:rPr>
          <w:lang w:val="en-US"/>
        </w:rPr>
        <w:t xml:space="preserve"> covered the structure of the </w:t>
      </w:r>
      <w:r w:rsidR="00A31293">
        <w:rPr>
          <w:lang w:val="en-US"/>
        </w:rPr>
        <w:t xml:space="preserve">national </w:t>
      </w:r>
      <w:r w:rsidRPr="001823C3">
        <w:rPr>
          <w:lang w:val="en-US"/>
        </w:rPr>
        <w:t xml:space="preserve">report, sources of information, the online reporting tool and practical guidance on how </w:t>
      </w:r>
      <w:r w:rsidR="00EB2501" w:rsidRPr="001823C3">
        <w:rPr>
          <w:lang w:val="en-US"/>
        </w:rPr>
        <w:t xml:space="preserve">the required data </w:t>
      </w:r>
      <w:r w:rsidR="00EB2501">
        <w:rPr>
          <w:lang w:val="en-US"/>
        </w:rPr>
        <w:t xml:space="preserve">could be </w:t>
      </w:r>
      <w:r w:rsidRPr="001823C3">
        <w:rPr>
          <w:lang w:val="en-US"/>
        </w:rPr>
        <w:t>enter</w:t>
      </w:r>
      <w:r w:rsidR="008D52CE">
        <w:rPr>
          <w:lang w:val="en-US"/>
        </w:rPr>
        <w:t>ed</w:t>
      </w:r>
      <w:r w:rsidRPr="001823C3">
        <w:rPr>
          <w:lang w:val="en-US"/>
        </w:rPr>
        <w:t xml:space="preserve"> and submit</w:t>
      </w:r>
      <w:r w:rsidR="008D52CE">
        <w:rPr>
          <w:lang w:val="en-US"/>
        </w:rPr>
        <w:t>ted</w:t>
      </w:r>
      <w:r w:rsidRPr="001823C3">
        <w:rPr>
          <w:lang w:val="en-US"/>
        </w:rPr>
        <w:t>.</w:t>
      </w:r>
      <w:r w:rsidR="00F43235">
        <w:rPr>
          <w:lang w:val="en-US"/>
        </w:rPr>
        <w:t xml:space="preserve">  </w:t>
      </w:r>
    </w:p>
    <w:p w14:paraId="299FD989" w14:textId="56AE028C" w:rsidR="00DE373F" w:rsidRPr="00DE373F" w:rsidRDefault="00F43235" w:rsidP="00DE373F">
      <w:pPr>
        <w:pStyle w:val="CBDNormalNumber"/>
        <w:rPr>
          <w:lang w:val="en-US"/>
        </w:rPr>
      </w:pPr>
      <w:r>
        <w:rPr>
          <w:lang w:val="en-US"/>
        </w:rPr>
        <w:t xml:space="preserve">A representative of the </w:t>
      </w:r>
      <w:r w:rsidRPr="00F43235">
        <w:rPr>
          <w:lang w:val="en-US"/>
        </w:rPr>
        <w:t>Alexander von Humboldt Biological Resources Research Institute</w:t>
      </w:r>
      <w:r w:rsidR="00DB400D">
        <w:rPr>
          <w:lang w:val="en-US"/>
        </w:rPr>
        <w:t xml:space="preserve"> </w:t>
      </w:r>
      <w:r w:rsidR="00311955">
        <w:rPr>
          <w:lang w:val="en-US"/>
        </w:rPr>
        <w:t>gave</w:t>
      </w:r>
      <w:r w:rsidR="00DE373F" w:rsidRPr="00DE373F">
        <w:rPr>
          <w:lang w:val="en-US"/>
        </w:rPr>
        <w:t xml:space="preserve"> technical presentations on </w:t>
      </w:r>
      <w:r w:rsidR="00FB6F1D">
        <w:rPr>
          <w:lang w:val="en-US"/>
        </w:rPr>
        <w:t xml:space="preserve">steps and tools for </w:t>
      </w:r>
      <w:r w:rsidR="00DE373F" w:rsidRPr="00DE373F">
        <w:rPr>
          <w:lang w:val="en-US"/>
        </w:rPr>
        <w:t xml:space="preserve">developing </w:t>
      </w:r>
      <w:r w:rsidR="0063441C">
        <w:rPr>
          <w:lang w:val="en-US"/>
        </w:rPr>
        <w:t xml:space="preserve">a national </w:t>
      </w:r>
      <w:r w:rsidR="00FB6F1D">
        <w:rPr>
          <w:lang w:val="en-US"/>
        </w:rPr>
        <w:t xml:space="preserve">monitoring system </w:t>
      </w:r>
      <w:r w:rsidR="00AD4631">
        <w:rPr>
          <w:lang w:val="en-US"/>
        </w:rPr>
        <w:t xml:space="preserve">which </w:t>
      </w:r>
      <w:r w:rsidR="00A31293">
        <w:rPr>
          <w:lang w:val="en-US"/>
        </w:rPr>
        <w:t>focus</w:t>
      </w:r>
      <w:r w:rsidR="00AD4631">
        <w:rPr>
          <w:lang w:val="en-US"/>
        </w:rPr>
        <w:t>ed</w:t>
      </w:r>
      <w:r w:rsidR="00A31293">
        <w:rPr>
          <w:lang w:val="en-US"/>
        </w:rPr>
        <w:t xml:space="preserve"> on </w:t>
      </w:r>
      <w:r w:rsidR="00121425">
        <w:rPr>
          <w:lang w:val="en-US"/>
        </w:rPr>
        <w:t xml:space="preserve">the </w:t>
      </w:r>
      <w:r w:rsidR="007C31AE">
        <w:rPr>
          <w:lang w:val="en-US"/>
        </w:rPr>
        <w:t>Global Ecosystem Typology</w:t>
      </w:r>
      <w:r w:rsidR="00CB7CEC">
        <w:rPr>
          <w:lang w:val="en-US"/>
        </w:rPr>
        <w:t xml:space="preserve"> of the </w:t>
      </w:r>
      <w:r w:rsidR="00CB7CEC" w:rsidRPr="00031019">
        <w:t>International Union for Conservation of Nature</w:t>
      </w:r>
      <w:r w:rsidR="00A31293">
        <w:rPr>
          <w:lang w:val="en-US"/>
        </w:rPr>
        <w:t xml:space="preserve"> and </w:t>
      </w:r>
      <w:r w:rsidR="00DE373F" w:rsidRPr="00DE373F">
        <w:rPr>
          <w:lang w:val="en-US"/>
        </w:rPr>
        <w:t xml:space="preserve">the </w:t>
      </w:r>
      <w:r w:rsidR="00C429BC">
        <w:rPr>
          <w:lang w:val="en-US"/>
        </w:rPr>
        <w:t xml:space="preserve">Group on Earth Observations </w:t>
      </w:r>
      <w:r w:rsidR="0028643C">
        <w:rPr>
          <w:lang w:val="en-US"/>
        </w:rPr>
        <w:t>Biodiversity Observation Network</w:t>
      </w:r>
      <w:r w:rsidR="00DE373F" w:rsidRPr="00DE373F">
        <w:rPr>
          <w:lang w:val="en-US"/>
        </w:rPr>
        <w:t xml:space="preserve"> tool</w:t>
      </w:r>
      <w:r w:rsidR="00311955">
        <w:rPr>
          <w:lang w:val="en-US"/>
        </w:rPr>
        <w:t xml:space="preserve"> </w:t>
      </w:r>
      <w:r w:rsidR="00DE373F" w:rsidRPr="00DE373F">
        <w:rPr>
          <w:lang w:val="en-US"/>
        </w:rPr>
        <w:t>box</w:t>
      </w:r>
      <w:r w:rsidR="0028643C">
        <w:rPr>
          <w:lang w:val="en-US"/>
        </w:rPr>
        <w:t xml:space="preserve"> (</w:t>
      </w:r>
      <w:r w:rsidR="0028643C" w:rsidRPr="00DE373F">
        <w:rPr>
          <w:lang w:val="en-US"/>
        </w:rPr>
        <w:t xml:space="preserve">“BON in a </w:t>
      </w:r>
      <w:r w:rsidR="0028643C">
        <w:rPr>
          <w:lang w:val="en-US"/>
        </w:rPr>
        <w:t>b</w:t>
      </w:r>
      <w:r w:rsidR="0028643C" w:rsidRPr="00DE373F">
        <w:rPr>
          <w:lang w:val="en-US"/>
        </w:rPr>
        <w:t>ox</w:t>
      </w:r>
      <w:r w:rsidR="004B31F1">
        <w:rPr>
          <w:lang w:val="en-US"/>
        </w:rPr>
        <w:t>”</w:t>
      </w:r>
      <w:r w:rsidR="0028643C">
        <w:rPr>
          <w:lang w:val="en-US"/>
        </w:rPr>
        <w:t>)</w:t>
      </w:r>
      <w:r w:rsidR="00DE373F" w:rsidRPr="00DE373F">
        <w:rPr>
          <w:lang w:val="en-US"/>
        </w:rPr>
        <w:t xml:space="preserve">. </w:t>
      </w:r>
    </w:p>
    <w:p w14:paraId="1A908E03" w14:textId="20D11E77" w:rsidR="000F3FD9" w:rsidRDefault="00AE2CDB" w:rsidP="16128168">
      <w:pPr>
        <w:pStyle w:val="CBDNormalNumber"/>
        <w:spacing w:line="259" w:lineRule="auto"/>
        <w:rPr>
          <w:lang w:val="en-ZA"/>
        </w:rPr>
      </w:pPr>
      <w:r w:rsidRPr="00AE2CDB">
        <w:rPr>
          <w:lang w:val="en-ZA"/>
        </w:rPr>
        <w:lastRenderedPageBreak/>
        <w:t>After the introductory presentations, representatives of</w:t>
      </w:r>
      <w:r w:rsidR="009A3315">
        <w:rPr>
          <w:lang w:val="en-ZA"/>
        </w:rPr>
        <w:t xml:space="preserve"> Colombia, Chile and Cuba</w:t>
      </w:r>
      <w:r w:rsidR="00C65F36">
        <w:rPr>
          <w:lang w:val="en-ZA"/>
        </w:rPr>
        <w:t xml:space="preserve"> </w:t>
      </w:r>
      <w:r w:rsidR="00C65F36" w:rsidRPr="00C65F36">
        <w:rPr>
          <w:lang w:val="en-ZA"/>
        </w:rPr>
        <w:t xml:space="preserve">shared </w:t>
      </w:r>
      <w:r w:rsidR="00416D20">
        <w:rPr>
          <w:lang w:val="en-ZA"/>
        </w:rPr>
        <w:t xml:space="preserve">information on </w:t>
      </w:r>
      <w:r w:rsidR="00C65F36" w:rsidRPr="00C65F36">
        <w:rPr>
          <w:lang w:val="en-ZA"/>
        </w:rPr>
        <w:t>their countries’ experiences</w:t>
      </w:r>
      <w:r w:rsidR="003B663D">
        <w:rPr>
          <w:lang w:val="en-ZA"/>
        </w:rPr>
        <w:t xml:space="preserve"> related to</w:t>
      </w:r>
      <w:r w:rsidR="00C65F36" w:rsidRPr="00C65F36">
        <w:rPr>
          <w:lang w:val="en-ZA"/>
        </w:rPr>
        <w:t xml:space="preserve"> monitoring and highlighted efforts </w:t>
      </w:r>
      <w:r w:rsidR="00357322">
        <w:rPr>
          <w:lang w:val="en-ZA"/>
        </w:rPr>
        <w:t xml:space="preserve">towards achieving </w:t>
      </w:r>
      <w:r w:rsidR="00C65F36" w:rsidRPr="00C65F36">
        <w:rPr>
          <w:lang w:val="en-ZA"/>
        </w:rPr>
        <w:t xml:space="preserve"> ecosystem restoration on a national scale. The</w:t>
      </w:r>
      <w:r w:rsidR="007C2937">
        <w:rPr>
          <w:lang w:val="en-ZA"/>
        </w:rPr>
        <w:t xml:space="preserve"> information-sharing was</w:t>
      </w:r>
      <w:r w:rsidR="00C65F36" w:rsidRPr="00C65F36">
        <w:rPr>
          <w:lang w:val="en-ZA"/>
        </w:rPr>
        <w:t xml:space="preserve"> followed by a facilitated group discussion aimed at identifying key priorities and actions that would need to be taken to develop or improve national monitoring plans, systems and indicators.</w:t>
      </w:r>
    </w:p>
    <w:p w14:paraId="0ECE50E9" w14:textId="04722FAF" w:rsidR="00B72B71" w:rsidRDefault="001D3623" w:rsidP="16128168">
      <w:pPr>
        <w:pStyle w:val="CBDNormalNumber"/>
        <w:spacing w:line="259" w:lineRule="auto"/>
        <w:rPr>
          <w:lang w:val="en-ZA"/>
        </w:rPr>
      </w:pPr>
      <w:r w:rsidRPr="001D3623">
        <w:rPr>
          <w:lang w:val="en-ZA"/>
        </w:rPr>
        <w:t>A representative of the</w:t>
      </w:r>
      <w:r w:rsidR="00677593">
        <w:rPr>
          <w:lang w:val="en-ZA"/>
        </w:rPr>
        <w:t xml:space="preserve"> </w:t>
      </w:r>
      <w:r w:rsidR="00677593" w:rsidRPr="00677593">
        <w:rPr>
          <w:lang w:val="en-ZA"/>
        </w:rPr>
        <w:t>Alexander von Humboldt Biological Resources Research Institute</w:t>
      </w:r>
      <w:r w:rsidR="00677593">
        <w:rPr>
          <w:lang w:val="en-ZA"/>
        </w:rPr>
        <w:t xml:space="preserve"> </w:t>
      </w:r>
      <w:r w:rsidR="003577B5">
        <w:rPr>
          <w:lang w:val="en-ZA"/>
        </w:rPr>
        <w:t>ma</w:t>
      </w:r>
      <w:r w:rsidR="009F19D8">
        <w:rPr>
          <w:lang w:val="en-ZA"/>
        </w:rPr>
        <w:t xml:space="preserve">de a presentation on </w:t>
      </w:r>
      <w:r w:rsidR="00AB1534">
        <w:rPr>
          <w:lang w:val="en-ZA"/>
        </w:rPr>
        <w:t>the institute’s</w:t>
      </w:r>
      <w:r w:rsidR="009F19D8">
        <w:rPr>
          <w:lang w:val="en-ZA"/>
        </w:rPr>
        <w:t xml:space="preserve"> </w:t>
      </w:r>
      <w:r w:rsidR="009F19D8" w:rsidRPr="009F19D8">
        <w:rPr>
          <w:lang w:val="en-ZA"/>
        </w:rPr>
        <w:t>role as a subregional</w:t>
      </w:r>
      <w:r w:rsidR="006B2AEC">
        <w:rPr>
          <w:lang w:val="en-ZA"/>
        </w:rPr>
        <w:t xml:space="preserve"> technical and scientific cooperation</w:t>
      </w:r>
      <w:r w:rsidR="009F19D8" w:rsidRPr="009F19D8">
        <w:rPr>
          <w:lang w:val="en-ZA"/>
        </w:rPr>
        <w:t xml:space="preserve"> support centre </w:t>
      </w:r>
      <w:r w:rsidR="00FD752B">
        <w:rPr>
          <w:lang w:val="en-ZA"/>
        </w:rPr>
        <w:t>in</w:t>
      </w:r>
      <w:r w:rsidR="009F19D8" w:rsidRPr="009F19D8">
        <w:rPr>
          <w:lang w:val="en-ZA"/>
        </w:rPr>
        <w:t xml:space="preserve"> </w:t>
      </w:r>
      <w:r w:rsidR="00F01278" w:rsidRPr="009F19D8">
        <w:rPr>
          <w:lang w:val="en-ZA"/>
        </w:rPr>
        <w:t>support</w:t>
      </w:r>
      <w:r w:rsidR="00FD752B">
        <w:rPr>
          <w:lang w:val="en-ZA"/>
        </w:rPr>
        <w:t>ing</w:t>
      </w:r>
      <w:r w:rsidR="00812C86">
        <w:rPr>
          <w:lang w:val="en-ZA"/>
        </w:rPr>
        <w:t xml:space="preserve"> </w:t>
      </w:r>
      <w:r w:rsidR="00820B35">
        <w:rPr>
          <w:lang w:val="en-ZA"/>
        </w:rPr>
        <w:t>national biodiversity strategy and action plan</w:t>
      </w:r>
      <w:r w:rsidR="009F19D8" w:rsidRPr="009F19D8">
        <w:rPr>
          <w:lang w:val="en-ZA"/>
        </w:rPr>
        <w:t xml:space="preserve"> monitoring focusing on </w:t>
      </w:r>
      <w:r w:rsidR="00743870">
        <w:rPr>
          <w:lang w:val="en-ZA"/>
        </w:rPr>
        <w:t>T</w:t>
      </w:r>
      <w:r w:rsidR="009F19D8" w:rsidRPr="009F19D8">
        <w:rPr>
          <w:lang w:val="en-ZA"/>
        </w:rPr>
        <w:t>arget 2</w:t>
      </w:r>
      <w:r w:rsidR="00DE30CC">
        <w:rPr>
          <w:lang w:val="en-ZA"/>
        </w:rPr>
        <w:t xml:space="preserve"> of the Framework</w:t>
      </w:r>
      <w:r w:rsidR="009F19D8">
        <w:rPr>
          <w:lang w:val="en-ZA"/>
        </w:rPr>
        <w:t>.</w:t>
      </w:r>
    </w:p>
    <w:p w14:paraId="2E7FA5B1" w14:textId="198FD1D9" w:rsidR="00B72B71" w:rsidRDefault="00CC13E7" w:rsidP="16128168">
      <w:pPr>
        <w:pStyle w:val="CBDNormalNumber"/>
        <w:spacing w:line="259" w:lineRule="auto"/>
        <w:rPr>
          <w:lang w:val="en-ZA"/>
        </w:rPr>
      </w:pPr>
      <w:r>
        <w:rPr>
          <w:lang w:val="en-ZA"/>
        </w:rPr>
        <w:t>R</w:t>
      </w:r>
      <w:r w:rsidR="00BD0072">
        <w:rPr>
          <w:lang w:val="en-ZA"/>
        </w:rPr>
        <w:t xml:space="preserve">epresentatives of Paraguay and Mexico </w:t>
      </w:r>
      <w:r w:rsidR="007B668F">
        <w:rPr>
          <w:lang w:val="en-ZA"/>
        </w:rPr>
        <w:t xml:space="preserve">gave presentations </w:t>
      </w:r>
      <w:r w:rsidR="007B668F" w:rsidRPr="007B668F">
        <w:rPr>
          <w:lang w:val="en-ZA"/>
        </w:rPr>
        <w:t xml:space="preserve">on experiences and lessons learned in assessing progress </w:t>
      </w:r>
      <w:r w:rsidR="004B2B87">
        <w:rPr>
          <w:lang w:val="en-ZA"/>
        </w:rPr>
        <w:t>in</w:t>
      </w:r>
      <w:r w:rsidR="007B668F" w:rsidRPr="007B668F">
        <w:rPr>
          <w:lang w:val="en-ZA"/>
        </w:rPr>
        <w:t xml:space="preserve"> preparing the </w:t>
      </w:r>
      <w:r w:rsidR="005B474E">
        <w:rPr>
          <w:lang w:val="en-ZA"/>
        </w:rPr>
        <w:t>seventh</w:t>
      </w:r>
      <w:r w:rsidR="005B474E" w:rsidRPr="007B668F">
        <w:rPr>
          <w:lang w:val="en-ZA"/>
        </w:rPr>
        <w:t xml:space="preserve"> </w:t>
      </w:r>
      <w:r w:rsidR="005B474E">
        <w:rPr>
          <w:lang w:val="en-ZA"/>
        </w:rPr>
        <w:t>n</w:t>
      </w:r>
      <w:r w:rsidR="007B668F" w:rsidRPr="007B668F">
        <w:rPr>
          <w:lang w:val="en-ZA"/>
        </w:rPr>
        <w:t xml:space="preserve">ational </w:t>
      </w:r>
      <w:r w:rsidR="005B474E">
        <w:rPr>
          <w:lang w:val="en-ZA"/>
        </w:rPr>
        <w:t>r</w:t>
      </w:r>
      <w:r w:rsidR="007B668F" w:rsidRPr="007B668F">
        <w:rPr>
          <w:lang w:val="en-ZA"/>
        </w:rPr>
        <w:t xml:space="preserve">eport to the </w:t>
      </w:r>
      <w:r w:rsidR="009266DD">
        <w:rPr>
          <w:lang w:val="en-ZA"/>
        </w:rPr>
        <w:t xml:space="preserve">Secretariat of the </w:t>
      </w:r>
      <w:r w:rsidR="005B474E">
        <w:rPr>
          <w:lang w:val="en-ZA"/>
        </w:rPr>
        <w:t>Convention on Biological Diversity</w:t>
      </w:r>
      <w:r w:rsidR="007B668F" w:rsidRPr="007B668F">
        <w:rPr>
          <w:lang w:val="en-ZA"/>
        </w:rPr>
        <w:t>.</w:t>
      </w:r>
    </w:p>
    <w:p w14:paraId="5F5F025B" w14:textId="72E7341D" w:rsidR="007B668F" w:rsidRDefault="004F30EC" w:rsidP="00326370">
      <w:pPr>
        <w:pStyle w:val="CBDNormalNumber"/>
        <w:rPr>
          <w:lang w:val="en-ZA"/>
        </w:rPr>
      </w:pPr>
      <w:r w:rsidRPr="004F30EC">
        <w:rPr>
          <w:lang w:val="en-ZA"/>
        </w:rPr>
        <w:t xml:space="preserve">After a report back from the group discussion, </w:t>
      </w:r>
      <w:r>
        <w:rPr>
          <w:lang w:val="en-ZA"/>
        </w:rPr>
        <w:t>a</w:t>
      </w:r>
      <w:r w:rsidR="0032570C" w:rsidRPr="0032570C">
        <w:rPr>
          <w:lang w:val="en-ZA"/>
        </w:rPr>
        <w:t xml:space="preserve"> representative of the </w:t>
      </w:r>
      <w:r w:rsidR="009266DD" w:rsidRPr="009266DD">
        <w:t xml:space="preserve">National Biodiversity Strategy and Action Plan </w:t>
      </w:r>
      <w:r w:rsidR="0032570C" w:rsidRPr="0032570C">
        <w:rPr>
          <w:lang w:val="en-ZA"/>
        </w:rPr>
        <w:t xml:space="preserve">Accelerator </w:t>
      </w:r>
      <w:r w:rsidR="0032570C">
        <w:rPr>
          <w:lang w:val="en-ZA"/>
        </w:rPr>
        <w:t xml:space="preserve">Partnership </w:t>
      </w:r>
      <w:r w:rsidR="0032570C" w:rsidRPr="0032570C">
        <w:rPr>
          <w:lang w:val="en-ZA"/>
        </w:rPr>
        <w:t xml:space="preserve">delivered a presentation on behalf of the Secretariat </w:t>
      </w:r>
      <w:r w:rsidR="00DE635F">
        <w:rPr>
          <w:lang w:val="en-ZA"/>
        </w:rPr>
        <w:t xml:space="preserve">of the Convention </w:t>
      </w:r>
      <w:r w:rsidR="0032570C" w:rsidRPr="0032570C">
        <w:rPr>
          <w:lang w:val="en-ZA"/>
        </w:rPr>
        <w:t xml:space="preserve">on the </w:t>
      </w:r>
      <w:r w:rsidR="00DE635F" w:rsidRPr="0032570C">
        <w:rPr>
          <w:lang w:val="en-ZA"/>
        </w:rPr>
        <w:t xml:space="preserve">results </w:t>
      </w:r>
      <w:r w:rsidR="00DE635F">
        <w:rPr>
          <w:lang w:val="en-ZA"/>
        </w:rPr>
        <w:t xml:space="preserve">of the </w:t>
      </w:r>
      <w:r w:rsidR="0032570C" w:rsidRPr="0032570C">
        <w:rPr>
          <w:lang w:val="en-ZA"/>
        </w:rPr>
        <w:t xml:space="preserve">indicators survey and led a plenary exercise and discussion on levels of confidence in the use of  </w:t>
      </w:r>
      <w:r w:rsidR="000B1670">
        <w:rPr>
          <w:lang w:val="en-ZA"/>
        </w:rPr>
        <w:t>h</w:t>
      </w:r>
      <w:r w:rsidR="0032570C" w:rsidRPr="0032570C">
        <w:rPr>
          <w:lang w:val="en-ZA"/>
        </w:rPr>
        <w:t xml:space="preserve">eadline </w:t>
      </w:r>
      <w:r w:rsidR="000B1670">
        <w:rPr>
          <w:lang w:val="en-ZA"/>
        </w:rPr>
        <w:t>i</w:t>
      </w:r>
      <w:r w:rsidR="0032570C" w:rsidRPr="0032570C">
        <w:rPr>
          <w:lang w:val="en-ZA"/>
        </w:rPr>
        <w:t>ndicators. The exercise</w:t>
      </w:r>
      <w:r w:rsidR="00C96370">
        <w:rPr>
          <w:lang w:val="en-ZA"/>
        </w:rPr>
        <w:t>, which</w:t>
      </w:r>
      <w:r w:rsidR="0032570C" w:rsidRPr="0032570C">
        <w:rPr>
          <w:lang w:val="en-ZA"/>
        </w:rPr>
        <w:t xml:space="preserve"> was co-facilitated with the </w:t>
      </w:r>
      <w:r w:rsidR="00AC0257" w:rsidRPr="00AC0257">
        <w:rPr>
          <w:lang w:val="en-ZA"/>
        </w:rPr>
        <w:t>Alexander von Humboldt Biological Resources Research Institute</w:t>
      </w:r>
      <w:r w:rsidR="00C96370">
        <w:rPr>
          <w:lang w:val="en-ZA"/>
        </w:rPr>
        <w:t>,</w:t>
      </w:r>
      <w:r w:rsidR="0032570C" w:rsidRPr="0032570C">
        <w:rPr>
          <w:lang w:val="en-ZA"/>
        </w:rPr>
        <w:t xml:space="preserve"> focused on confidence levels and the chal</w:t>
      </w:r>
      <w:r w:rsidR="0001606A">
        <w:rPr>
          <w:lang w:val="en-ZA"/>
        </w:rPr>
        <w:t>l</w:t>
      </w:r>
      <w:r w:rsidR="0032570C" w:rsidRPr="0032570C">
        <w:rPr>
          <w:lang w:val="en-ZA"/>
        </w:rPr>
        <w:t xml:space="preserve">enges </w:t>
      </w:r>
      <w:r w:rsidR="000F34E7">
        <w:rPr>
          <w:lang w:val="en-ZA"/>
        </w:rPr>
        <w:t xml:space="preserve">that </w:t>
      </w:r>
      <w:r w:rsidR="0032570C" w:rsidRPr="0032570C">
        <w:rPr>
          <w:lang w:val="en-ZA"/>
        </w:rPr>
        <w:t xml:space="preserve">countries </w:t>
      </w:r>
      <w:r w:rsidR="008A3FE2">
        <w:rPr>
          <w:lang w:val="en-ZA"/>
        </w:rPr>
        <w:t>we</w:t>
      </w:r>
      <w:r w:rsidR="0032570C" w:rsidRPr="0032570C">
        <w:rPr>
          <w:lang w:val="en-ZA"/>
        </w:rPr>
        <w:t>re facing in applying and reporting on th</w:t>
      </w:r>
      <w:r w:rsidR="00BB23E9">
        <w:rPr>
          <w:lang w:val="en-ZA"/>
        </w:rPr>
        <w:t>o</w:t>
      </w:r>
      <w:r w:rsidR="0032570C" w:rsidRPr="0032570C">
        <w:rPr>
          <w:lang w:val="en-ZA"/>
        </w:rPr>
        <w:t>se indicators.</w:t>
      </w:r>
    </w:p>
    <w:p w14:paraId="3B91D814" w14:textId="59140FB1" w:rsidR="007926DA" w:rsidRDefault="009831EE" w:rsidP="00743870">
      <w:pPr>
        <w:pStyle w:val="CBDAgendaItem"/>
        <w:rPr>
          <w:lang w:val="en-US"/>
        </w:rPr>
      </w:pPr>
      <w:r>
        <w:rPr>
          <w:lang w:val="en-US"/>
        </w:rPr>
        <w:t xml:space="preserve">Item 4 </w:t>
      </w:r>
      <w:r w:rsidR="00743870">
        <w:rPr>
          <w:lang w:val="en-US"/>
        </w:rPr>
        <w:br/>
      </w:r>
      <w:r w:rsidR="0001606A" w:rsidRPr="0001606A">
        <w:rPr>
          <w:lang w:val="en-US"/>
        </w:rPr>
        <w:t>Fundamentals of Target 2 of the Kunming-Montreal Global Biodiversity Framework</w:t>
      </w:r>
    </w:p>
    <w:p w14:paraId="004EA26E" w14:textId="31E94B99" w:rsidR="00EE52E5" w:rsidRPr="00EE52E5" w:rsidRDefault="00AD7579" w:rsidP="00EE52E5">
      <w:pPr>
        <w:pStyle w:val="CBDNormalNumber"/>
        <w:rPr>
          <w:rFonts w:eastAsia="Times New Roman"/>
          <w:lang w:val="en-ZA" w:eastAsia="en-ZA"/>
        </w:rPr>
      </w:pPr>
      <w:r w:rsidRPr="00AD7579">
        <w:rPr>
          <w:lang w:val="en-ZA" w:eastAsia="en-ZA"/>
        </w:rPr>
        <w:t xml:space="preserve">A representative of </w:t>
      </w:r>
      <w:r w:rsidR="00736134">
        <w:rPr>
          <w:lang w:val="en-ZA" w:eastAsia="en-ZA"/>
        </w:rPr>
        <w:t xml:space="preserve">the </w:t>
      </w:r>
      <w:r w:rsidR="001A610B" w:rsidRPr="00736134">
        <w:rPr>
          <w:lang w:val="en-ZA" w:eastAsia="en-ZA"/>
        </w:rPr>
        <w:t>Cent</w:t>
      </w:r>
      <w:r w:rsidR="00BB23E9">
        <w:rPr>
          <w:lang w:val="en-ZA" w:eastAsia="en-ZA"/>
        </w:rPr>
        <w:t>er</w:t>
      </w:r>
      <w:r w:rsidR="00736134" w:rsidRPr="00736134">
        <w:rPr>
          <w:lang w:val="en-ZA" w:eastAsia="en-ZA"/>
        </w:rPr>
        <w:t xml:space="preserve"> for International Forestry Research</w:t>
      </w:r>
      <w:r w:rsidR="00182333" w:rsidRPr="00182333">
        <w:rPr>
          <w:lang w:val="en-ZA" w:eastAsia="en-ZA"/>
        </w:rPr>
        <w:t xml:space="preserve"> and World Agroforestry </w:t>
      </w:r>
      <w:r w:rsidRPr="00AD7579">
        <w:rPr>
          <w:lang w:val="en-ZA" w:eastAsia="en-ZA"/>
        </w:rPr>
        <w:t>present</w:t>
      </w:r>
      <w:r w:rsidR="00715412">
        <w:rPr>
          <w:lang w:val="en-ZA" w:eastAsia="en-ZA"/>
        </w:rPr>
        <w:t>ed</w:t>
      </w:r>
      <w:r w:rsidRPr="00AD7579">
        <w:rPr>
          <w:lang w:val="en-ZA" w:eastAsia="en-ZA"/>
        </w:rPr>
        <w:t xml:space="preserve"> </w:t>
      </w:r>
      <w:r w:rsidR="008757E5" w:rsidRPr="008757E5">
        <w:rPr>
          <w:lang w:val="en-ZA" w:eastAsia="en-ZA"/>
        </w:rPr>
        <w:t xml:space="preserve">the preliminary results </w:t>
      </w:r>
      <w:r w:rsidR="00A07F3E">
        <w:rPr>
          <w:lang w:val="en-ZA" w:eastAsia="en-ZA"/>
        </w:rPr>
        <w:t>derived from</w:t>
      </w:r>
      <w:r w:rsidR="008757E5" w:rsidRPr="008757E5">
        <w:rPr>
          <w:lang w:val="en-ZA" w:eastAsia="en-ZA"/>
        </w:rPr>
        <w:t xml:space="preserve"> </w:t>
      </w:r>
      <w:r w:rsidR="00C47173">
        <w:rPr>
          <w:lang w:val="en-ZA" w:eastAsia="en-ZA"/>
        </w:rPr>
        <w:t>the</w:t>
      </w:r>
      <w:r w:rsidR="00EE52E5" w:rsidRPr="00EE52E5">
        <w:rPr>
          <w:rFonts w:eastAsia="Times New Roman"/>
          <w:lang w:val="en-ZA" w:eastAsia="en-ZA"/>
        </w:rPr>
        <w:t xml:space="preserve"> </w:t>
      </w:r>
      <w:r w:rsidR="00A4237D" w:rsidRPr="00EE52E5">
        <w:rPr>
          <w:rFonts w:eastAsia="Times New Roman"/>
          <w:lang w:val="en-ZA" w:eastAsia="en-ZA"/>
        </w:rPr>
        <w:t>Target 2</w:t>
      </w:r>
      <w:r w:rsidR="00A4237D">
        <w:rPr>
          <w:rFonts w:eastAsia="Times New Roman"/>
          <w:lang w:val="en-ZA" w:eastAsia="en-ZA"/>
        </w:rPr>
        <w:t xml:space="preserve"> </w:t>
      </w:r>
      <w:r w:rsidR="00EE52E5" w:rsidRPr="00EE52E5">
        <w:rPr>
          <w:rFonts w:eastAsia="Times New Roman"/>
          <w:lang w:val="en-ZA" w:eastAsia="en-ZA"/>
        </w:rPr>
        <w:t xml:space="preserve">self-assessment, </w:t>
      </w:r>
      <w:r w:rsidR="00C756EC">
        <w:rPr>
          <w:rFonts w:eastAsia="Times New Roman"/>
          <w:lang w:val="en-ZA" w:eastAsia="en-ZA"/>
        </w:rPr>
        <w:t xml:space="preserve">which had been </w:t>
      </w:r>
      <w:r w:rsidR="00EE52E5" w:rsidRPr="00EE52E5">
        <w:rPr>
          <w:rFonts w:eastAsia="Times New Roman"/>
          <w:lang w:val="en-ZA" w:eastAsia="en-ZA"/>
        </w:rPr>
        <w:t xml:space="preserve">circulated and completed by </w:t>
      </w:r>
      <w:r w:rsidR="00C756EC">
        <w:rPr>
          <w:rFonts w:eastAsia="Times New Roman"/>
          <w:lang w:val="en-ZA" w:eastAsia="en-ZA"/>
        </w:rPr>
        <w:t>p</w:t>
      </w:r>
      <w:r w:rsidR="00EE52E5" w:rsidRPr="00EE52E5">
        <w:rPr>
          <w:rFonts w:eastAsia="Times New Roman"/>
          <w:lang w:val="en-ZA" w:eastAsia="en-ZA"/>
        </w:rPr>
        <w:t xml:space="preserve">arties prior to the start of the dialogue. </w:t>
      </w:r>
    </w:p>
    <w:p w14:paraId="0AA83113" w14:textId="15C4897F" w:rsidR="00E83559" w:rsidRDefault="00A53BCB" w:rsidP="16128168">
      <w:pPr>
        <w:pStyle w:val="CBDNormalNumber"/>
        <w:rPr>
          <w:rFonts w:eastAsia="Times New Roman"/>
          <w:lang w:val="en-ZA" w:eastAsia="en-ZA"/>
        </w:rPr>
      </w:pPr>
      <w:r>
        <w:rPr>
          <w:rFonts w:eastAsia="Times New Roman"/>
          <w:lang w:val="en-ZA" w:eastAsia="en-ZA"/>
        </w:rPr>
        <w:t xml:space="preserve">A representative </w:t>
      </w:r>
      <w:r w:rsidR="00C4552B">
        <w:rPr>
          <w:rFonts w:eastAsia="Times New Roman"/>
          <w:lang w:val="en-ZA" w:eastAsia="en-ZA"/>
        </w:rPr>
        <w:t xml:space="preserve">of </w:t>
      </w:r>
      <w:r w:rsidR="00C4552B" w:rsidRPr="00A53BCB">
        <w:rPr>
          <w:rFonts w:eastAsia="Times New Roman"/>
          <w:lang w:val="en-ZA" w:eastAsia="en-ZA"/>
        </w:rPr>
        <w:t>the</w:t>
      </w:r>
      <w:r w:rsidRPr="00A53BCB">
        <w:rPr>
          <w:rFonts w:eastAsia="Times New Roman"/>
          <w:lang w:val="en-ZA" w:eastAsia="en-ZA"/>
        </w:rPr>
        <w:t xml:space="preserve"> Society for Ecological Restoration </w:t>
      </w:r>
      <w:r w:rsidR="00B714A8">
        <w:rPr>
          <w:rFonts w:eastAsia="Times New Roman"/>
          <w:lang w:val="en-ZA" w:eastAsia="en-ZA"/>
        </w:rPr>
        <w:t>delivered</w:t>
      </w:r>
      <w:r w:rsidR="0067105A">
        <w:rPr>
          <w:rFonts w:eastAsia="Times New Roman"/>
          <w:lang w:val="en-ZA" w:eastAsia="en-ZA"/>
        </w:rPr>
        <w:t xml:space="preserve"> a p</w:t>
      </w:r>
      <w:r w:rsidR="00C70F72" w:rsidRPr="00C70F72">
        <w:rPr>
          <w:rFonts w:eastAsia="Times New Roman"/>
          <w:lang w:val="en-ZA" w:eastAsia="en-ZA"/>
        </w:rPr>
        <w:t xml:space="preserve">resentation </w:t>
      </w:r>
      <w:r w:rsidR="00C4552B" w:rsidRPr="00C70F72">
        <w:rPr>
          <w:rFonts w:eastAsia="Times New Roman"/>
          <w:lang w:val="en-ZA" w:eastAsia="en-ZA"/>
        </w:rPr>
        <w:t xml:space="preserve">on </w:t>
      </w:r>
      <w:r w:rsidR="00C4552B" w:rsidRPr="00D8458A">
        <w:rPr>
          <w:rFonts w:eastAsia="Times New Roman"/>
          <w:lang w:val="en-ZA" w:eastAsia="en-ZA"/>
        </w:rPr>
        <w:t>the</w:t>
      </w:r>
      <w:r w:rsidR="00D8458A" w:rsidRPr="00D8458A">
        <w:rPr>
          <w:rFonts w:eastAsia="Times New Roman"/>
          <w:lang w:val="en-ZA" w:eastAsia="en-ZA"/>
        </w:rPr>
        <w:t xml:space="preserve"> key elements of Target 2, </w:t>
      </w:r>
      <w:r w:rsidR="007E57B1">
        <w:rPr>
          <w:rFonts w:eastAsia="Times New Roman"/>
          <w:lang w:val="en-ZA" w:eastAsia="en-ZA"/>
        </w:rPr>
        <w:t xml:space="preserve">which </w:t>
      </w:r>
      <w:r w:rsidR="00D8458A" w:rsidRPr="00D8458A">
        <w:rPr>
          <w:rFonts w:eastAsia="Times New Roman"/>
          <w:lang w:val="en-ZA" w:eastAsia="en-ZA"/>
        </w:rPr>
        <w:t>includ</w:t>
      </w:r>
      <w:r w:rsidR="007E57B1">
        <w:rPr>
          <w:rFonts w:eastAsia="Times New Roman"/>
          <w:lang w:val="en-ZA" w:eastAsia="en-ZA"/>
        </w:rPr>
        <w:t>ed</w:t>
      </w:r>
      <w:r w:rsidR="00D8458A" w:rsidRPr="00D8458A">
        <w:rPr>
          <w:rFonts w:eastAsia="Times New Roman"/>
          <w:lang w:val="en-ZA" w:eastAsia="en-ZA"/>
        </w:rPr>
        <w:t xml:space="preserve"> a discussion on </w:t>
      </w:r>
      <w:r w:rsidR="003E5D26">
        <w:rPr>
          <w:rFonts w:eastAsia="Times New Roman"/>
          <w:lang w:val="en-ZA" w:eastAsia="en-ZA"/>
        </w:rPr>
        <w:t xml:space="preserve">the topics of </w:t>
      </w:r>
      <w:r w:rsidR="00D8458A" w:rsidRPr="00D8458A">
        <w:rPr>
          <w:rFonts w:eastAsia="Times New Roman"/>
          <w:lang w:val="en-ZA" w:eastAsia="en-ZA"/>
        </w:rPr>
        <w:t xml:space="preserve">how to determine the spatial extent of degraded areas in each of the three major ecosystem types and </w:t>
      </w:r>
      <w:r w:rsidR="001A610B">
        <w:rPr>
          <w:rFonts w:eastAsia="Times New Roman"/>
          <w:lang w:val="en-ZA" w:eastAsia="en-ZA"/>
        </w:rPr>
        <w:t xml:space="preserve">how to </w:t>
      </w:r>
      <w:r w:rsidR="00D8458A" w:rsidRPr="00D8458A">
        <w:rPr>
          <w:rFonts w:eastAsia="Times New Roman"/>
          <w:lang w:val="en-ZA" w:eastAsia="en-ZA"/>
        </w:rPr>
        <w:t>define the baseline</w:t>
      </w:r>
      <w:r w:rsidR="001A610B">
        <w:rPr>
          <w:rFonts w:eastAsia="Times New Roman"/>
          <w:lang w:val="en-ZA" w:eastAsia="en-ZA"/>
        </w:rPr>
        <w:t>. Th</w:t>
      </w:r>
      <w:r w:rsidR="009E68EF">
        <w:rPr>
          <w:rFonts w:eastAsia="Times New Roman"/>
          <w:lang w:val="en-ZA" w:eastAsia="en-ZA"/>
        </w:rPr>
        <w:t>e</w:t>
      </w:r>
      <w:r w:rsidR="001A610B">
        <w:rPr>
          <w:rFonts w:eastAsia="Times New Roman"/>
          <w:lang w:val="en-ZA" w:eastAsia="en-ZA"/>
        </w:rPr>
        <w:t xml:space="preserve"> </w:t>
      </w:r>
      <w:r w:rsidR="009E68EF">
        <w:rPr>
          <w:rFonts w:eastAsia="Times New Roman"/>
          <w:lang w:val="en-ZA" w:eastAsia="en-ZA"/>
        </w:rPr>
        <w:t xml:space="preserve">presentation </w:t>
      </w:r>
      <w:r w:rsidR="001A610B">
        <w:rPr>
          <w:rFonts w:eastAsia="Times New Roman"/>
          <w:lang w:val="en-ZA" w:eastAsia="en-ZA"/>
        </w:rPr>
        <w:t>was</w:t>
      </w:r>
      <w:r w:rsidR="00E671F1">
        <w:rPr>
          <w:rFonts w:eastAsia="Times New Roman"/>
          <w:lang w:val="en-ZA" w:eastAsia="en-ZA"/>
        </w:rPr>
        <w:t xml:space="preserve"> followed by g</w:t>
      </w:r>
      <w:r w:rsidR="00E671F1" w:rsidRPr="00E671F1">
        <w:rPr>
          <w:rFonts w:eastAsia="Times New Roman"/>
          <w:lang w:val="en-ZA" w:eastAsia="en-ZA"/>
        </w:rPr>
        <w:t xml:space="preserve">roup </w:t>
      </w:r>
      <w:r w:rsidR="00E671F1">
        <w:rPr>
          <w:rFonts w:eastAsia="Times New Roman"/>
          <w:lang w:val="en-ZA" w:eastAsia="en-ZA"/>
        </w:rPr>
        <w:t>d</w:t>
      </w:r>
      <w:r w:rsidR="00E671F1" w:rsidRPr="00E671F1">
        <w:rPr>
          <w:rFonts w:eastAsia="Times New Roman"/>
          <w:lang w:val="en-ZA" w:eastAsia="en-ZA"/>
        </w:rPr>
        <w:t>iscussion</w:t>
      </w:r>
      <w:r w:rsidR="00E671F1">
        <w:rPr>
          <w:rFonts w:eastAsia="Times New Roman"/>
          <w:lang w:val="en-ZA" w:eastAsia="en-ZA"/>
        </w:rPr>
        <w:t>s</w:t>
      </w:r>
      <w:r w:rsidR="00B10693">
        <w:rPr>
          <w:rFonts w:eastAsia="Times New Roman"/>
          <w:lang w:val="en-ZA" w:eastAsia="en-ZA"/>
        </w:rPr>
        <w:t xml:space="preserve"> which</w:t>
      </w:r>
      <w:r w:rsidR="00E671F1" w:rsidRPr="00E671F1">
        <w:rPr>
          <w:rFonts w:eastAsia="Times New Roman"/>
          <w:lang w:val="en-ZA" w:eastAsia="en-ZA"/>
        </w:rPr>
        <w:t xml:space="preserve"> </w:t>
      </w:r>
      <w:r w:rsidR="005C5E89">
        <w:rPr>
          <w:rFonts w:eastAsia="Times New Roman"/>
          <w:lang w:val="en-ZA" w:eastAsia="en-ZA"/>
        </w:rPr>
        <w:t xml:space="preserve">were held to enable the </w:t>
      </w:r>
      <w:r w:rsidR="00E671F1" w:rsidRPr="00E671F1">
        <w:rPr>
          <w:rFonts w:eastAsia="Times New Roman"/>
          <w:lang w:val="en-ZA" w:eastAsia="en-ZA"/>
        </w:rPr>
        <w:t>shar</w:t>
      </w:r>
      <w:r w:rsidR="005C5E89">
        <w:rPr>
          <w:rFonts w:eastAsia="Times New Roman"/>
          <w:lang w:val="en-ZA" w:eastAsia="en-ZA"/>
        </w:rPr>
        <w:t>ing</w:t>
      </w:r>
      <w:r w:rsidR="00E671F1" w:rsidRPr="00E671F1">
        <w:rPr>
          <w:rFonts w:eastAsia="Times New Roman"/>
          <w:lang w:val="en-ZA" w:eastAsia="en-ZA"/>
        </w:rPr>
        <w:t xml:space="preserve"> </w:t>
      </w:r>
      <w:r w:rsidR="00B10693">
        <w:rPr>
          <w:rFonts w:eastAsia="Times New Roman"/>
          <w:lang w:val="en-ZA" w:eastAsia="en-ZA"/>
        </w:rPr>
        <w:t xml:space="preserve">of </w:t>
      </w:r>
      <w:r w:rsidR="00E671F1" w:rsidRPr="00E671F1">
        <w:rPr>
          <w:rFonts w:eastAsia="Times New Roman"/>
          <w:lang w:val="en-ZA" w:eastAsia="en-ZA"/>
        </w:rPr>
        <w:t>examples derived from country and local-level experiences</w:t>
      </w:r>
      <w:r w:rsidR="00DA5830">
        <w:rPr>
          <w:rFonts w:eastAsia="Times New Roman"/>
          <w:lang w:val="en-ZA" w:eastAsia="en-ZA"/>
        </w:rPr>
        <w:t xml:space="preserve">.  </w:t>
      </w:r>
    </w:p>
    <w:p w14:paraId="03A25760" w14:textId="3E1C0984" w:rsidR="00D8458A" w:rsidRDefault="00571F08" w:rsidP="16128168">
      <w:pPr>
        <w:pStyle w:val="CBDNormalNumber"/>
        <w:rPr>
          <w:rFonts w:eastAsia="Times New Roman"/>
          <w:lang w:val="en-ZA" w:eastAsia="en-ZA"/>
        </w:rPr>
      </w:pPr>
      <w:r>
        <w:rPr>
          <w:rFonts w:eastAsia="Times New Roman"/>
          <w:lang w:val="en-ZA" w:eastAsia="en-ZA"/>
        </w:rPr>
        <w:t>In a separate session</w:t>
      </w:r>
      <w:r w:rsidR="00B206F3">
        <w:rPr>
          <w:rFonts w:eastAsia="Times New Roman"/>
          <w:lang w:val="en-ZA" w:eastAsia="en-ZA"/>
        </w:rPr>
        <w:t>,</w:t>
      </w:r>
      <w:r>
        <w:rPr>
          <w:rFonts w:eastAsia="Times New Roman"/>
          <w:lang w:val="en-ZA" w:eastAsia="en-ZA"/>
        </w:rPr>
        <w:t xml:space="preserve"> </w:t>
      </w:r>
      <w:r w:rsidR="005339F5">
        <w:rPr>
          <w:rFonts w:eastAsia="Times New Roman"/>
          <w:lang w:val="en-ZA" w:eastAsia="en-ZA"/>
        </w:rPr>
        <w:t>a representative of the</w:t>
      </w:r>
      <w:r w:rsidR="002E7A34">
        <w:rPr>
          <w:rFonts w:eastAsia="Times New Roman"/>
          <w:lang w:val="en-ZA" w:eastAsia="en-ZA"/>
        </w:rPr>
        <w:t xml:space="preserve"> </w:t>
      </w:r>
      <w:r w:rsidR="00B206F3" w:rsidRPr="00B206F3">
        <w:rPr>
          <w:rFonts w:eastAsia="Times New Roman"/>
          <w:lang w:val="en-ZA" w:eastAsia="en-ZA"/>
        </w:rPr>
        <w:t xml:space="preserve">Society for Ecological Restoration </w:t>
      </w:r>
      <w:r w:rsidR="005339F5">
        <w:rPr>
          <w:rFonts w:eastAsia="Times New Roman"/>
          <w:lang w:val="en-ZA" w:eastAsia="en-ZA"/>
        </w:rPr>
        <w:t xml:space="preserve">made a presentation </w:t>
      </w:r>
      <w:r w:rsidR="002E7A34" w:rsidRPr="002E7A34">
        <w:rPr>
          <w:rFonts w:eastAsia="Times New Roman"/>
          <w:lang w:val="en-ZA" w:eastAsia="en-ZA"/>
        </w:rPr>
        <w:t xml:space="preserve">on defining restoration outcomes </w:t>
      </w:r>
      <w:r w:rsidR="0065399A">
        <w:rPr>
          <w:rFonts w:eastAsia="Times New Roman"/>
          <w:lang w:val="en-ZA" w:eastAsia="en-ZA"/>
        </w:rPr>
        <w:t>and</w:t>
      </w:r>
      <w:r w:rsidR="002E7A34" w:rsidRPr="002E7A34">
        <w:rPr>
          <w:rFonts w:eastAsia="Times New Roman"/>
          <w:lang w:val="en-ZA" w:eastAsia="en-ZA"/>
        </w:rPr>
        <w:t xml:space="preserve"> implementing effective restoration to achieve national targets</w:t>
      </w:r>
      <w:r w:rsidR="00980BFB">
        <w:rPr>
          <w:rFonts w:eastAsia="Times New Roman"/>
          <w:lang w:val="en-ZA" w:eastAsia="en-ZA"/>
        </w:rPr>
        <w:t>,</w:t>
      </w:r>
      <w:r w:rsidR="0011316B">
        <w:rPr>
          <w:rFonts w:eastAsia="Times New Roman"/>
          <w:lang w:val="en-ZA" w:eastAsia="en-ZA"/>
        </w:rPr>
        <w:t xml:space="preserve"> </w:t>
      </w:r>
      <w:r w:rsidR="009E1321">
        <w:rPr>
          <w:rFonts w:eastAsia="Times New Roman"/>
          <w:lang w:val="en-ZA" w:eastAsia="en-ZA"/>
        </w:rPr>
        <w:t xml:space="preserve">which was </w:t>
      </w:r>
      <w:r w:rsidR="0011316B">
        <w:rPr>
          <w:rFonts w:eastAsia="Times New Roman"/>
          <w:lang w:val="en-ZA" w:eastAsia="en-ZA"/>
        </w:rPr>
        <w:t xml:space="preserve">followed by group discussions on </w:t>
      </w:r>
      <w:r w:rsidR="0011316B" w:rsidRPr="0011316B">
        <w:rPr>
          <w:rFonts w:eastAsia="Times New Roman"/>
          <w:lang w:val="en-ZA" w:eastAsia="en-ZA"/>
        </w:rPr>
        <w:t>how to implement national targets and contribute to Target 2 key outcomes</w:t>
      </w:r>
      <w:r w:rsidR="0011316B">
        <w:rPr>
          <w:rFonts w:eastAsia="Times New Roman"/>
          <w:lang w:val="en-ZA" w:eastAsia="en-ZA"/>
        </w:rPr>
        <w:t>.</w:t>
      </w:r>
      <w:r w:rsidR="00A3112E">
        <w:rPr>
          <w:rFonts w:eastAsia="Times New Roman"/>
          <w:lang w:val="en-ZA" w:eastAsia="en-ZA"/>
        </w:rPr>
        <w:t xml:space="preserve"> </w:t>
      </w:r>
      <w:r w:rsidR="00347F83">
        <w:rPr>
          <w:rFonts w:eastAsia="Times New Roman"/>
          <w:lang w:val="en-ZA" w:eastAsia="en-ZA"/>
        </w:rPr>
        <w:t>The g</w:t>
      </w:r>
      <w:r w:rsidR="001A610B">
        <w:rPr>
          <w:rFonts w:eastAsia="Times New Roman"/>
          <w:lang w:val="en-ZA" w:eastAsia="en-ZA"/>
        </w:rPr>
        <w:t xml:space="preserve">roups </w:t>
      </w:r>
      <w:r w:rsidR="00A3112E" w:rsidRPr="00A3112E">
        <w:rPr>
          <w:rFonts w:eastAsia="Times New Roman"/>
          <w:lang w:val="en-ZA" w:eastAsia="en-ZA"/>
        </w:rPr>
        <w:t>report</w:t>
      </w:r>
      <w:r w:rsidR="001A610B">
        <w:rPr>
          <w:rFonts w:eastAsia="Times New Roman"/>
          <w:lang w:val="en-ZA" w:eastAsia="en-ZA"/>
        </w:rPr>
        <w:t>ed</w:t>
      </w:r>
      <w:r w:rsidR="00A3112E" w:rsidRPr="00A3112E">
        <w:rPr>
          <w:rFonts w:eastAsia="Times New Roman"/>
          <w:lang w:val="en-ZA" w:eastAsia="en-ZA"/>
        </w:rPr>
        <w:t xml:space="preserve"> back </w:t>
      </w:r>
      <w:r w:rsidR="001A610B">
        <w:rPr>
          <w:rFonts w:eastAsia="Times New Roman"/>
          <w:lang w:val="en-ZA" w:eastAsia="en-ZA"/>
        </w:rPr>
        <w:t xml:space="preserve">to plenary on their </w:t>
      </w:r>
      <w:r w:rsidR="00A3112E" w:rsidRPr="00A3112E">
        <w:rPr>
          <w:rFonts w:eastAsia="Times New Roman"/>
          <w:lang w:val="en-ZA" w:eastAsia="en-ZA"/>
        </w:rPr>
        <w:t>discussions</w:t>
      </w:r>
      <w:r w:rsidR="001A610B">
        <w:rPr>
          <w:rFonts w:eastAsia="Times New Roman"/>
          <w:lang w:val="en-ZA" w:eastAsia="en-ZA"/>
        </w:rPr>
        <w:t>.</w:t>
      </w:r>
    </w:p>
    <w:p w14:paraId="15AD4977" w14:textId="012878E4" w:rsidR="00D8458A" w:rsidRDefault="003709A8" w:rsidP="16128168">
      <w:pPr>
        <w:pStyle w:val="CBDNormalNumber"/>
        <w:rPr>
          <w:rFonts w:eastAsia="Times New Roman"/>
          <w:lang w:val="en-ZA" w:eastAsia="en-ZA"/>
        </w:rPr>
      </w:pPr>
      <w:r>
        <w:rPr>
          <w:lang w:val="en-ZA" w:eastAsia="en-ZA"/>
        </w:rPr>
        <w:t>A r</w:t>
      </w:r>
      <w:r w:rsidRPr="00097658">
        <w:rPr>
          <w:lang w:val="en-ZA" w:eastAsia="en-ZA"/>
        </w:rPr>
        <w:t>epresentative of FAO provid</w:t>
      </w:r>
      <w:r w:rsidR="0001091C">
        <w:rPr>
          <w:lang w:val="en-ZA" w:eastAsia="en-ZA"/>
        </w:rPr>
        <w:t>ed</w:t>
      </w:r>
      <w:r w:rsidRPr="00097658">
        <w:rPr>
          <w:lang w:val="en-ZA" w:eastAsia="en-ZA"/>
        </w:rPr>
        <w:t xml:space="preserve"> an overview of the U</w:t>
      </w:r>
      <w:r w:rsidR="006F7D63">
        <w:rPr>
          <w:lang w:val="en-ZA" w:eastAsia="en-ZA"/>
        </w:rPr>
        <w:t xml:space="preserve">nited </w:t>
      </w:r>
      <w:r w:rsidRPr="00097658">
        <w:rPr>
          <w:lang w:val="en-ZA" w:eastAsia="en-ZA"/>
        </w:rPr>
        <w:t>N</w:t>
      </w:r>
      <w:r w:rsidR="006F7D63">
        <w:rPr>
          <w:lang w:val="en-ZA" w:eastAsia="en-ZA"/>
        </w:rPr>
        <w:t>ations</w:t>
      </w:r>
      <w:r w:rsidRPr="00097658">
        <w:rPr>
          <w:lang w:val="en-ZA" w:eastAsia="en-ZA"/>
        </w:rPr>
        <w:t xml:space="preserve"> Decade on Ecosystem Restoration, </w:t>
      </w:r>
      <w:r w:rsidR="000B3F4E">
        <w:rPr>
          <w:lang w:val="en-ZA" w:eastAsia="en-ZA"/>
        </w:rPr>
        <w:t xml:space="preserve">the </w:t>
      </w:r>
      <w:r w:rsidR="00C85161" w:rsidRPr="00031019">
        <w:rPr>
          <w:lang w:eastAsia="en-ZA"/>
        </w:rPr>
        <w:t>Accelerating Innovative Monitoring for Nature Restoration</w:t>
      </w:r>
      <w:r w:rsidR="00C85161" w:rsidRPr="00C85161">
        <w:rPr>
          <w:lang w:val="en-ZA" w:eastAsia="en-ZA"/>
        </w:rPr>
        <w:t xml:space="preserve"> </w:t>
      </w:r>
      <w:r w:rsidR="000B3F4E">
        <w:rPr>
          <w:lang w:val="en-ZA" w:eastAsia="en-ZA"/>
        </w:rPr>
        <w:t>project</w:t>
      </w:r>
      <w:r w:rsidRPr="00097658">
        <w:rPr>
          <w:lang w:val="en-ZA" w:eastAsia="en-ZA"/>
        </w:rPr>
        <w:t>,</w:t>
      </w:r>
      <w:r w:rsidR="006E54B8">
        <w:rPr>
          <w:lang w:val="en-ZA" w:eastAsia="en-ZA"/>
        </w:rPr>
        <w:t xml:space="preserve"> the</w:t>
      </w:r>
      <w:r w:rsidRPr="00097658">
        <w:rPr>
          <w:lang w:val="en-ZA" w:eastAsia="en-ZA"/>
        </w:rPr>
        <w:t xml:space="preserve"> Target 2 </w:t>
      </w:r>
      <w:r w:rsidR="00D90441">
        <w:rPr>
          <w:lang w:val="en-ZA" w:eastAsia="en-ZA"/>
        </w:rPr>
        <w:t>r</w:t>
      </w:r>
      <w:r w:rsidRPr="00097658">
        <w:rPr>
          <w:lang w:val="en-ZA" w:eastAsia="en-ZA"/>
        </w:rPr>
        <w:t>oad</w:t>
      </w:r>
      <w:r w:rsidR="00D90441">
        <w:rPr>
          <w:lang w:val="en-ZA" w:eastAsia="en-ZA"/>
        </w:rPr>
        <w:t xml:space="preserve"> </w:t>
      </w:r>
      <w:r w:rsidRPr="00097658">
        <w:rPr>
          <w:lang w:val="en-ZA" w:eastAsia="en-ZA"/>
        </w:rPr>
        <w:t xml:space="preserve">map, the headline indicator and metadata for Target 2 and associated tools </w:t>
      </w:r>
      <w:r w:rsidR="00D90441">
        <w:rPr>
          <w:lang w:val="en-ZA" w:eastAsia="en-ZA"/>
        </w:rPr>
        <w:t>for</w:t>
      </w:r>
      <w:r w:rsidRPr="00097658">
        <w:rPr>
          <w:lang w:val="en-ZA" w:eastAsia="en-ZA"/>
        </w:rPr>
        <w:t xml:space="preserve"> geospatial monitoring. </w:t>
      </w:r>
    </w:p>
    <w:p w14:paraId="20CF068B" w14:textId="7E888854" w:rsidR="007926DA" w:rsidRDefault="009831EE" w:rsidP="00743870">
      <w:pPr>
        <w:pStyle w:val="CBDAgendaItem"/>
        <w:rPr>
          <w:lang w:val="en-US"/>
        </w:rPr>
      </w:pPr>
      <w:r>
        <w:rPr>
          <w:lang w:val="en-US"/>
        </w:rPr>
        <w:t xml:space="preserve">Item 5 </w:t>
      </w:r>
      <w:r w:rsidR="00743870">
        <w:rPr>
          <w:lang w:val="en-US"/>
        </w:rPr>
        <w:br/>
      </w:r>
      <w:r w:rsidR="00A66EA2" w:rsidRPr="00A66EA2">
        <w:rPr>
          <w:lang w:val="en-US"/>
        </w:rPr>
        <w:t xml:space="preserve">Tools for </w:t>
      </w:r>
      <w:r w:rsidR="00D90441">
        <w:rPr>
          <w:lang w:val="en-US"/>
        </w:rPr>
        <w:t>g</w:t>
      </w:r>
      <w:r w:rsidR="00A66EA2" w:rsidRPr="00A66EA2">
        <w:rPr>
          <w:lang w:val="en-US"/>
        </w:rPr>
        <w:t xml:space="preserve">eospatial </w:t>
      </w:r>
      <w:r w:rsidR="00D90441">
        <w:rPr>
          <w:lang w:val="en-US"/>
        </w:rPr>
        <w:t>m</w:t>
      </w:r>
      <w:r w:rsidR="00A66EA2" w:rsidRPr="00A66EA2">
        <w:rPr>
          <w:lang w:val="en-US"/>
        </w:rPr>
        <w:t>onitoring of the Kunming-Montreal Global Biodiversity Framework</w:t>
      </w:r>
      <w:r w:rsidR="000B591A">
        <w:rPr>
          <w:lang w:val="en-US"/>
        </w:rPr>
        <w:t>,</w:t>
      </w:r>
      <w:r w:rsidR="00A66EA2" w:rsidRPr="00A66EA2">
        <w:rPr>
          <w:lang w:val="en-US"/>
        </w:rPr>
        <w:t xml:space="preserve"> with a </w:t>
      </w:r>
      <w:r w:rsidR="00D90441">
        <w:rPr>
          <w:lang w:val="en-US"/>
        </w:rPr>
        <w:t>f</w:t>
      </w:r>
      <w:r w:rsidR="00A66EA2" w:rsidRPr="00A66EA2">
        <w:rPr>
          <w:lang w:val="en-US"/>
        </w:rPr>
        <w:t xml:space="preserve">ocus on </w:t>
      </w:r>
      <w:r w:rsidR="00131371">
        <w:rPr>
          <w:lang w:val="en-US"/>
        </w:rPr>
        <w:t xml:space="preserve">its </w:t>
      </w:r>
      <w:r w:rsidR="00A66EA2" w:rsidRPr="00A66EA2">
        <w:rPr>
          <w:lang w:val="en-US"/>
        </w:rPr>
        <w:t>Target 2</w:t>
      </w:r>
    </w:p>
    <w:p w14:paraId="7DFC9BC8" w14:textId="1D9885C0" w:rsidR="00097658" w:rsidRDefault="001F1C96" w:rsidP="00097658">
      <w:pPr>
        <w:pStyle w:val="CBDNormalNumber"/>
        <w:rPr>
          <w:lang w:val="en-ZA" w:eastAsia="en-ZA"/>
        </w:rPr>
      </w:pPr>
      <w:r>
        <w:rPr>
          <w:lang w:val="en-ZA" w:eastAsia="en-ZA"/>
        </w:rPr>
        <w:t>R</w:t>
      </w:r>
      <w:r w:rsidR="00097658" w:rsidRPr="00097658">
        <w:rPr>
          <w:lang w:val="en-ZA" w:eastAsia="en-ZA"/>
        </w:rPr>
        <w:t xml:space="preserve">epresentatives of </w:t>
      </w:r>
      <w:r w:rsidR="00FF3343">
        <w:rPr>
          <w:lang w:val="en-ZA" w:eastAsia="en-ZA"/>
        </w:rPr>
        <w:t>Argentina</w:t>
      </w:r>
      <w:r w:rsidR="006E54B8">
        <w:rPr>
          <w:lang w:val="en-ZA" w:eastAsia="en-ZA"/>
        </w:rPr>
        <w:t xml:space="preserve"> (through remote participation)</w:t>
      </w:r>
      <w:r w:rsidR="00FF3343">
        <w:rPr>
          <w:lang w:val="en-ZA" w:eastAsia="en-ZA"/>
        </w:rPr>
        <w:t xml:space="preserve">, </w:t>
      </w:r>
      <w:r w:rsidR="00F35501">
        <w:rPr>
          <w:lang w:val="en-ZA" w:eastAsia="en-ZA"/>
        </w:rPr>
        <w:t>Uruguay, Mexico</w:t>
      </w:r>
      <w:r w:rsidR="00097658" w:rsidRPr="00097658">
        <w:rPr>
          <w:lang w:val="en-ZA" w:eastAsia="en-ZA"/>
        </w:rPr>
        <w:t xml:space="preserve"> and </w:t>
      </w:r>
      <w:r w:rsidR="00F35501">
        <w:rPr>
          <w:lang w:val="en-ZA" w:eastAsia="en-ZA"/>
        </w:rPr>
        <w:t>Brazil</w:t>
      </w:r>
      <w:r w:rsidR="00097658" w:rsidRPr="00097658">
        <w:rPr>
          <w:lang w:val="en-ZA" w:eastAsia="en-ZA"/>
        </w:rPr>
        <w:t xml:space="preserve"> delivered presentations on their national experiences </w:t>
      </w:r>
      <w:r w:rsidR="00512739">
        <w:rPr>
          <w:lang w:val="en-ZA" w:eastAsia="en-ZA"/>
        </w:rPr>
        <w:t xml:space="preserve">in </w:t>
      </w:r>
      <w:r w:rsidR="00097658" w:rsidRPr="00097658">
        <w:rPr>
          <w:lang w:val="en-ZA" w:eastAsia="en-ZA"/>
        </w:rPr>
        <w:t>implementing and monitoring Target 2. Following th</w:t>
      </w:r>
      <w:r w:rsidR="00512739">
        <w:rPr>
          <w:lang w:val="en-ZA" w:eastAsia="en-ZA"/>
        </w:rPr>
        <w:t>o</w:t>
      </w:r>
      <w:r w:rsidR="00097658" w:rsidRPr="00097658">
        <w:rPr>
          <w:lang w:val="en-ZA" w:eastAsia="en-ZA"/>
        </w:rPr>
        <w:t xml:space="preserve">se presentations, participants were divided into groups to </w:t>
      </w:r>
      <w:r w:rsidR="00512739">
        <w:rPr>
          <w:lang w:val="en-ZA" w:eastAsia="en-ZA"/>
        </w:rPr>
        <w:t xml:space="preserve">facilitate </w:t>
      </w:r>
      <w:r w:rsidR="00097658" w:rsidRPr="00097658">
        <w:rPr>
          <w:lang w:val="en-ZA" w:eastAsia="en-ZA"/>
        </w:rPr>
        <w:t>further discuss</w:t>
      </w:r>
      <w:r w:rsidR="00512739">
        <w:rPr>
          <w:lang w:val="en-ZA" w:eastAsia="en-ZA"/>
        </w:rPr>
        <w:t>ion on</w:t>
      </w:r>
      <w:r w:rsidR="00097658" w:rsidRPr="00097658">
        <w:rPr>
          <w:lang w:val="en-ZA" w:eastAsia="en-ZA"/>
        </w:rPr>
        <w:t xml:space="preserve"> the implications of the presentations for national</w:t>
      </w:r>
      <w:r w:rsidR="002148EA">
        <w:rPr>
          <w:lang w:val="en-ZA" w:eastAsia="en-ZA"/>
        </w:rPr>
        <w:t>-</w:t>
      </w:r>
      <w:r w:rsidR="00097658" w:rsidRPr="00097658">
        <w:rPr>
          <w:lang w:val="en-ZA" w:eastAsia="en-ZA"/>
        </w:rPr>
        <w:t>level action. Following the group discussions, each group provided a summary of the</w:t>
      </w:r>
      <w:r w:rsidR="00553730">
        <w:rPr>
          <w:lang w:val="en-ZA" w:eastAsia="en-ZA"/>
        </w:rPr>
        <w:t xml:space="preserve"> group’s</w:t>
      </w:r>
      <w:r w:rsidR="00097658" w:rsidRPr="00097658">
        <w:rPr>
          <w:lang w:val="en-ZA" w:eastAsia="en-ZA"/>
        </w:rPr>
        <w:t xml:space="preserve"> observations.</w:t>
      </w:r>
    </w:p>
    <w:p w14:paraId="112EC874" w14:textId="7A941716" w:rsidR="006B6E07" w:rsidRPr="00097658" w:rsidRDefault="006B6E07" w:rsidP="00097658">
      <w:pPr>
        <w:pStyle w:val="CBDNormalNumber"/>
        <w:rPr>
          <w:lang w:val="en-ZA" w:eastAsia="en-ZA"/>
        </w:rPr>
      </w:pPr>
      <w:r>
        <w:rPr>
          <w:lang w:val="en-ZA" w:eastAsia="en-ZA"/>
        </w:rPr>
        <w:t xml:space="preserve">A </w:t>
      </w:r>
      <w:r w:rsidR="00F04ED1">
        <w:rPr>
          <w:lang w:val="en-ZA" w:eastAsia="en-ZA"/>
        </w:rPr>
        <w:t>r</w:t>
      </w:r>
      <w:r>
        <w:rPr>
          <w:lang w:val="en-ZA" w:eastAsia="en-ZA"/>
        </w:rPr>
        <w:t xml:space="preserve">epresentative </w:t>
      </w:r>
      <w:r w:rsidR="00F04ED1">
        <w:rPr>
          <w:lang w:val="en-ZA" w:eastAsia="en-ZA"/>
        </w:rPr>
        <w:t>of</w:t>
      </w:r>
      <w:r>
        <w:rPr>
          <w:lang w:val="en-ZA" w:eastAsia="en-ZA"/>
        </w:rPr>
        <w:t xml:space="preserve"> Peru </w:t>
      </w:r>
      <w:r w:rsidRPr="006B6E07">
        <w:rPr>
          <w:lang w:eastAsia="en-ZA"/>
        </w:rPr>
        <w:t>delivered a technical presentation on the </w:t>
      </w:r>
      <w:r w:rsidRPr="00EA4522">
        <w:rPr>
          <w:lang w:eastAsia="en-ZA"/>
        </w:rPr>
        <w:t>component indicator for Target 2</w:t>
      </w:r>
      <w:r w:rsidRPr="006B6E07">
        <w:rPr>
          <w:lang w:eastAsia="en-ZA"/>
        </w:rPr>
        <w:t> and its linkages with the </w:t>
      </w:r>
      <w:r w:rsidRPr="00EA4522">
        <w:rPr>
          <w:lang w:eastAsia="en-ZA"/>
        </w:rPr>
        <w:t xml:space="preserve">indicator for monitoring and reporting on </w:t>
      </w:r>
      <w:r w:rsidR="00F04ED1">
        <w:rPr>
          <w:lang w:eastAsia="en-ZA"/>
        </w:rPr>
        <w:t>l</w:t>
      </w:r>
      <w:r w:rsidRPr="00EA4522">
        <w:rPr>
          <w:lang w:eastAsia="en-ZA"/>
        </w:rPr>
        <w:t xml:space="preserve">and </w:t>
      </w:r>
      <w:r w:rsidR="00F04ED1">
        <w:rPr>
          <w:lang w:eastAsia="en-ZA"/>
        </w:rPr>
        <w:t>d</w:t>
      </w:r>
      <w:r w:rsidRPr="00EA4522">
        <w:rPr>
          <w:lang w:eastAsia="en-ZA"/>
        </w:rPr>
        <w:t xml:space="preserve">egradation </w:t>
      </w:r>
      <w:r w:rsidR="00F04ED1">
        <w:rPr>
          <w:lang w:eastAsia="en-ZA"/>
        </w:rPr>
        <w:t>n</w:t>
      </w:r>
      <w:r w:rsidRPr="00EA4522">
        <w:rPr>
          <w:lang w:eastAsia="en-ZA"/>
        </w:rPr>
        <w:t>eutrality and S</w:t>
      </w:r>
      <w:r w:rsidR="00974488">
        <w:rPr>
          <w:lang w:eastAsia="en-ZA"/>
        </w:rPr>
        <w:t>ustainable Development Goal</w:t>
      </w:r>
      <w:r w:rsidRPr="00EA4522">
        <w:rPr>
          <w:lang w:eastAsia="en-ZA"/>
        </w:rPr>
        <w:t xml:space="preserve"> 15.3.1</w:t>
      </w:r>
      <w:r w:rsidRPr="006B6E07">
        <w:rPr>
          <w:lang w:eastAsia="en-ZA"/>
        </w:rPr>
        <w:t xml:space="preserve">. She highlighted </w:t>
      </w:r>
      <w:r w:rsidR="0080090D">
        <w:rPr>
          <w:lang w:eastAsia="en-ZA"/>
        </w:rPr>
        <w:t xml:space="preserve">the country’s </w:t>
      </w:r>
      <w:r w:rsidRPr="006B6E07">
        <w:rPr>
          <w:lang w:eastAsia="en-ZA"/>
        </w:rPr>
        <w:t>national approach to integrating restoration, land degradation and sustainable land management data</w:t>
      </w:r>
      <w:r w:rsidR="0080090D">
        <w:rPr>
          <w:lang w:eastAsia="en-ZA"/>
        </w:rPr>
        <w:t xml:space="preserve"> </w:t>
      </w:r>
      <w:r w:rsidRPr="006B6E07">
        <w:rPr>
          <w:lang w:eastAsia="en-ZA"/>
        </w:rPr>
        <w:t xml:space="preserve">sets, emphasizing the importance of consistent national baselines and harmonized geospatial layers </w:t>
      </w:r>
      <w:r w:rsidR="00282175">
        <w:rPr>
          <w:lang w:eastAsia="en-ZA"/>
        </w:rPr>
        <w:t>for</w:t>
      </w:r>
      <w:r w:rsidRPr="006B6E07">
        <w:rPr>
          <w:lang w:eastAsia="en-ZA"/>
        </w:rPr>
        <w:t xml:space="preserve"> support</w:t>
      </w:r>
      <w:r w:rsidR="00282175">
        <w:rPr>
          <w:lang w:eastAsia="en-ZA"/>
        </w:rPr>
        <w:t>ing</w:t>
      </w:r>
      <w:r w:rsidRPr="006B6E07">
        <w:rPr>
          <w:lang w:eastAsia="en-ZA"/>
        </w:rPr>
        <w:t xml:space="preserve"> both biodiversity and land degradation reporting.</w:t>
      </w:r>
    </w:p>
    <w:p w14:paraId="1DCBEF85" w14:textId="1CF22532" w:rsidR="00AD2A63" w:rsidRPr="00AD2A63" w:rsidRDefault="001A610B" w:rsidP="00AD2A63">
      <w:pPr>
        <w:pStyle w:val="CBDNormalNumber"/>
        <w:rPr>
          <w:lang w:val="en-ZA" w:eastAsia="en-ZA"/>
        </w:rPr>
      </w:pPr>
      <w:r>
        <w:rPr>
          <w:lang w:val="en-ZA" w:eastAsia="en-ZA"/>
        </w:rPr>
        <w:t>A</w:t>
      </w:r>
      <w:r w:rsidR="00935A37" w:rsidRPr="00935A37">
        <w:rPr>
          <w:lang w:val="en-ZA" w:eastAsia="en-ZA"/>
        </w:rPr>
        <w:t xml:space="preserve"> representative of FAO delivered a presentation on the </w:t>
      </w:r>
      <w:bookmarkStart w:id="4" w:name="_Hlk220108367"/>
      <w:r w:rsidR="00935A37" w:rsidRPr="00935A37">
        <w:rPr>
          <w:lang w:val="en-ZA" w:eastAsia="en-ZA"/>
        </w:rPr>
        <w:t>Framework for Ecosystem Restoration Monitoring</w:t>
      </w:r>
      <w:bookmarkEnd w:id="4"/>
      <w:r w:rsidR="00860C6F">
        <w:rPr>
          <w:lang w:val="en-ZA" w:eastAsia="en-ZA"/>
        </w:rPr>
        <w:t xml:space="preserve"> </w:t>
      </w:r>
      <w:r w:rsidR="00860C6F" w:rsidRPr="00860C6F">
        <w:rPr>
          <w:lang w:val="en-ZA" w:eastAsia="en-ZA"/>
        </w:rPr>
        <w:t>registry, search engine and data review</w:t>
      </w:r>
      <w:r w:rsidR="00EA66E7">
        <w:rPr>
          <w:lang w:val="en-ZA" w:eastAsia="en-ZA"/>
        </w:rPr>
        <w:t xml:space="preserve"> functionality</w:t>
      </w:r>
      <w:r w:rsidR="00860C6F" w:rsidRPr="00860C6F">
        <w:rPr>
          <w:lang w:val="en-ZA" w:eastAsia="en-ZA"/>
        </w:rPr>
        <w:t xml:space="preserve"> for </w:t>
      </w:r>
      <w:r w:rsidR="00FD3E99">
        <w:rPr>
          <w:lang w:val="en-ZA" w:eastAsia="en-ZA"/>
        </w:rPr>
        <w:t>T</w:t>
      </w:r>
      <w:r w:rsidR="00860C6F" w:rsidRPr="00860C6F">
        <w:rPr>
          <w:lang w:val="en-ZA" w:eastAsia="en-ZA"/>
        </w:rPr>
        <w:t>arget 2 reporting</w:t>
      </w:r>
      <w:r w:rsidR="00AD2A63">
        <w:rPr>
          <w:lang w:val="en-ZA" w:eastAsia="en-ZA"/>
        </w:rPr>
        <w:t xml:space="preserve">.  </w:t>
      </w:r>
      <w:r w:rsidR="00AD2A63" w:rsidRPr="00AD2A63">
        <w:rPr>
          <w:lang w:val="en-ZA" w:eastAsia="en-ZA"/>
        </w:rPr>
        <w:t xml:space="preserve">Following the </w:t>
      </w:r>
      <w:r w:rsidR="000F34E7" w:rsidRPr="00AD2A63">
        <w:rPr>
          <w:lang w:val="en-ZA" w:eastAsia="en-ZA"/>
        </w:rPr>
        <w:t>presentation, representatives</w:t>
      </w:r>
      <w:r w:rsidR="00AD2A63" w:rsidRPr="00AD2A63">
        <w:rPr>
          <w:lang w:val="en-ZA" w:eastAsia="en-ZA"/>
        </w:rPr>
        <w:t xml:space="preserve"> of FAO</w:t>
      </w:r>
      <w:r w:rsidR="007746CC">
        <w:rPr>
          <w:lang w:val="en-ZA" w:eastAsia="en-ZA"/>
        </w:rPr>
        <w:t xml:space="preserve"> and </w:t>
      </w:r>
      <w:r w:rsidR="001D33AE" w:rsidRPr="001D33AE">
        <w:rPr>
          <w:lang w:eastAsia="en-ZA"/>
        </w:rPr>
        <w:t>the Center for International Forestry Research and World Agroforestry</w:t>
      </w:r>
      <w:r w:rsidR="00AD2A63" w:rsidRPr="00AD2A63">
        <w:rPr>
          <w:lang w:val="en-ZA" w:eastAsia="en-ZA"/>
        </w:rPr>
        <w:t xml:space="preserve"> introduced a group exercise on the </w:t>
      </w:r>
      <w:r w:rsidR="00F556E0" w:rsidRPr="00F556E0">
        <w:rPr>
          <w:lang w:val="en-ZA" w:eastAsia="en-ZA"/>
        </w:rPr>
        <w:t>Framework for Ecosystem Restoration Monitoring</w:t>
      </w:r>
      <w:r w:rsidR="003F769E">
        <w:rPr>
          <w:lang w:val="en-ZA" w:eastAsia="en-ZA"/>
        </w:rPr>
        <w:t xml:space="preserve"> </w:t>
      </w:r>
      <w:r w:rsidR="00AD2A63" w:rsidRPr="00AD2A63">
        <w:rPr>
          <w:lang w:val="en-ZA" w:eastAsia="en-ZA"/>
        </w:rPr>
        <w:t>tool</w:t>
      </w:r>
      <w:r w:rsidR="001D33AE">
        <w:rPr>
          <w:lang w:val="en-ZA" w:eastAsia="en-ZA"/>
        </w:rPr>
        <w:t>.</w:t>
      </w:r>
      <w:r w:rsidR="00AD2A63" w:rsidRPr="00AD2A63">
        <w:rPr>
          <w:lang w:val="en-ZA" w:eastAsia="en-ZA"/>
        </w:rPr>
        <w:t xml:space="preserve"> </w:t>
      </w:r>
      <w:r w:rsidR="003F769E">
        <w:rPr>
          <w:lang w:val="en-ZA" w:eastAsia="en-ZA"/>
        </w:rPr>
        <w:t>P</w:t>
      </w:r>
      <w:r w:rsidR="00AD2A63" w:rsidRPr="00AD2A63">
        <w:rPr>
          <w:lang w:val="en-ZA" w:eastAsia="en-ZA"/>
        </w:rPr>
        <w:t xml:space="preserve">articipants were invited to try </w:t>
      </w:r>
      <w:r w:rsidR="00495454">
        <w:rPr>
          <w:lang w:val="en-ZA" w:eastAsia="en-ZA"/>
        </w:rPr>
        <w:t xml:space="preserve">to </w:t>
      </w:r>
      <w:r w:rsidR="00AD2A63" w:rsidRPr="00AD2A63">
        <w:rPr>
          <w:lang w:val="en-ZA" w:eastAsia="en-ZA"/>
        </w:rPr>
        <w:t>us</w:t>
      </w:r>
      <w:r w:rsidR="00495454">
        <w:rPr>
          <w:lang w:val="en-ZA" w:eastAsia="en-ZA"/>
        </w:rPr>
        <w:t>e</w:t>
      </w:r>
      <w:r w:rsidR="00AD2A63" w:rsidRPr="00AD2A63">
        <w:rPr>
          <w:lang w:val="en-ZA" w:eastAsia="en-ZA"/>
        </w:rPr>
        <w:t xml:space="preserve"> the tool during a training session</w:t>
      </w:r>
      <w:r w:rsidR="00F61826">
        <w:rPr>
          <w:lang w:val="en-ZA" w:eastAsia="en-ZA"/>
        </w:rPr>
        <w:t xml:space="preserve">, </w:t>
      </w:r>
      <w:r w:rsidR="00483573">
        <w:rPr>
          <w:lang w:val="en-ZA" w:eastAsia="en-ZA"/>
        </w:rPr>
        <w:t xml:space="preserve">which was </w:t>
      </w:r>
      <w:r w:rsidR="00F61826">
        <w:rPr>
          <w:lang w:val="en-ZA" w:eastAsia="en-ZA"/>
        </w:rPr>
        <w:t xml:space="preserve">followed by </w:t>
      </w:r>
      <w:r w:rsidR="00483573">
        <w:rPr>
          <w:lang w:val="en-ZA" w:eastAsia="en-ZA"/>
        </w:rPr>
        <w:t xml:space="preserve">a </w:t>
      </w:r>
      <w:r w:rsidR="00F61826">
        <w:rPr>
          <w:lang w:val="en-ZA" w:eastAsia="en-ZA"/>
        </w:rPr>
        <w:t>p</w:t>
      </w:r>
      <w:r w:rsidR="00F61826" w:rsidRPr="00F61826">
        <w:rPr>
          <w:lang w:val="en-ZA" w:eastAsia="en-ZA"/>
        </w:rPr>
        <w:t xml:space="preserve">lenary discussion </w:t>
      </w:r>
      <w:r w:rsidR="00483573">
        <w:rPr>
          <w:lang w:val="en-ZA" w:eastAsia="en-ZA"/>
        </w:rPr>
        <w:t xml:space="preserve">aimed at </w:t>
      </w:r>
      <w:r w:rsidR="00F61826" w:rsidRPr="00F61826">
        <w:rPr>
          <w:lang w:val="en-ZA" w:eastAsia="en-ZA"/>
        </w:rPr>
        <w:t xml:space="preserve"> identify</w:t>
      </w:r>
      <w:r w:rsidR="00277E92">
        <w:rPr>
          <w:lang w:val="en-ZA" w:eastAsia="en-ZA"/>
        </w:rPr>
        <w:t>ing</w:t>
      </w:r>
      <w:r w:rsidR="00F61826" w:rsidRPr="00F61826">
        <w:rPr>
          <w:lang w:val="en-ZA" w:eastAsia="en-ZA"/>
        </w:rPr>
        <w:t xml:space="preserve"> challenges and opportunities for monitoring and reporting </w:t>
      </w:r>
      <w:r w:rsidR="00CE2349">
        <w:rPr>
          <w:lang w:val="en-ZA" w:eastAsia="en-ZA"/>
        </w:rPr>
        <w:t xml:space="preserve">on </w:t>
      </w:r>
      <w:r w:rsidR="00F61826" w:rsidRPr="00F61826">
        <w:rPr>
          <w:lang w:val="en-ZA" w:eastAsia="en-ZA"/>
        </w:rPr>
        <w:t>ecosystem restoration related to data collection, compilation and validation</w:t>
      </w:r>
      <w:r w:rsidR="000B3C4B">
        <w:rPr>
          <w:lang w:val="en-ZA" w:eastAsia="en-ZA"/>
        </w:rPr>
        <w:t>.</w:t>
      </w:r>
    </w:p>
    <w:p w14:paraId="0710A799" w14:textId="16DAE912" w:rsidR="00097658" w:rsidRDefault="00981E9D" w:rsidP="00935A37">
      <w:pPr>
        <w:pStyle w:val="CBDNormalNumber"/>
        <w:spacing w:line="259" w:lineRule="auto"/>
        <w:rPr>
          <w:lang w:val="en-ZA" w:eastAsia="en-ZA"/>
        </w:rPr>
      </w:pPr>
      <w:r>
        <w:rPr>
          <w:lang w:val="en-ZA" w:eastAsia="en-ZA"/>
        </w:rPr>
        <w:t>R</w:t>
      </w:r>
      <w:r w:rsidR="00336486">
        <w:rPr>
          <w:lang w:val="en-ZA" w:eastAsia="en-ZA"/>
        </w:rPr>
        <w:t>epresentative</w:t>
      </w:r>
      <w:r>
        <w:rPr>
          <w:lang w:val="en-ZA" w:eastAsia="en-ZA"/>
        </w:rPr>
        <w:t xml:space="preserve">s </w:t>
      </w:r>
      <w:r w:rsidR="00277E92">
        <w:rPr>
          <w:lang w:val="en-ZA" w:eastAsia="en-ZA"/>
        </w:rPr>
        <w:t xml:space="preserve">of </w:t>
      </w:r>
      <w:r w:rsidR="000D32FF">
        <w:rPr>
          <w:lang w:val="en-ZA" w:eastAsia="en-ZA"/>
        </w:rPr>
        <w:t>I</w:t>
      </w:r>
      <w:r>
        <w:rPr>
          <w:lang w:val="en-ZA" w:eastAsia="en-ZA"/>
        </w:rPr>
        <w:t xml:space="preserve">ndigenous </w:t>
      </w:r>
      <w:r w:rsidR="000D32FF">
        <w:rPr>
          <w:lang w:val="en-ZA" w:eastAsia="en-ZA"/>
        </w:rPr>
        <w:t>P</w:t>
      </w:r>
      <w:r>
        <w:rPr>
          <w:lang w:val="en-ZA" w:eastAsia="en-ZA"/>
        </w:rPr>
        <w:t>eoples</w:t>
      </w:r>
      <w:r w:rsidR="00336486">
        <w:rPr>
          <w:lang w:val="en-ZA" w:eastAsia="en-ZA"/>
        </w:rPr>
        <w:t xml:space="preserve"> </w:t>
      </w:r>
      <w:r w:rsidR="00FB04FA">
        <w:rPr>
          <w:lang w:val="en-ZA" w:eastAsia="en-ZA"/>
        </w:rPr>
        <w:t>of</w:t>
      </w:r>
      <w:r>
        <w:rPr>
          <w:lang w:val="en-ZA" w:eastAsia="en-ZA"/>
        </w:rPr>
        <w:t xml:space="preserve"> </w:t>
      </w:r>
      <w:r w:rsidR="00336486">
        <w:rPr>
          <w:lang w:val="en-ZA" w:eastAsia="en-ZA"/>
        </w:rPr>
        <w:t>Peru</w:t>
      </w:r>
      <w:r>
        <w:rPr>
          <w:lang w:val="en-ZA" w:eastAsia="en-ZA"/>
        </w:rPr>
        <w:t xml:space="preserve"> and Colombia</w:t>
      </w:r>
      <w:r w:rsidR="00336486">
        <w:rPr>
          <w:lang w:val="en-ZA" w:eastAsia="en-ZA"/>
        </w:rPr>
        <w:t xml:space="preserve"> </w:t>
      </w:r>
      <w:r>
        <w:rPr>
          <w:lang w:val="en-ZA" w:eastAsia="en-ZA"/>
        </w:rPr>
        <w:t>presented</w:t>
      </w:r>
      <w:r w:rsidR="00336486">
        <w:rPr>
          <w:lang w:val="en-ZA" w:eastAsia="en-ZA"/>
        </w:rPr>
        <w:t xml:space="preserve"> their e</w:t>
      </w:r>
      <w:r w:rsidR="00336486" w:rsidRPr="00336486">
        <w:rPr>
          <w:lang w:val="en-ZA" w:eastAsia="en-ZA"/>
        </w:rPr>
        <w:t>xperience</w:t>
      </w:r>
      <w:r w:rsidR="00F0451B">
        <w:rPr>
          <w:lang w:val="en-ZA" w:eastAsia="en-ZA"/>
        </w:rPr>
        <w:t>s</w:t>
      </w:r>
      <w:r w:rsidR="00336486" w:rsidRPr="00336486">
        <w:rPr>
          <w:lang w:val="en-ZA" w:eastAsia="en-ZA"/>
        </w:rPr>
        <w:t xml:space="preserve"> </w:t>
      </w:r>
      <w:r w:rsidR="00F0451B">
        <w:rPr>
          <w:lang w:val="en-ZA" w:eastAsia="en-ZA"/>
        </w:rPr>
        <w:t>related to</w:t>
      </w:r>
      <w:r w:rsidR="00336486" w:rsidRPr="00336486">
        <w:rPr>
          <w:lang w:val="en-ZA" w:eastAsia="en-ZA"/>
        </w:rPr>
        <w:t xml:space="preserve"> ecosystem restoration in </w:t>
      </w:r>
      <w:r w:rsidR="00970FC4">
        <w:rPr>
          <w:lang w:val="en-ZA" w:eastAsia="en-ZA"/>
        </w:rPr>
        <w:t>I</w:t>
      </w:r>
      <w:r w:rsidR="00336486" w:rsidRPr="00336486">
        <w:rPr>
          <w:lang w:val="en-ZA" w:eastAsia="en-ZA"/>
        </w:rPr>
        <w:t xml:space="preserve">ndigenous and </w:t>
      </w:r>
      <w:r w:rsidR="00F0451B">
        <w:rPr>
          <w:lang w:val="en-ZA" w:eastAsia="en-ZA"/>
        </w:rPr>
        <w:t>t</w:t>
      </w:r>
      <w:r w:rsidR="00336486" w:rsidRPr="00336486">
        <w:rPr>
          <w:lang w:val="en-ZA" w:eastAsia="en-ZA"/>
        </w:rPr>
        <w:t xml:space="preserve">raditional </w:t>
      </w:r>
      <w:r w:rsidR="00F0451B">
        <w:rPr>
          <w:lang w:val="en-ZA" w:eastAsia="en-ZA"/>
        </w:rPr>
        <w:t>t</w:t>
      </w:r>
      <w:r w:rsidR="00336486" w:rsidRPr="00336486">
        <w:rPr>
          <w:lang w:val="en-ZA" w:eastAsia="en-ZA"/>
        </w:rPr>
        <w:t>erritories in Peru</w:t>
      </w:r>
      <w:r w:rsidR="00F0451B">
        <w:rPr>
          <w:lang w:val="en-ZA" w:eastAsia="en-ZA"/>
        </w:rPr>
        <w:t>.</w:t>
      </w:r>
      <w:r>
        <w:rPr>
          <w:lang w:val="en-ZA" w:eastAsia="en-ZA"/>
        </w:rPr>
        <w:t xml:space="preserve"> </w:t>
      </w:r>
      <w:r w:rsidR="00F0451B">
        <w:rPr>
          <w:lang w:val="en-ZA" w:eastAsia="en-ZA"/>
        </w:rPr>
        <w:t>A</w:t>
      </w:r>
      <w:r w:rsidR="00B02E3A">
        <w:rPr>
          <w:lang w:val="en-ZA" w:eastAsia="en-ZA"/>
        </w:rPr>
        <w:t xml:space="preserve"> representative </w:t>
      </w:r>
      <w:r w:rsidR="00A96EF0">
        <w:rPr>
          <w:lang w:val="en-ZA" w:eastAsia="en-ZA"/>
        </w:rPr>
        <w:t>of</w:t>
      </w:r>
      <w:r w:rsidR="00B02E3A">
        <w:rPr>
          <w:lang w:val="en-ZA" w:eastAsia="en-ZA"/>
        </w:rPr>
        <w:t xml:space="preserve"> Chile </w:t>
      </w:r>
      <w:r w:rsidR="00A96EF0">
        <w:rPr>
          <w:lang w:val="en-ZA" w:eastAsia="en-ZA"/>
        </w:rPr>
        <w:t xml:space="preserve">gave </w:t>
      </w:r>
      <w:r w:rsidR="00274D2F">
        <w:rPr>
          <w:lang w:val="en-ZA" w:eastAsia="en-ZA"/>
        </w:rPr>
        <w:t xml:space="preserve"> a </w:t>
      </w:r>
      <w:r w:rsidR="00B02E3A">
        <w:rPr>
          <w:lang w:val="en-ZA" w:eastAsia="en-ZA"/>
        </w:rPr>
        <w:t>present</w:t>
      </w:r>
      <w:r w:rsidR="00274D2F">
        <w:rPr>
          <w:lang w:val="en-ZA" w:eastAsia="en-ZA"/>
        </w:rPr>
        <w:t>ation</w:t>
      </w:r>
      <w:r w:rsidR="00B02E3A">
        <w:rPr>
          <w:lang w:val="en-ZA" w:eastAsia="en-ZA"/>
        </w:rPr>
        <w:t xml:space="preserve"> </w:t>
      </w:r>
      <w:r w:rsidR="00DC52FE">
        <w:rPr>
          <w:lang w:val="en-ZA" w:eastAsia="en-ZA"/>
        </w:rPr>
        <w:t>entitled “</w:t>
      </w:r>
      <w:r w:rsidR="00B02E3A" w:rsidRPr="00B02E3A">
        <w:rPr>
          <w:lang w:val="en-ZA" w:eastAsia="en-ZA"/>
        </w:rPr>
        <w:t xml:space="preserve">From </w:t>
      </w:r>
      <w:r w:rsidR="00FB04FA">
        <w:rPr>
          <w:lang w:val="en-ZA" w:eastAsia="en-ZA"/>
        </w:rPr>
        <w:t>d</w:t>
      </w:r>
      <w:r w:rsidR="00B02E3A" w:rsidRPr="00B02E3A">
        <w:rPr>
          <w:lang w:val="en-ZA" w:eastAsia="en-ZA"/>
        </w:rPr>
        <w:t xml:space="preserve">egradation to </w:t>
      </w:r>
      <w:r w:rsidR="00FB04FA">
        <w:rPr>
          <w:lang w:val="en-ZA" w:eastAsia="en-ZA"/>
        </w:rPr>
        <w:t>r</w:t>
      </w:r>
      <w:r w:rsidR="00B02E3A" w:rsidRPr="00B02E3A">
        <w:rPr>
          <w:lang w:val="en-ZA" w:eastAsia="en-ZA"/>
        </w:rPr>
        <w:t xml:space="preserve">egeneration: </w:t>
      </w:r>
      <w:r w:rsidR="00FB04FA">
        <w:rPr>
          <w:lang w:val="en-ZA" w:eastAsia="en-ZA"/>
        </w:rPr>
        <w:t>t</w:t>
      </w:r>
      <w:r w:rsidR="00B02E3A" w:rsidRPr="00B02E3A">
        <w:rPr>
          <w:lang w:val="en-ZA" w:eastAsia="en-ZA"/>
        </w:rPr>
        <w:t xml:space="preserve">he Cerro Guido </w:t>
      </w:r>
      <w:r w:rsidR="000208D9">
        <w:rPr>
          <w:lang w:val="en-ZA" w:eastAsia="en-ZA"/>
        </w:rPr>
        <w:t>r</w:t>
      </w:r>
      <w:r w:rsidR="00B02E3A" w:rsidRPr="00B02E3A">
        <w:rPr>
          <w:lang w:val="en-ZA" w:eastAsia="en-ZA"/>
        </w:rPr>
        <w:t xml:space="preserve">estoration </w:t>
      </w:r>
      <w:r w:rsidR="000208D9">
        <w:rPr>
          <w:lang w:val="en-ZA" w:eastAsia="en-ZA"/>
        </w:rPr>
        <w:t>j</w:t>
      </w:r>
      <w:r w:rsidR="00B02E3A" w:rsidRPr="00B02E3A">
        <w:rPr>
          <w:lang w:val="en-ZA" w:eastAsia="en-ZA"/>
        </w:rPr>
        <w:t>ourney</w:t>
      </w:r>
      <w:r w:rsidR="00274D2F">
        <w:rPr>
          <w:lang w:val="en-ZA" w:eastAsia="en-ZA"/>
        </w:rPr>
        <w:t xml:space="preserve"> in </w:t>
      </w:r>
      <w:r w:rsidR="00B02E3A" w:rsidRPr="00B02E3A">
        <w:rPr>
          <w:lang w:val="en-ZA" w:eastAsia="en-ZA"/>
        </w:rPr>
        <w:t>Patagonia, Chile</w:t>
      </w:r>
      <w:r w:rsidR="00DC52FE">
        <w:rPr>
          <w:lang w:val="en-ZA" w:eastAsia="en-ZA"/>
        </w:rPr>
        <w:t>”</w:t>
      </w:r>
      <w:r w:rsidR="00B02E3A" w:rsidRPr="00B02E3A">
        <w:rPr>
          <w:lang w:val="en-ZA" w:eastAsia="en-ZA"/>
        </w:rPr>
        <w:t xml:space="preserve">.  </w:t>
      </w:r>
    </w:p>
    <w:p w14:paraId="516FE0D4" w14:textId="72C7D319" w:rsidR="00A66EA2" w:rsidRDefault="009831EE" w:rsidP="00743870">
      <w:pPr>
        <w:pStyle w:val="CBDAgendaItem"/>
        <w:rPr>
          <w:lang w:val="en-US"/>
        </w:rPr>
      </w:pPr>
      <w:r>
        <w:rPr>
          <w:lang w:val="en-US"/>
        </w:rPr>
        <w:t xml:space="preserve">Item 6 </w:t>
      </w:r>
      <w:r w:rsidR="00743870">
        <w:rPr>
          <w:lang w:val="en-US"/>
        </w:rPr>
        <w:br/>
      </w:r>
      <w:r w:rsidR="00C544DF" w:rsidRPr="00C544DF">
        <w:rPr>
          <w:lang w:val="en-US"/>
        </w:rPr>
        <w:t xml:space="preserve">Action </w:t>
      </w:r>
      <w:r w:rsidR="00FB04FA">
        <w:rPr>
          <w:lang w:val="en-US"/>
        </w:rPr>
        <w:t>p</w:t>
      </w:r>
      <w:r w:rsidR="00C544DF" w:rsidRPr="00C544DF">
        <w:rPr>
          <w:lang w:val="en-US"/>
        </w:rPr>
        <w:t xml:space="preserve">lans </w:t>
      </w:r>
      <w:r w:rsidR="004C4655">
        <w:rPr>
          <w:lang w:val="en-US"/>
        </w:rPr>
        <w:t>to</w:t>
      </w:r>
      <w:r w:rsidR="00C544DF" w:rsidRPr="00C544DF">
        <w:rPr>
          <w:lang w:val="en-US"/>
        </w:rPr>
        <w:t xml:space="preserve"> </w:t>
      </w:r>
      <w:r w:rsidR="00FB04FA">
        <w:rPr>
          <w:lang w:val="en-US"/>
        </w:rPr>
        <w:t>a</w:t>
      </w:r>
      <w:r w:rsidR="00C544DF" w:rsidRPr="00C544DF">
        <w:rPr>
          <w:lang w:val="en-US"/>
        </w:rPr>
        <w:t xml:space="preserve">ddress </w:t>
      </w:r>
      <w:r w:rsidR="00FB04FA">
        <w:rPr>
          <w:lang w:val="en-US"/>
        </w:rPr>
        <w:t>n</w:t>
      </w:r>
      <w:r w:rsidR="00C544DF" w:rsidRPr="00C544DF">
        <w:rPr>
          <w:lang w:val="en-US"/>
        </w:rPr>
        <w:t xml:space="preserve">ational </w:t>
      </w:r>
      <w:r w:rsidR="00FB04FA">
        <w:rPr>
          <w:lang w:val="en-US"/>
        </w:rPr>
        <w:t>n</w:t>
      </w:r>
      <w:r w:rsidR="00C544DF" w:rsidRPr="00C544DF">
        <w:rPr>
          <w:lang w:val="en-US"/>
        </w:rPr>
        <w:t xml:space="preserve">eeds for </w:t>
      </w:r>
      <w:r w:rsidR="00FB04FA">
        <w:rPr>
          <w:lang w:val="en-US"/>
        </w:rPr>
        <w:t>m</w:t>
      </w:r>
      <w:r w:rsidR="00C544DF" w:rsidRPr="00C544DF">
        <w:rPr>
          <w:lang w:val="en-US"/>
        </w:rPr>
        <w:t xml:space="preserve">onitoring and </w:t>
      </w:r>
      <w:r w:rsidR="00FB04FA">
        <w:rPr>
          <w:lang w:val="en-US"/>
        </w:rPr>
        <w:t>r</w:t>
      </w:r>
      <w:r w:rsidR="00C544DF" w:rsidRPr="00C544DF">
        <w:rPr>
          <w:lang w:val="en-US"/>
        </w:rPr>
        <w:t xml:space="preserve">eporting, </w:t>
      </w:r>
      <w:r w:rsidR="00455FEC">
        <w:rPr>
          <w:lang w:val="en-US"/>
        </w:rPr>
        <w:t xml:space="preserve">with a </w:t>
      </w:r>
      <w:r w:rsidR="00FB04FA">
        <w:rPr>
          <w:lang w:val="en-US"/>
        </w:rPr>
        <w:t>f</w:t>
      </w:r>
      <w:r w:rsidR="00C544DF" w:rsidRPr="00C544DF">
        <w:rPr>
          <w:lang w:val="en-US"/>
        </w:rPr>
        <w:t xml:space="preserve">ocus on </w:t>
      </w:r>
      <w:r w:rsidR="00FB04FA">
        <w:rPr>
          <w:lang w:val="en-US"/>
        </w:rPr>
        <w:t>e</w:t>
      </w:r>
      <w:r w:rsidR="00C544DF" w:rsidRPr="00C544DF">
        <w:rPr>
          <w:lang w:val="en-US"/>
        </w:rPr>
        <w:t xml:space="preserve">cosystem </w:t>
      </w:r>
      <w:r w:rsidR="00FB04FA">
        <w:rPr>
          <w:lang w:val="en-US"/>
        </w:rPr>
        <w:t>r</w:t>
      </w:r>
      <w:r w:rsidR="00C544DF" w:rsidRPr="00C544DF">
        <w:rPr>
          <w:lang w:val="en-US"/>
        </w:rPr>
        <w:t>estoration</w:t>
      </w:r>
    </w:p>
    <w:p w14:paraId="34EA7B71" w14:textId="4E3E61AA" w:rsidR="00B67D35" w:rsidRDefault="001A610B" w:rsidP="00B67D35">
      <w:pPr>
        <w:pStyle w:val="CBDNormalNumber"/>
        <w:rPr>
          <w:lang w:val="en-CA"/>
        </w:rPr>
      </w:pPr>
      <w:r>
        <w:rPr>
          <w:lang w:val="en-CA"/>
        </w:rPr>
        <w:t>R</w:t>
      </w:r>
      <w:r w:rsidR="00B81D27" w:rsidRPr="00467DEC">
        <w:rPr>
          <w:lang w:val="en-CA"/>
        </w:rPr>
        <w:t xml:space="preserve">epresentatives </w:t>
      </w:r>
      <w:r w:rsidR="00AA587E">
        <w:rPr>
          <w:lang w:val="en-CA"/>
        </w:rPr>
        <w:t>of</w:t>
      </w:r>
      <w:r w:rsidR="00B81D27" w:rsidRPr="00467DEC">
        <w:rPr>
          <w:lang w:val="en-CA"/>
        </w:rPr>
        <w:t xml:space="preserve"> </w:t>
      </w:r>
      <w:r w:rsidR="0094001D" w:rsidRPr="00467DEC">
        <w:rPr>
          <w:lang w:val="en-CA"/>
        </w:rPr>
        <w:t>Paraguay, Per</w:t>
      </w:r>
      <w:r w:rsidR="00FB04FA">
        <w:rPr>
          <w:lang w:val="en-CA"/>
        </w:rPr>
        <w:t>u</w:t>
      </w:r>
      <w:r w:rsidR="0094001D" w:rsidRPr="00467DEC">
        <w:rPr>
          <w:lang w:val="en-CA"/>
        </w:rPr>
        <w:t xml:space="preserve">, El Salvador, Guatemala </w:t>
      </w:r>
      <w:r w:rsidR="004E45CA">
        <w:rPr>
          <w:lang w:val="en-CA"/>
        </w:rPr>
        <w:t>and</w:t>
      </w:r>
      <w:r w:rsidR="0094001D" w:rsidRPr="00467DEC">
        <w:rPr>
          <w:lang w:val="en-CA"/>
        </w:rPr>
        <w:t xml:space="preserve"> </w:t>
      </w:r>
      <w:r w:rsidR="00AA587E">
        <w:rPr>
          <w:lang w:val="en-CA"/>
        </w:rPr>
        <w:t xml:space="preserve">the </w:t>
      </w:r>
      <w:r w:rsidR="0094001D" w:rsidRPr="00467DEC">
        <w:rPr>
          <w:lang w:val="en-CA"/>
        </w:rPr>
        <w:t xml:space="preserve">Dominican Republic </w:t>
      </w:r>
      <w:r w:rsidR="0030254C">
        <w:rPr>
          <w:lang w:val="en-CA"/>
        </w:rPr>
        <w:t xml:space="preserve">participated in a panel discussion on </w:t>
      </w:r>
      <w:r w:rsidR="00467DEC" w:rsidRPr="00467DEC">
        <w:rPr>
          <w:lang w:val="en-CA"/>
        </w:rPr>
        <w:t>identifying needs and addressing gaps</w:t>
      </w:r>
      <w:r w:rsidR="00133546">
        <w:rPr>
          <w:lang w:val="en-CA"/>
        </w:rPr>
        <w:t xml:space="preserve"> in the region.</w:t>
      </w:r>
    </w:p>
    <w:p w14:paraId="7970ACA1" w14:textId="3F5711CC" w:rsidR="00F04AEB" w:rsidRDefault="00EF4389" w:rsidP="00B67D35">
      <w:pPr>
        <w:pStyle w:val="CBDNormalNumber"/>
        <w:rPr>
          <w:lang w:val="en-CA"/>
        </w:rPr>
      </w:pPr>
      <w:r>
        <w:rPr>
          <w:lang w:val="en-CA"/>
        </w:rPr>
        <w:t xml:space="preserve">A representative of </w:t>
      </w:r>
      <w:r w:rsidR="00382D62">
        <w:rPr>
          <w:lang w:val="en-CA"/>
        </w:rPr>
        <w:t>the World Resource</w:t>
      </w:r>
      <w:r w:rsidR="00556524">
        <w:rPr>
          <w:lang w:val="en-CA"/>
        </w:rPr>
        <w:t>s</w:t>
      </w:r>
      <w:r w:rsidR="00382D62">
        <w:rPr>
          <w:lang w:val="en-CA"/>
        </w:rPr>
        <w:t xml:space="preserve"> Institute made a presentation on</w:t>
      </w:r>
      <w:r w:rsidR="00382D62" w:rsidRPr="00382D62">
        <w:rPr>
          <w:lang w:val="en-CA"/>
        </w:rPr>
        <w:t xml:space="preserve"> Initiative 20x20</w:t>
      </w:r>
      <w:r w:rsidR="00703C20">
        <w:rPr>
          <w:lang w:val="en-CA"/>
        </w:rPr>
        <w:t xml:space="preserve"> followed by a presentation </w:t>
      </w:r>
      <w:r w:rsidR="00653E66">
        <w:rPr>
          <w:lang w:val="en-CA"/>
        </w:rPr>
        <w:t xml:space="preserve">by a representative of FAO </w:t>
      </w:r>
      <w:r w:rsidR="00703C20">
        <w:rPr>
          <w:lang w:val="en-CA"/>
        </w:rPr>
        <w:t xml:space="preserve">on the </w:t>
      </w:r>
      <w:r w:rsidR="00703C20" w:rsidRPr="00703C20">
        <w:rPr>
          <w:lang w:val="en-CA"/>
        </w:rPr>
        <w:t xml:space="preserve">Central American Dry Corridor </w:t>
      </w:r>
      <w:r w:rsidR="005B3EDC">
        <w:rPr>
          <w:lang w:val="en-CA"/>
        </w:rPr>
        <w:t>f</w:t>
      </w:r>
      <w:r w:rsidR="00703C20" w:rsidRPr="00703C20">
        <w:rPr>
          <w:lang w:val="en-CA"/>
        </w:rPr>
        <w:t xml:space="preserve">lagship </w:t>
      </w:r>
      <w:r w:rsidR="005B3EDC">
        <w:rPr>
          <w:lang w:val="en-CA"/>
        </w:rPr>
        <w:t>i</w:t>
      </w:r>
      <w:r w:rsidR="00703C20" w:rsidRPr="00703C20">
        <w:rPr>
          <w:lang w:val="en-CA"/>
        </w:rPr>
        <w:t>nitiative</w:t>
      </w:r>
      <w:r w:rsidR="00703C20">
        <w:rPr>
          <w:lang w:val="en-CA"/>
        </w:rPr>
        <w:t>.</w:t>
      </w:r>
    </w:p>
    <w:p w14:paraId="5CDAB804" w14:textId="1CC57F55" w:rsidR="00C049E0" w:rsidRPr="00E62AC1" w:rsidRDefault="00216072" w:rsidP="00E62AC1">
      <w:pPr>
        <w:pStyle w:val="CBDNormalNumber"/>
        <w:rPr>
          <w:lang w:val="en-CA"/>
        </w:rPr>
      </w:pPr>
      <w:r>
        <w:rPr>
          <w:lang w:val="en-CA"/>
        </w:rPr>
        <w:t>Representatives of</w:t>
      </w:r>
      <w:r w:rsidR="00E33D90">
        <w:rPr>
          <w:lang w:val="en-CA"/>
        </w:rPr>
        <w:t xml:space="preserve"> </w:t>
      </w:r>
      <w:bookmarkStart w:id="5" w:name="_Hlk215347786"/>
      <w:r w:rsidR="00E33D90">
        <w:rPr>
          <w:lang w:val="en-CA"/>
        </w:rPr>
        <w:t xml:space="preserve">the </w:t>
      </w:r>
      <w:r w:rsidR="00E33D90" w:rsidRPr="00E33D90">
        <w:rPr>
          <w:lang w:val="en-CA"/>
        </w:rPr>
        <w:t>Alexander von Humboldt Biological Resources Research Institute</w:t>
      </w:r>
      <w:r w:rsidR="008C3ED0">
        <w:rPr>
          <w:lang w:val="en-CA"/>
        </w:rPr>
        <w:t xml:space="preserve"> </w:t>
      </w:r>
      <w:bookmarkEnd w:id="5"/>
      <w:r w:rsidR="008C3ED0">
        <w:rPr>
          <w:lang w:val="en-CA"/>
        </w:rPr>
        <w:t xml:space="preserve">and </w:t>
      </w:r>
      <w:r w:rsidR="009402D8" w:rsidRPr="009402D8">
        <w:t>the Center for International Forestry Research and World Agroforestry</w:t>
      </w:r>
      <w:r w:rsidR="008C3ED0">
        <w:rPr>
          <w:lang w:val="en-CA"/>
        </w:rPr>
        <w:t xml:space="preserve"> f</w:t>
      </w:r>
      <w:r w:rsidR="008C3ED0" w:rsidRPr="008C3ED0">
        <w:rPr>
          <w:lang w:val="en-CA"/>
        </w:rPr>
        <w:t xml:space="preserve">acilitated </w:t>
      </w:r>
      <w:r w:rsidR="008C3ED0">
        <w:rPr>
          <w:lang w:val="en-CA"/>
        </w:rPr>
        <w:t>a g</w:t>
      </w:r>
      <w:r w:rsidR="008C3ED0" w:rsidRPr="008C3ED0">
        <w:rPr>
          <w:lang w:val="en-CA"/>
        </w:rPr>
        <w:t xml:space="preserve">roup </w:t>
      </w:r>
      <w:r w:rsidR="008C3ED0">
        <w:rPr>
          <w:lang w:val="en-CA"/>
        </w:rPr>
        <w:t>e</w:t>
      </w:r>
      <w:r w:rsidR="008C3ED0" w:rsidRPr="008C3ED0">
        <w:rPr>
          <w:lang w:val="en-CA"/>
        </w:rPr>
        <w:t xml:space="preserve">xercise </w:t>
      </w:r>
      <w:r w:rsidR="00FA03A0">
        <w:rPr>
          <w:lang w:val="en-CA"/>
        </w:rPr>
        <w:t xml:space="preserve">aimed at </w:t>
      </w:r>
      <w:r w:rsidR="008C3ED0" w:rsidRPr="008C3ED0">
        <w:rPr>
          <w:lang w:val="en-CA"/>
        </w:rPr>
        <w:t>address</w:t>
      </w:r>
      <w:r w:rsidR="00FA03A0">
        <w:rPr>
          <w:lang w:val="en-CA"/>
        </w:rPr>
        <w:t>ing</w:t>
      </w:r>
      <w:r w:rsidR="008C3ED0" w:rsidRPr="008C3ED0">
        <w:rPr>
          <w:lang w:val="en-CA"/>
        </w:rPr>
        <w:t xml:space="preserve"> gaps and needs related to Target 2, based on self-assessment results</w:t>
      </w:r>
      <w:r w:rsidR="005F39B0">
        <w:rPr>
          <w:lang w:val="en-CA"/>
        </w:rPr>
        <w:t>,</w:t>
      </w:r>
      <w:r w:rsidR="008C3ED0">
        <w:rPr>
          <w:lang w:val="en-CA"/>
        </w:rPr>
        <w:t xml:space="preserve"> and</w:t>
      </w:r>
      <w:r w:rsidR="008C3ED0" w:rsidRPr="008C3ED0">
        <w:rPr>
          <w:lang w:val="en-CA"/>
        </w:rPr>
        <w:t xml:space="preserve"> all aspects of restoration</w:t>
      </w:r>
      <w:r w:rsidR="008C3ED0">
        <w:rPr>
          <w:lang w:val="en-CA"/>
        </w:rPr>
        <w:t>.</w:t>
      </w:r>
      <w:r w:rsidR="00C049E0" w:rsidRPr="00E62AC1">
        <w:rPr>
          <w:lang w:val="en-CA"/>
        </w:rPr>
        <w:t xml:space="preserve"> </w:t>
      </w:r>
    </w:p>
    <w:p w14:paraId="0AF03ED2" w14:textId="59290234" w:rsidR="000601C6" w:rsidRDefault="003E5B64" w:rsidP="00743870">
      <w:pPr>
        <w:pStyle w:val="CBDAgendaItem"/>
        <w:rPr>
          <w:lang w:val="en-US"/>
        </w:rPr>
      </w:pPr>
      <w:r>
        <w:rPr>
          <w:lang w:val="en-US"/>
        </w:rPr>
        <w:t xml:space="preserve">Item 7 </w:t>
      </w:r>
      <w:r w:rsidR="00743870">
        <w:rPr>
          <w:lang w:val="en-US"/>
        </w:rPr>
        <w:br/>
      </w:r>
      <w:r w:rsidR="00455FEC">
        <w:rPr>
          <w:lang w:val="en-US"/>
        </w:rPr>
        <w:t>Conclusions and n</w:t>
      </w:r>
      <w:r w:rsidR="000601C6" w:rsidRPr="000601C6">
        <w:rPr>
          <w:lang w:val="en-US"/>
        </w:rPr>
        <w:t xml:space="preserve">ext </w:t>
      </w:r>
      <w:r w:rsidR="00C666B7">
        <w:rPr>
          <w:lang w:val="en-US"/>
        </w:rPr>
        <w:t>s</w:t>
      </w:r>
      <w:r w:rsidR="000601C6" w:rsidRPr="000601C6">
        <w:rPr>
          <w:lang w:val="en-US"/>
        </w:rPr>
        <w:t xml:space="preserve">teps for </w:t>
      </w:r>
      <w:r w:rsidR="00C666B7">
        <w:rPr>
          <w:lang w:val="en-US"/>
        </w:rPr>
        <w:t>s</w:t>
      </w:r>
      <w:r w:rsidR="000601C6" w:rsidRPr="000601C6">
        <w:rPr>
          <w:lang w:val="en-US"/>
        </w:rPr>
        <w:t xml:space="preserve">ubregional </w:t>
      </w:r>
      <w:r w:rsidR="00C666B7">
        <w:rPr>
          <w:lang w:val="en-US"/>
        </w:rPr>
        <w:t>p</w:t>
      </w:r>
      <w:r w:rsidR="000601C6" w:rsidRPr="000601C6">
        <w:rPr>
          <w:lang w:val="en-US"/>
        </w:rPr>
        <w:t>riorities</w:t>
      </w:r>
    </w:p>
    <w:p w14:paraId="56905D0B" w14:textId="5695FF0A" w:rsidR="00DD166D" w:rsidRDefault="003346DA" w:rsidP="003E5B64">
      <w:pPr>
        <w:pStyle w:val="CBDNormalNumber"/>
      </w:pPr>
      <w:r>
        <w:t xml:space="preserve">A representative of the </w:t>
      </w:r>
      <w:r w:rsidR="00C666B7" w:rsidRPr="00C666B7">
        <w:t>National Biodiversity Strategy and Action Plan</w:t>
      </w:r>
      <w:r>
        <w:t xml:space="preserve"> Accelerator Partnership </w:t>
      </w:r>
      <w:r w:rsidR="00CB782D">
        <w:t xml:space="preserve">gave </w:t>
      </w:r>
      <w:r>
        <w:t xml:space="preserve">a presentation </w:t>
      </w:r>
      <w:r w:rsidR="006313A1" w:rsidRPr="006313A1">
        <w:t xml:space="preserve">on opportunities for leveraging matchmaking support for implementing and monitoring </w:t>
      </w:r>
      <w:r w:rsidR="00CB782D">
        <w:t>national biodiversity strategies and action plans</w:t>
      </w:r>
      <w:r w:rsidR="002C05CF">
        <w:t>.</w:t>
      </w:r>
      <w:r w:rsidR="009505CF">
        <w:t xml:space="preserve">  </w:t>
      </w:r>
    </w:p>
    <w:p w14:paraId="1DB099D8" w14:textId="3B95C90D" w:rsidR="00DD166D" w:rsidRDefault="00103080" w:rsidP="003E5B64">
      <w:pPr>
        <w:pStyle w:val="CBDNormalNumber"/>
      </w:pPr>
      <w:r>
        <w:t xml:space="preserve">A representative of </w:t>
      </w:r>
      <w:r w:rsidR="001D07B3">
        <w:t>the United Nations Development Programme</w:t>
      </w:r>
      <w:r>
        <w:t xml:space="preserve"> made a p</w:t>
      </w:r>
      <w:r w:rsidRPr="00103080">
        <w:t xml:space="preserve">resentation on the </w:t>
      </w:r>
      <w:r w:rsidR="00B97C1F">
        <w:t xml:space="preserve">GEF </w:t>
      </w:r>
      <w:r w:rsidR="008A14CD">
        <w:t>u</w:t>
      </w:r>
      <w:r w:rsidRPr="00103080">
        <w:t xml:space="preserve">mbrella </w:t>
      </w:r>
      <w:r w:rsidR="008A14CD">
        <w:t>p</w:t>
      </w:r>
      <w:r w:rsidRPr="00103080">
        <w:t xml:space="preserve">rogramme to </w:t>
      </w:r>
      <w:r w:rsidR="00682963">
        <w:t>s</w:t>
      </w:r>
      <w:r w:rsidRPr="00103080">
        <w:t xml:space="preserve">upport </w:t>
      </w:r>
      <w:r w:rsidR="00682963" w:rsidRPr="00682963">
        <w:t>national biodiversity strateg</w:t>
      </w:r>
      <w:r w:rsidR="008D2F12">
        <w:t>y</w:t>
      </w:r>
      <w:r w:rsidR="00682963" w:rsidRPr="00682963">
        <w:t xml:space="preserve"> and action plan </w:t>
      </w:r>
      <w:r w:rsidR="008D2F12">
        <w:t>u</w:t>
      </w:r>
      <w:r w:rsidR="008D2F12" w:rsidRPr="00103080">
        <w:t>pdate</w:t>
      </w:r>
      <w:r w:rsidR="00712C6D">
        <w:t xml:space="preserve">s </w:t>
      </w:r>
      <w:r w:rsidRPr="00103080">
        <w:t xml:space="preserve">and </w:t>
      </w:r>
      <w:r w:rsidR="00206527">
        <w:t xml:space="preserve">seventh </w:t>
      </w:r>
      <w:r w:rsidRPr="00103080">
        <w:t xml:space="preserve"> </w:t>
      </w:r>
      <w:r w:rsidR="00206527">
        <w:t>n</w:t>
      </w:r>
      <w:r w:rsidRPr="00103080">
        <w:t xml:space="preserve">ational </w:t>
      </w:r>
      <w:r w:rsidR="006B0DD8">
        <w:t>r</w:t>
      </w:r>
      <w:r w:rsidRPr="00103080">
        <w:t>eport</w:t>
      </w:r>
      <w:r w:rsidR="006B0DD8">
        <w:t>s</w:t>
      </w:r>
      <w:r>
        <w:t>.</w:t>
      </w:r>
      <w:r w:rsidR="00B44C91">
        <w:t xml:space="preserve"> </w:t>
      </w:r>
    </w:p>
    <w:p w14:paraId="54E6667B" w14:textId="40DF7E57" w:rsidR="00103080" w:rsidRDefault="00B44C91" w:rsidP="003E5B64">
      <w:pPr>
        <w:pStyle w:val="CBDNormalNumber"/>
      </w:pPr>
      <w:r>
        <w:t xml:space="preserve">A representative of </w:t>
      </w:r>
      <w:r w:rsidR="006B0DD8">
        <w:t xml:space="preserve">the </w:t>
      </w:r>
      <w:r>
        <w:t>UNEP</w:t>
      </w:r>
      <w:r w:rsidR="006B0DD8">
        <w:t xml:space="preserve"> </w:t>
      </w:r>
      <w:r>
        <w:t xml:space="preserve">China Trust Fund </w:t>
      </w:r>
      <w:r w:rsidR="006B0DD8">
        <w:t>delivered</w:t>
      </w:r>
      <w:r>
        <w:t xml:space="preserve"> a presentation on </w:t>
      </w:r>
      <w:r w:rsidR="006B0DD8">
        <w:t>a</w:t>
      </w:r>
      <w:r w:rsidRPr="00B44C91">
        <w:t>dvancing the implementation of the Kunming-Montreal Global Biodiversity Framework in Latin America</w:t>
      </w:r>
      <w:r>
        <w:t>.</w:t>
      </w:r>
    </w:p>
    <w:p w14:paraId="0687320D" w14:textId="58FEA373" w:rsidR="00DD166D" w:rsidRDefault="00DD166D" w:rsidP="003E5B64">
      <w:pPr>
        <w:pStyle w:val="CBDNormalNumber"/>
      </w:pPr>
      <w:r w:rsidRPr="00AD0A84">
        <w:t>Following th</w:t>
      </w:r>
      <w:r w:rsidR="006B0DD8">
        <w:t>o</w:t>
      </w:r>
      <w:r w:rsidRPr="00AD0A84">
        <w:t>se presentations, representative</w:t>
      </w:r>
      <w:r>
        <w:t>s</w:t>
      </w:r>
      <w:r w:rsidRPr="00AD0A84">
        <w:t xml:space="preserve"> of</w:t>
      </w:r>
      <w:r>
        <w:t xml:space="preserve"> </w:t>
      </w:r>
      <w:r w:rsidRPr="00C84809">
        <w:t>the Alexander von Humboldt Biological Resources Research Institute</w:t>
      </w:r>
      <w:r>
        <w:t xml:space="preserve"> and FAO facilitated p</w:t>
      </w:r>
      <w:r w:rsidRPr="00C84809">
        <w:t xml:space="preserve">lenary </w:t>
      </w:r>
      <w:r>
        <w:t>d</w:t>
      </w:r>
      <w:r w:rsidRPr="00C84809">
        <w:t>iscussion</w:t>
      </w:r>
      <w:r>
        <w:t>s</w:t>
      </w:r>
      <w:r w:rsidRPr="00C84809">
        <w:t xml:space="preserve"> on the key points emerging from the presentations, di</w:t>
      </w:r>
      <w:r>
        <w:t>alogues</w:t>
      </w:r>
      <w:r w:rsidRPr="00C84809">
        <w:t xml:space="preserve"> and group exercises </w:t>
      </w:r>
      <w:r w:rsidR="00E21183">
        <w:t>organized</w:t>
      </w:r>
      <w:r w:rsidR="00297539">
        <w:t xml:space="preserve"> </w:t>
      </w:r>
      <w:r w:rsidRPr="00C84809">
        <w:t>during the dialogu</w:t>
      </w:r>
      <w:r>
        <w:t>e.</w:t>
      </w:r>
    </w:p>
    <w:p w14:paraId="7D223DBF" w14:textId="76530101" w:rsidR="008F33C1" w:rsidRPr="000F34E7" w:rsidRDefault="00A531E9" w:rsidP="008F33C1">
      <w:pPr>
        <w:pStyle w:val="CBDNormalNumber"/>
      </w:pPr>
      <w:r>
        <w:t xml:space="preserve">While </w:t>
      </w:r>
      <w:r w:rsidR="00591366">
        <w:t xml:space="preserve">representatives of </w:t>
      </w:r>
      <w:r>
        <w:t>m</w:t>
      </w:r>
      <w:r w:rsidR="008F33C1" w:rsidRPr="000F34E7">
        <w:t xml:space="preserve">any Parties </w:t>
      </w:r>
      <w:r w:rsidR="005010A1" w:rsidRPr="000F34E7">
        <w:t xml:space="preserve">indicated </w:t>
      </w:r>
      <w:r>
        <w:t>that the</w:t>
      </w:r>
      <w:r w:rsidR="00591366">
        <w:t xml:space="preserve">ir countries </w:t>
      </w:r>
      <w:r>
        <w:t xml:space="preserve"> </w:t>
      </w:r>
      <w:r w:rsidR="008F33C1" w:rsidRPr="000F34E7">
        <w:t>inten</w:t>
      </w:r>
      <w:r>
        <w:t>ded</w:t>
      </w:r>
      <w:r w:rsidR="008F33C1" w:rsidRPr="000F34E7">
        <w:t xml:space="preserve"> to submit their </w:t>
      </w:r>
      <w:r w:rsidR="005010A1" w:rsidRPr="000F34E7">
        <w:t xml:space="preserve">seventh national </w:t>
      </w:r>
      <w:r w:rsidR="008F33C1" w:rsidRPr="000F34E7">
        <w:t>report on time</w:t>
      </w:r>
      <w:r>
        <w:t xml:space="preserve">, </w:t>
      </w:r>
      <w:r w:rsidR="005010A1" w:rsidRPr="000F34E7">
        <w:t>th</w:t>
      </w:r>
      <w:r w:rsidR="00C946D6">
        <w:t xml:space="preserve">ose representatives </w:t>
      </w:r>
      <w:r w:rsidR="00D019C7">
        <w:t>noted</w:t>
      </w:r>
      <w:r w:rsidR="00C946D6">
        <w:t xml:space="preserve"> that their countries </w:t>
      </w:r>
      <w:r w:rsidR="005010A1" w:rsidRPr="000F34E7">
        <w:t xml:space="preserve"> </w:t>
      </w:r>
      <w:r>
        <w:t>we</w:t>
      </w:r>
      <w:r w:rsidR="005010A1" w:rsidRPr="000F34E7">
        <w:t>re facing challenges</w:t>
      </w:r>
      <w:r w:rsidR="00A170BA" w:rsidRPr="000F34E7">
        <w:t xml:space="preserve"> </w:t>
      </w:r>
      <w:r w:rsidR="00147BD7">
        <w:t>related</w:t>
      </w:r>
      <w:r w:rsidR="00466869">
        <w:t xml:space="preserve"> </w:t>
      </w:r>
      <w:r w:rsidR="00147BD7">
        <w:t xml:space="preserve">to </w:t>
      </w:r>
      <w:r w:rsidR="006F0AEA">
        <w:t xml:space="preserve">such issues as </w:t>
      </w:r>
      <w:r w:rsidR="00A170BA" w:rsidRPr="000F34E7">
        <w:t xml:space="preserve">limited capacities for assessment and validation, data availability for some targets and </w:t>
      </w:r>
      <w:r w:rsidR="000F34E7" w:rsidRPr="000F34E7">
        <w:t>inadequa</w:t>
      </w:r>
      <w:r w:rsidR="00FC34EB">
        <w:t>cy of</w:t>
      </w:r>
      <w:r w:rsidR="00A170BA" w:rsidRPr="000F34E7">
        <w:t xml:space="preserve"> information for reporting on actions to implement the updated </w:t>
      </w:r>
      <w:r w:rsidR="00E66B07" w:rsidRPr="00E66B07">
        <w:t>national biodiversity strategies and action plans</w:t>
      </w:r>
      <w:r w:rsidR="00A170BA" w:rsidRPr="000F34E7">
        <w:t xml:space="preserve"> </w:t>
      </w:r>
      <w:r w:rsidR="00D46673" w:rsidRPr="000F34E7">
        <w:t xml:space="preserve">and national targets </w:t>
      </w:r>
      <w:r w:rsidR="002A49A6">
        <w:t xml:space="preserve">owing </w:t>
      </w:r>
      <w:r w:rsidR="00A170BA" w:rsidRPr="000F34E7">
        <w:t xml:space="preserve">to </w:t>
      </w:r>
      <w:r w:rsidR="002F7982">
        <w:t xml:space="preserve">the </w:t>
      </w:r>
      <w:r w:rsidR="00A170BA" w:rsidRPr="000F34E7">
        <w:t>short</w:t>
      </w:r>
      <w:r w:rsidR="00644FBE" w:rsidRPr="000F34E7">
        <w:t xml:space="preserve"> </w:t>
      </w:r>
      <w:r w:rsidR="002925CA">
        <w:t xml:space="preserve">amount of </w:t>
      </w:r>
      <w:r w:rsidR="00644FBE" w:rsidRPr="000F34E7">
        <w:t>time available for implementation</w:t>
      </w:r>
      <w:r w:rsidR="008F33C1" w:rsidRPr="000F34E7">
        <w:t>.</w:t>
      </w:r>
      <w:r w:rsidR="000F34E7">
        <w:t xml:space="preserve"> </w:t>
      </w:r>
      <w:r w:rsidR="00951E6E">
        <w:t>Further</w:t>
      </w:r>
      <w:r w:rsidR="000F34E7">
        <w:t xml:space="preserve"> information </w:t>
      </w:r>
      <w:r w:rsidR="00951985">
        <w:t xml:space="preserve">in that regard </w:t>
      </w:r>
      <w:r w:rsidR="000F34E7">
        <w:t xml:space="preserve">can be found in </w:t>
      </w:r>
      <w:r w:rsidR="006D1DF8">
        <w:t>the</w:t>
      </w:r>
      <w:r w:rsidR="000F34E7">
        <w:t xml:space="preserve"> summary of key findings from regional </w:t>
      </w:r>
      <w:r w:rsidR="00433FE3">
        <w:t>and</w:t>
      </w:r>
      <w:r w:rsidR="000F34E7">
        <w:t xml:space="preserve"> subregional dialogues </w:t>
      </w:r>
      <w:r w:rsidR="00704AEB" w:rsidRPr="00704AEB">
        <w:t>on biodiversity monitoring and reporting</w:t>
      </w:r>
      <w:r w:rsidR="00704AEB">
        <w:t xml:space="preserve"> </w:t>
      </w:r>
      <w:r w:rsidR="000F34E7">
        <w:t xml:space="preserve">to be presented </w:t>
      </w:r>
      <w:r w:rsidR="00433FE3">
        <w:t>at</w:t>
      </w:r>
      <w:r w:rsidR="000F34E7">
        <w:t xml:space="preserve"> </w:t>
      </w:r>
      <w:r w:rsidR="00433FE3">
        <w:t>the sixth meeting of the Subsidiary Body on Implementation.</w:t>
      </w:r>
      <w:r w:rsidR="002C0B51">
        <w:rPr>
          <w:rStyle w:val="FootnoteReference"/>
        </w:rPr>
        <w:footnoteReference w:id="2"/>
      </w:r>
      <w:r w:rsidR="000F34E7">
        <w:t xml:space="preserve"> </w:t>
      </w:r>
    </w:p>
    <w:p w14:paraId="4C3D964E" w14:textId="2E2EE29C" w:rsidR="001970D6" w:rsidRDefault="001970D6" w:rsidP="009C7834">
      <w:pPr>
        <w:pStyle w:val="CBDAgendaItem"/>
        <w:rPr>
          <w:bCs/>
        </w:rPr>
      </w:pPr>
      <w:r>
        <w:rPr>
          <w:bCs/>
          <w:lang w:val="en-ZA" w:eastAsia="en-ZA"/>
        </w:rPr>
        <w:t xml:space="preserve">Item </w:t>
      </w:r>
      <w:r w:rsidR="00985822">
        <w:rPr>
          <w:bCs/>
          <w:lang w:val="en-ZA" w:eastAsia="en-ZA"/>
        </w:rPr>
        <w:t>8</w:t>
      </w:r>
      <w:r w:rsidR="00743870">
        <w:rPr>
          <w:b w:val="0"/>
          <w:bCs/>
        </w:rPr>
        <w:br/>
      </w:r>
      <w:r w:rsidR="00580015" w:rsidRPr="00580015">
        <w:rPr>
          <w:bCs/>
        </w:rPr>
        <w:t xml:space="preserve">Training of </w:t>
      </w:r>
      <w:r w:rsidR="00A114BA">
        <w:rPr>
          <w:lang w:val="en-US"/>
        </w:rPr>
        <w:t>t</w:t>
      </w:r>
      <w:r w:rsidR="00580015" w:rsidRPr="009C7834">
        <w:rPr>
          <w:lang w:val="en-US"/>
        </w:rPr>
        <w:t>rainers</w:t>
      </w:r>
      <w:r w:rsidR="00580015" w:rsidRPr="00580015">
        <w:rPr>
          <w:bCs/>
        </w:rPr>
        <w:t xml:space="preserve"> </w:t>
      </w:r>
      <w:r w:rsidR="00A114BA">
        <w:rPr>
          <w:bCs/>
        </w:rPr>
        <w:t>s</w:t>
      </w:r>
      <w:r w:rsidR="00580015" w:rsidRPr="00580015">
        <w:rPr>
          <w:bCs/>
        </w:rPr>
        <w:t xml:space="preserve">ession for </w:t>
      </w:r>
      <w:r w:rsidR="0013289B">
        <w:rPr>
          <w:bCs/>
        </w:rPr>
        <w:t xml:space="preserve">the </w:t>
      </w:r>
      <w:r w:rsidR="00A114BA">
        <w:rPr>
          <w:bCs/>
        </w:rPr>
        <w:t>t</w:t>
      </w:r>
      <w:r w:rsidR="00580015" w:rsidRPr="00580015">
        <w:rPr>
          <w:bCs/>
        </w:rPr>
        <w:t xml:space="preserve">echnical and </w:t>
      </w:r>
      <w:r w:rsidR="00A114BA">
        <w:rPr>
          <w:bCs/>
        </w:rPr>
        <w:t>s</w:t>
      </w:r>
      <w:r w:rsidR="00580015" w:rsidRPr="00580015">
        <w:rPr>
          <w:bCs/>
        </w:rPr>
        <w:t xml:space="preserve">cientific </w:t>
      </w:r>
      <w:r w:rsidR="00A114BA">
        <w:rPr>
          <w:bCs/>
        </w:rPr>
        <w:t>c</w:t>
      </w:r>
      <w:r w:rsidR="00580015" w:rsidRPr="00580015">
        <w:rPr>
          <w:bCs/>
        </w:rPr>
        <w:t xml:space="preserve">ooperation </w:t>
      </w:r>
      <w:r w:rsidR="00A114BA">
        <w:rPr>
          <w:bCs/>
        </w:rPr>
        <w:t>s</w:t>
      </w:r>
      <w:r w:rsidR="00580015" w:rsidRPr="00580015">
        <w:rPr>
          <w:bCs/>
        </w:rPr>
        <w:t xml:space="preserve">upport </w:t>
      </w:r>
      <w:r w:rsidR="00A114BA">
        <w:rPr>
          <w:bCs/>
        </w:rPr>
        <w:t>c</w:t>
      </w:r>
      <w:r w:rsidR="00580015" w:rsidRPr="00580015">
        <w:rPr>
          <w:bCs/>
        </w:rPr>
        <w:t xml:space="preserve">entres </w:t>
      </w:r>
    </w:p>
    <w:p w14:paraId="569E7287" w14:textId="3A440528" w:rsidR="0069676A" w:rsidRDefault="00A25307" w:rsidP="0069676A">
      <w:pPr>
        <w:pStyle w:val="CBDNormalNumber"/>
      </w:pPr>
      <w:r>
        <w:t xml:space="preserve">The Society for Ecological Restoration </w:t>
      </w:r>
      <w:r w:rsidR="0069676A" w:rsidRPr="0069676A">
        <w:t xml:space="preserve">led a closed training session for representatives of </w:t>
      </w:r>
      <w:r w:rsidR="006867A9">
        <w:t xml:space="preserve">regional </w:t>
      </w:r>
      <w:r w:rsidR="00FB793A">
        <w:t>and</w:t>
      </w:r>
      <w:r w:rsidR="007418BF">
        <w:t xml:space="preserve"> subregional </w:t>
      </w:r>
      <w:r w:rsidR="0069676A" w:rsidRPr="0069676A">
        <w:t xml:space="preserve">technical and scientific cooperation support centres in attendance. The organizers of the dialogue reviewed key content </w:t>
      </w:r>
      <w:r w:rsidR="00367552">
        <w:t xml:space="preserve">derived </w:t>
      </w:r>
      <w:r w:rsidR="0069676A" w:rsidRPr="0069676A">
        <w:t xml:space="preserve">from the dialogue and available training materials to enable participating centres to host similar dialogues for the countries in their respective subregions. </w:t>
      </w:r>
    </w:p>
    <w:p w14:paraId="072AE57C" w14:textId="77777777" w:rsidR="00486854" w:rsidRPr="001D42AC" w:rsidRDefault="00486854" w:rsidP="00486854">
      <w:pPr>
        <w:pStyle w:val="CBDAgendaItem"/>
      </w:pPr>
      <w:r>
        <w:rPr>
          <w:lang w:val="en-US"/>
        </w:rPr>
        <w:t xml:space="preserve">Item 9 </w:t>
      </w:r>
      <w:r>
        <w:rPr>
          <w:lang w:val="en-US"/>
        </w:rPr>
        <w:br/>
      </w:r>
      <w:r w:rsidRPr="00397A3D">
        <w:rPr>
          <w:lang w:val="en-US"/>
        </w:rPr>
        <w:t>Clos</w:t>
      </w:r>
      <w:r>
        <w:rPr>
          <w:lang w:val="en-US"/>
        </w:rPr>
        <w:t>ure</w:t>
      </w:r>
      <w:r w:rsidRPr="00397A3D">
        <w:rPr>
          <w:lang w:val="en-US"/>
        </w:rPr>
        <w:t xml:space="preserve"> of the </w:t>
      </w:r>
      <w:r>
        <w:rPr>
          <w:lang w:val="en-US"/>
        </w:rPr>
        <w:t xml:space="preserve">dialogue </w:t>
      </w:r>
    </w:p>
    <w:p w14:paraId="13B28A62" w14:textId="7F44A1A9" w:rsidR="00486854" w:rsidRPr="00907B4A" w:rsidRDefault="00486854" w:rsidP="00031019">
      <w:pPr>
        <w:pStyle w:val="CBDNormalNumber"/>
      </w:pPr>
      <w:r>
        <w:t xml:space="preserve">The dialogue was closed at 1 p.m. on 20 November 2025, with brief closing remarks provided by the representatives of the </w:t>
      </w:r>
      <w:r w:rsidRPr="00907B4A">
        <w:t xml:space="preserve">Secretariat of the Convention, FAO and the </w:t>
      </w:r>
      <w:r w:rsidRPr="0092630D">
        <w:t>Alexander von Humboldt Biological Resources Research Institute</w:t>
      </w:r>
      <w:r>
        <w:t>.</w:t>
      </w:r>
    </w:p>
    <w:p w14:paraId="1D7E8BFC" w14:textId="77777777" w:rsidR="0007456F" w:rsidRPr="0069676A" w:rsidRDefault="0007456F" w:rsidP="00031019">
      <w:pPr>
        <w:pStyle w:val="CBDNormalNumber"/>
        <w:numPr>
          <w:ilvl w:val="0"/>
          <w:numId w:val="0"/>
        </w:numPr>
        <w:ind w:left="567"/>
      </w:pPr>
    </w:p>
    <w:p w14:paraId="78E3AA7D" w14:textId="6D2F0874" w:rsidR="000B69A1" w:rsidRPr="0055367D" w:rsidRDefault="00EC5CEF" w:rsidP="00031019">
      <w:pPr>
        <w:pStyle w:val="CBDAnnex"/>
        <w:rPr>
          <w:lang w:val="en-ZA" w:eastAsia="en-ZA"/>
        </w:rPr>
      </w:pPr>
      <w:r>
        <w:rPr>
          <w:lang w:val="en-ZA" w:eastAsia="en-ZA"/>
        </w:rPr>
        <w:br w:type="column"/>
      </w:r>
      <w:r w:rsidR="000B69A1" w:rsidRPr="0055367D">
        <w:rPr>
          <w:lang w:val="en-ZA" w:eastAsia="en-ZA"/>
        </w:rPr>
        <w:t xml:space="preserve">Annex </w:t>
      </w:r>
    </w:p>
    <w:p w14:paraId="13EE5AAB" w14:textId="77777777" w:rsidR="00981E19" w:rsidRPr="00981E19" w:rsidRDefault="00981E19" w:rsidP="00031019">
      <w:pPr>
        <w:pStyle w:val="CBDAnnex"/>
        <w:rPr>
          <w:lang w:val="en-ZA" w:eastAsia="en-ZA"/>
        </w:rPr>
      </w:pPr>
      <w:r w:rsidRPr="00981E19">
        <w:rPr>
          <w:lang w:val="en-ZA" w:eastAsia="en-ZA"/>
        </w:rPr>
        <w:t>Key observations emerging from the dialogue</w:t>
      </w:r>
    </w:p>
    <w:p w14:paraId="0379C974" w14:textId="4AE48888" w:rsidR="00280C39" w:rsidRPr="00280C39" w:rsidRDefault="00C66459" w:rsidP="00280C39">
      <w:pPr>
        <w:pStyle w:val="NormalWeb"/>
        <w:numPr>
          <w:ilvl w:val="0"/>
          <w:numId w:val="41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>
        <w:rPr>
          <w:rStyle w:val="Strong"/>
          <w:color w:val="000000"/>
          <w:sz w:val="22"/>
          <w:szCs w:val="22"/>
        </w:rPr>
        <w:t>Whole-of-</w:t>
      </w:r>
      <w:r w:rsidR="0000366B">
        <w:rPr>
          <w:rStyle w:val="Strong"/>
          <w:color w:val="000000"/>
          <w:sz w:val="22"/>
          <w:szCs w:val="22"/>
        </w:rPr>
        <w:t>s</w:t>
      </w:r>
      <w:r>
        <w:rPr>
          <w:rStyle w:val="Strong"/>
          <w:color w:val="000000"/>
          <w:sz w:val="22"/>
          <w:szCs w:val="22"/>
        </w:rPr>
        <w:t>ociety approach for r</w:t>
      </w:r>
      <w:r w:rsidR="00280C39" w:rsidRPr="00280C39">
        <w:rPr>
          <w:rStyle w:val="Strong"/>
          <w:color w:val="000000"/>
          <w:sz w:val="22"/>
          <w:szCs w:val="22"/>
        </w:rPr>
        <w:t>estoration initiatives</w:t>
      </w:r>
      <w:r w:rsidR="00F40064">
        <w:rPr>
          <w:rStyle w:val="Strong"/>
          <w:color w:val="000000"/>
          <w:sz w:val="22"/>
          <w:szCs w:val="22"/>
        </w:rPr>
        <w:t>.</w:t>
      </w:r>
      <w:r w:rsidR="00280C39" w:rsidRPr="00280C3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Restoration actors include </w:t>
      </w:r>
      <w:r w:rsidR="00280C39" w:rsidRPr="00280C39">
        <w:rPr>
          <w:color w:val="000000"/>
          <w:sz w:val="22"/>
          <w:szCs w:val="22"/>
        </w:rPr>
        <w:t xml:space="preserve">environment ministries, forest and agricultural agencies, research institutions, Indigenous Peoples’ organizations, </w:t>
      </w:r>
      <w:r w:rsidR="009239E7">
        <w:rPr>
          <w:color w:val="000000"/>
          <w:sz w:val="22"/>
          <w:szCs w:val="22"/>
        </w:rPr>
        <w:t>civil society organization</w:t>
      </w:r>
      <w:r w:rsidR="00280C39" w:rsidRPr="00280C39">
        <w:rPr>
          <w:color w:val="000000"/>
          <w:sz w:val="22"/>
          <w:szCs w:val="22"/>
        </w:rPr>
        <w:t>s and private-sector initiatives</w:t>
      </w:r>
      <w:r w:rsidR="00E92421">
        <w:rPr>
          <w:color w:val="000000"/>
          <w:sz w:val="22"/>
          <w:szCs w:val="22"/>
        </w:rPr>
        <w:t>, which</w:t>
      </w:r>
      <w:r w:rsidR="006201FA">
        <w:rPr>
          <w:color w:val="000000"/>
          <w:sz w:val="22"/>
          <w:szCs w:val="22"/>
        </w:rPr>
        <w:t xml:space="preserve"> </w:t>
      </w:r>
      <w:r w:rsidR="00280C39" w:rsidRPr="00280C39">
        <w:rPr>
          <w:color w:val="000000"/>
          <w:sz w:val="22"/>
          <w:szCs w:val="22"/>
        </w:rPr>
        <w:t>result</w:t>
      </w:r>
      <w:r w:rsidR="006201FA">
        <w:rPr>
          <w:color w:val="000000"/>
          <w:sz w:val="22"/>
          <w:szCs w:val="22"/>
        </w:rPr>
        <w:t>s</w:t>
      </w:r>
      <w:r w:rsidR="00280C39" w:rsidRPr="00280C39">
        <w:rPr>
          <w:color w:val="000000"/>
          <w:sz w:val="22"/>
          <w:szCs w:val="22"/>
        </w:rPr>
        <w:t xml:space="preserve"> in a rich but fragmented</w:t>
      </w:r>
      <w:r w:rsidR="002E76EA">
        <w:rPr>
          <w:color w:val="000000"/>
          <w:sz w:val="22"/>
          <w:szCs w:val="22"/>
        </w:rPr>
        <w:t xml:space="preserve"> and often siloed</w:t>
      </w:r>
      <w:r w:rsidR="00280C39" w:rsidRPr="00280C39">
        <w:rPr>
          <w:color w:val="000000"/>
          <w:sz w:val="22"/>
          <w:szCs w:val="22"/>
        </w:rPr>
        <w:t xml:space="preserve"> landscape of data and monitoring practices</w:t>
      </w:r>
    </w:p>
    <w:p w14:paraId="51ACFCFE" w14:textId="631D756B" w:rsidR="00DD6C95" w:rsidRPr="00DD6C95" w:rsidRDefault="00280C39" w:rsidP="00DD6C95">
      <w:pPr>
        <w:pStyle w:val="NormalWeb"/>
        <w:numPr>
          <w:ilvl w:val="0"/>
          <w:numId w:val="41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rStyle w:val="Strong"/>
          <w:b w:val="0"/>
          <w:bCs w:val="0"/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National monitoring systems are at different stages of development.</w:t>
      </w:r>
      <w:r w:rsidRPr="00280C39">
        <w:rPr>
          <w:rStyle w:val="apple-converted-space"/>
          <w:color w:val="000000"/>
          <w:sz w:val="22"/>
          <w:szCs w:val="22"/>
        </w:rPr>
        <w:t> </w:t>
      </w:r>
      <w:r w:rsidRPr="00280C39">
        <w:rPr>
          <w:color w:val="000000"/>
          <w:sz w:val="22"/>
          <w:szCs w:val="22"/>
        </w:rPr>
        <w:t>Some countries are building integrated restoration monitoring platforms</w:t>
      </w:r>
      <w:r w:rsidR="00195DE9">
        <w:rPr>
          <w:color w:val="000000"/>
          <w:sz w:val="22"/>
          <w:szCs w:val="22"/>
        </w:rPr>
        <w:t>,</w:t>
      </w:r>
      <w:r w:rsidRPr="00280C39">
        <w:rPr>
          <w:color w:val="000000"/>
          <w:sz w:val="22"/>
          <w:szCs w:val="22"/>
        </w:rPr>
        <w:t xml:space="preserve"> </w:t>
      </w:r>
      <w:r w:rsidR="002E76EA">
        <w:rPr>
          <w:color w:val="000000"/>
          <w:sz w:val="22"/>
          <w:szCs w:val="22"/>
        </w:rPr>
        <w:t xml:space="preserve">while </w:t>
      </w:r>
      <w:r w:rsidRPr="00280C39">
        <w:rPr>
          <w:color w:val="000000"/>
          <w:sz w:val="22"/>
          <w:szCs w:val="22"/>
        </w:rPr>
        <w:t xml:space="preserve">others </w:t>
      </w:r>
      <w:r w:rsidR="002E76EA">
        <w:rPr>
          <w:color w:val="000000"/>
          <w:sz w:val="22"/>
          <w:szCs w:val="22"/>
        </w:rPr>
        <w:t>are still collecting</w:t>
      </w:r>
      <w:r w:rsidR="00DD6C95">
        <w:rPr>
          <w:color w:val="000000"/>
          <w:sz w:val="22"/>
          <w:szCs w:val="22"/>
        </w:rPr>
        <w:t xml:space="preserve"> and consolidating</w:t>
      </w:r>
      <w:r w:rsidRPr="00280C39">
        <w:rPr>
          <w:color w:val="000000"/>
          <w:sz w:val="22"/>
          <w:szCs w:val="22"/>
        </w:rPr>
        <w:t xml:space="preserve"> project-level information and sectoral data</w:t>
      </w:r>
      <w:r w:rsidR="00195DE9">
        <w:rPr>
          <w:color w:val="000000"/>
          <w:sz w:val="22"/>
          <w:szCs w:val="22"/>
        </w:rPr>
        <w:t xml:space="preserve"> </w:t>
      </w:r>
      <w:r w:rsidRPr="00280C39">
        <w:rPr>
          <w:color w:val="000000"/>
          <w:sz w:val="22"/>
          <w:szCs w:val="22"/>
        </w:rPr>
        <w:t>sets</w:t>
      </w:r>
      <w:r w:rsidR="00DD6C95" w:rsidRPr="00DD6C95">
        <w:rPr>
          <w:rStyle w:val="Strong"/>
          <w:color w:val="000000"/>
          <w:sz w:val="22"/>
          <w:szCs w:val="22"/>
        </w:rPr>
        <w:t xml:space="preserve"> </w:t>
      </w:r>
    </w:p>
    <w:p w14:paraId="72320B54" w14:textId="0238D9F2" w:rsidR="00280C39" w:rsidRPr="00DD6C95" w:rsidRDefault="00DD6C95" w:rsidP="00DD6C95">
      <w:pPr>
        <w:pStyle w:val="NormalWeb"/>
        <w:numPr>
          <w:ilvl w:val="0"/>
          <w:numId w:val="41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Mapping of restoration initiatives remains a priority.</w:t>
      </w:r>
      <w:r w:rsidRPr="00280C39">
        <w:rPr>
          <w:rStyle w:val="apple-converted-space"/>
          <w:color w:val="000000"/>
          <w:sz w:val="22"/>
          <w:szCs w:val="22"/>
        </w:rPr>
        <w:t> </w:t>
      </w:r>
      <w:r w:rsidRPr="00280C39">
        <w:rPr>
          <w:color w:val="000000"/>
          <w:sz w:val="22"/>
          <w:szCs w:val="22"/>
        </w:rPr>
        <w:t xml:space="preserve">Governments and practitioners stressed the need for centralized, accessible maps of restoration activities to support strategic planning, avoid duplication and account for contributions from </w:t>
      </w:r>
      <w:r w:rsidR="005135BD">
        <w:rPr>
          <w:color w:val="000000"/>
          <w:sz w:val="22"/>
          <w:szCs w:val="22"/>
        </w:rPr>
        <w:t>i</w:t>
      </w:r>
      <w:r w:rsidRPr="00280C39">
        <w:rPr>
          <w:color w:val="000000"/>
          <w:sz w:val="22"/>
          <w:szCs w:val="22"/>
        </w:rPr>
        <w:t xml:space="preserve">ndigenous </w:t>
      </w:r>
      <w:r w:rsidR="00F4493B">
        <w:rPr>
          <w:color w:val="000000"/>
          <w:sz w:val="22"/>
          <w:szCs w:val="22"/>
        </w:rPr>
        <w:t xml:space="preserve">peoples </w:t>
      </w:r>
      <w:r w:rsidRPr="00280C39">
        <w:rPr>
          <w:color w:val="000000"/>
          <w:sz w:val="22"/>
          <w:szCs w:val="22"/>
        </w:rPr>
        <w:t>and local communities</w:t>
      </w:r>
    </w:p>
    <w:p w14:paraId="6D5D4752" w14:textId="11D8A463" w:rsidR="00280C39" w:rsidRPr="00DD6C95" w:rsidRDefault="00280C39" w:rsidP="00DD6C95">
      <w:pPr>
        <w:pStyle w:val="NormalWeb"/>
        <w:numPr>
          <w:ilvl w:val="0"/>
          <w:numId w:val="41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Regional interest in interoperable systems is high.</w:t>
      </w:r>
      <w:r w:rsidRPr="00280C39">
        <w:rPr>
          <w:rStyle w:val="apple-converted-space"/>
          <w:color w:val="000000"/>
          <w:sz w:val="22"/>
          <w:szCs w:val="22"/>
        </w:rPr>
        <w:t> </w:t>
      </w:r>
      <w:r w:rsidRPr="00280C39">
        <w:rPr>
          <w:color w:val="000000"/>
          <w:sz w:val="22"/>
          <w:szCs w:val="22"/>
        </w:rPr>
        <w:t xml:space="preserve">Countries expressed strong interest in linking national platforms with </w:t>
      </w:r>
      <w:bookmarkStart w:id="6" w:name="_Hlk220189318"/>
      <w:r w:rsidR="004A5A75" w:rsidRPr="004A5A75">
        <w:rPr>
          <w:color w:val="000000"/>
          <w:sz w:val="22"/>
          <w:szCs w:val="22"/>
          <w:lang w:val="en-ZA"/>
        </w:rPr>
        <w:t>the Framework for Ecosystem Restoration Monitoring</w:t>
      </w:r>
      <w:bookmarkEnd w:id="6"/>
      <w:r w:rsidRPr="00280C39">
        <w:rPr>
          <w:color w:val="000000"/>
          <w:sz w:val="22"/>
          <w:szCs w:val="22"/>
        </w:rPr>
        <w:t xml:space="preserve">, improving visibility of </w:t>
      </w:r>
      <w:r w:rsidR="004E2ECE">
        <w:rPr>
          <w:color w:val="000000"/>
          <w:sz w:val="22"/>
          <w:szCs w:val="22"/>
        </w:rPr>
        <w:t>government</w:t>
      </w:r>
      <w:r w:rsidRPr="00280C39">
        <w:rPr>
          <w:color w:val="000000"/>
          <w:sz w:val="22"/>
          <w:szCs w:val="22"/>
        </w:rPr>
        <w:t>al and non-</w:t>
      </w:r>
      <w:r w:rsidR="004A5A75">
        <w:rPr>
          <w:color w:val="000000"/>
          <w:sz w:val="22"/>
          <w:szCs w:val="22"/>
        </w:rPr>
        <w:t>S</w:t>
      </w:r>
      <w:r w:rsidRPr="00280C39">
        <w:rPr>
          <w:color w:val="000000"/>
          <w:sz w:val="22"/>
          <w:szCs w:val="22"/>
        </w:rPr>
        <w:t xml:space="preserve">tate contributions and facilitating data flows </w:t>
      </w:r>
      <w:r w:rsidR="00D651CA">
        <w:rPr>
          <w:color w:val="000000"/>
          <w:sz w:val="22"/>
          <w:szCs w:val="22"/>
        </w:rPr>
        <w:t>in the context of</w:t>
      </w:r>
      <w:r w:rsidRPr="00280C39">
        <w:rPr>
          <w:color w:val="000000"/>
          <w:sz w:val="22"/>
          <w:szCs w:val="22"/>
        </w:rPr>
        <w:t xml:space="preserve"> the </w:t>
      </w:r>
      <w:r w:rsidR="00F04799">
        <w:rPr>
          <w:color w:val="000000"/>
          <w:sz w:val="22"/>
          <w:szCs w:val="22"/>
        </w:rPr>
        <w:t>s</w:t>
      </w:r>
      <w:r w:rsidRPr="00280C39">
        <w:rPr>
          <w:color w:val="000000"/>
          <w:sz w:val="22"/>
          <w:szCs w:val="22"/>
        </w:rPr>
        <w:t xml:space="preserve">eventh </w:t>
      </w:r>
      <w:r w:rsidR="00F04799">
        <w:rPr>
          <w:color w:val="000000"/>
          <w:sz w:val="22"/>
          <w:szCs w:val="22"/>
        </w:rPr>
        <w:t>n</w:t>
      </w:r>
      <w:r w:rsidRPr="00280C39">
        <w:rPr>
          <w:color w:val="000000"/>
          <w:sz w:val="22"/>
          <w:szCs w:val="22"/>
        </w:rPr>
        <w:t xml:space="preserve">ational </w:t>
      </w:r>
      <w:r w:rsidR="00F04799">
        <w:rPr>
          <w:color w:val="000000"/>
          <w:sz w:val="22"/>
          <w:szCs w:val="22"/>
        </w:rPr>
        <w:t>r</w:t>
      </w:r>
      <w:r w:rsidRPr="00280C39">
        <w:rPr>
          <w:color w:val="000000"/>
          <w:sz w:val="22"/>
          <w:szCs w:val="22"/>
        </w:rPr>
        <w:t>eport</w:t>
      </w:r>
      <w:r w:rsidR="004E2ECE">
        <w:rPr>
          <w:color w:val="000000"/>
          <w:sz w:val="22"/>
          <w:szCs w:val="22"/>
        </w:rPr>
        <w:t xml:space="preserve"> </w:t>
      </w:r>
      <w:r w:rsidR="00D86E93">
        <w:rPr>
          <w:color w:val="000000"/>
          <w:sz w:val="22"/>
          <w:szCs w:val="22"/>
        </w:rPr>
        <w:t>and global review efforts</w:t>
      </w:r>
    </w:p>
    <w:p w14:paraId="65315070" w14:textId="5DAC46AC" w:rsidR="00280C39" w:rsidRPr="00F15EE0" w:rsidRDefault="00280C39" w:rsidP="00280C39">
      <w:pPr>
        <w:pStyle w:val="NormalWeb"/>
        <w:numPr>
          <w:ilvl w:val="0"/>
          <w:numId w:val="41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Countries widely acknowledged the importance of Indigenous-led and community-based restoration</w:t>
      </w:r>
      <w:r w:rsidRPr="00280C39">
        <w:rPr>
          <w:color w:val="000000"/>
          <w:sz w:val="22"/>
          <w:szCs w:val="22"/>
        </w:rPr>
        <w:t xml:space="preserve">, noting the significant knowledge and </w:t>
      </w:r>
      <w:r w:rsidR="00E70FEA">
        <w:rPr>
          <w:color w:val="000000"/>
          <w:sz w:val="22"/>
          <w:szCs w:val="22"/>
        </w:rPr>
        <w:t xml:space="preserve">experience in </w:t>
      </w:r>
      <w:r w:rsidRPr="00280C39">
        <w:rPr>
          <w:color w:val="000000"/>
          <w:sz w:val="22"/>
          <w:szCs w:val="22"/>
        </w:rPr>
        <w:t>territorial stewardship th</w:t>
      </w:r>
      <w:r w:rsidR="003C49A7">
        <w:rPr>
          <w:color w:val="000000"/>
          <w:sz w:val="22"/>
          <w:szCs w:val="22"/>
        </w:rPr>
        <w:t xml:space="preserve">at </w:t>
      </w:r>
      <w:r w:rsidR="008538B8">
        <w:rPr>
          <w:color w:val="000000"/>
          <w:sz w:val="22"/>
          <w:szCs w:val="22"/>
        </w:rPr>
        <w:t>indigenous peoples and local co</w:t>
      </w:r>
      <w:r w:rsidR="00BC160B">
        <w:rPr>
          <w:color w:val="000000"/>
          <w:sz w:val="22"/>
          <w:szCs w:val="22"/>
        </w:rPr>
        <w:t>mmunities</w:t>
      </w:r>
      <w:r w:rsidR="008538B8">
        <w:rPr>
          <w:color w:val="000000"/>
          <w:sz w:val="22"/>
          <w:szCs w:val="22"/>
        </w:rPr>
        <w:t xml:space="preserve"> </w:t>
      </w:r>
      <w:r w:rsidR="002C293B">
        <w:rPr>
          <w:color w:val="000000"/>
          <w:sz w:val="22"/>
          <w:szCs w:val="22"/>
        </w:rPr>
        <w:t xml:space="preserve">contributed </w:t>
      </w:r>
      <w:r w:rsidRPr="00280C39">
        <w:rPr>
          <w:color w:val="000000"/>
          <w:sz w:val="22"/>
          <w:szCs w:val="22"/>
        </w:rPr>
        <w:t>to restoration efforts and the need to ensure their visibility in national reporting</w:t>
      </w:r>
    </w:p>
    <w:p w14:paraId="690BBBF1" w14:textId="479115E9" w:rsidR="00280C39" w:rsidRPr="00280C39" w:rsidRDefault="00280C39" w:rsidP="00D86E93">
      <w:pPr>
        <w:pStyle w:val="Heading3"/>
        <w:numPr>
          <w:ilvl w:val="0"/>
          <w:numId w:val="0"/>
        </w:numPr>
        <w:ind w:left="567" w:hanging="567"/>
        <w:rPr>
          <w:color w:val="000000"/>
        </w:rPr>
      </w:pPr>
      <w:r w:rsidRPr="00280C39">
        <w:rPr>
          <w:rStyle w:val="Strong"/>
          <w:b/>
          <w:bCs/>
          <w:color w:val="000000"/>
        </w:rPr>
        <w:t>Challenges</w:t>
      </w:r>
    </w:p>
    <w:p w14:paraId="0236033E" w14:textId="35202FF8" w:rsidR="00280C39" w:rsidRPr="00280C39" w:rsidRDefault="00280C39" w:rsidP="00280C39">
      <w:pPr>
        <w:pStyle w:val="NormalWeb"/>
        <w:numPr>
          <w:ilvl w:val="0"/>
          <w:numId w:val="42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Fragmented data and lack of harmonization</w:t>
      </w:r>
      <w:r w:rsidRPr="00280C39">
        <w:rPr>
          <w:rStyle w:val="apple-converted-space"/>
          <w:color w:val="000000"/>
          <w:sz w:val="22"/>
          <w:szCs w:val="22"/>
        </w:rPr>
        <w:t> </w:t>
      </w:r>
      <w:r w:rsidRPr="00280C39">
        <w:rPr>
          <w:color w:val="000000"/>
          <w:sz w:val="22"/>
          <w:szCs w:val="22"/>
        </w:rPr>
        <w:t>across institutions limit the integration of restoration information at national scale</w:t>
      </w:r>
    </w:p>
    <w:p w14:paraId="6D270A35" w14:textId="26CDCFCB" w:rsidR="00280C39" w:rsidRPr="00280C39" w:rsidRDefault="001E088C" w:rsidP="00280C39">
      <w:pPr>
        <w:pStyle w:val="NormalWeb"/>
        <w:numPr>
          <w:ilvl w:val="0"/>
          <w:numId w:val="42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>
        <w:rPr>
          <w:rStyle w:val="Strong"/>
          <w:color w:val="000000"/>
          <w:sz w:val="22"/>
          <w:szCs w:val="22"/>
        </w:rPr>
        <w:t xml:space="preserve">There </w:t>
      </w:r>
      <w:r w:rsidR="00581E4F">
        <w:rPr>
          <w:rStyle w:val="Strong"/>
          <w:color w:val="000000"/>
          <w:sz w:val="22"/>
          <w:szCs w:val="22"/>
        </w:rPr>
        <w:t>need</w:t>
      </w:r>
      <w:r>
        <w:rPr>
          <w:rStyle w:val="Strong"/>
          <w:color w:val="000000"/>
          <w:sz w:val="22"/>
          <w:szCs w:val="22"/>
        </w:rPr>
        <w:t>s</w:t>
      </w:r>
      <w:r w:rsidR="00581E4F">
        <w:rPr>
          <w:rStyle w:val="Strong"/>
          <w:color w:val="000000"/>
          <w:sz w:val="22"/>
          <w:szCs w:val="22"/>
        </w:rPr>
        <w:t xml:space="preserve"> to be </w:t>
      </w:r>
      <w:r>
        <w:rPr>
          <w:rStyle w:val="Strong"/>
          <w:color w:val="000000"/>
          <w:sz w:val="22"/>
          <w:szCs w:val="22"/>
        </w:rPr>
        <w:t xml:space="preserve">a </w:t>
      </w:r>
      <w:r w:rsidR="00581E4F">
        <w:rPr>
          <w:rStyle w:val="Strong"/>
          <w:color w:val="000000"/>
          <w:sz w:val="22"/>
          <w:szCs w:val="22"/>
        </w:rPr>
        <w:t>structur</w:t>
      </w:r>
      <w:r>
        <w:rPr>
          <w:rStyle w:val="Strong"/>
          <w:color w:val="000000"/>
          <w:sz w:val="22"/>
          <w:szCs w:val="22"/>
        </w:rPr>
        <w:t>ing of</w:t>
      </w:r>
      <w:r w:rsidR="00581E4F" w:rsidRPr="00280C39">
        <w:rPr>
          <w:color w:val="000000"/>
          <w:sz w:val="22"/>
          <w:szCs w:val="22"/>
        </w:rPr>
        <w:t xml:space="preserve"> </w:t>
      </w:r>
      <w:r>
        <w:rPr>
          <w:rStyle w:val="Strong"/>
          <w:color w:val="000000"/>
          <w:sz w:val="22"/>
          <w:szCs w:val="22"/>
        </w:rPr>
        <w:t>i</w:t>
      </w:r>
      <w:r w:rsidR="00280C39" w:rsidRPr="00280C39">
        <w:rPr>
          <w:rStyle w:val="Strong"/>
          <w:color w:val="000000"/>
          <w:sz w:val="22"/>
          <w:szCs w:val="22"/>
        </w:rPr>
        <w:t xml:space="preserve">nstitutional roles and mandates for data governance </w:t>
      </w:r>
      <w:r w:rsidR="00280C39" w:rsidRPr="00280C39">
        <w:rPr>
          <w:color w:val="000000"/>
          <w:sz w:val="22"/>
          <w:szCs w:val="22"/>
        </w:rPr>
        <w:t xml:space="preserve">in many countries, including </w:t>
      </w:r>
      <w:r w:rsidR="00D926EF">
        <w:rPr>
          <w:color w:val="000000"/>
          <w:sz w:val="22"/>
          <w:szCs w:val="22"/>
        </w:rPr>
        <w:t>for</w:t>
      </w:r>
      <w:r w:rsidR="006530E0">
        <w:rPr>
          <w:color w:val="000000"/>
          <w:sz w:val="22"/>
          <w:szCs w:val="22"/>
        </w:rPr>
        <w:t xml:space="preserve"> </w:t>
      </w:r>
      <w:r w:rsidR="00674744">
        <w:rPr>
          <w:color w:val="000000"/>
          <w:sz w:val="22"/>
          <w:szCs w:val="22"/>
        </w:rPr>
        <w:t xml:space="preserve">those </w:t>
      </w:r>
      <w:r w:rsidR="00280C39" w:rsidRPr="00280C39">
        <w:rPr>
          <w:color w:val="000000"/>
          <w:sz w:val="22"/>
          <w:szCs w:val="22"/>
        </w:rPr>
        <w:t xml:space="preserve">who </w:t>
      </w:r>
      <w:r w:rsidR="00FD61B8">
        <w:rPr>
          <w:color w:val="000000"/>
          <w:sz w:val="22"/>
          <w:szCs w:val="22"/>
        </w:rPr>
        <w:t>exercise</w:t>
      </w:r>
      <w:r w:rsidR="006530E0">
        <w:rPr>
          <w:color w:val="000000"/>
          <w:sz w:val="22"/>
          <w:szCs w:val="22"/>
        </w:rPr>
        <w:t xml:space="preserve"> </w:t>
      </w:r>
      <w:r w:rsidR="00280C39" w:rsidRPr="00280C39">
        <w:rPr>
          <w:color w:val="000000"/>
          <w:sz w:val="22"/>
          <w:szCs w:val="22"/>
        </w:rPr>
        <w:t xml:space="preserve"> authority for validation and reporting </w:t>
      </w:r>
      <w:r w:rsidR="00B27C6D">
        <w:rPr>
          <w:color w:val="000000"/>
          <w:sz w:val="22"/>
          <w:szCs w:val="22"/>
        </w:rPr>
        <w:t>related to</w:t>
      </w:r>
      <w:r w:rsidR="00280C39" w:rsidRPr="00280C39">
        <w:rPr>
          <w:color w:val="000000"/>
          <w:sz w:val="22"/>
          <w:szCs w:val="22"/>
        </w:rPr>
        <w:t xml:space="preserve"> Target 2 indicators</w:t>
      </w:r>
    </w:p>
    <w:p w14:paraId="77DB1FD3" w14:textId="3E701C17" w:rsidR="00280C39" w:rsidRPr="00280C39" w:rsidRDefault="00280C39" w:rsidP="00280C39">
      <w:pPr>
        <w:pStyle w:val="NormalWeb"/>
        <w:numPr>
          <w:ilvl w:val="0"/>
          <w:numId w:val="42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Technical gaps persist in assessing ecosystem condition</w:t>
      </w:r>
      <w:r w:rsidRPr="00280C39">
        <w:rPr>
          <w:color w:val="000000"/>
          <w:sz w:val="22"/>
          <w:szCs w:val="22"/>
        </w:rPr>
        <w:t>, determining</w:t>
      </w:r>
      <w:r w:rsidR="003236E9">
        <w:rPr>
          <w:color w:val="000000"/>
          <w:sz w:val="22"/>
          <w:szCs w:val="22"/>
        </w:rPr>
        <w:t xml:space="preserve"> which</w:t>
      </w:r>
      <w:r w:rsidRPr="00280C39">
        <w:rPr>
          <w:color w:val="000000"/>
          <w:sz w:val="22"/>
          <w:szCs w:val="22"/>
        </w:rPr>
        <w:t xml:space="preserve"> </w:t>
      </w:r>
      <w:r w:rsidR="003236E9" w:rsidRPr="00280C39">
        <w:rPr>
          <w:color w:val="000000"/>
          <w:sz w:val="22"/>
          <w:szCs w:val="22"/>
        </w:rPr>
        <w:t xml:space="preserve">areas </w:t>
      </w:r>
      <w:r w:rsidR="003236E9">
        <w:rPr>
          <w:color w:val="000000"/>
          <w:sz w:val="22"/>
          <w:szCs w:val="22"/>
        </w:rPr>
        <w:t xml:space="preserve">are </w:t>
      </w:r>
      <w:r w:rsidRPr="00280C39">
        <w:rPr>
          <w:color w:val="000000"/>
          <w:sz w:val="22"/>
          <w:szCs w:val="22"/>
        </w:rPr>
        <w:t>degraded, establishing reference conditions,</w:t>
      </w:r>
      <w:r w:rsidR="009D1881">
        <w:rPr>
          <w:color w:val="000000"/>
          <w:sz w:val="22"/>
          <w:szCs w:val="22"/>
        </w:rPr>
        <w:t xml:space="preserve"> calculating baselines</w:t>
      </w:r>
      <w:r w:rsidRPr="00280C39">
        <w:rPr>
          <w:color w:val="000000"/>
          <w:sz w:val="22"/>
          <w:szCs w:val="22"/>
        </w:rPr>
        <w:t xml:space="preserve"> and tracking restoration outcomes</w:t>
      </w:r>
    </w:p>
    <w:p w14:paraId="1BA8A19A" w14:textId="6DF272DF" w:rsidR="00280C39" w:rsidRPr="00280C39" w:rsidRDefault="00280C39" w:rsidP="00280C39">
      <w:pPr>
        <w:pStyle w:val="NormalWeb"/>
        <w:numPr>
          <w:ilvl w:val="0"/>
          <w:numId w:val="42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 xml:space="preserve">Sustaining long-term monitoring systems </w:t>
      </w:r>
      <w:r w:rsidR="0032334D">
        <w:rPr>
          <w:rStyle w:val="Strong"/>
          <w:color w:val="000000"/>
          <w:sz w:val="22"/>
          <w:szCs w:val="22"/>
        </w:rPr>
        <w:t xml:space="preserve">is a challenge </w:t>
      </w:r>
      <w:r w:rsidRPr="00280C39">
        <w:rPr>
          <w:color w:val="000000"/>
          <w:sz w:val="22"/>
          <w:szCs w:val="22"/>
        </w:rPr>
        <w:t>due to limited financial and human resources</w:t>
      </w:r>
      <w:r w:rsidR="008169B9">
        <w:rPr>
          <w:color w:val="000000"/>
          <w:sz w:val="22"/>
          <w:szCs w:val="22"/>
        </w:rPr>
        <w:t xml:space="preserve"> </w:t>
      </w:r>
      <w:r w:rsidR="00C35F73">
        <w:rPr>
          <w:color w:val="000000"/>
          <w:sz w:val="22"/>
          <w:szCs w:val="22"/>
        </w:rPr>
        <w:t>in most of the countries of the region</w:t>
      </w:r>
    </w:p>
    <w:p w14:paraId="482FB601" w14:textId="68DF460C" w:rsidR="00280C39" w:rsidRPr="00F15EE0" w:rsidRDefault="00885476" w:rsidP="00280C39">
      <w:pPr>
        <w:pStyle w:val="NormalWeb"/>
        <w:numPr>
          <w:ilvl w:val="0"/>
          <w:numId w:val="42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>
        <w:rPr>
          <w:rStyle w:val="Strong"/>
          <w:color w:val="000000"/>
          <w:sz w:val="22"/>
          <w:szCs w:val="22"/>
        </w:rPr>
        <w:t>The issues of d</w:t>
      </w:r>
      <w:r w:rsidR="00280C39" w:rsidRPr="00280C39">
        <w:rPr>
          <w:rStyle w:val="Strong"/>
          <w:color w:val="000000"/>
          <w:sz w:val="22"/>
          <w:szCs w:val="22"/>
        </w:rPr>
        <w:t>ata sovereignty and appropriate inclusion of Indigenous and territorial data</w:t>
      </w:r>
      <w:r w:rsidR="00280C39" w:rsidRPr="00280C39">
        <w:rPr>
          <w:rStyle w:val="apple-converted-space"/>
          <w:color w:val="000000"/>
          <w:sz w:val="22"/>
          <w:szCs w:val="22"/>
        </w:rPr>
        <w:t> </w:t>
      </w:r>
      <w:r w:rsidR="00280C39" w:rsidRPr="00280C39">
        <w:rPr>
          <w:color w:val="000000"/>
          <w:sz w:val="22"/>
          <w:szCs w:val="22"/>
        </w:rPr>
        <w:t xml:space="preserve">require careful consideration, as communities need clarity on </w:t>
      </w:r>
      <w:r w:rsidR="0016291C">
        <w:rPr>
          <w:color w:val="000000"/>
          <w:sz w:val="22"/>
          <w:szCs w:val="22"/>
        </w:rPr>
        <w:t xml:space="preserve">the matter of </w:t>
      </w:r>
      <w:r w:rsidR="00280C39" w:rsidRPr="00280C39">
        <w:rPr>
          <w:color w:val="000000"/>
          <w:sz w:val="22"/>
          <w:szCs w:val="22"/>
        </w:rPr>
        <w:t>how their information will be used, shared and validated</w:t>
      </w:r>
    </w:p>
    <w:p w14:paraId="69661B0E" w14:textId="77777777" w:rsidR="00280C39" w:rsidRPr="00280C39" w:rsidRDefault="00280C39" w:rsidP="00B95EC3">
      <w:pPr>
        <w:pStyle w:val="Heading3"/>
        <w:numPr>
          <w:ilvl w:val="0"/>
          <w:numId w:val="0"/>
        </w:numPr>
        <w:ind w:left="567" w:hanging="567"/>
        <w:rPr>
          <w:color w:val="000000"/>
        </w:rPr>
      </w:pPr>
      <w:r w:rsidRPr="00280C39">
        <w:rPr>
          <w:rStyle w:val="Strong"/>
          <w:b/>
          <w:bCs/>
          <w:color w:val="000000"/>
        </w:rPr>
        <w:t>Needs, actions and opportunities</w:t>
      </w:r>
    </w:p>
    <w:p w14:paraId="49A52126" w14:textId="43F8C4E0" w:rsidR="00280C39" w:rsidRPr="00280C39" w:rsidRDefault="00280C39" w:rsidP="00280C39">
      <w:pPr>
        <w:pStyle w:val="NormalWeb"/>
        <w:numPr>
          <w:ilvl w:val="0"/>
          <w:numId w:val="43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 xml:space="preserve">Advance the interoperability between national systems and </w:t>
      </w:r>
      <w:r w:rsidR="0080082A" w:rsidRPr="0080082A">
        <w:rPr>
          <w:b/>
          <w:bCs/>
          <w:color w:val="000000"/>
          <w:sz w:val="22"/>
          <w:szCs w:val="22"/>
          <w:lang w:val="en-ZA"/>
        </w:rPr>
        <w:t>the Framework for Ecosystem Restoration Monitoring</w:t>
      </w:r>
      <w:r w:rsidRPr="00280C39">
        <w:rPr>
          <w:color w:val="000000"/>
          <w:sz w:val="22"/>
          <w:szCs w:val="22"/>
        </w:rPr>
        <w:t xml:space="preserve">, </w:t>
      </w:r>
      <w:r w:rsidR="00833FEF">
        <w:rPr>
          <w:color w:val="000000"/>
          <w:sz w:val="22"/>
          <w:szCs w:val="22"/>
        </w:rPr>
        <w:t xml:space="preserve">with a view </w:t>
      </w:r>
      <w:r w:rsidR="00CA4857">
        <w:rPr>
          <w:color w:val="000000"/>
          <w:sz w:val="22"/>
          <w:szCs w:val="22"/>
        </w:rPr>
        <w:t xml:space="preserve">to </w:t>
      </w:r>
      <w:r w:rsidRPr="00280C39">
        <w:rPr>
          <w:color w:val="000000"/>
          <w:sz w:val="22"/>
          <w:szCs w:val="22"/>
        </w:rPr>
        <w:t>enabling streamlined data exchange, visualization and reporting for Target 2</w:t>
      </w:r>
    </w:p>
    <w:p w14:paraId="5EF594C8" w14:textId="1FA0AC43" w:rsidR="00280C39" w:rsidRPr="00280C39" w:rsidRDefault="00280C39" w:rsidP="00280C39">
      <w:pPr>
        <w:pStyle w:val="NormalWeb"/>
        <w:numPr>
          <w:ilvl w:val="0"/>
          <w:numId w:val="43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Enhance technical capacity</w:t>
      </w:r>
      <w:r w:rsidRPr="00280C39">
        <w:rPr>
          <w:rStyle w:val="apple-converted-space"/>
          <w:color w:val="000000"/>
          <w:sz w:val="22"/>
          <w:szCs w:val="22"/>
        </w:rPr>
        <w:t> </w:t>
      </w:r>
      <w:r w:rsidRPr="00280C39">
        <w:rPr>
          <w:color w:val="000000"/>
          <w:sz w:val="22"/>
          <w:szCs w:val="22"/>
        </w:rPr>
        <w:t>at national and local levels on degradation assessment, baseline setting, remote sensing and ecosystem condition</w:t>
      </w:r>
      <w:r w:rsidR="00CA4857">
        <w:rPr>
          <w:color w:val="000000"/>
          <w:sz w:val="22"/>
          <w:szCs w:val="22"/>
        </w:rPr>
        <w:t>-related</w:t>
      </w:r>
      <w:r w:rsidRPr="00280C39">
        <w:rPr>
          <w:color w:val="000000"/>
          <w:sz w:val="22"/>
          <w:szCs w:val="22"/>
        </w:rPr>
        <w:t xml:space="preserve"> indicators</w:t>
      </w:r>
    </w:p>
    <w:p w14:paraId="76038FAB" w14:textId="261140C9" w:rsidR="00280C39" w:rsidRPr="00280C39" w:rsidRDefault="00280C39" w:rsidP="00280C39">
      <w:pPr>
        <w:pStyle w:val="NormalWeb"/>
        <w:numPr>
          <w:ilvl w:val="0"/>
          <w:numId w:val="43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 xml:space="preserve">Leverage the important role of </w:t>
      </w:r>
      <w:r w:rsidR="005F6773">
        <w:rPr>
          <w:rStyle w:val="Strong"/>
          <w:color w:val="000000"/>
          <w:sz w:val="22"/>
          <w:szCs w:val="22"/>
        </w:rPr>
        <w:t>i</w:t>
      </w:r>
      <w:r w:rsidRPr="00280C39">
        <w:rPr>
          <w:rStyle w:val="Strong"/>
          <w:color w:val="000000"/>
          <w:sz w:val="22"/>
          <w:szCs w:val="22"/>
        </w:rPr>
        <w:t xml:space="preserve">ndigenous </w:t>
      </w:r>
      <w:r w:rsidR="005F6773">
        <w:rPr>
          <w:rStyle w:val="Strong"/>
          <w:color w:val="000000"/>
          <w:sz w:val="22"/>
          <w:szCs w:val="22"/>
        </w:rPr>
        <w:t>p</w:t>
      </w:r>
      <w:r w:rsidRPr="00280C39">
        <w:rPr>
          <w:rStyle w:val="Strong"/>
          <w:color w:val="000000"/>
          <w:sz w:val="22"/>
          <w:szCs w:val="22"/>
        </w:rPr>
        <w:t xml:space="preserve">eoples and </w:t>
      </w:r>
      <w:r w:rsidR="005F6773">
        <w:rPr>
          <w:rStyle w:val="Strong"/>
          <w:color w:val="000000"/>
          <w:sz w:val="22"/>
          <w:szCs w:val="22"/>
        </w:rPr>
        <w:t>l</w:t>
      </w:r>
      <w:r w:rsidRPr="00280C39">
        <w:rPr>
          <w:rStyle w:val="Strong"/>
          <w:color w:val="000000"/>
          <w:sz w:val="22"/>
          <w:szCs w:val="22"/>
        </w:rPr>
        <w:t xml:space="preserve">ocal </w:t>
      </w:r>
      <w:r w:rsidR="005F6773">
        <w:rPr>
          <w:rStyle w:val="Strong"/>
          <w:color w:val="000000"/>
          <w:sz w:val="22"/>
          <w:szCs w:val="22"/>
        </w:rPr>
        <w:t>c</w:t>
      </w:r>
      <w:r w:rsidRPr="00280C39">
        <w:rPr>
          <w:rStyle w:val="Strong"/>
          <w:color w:val="000000"/>
          <w:sz w:val="22"/>
          <w:szCs w:val="22"/>
        </w:rPr>
        <w:t>ommunities</w:t>
      </w:r>
      <w:r w:rsidRPr="00280C39">
        <w:rPr>
          <w:color w:val="000000"/>
          <w:sz w:val="22"/>
          <w:szCs w:val="22"/>
        </w:rPr>
        <w:t xml:space="preserve">, </w:t>
      </w:r>
      <w:r w:rsidR="004D0A63">
        <w:rPr>
          <w:color w:val="000000"/>
          <w:sz w:val="22"/>
          <w:szCs w:val="22"/>
        </w:rPr>
        <w:t xml:space="preserve">through </w:t>
      </w:r>
      <w:r w:rsidRPr="00280C39">
        <w:rPr>
          <w:color w:val="000000"/>
          <w:sz w:val="22"/>
          <w:szCs w:val="22"/>
        </w:rPr>
        <w:t xml:space="preserve">ensuring </w:t>
      </w:r>
      <w:r w:rsidR="005F6773">
        <w:rPr>
          <w:color w:val="000000"/>
          <w:sz w:val="22"/>
          <w:szCs w:val="22"/>
        </w:rPr>
        <w:t xml:space="preserve">that </w:t>
      </w:r>
      <w:r w:rsidRPr="00280C39">
        <w:rPr>
          <w:color w:val="000000"/>
          <w:sz w:val="22"/>
          <w:szCs w:val="22"/>
        </w:rPr>
        <w:t xml:space="preserve">their data, knowledge and monitoring practices are appropriately reflected in national frameworks while respecting </w:t>
      </w:r>
      <w:r w:rsidR="005650B4" w:rsidRPr="00280C39">
        <w:rPr>
          <w:color w:val="000000"/>
          <w:sz w:val="22"/>
          <w:szCs w:val="22"/>
        </w:rPr>
        <w:t xml:space="preserve">principles </w:t>
      </w:r>
      <w:r w:rsidR="005650B4">
        <w:rPr>
          <w:color w:val="000000"/>
          <w:sz w:val="22"/>
          <w:szCs w:val="22"/>
        </w:rPr>
        <w:t xml:space="preserve">of </w:t>
      </w:r>
      <w:r w:rsidRPr="00280C39">
        <w:rPr>
          <w:color w:val="000000"/>
          <w:sz w:val="22"/>
          <w:szCs w:val="22"/>
        </w:rPr>
        <w:t>data sovereignty</w:t>
      </w:r>
    </w:p>
    <w:p w14:paraId="01AB8A30" w14:textId="35CD767D" w:rsidR="00280C39" w:rsidRPr="00280C39" w:rsidRDefault="00280C39" w:rsidP="00280C39">
      <w:pPr>
        <w:pStyle w:val="NormalWeb"/>
        <w:numPr>
          <w:ilvl w:val="0"/>
          <w:numId w:val="43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Invest in long-term, sustainable monitoring systems</w:t>
      </w:r>
      <w:r w:rsidRPr="00280C39">
        <w:rPr>
          <w:color w:val="000000"/>
          <w:sz w:val="22"/>
          <w:szCs w:val="22"/>
        </w:rPr>
        <w:t xml:space="preserve">, supported by regional cooperation through </w:t>
      </w:r>
      <w:r w:rsidR="007C7124" w:rsidRPr="007C7124">
        <w:rPr>
          <w:color w:val="000000"/>
          <w:sz w:val="22"/>
          <w:szCs w:val="22"/>
        </w:rPr>
        <w:t xml:space="preserve">technical and scientific cooperation support centres </w:t>
      </w:r>
      <w:r w:rsidRPr="00280C39">
        <w:rPr>
          <w:color w:val="000000"/>
          <w:sz w:val="22"/>
          <w:szCs w:val="22"/>
        </w:rPr>
        <w:t>and continued engagement of development partners and donors</w:t>
      </w:r>
    </w:p>
    <w:p w14:paraId="2CE0F8AE" w14:textId="1DAFF4D7" w:rsidR="00280C39" w:rsidRDefault="00280C39" w:rsidP="00280C39">
      <w:pPr>
        <w:pStyle w:val="NormalWeb"/>
        <w:numPr>
          <w:ilvl w:val="0"/>
          <w:numId w:val="43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 w:rsidRPr="00280C39">
        <w:rPr>
          <w:rStyle w:val="Strong"/>
          <w:color w:val="000000"/>
          <w:sz w:val="22"/>
          <w:szCs w:val="22"/>
        </w:rPr>
        <w:t>Foster regional learning communities</w:t>
      </w:r>
      <w:r w:rsidRPr="00280C39">
        <w:rPr>
          <w:color w:val="000000"/>
          <w:sz w:val="22"/>
          <w:szCs w:val="22"/>
        </w:rPr>
        <w:t>, building on the str</w:t>
      </w:r>
      <w:r w:rsidR="0027559A">
        <w:rPr>
          <w:color w:val="000000"/>
          <w:sz w:val="22"/>
          <w:szCs w:val="22"/>
        </w:rPr>
        <w:t xml:space="preserve">ength of </w:t>
      </w:r>
      <w:r w:rsidR="00485D70">
        <w:rPr>
          <w:color w:val="000000"/>
          <w:sz w:val="22"/>
          <w:szCs w:val="22"/>
        </w:rPr>
        <w:t xml:space="preserve">the </w:t>
      </w:r>
      <w:r w:rsidRPr="00280C39">
        <w:rPr>
          <w:color w:val="000000"/>
          <w:sz w:val="22"/>
          <w:szCs w:val="22"/>
        </w:rPr>
        <w:t xml:space="preserve">exchange of experiences observed during the dialogue, including </w:t>
      </w:r>
      <w:r w:rsidR="00325820">
        <w:rPr>
          <w:color w:val="000000"/>
          <w:sz w:val="22"/>
          <w:szCs w:val="22"/>
        </w:rPr>
        <w:t xml:space="preserve">through </w:t>
      </w:r>
      <w:r w:rsidR="00901AAE">
        <w:rPr>
          <w:color w:val="000000"/>
          <w:sz w:val="22"/>
          <w:szCs w:val="22"/>
        </w:rPr>
        <w:t xml:space="preserve">encouragement of </w:t>
      </w:r>
      <w:r w:rsidRPr="00280C39">
        <w:rPr>
          <w:color w:val="000000"/>
          <w:sz w:val="22"/>
          <w:szCs w:val="22"/>
        </w:rPr>
        <w:t>peer-to-peer support and follow-up training of trainers</w:t>
      </w:r>
    </w:p>
    <w:p w14:paraId="61839C18" w14:textId="7232519A" w:rsidR="00247BE6" w:rsidRPr="00280C39" w:rsidRDefault="003740A3" w:rsidP="00280C39">
      <w:pPr>
        <w:pStyle w:val="NormalWeb"/>
        <w:numPr>
          <w:ilvl w:val="0"/>
          <w:numId w:val="43"/>
        </w:numPr>
        <w:tabs>
          <w:tab w:val="clear" w:pos="567"/>
          <w:tab w:val="clear" w:pos="1134"/>
          <w:tab w:val="clear" w:pos="1701"/>
          <w:tab w:val="clear" w:pos="2268"/>
        </w:tabs>
        <w:spacing w:before="100" w:beforeAutospacing="1" w:after="100" w:afterAutospacing="1"/>
        <w:jc w:val="left"/>
        <w:rPr>
          <w:color w:val="000000"/>
          <w:sz w:val="22"/>
          <w:szCs w:val="22"/>
        </w:rPr>
      </w:pPr>
      <w:r>
        <w:rPr>
          <w:rStyle w:val="Strong"/>
          <w:color w:val="000000"/>
          <w:sz w:val="22"/>
          <w:szCs w:val="22"/>
        </w:rPr>
        <w:t>Recognize</w:t>
      </w:r>
      <w:r w:rsidR="0049621F">
        <w:rPr>
          <w:rStyle w:val="Strong"/>
          <w:color w:val="000000"/>
          <w:sz w:val="22"/>
          <w:szCs w:val="22"/>
        </w:rPr>
        <w:t xml:space="preserve"> the i</w:t>
      </w:r>
      <w:r w:rsidR="00AA7C71">
        <w:rPr>
          <w:rStyle w:val="Strong"/>
          <w:color w:val="000000"/>
          <w:sz w:val="22"/>
          <w:szCs w:val="22"/>
        </w:rPr>
        <w:t>mportan</w:t>
      </w:r>
      <w:r w:rsidR="0049621F">
        <w:rPr>
          <w:rStyle w:val="Strong"/>
          <w:color w:val="000000"/>
          <w:sz w:val="22"/>
          <w:szCs w:val="22"/>
        </w:rPr>
        <w:t xml:space="preserve">ce </w:t>
      </w:r>
      <w:r w:rsidR="00523E8D">
        <w:rPr>
          <w:rStyle w:val="Strong"/>
          <w:color w:val="000000"/>
          <w:sz w:val="22"/>
          <w:szCs w:val="22"/>
        </w:rPr>
        <w:t xml:space="preserve">of </w:t>
      </w:r>
      <w:r w:rsidR="00897862">
        <w:rPr>
          <w:rStyle w:val="Strong"/>
          <w:color w:val="000000"/>
          <w:sz w:val="22"/>
          <w:szCs w:val="22"/>
        </w:rPr>
        <w:t xml:space="preserve">achieving </w:t>
      </w:r>
      <w:r w:rsidR="00AA7C71">
        <w:rPr>
          <w:rStyle w:val="Strong"/>
          <w:color w:val="000000"/>
          <w:sz w:val="22"/>
          <w:szCs w:val="22"/>
        </w:rPr>
        <w:t>high</w:t>
      </w:r>
      <w:r w:rsidR="00BA1DD8">
        <w:rPr>
          <w:rStyle w:val="Strong"/>
          <w:color w:val="000000"/>
          <w:sz w:val="22"/>
          <w:szCs w:val="22"/>
        </w:rPr>
        <w:t>-</w:t>
      </w:r>
      <w:r w:rsidR="00AA7C71">
        <w:rPr>
          <w:rStyle w:val="Strong"/>
          <w:color w:val="000000"/>
          <w:sz w:val="22"/>
          <w:szCs w:val="22"/>
        </w:rPr>
        <w:t xml:space="preserve">level political </w:t>
      </w:r>
      <w:r w:rsidR="00172798">
        <w:rPr>
          <w:rStyle w:val="Strong"/>
          <w:color w:val="000000"/>
          <w:sz w:val="22"/>
          <w:szCs w:val="22"/>
        </w:rPr>
        <w:t xml:space="preserve">(in addition to technical) </w:t>
      </w:r>
      <w:r w:rsidR="00AA7C71">
        <w:rPr>
          <w:rStyle w:val="Strong"/>
          <w:color w:val="000000"/>
          <w:sz w:val="22"/>
          <w:szCs w:val="22"/>
        </w:rPr>
        <w:t>follow-up and buy</w:t>
      </w:r>
      <w:r w:rsidR="0049621F">
        <w:rPr>
          <w:rStyle w:val="Strong"/>
          <w:color w:val="000000"/>
          <w:sz w:val="22"/>
          <w:szCs w:val="22"/>
        </w:rPr>
        <w:t>-</w:t>
      </w:r>
      <w:r w:rsidR="00AA7C71">
        <w:rPr>
          <w:rStyle w:val="Strong"/>
          <w:color w:val="000000"/>
          <w:sz w:val="22"/>
          <w:szCs w:val="22"/>
        </w:rPr>
        <w:t>in</w:t>
      </w:r>
      <w:r w:rsidR="00CF14A2">
        <w:rPr>
          <w:rStyle w:val="Strong"/>
          <w:color w:val="000000"/>
          <w:sz w:val="22"/>
          <w:szCs w:val="22"/>
        </w:rPr>
        <w:t xml:space="preserve"> to biodiversity processes</w:t>
      </w:r>
    </w:p>
    <w:p w14:paraId="6E2DD526" w14:textId="78B2F14C" w:rsidR="000B69A1" w:rsidRPr="00A111D1" w:rsidRDefault="00A842D6" w:rsidP="009C7834">
      <w:pPr>
        <w:pStyle w:val="Para1"/>
        <w:numPr>
          <w:ilvl w:val="0"/>
          <w:numId w:val="0"/>
        </w:numPr>
        <w:jc w:val="center"/>
      </w:pPr>
      <w:r>
        <w:t>__________</w:t>
      </w:r>
    </w:p>
    <w:sectPr w:rsidR="000B69A1" w:rsidRPr="00A111D1" w:rsidSect="00031019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0573D" w14:textId="77777777" w:rsidR="00ED7C41" w:rsidRPr="00A111D1" w:rsidRDefault="00ED7C41" w:rsidP="00CF1848">
      <w:r w:rsidRPr="00A111D1">
        <w:separator/>
      </w:r>
    </w:p>
  </w:endnote>
  <w:endnote w:type="continuationSeparator" w:id="0">
    <w:p w14:paraId="1B76213E" w14:textId="77777777" w:rsidR="00ED7C41" w:rsidRPr="00A111D1" w:rsidRDefault="00ED7C41" w:rsidP="00CF1848">
      <w:r w:rsidRPr="00A111D1">
        <w:continuationSeparator/>
      </w:r>
    </w:p>
  </w:endnote>
  <w:endnote w:type="continuationNotice" w:id="1">
    <w:p w14:paraId="1D98611E" w14:textId="77777777" w:rsidR="00ED7C41" w:rsidRDefault="00ED7C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4D55941" w14:textId="77777777" w:rsidR="00D75CA6" w:rsidRPr="00A111D1" w:rsidRDefault="00D75CA6" w:rsidP="00D75CA6">
            <w:pPr>
              <w:pStyle w:val="Footer"/>
              <w:jc w:val="left"/>
            </w:pP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PAGE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  <w:r w:rsidRPr="009C024B">
              <w:rPr>
                <w:szCs w:val="20"/>
              </w:rPr>
              <w:t>/</w:t>
            </w: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NUMPAGES 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542296B9" w14:textId="77777777" w:rsidR="00D75CA6" w:rsidRPr="00A111D1" w:rsidRDefault="00D75CA6" w:rsidP="00D41ADD">
        <w:pPr>
          <w:pStyle w:val="Footer"/>
          <w:jc w:val="righ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3</w:t>
        </w:r>
        <w:r w:rsidRPr="009C024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3F9D" w14:textId="77777777" w:rsidR="00ED7C41" w:rsidRPr="00A111D1" w:rsidRDefault="00ED7C41" w:rsidP="00CF1848">
      <w:r w:rsidRPr="00A111D1">
        <w:separator/>
      </w:r>
    </w:p>
  </w:footnote>
  <w:footnote w:type="continuationSeparator" w:id="0">
    <w:p w14:paraId="29F244E9" w14:textId="77777777" w:rsidR="00ED7C41" w:rsidRPr="00A111D1" w:rsidRDefault="00ED7C41" w:rsidP="00CF1848">
      <w:r w:rsidRPr="00A111D1">
        <w:continuationSeparator/>
      </w:r>
    </w:p>
  </w:footnote>
  <w:footnote w:type="continuationNotice" w:id="1">
    <w:p w14:paraId="1A0E3DF2" w14:textId="77777777" w:rsidR="00ED7C41" w:rsidRDefault="00ED7C41"/>
  </w:footnote>
  <w:footnote w:id="2">
    <w:p w14:paraId="32218A31" w14:textId="0E309F8A" w:rsidR="002C0B51" w:rsidRPr="00031019" w:rsidRDefault="002C0B5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481009">
        <w:t>CBD</w:t>
      </w:r>
      <w:r w:rsidR="00F12705" w:rsidRPr="00F12705">
        <w:t>/SBI/6/INF/</w:t>
      </w:r>
      <w:r w:rsidR="00481009">
        <w:t>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0F3E7C8" w14:textId="0F22A155" w:rsidR="00534681" w:rsidRPr="00A111D1" w:rsidRDefault="00F7397E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</w:t>
        </w:r>
        <w:r w:rsidR="00003567">
          <w:rPr>
            <w:szCs w:val="20"/>
          </w:rPr>
          <w:t>6</w:t>
        </w:r>
        <w:r>
          <w:rPr>
            <w:szCs w:val="20"/>
          </w:rPr>
          <w:t>/2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C5BE00A" w14:textId="3E93F0F4" w:rsidR="009505C9" w:rsidRPr="00A111D1" w:rsidRDefault="00003567" w:rsidP="007C4951">
        <w:pPr>
          <w:pStyle w:val="Header"/>
          <w:spacing w:after="240"/>
          <w:jc w:val="right"/>
        </w:pPr>
        <w:r>
          <w:t>CBD/NBSAP/OM/2025/6/2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5A7DA4"/>
    <w:multiLevelType w:val="multilevel"/>
    <w:tmpl w:val="9734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EE66A5"/>
    <w:multiLevelType w:val="hybridMultilevel"/>
    <w:tmpl w:val="FFFFFFFF"/>
    <w:lvl w:ilvl="0" w:tplc="076C3F20">
      <w:numFmt w:val="none"/>
      <w:lvlText w:val=""/>
      <w:lvlJc w:val="left"/>
      <w:pPr>
        <w:tabs>
          <w:tab w:val="num" w:pos="360"/>
        </w:tabs>
      </w:pPr>
    </w:lvl>
    <w:lvl w:ilvl="1" w:tplc="11A4186A">
      <w:start w:val="1"/>
      <w:numFmt w:val="lowerLetter"/>
      <w:lvlText w:val="%2."/>
      <w:lvlJc w:val="left"/>
      <w:pPr>
        <w:ind w:left="1440" w:hanging="360"/>
      </w:pPr>
    </w:lvl>
    <w:lvl w:ilvl="2" w:tplc="E264C852">
      <w:start w:val="1"/>
      <w:numFmt w:val="lowerRoman"/>
      <w:lvlText w:val="%3."/>
      <w:lvlJc w:val="right"/>
      <w:pPr>
        <w:ind w:left="2160" w:hanging="180"/>
      </w:pPr>
    </w:lvl>
    <w:lvl w:ilvl="3" w:tplc="8E56207C">
      <w:start w:val="1"/>
      <w:numFmt w:val="decimal"/>
      <w:lvlText w:val="%4."/>
      <w:lvlJc w:val="left"/>
      <w:pPr>
        <w:ind w:left="2880" w:hanging="360"/>
      </w:pPr>
    </w:lvl>
    <w:lvl w:ilvl="4" w:tplc="987E915C">
      <w:start w:val="1"/>
      <w:numFmt w:val="lowerLetter"/>
      <w:lvlText w:val="%5."/>
      <w:lvlJc w:val="left"/>
      <w:pPr>
        <w:ind w:left="3600" w:hanging="360"/>
      </w:pPr>
    </w:lvl>
    <w:lvl w:ilvl="5" w:tplc="E3360EBC">
      <w:start w:val="1"/>
      <w:numFmt w:val="lowerRoman"/>
      <w:lvlText w:val="%6."/>
      <w:lvlJc w:val="right"/>
      <w:pPr>
        <w:ind w:left="4320" w:hanging="180"/>
      </w:pPr>
    </w:lvl>
    <w:lvl w:ilvl="6" w:tplc="C39E2B04">
      <w:start w:val="1"/>
      <w:numFmt w:val="decimal"/>
      <w:lvlText w:val="%7."/>
      <w:lvlJc w:val="left"/>
      <w:pPr>
        <w:ind w:left="5040" w:hanging="360"/>
      </w:pPr>
    </w:lvl>
    <w:lvl w:ilvl="7" w:tplc="A42A4EB0">
      <w:start w:val="1"/>
      <w:numFmt w:val="lowerLetter"/>
      <w:lvlText w:val="%8."/>
      <w:lvlJc w:val="left"/>
      <w:pPr>
        <w:ind w:left="5760" w:hanging="360"/>
      </w:pPr>
    </w:lvl>
    <w:lvl w:ilvl="8" w:tplc="28E670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2288B"/>
    <w:multiLevelType w:val="hybridMultilevel"/>
    <w:tmpl w:val="FFFFFFFF"/>
    <w:lvl w:ilvl="0" w:tplc="D158CEF2">
      <w:start w:val="1"/>
      <w:numFmt w:val="decimal"/>
      <w:lvlText w:val="%1."/>
      <w:lvlJc w:val="left"/>
      <w:pPr>
        <w:ind w:left="720" w:hanging="360"/>
      </w:pPr>
    </w:lvl>
    <w:lvl w:ilvl="1" w:tplc="D096941E">
      <w:start w:val="1"/>
      <w:numFmt w:val="lowerLetter"/>
      <w:lvlText w:val="%2."/>
      <w:lvlJc w:val="left"/>
      <w:pPr>
        <w:ind w:left="1440" w:hanging="360"/>
      </w:pPr>
    </w:lvl>
    <w:lvl w:ilvl="2" w:tplc="E4B455E2">
      <w:start w:val="1"/>
      <w:numFmt w:val="lowerRoman"/>
      <w:lvlText w:val="%3."/>
      <w:lvlJc w:val="right"/>
      <w:pPr>
        <w:ind w:left="2160" w:hanging="180"/>
      </w:pPr>
    </w:lvl>
    <w:lvl w:ilvl="3" w:tplc="59EC48CA">
      <w:start w:val="1"/>
      <w:numFmt w:val="decimal"/>
      <w:lvlText w:val="%4."/>
      <w:lvlJc w:val="left"/>
      <w:pPr>
        <w:ind w:left="2880" w:hanging="360"/>
      </w:pPr>
    </w:lvl>
    <w:lvl w:ilvl="4" w:tplc="D716F580">
      <w:start w:val="1"/>
      <w:numFmt w:val="lowerLetter"/>
      <w:lvlText w:val="%5."/>
      <w:lvlJc w:val="left"/>
      <w:pPr>
        <w:ind w:left="3600" w:hanging="360"/>
      </w:pPr>
    </w:lvl>
    <w:lvl w:ilvl="5" w:tplc="F9467958">
      <w:start w:val="1"/>
      <w:numFmt w:val="lowerRoman"/>
      <w:lvlText w:val="%6."/>
      <w:lvlJc w:val="right"/>
      <w:pPr>
        <w:ind w:left="4320" w:hanging="180"/>
      </w:pPr>
    </w:lvl>
    <w:lvl w:ilvl="6" w:tplc="AA368D50">
      <w:start w:val="1"/>
      <w:numFmt w:val="decimal"/>
      <w:lvlText w:val="%7."/>
      <w:lvlJc w:val="left"/>
      <w:pPr>
        <w:ind w:left="5040" w:hanging="360"/>
      </w:pPr>
    </w:lvl>
    <w:lvl w:ilvl="7" w:tplc="DBC6EDCC">
      <w:start w:val="1"/>
      <w:numFmt w:val="lowerLetter"/>
      <w:lvlText w:val="%8."/>
      <w:lvlJc w:val="left"/>
      <w:pPr>
        <w:ind w:left="5760" w:hanging="360"/>
      </w:pPr>
    </w:lvl>
    <w:lvl w:ilvl="8" w:tplc="2CEE33F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2C78B"/>
    <w:multiLevelType w:val="multilevel"/>
    <w:tmpl w:val="FFFFFFFF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2367" w:hanging="360"/>
      </w:pPr>
    </w:lvl>
    <w:lvl w:ilvl="2">
      <w:start w:val="1"/>
      <w:numFmt w:val="lowerRoman"/>
      <w:lvlText w:val="%3."/>
      <w:lvlJc w:val="right"/>
      <w:pPr>
        <w:ind w:left="3087" w:hanging="180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25EF2D8E"/>
    <w:multiLevelType w:val="hybridMultilevel"/>
    <w:tmpl w:val="FFFFFFFF"/>
    <w:lvl w:ilvl="0" w:tplc="DD70D21C">
      <w:numFmt w:val="none"/>
      <w:lvlText w:val=""/>
      <w:lvlJc w:val="left"/>
      <w:pPr>
        <w:tabs>
          <w:tab w:val="num" w:pos="360"/>
        </w:tabs>
      </w:pPr>
    </w:lvl>
    <w:lvl w:ilvl="1" w:tplc="05B65F8E">
      <w:start w:val="1"/>
      <w:numFmt w:val="lowerLetter"/>
      <w:lvlText w:val="%2."/>
      <w:lvlJc w:val="left"/>
      <w:pPr>
        <w:ind w:left="1440" w:hanging="360"/>
      </w:pPr>
    </w:lvl>
    <w:lvl w:ilvl="2" w:tplc="65FA9B28">
      <w:start w:val="1"/>
      <w:numFmt w:val="lowerRoman"/>
      <w:lvlText w:val="%3."/>
      <w:lvlJc w:val="right"/>
      <w:pPr>
        <w:ind w:left="2160" w:hanging="180"/>
      </w:pPr>
    </w:lvl>
    <w:lvl w:ilvl="3" w:tplc="E70A28EE">
      <w:start w:val="1"/>
      <w:numFmt w:val="decimal"/>
      <w:lvlText w:val="%4."/>
      <w:lvlJc w:val="left"/>
      <w:pPr>
        <w:ind w:left="2880" w:hanging="360"/>
      </w:pPr>
    </w:lvl>
    <w:lvl w:ilvl="4" w:tplc="84263934">
      <w:start w:val="1"/>
      <w:numFmt w:val="lowerLetter"/>
      <w:lvlText w:val="%5."/>
      <w:lvlJc w:val="left"/>
      <w:pPr>
        <w:ind w:left="3600" w:hanging="360"/>
      </w:pPr>
    </w:lvl>
    <w:lvl w:ilvl="5" w:tplc="0498A1EC">
      <w:start w:val="1"/>
      <w:numFmt w:val="lowerRoman"/>
      <w:lvlText w:val="%6."/>
      <w:lvlJc w:val="right"/>
      <w:pPr>
        <w:ind w:left="4320" w:hanging="180"/>
      </w:pPr>
    </w:lvl>
    <w:lvl w:ilvl="6" w:tplc="5FE66D72">
      <w:start w:val="1"/>
      <w:numFmt w:val="decimal"/>
      <w:lvlText w:val="%7."/>
      <w:lvlJc w:val="left"/>
      <w:pPr>
        <w:ind w:left="5040" w:hanging="360"/>
      </w:pPr>
    </w:lvl>
    <w:lvl w:ilvl="7" w:tplc="1F046532">
      <w:start w:val="1"/>
      <w:numFmt w:val="lowerLetter"/>
      <w:lvlText w:val="%8."/>
      <w:lvlJc w:val="left"/>
      <w:pPr>
        <w:ind w:left="5760" w:hanging="360"/>
      </w:pPr>
    </w:lvl>
    <w:lvl w:ilvl="8" w:tplc="A874EE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95698"/>
    <w:multiLevelType w:val="hybridMultilevel"/>
    <w:tmpl w:val="FFFFFFFF"/>
    <w:lvl w:ilvl="0" w:tplc="A11EADC0">
      <w:start w:val="1"/>
      <w:numFmt w:val="decimal"/>
      <w:lvlText w:val="%1."/>
      <w:lvlJc w:val="left"/>
      <w:pPr>
        <w:ind w:left="720" w:hanging="360"/>
      </w:pPr>
    </w:lvl>
    <w:lvl w:ilvl="1" w:tplc="3BEE6E7E">
      <w:start w:val="1"/>
      <w:numFmt w:val="lowerLetter"/>
      <w:lvlText w:val="%2."/>
      <w:lvlJc w:val="left"/>
      <w:pPr>
        <w:ind w:left="1440" w:hanging="360"/>
      </w:pPr>
    </w:lvl>
    <w:lvl w:ilvl="2" w:tplc="64EE8630">
      <w:start w:val="1"/>
      <w:numFmt w:val="lowerRoman"/>
      <w:lvlText w:val="%3."/>
      <w:lvlJc w:val="right"/>
      <w:pPr>
        <w:ind w:left="2160" w:hanging="180"/>
      </w:pPr>
    </w:lvl>
    <w:lvl w:ilvl="3" w:tplc="4FE8D1E0">
      <w:start w:val="1"/>
      <w:numFmt w:val="decimal"/>
      <w:lvlText w:val="%4."/>
      <w:lvlJc w:val="left"/>
      <w:pPr>
        <w:ind w:left="2880" w:hanging="360"/>
      </w:pPr>
    </w:lvl>
    <w:lvl w:ilvl="4" w:tplc="1E6A104C">
      <w:start w:val="1"/>
      <w:numFmt w:val="lowerLetter"/>
      <w:lvlText w:val="%5."/>
      <w:lvlJc w:val="left"/>
      <w:pPr>
        <w:ind w:left="3600" w:hanging="360"/>
      </w:pPr>
    </w:lvl>
    <w:lvl w:ilvl="5" w:tplc="B400F356">
      <w:start w:val="1"/>
      <w:numFmt w:val="lowerRoman"/>
      <w:lvlText w:val="%6."/>
      <w:lvlJc w:val="right"/>
      <w:pPr>
        <w:ind w:left="4320" w:hanging="180"/>
      </w:pPr>
    </w:lvl>
    <w:lvl w:ilvl="6" w:tplc="B5F4D3F4">
      <w:start w:val="1"/>
      <w:numFmt w:val="decimal"/>
      <w:lvlText w:val="%7."/>
      <w:lvlJc w:val="left"/>
      <w:pPr>
        <w:ind w:left="5040" w:hanging="360"/>
      </w:pPr>
    </w:lvl>
    <w:lvl w:ilvl="7" w:tplc="C92EA3E0">
      <w:start w:val="1"/>
      <w:numFmt w:val="lowerLetter"/>
      <w:lvlText w:val="%8."/>
      <w:lvlJc w:val="left"/>
      <w:pPr>
        <w:ind w:left="5760" w:hanging="360"/>
      </w:pPr>
    </w:lvl>
    <w:lvl w:ilvl="8" w:tplc="6F14C9F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84A40"/>
    <w:multiLevelType w:val="hybridMultilevel"/>
    <w:tmpl w:val="88B030A6"/>
    <w:lvl w:ilvl="0" w:tplc="686C6F4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7310C514">
      <w:start w:val="1"/>
      <w:numFmt w:val="bullet"/>
      <w:lvlText w:val="o"/>
      <w:lvlJc w:val="left"/>
      <w:pPr>
        <w:ind w:left="1210" w:hanging="360"/>
      </w:pPr>
      <w:rPr>
        <w:rFonts w:ascii="Courier New" w:hAnsi="Courier New" w:hint="default"/>
      </w:rPr>
    </w:lvl>
    <w:lvl w:ilvl="2" w:tplc="4642DC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47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C1C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28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685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0F9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8D0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111FD"/>
    <w:multiLevelType w:val="hybridMultilevel"/>
    <w:tmpl w:val="FFFFFFFF"/>
    <w:lvl w:ilvl="0" w:tplc="19622D6C">
      <w:start w:val="1"/>
      <w:numFmt w:val="decimal"/>
      <w:lvlText w:val="%1."/>
      <w:lvlJc w:val="left"/>
      <w:pPr>
        <w:ind w:left="720" w:hanging="360"/>
      </w:pPr>
    </w:lvl>
    <w:lvl w:ilvl="1" w:tplc="D01E9F3A">
      <w:start w:val="1"/>
      <w:numFmt w:val="lowerLetter"/>
      <w:lvlText w:val="%2."/>
      <w:lvlJc w:val="left"/>
      <w:pPr>
        <w:ind w:left="1440" w:hanging="360"/>
      </w:pPr>
    </w:lvl>
    <w:lvl w:ilvl="2" w:tplc="1AC67564">
      <w:start w:val="1"/>
      <w:numFmt w:val="lowerRoman"/>
      <w:lvlText w:val="%3."/>
      <w:lvlJc w:val="right"/>
      <w:pPr>
        <w:ind w:left="2160" w:hanging="180"/>
      </w:pPr>
    </w:lvl>
    <w:lvl w:ilvl="3" w:tplc="07325A62">
      <w:start w:val="1"/>
      <w:numFmt w:val="decimal"/>
      <w:lvlText w:val="%4."/>
      <w:lvlJc w:val="left"/>
      <w:pPr>
        <w:ind w:left="2880" w:hanging="360"/>
      </w:pPr>
    </w:lvl>
    <w:lvl w:ilvl="4" w:tplc="C81C5A9E">
      <w:start w:val="1"/>
      <w:numFmt w:val="lowerLetter"/>
      <w:lvlText w:val="%5."/>
      <w:lvlJc w:val="left"/>
      <w:pPr>
        <w:ind w:left="3600" w:hanging="360"/>
      </w:pPr>
    </w:lvl>
    <w:lvl w:ilvl="5" w:tplc="EF84289E">
      <w:start w:val="1"/>
      <w:numFmt w:val="lowerRoman"/>
      <w:lvlText w:val="%6."/>
      <w:lvlJc w:val="right"/>
      <w:pPr>
        <w:ind w:left="4320" w:hanging="180"/>
      </w:pPr>
    </w:lvl>
    <w:lvl w:ilvl="6" w:tplc="B64CF8E4">
      <w:start w:val="1"/>
      <w:numFmt w:val="decimal"/>
      <w:lvlText w:val="%7."/>
      <w:lvlJc w:val="left"/>
      <w:pPr>
        <w:ind w:left="5040" w:hanging="360"/>
      </w:pPr>
    </w:lvl>
    <w:lvl w:ilvl="7" w:tplc="E97E4156">
      <w:start w:val="1"/>
      <w:numFmt w:val="lowerLetter"/>
      <w:lvlText w:val="%8."/>
      <w:lvlJc w:val="left"/>
      <w:pPr>
        <w:ind w:left="5760" w:hanging="360"/>
      </w:pPr>
    </w:lvl>
    <w:lvl w:ilvl="8" w:tplc="15B05AE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6E42B7"/>
    <w:multiLevelType w:val="hybridMultilevel"/>
    <w:tmpl w:val="DB0E5E08"/>
    <w:lvl w:ilvl="0" w:tplc="1D86ED8A">
      <w:start w:val="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8BCD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D22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202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06A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AE9B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02CA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180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B839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F05A6"/>
    <w:multiLevelType w:val="hybridMultilevel"/>
    <w:tmpl w:val="CEB0F47A"/>
    <w:lvl w:ilvl="0" w:tplc="6A2806FE">
      <w:start w:val="1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0AE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C658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CA40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0269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CEF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47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C49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CFB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F5EC2"/>
    <w:multiLevelType w:val="hybridMultilevel"/>
    <w:tmpl w:val="F720335A"/>
    <w:lvl w:ilvl="0" w:tplc="1D86ED8A">
      <w:start w:val="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CC38B14"/>
    <w:multiLevelType w:val="hybridMultilevel"/>
    <w:tmpl w:val="FFFFFFFF"/>
    <w:lvl w:ilvl="0" w:tplc="29700998">
      <w:start w:val="1"/>
      <w:numFmt w:val="decimal"/>
      <w:lvlText w:val="%1."/>
      <w:lvlJc w:val="left"/>
      <w:pPr>
        <w:ind w:left="720" w:hanging="360"/>
      </w:pPr>
    </w:lvl>
    <w:lvl w:ilvl="1" w:tplc="51B61D06">
      <w:start w:val="1"/>
      <w:numFmt w:val="lowerLetter"/>
      <w:lvlText w:val="%2."/>
      <w:lvlJc w:val="left"/>
      <w:pPr>
        <w:ind w:left="1440" w:hanging="360"/>
      </w:pPr>
    </w:lvl>
    <w:lvl w:ilvl="2" w:tplc="C106928E">
      <w:start w:val="1"/>
      <w:numFmt w:val="lowerRoman"/>
      <w:lvlText w:val="%3."/>
      <w:lvlJc w:val="right"/>
      <w:pPr>
        <w:ind w:left="2160" w:hanging="180"/>
      </w:pPr>
    </w:lvl>
    <w:lvl w:ilvl="3" w:tplc="F878A02C">
      <w:start w:val="1"/>
      <w:numFmt w:val="decimal"/>
      <w:lvlText w:val="%4."/>
      <w:lvlJc w:val="left"/>
      <w:pPr>
        <w:ind w:left="2880" w:hanging="360"/>
      </w:pPr>
    </w:lvl>
    <w:lvl w:ilvl="4" w:tplc="2D4E8464">
      <w:start w:val="1"/>
      <w:numFmt w:val="lowerLetter"/>
      <w:lvlText w:val="%5."/>
      <w:lvlJc w:val="left"/>
      <w:pPr>
        <w:ind w:left="3600" w:hanging="360"/>
      </w:pPr>
    </w:lvl>
    <w:lvl w:ilvl="5" w:tplc="5134B256">
      <w:start w:val="1"/>
      <w:numFmt w:val="lowerRoman"/>
      <w:lvlText w:val="%6."/>
      <w:lvlJc w:val="right"/>
      <w:pPr>
        <w:ind w:left="4320" w:hanging="180"/>
      </w:pPr>
    </w:lvl>
    <w:lvl w:ilvl="6" w:tplc="23503C66">
      <w:start w:val="1"/>
      <w:numFmt w:val="decimal"/>
      <w:lvlText w:val="%7."/>
      <w:lvlJc w:val="left"/>
      <w:pPr>
        <w:ind w:left="5040" w:hanging="360"/>
      </w:pPr>
    </w:lvl>
    <w:lvl w:ilvl="7" w:tplc="68CE02DA">
      <w:start w:val="1"/>
      <w:numFmt w:val="lowerLetter"/>
      <w:lvlText w:val="%8."/>
      <w:lvlJc w:val="left"/>
      <w:pPr>
        <w:ind w:left="5760" w:hanging="360"/>
      </w:pPr>
    </w:lvl>
    <w:lvl w:ilvl="8" w:tplc="A38E182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43BEE"/>
    <w:multiLevelType w:val="multilevel"/>
    <w:tmpl w:val="222A08B4"/>
    <w:numStyleLink w:val="ListCBD"/>
  </w:abstractNum>
  <w:abstractNum w:abstractNumId="26" w15:restartNumberingAfterBreak="0">
    <w:nsid w:val="61B41508"/>
    <w:multiLevelType w:val="multilevel"/>
    <w:tmpl w:val="1CA0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DE959CC"/>
    <w:multiLevelType w:val="hybridMultilevel"/>
    <w:tmpl w:val="0DF49142"/>
    <w:lvl w:ilvl="0" w:tplc="7B0AB4F2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F681F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236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EB3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04E4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20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6B7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5674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33FD1"/>
    <w:multiLevelType w:val="multilevel"/>
    <w:tmpl w:val="E2F0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2" w15:restartNumberingAfterBreak="0">
    <w:nsid w:val="78449663"/>
    <w:multiLevelType w:val="hybridMultilevel"/>
    <w:tmpl w:val="FFFFFFFF"/>
    <w:lvl w:ilvl="0" w:tplc="44889FDE">
      <w:start w:val="1"/>
      <w:numFmt w:val="decimal"/>
      <w:lvlText w:val="%1."/>
      <w:lvlJc w:val="left"/>
      <w:pPr>
        <w:ind w:left="720" w:hanging="360"/>
      </w:pPr>
    </w:lvl>
    <w:lvl w:ilvl="1" w:tplc="6F325062">
      <w:start w:val="1"/>
      <w:numFmt w:val="lowerLetter"/>
      <w:lvlText w:val="%2."/>
      <w:lvlJc w:val="left"/>
      <w:pPr>
        <w:ind w:left="1440" w:hanging="360"/>
      </w:pPr>
    </w:lvl>
    <w:lvl w:ilvl="2" w:tplc="1D7ED104">
      <w:start w:val="1"/>
      <w:numFmt w:val="lowerRoman"/>
      <w:lvlText w:val="%3."/>
      <w:lvlJc w:val="right"/>
      <w:pPr>
        <w:ind w:left="2160" w:hanging="180"/>
      </w:pPr>
    </w:lvl>
    <w:lvl w:ilvl="3" w:tplc="159A0044">
      <w:start w:val="1"/>
      <w:numFmt w:val="decimal"/>
      <w:lvlText w:val="%4."/>
      <w:lvlJc w:val="left"/>
      <w:pPr>
        <w:ind w:left="2880" w:hanging="360"/>
      </w:pPr>
    </w:lvl>
    <w:lvl w:ilvl="4" w:tplc="6FB26486">
      <w:start w:val="1"/>
      <w:numFmt w:val="lowerLetter"/>
      <w:lvlText w:val="%5."/>
      <w:lvlJc w:val="left"/>
      <w:pPr>
        <w:ind w:left="3600" w:hanging="360"/>
      </w:pPr>
    </w:lvl>
    <w:lvl w:ilvl="5" w:tplc="EBBE894E">
      <w:start w:val="1"/>
      <w:numFmt w:val="lowerRoman"/>
      <w:lvlText w:val="%6."/>
      <w:lvlJc w:val="right"/>
      <w:pPr>
        <w:ind w:left="4320" w:hanging="180"/>
      </w:pPr>
    </w:lvl>
    <w:lvl w:ilvl="6" w:tplc="19AC53F4">
      <w:start w:val="1"/>
      <w:numFmt w:val="decimal"/>
      <w:lvlText w:val="%7."/>
      <w:lvlJc w:val="left"/>
      <w:pPr>
        <w:ind w:left="5040" w:hanging="360"/>
      </w:pPr>
    </w:lvl>
    <w:lvl w:ilvl="7" w:tplc="53763B7C">
      <w:start w:val="1"/>
      <w:numFmt w:val="lowerLetter"/>
      <w:lvlText w:val="%8."/>
      <w:lvlJc w:val="left"/>
      <w:pPr>
        <w:ind w:left="5760" w:hanging="360"/>
      </w:pPr>
    </w:lvl>
    <w:lvl w:ilvl="8" w:tplc="7A3256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C700B"/>
    <w:multiLevelType w:val="hybridMultilevel"/>
    <w:tmpl w:val="FFFFFFFF"/>
    <w:lvl w:ilvl="0" w:tplc="4CF85946">
      <w:start w:val="1"/>
      <w:numFmt w:val="decimal"/>
      <w:lvlText w:val="%1."/>
      <w:lvlJc w:val="left"/>
      <w:pPr>
        <w:ind w:left="720" w:hanging="360"/>
      </w:pPr>
    </w:lvl>
    <w:lvl w:ilvl="1" w:tplc="65D05FDA">
      <w:start w:val="1"/>
      <w:numFmt w:val="lowerLetter"/>
      <w:lvlText w:val="%2."/>
      <w:lvlJc w:val="left"/>
      <w:pPr>
        <w:ind w:left="1440" w:hanging="360"/>
      </w:pPr>
    </w:lvl>
    <w:lvl w:ilvl="2" w:tplc="BA028FA4">
      <w:start w:val="1"/>
      <w:numFmt w:val="lowerRoman"/>
      <w:lvlText w:val="%3."/>
      <w:lvlJc w:val="right"/>
      <w:pPr>
        <w:ind w:left="2160" w:hanging="180"/>
      </w:pPr>
    </w:lvl>
    <w:lvl w:ilvl="3" w:tplc="22C062EA">
      <w:start w:val="1"/>
      <w:numFmt w:val="decimal"/>
      <w:lvlText w:val="%4."/>
      <w:lvlJc w:val="left"/>
      <w:pPr>
        <w:ind w:left="2880" w:hanging="360"/>
      </w:pPr>
    </w:lvl>
    <w:lvl w:ilvl="4" w:tplc="4600DC06">
      <w:start w:val="1"/>
      <w:numFmt w:val="lowerLetter"/>
      <w:lvlText w:val="%5."/>
      <w:lvlJc w:val="left"/>
      <w:pPr>
        <w:ind w:left="3600" w:hanging="360"/>
      </w:pPr>
    </w:lvl>
    <w:lvl w:ilvl="5" w:tplc="8CB6A1CE">
      <w:start w:val="1"/>
      <w:numFmt w:val="lowerRoman"/>
      <w:lvlText w:val="%6."/>
      <w:lvlJc w:val="right"/>
      <w:pPr>
        <w:ind w:left="4320" w:hanging="180"/>
      </w:pPr>
    </w:lvl>
    <w:lvl w:ilvl="6" w:tplc="F0C8EB18">
      <w:start w:val="1"/>
      <w:numFmt w:val="decimal"/>
      <w:lvlText w:val="%7."/>
      <w:lvlJc w:val="left"/>
      <w:pPr>
        <w:ind w:left="5040" w:hanging="360"/>
      </w:pPr>
    </w:lvl>
    <w:lvl w:ilvl="7" w:tplc="7A5CA4F2">
      <w:start w:val="1"/>
      <w:numFmt w:val="lowerLetter"/>
      <w:lvlText w:val="%8."/>
      <w:lvlJc w:val="left"/>
      <w:pPr>
        <w:ind w:left="5760" w:hanging="360"/>
      </w:pPr>
    </w:lvl>
    <w:lvl w:ilvl="8" w:tplc="53DA5DBE">
      <w:start w:val="1"/>
      <w:numFmt w:val="lowerRoman"/>
      <w:lvlText w:val="%9."/>
      <w:lvlJc w:val="right"/>
      <w:pPr>
        <w:ind w:left="6480" w:hanging="180"/>
      </w:pPr>
    </w:lvl>
  </w:abstractNum>
  <w:num w:numId="1" w16cid:durableId="316492685">
    <w:abstractNumId w:val="14"/>
  </w:num>
  <w:num w:numId="2" w16cid:durableId="1067411482">
    <w:abstractNumId w:val="11"/>
  </w:num>
  <w:num w:numId="3" w16cid:durableId="2044137325">
    <w:abstractNumId w:val="17"/>
  </w:num>
  <w:num w:numId="4" w16cid:durableId="1580821351">
    <w:abstractNumId w:val="32"/>
  </w:num>
  <w:num w:numId="5" w16cid:durableId="1989049448">
    <w:abstractNumId w:val="24"/>
  </w:num>
  <w:num w:numId="6" w16cid:durableId="286550429">
    <w:abstractNumId w:val="12"/>
  </w:num>
  <w:num w:numId="7" w16cid:durableId="256256414">
    <w:abstractNumId w:val="15"/>
  </w:num>
  <w:num w:numId="8" w16cid:durableId="474297002">
    <w:abstractNumId w:val="33"/>
  </w:num>
  <w:num w:numId="9" w16cid:durableId="534932095">
    <w:abstractNumId w:val="13"/>
  </w:num>
  <w:num w:numId="10" w16cid:durableId="830828777">
    <w:abstractNumId w:val="23"/>
  </w:num>
  <w:num w:numId="11" w16cid:durableId="1858829">
    <w:abstractNumId w:val="21"/>
  </w:num>
  <w:num w:numId="12" w16cid:durableId="1333221471">
    <w:abstractNumId w:val="30"/>
  </w:num>
  <w:num w:numId="13" w16cid:durableId="1072390599">
    <w:abstractNumId w:val="31"/>
  </w:num>
  <w:num w:numId="14" w16cid:durableId="607395260">
    <w:abstractNumId w:val="9"/>
  </w:num>
  <w:num w:numId="15" w16cid:durableId="98110136">
    <w:abstractNumId w:val="7"/>
  </w:num>
  <w:num w:numId="16" w16cid:durableId="920676582">
    <w:abstractNumId w:val="6"/>
  </w:num>
  <w:num w:numId="17" w16cid:durableId="447286378">
    <w:abstractNumId w:val="5"/>
  </w:num>
  <w:num w:numId="18" w16cid:durableId="1532258362">
    <w:abstractNumId w:val="4"/>
  </w:num>
  <w:num w:numId="19" w16cid:durableId="960385107">
    <w:abstractNumId w:val="22"/>
  </w:num>
  <w:num w:numId="20" w16cid:durableId="893932166">
    <w:abstractNumId w:val="27"/>
  </w:num>
  <w:num w:numId="21" w16cid:durableId="323945383">
    <w:abstractNumId w:val="25"/>
  </w:num>
  <w:num w:numId="22" w16cid:durableId="549001642">
    <w:abstractNumId w:val="8"/>
  </w:num>
  <w:num w:numId="23" w16cid:durableId="381753418">
    <w:abstractNumId w:val="3"/>
  </w:num>
  <w:num w:numId="24" w16cid:durableId="442072021">
    <w:abstractNumId w:val="2"/>
  </w:num>
  <w:num w:numId="25" w16cid:durableId="1182670226">
    <w:abstractNumId w:val="1"/>
  </w:num>
  <w:num w:numId="26" w16cid:durableId="1989898484">
    <w:abstractNumId w:val="0"/>
  </w:num>
  <w:num w:numId="27" w16cid:durableId="1034621284">
    <w:abstractNumId w:val="18"/>
  </w:num>
  <w:num w:numId="28" w16cid:durableId="964241111">
    <w:abstractNumId w:val="16"/>
  </w:num>
  <w:num w:numId="29" w16cid:durableId="203372178">
    <w:abstractNumId w:val="28"/>
  </w:num>
  <w:num w:numId="30" w16cid:durableId="1184704592">
    <w:abstractNumId w:val="19"/>
  </w:num>
  <w:num w:numId="31" w16cid:durableId="1956213445">
    <w:abstractNumId w:val="20"/>
  </w:num>
  <w:num w:numId="32" w16cid:durableId="179065874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4145328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4364173">
    <w:abstractNumId w:val="25"/>
  </w:num>
  <w:num w:numId="35" w16cid:durableId="1918394342">
    <w:abstractNumId w:val="25"/>
  </w:num>
  <w:num w:numId="36" w16cid:durableId="431703307">
    <w:abstractNumId w:val="25"/>
  </w:num>
  <w:num w:numId="37" w16cid:durableId="19465900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55966951">
    <w:abstractNumId w:val="25"/>
  </w:num>
  <w:num w:numId="39" w16cid:durableId="13087091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23521432">
    <w:abstractNumId w:val="25"/>
  </w:num>
  <w:num w:numId="41" w16cid:durableId="1789348721">
    <w:abstractNumId w:val="26"/>
  </w:num>
  <w:num w:numId="42" w16cid:durableId="933636502">
    <w:abstractNumId w:val="29"/>
  </w:num>
  <w:num w:numId="43" w16cid:durableId="1831290213">
    <w:abstractNumId w:val="10"/>
  </w:num>
  <w:num w:numId="44" w16cid:durableId="21190574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40759407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revisionView w:markup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0"/>
    <w:rsid w:val="000011F5"/>
    <w:rsid w:val="0000322A"/>
    <w:rsid w:val="00003567"/>
    <w:rsid w:val="0000366B"/>
    <w:rsid w:val="00005819"/>
    <w:rsid w:val="00005921"/>
    <w:rsid w:val="00006B27"/>
    <w:rsid w:val="00007DCC"/>
    <w:rsid w:val="00010316"/>
    <w:rsid w:val="0001091C"/>
    <w:rsid w:val="00010C71"/>
    <w:rsid w:val="00011263"/>
    <w:rsid w:val="00012C44"/>
    <w:rsid w:val="00013687"/>
    <w:rsid w:val="00013C16"/>
    <w:rsid w:val="00013FE0"/>
    <w:rsid w:val="00015C8A"/>
    <w:rsid w:val="0001606A"/>
    <w:rsid w:val="00017333"/>
    <w:rsid w:val="000208D9"/>
    <w:rsid w:val="00021283"/>
    <w:rsid w:val="00021F4A"/>
    <w:rsid w:val="00022C95"/>
    <w:rsid w:val="0002308A"/>
    <w:rsid w:val="000253A9"/>
    <w:rsid w:val="00025E58"/>
    <w:rsid w:val="00025EA3"/>
    <w:rsid w:val="000261DA"/>
    <w:rsid w:val="00031019"/>
    <w:rsid w:val="0003335F"/>
    <w:rsid w:val="00033898"/>
    <w:rsid w:val="00035345"/>
    <w:rsid w:val="00035DB4"/>
    <w:rsid w:val="00041458"/>
    <w:rsid w:val="000414BD"/>
    <w:rsid w:val="00042592"/>
    <w:rsid w:val="00042854"/>
    <w:rsid w:val="00044860"/>
    <w:rsid w:val="00044B6D"/>
    <w:rsid w:val="00044C57"/>
    <w:rsid w:val="0004608E"/>
    <w:rsid w:val="00047272"/>
    <w:rsid w:val="00051CAB"/>
    <w:rsid w:val="000536E1"/>
    <w:rsid w:val="00054159"/>
    <w:rsid w:val="0005446C"/>
    <w:rsid w:val="0005511F"/>
    <w:rsid w:val="000557D3"/>
    <w:rsid w:val="00057155"/>
    <w:rsid w:val="000601C6"/>
    <w:rsid w:val="00060759"/>
    <w:rsid w:val="00061B7E"/>
    <w:rsid w:val="00062982"/>
    <w:rsid w:val="00062E86"/>
    <w:rsid w:val="00064CDF"/>
    <w:rsid w:val="00065FF8"/>
    <w:rsid w:val="00066620"/>
    <w:rsid w:val="0007171B"/>
    <w:rsid w:val="00071D67"/>
    <w:rsid w:val="0007299C"/>
    <w:rsid w:val="0007456F"/>
    <w:rsid w:val="000748DD"/>
    <w:rsid w:val="000768E2"/>
    <w:rsid w:val="000768F4"/>
    <w:rsid w:val="00076D6C"/>
    <w:rsid w:val="00076F20"/>
    <w:rsid w:val="00080A71"/>
    <w:rsid w:val="00080DD0"/>
    <w:rsid w:val="000854EB"/>
    <w:rsid w:val="000857B8"/>
    <w:rsid w:val="00087E4D"/>
    <w:rsid w:val="00090772"/>
    <w:rsid w:val="00093F37"/>
    <w:rsid w:val="00094BB5"/>
    <w:rsid w:val="00097658"/>
    <w:rsid w:val="000A00B4"/>
    <w:rsid w:val="000A068B"/>
    <w:rsid w:val="000A102E"/>
    <w:rsid w:val="000A3551"/>
    <w:rsid w:val="000A3BF3"/>
    <w:rsid w:val="000A55FE"/>
    <w:rsid w:val="000B1670"/>
    <w:rsid w:val="000B39A6"/>
    <w:rsid w:val="000B3C4B"/>
    <w:rsid w:val="000B3CCE"/>
    <w:rsid w:val="000B3F4E"/>
    <w:rsid w:val="000B591A"/>
    <w:rsid w:val="000B69A1"/>
    <w:rsid w:val="000B79BF"/>
    <w:rsid w:val="000C2617"/>
    <w:rsid w:val="000C2BC3"/>
    <w:rsid w:val="000C371A"/>
    <w:rsid w:val="000C3ABF"/>
    <w:rsid w:val="000C3B67"/>
    <w:rsid w:val="000C4A5C"/>
    <w:rsid w:val="000C520B"/>
    <w:rsid w:val="000D0F68"/>
    <w:rsid w:val="000D0FE8"/>
    <w:rsid w:val="000D32FF"/>
    <w:rsid w:val="000D3BA8"/>
    <w:rsid w:val="000D3CF8"/>
    <w:rsid w:val="000D5977"/>
    <w:rsid w:val="000D6AC3"/>
    <w:rsid w:val="000D79F3"/>
    <w:rsid w:val="000E14D1"/>
    <w:rsid w:val="000E32A7"/>
    <w:rsid w:val="000E5C98"/>
    <w:rsid w:val="000E673A"/>
    <w:rsid w:val="000E74A8"/>
    <w:rsid w:val="000E78D4"/>
    <w:rsid w:val="000F0147"/>
    <w:rsid w:val="000F09BD"/>
    <w:rsid w:val="000F321E"/>
    <w:rsid w:val="000F34E7"/>
    <w:rsid w:val="000F3D37"/>
    <w:rsid w:val="000F3FD9"/>
    <w:rsid w:val="000F46F8"/>
    <w:rsid w:val="000F56A8"/>
    <w:rsid w:val="000F5F7F"/>
    <w:rsid w:val="000F6D40"/>
    <w:rsid w:val="000F6FA0"/>
    <w:rsid w:val="000F74F5"/>
    <w:rsid w:val="000F777E"/>
    <w:rsid w:val="000F78FC"/>
    <w:rsid w:val="000F7AD5"/>
    <w:rsid w:val="000F7B45"/>
    <w:rsid w:val="000F7E09"/>
    <w:rsid w:val="0010085D"/>
    <w:rsid w:val="00100DC5"/>
    <w:rsid w:val="00101C8C"/>
    <w:rsid w:val="00103080"/>
    <w:rsid w:val="00103C3A"/>
    <w:rsid w:val="00105284"/>
    <w:rsid w:val="00105372"/>
    <w:rsid w:val="001054A6"/>
    <w:rsid w:val="00105ED4"/>
    <w:rsid w:val="00106846"/>
    <w:rsid w:val="001072B7"/>
    <w:rsid w:val="001078A1"/>
    <w:rsid w:val="00111944"/>
    <w:rsid w:val="0011316B"/>
    <w:rsid w:val="0011460C"/>
    <w:rsid w:val="00114632"/>
    <w:rsid w:val="0011557C"/>
    <w:rsid w:val="00117A6D"/>
    <w:rsid w:val="00117C63"/>
    <w:rsid w:val="00120900"/>
    <w:rsid w:val="00121425"/>
    <w:rsid w:val="00123DB0"/>
    <w:rsid w:val="00125485"/>
    <w:rsid w:val="00125BA8"/>
    <w:rsid w:val="00125CFC"/>
    <w:rsid w:val="00130212"/>
    <w:rsid w:val="00130AB2"/>
    <w:rsid w:val="001312AD"/>
    <w:rsid w:val="00131371"/>
    <w:rsid w:val="00131E7A"/>
    <w:rsid w:val="0013289B"/>
    <w:rsid w:val="00133546"/>
    <w:rsid w:val="00134846"/>
    <w:rsid w:val="00134C2B"/>
    <w:rsid w:val="00136385"/>
    <w:rsid w:val="001374F1"/>
    <w:rsid w:val="001403EB"/>
    <w:rsid w:val="001449CD"/>
    <w:rsid w:val="00145831"/>
    <w:rsid w:val="00146B87"/>
    <w:rsid w:val="00147542"/>
    <w:rsid w:val="00147BD7"/>
    <w:rsid w:val="00151003"/>
    <w:rsid w:val="001513F6"/>
    <w:rsid w:val="00153E97"/>
    <w:rsid w:val="00157B5D"/>
    <w:rsid w:val="00161425"/>
    <w:rsid w:val="0016291C"/>
    <w:rsid w:val="00166AFC"/>
    <w:rsid w:val="001708D6"/>
    <w:rsid w:val="00172798"/>
    <w:rsid w:val="00172AF6"/>
    <w:rsid w:val="001730ED"/>
    <w:rsid w:val="00175965"/>
    <w:rsid w:val="00176CEE"/>
    <w:rsid w:val="001777C5"/>
    <w:rsid w:val="00181020"/>
    <w:rsid w:val="00182333"/>
    <w:rsid w:val="001823C3"/>
    <w:rsid w:val="00183288"/>
    <w:rsid w:val="001838E7"/>
    <w:rsid w:val="001839A9"/>
    <w:rsid w:val="00184AA8"/>
    <w:rsid w:val="0018640B"/>
    <w:rsid w:val="00186DD8"/>
    <w:rsid w:val="001874DC"/>
    <w:rsid w:val="00190F3D"/>
    <w:rsid w:val="00191121"/>
    <w:rsid w:val="00193348"/>
    <w:rsid w:val="00193C22"/>
    <w:rsid w:val="00193D6D"/>
    <w:rsid w:val="0019480C"/>
    <w:rsid w:val="0019538F"/>
    <w:rsid w:val="00195DE9"/>
    <w:rsid w:val="00196770"/>
    <w:rsid w:val="001970D6"/>
    <w:rsid w:val="00197C63"/>
    <w:rsid w:val="001A16C0"/>
    <w:rsid w:val="001A35EC"/>
    <w:rsid w:val="001A537C"/>
    <w:rsid w:val="001A610B"/>
    <w:rsid w:val="001A646C"/>
    <w:rsid w:val="001A6DEA"/>
    <w:rsid w:val="001A76CD"/>
    <w:rsid w:val="001B0947"/>
    <w:rsid w:val="001B1149"/>
    <w:rsid w:val="001B13FE"/>
    <w:rsid w:val="001B1897"/>
    <w:rsid w:val="001B2B29"/>
    <w:rsid w:val="001B575C"/>
    <w:rsid w:val="001B5B19"/>
    <w:rsid w:val="001B62DE"/>
    <w:rsid w:val="001C2ABA"/>
    <w:rsid w:val="001C2D23"/>
    <w:rsid w:val="001C3278"/>
    <w:rsid w:val="001C67CA"/>
    <w:rsid w:val="001D07B3"/>
    <w:rsid w:val="001D0D61"/>
    <w:rsid w:val="001D180E"/>
    <w:rsid w:val="001D1F67"/>
    <w:rsid w:val="001D33AE"/>
    <w:rsid w:val="001D3623"/>
    <w:rsid w:val="001D4C8B"/>
    <w:rsid w:val="001D68E0"/>
    <w:rsid w:val="001D6E94"/>
    <w:rsid w:val="001E088C"/>
    <w:rsid w:val="001E114C"/>
    <w:rsid w:val="001E3BAB"/>
    <w:rsid w:val="001E5260"/>
    <w:rsid w:val="001E5403"/>
    <w:rsid w:val="001E6687"/>
    <w:rsid w:val="001E6930"/>
    <w:rsid w:val="001E7201"/>
    <w:rsid w:val="001F10E5"/>
    <w:rsid w:val="001F1C96"/>
    <w:rsid w:val="001F235A"/>
    <w:rsid w:val="001F524D"/>
    <w:rsid w:val="001F5CC3"/>
    <w:rsid w:val="001F6504"/>
    <w:rsid w:val="00202BC0"/>
    <w:rsid w:val="00203102"/>
    <w:rsid w:val="00206053"/>
    <w:rsid w:val="00206527"/>
    <w:rsid w:val="002070E2"/>
    <w:rsid w:val="002072CA"/>
    <w:rsid w:val="00210F8C"/>
    <w:rsid w:val="002116EE"/>
    <w:rsid w:val="00213723"/>
    <w:rsid w:val="002148EA"/>
    <w:rsid w:val="00214E7E"/>
    <w:rsid w:val="002154CA"/>
    <w:rsid w:val="00215A5A"/>
    <w:rsid w:val="00216072"/>
    <w:rsid w:val="00216519"/>
    <w:rsid w:val="002175F9"/>
    <w:rsid w:val="00220D67"/>
    <w:rsid w:val="00220E3B"/>
    <w:rsid w:val="002213D5"/>
    <w:rsid w:val="002240F2"/>
    <w:rsid w:val="00225455"/>
    <w:rsid w:val="00226021"/>
    <w:rsid w:val="0022677E"/>
    <w:rsid w:val="002275E4"/>
    <w:rsid w:val="00227F3F"/>
    <w:rsid w:val="00230338"/>
    <w:rsid w:val="00230535"/>
    <w:rsid w:val="002306A1"/>
    <w:rsid w:val="00232DF4"/>
    <w:rsid w:val="00234181"/>
    <w:rsid w:val="00235310"/>
    <w:rsid w:val="00235446"/>
    <w:rsid w:val="00236CF8"/>
    <w:rsid w:val="00240869"/>
    <w:rsid w:val="00245E08"/>
    <w:rsid w:val="0024651A"/>
    <w:rsid w:val="002467AB"/>
    <w:rsid w:val="00247BE6"/>
    <w:rsid w:val="002500D3"/>
    <w:rsid w:val="002501F1"/>
    <w:rsid w:val="00250331"/>
    <w:rsid w:val="002531C4"/>
    <w:rsid w:val="00254AB2"/>
    <w:rsid w:val="00257D78"/>
    <w:rsid w:val="00260C5B"/>
    <w:rsid w:val="0026461E"/>
    <w:rsid w:val="002648FC"/>
    <w:rsid w:val="0026514D"/>
    <w:rsid w:val="00266AAC"/>
    <w:rsid w:val="00267A63"/>
    <w:rsid w:val="00267FF5"/>
    <w:rsid w:val="00272AD3"/>
    <w:rsid w:val="002737C4"/>
    <w:rsid w:val="00274D2F"/>
    <w:rsid w:val="0027559A"/>
    <w:rsid w:val="002762DD"/>
    <w:rsid w:val="00276E18"/>
    <w:rsid w:val="00277E92"/>
    <w:rsid w:val="00280C39"/>
    <w:rsid w:val="00281565"/>
    <w:rsid w:val="0028171B"/>
    <w:rsid w:val="00282175"/>
    <w:rsid w:val="00283AB9"/>
    <w:rsid w:val="00283FFF"/>
    <w:rsid w:val="0028417B"/>
    <w:rsid w:val="002842F6"/>
    <w:rsid w:val="00284E08"/>
    <w:rsid w:val="00284EAE"/>
    <w:rsid w:val="0028643C"/>
    <w:rsid w:val="002901CB"/>
    <w:rsid w:val="002925CA"/>
    <w:rsid w:val="00293689"/>
    <w:rsid w:val="002952CD"/>
    <w:rsid w:val="00296F9E"/>
    <w:rsid w:val="00297539"/>
    <w:rsid w:val="002A1B41"/>
    <w:rsid w:val="002A2169"/>
    <w:rsid w:val="002A28C0"/>
    <w:rsid w:val="002A49A6"/>
    <w:rsid w:val="002A7BF8"/>
    <w:rsid w:val="002A7EB4"/>
    <w:rsid w:val="002B07E6"/>
    <w:rsid w:val="002B47C4"/>
    <w:rsid w:val="002B5CC3"/>
    <w:rsid w:val="002C05CF"/>
    <w:rsid w:val="002C0B51"/>
    <w:rsid w:val="002C0F4F"/>
    <w:rsid w:val="002C117A"/>
    <w:rsid w:val="002C15AF"/>
    <w:rsid w:val="002C293B"/>
    <w:rsid w:val="002C5EA1"/>
    <w:rsid w:val="002C6532"/>
    <w:rsid w:val="002D3DA4"/>
    <w:rsid w:val="002D5868"/>
    <w:rsid w:val="002D5993"/>
    <w:rsid w:val="002E24F2"/>
    <w:rsid w:val="002E35B6"/>
    <w:rsid w:val="002E3F2A"/>
    <w:rsid w:val="002E44BA"/>
    <w:rsid w:val="002E4BE0"/>
    <w:rsid w:val="002E5E7C"/>
    <w:rsid w:val="002E6A00"/>
    <w:rsid w:val="002E74B5"/>
    <w:rsid w:val="002E76EA"/>
    <w:rsid w:val="002E7A34"/>
    <w:rsid w:val="002F0852"/>
    <w:rsid w:val="002F1384"/>
    <w:rsid w:val="002F142D"/>
    <w:rsid w:val="002F2399"/>
    <w:rsid w:val="002F27FF"/>
    <w:rsid w:val="002F2B53"/>
    <w:rsid w:val="002F5382"/>
    <w:rsid w:val="002F6EDB"/>
    <w:rsid w:val="002F7982"/>
    <w:rsid w:val="00300164"/>
    <w:rsid w:val="003008FE"/>
    <w:rsid w:val="0030169D"/>
    <w:rsid w:val="003022B0"/>
    <w:rsid w:val="0030254C"/>
    <w:rsid w:val="00302800"/>
    <w:rsid w:val="00304435"/>
    <w:rsid w:val="003048F2"/>
    <w:rsid w:val="003060EB"/>
    <w:rsid w:val="00306381"/>
    <w:rsid w:val="00306704"/>
    <w:rsid w:val="00307C78"/>
    <w:rsid w:val="003104B7"/>
    <w:rsid w:val="00311553"/>
    <w:rsid w:val="00311955"/>
    <w:rsid w:val="00312113"/>
    <w:rsid w:val="00312983"/>
    <w:rsid w:val="003153EB"/>
    <w:rsid w:val="00315E8B"/>
    <w:rsid w:val="003165AB"/>
    <w:rsid w:val="003209F6"/>
    <w:rsid w:val="003215F9"/>
    <w:rsid w:val="00321985"/>
    <w:rsid w:val="0032334D"/>
    <w:rsid w:val="003236E9"/>
    <w:rsid w:val="00323E9D"/>
    <w:rsid w:val="003244B4"/>
    <w:rsid w:val="00324695"/>
    <w:rsid w:val="0032570C"/>
    <w:rsid w:val="00325820"/>
    <w:rsid w:val="00326370"/>
    <w:rsid w:val="0032787C"/>
    <w:rsid w:val="00332D52"/>
    <w:rsid w:val="00332F88"/>
    <w:rsid w:val="003335C0"/>
    <w:rsid w:val="003336C7"/>
    <w:rsid w:val="003346DA"/>
    <w:rsid w:val="0033523C"/>
    <w:rsid w:val="00335D44"/>
    <w:rsid w:val="00335FA1"/>
    <w:rsid w:val="0033628E"/>
    <w:rsid w:val="00336486"/>
    <w:rsid w:val="0034020A"/>
    <w:rsid w:val="003409FD"/>
    <w:rsid w:val="00345BE5"/>
    <w:rsid w:val="00346237"/>
    <w:rsid w:val="00347C7E"/>
    <w:rsid w:val="00347D15"/>
    <w:rsid w:val="00347F83"/>
    <w:rsid w:val="003504B3"/>
    <w:rsid w:val="00350B89"/>
    <w:rsid w:val="00351205"/>
    <w:rsid w:val="0035134C"/>
    <w:rsid w:val="00351F14"/>
    <w:rsid w:val="00352910"/>
    <w:rsid w:val="00352E8B"/>
    <w:rsid w:val="00356852"/>
    <w:rsid w:val="003572E9"/>
    <w:rsid w:val="00357322"/>
    <w:rsid w:val="003577B5"/>
    <w:rsid w:val="00362C0A"/>
    <w:rsid w:val="0036373C"/>
    <w:rsid w:val="0036380A"/>
    <w:rsid w:val="003641CC"/>
    <w:rsid w:val="00366298"/>
    <w:rsid w:val="00367552"/>
    <w:rsid w:val="0037024D"/>
    <w:rsid w:val="003709A8"/>
    <w:rsid w:val="00372543"/>
    <w:rsid w:val="00372E48"/>
    <w:rsid w:val="00372F74"/>
    <w:rsid w:val="003732DA"/>
    <w:rsid w:val="00373463"/>
    <w:rsid w:val="00373694"/>
    <w:rsid w:val="003740A3"/>
    <w:rsid w:val="00375E61"/>
    <w:rsid w:val="00382D62"/>
    <w:rsid w:val="00383A31"/>
    <w:rsid w:val="0038489F"/>
    <w:rsid w:val="00385430"/>
    <w:rsid w:val="00387B20"/>
    <w:rsid w:val="00387DF5"/>
    <w:rsid w:val="00390C07"/>
    <w:rsid w:val="003929DD"/>
    <w:rsid w:val="00393636"/>
    <w:rsid w:val="003939C7"/>
    <w:rsid w:val="00396AF2"/>
    <w:rsid w:val="003A0A59"/>
    <w:rsid w:val="003A1E67"/>
    <w:rsid w:val="003A3E61"/>
    <w:rsid w:val="003B1268"/>
    <w:rsid w:val="003B20E7"/>
    <w:rsid w:val="003B219C"/>
    <w:rsid w:val="003B231E"/>
    <w:rsid w:val="003B3B36"/>
    <w:rsid w:val="003B47F4"/>
    <w:rsid w:val="003B4F69"/>
    <w:rsid w:val="003B53BE"/>
    <w:rsid w:val="003B5E06"/>
    <w:rsid w:val="003B663D"/>
    <w:rsid w:val="003C0427"/>
    <w:rsid w:val="003C1A61"/>
    <w:rsid w:val="003C253F"/>
    <w:rsid w:val="003C2C3F"/>
    <w:rsid w:val="003C429D"/>
    <w:rsid w:val="003C49A7"/>
    <w:rsid w:val="003C6FDC"/>
    <w:rsid w:val="003D05FF"/>
    <w:rsid w:val="003D06DA"/>
    <w:rsid w:val="003D0F51"/>
    <w:rsid w:val="003D39D2"/>
    <w:rsid w:val="003D3CDC"/>
    <w:rsid w:val="003D4C06"/>
    <w:rsid w:val="003D7D47"/>
    <w:rsid w:val="003D7D68"/>
    <w:rsid w:val="003D7DD8"/>
    <w:rsid w:val="003E10AA"/>
    <w:rsid w:val="003E1A22"/>
    <w:rsid w:val="003E3E1C"/>
    <w:rsid w:val="003E5B64"/>
    <w:rsid w:val="003E5D26"/>
    <w:rsid w:val="003F060E"/>
    <w:rsid w:val="003F090D"/>
    <w:rsid w:val="003F3F3A"/>
    <w:rsid w:val="003F4943"/>
    <w:rsid w:val="003F50C5"/>
    <w:rsid w:val="003F6226"/>
    <w:rsid w:val="003F7224"/>
    <w:rsid w:val="003F769E"/>
    <w:rsid w:val="004001D1"/>
    <w:rsid w:val="00400263"/>
    <w:rsid w:val="00403FDE"/>
    <w:rsid w:val="0040732F"/>
    <w:rsid w:val="004111E0"/>
    <w:rsid w:val="004128B0"/>
    <w:rsid w:val="00413C9D"/>
    <w:rsid w:val="00414E9A"/>
    <w:rsid w:val="00416CE8"/>
    <w:rsid w:val="00416D20"/>
    <w:rsid w:val="00421435"/>
    <w:rsid w:val="00422119"/>
    <w:rsid w:val="00424C87"/>
    <w:rsid w:val="004252BB"/>
    <w:rsid w:val="00427D21"/>
    <w:rsid w:val="004304B8"/>
    <w:rsid w:val="00431B7C"/>
    <w:rsid w:val="00431DCA"/>
    <w:rsid w:val="00433FE3"/>
    <w:rsid w:val="00436D92"/>
    <w:rsid w:val="00437EE4"/>
    <w:rsid w:val="004419BC"/>
    <w:rsid w:val="00443FAA"/>
    <w:rsid w:val="00447F4A"/>
    <w:rsid w:val="004512E3"/>
    <w:rsid w:val="00452511"/>
    <w:rsid w:val="00453DAC"/>
    <w:rsid w:val="00455FEC"/>
    <w:rsid w:val="00456F67"/>
    <w:rsid w:val="00460338"/>
    <w:rsid w:val="004612FD"/>
    <w:rsid w:val="00462480"/>
    <w:rsid w:val="00462790"/>
    <w:rsid w:val="00462937"/>
    <w:rsid w:val="004642F0"/>
    <w:rsid w:val="004644C2"/>
    <w:rsid w:val="0046454D"/>
    <w:rsid w:val="00466869"/>
    <w:rsid w:val="00467DEC"/>
    <w:rsid w:val="00467F9C"/>
    <w:rsid w:val="00470513"/>
    <w:rsid w:val="0047146C"/>
    <w:rsid w:val="00471503"/>
    <w:rsid w:val="004737F5"/>
    <w:rsid w:val="004741BE"/>
    <w:rsid w:val="00477FCE"/>
    <w:rsid w:val="0047D553"/>
    <w:rsid w:val="00480583"/>
    <w:rsid w:val="00481009"/>
    <w:rsid w:val="0048299B"/>
    <w:rsid w:val="00483573"/>
    <w:rsid w:val="004849B1"/>
    <w:rsid w:val="004857D6"/>
    <w:rsid w:val="00485D70"/>
    <w:rsid w:val="00486854"/>
    <w:rsid w:val="004869DE"/>
    <w:rsid w:val="00487804"/>
    <w:rsid w:val="00487890"/>
    <w:rsid w:val="004913ED"/>
    <w:rsid w:val="00494053"/>
    <w:rsid w:val="00494650"/>
    <w:rsid w:val="00495454"/>
    <w:rsid w:val="0049621F"/>
    <w:rsid w:val="00497D64"/>
    <w:rsid w:val="004A160B"/>
    <w:rsid w:val="004A20D9"/>
    <w:rsid w:val="004A2C6E"/>
    <w:rsid w:val="004A3450"/>
    <w:rsid w:val="004A3762"/>
    <w:rsid w:val="004A37B0"/>
    <w:rsid w:val="004A4A9A"/>
    <w:rsid w:val="004A5754"/>
    <w:rsid w:val="004A5A75"/>
    <w:rsid w:val="004A717B"/>
    <w:rsid w:val="004B0E36"/>
    <w:rsid w:val="004B1A63"/>
    <w:rsid w:val="004B2B87"/>
    <w:rsid w:val="004B31F1"/>
    <w:rsid w:val="004B3398"/>
    <w:rsid w:val="004B3B28"/>
    <w:rsid w:val="004C2802"/>
    <w:rsid w:val="004C3159"/>
    <w:rsid w:val="004C4655"/>
    <w:rsid w:val="004C536B"/>
    <w:rsid w:val="004C5C0C"/>
    <w:rsid w:val="004C6163"/>
    <w:rsid w:val="004C72A1"/>
    <w:rsid w:val="004D0010"/>
    <w:rsid w:val="004D082A"/>
    <w:rsid w:val="004D0A63"/>
    <w:rsid w:val="004D0B03"/>
    <w:rsid w:val="004D1A1D"/>
    <w:rsid w:val="004D2530"/>
    <w:rsid w:val="004D374D"/>
    <w:rsid w:val="004D6A2A"/>
    <w:rsid w:val="004D75FC"/>
    <w:rsid w:val="004E2174"/>
    <w:rsid w:val="004E2ECE"/>
    <w:rsid w:val="004E356B"/>
    <w:rsid w:val="004E3C3E"/>
    <w:rsid w:val="004E45CA"/>
    <w:rsid w:val="004E53EE"/>
    <w:rsid w:val="004E5452"/>
    <w:rsid w:val="004E700E"/>
    <w:rsid w:val="004F30EC"/>
    <w:rsid w:val="004F3CB0"/>
    <w:rsid w:val="004F49A3"/>
    <w:rsid w:val="005010A1"/>
    <w:rsid w:val="005013D8"/>
    <w:rsid w:val="00502054"/>
    <w:rsid w:val="005022B8"/>
    <w:rsid w:val="00503702"/>
    <w:rsid w:val="00503932"/>
    <w:rsid w:val="00503F98"/>
    <w:rsid w:val="0050694E"/>
    <w:rsid w:val="0051006C"/>
    <w:rsid w:val="005110B7"/>
    <w:rsid w:val="00512284"/>
    <w:rsid w:val="00512739"/>
    <w:rsid w:val="00512AC6"/>
    <w:rsid w:val="0051319F"/>
    <w:rsid w:val="005135BD"/>
    <w:rsid w:val="00520CB3"/>
    <w:rsid w:val="0052113E"/>
    <w:rsid w:val="00522B29"/>
    <w:rsid w:val="00523086"/>
    <w:rsid w:val="0052339B"/>
    <w:rsid w:val="00523E8D"/>
    <w:rsid w:val="005249B3"/>
    <w:rsid w:val="00525423"/>
    <w:rsid w:val="00525C2F"/>
    <w:rsid w:val="00525D09"/>
    <w:rsid w:val="00526E29"/>
    <w:rsid w:val="00530D6E"/>
    <w:rsid w:val="005312DE"/>
    <w:rsid w:val="005318D7"/>
    <w:rsid w:val="005324D5"/>
    <w:rsid w:val="005339F5"/>
    <w:rsid w:val="00534308"/>
    <w:rsid w:val="00534681"/>
    <w:rsid w:val="00534F39"/>
    <w:rsid w:val="00535AF2"/>
    <w:rsid w:val="0053688D"/>
    <w:rsid w:val="00536D1C"/>
    <w:rsid w:val="00536DBD"/>
    <w:rsid w:val="00537EA4"/>
    <w:rsid w:val="00540F32"/>
    <w:rsid w:val="00540FAA"/>
    <w:rsid w:val="005419A3"/>
    <w:rsid w:val="00541B89"/>
    <w:rsid w:val="005478ED"/>
    <w:rsid w:val="005509AF"/>
    <w:rsid w:val="00551186"/>
    <w:rsid w:val="005535AF"/>
    <w:rsid w:val="0055367D"/>
    <w:rsid w:val="00553730"/>
    <w:rsid w:val="005546E6"/>
    <w:rsid w:val="00556524"/>
    <w:rsid w:val="0055660D"/>
    <w:rsid w:val="00557AB6"/>
    <w:rsid w:val="0056068E"/>
    <w:rsid w:val="00560B3B"/>
    <w:rsid w:val="005611A5"/>
    <w:rsid w:val="00561950"/>
    <w:rsid w:val="00561C68"/>
    <w:rsid w:val="0056267A"/>
    <w:rsid w:val="00563442"/>
    <w:rsid w:val="005650B4"/>
    <w:rsid w:val="00565B42"/>
    <w:rsid w:val="00566B53"/>
    <w:rsid w:val="00570A40"/>
    <w:rsid w:val="0057102D"/>
    <w:rsid w:val="005710A0"/>
    <w:rsid w:val="00571F08"/>
    <w:rsid w:val="005727A0"/>
    <w:rsid w:val="0057318C"/>
    <w:rsid w:val="00575A77"/>
    <w:rsid w:val="0057629F"/>
    <w:rsid w:val="005762D7"/>
    <w:rsid w:val="0057713B"/>
    <w:rsid w:val="00580015"/>
    <w:rsid w:val="005803A1"/>
    <w:rsid w:val="00580A91"/>
    <w:rsid w:val="00580E9C"/>
    <w:rsid w:val="00581E4F"/>
    <w:rsid w:val="00581FB5"/>
    <w:rsid w:val="0058417C"/>
    <w:rsid w:val="0058763D"/>
    <w:rsid w:val="00587820"/>
    <w:rsid w:val="00591366"/>
    <w:rsid w:val="00592CDB"/>
    <w:rsid w:val="00593B66"/>
    <w:rsid w:val="00595199"/>
    <w:rsid w:val="00597558"/>
    <w:rsid w:val="005A064D"/>
    <w:rsid w:val="005A086A"/>
    <w:rsid w:val="005A267E"/>
    <w:rsid w:val="005A3D80"/>
    <w:rsid w:val="005A3F72"/>
    <w:rsid w:val="005A4CBE"/>
    <w:rsid w:val="005A6684"/>
    <w:rsid w:val="005A67FC"/>
    <w:rsid w:val="005A777B"/>
    <w:rsid w:val="005A7E87"/>
    <w:rsid w:val="005B2893"/>
    <w:rsid w:val="005B3171"/>
    <w:rsid w:val="005B35E2"/>
    <w:rsid w:val="005B3EDC"/>
    <w:rsid w:val="005B474E"/>
    <w:rsid w:val="005B65E7"/>
    <w:rsid w:val="005B759F"/>
    <w:rsid w:val="005B7D2F"/>
    <w:rsid w:val="005C1297"/>
    <w:rsid w:val="005C188E"/>
    <w:rsid w:val="005C2A03"/>
    <w:rsid w:val="005C2D26"/>
    <w:rsid w:val="005C3C44"/>
    <w:rsid w:val="005C46A6"/>
    <w:rsid w:val="005C4CE6"/>
    <w:rsid w:val="005C5E89"/>
    <w:rsid w:val="005C6783"/>
    <w:rsid w:val="005C6AFA"/>
    <w:rsid w:val="005C7C3F"/>
    <w:rsid w:val="005C7F54"/>
    <w:rsid w:val="005D087A"/>
    <w:rsid w:val="005D0FBF"/>
    <w:rsid w:val="005D2B17"/>
    <w:rsid w:val="005D6A53"/>
    <w:rsid w:val="005D7F5E"/>
    <w:rsid w:val="005E236C"/>
    <w:rsid w:val="005E41CC"/>
    <w:rsid w:val="005E4DC5"/>
    <w:rsid w:val="005E6729"/>
    <w:rsid w:val="005E77B6"/>
    <w:rsid w:val="005F0E9B"/>
    <w:rsid w:val="005F1430"/>
    <w:rsid w:val="005F39B0"/>
    <w:rsid w:val="005F458B"/>
    <w:rsid w:val="005F4860"/>
    <w:rsid w:val="005F5241"/>
    <w:rsid w:val="005F533A"/>
    <w:rsid w:val="005F6773"/>
    <w:rsid w:val="00600235"/>
    <w:rsid w:val="006009BB"/>
    <w:rsid w:val="00600E78"/>
    <w:rsid w:val="00604389"/>
    <w:rsid w:val="00604946"/>
    <w:rsid w:val="0060522E"/>
    <w:rsid w:val="006053D6"/>
    <w:rsid w:val="0060642E"/>
    <w:rsid w:val="006069BF"/>
    <w:rsid w:val="00611771"/>
    <w:rsid w:val="00611C66"/>
    <w:rsid w:val="00611EB4"/>
    <w:rsid w:val="006122BA"/>
    <w:rsid w:val="00612E52"/>
    <w:rsid w:val="00620053"/>
    <w:rsid w:val="006201FA"/>
    <w:rsid w:val="00622B1B"/>
    <w:rsid w:val="00623F55"/>
    <w:rsid w:val="00624D3F"/>
    <w:rsid w:val="0062678D"/>
    <w:rsid w:val="00626E52"/>
    <w:rsid w:val="0063034D"/>
    <w:rsid w:val="00630372"/>
    <w:rsid w:val="00630FD6"/>
    <w:rsid w:val="006313A1"/>
    <w:rsid w:val="00632045"/>
    <w:rsid w:val="0063345F"/>
    <w:rsid w:val="00633CAA"/>
    <w:rsid w:val="0063441C"/>
    <w:rsid w:val="006355FC"/>
    <w:rsid w:val="0063674C"/>
    <w:rsid w:val="00637ABE"/>
    <w:rsid w:val="00640EF3"/>
    <w:rsid w:val="00642E19"/>
    <w:rsid w:val="00644BB6"/>
    <w:rsid w:val="00644FBE"/>
    <w:rsid w:val="0064502B"/>
    <w:rsid w:val="006456C4"/>
    <w:rsid w:val="006459D6"/>
    <w:rsid w:val="00645B71"/>
    <w:rsid w:val="00645DFA"/>
    <w:rsid w:val="00646134"/>
    <w:rsid w:val="00646451"/>
    <w:rsid w:val="00646A67"/>
    <w:rsid w:val="006470D3"/>
    <w:rsid w:val="006478BF"/>
    <w:rsid w:val="006517E3"/>
    <w:rsid w:val="00652CA5"/>
    <w:rsid w:val="006530E0"/>
    <w:rsid w:val="00653501"/>
    <w:rsid w:val="0065399A"/>
    <w:rsid w:val="00653E66"/>
    <w:rsid w:val="00655E9E"/>
    <w:rsid w:val="006562AA"/>
    <w:rsid w:val="00656763"/>
    <w:rsid w:val="006576F7"/>
    <w:rsid w:val="00665E7C"/>
    <w:rsid w:val="00666E31"/>
    <w:rsid w:val="00670749"/>
    <w:rsid w:val="00670F87"/>
    <w:rsid w:val="0067105A"/>
    <w:rsid w:val="006713E3"/>
    <w:rsid w:val="00671719"/>
    <w:rsid w:val="006746EC"/>
    <w:rsid w:val="00674744"/>
    <w:rsid w:val="00675423"/>
    <w:rsid w:val="00677593"/>
    <w:rsid w:val="00680E5A"/>
    <w:rsid w:val="006827C2"/>
    <w:rsid w:val="00682963"/>
    <w:rsid w:val="00683D8C"/>
    <w:rsid w:val="00684ACD"/>
    <w:rsid w:val="00686356"/>
    <w:rsid w:val="006863E6"/>
    <w:rsid w:val="006867A9"/>
    <w:rsid w:val="00686908"/>
    <w:rsid w:val="006920F1"/>
    <w:rsid w:val="006928E8"/>
    <w:rsid w:val="00693B91"/>
    <w:rsid w:val="00694E03"/>
    <w:rsid w:val="00695556"/>
    <w:rsid w:val="0069615F"/>
    <w:rsid w:val="0069676A"/>
    <w:rsid w:val="00696B01"/>
    <w:rsid w:val="00697411"/>
    <w:rsid w:val="006975BE"/>
    <w:rsid w:val="006A103D"/>
    <w:rsid w:val="006A15B8"/>
    <w:rsid w:val="006A3EEE"/>
    <w:rsid w:val="006A4972"/>
    <w:rsid w:val="006A6040"/>
    <w:rsid w:val="006A73C1"/>
    <w:rsid w:val="006B0DD8"/>
    <w:rsid w:val="006B101D"/>
    <w:rsid w:val="006B11E4"/>
    <w:rsid w:val="006B2290"/>
    <w:rsid w:val="006B2AEC"/>
    <w:rsid w:val="006B39E5"/>
    <w:rsid w:val="006B4084"/>
    <w:rsid w:val="006B6E07"/>
    <w:rsid w:val="006BF26F"/>
    <w:rsid w:val="006C0FC5"/>
    <w:rsid w:val="006C2B6F"/>
    <w:rsid w:val="006C4559"/>
    <w:rsid w:val="006C583E"/>
    <w:rsid w:val="006C645A"/>
    <w:rsid w:val="006D011B"/>
    <w:rsid w:val="006D0AC6"/>
    <w:rsid w:val="006D0C31"/>
    <w:rsid w:val="006D0E68"/>
    <w:rsid w:val="006D1DF8"/>
    <w:rsid w:val="006D2C7D"/>
    <w:rsid w:val="006D3BC3"/>
    <w:rsid w:val="006D4A8C"/>
    <w:rsid w:val="006D4C5B"/>
    <w:rsid w:val="006D5437"/>
    <w:rsid w:val="006D566D"/>
    <w:rsid w:val="006D5927"/>
    <w:rsid w:val="006D727A"/>
    <w:rsid w:val="006E1829"/>
    <w:rsid w:val="006E1D23"/>
    <w:rsid w:val="006E325F"/>
    <w:rsid w:val="006E54B8"/>
    <w:rsid w:val="006E6330"/>
    <w:rsid w:val="006E6833"/>
    <w:rsid w:val="006E722F"/>
    <w:rsid w:val="006E7AE6"/>
    <w:rsid w:val="006E7EF8"/>
    <w:rsid w:val="006F0AEA"/>
    <w:rsid w:val="006F0CF5"/>
    <w:rsid w:val="006F0ED3"/>
    <w:rsid w:val="006F3454"/>
    <w:rsid w:val="006F39BE"/>
    <w:rsid w:val="006F53E9"/>
    <w:rsid w:val="006F7D63"/>
    <w:rsid w:val="00700B96"/>
    <w:rsid w:val="00701D4D"/>
    <w:rsid w:val="0070290E"/>
    <w:rsid w:val="00703C20"/>
    <w:rsid w:val="007047DD"/>
    <w:rsid w:val="00704AEB"/>
    <w:rsid w:val="007052E0"/>
    <w:rsid w:val="00710209"/>
    <w:rsid w:val="00711356"/>
    <w:rsid w:val="00712C6D"/>
    <w:rsid w:val="007134EA"/>
    <w:rsid w:val="00713DD9"/>
    <w:rsid w:val="007145C3"/>
    <w:rsid w:val="00714932"/>
    <w:rsid w:val="00715412"/>
    <w:rsid w:val="007156C7"/>
    <w:rsid w:val="00715A69"/>
    <w:rsid w:val="0071759B"/>
    <w:rsid w:val="00717D88"/>
    <w:rsid w:val="0072073D"/>
    <w:rsid w:val="00720E67"/>
    <w:rsid w:val="00722E4A"/>
    <w:rsid w:val="007260A1"/>
    <w:rsid w:val="007265A7"/>
    <w:rsid w:val="00726A43"/>
    <w:rsid w:val="00733159"/>
    <w:rsid w:val="00736134"/>
    <w:rsid w:val="00737A78"/>
    <w:rsid w:val="007410F8"/>
    <w:rsid w:val="007418BF"/>
    <w:rsid w:val="00742C34"/>
    <w:rsid w:val="00743870"/>
    <w:rsid w:val="007446C4"/>
    <w:rsid w:val="007449EA"/>
    <w:rsid w:val="00744F5E"/>
    <w:rsid w:val="00746BF8"/>
    <w:rsid w:val="00746C88"/>
    <w:rsid w:val="00750D65"/>
    <w:rsid w:val="00751976"/>
    <w:rsid w:val="00753004"/>
    <w:rsid w:val="00753604"/>
    <w:rsid w:val="007544C8"/>
    <w:rsid w:val="0075524A"/>
    <w:rsid w:val="00763D61"/>
    <w:rsid w:val="00765AE5"/>
    <w:rsid w:val="00766AB3"/>
    <w:rsid w:val="00773AFA"/>
    <w:rsid w:val="007746CC"/>
    <w:rsid w:val="00776E2F"/>
    <w:rsid w:val="0077706D"/>
    <w:rsid w:val="007772BF"/>
    <w:rsid w:val="0078048D"/>
    <w:rsid w:val="00780954"/>
    <w:rsid w:val="00780D7C"/>
    <w:rsid w:val="00781A54"/>
    <w:rsid w:val="00782D9B"/>
    <w:rsid w:val="00786056"/>
    <w:rsid w:val="007864CB"/>
    <w:rsid w:val="00787C2C"/>
    <w:rsid w:val="0079186F"/>
    <w:rsid w:val="007926DA"/>
    <w:rsid w:val="007942D3"/>
    <w:rsid w:val="0079769B"/>
    <w:rsid w:val="007A1950"/>
    <w:rsid w:val="007A2282"/>
    <w:rsid w:val="007A3DE0"/>
    <w:rsid w:val="007A447D"/>
    <w:rsid w:val="007A465B"/>
    <w:rsid w:val="007A5533"/>
    <w:rsid w:val="007A6BF1"/>
    <w:rsid w:val="007B0DAA"/>
    <w:rsid w:val="007B2099"/>
    <w:rsid w:val="007B3903"/>
    <w:rsid w:val="007B441D"/>
    <w:rsid w:val="007B55DF"/>
    <w:rsid w:val="007B668F"/>
    <w:rsid w:val="007B6C09"/>
    <w:rsid w:val="007B7741"/>
    <w:rsid w:val="007C04DF"/>
    <w:rsid w:val="007C08E7"/>
    <w:rsid w:val="007C19EE"/>
    <w:rsid w:val="007C2886"/>
    <w:rsid w:val="007C2937"/>
    <w:rsid w:val="007C2F90"/>
    <w:rsid w:val="007C313A"/>
    <w:rsid w:val="007C31AE"/>
    <w:rsid w:val="007C4951"/>
    <w:rsid w:val="007C4B8E"/>
    <w:rsid w:val="007C519D"/>
    <w:rsid w:val="007C6279"/>
    <w:rsid w:val="007C6A11"/>
    <w:rsid w:val="007C7124"/>
    <w:rsid w:val="007D0CB6"/>
    <w:rsid w:val="007D271A"/>
    <w:rsid w:val="007D3F72"/>
    <w:rsid w:val="007D5F14"/>
    <w:rsid w:val="007D7463"/>
    <w:rsid w:val="007D7B30"/>
    <w:rsid w:val="007E0762"/>
    <w:rsid w:val="007E09DA"/>
    <w:rsid w:val="007E0F8A"/>
    <w:rsid w:val="007E4056"/>
    <w:rsid w:val="007E57B1"/>
    <w:rsid w:val="007E7118"/>
    <w:rsid w:val="007E715D"/>
    <w:rsid w:val="007E7188"/>
    <w:rsid w:val="007E7987"/>
    <w:rsid w:val="007E7AA2"/>
    <w:rsid w:val="007E7BA5"/>
    <w:rsid w:val="007F3483"/>
    <w:rsid w:val="007F3DDA"/>
    <w:rsid w:val="007F608E"/>
    <w:rsid w:val="007F718D"/>
    <w:rsid w:val="0080082A"/>
    <w:rsid w:val="0080090D"/>
    <w:rsid w:val="00801FAD"/>
    <w:rsid w:val="00802D81"/>
    <w:rsid w:val="008035E1"/>
    <w:rsid w:val="00803CAA"/>
    <w:rsid w:val="008047A3"/>
    <w:rsid w:val="008048FA"/>
    <w:rsid w:val="00807EDA"/>
    <w:rsid w:val="008122B4"/>
    <w:rsid w:val="008126D6"/>
    <w:rsid w:val="00812866"/>
    <w:rsid w:val="00812C86"/>
    <w:rsid w:val="008169B9"/>
    <w:rsid w:val="008178B6"/>
    <w:rsid w:val="00820B35"/>
    <w:rsid w:val="00821555"/>
    <w:rsid w:val="0082159B"/>
    <w:rsid w:val="008222F2"/>
    <w:rsid w:val="00823E60"/>
    <w:rsid w:val="00825DAF"/>
    <w:rsid w:val="00827126"/>
    <w:rsid w:val="008275A3"/>
    <w:rsid w:val="0082777C"/>
    <w:rsid w:val="0083128A"/>
    <w:rsid w:val="0083157C"/>
    <w:rsid w:val="00831772"/>
    <w:rsid w:val="00831A3E"/>
    <w:rsid w:val="00833FEF"/>
    <w:rsid w:val="00834705"/>
    <w:rsid w:val="00834941"/>
    <w:rsid w:val="00835244"/>
    <w:rsid w:val="00836855"/>
    <w:rsid w:val="00836C29"/>
    <w:rsid w:val="00837247"/>
    <w:rsid w:val="008373AE"/>
    <w:rsid w:val="0084225E"/>
    <w:rsid w:val="00845115"/>
    <w:rsid w:val="008463BF"/>
    <w:rsid w:val="00847571"/>
    <w:rsid w:val="00851178"/>
    <w:rsid w:val="00851583"/>
    <w:rsid w:val="008538B8"/>
    <w:rsid w:val="00853A39"/>
    <w:rsid w:val="008558C4"/>
    <w:rsid w:val="0085641F"/>
    <w:rsid w:val="00860A54"/>
    <w:rsid w:val="00860C6F"/>
    <w:rsid w:val="0086430D"/>
    <w:rsid w:val="008656A9"/>
    <w:rsid w:val="00865B74"/>
    <w:rsid w:val="00867DCB"/>
    <w:rsid w:val="00870BFC"/>
    <w:rsid w:val="00872C95"/>
    <w:rsid w:val="00873546"/>
    <w:rsid w:val="008757E5"/>
    <w:rsid w:val="00875D16"/>
    <w:rsid w:val="00876F2D"/>
    <w:rsid w:val="008771E4"/>
    <w:rsid w:val="00877AAB"/>
    <w:rsid w:val="00884B00"/>
    <w:rsid w:val="008851A8"/>
    <w:rsid w:val="00885476"/>
    <w:rsid w:val="00886E9F"/>
    <w:rsid w:val="0089465E"/>
    <w:rsid w:val="0089547F"/>
    <w:rsid w:val="008967B1"/>
    <w:rsid w:val="008974F0"/>
    <w:rsid w:val="00897862"/>
    <w:rsid w:val="00897CCB"/>
    <w:rsid w:val="008A08B5"/>
    <w:rsid w:val="008A1499"/>
    <w:rsid w:val="008A14CD"/>
    <w:rsid w:val="008A3B70"/>
    <w:rsid w:val="008A3FE2"/>
    <w:rsid w:val="008A7CED"/>
    <w:rsid w:val="008B012A"/>
    <w:rsid w:val="008B245E"/>
    <w:rsid w:val="008B34C0"/>
    <w:rsid w:val="008B394A"/>
    <w:rsid w:val="008B419F"/>
    <w:rsid w:val="008B6358"/>
    <w:rsid w:val="008B65EC"/>
    <w:rsid w:val="008B681C"/>
    <w:rsid w:val="008B68F0"/>
    <w:rsid w:val="008B739E"/>
    <w:rsid w:val="008C1652"/>
    <w:rsid w:val="008C2F51"/>
    <w:rsid w:val="008C3678"/>
    <w:rsid w:val="008C3ED0"/>
    <w:rsid w:val="008C4858"/>
    <w:rsid w:val="008C4D9F"/>
    <w:rsid w:val="008C5681"/>
    <w:rsid w:val="008D2F12"/>
    <w:rsid w:val="008D4A50"/>
    <w:rsid w:val="008D52CE"/>
    <w:rsid w:val="008D72D5"/>
    <w:rsid w:val="008E00D0"/>
    <w:rsid w:val="008E1FC5"/>
    <w:rsid w:val="008E2E26"/>
    <w:rsid w:val="008E3B15"/>
    <w:rsid w:val="008E494C"/>
    <w:rsid w:val="008E670A"/>
    <w:rsid w:val="008E697B"/>
    <w:rsid w:val="008F0394"/>
    <w:rsid w:val="008F087E"/>
    <w:rsid w:val="008F2D94"/>
    <w:rsid w:val="008F33C1"/>
    <w:rsid w:val="008F5D0D"/>
    <w:rsid w:val="008F67E3"/>
    <w:rsid w:val="008F7E31"/>
    <w:rsid w:val="00901AAE"/>
    <w:rsid w:val="0090281F"/>
    <w:rsid w:val="00903337"/>
    <w:rsid w:val="00903B82"/>
    <w:rsid w:val="009058FA"/>
    <w:rsid w:val="00906E17"/>
    <w:rsid w:val="00907B4A"/>
    <w:rsid w:val="0091074F"/>
    <w:rsid w:val="00911F22"/>
    <w:rsid w:val="009128D7"/>
    <w:rsid w:val="00912A20"/>
    <w:rsid w:val="0091745E"/>
    <w:rsid w:val="00921649"/>
    <w:rsid w:val="00922088"/>
    <w:rsid w:val="009239E7"/>
    <w:rsid w:val="00923A41"/>
    <w:rsid w:val="0092522F"/>
    <w:rsid w:val="009253D2"/>
    <w:rsid w:val="00925BB3"/>
    <w:rsid w:val="0092630D"/>
    <w:rsid w:val="009266DD"/>
    <w:rsid w:val="009273D9"/>
    <w:rsid w:val="00927CA1"/>
    <w:rsid w:val="00927FB0"/>
    <w:rsid w:val="00930BA1"/>
    <w:rsid w:val="0093169E"/>
    <w:rsid w:val="00931953"/>
    <w:rsid w:val="00932CFB"/>
    <w:rsid w:val="00933D9C"/>
    <w:rsid w:val="00935951"/>
    <w:rsid w:val="00935A37"/>
    <w:rsid w:val="00937C40"/>
    <w:rsid w:val="0094001D"/>
    <w:rsid w:val="009402D8"/>
    <w:rsid w:val="00940B2D"/>
    <w:rsid w:val="00941ED8"/>
    <w:rsid w:val="00941F82"/>
    <w:rsid w:val="009445A2"/>
    <w:rsid w:val="00944D1C"/>
    <w:rsid w:val="009472AD"/>
    <w:rsid w:val="00947736"/>
    <w:rsid w:val="009478CD"/>
    <w:rsid w:val="009505C9"/>
    <w:rsid w:val="009505CF"/>
    <w:rsid w:val="00950752"/>
    <w:rsid w:val="00950983"/>
    <w:rsid w:val="00951985"/>
    <w:rsid w:val="00951E6E"/>
    <w:rsid w:val="009543E6"/>
    <w:rsid w:val="009568EF"/>
    <w:rsid w:val="00961550"/>
    <w:rsid w:val="00962106"/>
    <w:rsid w:val="00962FBC"/>
    <w:rsid w:val="00966424"/>
    <w:rsid w:val="00970FC4"/>
    <w:rsid w:val="0097195A"/>
    <w:rsid w:val="009725C3"/>
    <w:rsid w:val="00974016"/>
    <w:rsid w:val="00974488"/>
    <w:rsid w:val="00974605"/>
    <w:rsid w:val="00980BFB"/>
    <w:rsid w:val="0098144D"/>
    <w:rsid w:val="00981E19"/>
    <w:rsid w:val="00981E9D"/>
    <w:rsid w:val="009831EE"/>
    <w:rsid w:val="00985822"/>
    <w:rsid w:val="00985DF4"/>
    <w:rsid w:val="00985FF8"/>
    <w:rsid w:val="00986052"/>
    <w:rsid w:val="009869C1"/>
    <w:rsid w:val="009870A5"/>
    <w:rsid w:val="00987839"/>
    <w:rsid w:val="00990056"/>
    <w:rsid w:val="00990D39"/>
    <w:rsid w:val="0099140B"/>
    <w:rsid w:val="009914FB"/>
    <w:rsid w:val="00992A24"/>
    <w:rsid w:val="00994CA2"/>
    <w:rsid w:val="00995D31"/>
    <w:rsid w:val="009973D3"/>
    <w:rsid w:val="00997EA2"/>
    <w:rsid w:val="009A19C7"/>
    <w:rsid w:val="009A2803"/>
    <w:rsid w:val="009A3315"/>
    <w:rsid w:val="009A4BAC"/>
    <w:rsid w:val="009A7A63"/>
    <w:rsid w:val="009B11C2"/>
    <w:rsid w:val="009B25B1"/>
    <w:rsid w:val="009B4061"/>
    <w:rsid w:val="009B484F"/>
    <w:rsid w:val="009B7875"/>
    <w:rsid w:val="009C0234"/>
    <w:rsid w:val="009C024B"/>
    <w:rsid w:val="009C1C20"/>
    <w:rsid w:val="009C2DE6"/>
    <w:rsid w:val="009C4BC1"/>
    <w:rsid w:val="009C4D74"/>
    <w:rsid w:val="009C5C43"/>
    <w:rsid w:val="009C67D5"/>
    <w:rsid w:val="009C6AAD"/>
    <w:rsid w:val="009C7834"/>
    <w:rsid w:val="009D0148"/>
    <w:rsid w:val="009D0C96"/>
    <w:rsid w:val="009D1413"/>
    <w:rsid w:val="009D1881"/>
    <w:rsid w:val="009D207B"/>
    <w:rsid w:val="009D2785"/>
    <w:rsid w:val="009D339A"/>
    <w:rsid w:val="009D3A68"/>
    <w:rsid w:val="009D559D"/>
    <w:rsid w:val="009D69B7"/>
    <w:rsid w:val="009E0301"/>
    <w:rsid w:val="009E1321"/>
    <w:rsid w:val="009E3957"/>
    <w:rsid w:val="009E504F"/>
    <w:rsid w:val="009E5624"/>
    <w:rsid w:val="009E68EF"/>
    <w:rsid w:val="009E732E"/>
    <w:rsid w:val="009E7A7E"/>
    <w:rsid w:val="009E7DB5"/>
    <w:rsid w:val="009F098C"/>
    <w:rsid w:val="009F19D8"/>
    <w:rsid w:val="009F3B6D"/>
    <w:rsid w:val="009F6732"/>
    <w:rsid w:val="009F6F1B"/>
    <w:rsid w:val="00A0199A"/>
    <w:rsid w:val="00A024EE"/>
    <w:rsid w:val="00A02574"/>
    <w:rsid w:val="00A02D18"/>
    <w:rsid w:val="00A03AED"/>
    <w:rsid w:val="00A0517C"/>
    <w:rsid w:val="00A05D8C"/>
    <w:rsid w:val="00A06697"/>
    <w:rsid w:val="00A07F3E"/>
    <w:rsid w:val="00A10353"/>
    <w:rsid w:val="00A111D1"/>
    <w:rsid w:val="00A114BA"/>
    <w:rsid w:val="00A11D7E"/>
    <w:rsid w:val="00A12FBB"/>
    <w:rsid w:val="00A14DFB"/>
    <w:rsid w:val="00A163A7"/>
    <w:rsid w:val="00A16E58"/>
    <w:rsid w:val="00A170BA"/>
    <w:rsid w:val="00A20B75"/>
    <w:rsid w:val="00A25307"/>
    <w:rsid w:val="00A25CBA"/>
    <w:rsid w:val="00A25E36"/>
    <w:rsid w:val="00A278D3"/>
    <w:rsid w:val="00A3112E"/>
    <w:rsid w:val="00A31293"/>
    <w:rsid w:val="00A31909"/>
    <w:rsid w:val="00A320E3"/>
    <w:rsid w:val="00A35439"/>
    <w:rsid w:val="00A4039E"/>
    <w:rsid w:val="00A4237D"/>
    <w:rsid w:val="00A43711"/>
    <w:rsid w:val="00A45D22"/>
    <w:rsid w:val="00A460A4"/>
    <w:rsid w:val="00A46C7B"/>
    <w:rsid w:val="00A471AE"/>
    <w:rsid w:val="00A5020C"/>
    <w:rsid w:val="00A531E9"/>
    <w:rsid w:val="00A53BCB"/>
    <w:rsid w:val="00A56DAD"/>
    <w:rsid w:val="00A57B22"/>
    <w:rsid w:val="00A60F42"/>
    <w:rsid w:val="00A64000"/>
    <w:rsid w:val="00A64A90"/>
    <w:rsid w:val="00A66EA2"/>
    <w:rsid w:val="00A67415"/>
    <w:rsid w:val="00A67D8D"/>
    <w:rsid w:val="00A708E7"/>
    <w:rsid w:val="00A74602"/>
    <w:rsid w:val="00A7614F"/>
    <w:rsid w:val="00A76E95"/>
    <w:rsid w:val="00A76EFF"/>
    <w:rsid w:val="00A80CD5"/>
    <w:rsid w:val="00A82EFB"/>
    <w:rsid w:val="00A842D6"/>
    <w:rsid w:val="00A900A4"/>
    <w:rsid w:val="00A9119D"/>
    <w:rsid w:val="00A91374"/>
    <w:rsid w:val="00A917D1"/>
    <w:rsid w:val="00A92841"/>
    <w:rsid w:val="00A93F70"/>
    <w:rsid w:val="00A9501B"/>
    <w:rsid w:val="00A96EF0"/>
    <w:rsid w:val="00A9775D"/>
    <w:rsid w:val="00AA042E"/>
    <w:rsid w:val="00AA1867"/>
    <w:rsid w:val="00AA1870"/>
    <w:rsid w:val="00AA44D6"/>
    <w:rsid w:val="00AA46AB"/>
    <w:rsid w:val="00AA587E"/>
    <w:rsid w:val="00AA66E0"/>
    <w:rsid w:val="00AA69BB"/>
    <w:rsid w:val="00AA6F92"/>
    <w:rsid w:val="00AA7C71"/>
    <w:rsid w:val="00AB13EE"/>
    <w:rsid w:val="00AB1534"/>
    <w:rsid w:val="00AB1AFA"/>
    <w:rsid w:val="00AB1E52"/>
    <w:rsid w:val="00AB5DF1"/>
    <w:rsid w:val="00AB6481"/>
    <w:rsid w:val="00AB6934"/>
    <w:rsid w:val="00AB70F0"/>
    <w:rsid w:val="00AC0084"/>
    <w:rsid w:val="00AC0257"/>
    <w:rsid w:val="00AC1456"/>
    <w:rsid w:val="00AC3139"/>
    <w:rsid w:val="00AC4DB7"/>
    <w:rsid w:val="00AC507C"/>
    <w:rsid w:val="00AC6AFB"/>
    <w:rsid w:val="00AD0A84"/>
    <w:rsid w:val="00AD0DD6"/>
    <w:rsid w:val="00AD27DD"/>
    <w:rsid w:val="00AD2A63"/>
    <w:rsid w:val="00AD4631"/>
    <w:rsid w:val="00AD5EB1"/>
    <w:rsid w:val="00AD604E"/>
    <w:rsid w:val="00AD6596"/>
    <w:rsid w:val="00AD7579"/>
    <w:rsid w:val="00AE0422"/>
    <w:rsid w:val="00AE2CDB"/>
    <w:rsid w:val="00AE30E4"/>
    <w:rsid w:val="00AE3D8C"/>
    <w:rsid w:val="00AE457E"/>
    <w:rsid w:val="00AE7326"/>
    <w:rsid w:val="00AF068A"/>
    <w:rsid w:val="00AF2336"/>
    <w:rsid w:val="00AF42DE"/>
    <w:rsid w:val="00AF46D5"/>
    <w:rsid w:val="00AF5319"/>
    <w:rsid w:val="00AF78B4"/>
    <w:rsid w:val="00AF7FE3"/>
    <w:rsid w:val="00B02501"/>
    <w:rsid w:val="00B025AC"/>
    <w:rsid w:val="00B02E3A"/>
    <w:rsid w:val="00B03A76"/>
    <w:rsid w:val="00B041A1"/>
    <w:rsid w:val="00B0475A"/>
    <w:rsid w:val="00B05436"/>
    <w:rsid w:val="00B05950"/>
    <w:rsid w:val="00B06F1D"/>
    <w:rsid w:val="00B075B3"/>
    <w:rsid w:val="00B10693"/>
    <w:rsid w:val="00B124C8"/>
    <w:rsid w:val="00B12FAE"/>
    <w:rsid w:val="00B15316"/>
    <w:rsid w:val="00B1609F"/>
    <w:rsid w:val="00B17764"/>
    <w:rsid w:val="00B206F3"/>
    <w:rsid w:val="00B2604F"/>
    <w:rsid w:val="00B260D8"/>
    <w:rsid w:val="00B270E8"/>
    <w:rsid w:val="00B27C6D"/>
    <w:rsid w:val="00B30E58"/>
    <w:rsid w:val="00B3369F"/>
    <w:rsid w:val="00B36BCB"/>
    <w:rsid w:val="00B43272"/>
    <w:rsid w:val="00B44C91"/>
    <w:rsid w:val="00B47785"/>
    <w:rsid w:val="00B54B66"/>
    <w:rsid w:val="00B551E8"/>
    <w:rsid w:val="00B56394"/>
    <w:rsid w:val="00B5639D"/>
    <w:rsid w:val="00B609FF"/>
    <w:rsid w:val="00B614BF"/>
    <w:rsid w:val="00B61CC1"/>
    <w:rsid w:val="00B63130"/>
    <w:rsid w:val="00B64858"/>
    <w:rsid w:val="00B66631"/>
    <w:rsid w:val="00B67682"/>
    <w:rsid w:val="00B67D35"/>
    <w:rsid w:val="00B7039B"/>
    <w:rsid w:val="00B70C49"/>
    <w:rsid w:val="00B714A8"/>
    <w:rsid w:val="00B71532"/>
    <w:rsid w:val="00B718D9"/>
    <w:rsid w:val="00B72B71"/>
    <w:rsid w:val="00B75B31"/>
    <w:rsid w:val="00B80E68"/>
    <w:rsid w:val="00B81736"/>
    <w:rsid w:val="00B81D27"/>
    <w:rsid w:val="00B84C15"/>
    <w:rsid w:val="00B84D37"/>
    <w:rsid w:val="00B87004"/>
    <w:rsid w:val="00B92F15"/>
    <w:rsid w:val="00B94E6C"/>
    <w:rsid w:val="00B959BF"/>
    <w:rsid w:val="00B95C1D"/>
    <w:rsid w:val="00B95E8B"/>
    <w:rsid w:val="00B95EC3"/>
    <w:rsid w:val="00B961D5"/>
    <w:rsid w:val="00B97C1F"/>
    <w:rsid w:val="00BA1DD8"/>
    <w:rsid w:val="00BA22CA"/>
    <w:rsid w:val="00BA46DF"/>
    <w:rsid w:val="00BB0200"/>
    <w:rsid w:val="00BB1923"/>
    <w:rsid w:val="00BB1B69"/>
    <w:rsid w:val="00BB1C3E"/>
    <w:rsid w:val="00BB23E9"/>
    <w:rsid w:val="00BB2E96"/>
    <w:rsid w:val="00BB32E8"/>
    <w:rsid w:val="00BB4606"/>
    <w:rsid w:val="00BB4DA5"/>
    <w:rsid w:val="00BB5783"/>
    <w:rsid w:val="00BB5CE5"/>
    <w:rsid w:val="00BB6C02"/>
    <w:rsid w:val="00BB6EE0"/>
    <w:rsid w:val="00BB70FF"/>
    <w:rsid w:val="00BC0039"/>
    <w:rsid w:val="00BC035F"/>
    <w:rsid w:val="00BC06CD"/>
    <w:rsid w:val="00BC160B"/>
    <w:rsid w:val="00BC247D"/>
    <w:rsid w:val="00BC2DA2"/>
    <w:rsid w:val="00BC684F"/>
    <w:rsid w:val="00BC694A"/>
    <w:rsid w:val="00BD0072"/>
    <w:rsid w:val="00BD1ABC"/>
    <w:rsid w:val="00BD1BA1"/>
    <w:rsid w:val="00BD5DDE"/>
    <w:rsid w:val="00BD65C7"/>
    <w:rsid w:val="00BD79C9"/>
    <w:rsid w:val="00BE069A"/>
    <w:rsid w:val="00BE06C5"/>
    <w:rsid w:val="00BE2206"/>
    <w:rsid w:val="00BE329D"/>
    <w:rsid w:val="00BF2D9D"/>
    <w:rsid w:val="00BF455D"/>
    <w:rsid w:val="00BF5442"/>
    <w:rsid w:val="00BF604F"/>
    <w:rsid w:val="00BF607C"/>
    <w:rsid w:val="00BF6B05"/>
    <w:rsid w:val="00C019F3"/>
    <w:rsid w:val="00C02CC4"/>
    <w:rsid w:val="00C02D84"/>
    <w:rsid w:val="00C049E0"/>
    <w:rsid w:val="00C05BAB"/>
    <w:rsid w:val="00C05BB5"/>
    <w:rsid w:val="00C05E01"/>
    <w:rsid w:val="00C10FDE"/>
    <w:rsid w:val="00C13393"/>
    <w:rsid w:val="00C2113C"/>
    <w:rsid w:val="00C2124C"/>
    <w:rsid w:val="00C22775"/>
    <w:rsid w:val="00C22DE0"/>
    <w:rsid w:val="00C23714"/>
    <w:rsid w:val="00C23D2F"/>
    <w:rsid w:val="00C261E4"/>
    <w:rsid w:val="00C2732E"/>
    <w:rsid w:val="00C27EB0"/>
    <w:rsid w:val="00C30A90"/>
    <w:rsid w:val="00C3177A"/>
    <w:rsid w:val="00C32062"/>
    <w:rsid w:val="00C323E7"/>
    <w:rsid w:val="00C33537"/>
    <w:rsid w:val="00C3383E"/>
    <w:rsid w:val="00C34C31"/>
    <w:rsid w:val="00C35F73"/>
    <w:rsid w:val="00C3602F"/>
    <w:rsid w:val="00C37624"/>
    <w:rsid w:val="00C40066"/>
    <w:rsid w:val="00C405CB"/>
    <w:rsid w:val="00C41F16"/>
    <w:rsid w:val="00C429BC"/>
    <w:rsid w:val="00C438A5"/>
    <w:rsid w:val="00C43BC1"/>
    <w:rsid w:val="00C43BF5"/>
    <w:rsid w:val="00C443BD"/>
    <w:rsid w:val="00C451C5"/>
    <w:rsid w:val="00C4552B"/>
    <w:rsid w:val="00C45FBE"/>
    <w:rsid w:val="00C47173"/>
    <w:rsid w:val="00C47C22"/>
    <w:rsid w:val="00C50BBB"/>
    <w:rsid w:val="00C511D1"/>
    <w:rsid w:val="00C51BC3"/>
    <w:rsid w:val="00C522AB"/>
    <w:rsid w:val="00C52A82"/>
    <w:rsid w:val="00C544DF"/>
    <w:rsid w:val="00C56015"/>
    <w:rsid w:val="00C56963"/>
    <w:rsid w:val="00C60604"/>
    <w:rsid w:val="00C612A1"/>
    <w:rsid w:val="00C61973"/>
    <w:rsid w:val="00C62CA9"/>
    <w:rsid w:val="00C633A7"/>
    <w:rsid w:val="00C65DED"/>
    <w:rsid w:val="00C65F36"/>
    <w:rsid w:val="00C66459"/>
    <w:rsid w:val="00C6668C"/>
    <w:rsid w:val="00C666B7"/>
    <w:rsid w:val="00C70F72"/>
    <w:rsid w:val="00C71E5B"/>
    <w:rsid w:val="00C720E0"/>
    <w:rsid w:val="00C756EC"/>
    <w:rsid w:val="00C75B8C"/>
    <w:rsid w:val="00C801B1"/>
    <w:rsid w:val="00C80544"/>
    <w:rsid w:val="00C814A2"/>
    <w:rsid w:val="00C819B8"/>
    <w:rsid w:val="00C84724"/>
    <w:rsid w:val="00C84809"/>
    <w:rsid w:val="00C84CA5"/>
    <w:rsid w:val="00C85161"/>
    <w:rsid w:val="00C8623E"/>
    <w:rsid w:val="00C9161D"/>
    <w:rsid w:val="00C9169C"/>
    <w:rsid w:val="00C92557"/>
    <w:rsid w:val="00C93841"/>
    <w:rsid w:val="00C946D6"/>
    <w:rsid w:val="00C95C79"/>
    <w:rsid w:val="00C96370"/>
    <w:rsid w:val="00CA0C1D"/>
    <w:rsid w:val="00CA3E3F"/>
    <w:rsid w:val="00CA4857"/>
    <w:rsid w:val="00CA7EDE"/>
    <w:rsid w:val="00CB1192"/>
    <w:rsid w:val="00CB55C3"/>
    <w:rsid w:val="00CB5F6E"/>
    <w:rsid w:val="00CB782D"/>
    <w:rsid w:val="00CB7CEC"/>
    <w:rsid w:val="00CB9EB5"/>
    <w:rsid w:val="00CC07DE"/>
    <w:rsid w:val="00CC109C"/>
    <w:rsid w:val="00CC13E7"/>
    <w:rsid w:val="00CC24E5"/>
    <w:rsid w:val="00CC25E3"/>
    <w:rsid w:val="00CC36F4"/>
    <w:rsid w:val="00CC3E38"/>
    <w:rsid w:val="00CC6172"/>
    <w:rsid w:val="00CC7FDA"/>
    <w:rsid w:val="00CD0390"/>
    <w:rsid w:val="00CD03DF"/>
    <w:rsid w:val="00CD1CCD"/>
    <w:rsid w:val="00CD2284"/>
    <w:rsid w:val="00CD29EA"/>
    <w:rsid w:val="00CD3E73"/>
    <w:rsid w:val="00CD5775"/>
    <w:rsid w:val="00CD62D6"/>
    <w:rsid w:val="00CE01AF"/>
    <w:rsid w:val="00CE2349"/>
    <w:rsid w:val="00CE3DCF"/>
    <w:rsid w:val="00CE4871"/>
    <w:rsid w:val="00CF14A2"/>
    <w:rsid w:val="00CF1848"/>
    <w:rsid w:val="00CF4DEC"/>
    <w:rsid w:val="00CF72ED"/>
    <w:rsid w:val="00D01328"/>
    <w:rsid w:val="00D014AC"/>
    <w:rsid w:val="00D019C7"/>
    <w:rsid w:val="00D01EEC"/>
    <w:rsid w:val="00D01F84"/>
    <w:rsid w:val="00D01FC6"/>
    <w:rsid w:val="00D03431"/>
    <w:rsid w:val="00D05DE5"/>
    <w:rsid w:val="00D0745E"/>
    <w:rsid w:val="00D1120D"/>
    <w:rsid w:val="00D112F1"/>
    <w:rsid w:val="00D12044"/>
    <w:rsid w:val="00D126E4"/>
    <w:rsid w:val="00D12DD9"/>
    <w:rsid w:val="00D1380B"/>
    <w:rsid w:val="00D14C20"/>
    <w:rsid w:val="00D1509D"/>
    <w:rsid w:val="00D170D9"/>
    <w:rsid w:val="00D175DD"/>
    <w:rsid w:val="00D20A43"/>
    <w:rsid w:val="00D20FF0"/>
    <w:rsid w:val="00D218A2"/>
    <w:rsid w:val="00D22420"/>
    <w:rsid w:val="00D22F1E"/>
    <w:rsid w:val="00D23368"/>
    <w:rsid w:val="00D244D9"/>
    <w:rsid w:val="00D2587E"/>
    <w:rsid w:val="00D27124"/>
    <w:rsid w:val="00D3249F"/>
    <w:rsid w:val="00D3337C"/>
    <w:rsid w:val="00D33429"/>
    <w:rsid w:val="00D33EFC"/>
    <w:rsid w:val="00D365F1"/>
    <w:rsid w:val="00D376B4"/>
    <w:rsid w:val="00D37CC3"/>
    <w:rsid w:val="00D40DBC"/>
    <w:rsid w:val="00D41ADD"/>
    <w:rsid w:val="00D4232C"/>
    <w:rsid w:val="00D46673"/>
    <w:rsid w:val="00D47854"/>
    <w:rsid w:val="00D50338"/>
    <w:rsid w:val="00D50C6B"/>
    <w:rsid w:val="00D55904"/>
    <w:rsid w:val="00D575BD"/>
    <w:rsid w:val="00D57983"/>
    <w:rsid w:val="00D61188"/>
    <w:rsid w:val="00D618D5"/>
    <w:rsid w:val="00D61C85"/>
    <w:rsid w:val="00D621F3"/>
    <w:rsid w:val="00D651CA"/>
    <w:rsid w:val="00D65311"/>
    <w:rsid w:val="00D67753"/>
    <w:rsid w:val="00D71E8E"/>
    <w:rsid w:val="00D71F0C"/>
    <w:rsid w:val="00D71F4E"/>
    <w:rsid w:val="00D75CA6"/>
    <w:rsid w:val="00D76519"/>
    <w:rsid w:val="00D76A18"/>
    <w:rsid w:val="00D77262"/>
    <w:rsid w:val="00D77971"/>
    <w:rsid w:val="00D80849"/>
    <w:rsid w:val="00D823E8"/>
    <w:rsid w:val="00D829AC"/>
    <w:rsid w:val="00D82E8F"/>
    <w:rsid w:val="00D83059"/>
    <w:rsid w:val="00D8458A"/>
    <w:rsid w:val="00D84C32"/>
    <w:rsid w:val="00D86E93"/>
    <w:rsid w:val="00D90441"/>
    <w:rsid w:val="00D9083C"/>
    <w:rsid w:val="00D91099"/>
    <w:rsid w:val="00D9153B"/>
    <w:rsid w:val="00D92136"/>
    <w:rsid w:val="00D923A0"/>
    <w:rsid w:val="00D926EF"/>
    <w:rsid w:val="00D93A3B"/>
    <w:rsid w:val="00D95363"/>
    <w:rsid w:val="00D95428"/>
    <w:rsid w:val="00D95796"/>
    <w:rsid w:val="00DA2602"/>
    <w:rsid w:val="00DA2FA1"/>
    <w:rsid w:val="00DA374B"/>
    <w:rsid w:val="00DA5830"/>
    <w:rsid w:val="00DA6FD0"/>
    <w:rsid w:val="00DA7AE7"/>
    <w:rsid w:val="00DB1A44"/>
    <w:rsid w:val="00DB400D"/>
    <w:rsid w:val="00DB5E0F"/>
    <w:rsid w:val="00DB5F41"/>
    <w:rsid w:val="00DB60FA"/>
    <w:rsid w:val="00DC1860"/>
    <w:rsid w:val="00DC1ABD"/>
    <w:rsid w:val="00DC3811"/>
    <w:rsid w:val="00DC3C61"/>
    <w:rsid w:val="00DC41D3"/>
    <w:rsid w:val="00DC52FE"/>
    <w:rsid w:val="00DC78A0"/>
    <w:rsid w:val="00DD118C"/>
    <w:rsid w:val="00DD1569"/>
    <w:rsid w:val="00DD166D"/>
    <w:rsid w:val="00DD20CF"/>
    <w:rsid w:val="00DD2310"/>
    <w:rsid w:val="00DD280C"/>
    <w:rsid w:val="00DD540B"/>
    <w:rsid w:val="00DD6C72"/>
    <w:rsid w:val="00DD6C95"/>
    <w:rsid w:val="00DE13FF"/>
    <w:rsid w:val="00DE2443"/>
    <w:rsid w:val="00DE2A95"/>
    <w:rsid w:val="00DE30CC"/>
    <w:rsid w:val="00DE373F"/>
    <w:rsid w:val="00DE4108"/>
    <w:rsid w:val="00DE635F"/>
    <w:rsid w:val="00DE6839"/>
    <w:rsid w:val="00DE6A9D"/>
    <w:rsid w:val="00DE765C"/>
    <w:rsid w:val="00DE76B1"/>
    <w:rsid w:val="00DF180E"/>
    <w:rsid w:val="00DF289D"/>
    <w:rsid w:val="00DF2DF7"/>
    <w:rsid w:val="00DF758A"/>
    <w:rsid w:val="00DF7E3B"/>
    <w:rsid w:val="00E017F8"/>
    <w:rsid w:val="00E03AAE"/>
    <w:rsid w:val="00E03D03"/>
    <w:rsid w:val="00E06A00"/>
    <w:rsid w:val="00E12640"/>
    <w:rsid w:val="00E13B28"/>
    <w:rsid w:val="00E141E5"/>
    <w:rsid w:val="00E15777"/>
    <w:rsid w:val="00E15EE6"/>
    <w:rsid w:val="00E16F7B"/>
    <w:rsid w:val="00E20BE5"/>
    <w:rsid w:val="00E21183"/>
    <w:rsid w:val="00E24CAE"/>
    <w:rsid w:val="00E26278"/>
    <w:rsid w:val="00E30FBD"/>
    <w:rsid w:val="00E33D90"/>
    <w:rsid w:val="00E340E1"/>
    <w:rsid w:val="00E36A79"/>
    <w:rsid w:val="00E4077B"/>
    <w:rsid w:val="00E42087"/>
    <w:rsid w:val="00E428B6"/>
    <w:rsid w:val="00E43575"/>
    <w:rsid w:val="00E449F2"/>
    <w:rsid w:val="00E44BD6"/>
    <w:rsid w:val="00E45207"/>
    <w:rsid w:val="00E46262"/>
    <w:rsid w:val="00E465B2"/>
    <w:rsid w:val="00E46D65"/>
    <w:rsid w:val="00E5344D"/>
    <w:rsid w:val="00E5678E"/>
    <w:rsid w:val="00E56895"/>
    <w:rsid w:val="00E62AC1"/>
    <w:rsid w:val="00E63207"/>
    <w:rsid w:val="00E63452"/>
    <w:rsid w:val="00E64B48"/>
    <w:rsid w:val="00E66235"/>
    <w:rsid w:val="00E666AF"/>
    <w:rsid w:val="00E66B07"/>
    <w:rsid w:val="00E671F1"/>
    <w:rsid w:val="00E70FEA"/>
    <w:rsid w:val="00E71FBE"/>
    <w:rsid w:val="00E7359B"/>
    <w:rsid w:val="00E756E7"/>
    <w:rsid w:val="00E76AAC"/>
    <w:rsid w:val="00E775F2"/>
    <w:rsid w:val="00E805AC"/>
    <w:rsid w:val="00E812D7"/>
    <w:rsid w:val="00E819C2"/>
    <w:rsid w:val="00E820C6"/>
    <w:rsid w:val="00E83559"/>
    <w:rsid w:val="00E83A0C"/>
    <w:rsid w:val="00E83C24"/>
    <w:rsid w:val="00E84A90"/>
    <w:rsid w:val="00E85759"/>
    <w:rsid w:val="00E864EB"/>
    <w:rsid w:val="00E87DE8"/>
    <w:rsid w:val="00E902FE"/>
    <w:rsid w:val="00E91481"/>
    <w:rsid w:val="00E920A5"/>
    <w:rsid w:val="00E92421"/>
    <w:rsid w:val="00E9318D"/>
    <w:rsid w:val="00E9335D"/>
    <w:rsid w:val="00E93F3E"/>
    <w:rsid w:val="00E94586"/>
    <w:rsid w:val="00E96D30"/>
    <w:rsid w:val="00E97B64"/>
    <w:rsid w:val="00EA2F07"/>
    <w:rsid w:val="00EA3BCD"/>
    <w:rsid w:val="00EA4522"/>
    <w:rsid w:val="00EA66E7"/>
    <w:rsid w:val="00EA675B"/>
    <w:rsid w:val="00EA7012"/>
    <w:rsid w:val="00EA7E22"/>
    <w:rsid w:val="00EB0A6C"/>
    <w:rsid w:val="00EB1072"/>
    <w:rsid w:val="00EB2501"/>
    <w:rsid w:val="00EB3DA5"/>
    <w:rsid w:val="00EB5413"/>
    <w:rsid w:val="00EB585B"/>
    <w:rsid w:val="00EB5C79"/>
    <w:rsid w:val="00EB7313"/>
    <w:rsid w:val="00EC21D9"/>
    <w:rsid w:val="00EC2C74"/>
    <w:rsid w:val="00EC4555"/>
    <w:rsid w:val="00EC4B1F"/>
    <w:rsid w:val="00EC5671"/>
    <w:rsid w:val="00EC5CEF"/>
    <w:rsid w:val="00EC66D3"/>
    <w:rsid w:val="00EC72B1"/>
    <w:rsid w:val="00EC72E5"/>
    <w:rsid w:val="00ED06E6"/>
    <w:rsid w:val="00ED142F"/>
    <w:rsid w:val="00ED4750"/>
    <w:rsid w:val="00ED4CBA"/>
    <w:rsid w:val="00ED5523"/>
    <w:rsid w:val="00ED74A8"/>
    <w:rsid w:val="00ED7C41"/>
    <w:rsid w:val="00ED7DCC"/>
    <w:rsid w:val="00EE0F97"/>
    <w:rsid w:val="00EE3160"/>
    <w:rsid w:val="00EE3388"/>
    <w:rsid w:val="00EE46F5"/>
    <w:rsid w:val="00EE52E5"/>
    <w:rsid w:val="00EE54C4"/>
    <w:rsid w:val="00EE67DC"/>
    <w:rsid w:val="00EE7BC4"/>
    <w:rsid w:val="00EF15DB"/>
    <w:rsid w:val="00EF35FE"/>
    <w:rsid w:val="00EF4389"/>
    <w:rsid w:val="00EF4E8B"/>
    <w:rsid w:val="00EF4FDA"/>
    <w:rsid w:val="00EF7BB9"/>
    <w:rsid w:val="00F005E5"/>
    <w:rsid w:val="00F009F9"/>
    <w:rsid w:val="00F01278"/>
    <w:rsid w:val="00F01CCC"/>
    <w:rsid w:val="00F02F87"/>
    <w:rsid w:val="00F03686"/>
    <w:rsid w:val="00F03C20"/>
    <w:rsid w:val="00F0451B"/>
    <w:rsid w:val="00F04726"/>
    <w:rsid w:val="00F04799"/>
    <w:rsid w:val="00F04AEB"/>
    <w:rsid w:val="00F04ED1"/>
    <w:rsid w:val="00F05008"/>
    <w:rsid w:val="00F05900"/>
    <w:rsid w:val="00F05A1D"/>
    <w:rsid w:val="00F063C2"/>
    <w:rsid w:val="00F075C8"/>
    <w:rsid w:val="00F1113A"/>
    <w:rsid w:val="00F11838"/>
    <w:rsid w:val="00F11E4D"/>
    <w:rsid w:val="00F11FEF"/>
    <w:rsid w:val="00F12705"/>
    <w:rsid w:val="00F12845"/>
    <w:rsid w:val="00F128F5"/>
    <w:rsid w:val="00F147A0"/>
    <w:rsid w:val="00F15EE0"/>
    <w:rsid w:val="00F1725B"/>
    <w:rsid w:val="00F21B83"/>
    <w:rsid w:val="00F23219"/>
    <w:rsid w:val="00F23567"/>
    <w:rsid w:val="00F27DAE"/>
    <w:rsid w:val="00F315CB"/>
    <w:rsid w:val="00F315FF"/>
    <w:rsid w:val="00F32988"/>
    <w:rsid w:val="00F343A0"/>
    <w:rsid w:val="00F3499F"/>
    <w:rsid w:val="00F35501"/>
    <w:rsid w:val="00F37334"/>
    <w:rsid w:val="00F40064"/>
    <w:rsid w:val="00F40AFE"/>
    <w:rsid w:val="00F41B41"/>
    <w:rsid w:val="00F4286D"/>
    <w:rsid w:val="00F43235"/>
    <w:rsid w:val="00F4493B"/>
    <w:rsid w:val="00F4704C"/>
    <w:rsid w:val="00F50B76"/>
    <w:rsid w:val="00F51376"/>
    <w:rsid w:val="00F52FC8"/>
    <w:rsid w:val="00F53193"/>
    <w:rsid w:val="00F5357E"/>
    <w:rsid w:val="00F53EA7"/>
    <w:rsid w:val="00F54976"/>
    <w:rsid w:val="00F54982"/>
    <w:rsid w:val="00F556E0"/>
    <w:rsid w:val="00F5706F"/>
    <w:rsid w:val="00F57951"/>
    <w:rsid w:val="00F613CF"/>
    <w:rsid w:val="00F61562"/>
    <w:rsid w:val="00F61826"/>
    <w:rsid w:val="00F61A70"/>
    <w:rsid w:val="00F62AF7"/>
    <w:rsid w:val="00F64D6E"/>
    <w:rsid w:val="00F6520B"/>
    <w:rsid w:val="00F6586C"/>
    <w:rsid w:val="00F673FA"/>
    <w:rsid w:val="00F70BA5"/>
    <w:rsid w:val="00F716B6"/>
    <w:rsid w:val="00F72C61"/>
    <w:rsid w:val="00F7397E"/>
    <w:rsid w:val="00F748D9"/>
    <w:rsid w:val="00F80742"/>
    <w:rsid w:val="00F81D77"/>
    <w:rsid w:val="00F8292D"/>
    <w:rsid w:val="00F83EDE"/>
    <w:rsid w:val="00F85C5E"/>
    <w:rsid w:val="00F86555"/>
    <w:rsid w:val="00F9038B"/>
    <w:rsid w:val="00F9112F"/>
    <w:rsid w:val="00F91EC2"/>
    <w:rsid w:val="00F9276A"/>
    <w:rsid w:val="00F944B7"/>
    <w:rsid w:val="00F945AC"/>
    <w:rsid w:val="00F94774"/>
    <w:rsid w:val="00FA03A0"/>
    <w:rsid w:val="00FA663B"/>
    <w:rsid w:val="00FA74F6"/>
    <w:rsid w:val="00FA78E3"/>
    <w:rsid w:val="00FA7F04"/>
    <w:rsid w:val="00FB04FA"/>
    <w:rsid w:val="00FB0EF7"/>
    <w:rsid w:val="00FB2616"/>
    <w:rsid w:val="00FB2FDD"/>
    <w:rsid w:val="00FB422B"/>
    <w:rsid w:val="00FB6B3A"/>
    <w:rsid w:val="00FB6F1D"/>
    <w:rsid w:val="00FB793A"/>
    <w:rsid w:val="00FB7E6D"/>
    <w:rsid w:val="00FC26BA"/>
    <w:rsid w:val="00FC2EE7"/>
    <w:rsid w:val="00FC3079"/>
    <w:rsid w:val="00FC34DF"/>
    <w:rsid w:val="00FC34EB"/>
    <w:rsid w:val="00FC3B8E"/>
    <w:rsid w:val="00FC53D0"/>
    <w:rsid w:val="00FC53DB"/>
    <w:rsid w:val="00FC6B04"/>
    <w:rsid w:val="00FD111A"/>
    <w:rsid w:val="00FD237B"/>
    <w:rsid w:val="00FD3CBA"/>
    <w:rsid w:val="00FD3E99"/>
    <w:rsid w:val="00FD5AB3"/>
    <w:rsid w:val="00FD5B98"/>
    <w:rsid w:val="00FD61B8"/>
    <w:rsid w:val="00FD69DD"/>
    <w:rsid w:val="00FD752B"/>
    <w:rsid w:val="00FD7A5F"/>
    <w:rsid w:val="00FD7B96"/>
    <w:rsid w:val="00FE0A8C"/>
    <w:rsid w:val="00FE2309"/>
    <w:rsid w:val="00FE2B65"/>
    <w:rsid w:val="00FE3C7D"/>
    <w:rsid w:val="00FE417C"/>
    <w:rsid w:val="00FE5F6F"/>
    <w:rsid w:val="00FF064D"/>
    <w:rsid w:val="00FF13E2"/>
    <w:rsid w:val="00FF3343"/>
    <w:rsid w:val="00FF5405"/>
    <w:rsid w:val="00FF5F08"/>
    <w:rsid w:val="012CFBB9"/>
    <w:rsid w:val="0141EAC0"/>
    <w:rsid w:val="01738F9F"/>
    <w:rsid w:val="0179BC88"/>
    <w:rsid w:val="01EF6905"/>
    <w:rsid w:val="020B931B"/>
    <w:rsid w:val="021733AB"/>
    <w:rsid w:val="023EA524"/>
    <w:rsid w:val="02A083CB"/>
    <w:rsid w:val="02A98F16"/>
    <w:rsid w:val="02F2B265"/>
    <w:rsid w:val="02FCF8E8"/>
    <w:rsid w:val="030E86B5"/>
    <w:rsid w:val="034ECC27"/>
    <w:rsid w:val="037E01D4"/>
    <w:rsid w:val="03AF99E5"/>
    <w:rsid w:val="03BE3080"/>
    <w:rsid w:val="03C941F6"/>
    <w:rsid w:val="03E39025"/>
    <w:rsid w:val="044A9C73"/>
    <w:rsid w:val="0465E0A3"/>
    <w:rsid w:val="049F83F3"/>
    <w:rsid w:val="04CC2AF0"/>
    <w:rsid w:val="0512CDBF"/>
    <w:rsid w:val="0587D1A9"/>
    <w:rsid w:val="059BAE01"/>
    <w:rsid w:val="05AF55F3"/>
    <w:rsid w:val="05D15858"/>
    <w:rsid w:val="05D35FEF"/>
    <w:rsid w:val="05DD1727"/>
    <w:rsid w:val="0619CA81"/>
    <w:rsid w:val="062C73A6"/>
    <w:rsid w:val="06391397"/>
    <w:rsid w:val="064834C3"/>
    <w:rsid w:val="0652EE06"/>
    <w:rsid w:val="068BDF5F"/>
    <w:rsid w:val="06968AD7"/>
    <w:rsid w:val="06A7BD3C"/>
    <w:rsid w:val="06AA107C"/>
    <w:rsid w:val="06B2FCD3"/>
    <w:rsid w:val="06CAA52F"/>
    <w:rsid w:val="06DBF20C"/>
    <w:rsid w:val="06DD2ED0"/>
    <w:rsid w:val="07B4E2F5"/>
    <w:rsid w:val="07EEF15A"/>
    <w:rsid w:val="07FFC570"/>
    <w:rsid w:val="0832DBC9"/>
    <w:rsid w:val="0844ED74"/>
    <w:rsid w:val="08584475"/>
    <w:rsid w:val="086C9081"/>
    <w:rsid w:val="0886D9AB"/>
    <w:rsid w:val="08B0A458"/>
    <w:rsid w:val="08BD6086"/>
    <w:rsid w:val="09032EB3"/>
    <w:rsid w:val="097B0BC8"/>
    <w:rsid w:val="09C9D08D"/>
    <w:rsid w:val="0A167B82"/>
    <w:rsid w:val="0A189F92"/>
    <w:rsid w:val="0A3249FA"/>
    <w:rsid w:val="0A5E98F2"/>
    <w:rsid w:val="0A5EAC47"/>
    <w:rsid w:val="0A90B2DB"/>
    <w:rsid w:val="0A952E00"/>
    <w:rsid w:val="0AADFDFB"/>
    <w:rsid w:val="0AE66A1B"/>
    <w:rsid w:val="0AE75DFB"/>
    <w:rsid w:val="0AF9AC2E"/>
    <w:rsid w:val="0B2FA54F"/>
    <w:rsid w:val="0B44017D"/>
    <w:rsid w:val="0B685838"/>
    <w:rsid w:val="0BD3AB8D"/>
    <w:rsid w:val="0C09CA70"/>
    <w:rsid w:val="0C9E84C2"/>
    <w:rsid w:val="0CA33388"/>
    <w:rsid w:val="0CC4D591"/>
    <w:rsid w:val="0D5DB614"/>
    <w:rsid w:val="0DA395A0"/>
    <w:rsid w:val="0DB077F0"/>
    <w:rsid w:val="0DEDE3FB"/>
    <w:rsid w:val="0E1F6542"/>
    <w:rsid w:val="0E2C344D"/>
    <w:rsid w:val="0E538694"/>
    <w:rsid w:val="0EC14EFB"/>
    <w:rsid w:val="0F0DC29C"/>
    <w:rsid w:val="0FEF22EB"/>
    <w:rsid w:val="0FF5C65A"/>
    <w:rsid w:val="101987E8"/>
    <w:rsid w:val="101BBBA0"/>
    <w:rsid w:val="105B25F5"/>
    <w:rsid w:val="105EFB2A"/>
    <w:rsid w:val="10730777"/>
    <w:rsid w:val="1104DF88"/>
    <w:rsid w:val="110A8168"/>
    <w:rsid w:val="110AEB52"/>
    <w:rsid w:val="1110891C"/>
    <w:rsid w:val="113B761F"/>
    <w:rsid w:val="1190AEC4"/>
    <w:rsid w:val="11A59011"/>
    <w:rsid w:val="11ACED43"/>
    <w:rsid w:val="11B787A0"/>
    <w:rsid w:val="12305549"/>
    <w:rsid w:val="12AE6C00"/>
    <w:rsid w:val="12D2B950"/>
    <w:rsid w:val="12D7FE71"/>
    <w:rsid w:val="12DB1F3E"/>
    <w:rsid w:val="132FF5F3"/>
    <w:rsid w:val="133B8395"/>
    <w:rsid w:val="135BF7A0"/>
    <w:rsid w:val="137CE14E"/>
    <w:rsid w:val="13952438"/>
    <w:rsid w:val="13BCAB2D"/>
    <w:rsid w:val="141656E9"/>
    <w:rsid w:val="143703BE"/>
    <w:rsid w:val="143BD73B"/>
    <w:rsid w:val="14E56AE4"/>
    <w:rsid w:val="14EC7E09"/>
    <w:rsid w:val="154E46A7"/>
    <w:rsid w:val="15BD3806"/>
    <w:rsid w:val="15C8705F"/>
    <w:rsid w:val="15DDDA34"/>
    <w:rsid w:val="16047098"/>
    <w:rsid w:val="16128168"/>
    <w:rsid w:val="1621C9D2"/>
    <w:rsid w:val="1637BE76"/>
    <w:rsid w:val="164670C8"/>
    <w:rsid w:val="168D767E"/>
    <w:rsid w:val="168F83C0"/>
    <w:rsid w:val="16C4801B"/>
    <w:rsid w:val="16EA5AFD"/>
    <w:rsid w:val="16F17CAA"/>
    <w:rsid w:val="170E1D56"/>
    <w:rsid w:val="1710571C"/>
    <w:rsid w:val="17274427"/>
    <w:rsid w:val="1745D0A9"/>
    <w:rsid w:val="175A5601"/>
    <w:rsid w:val="177AE4EC"/>
    <w:rsid w:val="17AB5CC3"/>
    <w:rsid w:val="17BA92AB"/>
    <w:rsid w:val="1810A851"/>
    <w:rsid w:val="18160B8A"/>
    <w:rsid w:val="1835C4ED"/>
    <w:rsid w:val="183D126C"/>
    <w:rsid w:val="186CF403"/>
    <w:rsid w:val="18725C7C"/>
    <w:rsid w:val="18ADFFD8"/>
    <w:rsid w:val="18C73080"/>
    <w:rsid w:val="19629D89"/>
    <w:rsid w:val="196B14B8"/>
    <w:rsid w:val="19C30282"/>
    <w:rsid w:val="19F39448"/>
    <w:rsid w:val="1A1C2A21"/>
    <w:rsid w:val="1A3EE8FF"/>
    <w:rsid w:val="1A5DD2E8"/>
    <w:rsid w:val="1AC4CE66"/>
    <w:rsid w:val="1ACA0194"/>
    <w:rsid w:val="1AE911DC"/>
    <w:rsid w:val="1AFA78F6"/>
    <w:rsid w:val="1B815A15"/>
    <w:rsid w:val="1BE773BB"/>
    <w:rsid w:val="1BF2B45C"/>
    <w:rsid w:val="1BFE2A62"/>
    <w:rsid w:val="1C3EDDC0"/>
    <w:rsid w:val="1C91B485"/>
    <w:rsid w:val="1CBBFDAF"/>
    <w:rsid w:val="1D4AF8B8"/>
    <w:rsid w:val="1D78D478"/>
    <w:rsid w:val="1DCBE582"/>
    <w:rsid w:val="1DE5B40B"/>
    <w:rsid w:val="1E6EDD1E"/>
    <w:rsid w:val="1EA42659"/>
    <w:rsid w:val="1EBF8A31"/>
    <w:rsid w:val="1EDCBD31"/>
    <w:rsid w:val="1EE552B8"/>
    <w:rsid w:val="1F0C3656"/>
    <w:rsid w:val="1F13E2EF"/>
    <w:rsid w:val="1F2FA8AB"/>
    <w:rsid w:val="1F3E4226"/>
    <w:rsid w:val="1F5985BA"/>
    <w:rsid w:val="1F5DC06C"/>
    <w:rsid w:val="1FFEFDFF"/>
    <w:rsid w:val="207EE075"/>
    <w:rsid w:val="20C6E60A"/>
    <w:rsid w:val="2108108C"/>
    <w:rsid w:val="210C132A"/>
    <w:rsid w:val="212B899D"/>
    <w:rsid w:val="21540C48"/>
    <w:rsid w:val="2164E5E0"/>
    <w:rsid w:val="21729C9D"/>
    <w:rsid w:val="218FE726"/>
    <w:rsid w:val="2192FB78"/>
    <w:rsid w:val="21AA1141"/>
    <w:rsid w:val="21AC89D6"/>
    <w:rsid w:val="21CE92EE"/>
    <w:rsid w:val="21E66059"/>
    <w:rsid w:val="21EF09F8"/>
    <w:rsid w:val="224AE6DE"/>
    <w:rsid w:val="226D659A"/>
    <w:rsid w:val="22A1DC6B"/>
    <w:rsid w:val="22C73173"/>
    <w:rsid w:val="22CC8572"/>
    <w:rsid w:val="22EEF9D4"/>
    <w:rsid w:val="230C7FDF"/>
    <w:rsid w:val="232390FF"/>
    <w:rsid w:val="232CADC4"/>
    <w:rsid w:val="236D38C2"/>
    <w:rsid w:val="23842DD7"/>
    <w:rsid w:val="23B5EA6C"/>
    <w:rsid w:val="23DBEDE7"/>
    <w:rsid w:val="23FEAD87"/>
    <w:rsid w:val="240DE88C"/>
    <w:rsid w:val="240EE80E"/>
    <w:rsid w:val="24587CA1"/>
    <w:rsid w:val="24754CF9"/>
    <w:rsid w:val="24FF5B4C"/>
    <w:rsid w:val="25252DBA"/>
    <w:rsid w:val="257C3BE0"/>
    <w:rsid w:val="25A6BD0A"/>
    <w:rsid w:val="25D7011D"/>
    <w:rsid w:val="25E50786"/>
    <w:rsid w:val="263E1E19"/>
    <w:rsid w:val="264E09F9"/>
    <w:rsid w:val="266187F9"/>
    <w:rsid w:val="26619B5A"/>
    <w:rsid w:val="2697646E"/>
    <w:rsid w:val="26C44D66"/>
    <w:rsid w:val="26E6A6FD"/>
    <w:rsid w:val="270BCB91"/>
    <w:rsid w:val="27310CF7"/>
    <w:rsid w:val="2783F176"/>
    <w:rsid w:val="27A665F5"/>
    <w:rsid w:val="27ED9702"/>
    <w:rsid w:val="2800358A"/>
    <w:rsid w:val="2823A566"/>
    <w:rsid w:val="284D37D5"/>
    <w:rsid w:val="285C581D"/>
    <w:rsid w:val="2899443F"/>
    <w:rsid w:val="28D55E25"/>
    <w:rsid w:val="28DB5AAB"/>
    <w:rsid w:val="28E2AB50"/>
    <w:rsid w:val="2907CD18"/>
    <w:rsid w:val="29323967"/>
    <w:rsid w:val="29655DDC"/>
    <w:rsid w:val="29679784"/>
    <w:rsid w:val="297A4009"/>
    <w:rsid w:val="2ABE9C0A"/>
    <w:rsid w:val="2AC679F9"/>
    <w:rsid w:val="2B0FA283"/>
    <w:rsid w:val="2B84D503"/>
    <w:rsid w:val="2BB48120"/>
    <w:rsid w:val="2BF09D08"/>
    <w:rsid w:val="2C2E1167"/>
    <w:rsid w:val="2C3D33C6"/>
    <w:rsid w:val="2C46A3BD"/>
    <w:rsid w:val="2C4A87F7"/>
    <w:rsid w:val="2C58C0AE"/>
    <w:rsid w:val="2CBA5186"/>
    <w:rsid w:val="2CE09AC5"/>
    <w:rsid w:val="2DEA9488"/>
    <w:rsid w:val="2DFFF26D"/>
    <w:rsid w:val="2E0431ED"/>
    <w:rsid w:val="2E0D5681"/>
    <w:rsid w:val="2E11988C"/>
    <w:rsid w:val="2E14C930"/>
    <w:rsid w:val="2E2196E4"/>
    <w:rsid w:val="2E378D5A"/>
    <w:rsid w:val="2E7551C2"/>
    <w:rsid w:val="2E945B96"/>
    <w:rsid w:val="2EA25E53"/>
    <w:rsid w:val="2EB16D75"/>
    <w:rsid w:val="2EB4138B"/>
    <w:rsid w:val="2EC2037E"/>
    <w:rsid w:val="2ED3D250"/>
    <w:rsid w:val="2EF4F3A1"/>
    <w:rsid w:val="2F00E747"/>
    <w:rsid w:val="2F1E06E5"/>
    <w:rsid w:val="2F525662"/>
    <w:rsid w:val="2F7F6312"/>
    <w:rsid w:val="2F9D6EDD"/>
    <w:rsid w:val="2FBF8CCD"/>
    <w:rsid w:val="2FC3AE3A"/>
    <w:rsid w:val="30036B9C"/>
    <w:rsid w:val="30143DE6"/>
    <w:rsid w:val="3017912C"/>
    <w:rsid w:val="306FD35E"/>
    <w:rsid w:val="30CB4BCA"/>
    <w:rsid w:val="30FD027B"/>
    <w:rsid w:val="31143340"/>
    <w:rsid w:val="31257908"/>
    <w:rsid w:val="31339FFA"/>
    <w:rsid w:val="314B94E9"/>
    <w:rsid w:val="3154719E"/>
    <w:rsid w:val="316ACBF8"/>
    <w:rsid w:val="31E9E07B"/>
    <w:rsid w:val="31EAF44B"/>
    <w:rsid w:val="31F15289"/>
    <w:rsid w:val="324EFC5B"/>
    <w:rsid w:val="32E3A076"/>
    <w:rsid w:val="32E9E04D"/>
    <w:rsid w:val="3314CFD9"/>
    <w:rsid w:val="33AE9969"/>
    <w:rsid w:val="33C4BE25"/>
    <w:rsid w:val="33D12D76"/>
    <w:rsid w:val="33F2D4F4"/>
    <w:rsid w:val="3404C800"/>
    <w:rsid w:val="344C7DE7"/>
    <w:rsid w:val="347D4C9A"/>
    <w:rsid w:val="347D5A1A"/>
    <w:rsid w:val="34A5B4A1"/>
    <w:rsid w:val="34B8058F"/>
    <w:rsid w:val="34BB216A"/>
    <w:rsid w:val="34FCE053"/>
    <w:rsid w:val="351D9F50"/>
    <w:rsid w:val="352F7389"/>
    <w:rsid w:val="3569E005"/>
    <w:rsid w:val="35AD150D"/>
    <w:rsid w:val="35FFA2D6"/>
    <w:rsid w:val="3660235C"/>
    <w:rsid w:val="3679F88A"/>
    <w:rsid w:val="3689F7A5"/>
    <w:rsid w:val="36902788"/>
    <w:rsid w:val="36A3EA82"/>
    <w:rsid w:val="36E00D68"/>
    <w:rsid w:val="36ECBD66"/>
    <w:rsid w:val="37170153"/>
    <w:rsid w:val="374D9209"/>
    <w:rsid w:val="376F0BA1"/>
    <w:rsid w:val="3787B1C3"/>
    <w:rsid w:val="37D87562"/>
    <w:rsid w:val="37DD6ABA"/>
    <w:rsid w:val="37EC922A"/>
    <w:rsid w:val="3805B42B"/>
    <w:rsid w:val="3869C441"/>
    <w:rsid w:val="3874C54F"/>
    <w:rsid w:val="38877477"/>
    <w:rsid w:val="38BEE452"/>
    <w:rsid w:val="38EB77EF"/>
    <w:rsid w:val="393AB060"/>
    <w:rsid w:val="3984FB61"/>
    <w:rsid w:val="3A082E84"/>
    <w:rsid w:val="3A0C2698"/>
    <w:rsid w:val="3A273D44"/>
    <w:rsid w:val="3A9883AE"/>
    <w:rsid w:val="3AF0E6E4"/>
    <w:rsid w:val="3B22ECC3"/>
    <w:rsid w:val="3B35FD0D"/>
    <w:rsid w:val="3B75AE6C"/>
    <w:rsid w:val="3B7AAD49"/>
    <w:rsid w:val="3B8EA188"/>
    <w:rsid w:val="3BAEA6DE"/>
    <w:rsid w:val="3BC71449"/>
    <w:rsid w:val="3BD765F8"/>
    <w:rsid w:val="3BECC005"/>
    <w:rsid w:val="3C117523"/>
    <w:rsid w:val="3C4B4000"/>
    <w:rsid w:val="3C63D7C9"/>
    <w:rsid w:val="3C7005E1"/>
    <w:rsid w:val="3C7E949C"/>
    <w:rsid w:val="3D4D7E08"/>
    <w:rsid w:val="3D623914"/>
    <w:rsid w:val="3D84BE06"/>
    <w:rsid w:val="3D88BE98"/>
    <w:rsid w:val="3DDB3EAF"/>
    <w:rsid w:val="3E18C757"/>
    <w:rsid w:val="3F42E1A4"/>
    <w:rsid w:val="3F962C37"/>
    <w:rsid w:val="3FA1FF42"/>
    <w:rsid w:val="3FB939D3"/>
    <w:rsid w:val="4000049F"/>
    <w:rsid w:val="40039059"/>
    <w:rsid w:val="400C8700"/>
    <w:rsid w:val="4046F4CD"/>
    <w:rsid w:val="404D584E"/>
    <w:rsid w:val="40CA8C48"/>
    <w:rsid w:val="411AAA4D"/>
    <w:rsid w:val="411BC3DF"/>
    <w:rsid w:val="41B13DCA"/>
    <w:rsid w:val="42556277"/>
    <w:rsid w:val="428AB6F2"/>
    <w:rsid w:val="42915483"/>
    <w:rsid w:val="42B9F9FE"/>
    <w:rsid w:val="42E3A3C5"/>
    <w:rsid w:val="42F371D5"/>
    <w:rsid w:val="4310F527"/>
    <w:rsid w:val="4345F87C"/>
    <w:rsid w:val="43770A10"/>
    <w:rsid w:val="438638FE"/>
    <w:rsid w:val="43B71A83"/>
    <w:rsid w:val="43BCE77E"/>
    <w:rsid w:val="43CEC445"/>
    <w:rsid w:val="43FA2E30"/>
    <w:rsid w:val="44396B07"/>
    <w:rsid w:val="443BC5E9"/>
    <w:rsid w:val="4453B897"/>
    <w:rsid w:val="446014D7"/>
    <w:rsid w:val="44CE0E90"/>
    <w:rsid w:val="450D5253"/>
    <w:rsid w:val="451671E7"/>
    <w:rsid w:val="451D28B4"/>
    <w:rsid w:val="4526926A"/>
    <w:rsid w:val="4559C74A"/>
    <w:rsid w:val="456695E8"/>
    <w:rsid w:val="45733B00"/>
    <w:rsid w:val="45CEC05A"/>
    <w:rsid w:val="45FD3D31"/>
    <w:rsid w:val="460A2C02"/>
    <w:rsid w:val="4645712C"/>
    <w:rsid w:val="465DCFD2"/>
    <w:rsid w:val="469DF810"/>
    <w:rsid w:val="46D0B9AF"/>
    <w:rsid w:val="46EAA8F2"/>
    <w:rsid w:val="470B4D59"/>
    <w:rsid w:val="470E29F1"/>
    <w:rsid w:val="47232A09"/>
    <w:rsid w:val="4765E806"/>
    <w:rsid w:val="476E7BB5"/>
    <w:rsid w:val="47E30A23"/>
    <w:rsid w:val="47F7C662"/>
    <w:rsid w:val="47F7E749"/>
    <w:rsid w:val="482BA9F0"/>
    <w:rsid w:val="48A06A2E"/>
    <w:rsid w:val="48E45F63"/>
    <w:rsid w:val="4944F8FC"/>
    <w:rsid w:val="49901627"/>
    <w:rsid w:val="49FA2955"/>
    <w:rsid w:val="49FBF759"/>
    <w:rsid w:val="4A145C2A"/>
    <w:rsid w:val="4A5DB5AC"/>
    <w:rsid w:val="4A65763B"/>
    <w:rsid w:val="4A71FF91"/>
    <w:rsid w:val="4A89C097"/>
    <w:rsid w:val="4ABA3F65"/>
    <w:rsid w:val="4AC0AC56"/>
    <w:rsid w:val="4AE839FC"/>
    <w:rsid w:val="4B06114D"/>
    <w:rsid w:val="4B0F283F"/>
    <w:rsid w:val="4B5C6AC1"/>
    <w:rsid w:val="4BA3889C"/>
    <w:rsid w:val="4BBEDA22"/>
    <w:rsid w:val="4BE8D81A"/>
    <w:rsid w:val="4C0305AE"/>
    <w:rsid w:val="4C18C7E9"/>
    <w:rsid w:val="4C8CBE1E"/>
    <w:rsid w:val="4CB8E6AB"/>
    <w:rsid w:val="4CD3EEA1"/>
    <w:rsid w:val="4D009D0F"/>
    <w:rsid w:val="4D1A0FE1"/>
    <w:rsid w:val="4D301B8F"/>
    <w:rsid w:val="4D3E50A1"/>
    <w:rsid w:val="4D49BF92"/>
    <w:rsid w:val="4D5A6811"/>
    <w:rsid w:val="4D91F1E6"/>
    <w:rsid w:val="4DB9CF36"/>
    <w:rsid w:val="4DBFFF5C"/>
    <w:rsid w:val="4DCD0F75"/>
    <w:rsid w:val="4E1F7EB8"/>
    <w:rsid w:val="4E717BA4"/>
    <w:rsid w:val="4E96E7E5"/>
    <w:rsid w:val="4EA0DAC7"/>
    <w:rsid w:val="4F29FE5D"/>
    <w:rsid w:val="4F5313B3"/>
    <w:rsid w:val="4F617714"/>
    <w:rsid w:val="4FD13EAB"/>
    <w:rsid w:val="4FEA928B"/>
    <w:rsid w:val="50070638"/>
    <w:rsid w:val="501B2499"/>
    <w:rsid w:val="5025949F"/>
    <w:rsid w:val="50403A3C"/>
    <w:rsid w:val="50A99466"/>
    <w:rsid w:val="50E0E9CD"/>
    <w:rsid w:val="5102588C"/>
    <w:rsid w:val="515075C2"/>
    <w:rsid w:val="51760E21"/>
    <w:rsid w:val="518DB7A8"/>
    <w:rsid w:val="51953ADD"/>
    <w:rsid w:val="51E5B206"/>
    <w:rsid w:val="5254FFB0"/>
    <w:rsid w:val="5267F1F3"/>
    <w:rsid w:val="5280A947"/>
    <w:rsid w:val="528FF807"/>
    <w:rsid w:val="52BC7540"/>
    <w:rsid w:val="52D87177"/>
    <w:rsid w:val="530236D4"/>
    <w:rsid w:val="530AE5E8"/>
    <w:rsid w:val="532A1985"/>
    <w:rsid w:val="53471ED1"/>
    <w:rsid w:val="535119E7"/>
    <w:rsid w:val="53593540"/>
    <w:rsid w:val="53F65976"/>
    <w:rsid w:val="54762BBE"/>
    <w:rsid w:val="5483DDBF"/>
    <w:rsid w:val="548951F6"/>
    <w:rsid w:val="54B157F1"/>
    <w:rsid w:val="54C1486D"/>
    <w:rsid w:val="54E498BC"/>
    <w:rsid w:val="556AC5E7"/>
    <w:rsid w:val="55742C50"/>
    <w:rsid w:val="55C63D3E"/>
    <w:rsid w:val="55D2F70F"/>
    <w:rsid w:val="55DB547B"/>
    <w:rsid w:val="55FB9711"/>
    <w:rsid w:val="561ECBA0"/>
    <w:rsid w:val="5681DA3B"/>
    <w:rsid w:val="56B2EAE7"/>
    <w:rsid w:val="56C06019"/>
    <w:rsid w:val="571474AC"/>
    <w:rsid w:val="57210C1B"/>
    <w:rsid w:val="5722FA75"/>
    <w:rsid w:val="573877DD"/>
    <w:rsid w:val="574BF756"/>
    <w:rsid w:val="575FD361"/>
    <w:rsid w:val="57AC111D"/>
    <w:rsid w:val="57CFD3F8"/>
    <w:rsid w:val="58020309"/>
    <w:rsid w:val="5846751F"/>
    <w:rsid w:val="584D82B7"/>
    <w:rsid w:val="58508A7F"/>
    <w:rsid w:val="585B32F1"/>
    <w:rsid w:val="587BF559"/>
    <w:rsid w:val="5889FAB6"/>
    <w:rsid w:val="5899EF6B"/>
    <w:rsid w:val="58EF98F4"/>
    <w:rsid w:val="591586E2"/>
    <w:rsid w:val="59273C0E"/>
    <w:rsid w:val="59832737"/>
    <w:rsid w:val="59B5669F"/>
    <w:rsid w:val="59C583C1"/>
    <w:rsid w:val="59DDC033"/>
    <w:rsid w:val="59F17C1A"/>
    <w:rsid w:val="5A2D5B1B"/>
    <w:rsid w:val="5A4A7F62"/>
    <w:rsid w:val="5A63A92D"/>
    <w:rsid w:val="5AA0878F"/>
    <w:rsid w:val="5AB03F45"/>
    <w:rsid w:val="5AD87B89"/>
    <w:rsid w:val="5AFAAF78"/>
    <w:rsid w:val="5B9DE478"/>
    <w:rsid w:val="5BDDCA6F"/>
    <w:rsid w:val="5C4A1747"/>
    <w:rsid w:val="5C542FAE"/>
    <w:rsid w:val="5C6B3630"/>
    <w:rsid w:val="5C6E5879"/>
    <w:rsid w:val="5CE67DBC"/>
    <w:rsid w:val="5D02280C"/>
    <w:rsid w:val="5D5A471E"/>
    <w:rsid w:val="5DF5C8D3"/>
    <w:rsid w:val="5E512740"/>
    <w:rsid w:val="5E5459CF"/>
    <w:rsid w:val="5ED4A252"/>
    <w:rsid w:val="5EFE86AD"/>
    <w:rsid w:val="5F6FDEB5"/>
    <w:rsid w:val="5F8D2529"/>
    <w:rsid w:val="5FC2045A"/>
    <w:rsid w:val="6041135F"/>
    <w:rsid w:val="6095A852"/>
    <w:rsid w:val="60C53961"/>
    <w:rsid w:val="60CC6D23"/>
    <w:rsid w:val="60D4F230"/>
    <w:rsid w:val="611AEC8D"/>
    <w:rsid w:val="613DF1DA"/>
    <w:rsid w:val="61640440"/>
    <w:rsid w:val="61808868"/>
    <w:rsid w:val="6190EF91"/>
    <w:rsid w:val="619A9E88"/>
    <w:rsid w:val="61A8A434"/>
    <w:rsid w:val="61E73F80"/>
    <w:rsid w:val="6201D841"/>
    <w:rsid w:val="62E8B536"/>
    <w:rsid w:val="62E9ABC5"/>
    <w:rsid w:val="62F44464"/>
    <w:rsid w:val="634E6A9B"/>
    <w:rsid w:val="6387A14C"/>
    <w:rsid w:val="6395EDE4"/>
    <w:rsid w:val="639CF74B"/>
    <w:rsid w:val="63B1EB31"/>
    <w:rsid w:val="63D4578B"/>
    <w:rsid w:val="6409AB9B"/>
    <w:rsid w:val="640FE423"/>
    <w:rsid w:val="64278C4E"/>
    <w:rsid w:val="645AF73F"/>
    <w:rsid w:val="645D8EFB"/>
    <w:rsid w:val="64A8AF5A"/>
    <w:rsid w:val="64E6FBE4"/>
    <w:rsid w:val="64F968FB"/>
    <w:rsid w:val="652A01D5"/>
    <w:rsid w:val="653CFE5B"/>
    <w:rsid w:val="659F0BB6"/>
    <w:rsid w:val="6612CEC9"/>
    <w:rsid w:val="662B4F6F"/>
    <w:rsid w:val="665FDDFF"/>
    <w:rsid w:val="66BA3ADD"/>
    <w:rsid w:val="66C053B3"/>
    <w:rsid w:val="674172D8"/>
    <w:rsid w:val="676B2A1E"/>
    <w:rsid w:val="67B37403"/>
    <w:rsid w:val="683446D9"/>
    <w:rsid w:val="68BCE46C"/>
    <w:rsid w:val="68F31189"/>
    <w:rsid w:val="68F759AB"/>
    <w:rsid w:val="69097230"/>
    <w:rsid w:val="69ADE66F"/>
    <w:rsid w:val="69B84949"/>
    <w:rsid w:val="69CFB97E"/>
    <w:rsid w:val="69D3F2AA"/>
    <w:rsid w:val="6A1A7B1A"/>
    <w:rsid w:val="6A4A5147"/>
    <w:rsid w:val="6A8360A5"/>
    <w:rsid w:val="6ABC6ACB"/>
    <w:rsid w:val="6ACC08A1"/>
    <w:rsid w:val="6ACCAEAC"/>
    <w:rsid w:val="6ACF9366"/>
    <w:rsid w:val="6B73C574"/>
    <w:rsid w:val="6B7FDC75"/>
    <w:rsid w:val="6B95DEF6"/>
    <w:rsid w:val="6BAA8247"/>
    <w:rsid w:val="6CBD6384"/>
    <w:rsid w:val="6CCED167"/>
    <w:rsid w:val="6D300421"/>
    <w:rsid w:val="6D3AB48A"/>
    <w:rsid w:val="6D453587"/>
    <w:rsid w:val="6DADEFE7"/>
    <w:rsid w:val="6DBBEEFE"/>
    <w:rsid w:val="6DE722FD"/>
    <w:rsid w:val="6E0B3C5D"/>
    <w:rsid w:val="6E2EF532"/>
    <w:rsid w:val="6E45DEDB"/>
    <w:rsid w:val="6E88E9AD"/>
    <w:rsid w:val="6EF41F24"/>
    <w:rsid w:val="6EFABFEF"/>
    <w:rsid w:val="6EFCD45D"/>
    <w:rsid w:val="6F2324DC"/>
    <w:rsid w:val="6F4C60EC"/>
    <w:rsid w:val="6FB85733"/>
    <w:rsid w:val="6FDACD58"/>
    <w:rsid w:val="6FEB4B97"/>
    <w:rsid w:val="70061AAD"/>
    <w:rsid w:val="7021038F"/>
    <w:rsid w:val="702D38E1"/>
    <w:rsid w:val="705D6D21"/>
    <w:rsid w:val="707DC039"/>
    <w:rsid w:val="70816992"/>
    <w:rsid w:val="708D1E3D"/>
    <w:rsid w:val="70A77A42"/>
    <w:rsid w:val="70D7B7C6"/>
    <w:rsid w:val="70F4BF6C"/>
    <w:rsid w:val="71A377E3"/>
    <w:rsid w:val="71A43A88"/>
    <w:rsid w:val="71A9773D"/>
    <w:rsid w:val="71B3470A"/>
    <w:rsid w:val="71BFA38A"/>
    <w:rsid w:val="71F8F1EF"/>
    <w:rsid w:val="71F939A9"/>
    <w:rsid w:val="71FB6A1E"/>
    <w:rsid w:val="72397B68"/>
    <w:rsid w:val="726626BC"/>
    <w:rsid w:val="72747F2F"/>
    <w:rsid w:val="727FC841"/>
    <w:rsid w:val="72B0DCAB"/>
    <w:rsid w:val="732618C1"/>
    <w:rsid w:val="733B058D"/>
    <w:rsid w:val="739A6AC2"/>
    <w:rsid w:val="73CE5325"/>
    <w:rsid w:val="73E11CE4"/>
    <w:rsid w:val="73EFBD99"/>
    <w:rsid w:val="7408AB30"/>
    <w:rsid w:val="7445DFEC"/>
    <w:rsid w:val="74B1AA2A"/>
    <w:rsid w:val="74BB76F5"/>
    <w:rsid w:val="74F68A2C"/>
    <w:rsid w:val="7521B100"/>
    <w:rsid w:val="753EBBBB"/>
    <w:rsid w:val="7544662B"/>
    <w:rsid w:val="760D786A"/>
    <w:rsid w:val="7640FA29"/>
    <w:rsid w:val="7658AC65"/>
    <w:rsid w:val="769937AF"/>
    <w:rsid w:val="76A37F1E"/>
    <w:rsid w:val="76AC7BE3"/>
    <w:rsid w:val="7765CD8B"/>
    <w:rsid w:val="778E713C"/>
    <w:rsid w:val="77935F33"/>
    <w:rsid w:val="779CD3E4"/>
    <w:rsid w:val="77DED604"/>
    <w:rsid w:val="77F04ADE"/>
    <w:rsid w:val="7804E03E"/>
    <w:rsid w:val="7830AF24"/>
    <w:rsid w:val="78734617"/>
    <w:rsid w:val="78755C63"/>
    <w:rsid w:val="789E36A6"/>
    <w:rsid w:val="78A67A91"/>
    <w:rsid w:val="78B56C4D"/>
    <w:rsid w:val="791D5F56"/>
    <w:rsid w:val="79B9DF22"/>
    <w:rsid w:val="79C3F34B"/>
    <w:rsid w:val="7A21532C"/>
    <w:rsid w:val="7A3EE45C"/>
    <w:rsid w:val="7A67720B"/>
    <w:rsid w:val="7A7D8B14"/>
    <w:rsid w:val="7A95428A"/>
    <w:rsid w:val="7AF0F9CC"/>
    <w:rsid w:val="7B0F3F6D"/>
    <w:rsid w:val="7B2D65F1"/>
    <w:rsid w:val="7B3838EB"/>
    <w:rsid w:val="7B70AB8E"/>
    <w:rsid w:val="7B79D88C"/>
    <w:rsid w:val="7B957598"/>
    <w:rsid w:val="7BEEB7F8"/>
    <w:rsid w:val="7CE25BB8"/>
    <w:rsid w:val="7CEB906E"/>
    <w:rsid w:val="7CEE52B6"/>
    <w:rsid w:val="7CEF0BBA"/>
    <w:rsid w:val="7D60AA30"/>
    <w:rsid w:val="7D7F89D6"/>
    <w:rsid w:val="7DF465D3"/>
    <w:rsid w:val="7E011DB5"/>
    <w:rsid w:val="7E1638D2"/>
    <w:rsid w:val="7E5443CE"/>
    <w:rsid w:val="7F0E8D48"/>
    <w:rsid w:val="7F12426E"/>
    <w:rsid w:val="7F27D0D1"/>
    <w:rsid w:val="7F3BFECD"/>
    <w:rsid w:val="7F84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DD44BC"/>
  <w15:docId w15:val="{AF2EA7FF-D1CF-4989-9724-7D1DFD74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2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2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2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2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2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1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1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1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1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0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11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12"/>
      </w:numPr>
      <w:spacing w:after="120"/>
    </w:pPr>
    <w:rPr>
      <w:rFonts w:cs="Angsana New"/>
    </w:rPr>
  </w:style>
  <w:style w:type="paragraph" w:styleId="ListParagraph">
    <w:name w:val="List Paragraph"/>
    <w:aliases w:val="OIOS List Paragraph,Bullet List,FooterText,List Paragraph1,Colorful List Accent 1,numbered,Paragraphe de liste1,列出段落,列出段落1,Bulletr List Paragraph,List Paragraph2,List Paragraph21,Párrafo de lista1,Parágrafo da Lista1,リスト段落1,Plan,Ha"/>
    <w:basedOn w:val="Normal"/>
    <w:link w:val="ListParagraphChar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21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9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20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26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character" w:customStyle="1" w:styleId="ListParagraphChar">
    <w:name w:val="List Paragraph Char"/>
    <w:aliases w:val="OIOS List Paragraph Char,Bullet List Char,FooterText Char,List Paragraph1 Char,Colorful List Accent 1 Char,numbered Char,Paragraphe de liste1 Char,列出段落 Char,列出段落1 Char,Bulletr List Paragraph Char,List Paragraph2 Char,リスト段落1 Char"/>
    <w:link w:val="ListParagraph"/>
    <w:uiPriority w:val="34"/>
    <w:qFormat/>
    <w:rsid w:val="00EB1072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280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740205084C5DA0CF0D3B1452F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68633-6735-4E19-A573-7322CA982A50}"/>
      </w:docPartPr>
      <w:docPartBody>
        <w:p w:rsidR="00724249" w:rsidRDefault="00724249">
          <w:pPr>
            <w:pStyle w:val="48E0740205084C5DA0CF0D3B1452FB0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3D"/>
    <w:rsid w:val="00004B1F"/>
    <w:rsid w:val="000748DD"/>
    <w:rsid w:val="000A102E"/>
    <w:rsid w:val="000C3B98"/>
    <w:rsid w:val="000F233F"/>
    <w:rsid w:val="000F6D40"/>
    <w:rsid w:val="00117C63"/>
    <w:rsid w:val="00172507"/>
    <w:rsid w:val="0018761E"/>
    <w:rsid w:val="001B0947"/>
    <w:rsid w:val="001E312F"/>
    <w:rsid w:val="00256E13"/>
    <w:rsid w:val="002C0157"/>
    <w:rsid w:val="002E687E"/>
    <w:rsid w:val="00312113"/>
    <w:rsid w:val="003158FA"/>
    <w:rsid w:val="00332F88"/>
    <w:rsid w:val="00345206"/>
    <w:rsid w:val="00352E8B"/>
    <w:rsid w:val="00383A31"/>
    <w:rsid w:val="003B47F4"/>
    <w:rsid w:val="00462480"/>
    <w:rsid w:val="00467F94"/>
    <w:rsid w:val="00490F18"/>
    <w:rsid w:val="00497D64"/>
    <w:rsid w:val="005318D7"/>
    <w:rsid w:val="00540FAA"/>
    <w:rsid w:val="00585D0E"/>
    <w:rsid w:val="005A777B"/>
    <w:rsid w:val="005B7D2F"/>
    <w:rsid w:val="005C46A6"/>
    <w:rsid w:val="006069BF"/>
    <w:rsid w:val="00644A97"/>
    <w:rsid w:val="006470D3"/>
    <w:rsid w:val="00652CA5"/>
    <w:rsid w:val="006B39E5"/>
    <w:rsid w:val="007115B8"/>
    <w:rsid w:val="007145C3"/>
    <w:rsid w:val="00724249"/>
    <w:rsid w:val="0074667C"/>
    <w:rsid w:val="007748CD"/>
    <w:rsid w:val="007B0618"/>
    <w:rsid w:val="007D7FDF"/>
    <w:rsid w:val="007E7118"/>
    <w:rsid w:val="00845115"/>
    <w:rsid w:val="008E00D0"/>
    <w:rsid w:val="008E3B15"/>
    <w:rsid w:val="008E484F"/>
    <w:rsid w:val="008E494C"/>
    <w:rsid w:val="008F2D94"/>
    <w:rsid w:val="00935E79"/>
    <w:rsid w:val="00990056"/>
    <w:rsid w:val="00AB6481"/>
    <w:rsid w:val="00AC507C"/>
    <w:rsid w:val="00AF7FE3"/>
    <w:rsid w:val="00B02501"/>
    <w:rsid w:val="00B551E8"/>
    <w:rsid w:val="00B9533D"/>
    <w:rsid w:val="00B95E8B"/>
    <w:rsid w:val="00BC50C0"/>
    <w:rsid w:val="00C801B1"/>
    <w:rsid w:val="00C9101F"/>
    <w:rsid w:val="00CD3436"/>
    <w:rsid w:val="00CE3DCF"/>
    <w:rsid w:val="00CE741F"/>
    <w:rsid w:val="00D03D8A"/>
    <w:rsid w:val="00D774F9"/>
    <w:rsid w:val="00D94B3D"/>
    <w:rsid w:val="00E24CAE"/>
    <w:rsid w:val="00E74BE4"/>
    <w:rsid w:val="00E775F2"/>
    <w:rsid w:val="00E83A0C"/>
    <w:rsid w:val="00E95E52"/>
    <w:rsid w:val="00F33389"/>
    <w:rsid w:val="00F7062E"/>
    <w:rsid w:val="00FE57F0"/>
    <w:rsid w:val="00FF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0157"/>
    <w:rPr>
      <w:color w:val="808080"/>
    </w:rPr>
  </w:style>
  <w:style w:type="paragraph" w:customStyle="1" w:styleId="48E0740205084C5DA0CF0D3B1452FB02">
    <w:name w:val="48E0740205084C5DA0CF0D3B1452F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4F520A-562C-4C86-80AF-8FD6DBDDE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(2).dotm</Template>
  <TotalTime>1</TotalTime>
  <Pages>7</Pages>
  <Words>2551</Words>
  <Characters>15795</Characters>
  <Application>Microsoft Office Word</Application>
  <DocSecurity>0</DocSecurity>
  <Lines>250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meeting</vt:lpstr>
    </vt:vector>
  </TitlesOfParts>
  <Company>SCBD</Company>
  <LinksUpToDate>false</LinksUpToDate>
  <CharactersWithSpaces>18267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subregional dialogue for Latin American countries on biodiversity monitoring and reporting with a focus on ecosystem restoration (Target 2 of the Kunming-Montreal Global Biodiversity Framework)</dc:title>
  <dc:subject>CBD/NBSAP/OM/2025/6/2</dc:subject>
  <dc:creator>scbd</dc:creator>
  <cp:keywords>Convention on Biological Diversity</cp:keywords>
  <cp:lastModifiedBy>Veronique Lefebvre</cp:lastModifiedBy>
  <cp:revision>3</cp:revision>
  <cp:lastPrinted>2020-01-21T22:56:00Z</cp:lastPrinted>
  <dcterms:created xsi:type="dcterms:W3CDTF">2026-01-29T14:09:00Z</dcterms:created>
  <dcterms:modified xsi:type="dcterms:W3CDTF">2026-01-29T14:10:00Z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TaxKeyword">
    <vt:lpwstr>358;#Convention on Biological Diversity|c47072ea-ee56-4639-abae-14d1ab772b85</vt:lpwstr>
  </property>
  <property fmtid="{D5CDD505-2E9C-101B-9397-08002B2CF9AE}" pid="11" name="Weight">
    <vt:lpwstr/>
  </property>
</Properties>
</file>