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70F3B" w14:paraId="16A93B89" w14:textId="77777777" w:rsidTr="00070F3B">
        <w:trPr>
          <w:trHeight w:val="850"/>
        </w:trPr>
        <w:tc>
          <w:tcPr>
            <w:tcW w:w="975" w:type="dxa"/>
            <w:shd w:val="clear" w:color="auto" w:fill="auto"/>
            <w:vAlign w:val="bottom"/>
          </w:tcPr>
          <w:p w14:paraId="77BF56E7" w14:textId="7E7EE386" w:rsidR="00A77136" w:rsidRDefault="00A77136" w:rsidP="00A77136">
            <w:pPr>
              <w:pStyle w:val="AASmallLogo"/>
            </w:pPr>
            <w:r>
              <w:rPr>
                <w:noProof/>
                <w14:ligatures w14:val="standardContextual"/>
              </w:rPr>
              <w:drawing>
                <wp:inline distT="0" distB="0" distL="0" distR="0" wp14:anchorId="64EB7C86" wp14:editId="3FF0B3C6">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6A8CC9D1" w14:textId="27EE304A" w:rsidR="00070F3B" w:rsidRDefault="00070F3B" w:rsidP="00A77136">
            <w:pPr>
              <w:pStyle w:val="AASmallLogo"/>
            </w:pPr>
          </w:p>
        </w:tc>
        <w:tc>
          <w:tcPr>
            <w:tcW w:w="1434" w:type="dxa"/>
            <w:shd w:val="clear" w:color="auto" w:fill="auto"/>
            <w:noWrap/>
            <w:vAlign w:val="bottom"/>
          </w:tcPr>
          <w:p w14:paraId="3B64D6EF" w14:textId="71236B7B" w:rsidR="00A77136" w:rsidRDefault="00A77136" w:rsidP="00A77136">
            <w:pPr>
              <w:pStyle w:val="AASmallLogo"/>
            </w:pPr>
            <w:r>
              <w:rPr>
                <w:noProof/>
                <w14:ligatures w14:val="standardContextual"/>
              </w:rPr>
              <w:drawing>
                <wp:inline distT="0" distB="0" distL="0" distR="0" wp14:anchorId="76DF4CAF" wp14:editId="2D005FA1">
                  <wp:extent cx="498788" cy="357465"/>
                  <wp:effectExtent l="0" t="0" r="0" b="5080"/>
                  <wp:docPr id="186738444" name="Picture 2"/>
                  <wp:cNvGraphicFramePr/>
                  <a:graphic xmlns:a="http://schemas.openxmlformats.org/drawingml/2006/main">
                    <a:graphicData uri="http://schemas.openxmlformats.org/drawingml/2006/picture">
                      <pic:pic xmlns:pic="http://schemas.openxmlformats.org/drawingml/2006/picture">
                        <pic:nvPicPr>
                          <pic:cNvPr id="186738444"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t xml:space="preserve"> </w:t>
            </w:r>
          </w:p>
          <w:p w14:paraId="36275122" w14:textId="102D7817" w:rsidR="00070F3B" w:rsidRDefault="00070F3B" w:rsidP="00A77136">
            <w:pPr>
              <w:pStyle w:val="AASmallLogo"/>
            </w:pPr>
          </w:p>
        </w:tc>
        <w:tc>
          <w:tcPr>
            <w:tcW w:w="8073" w:type="dxa"/>
            <w:shd w:val="clear" w:color="auto" w:fill="auto"/>
            <w:vAlign w:val="bottom"/>
          </w:tcPr>
          <w:p w14:paraId="1D606902" w14:textId="7DA7B69F" w:rsidR="00070F3B" w:rsidRDefault="00FA47C3" w:rsidP="00FA47C3">
            <w:pPr>
              <w:pStyle w:val="CBDNormal"/>
              <w:jc w:val="right"/>
            </w:pPr>
            <w:r>
              <w:rPr>
                <w:sz w:val="40"/>
              </w:rPr>
              <w:t>CBD</w:t>
            </w:r>
            <w:r w:rsidR="00A77136">
              <w:t>/</w:t>
            </w:r>
            <w:r>
              <w:t>SBSTTA</w:t>
            </w:r>
            <w:r w:rsidR="00A77136">
              <w:t>/</w:t>
            </w:r>
            <w:r>
              <w:t>27/1</w:t>
            </w:r>
          </w:p>
        </w:tc>
      </w:tr>
    </w:tbl>
    <w:p w14:paraId="00550178" w14:textId="77777777" w:rsidR="00070F3B" w:rsidRPr="00070F3B" w:rsidRDefault="00070F3B" w:rsidP="00070F3B">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14:paraId="79F924E4" w14:textId="77777777" w:rsidTr="00070F3B">
        <w:trPr>
          <w:trHeight w:val="1814"/>
        </w:trPr>
        <w:tc>
          <w:tcPr>
            <w:tcW w:w="7370" w:type="dxa"/>
            <w:shd w:val="clear" w:color="auto" w:fill="auto"/>
          </w:tcPr>
          <w:p w14:paraId="6C63271D" w14:textId="68EBC0C3" w:rsidR="00A77136" w:rsidRDefault="00A77136" w:rsidP="00A77136">
            <w:pPr>
              <w:pStyle w:val="ACLargeLogo"/>
            </w:pPr>
            <w:r>
              <w:rPr>
                <w:noProof/>
                <w14:ligatures w14:val="standardContextual"/>
              </w:rPr>
              <w:drawing>
                <wp:inline distT="0" distB="0" distL="0" distR="0" wp14:anchorId="374EF393" wp14:editId="24D4037E">
                  <wp:extent cx="2755631" cy="1030313"/>
                  <wp:effectExtent l="0" t="0" r="0" b="0"/>
                  <wp:docPr id="132067649" name="Picture 3"/>
                  <wp:cNvGraphicFramePr/>
                  <a:graphic xmlns:a="http://schemas.openxmlformats.org/drawingml/2006/main">
                    <a:graphicData uri="http://schemas.openxmlformats.org/drawingml/2006/picture">
                      <pic:pic xmlns:pic="http://schemas.openxmlformats.org/drawingml/2006/picture">
                        <pic:nvPicPr>
                          <pic:cNvPr id="132067649"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t xml:space="preserve"> </w:t>
            </w:r>
          </w:p>
          <w:p w14:paraId="3D2B6920" w14:textId="02615E16" w:rsidR="00070F3B" w:rsidRDefault="00070F3B" w:rsidP="00A77136">
            <w:pPr>
              <w:pStyle w:val="ACLargeLogo"/>
            </w:pPr>
          </w:p>
        </w:tc>
        <w:tc>
          <w:tcPr>
            <w:tcW w:w="3112" w:type="dxa"/>
            <w:shd w:val="clear" w:color="auto" w:fill="auto"/>
          </w:tcPr>
          <w:p w14:paraId="54AA9497" w14:textId="21E91726" w:rsidR="00A77136" w:rsidRDefault="00A77136" w:rsidP="00A77136">
            <w:pPr>
              <w:pStyle w:val="AEDistrNormal"/>
            </w:pPr>
            <w:r>
              <w:t xml:space="preserve">Distr.: </w:t>
            </w:r>
            <w:r w:rsidR="00EB4033">
              <w:t>General</w:t>
            </w:r>
            <w:r>
              <w:t xml:space="preserve"> </w:t>
            </w:r>
          </w:p>
          <w:p w14:paraId="7122EF72" w14:textId="0F150A0A" w:rsidR="00A77136" w:rsidRDefault="00EB4033" w:rsidP="00A77136">
            <w:pPr>
              <w:pStyle w:val="AEDistrNormal"/>
            </w:pPr>
            <w:r>
              <w:t>7 April 2025</w:t>
            </w:r>
            <w:r w:rsidR="00A77136">
              <w:t xml:space="preserve"> </w:t>
            </w:r>
          </w:p>
          <w:p w14:paraId="24C1ABF0" w14:textId="6452DB12" w:rsidR="00A77136" w:rsidRDefault="00A77136" w:rsidP="00A77136">
            <w:pPr>
              <w:pStyle w:val="AEDistrNormal6pt"/>
            </w:pPr>
            <w:r>
              <w:t xml:space="preserve">Original: </w:t>
            </w:r>
            <w:r w:rsidR="00EB4033">
              <w:t>English</w:t>
            </w:r>
            <w:r>
              <w:t xml:space="preserve"> </w:t>
            </w:r>
          </w:p>
          <w:p w14:paraId="456CCCC9" w14:textId="594AC703" w:rsidR="00070F3B" w:rsidRDefault="00070F3B" w:rsidP="00A77136">
            <w:pPr>
              <w:pStyle w:val="AEDistrNormal6pt"/>
            </w:pPr>
          </w:p>
        </w:tc>
      </w:tr>
    </w:tbl>
    <w:p w14:paraId="24D68E16" w14:textId="77777777" w:rsidR="00070F3B" w:rsidRPr="00070F3B" w:rsidRDefault="00070F3B" w:rsidP="00070F3B">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14:paraId="2156D194" w14:textId="77777777" w:rsidTr="00070F3B">
        <w:trPr>
          <w:trHeight w:val="57"/>
        </w:trPr>
        <w:tc>
          <w:tcPr>
            <w:tcW w:w="6094" w:type="dxa"/>
            <w:shd w:val="clear" w:color="auto" w:fill="auto"/>
          </w:tcPr>
          <w:p w14:paraId="590DD9E3" w14:textId="19DFDF98" w:rsidR="00A77136" w:rsidRDefault="00A77136" w:rsidP="00A77136">
            <w:pPr>
              <w:pStyle w:val="AFCorN12Bold"/>
            </w:pPr>
            <w:r>
              <w:t xml:space="preserve">Subsidiary Body on Scientific, </w:t>
            </w:r>
            <w:r w:rsidR="00EB4033">
              <w:br/>
            </w:r>
            <w:r>
              <w:t xml:space="preserve">Technical and Technological Advice </w:t>
            </w:r>
          </w:p>
          <w:p w14:paraId="48CD9056" w14:textId="2554724E" w:rsidR="00A77136" w:rsidRDefault="00A77136" w:rsidP="00A77136">
            <w:pPr>
              <w:pStyle w:val="AFCorNBold"/>
            </w:pPr>
            <w:r>
              <w:t xml:space="preserve">Twenty-seventh meeting </w:t>
            </w:r>
          </w:p>
          <w:p w14:paraId="21E95500" w14:textId="59AB268B" w:rsidR="00070F3B" w:rsidRDefault="00C62885" w:rsidP="00FA47C3">
            <w:pPr>
              <w:pStyle w:val="AFCorNNormal"/>
            </w:pPr>
            <w:r>
              <w:t>Panama City</w:t>
            </w:r>
            <w:r w:rsidR="00A77136">
              <w:t xml:space="preserve">, </w:t>
            </w:r>
            <w:r w:rsidRPr="00C62885">
              <w:t>20–24 October 2025</w:t>
            </w:r>
          </w:p>
        </w:tc>
        <w:tc>
          <w:tcPr>
            <w:tcW w:w="4388" w:type="dxa"/>
            <w:shd w:val="clear" w:color="auto" w:fill="auto"/>
          </w:tcPr>
          <w:p w14:paraId="0F6E9BAC" w14:textId="77777777" w:rsidR="00070F3B" w:rsidRDefault="00070F3B" w:rsidP="00070F3B">
            <w:pPr>
              <w:pStyle w:val="CBDNormal"/>
              <w:jc w:val="left"/>
            </w:pPr>
          </w:p>
        </w:tc>
      </w:tr>
    </w:tbl>
    <w:p w14:paraId="7CADC951" w14:textId="25F35BD4" w:rsidR="00A96B21" w:rsidRPr="00397499" w:rsidRDefault="00000000" w:rsidP="00920C8C">
      <w:pPr>
        <w:pStyle w:val="CBDTitle"/>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BF4955" w:rsidRPr="00397499">
            <w:t>Provisional agenda</w:t>
          </w:r>
        </w:sdtContent>
      </w:sdt>
    </w:p>
    <w:p w14:paraId="754BCDA1" w14:textId="131CD02F" w:rsidR="00557370" w:rsidRPr="00397499" w:rsidRDefault="004E26AC" w:rsidP="00920C8C">
      <w:pPr>
        <w:pStyle w:val="CBDNormalNoNumber"/>
        <w:tabs>
          <w:tab w:val="clear" w:pos="567"/>
        </w:tabs>
        <w:ind w:left="1134" w:hanging="567"/>
        <w:rPr>
          <w:snapToGrid w:val="0"/>
        </w:rPr>
      </w:pPr>
      <w:r w:rsidRPr="00397499">
        <w:t>1</w:t>
      </w:r>
      <w:r w:rsidR="00BF4955" w:rsidRPr="00397499">
        <w:t>.</w:t>
      </w:r>
      <w:r w:rsidR="00C06EA4" w:rsidRPr="00397499">
        <w:tab/>
      </w:r>
      <w:r w:rsidRPr="00397499">
        <w:t>Opening of the meeting</w:t>
      </w:r>
      <w:r w:rsidR="00637ACC" w:rsidRPr="00397499">
        <w:t>.</w:t>
      </w:r>
    </w:p>
    <w:p w14:paraId="10AB0812" w14:textId="4F04AFF8" w:rsidR="00AD3856" w:rsidRPr="00397499" w:rsidRDefault="00CD3E49" w:rsidP="00920C8C">
      <w:pPr>
        <w:pStyle w:val="CBDNormalNoNumber"/>
        <w:tabs>
          <w:tab w:val="clear" w:pos="567"/>
        </w:tabs>
        <w:ind w:left="1134" w:hanging="567"/>
        <w:rPr>
          <w:snapToGrid w:val="0"/>
          <w:kern w:val="22"/>
        </w:rPr>
      </w:pPr>
      <w:r w:rsidRPr="00397499">
        <w:t>2</w:t>
      </w:r>
      <w:r w:rsidR="00BF4955" w:rsidRPr="00397499">
        <w:t>.</w:t>
      </w:r>
      <w:r w:rsidR="00C06EA4" w:rsidRPr="00397499">
        <w:tab/>
      </w:r>
      <w:r w:rsidR="00635DF7" w:rsidRPr="00397499">
        <w:rPr>
          <w:snapToGrid w:val="0"/>
          <w:kern w:val="22"/>
        </w:rPr>
        <w:t>Organizational matters: election of officers, adoption of the agenda and organization of work</w:t>
      </w:r>
      <w:r w:rsidR="00C17128">
        <w:rPr>
          <w:snapToGrid w:val="0"/>
          <w:kern w:val="22"/>
        </w:rPr>
        <w:t>.</w:t>
      </w:r>
    </w:p>
    <w:p w14:paraId="40D3DA14" w14:textId="532AE65F" w:rsidR="00BF6FF5" w:rsidRPr="00397499" w:rsidRDefault="00557370" w:rsidP="00920C8C">
      <w:pPr>
        <w:pStyle w:val="CBDNormalNoNumber"/>
        <w:tabs>
          <w:tab w:val="clear" w:pos="567"/>
        </w:tabs>
        <w:ind w:left="1134" w:hanging="567"/>
      </w:pPr>
      <w:r w:rsidRPr="00397499">
        <w:rPr>
          <w:snapToGrid w:val="0"/>
        </w:rPr>
        <w:t>3</w:t>
      </w:r>
      <w:r w:rsidR="00AD3856" w:rsidRPr="00397499">
        <w:t>.</w:t>
      </w:r>
      <w:r w:rsidR="00F84D2F" w:rsidRPr="00397499">
        <w:tab/>
      </w:r>
      <w:r w:rsidR="00BF6FF5" w:rsidRPr="00397499">
        <w:t xml:space="preserve">Planning, monitoring, reporting and </w:t>
      </w:r>
      <w:r w:rsidR="00BF6FF5" w:rsidRPr="00660FE4">
        <w:t>review</w:t>
      </w:r>
      <w:r w:rsidR="00C17128" w:rsidRPr="00660FE4">
        <w:t>:</w:t>
      </w:r>
      <w:r w:rsidR="00660FE4">
        <w:t xml:space="preserve"> </w:t>
      </w:r>
      <w:r w:rsidR="00F73598">
        <w:t>g</w:t>
      </w:r>
      <w:r w:rsidR="00635DF7" w:rsidRPr="00660FE4">
        <w:t>lobal review of collective progress in</w:t>
      </w:r>
      <w:r w:rsidR="00635DF7" w:rsidRPr="00397499">
        <w:t xml:space="preserve"> the implementation of the Kunming-Montreal Global Biodiversity Framework</w:t>
      </w:r>
      <w:r w:rsidR="00F73598">
        <w:t>.</w:t>
      </w:r>
    </w:p>
    <w:p w14:paraId="2388D68E" w14:textId="718CF3BA" w:rsidR="00557370" w:rsidRPr="00397499" w:rsidRDefault="00557370" w:rsidP="00920C8C">
      <w:pPr>
        <w:pStyle w:val="CBDNormalNoNumber"/>
        <w:tabs>
          <w:tab w:val="clear" w:pos="567"/>
        </w:tabs>
        <w:ind w:left="1134" w:hanging="567"/>
        <w:rPr>
          <w:snapToGrid w:val="0"/>
        </w:rPr>
      </w:pPr>
      <w:r w:rsidRPr="00397499">
        <w:rPr>
          <w:snapToGrid w:val="0"/>
        </w:rPr>
        <w:t>4</w:t>
      </w:r>
      <w:r w:rsidR="00AD3856" w:rsidRPr="00397499">
        <w:t>.</w:t>
      </w:r>
      <w:r w:rsidR="00F84D2F" w:rsidRPr="00397499">
        <w:tab/>
      </w:r>
      <w:r w:rsidR="00875EB8" w:rsidRPr="00397499">
        <w:rPr>
          <w:snapToGrid w:val="0"/>
          <w:kern w:val="22"/>
        </w:rPr>
        <w:t>Matters related to the work programme of the Intergovernmental Science-Policy Platform on Biodiversity and Ecosystem Services</w:t>
      </w:r>
      <w:r w:rsidR="00C17128">
        <w:rPr>
          <w:snapToGrid w:val="0"/>
          <w:kern w:val="22"/>
        </w:rPr>
        <w:t>.</w:t>
      </w:r>
    </w:p>
    <w:p w14:paraId="63DF7D97" w14:textId="46A5926D" w:rsidR="00557370" w:rsidRPr="00397499" w:rsidRDefault="00557370" w:rsidP="00920C8C">
      <w:pPr>
        <w:pStyle w:val="CBDNormalNoNumber"/>
        <w:tabs>
          <w:tab w:val="clear" w:pos="567"/>
        </w:tabs>
        <w:ind w:left="1134" w:hanging="567"/>
      </w:pPr>
      <w:r w:rsidRPr="00397499">
        <w:rPr>
          <w:snapToGrid w:val="0"/>
        </w:rPr>
        <w:t>5</w:t>
      </w:r>
      <w:r w:rsidR="003C7940" w:rsidRPr="00397499">
        <w:t>.</w:t>
      </w:r>
      <w:r w:rsidR="00F84D2F" w:rsidRPr="00397499">
        <w:tab/>
      </w:r>
      <w:r w:rsidR="00875EB8" w:rsidRPr="00397499">
        <w:rPr>
          <w:snapToGrid w:val="0"/>
          <w:kern w:val="22"/>
        </w:rPr>
        <w:t>Biodiversity and climate change</w:t>
      </w:r>
      <w:r w:rsidR="00C17128">
        <w:rPr>
          <w:snapToGrid w:val="0"/>
          <w:kern w:val="22"/>
        </w:rPr>
        <w:t>.</w:t>
      </w:r>
    </w:p>
    <w:p w14:paraId="1FB3C5DE" w14:textId="2FD4BF07" w:rsidR="003C3CB6" w:rsidRPr="00397499" w:rsidRDefault="00557370" w:rsidP="00920C8C">
      <w:pPr>
        <w:pStyle w:val="CBDNormalNoNumber"/>
        <w:tabs>
          <w:tab w:val="clear" w:pos="567"/>
        </w:tabs>
        <w:ind w:left="1134" w:hanging="567"/>
        <w:rPr>
          <w:snapToGrid w:val="0"/>
          <w:kern w:val="22"/>
        </w:rPr>
      </w:pPr>
      <w:r w:rsidRPr="00397499">
        <w:rPr>
          <w:snapToGrid w:val="0"/>
        </w:rPr>
        <w:t>6</w:t>
      </w:r>
      <w:r w:rsidR="003C7940" w:rsidRPr="00397499">
        <w:t>.</w:t>
      </w:r>
      <w:r w:rsidR="00F84D2F" w:rsidRPr="00397499">
        <w:tab/>
      </w:r>
      <w:r w:rsidR="00875EB8" w:rsidRPr="00397499">
        <w:rPr>
          <w:snapToGrid w:val="0"/>
          <w:kern w:val="22"/>
        </w:rPr>
        <w:t xml:space="preserve">Scientific and technical needs to support the implementation of </w:t>
      </w:r>
      <w:r w:rsidR="00ED06B6" w:rsidRPr="00397499">
        <w:rPr>
          <w:snapToGrid w:val="0"/>
          <w:kern w:val="22"/>
        </w:rPr>
        <w:t xml:space="preserve">the </w:t>
      </w:r>
      <w:r w:rsidR="00875EB8" w:rsidRPr="00397499">
        <w:rPr>
          <w:snapToGrid w:val="0"/>
          <w:kern w:val="22"/>
        </w:rPr>
        <w:t>K</w:t>
      </w:r>
      <w:r w:rsidR="00ED06B6" w:rsidRPr="00397499">
        <w:rPr>
          <w:snapToGrid w:val="0"/>
          <w:kern w:val="22"/>
        </w:rPr>
        <w:t>unming-</w:t>
      </w:r>
      <w:r w:rsidR="00875EB8" w:rsidRPr="00397499">
        <w:rPr>
          <w:snapToGrid w:val="0"/>
          <w:kern w:val="22"/>
        </w:rPr>
        <w:t>M</w:t>
      </w:r>
      <w:r w:rsidR="00ED06B6" w:rsidRPr="00397499">
        <w:rPr>
          <w:snapToGrid w:val="0"/>
          <w:kern w:val="22"/>
        </w:rPr>
        <w:t xml:space="preserve">ontreal </w:t>
      </w:r>
      <w:r w:rsidR="00875EB8" w:rsidRPr="00397499">
        <w:rPr>
          <w:snapToGrid w:val="0"/>
          <w:kern w:val="22"/>
        </w:rPr>
        <w:t>G</w:t>
      </w:r>
      <w:r w:rsidR="00ED06B6" w:rsidRPr="00397499">
        <w:rPr>
          <w:snapToGrid w:val="0"/>
          <w:kern w:val="22"/>
        </w:rPr>
        <w:t xml:space="preserve">lobal </w:t>
      </w:r>
      <w:r w:rsidR="00875EB8" w:rsidRPr="00397499">
        <w:rPr>
          <w:snapToGrid w:val="0"/>
          <w:kern w:val="22"/>
        </w:rPr>
        <w:t>B</w:t>
      </w:r>
      <w:r w:rsidR="00ED06B6" w:rsidRPr="00397499">
        <w:rPr>
          <w:snapToGrid w:val="0"/>
          <w:kern w:val="22"/>
        </w:rPr>
        <w:t xml:space="preserve">iodiversity </w:t>
      </w:r>
      <w:r w:rsidR="00875EB8" w:rsidRPr="00397499">
        <w:rPr>
          <w:snapToGrid w:val="0"/>
          <w:kern w:val="22"/>
        </w:rPr>
        <w:t>F</w:t>
      </w:r>
      <w:r w:rsidR="00ED06B6" w:rsidRPr="00397499">
        <w:rPr>
          <w:snapToGrid w:val="0"/>
          <w:kern w:val="22"/>
        </w:rPr>
        <w:t>ramework</w:t>
      </w:r>
      <w:r w:rsidR="00C17128">
        <w:rPr>
          <w:snapToGrid w:val="0"/>
          <w:kern w:val="22"/>
        </w:rPr>
        <w:t>:</w:t>
      </w:r>
    </w:p>
    <w:p w14:paraId="08D2D8AE" w14:textId="60BD6C05" w:rsidR="00805890" w:rsidRPr="00397499" w:rsidRDefault="006A032A" w:rsidP="00920C8C">
      <w:pPr>
        <w:pStyle w:val="CBDNormalNoNumber"/>
        <w:tabs>
          <w:tab w:val="clear" w:pos="567"/>
          <w:tab w:val="clear" w:pos="1134"/>
        </w:tabs>
        <w:ind w:left="1701" w:hanging="567"/>
        <w:rPr>
          <w:snapToGrid w:val="0"/>
          <w:kern w:val="22"/>
        </w:rPr>
      </w:pPr>
      <w:r>
        <w:rPr>
          <w:snapToGrid w:val="0"/>
          <w:kern w:val="22"/>
        </w:rPr>
        <w:t>(a)</w:t>
      </w:r>
      <w:r w:rsidR="00BA1B64">
        <w:rPr>
          <w:snapToGrid w:val="0"/>
          <w:kern w:val="22"/>
        </w:rPr>
        <w:tab/>
      </w:r>
      <w:r w:rsidR="00805890" w:rsidRPr="00397499">
        <w:rPr>
          <w:snapToGrid w:val="0"/>
          <w:kern w:val="22"/>
        </w:rPr>
        <w:t xml:space="preserve">Strategic review and analysis of the programmes of work </w:t>
      </w:r>
      <w:r w:rsidR="00CD522D">
        <w:rPr>
          <w:snapToGrid w:val="0"/>
          <w:kern w:val="22"/>
        </w:rPr>
        <w:t>under</w:t>
      </w:r>
      <w:r w:rsidR="00805890" w:rsidRPr="00397499">
        <w:rPr>
          <w:snapToGrid w:val="0"/>
          <w:kern w:val="22"/>
        </w:rPr>
        <w:t xml:space="preserve"> the Convention in the context of the Framework</w:t>
      </w:r>
      <w:r w:rsidR="00BA1B64">
        <w:rPr>
          <w:snapToGrid w:val="0"/>
          <w:kern w:val="22"/>
        </w:rPr>
        <w:t>;</w:t>
      </w:r>
    </w:p>
    <w:p w14:paraId="1BCF4150" w14:textId="058E5DDF" w:rsidR="00805890" w:rsidRPr="00397499" w:rsidRDefault="006A032A" w:rsidP="00920C8C">
      <w:pPr>
        <w:pStyle w:val="CBDNormalNoNumber"/>
        <w:tabs>
          <w:tab w:val="clear" w:pos="567"/>
          <w:tab w:val="clear" w:pos="1134"/>
        </w:tabs>
        <w:ind w:left="1701" w:hanging="567"/>
        <w:rPr>
          <w:snapToGrid w:val="0"/>
          <w:kern w:val="22"/>
        </w:rPr>
      </w:pPr>
      <w:r>
        <w:rPr>
          <w:snapToGrid w:val="0"/>
          <w:kern w:val="22"/>
        </w:rPr>
        <w:t>(b)</w:t>
      </w:r>
      <w:r w:rsidR="00BA1B64">
        <w:rPr>
          <w:snapToGrid w:val="0"/>
          <w:kern w:val="22"/>
        </w:rPr>
        <w:tab/>
      </w:r>
      <w:r w:rsidR="00805890" w:rsidRPr="00397499">
        <w:rPr>
          <w:snapToGrid w:val="0"/>
          <w:kern w:val="22"/>
        </w:rPr>
        <w:t xml:space="preserve">Strategic review </w:t>
      </w:r>
      <w:r w:rsidR="002561D6">
        <w:rPr>
          <w:snapToGrid w:val="0"/>
          <w:kern w:val="22"/>
        </w:rPr>
        <w:t xml:space="preserve">of </w:t>
      </w:r>
      <w:r w:rsidR="00805890" w:rsidRPr="00397499">
        <w:rPr>
          <w:snapToGrid w:val="0"/>
          <w:kern w:val="22"/>
        </w:rPr>
        <w:t>and updates to the expanded programme of work on forest biodiversity</w:t>
      </w:r>
      <w:r w:rsidR="00BA1B64">
        <w:rPr>
          <w:snapToGrid w:val="0"/>
          <w:kern w:val="22"/>
        </w:rPr>
        <w:t>;</w:t>
      </w:r>
      <w:r w:rsidR="00805890" w:rsidRPr="00397499">
        <w:rPr>
          <w:snapToGrid w:val="0"/>
          <w:kern w:val="22"/>
        </w:rPr>
        <w:t xml:space="preserve"> </w:t>
      </w:r>
    </w:p>
    <w:p w14:paraId="4AD845D4" w14:textId="7AE6125C" w:rsidR="00875EB8" w:rsidRPr="00397499" w:rsidRDefault="006A032A" w:rsidP="00920C8C">
      <w:pPr>
        <w:pStyle w:val="CBDNormalNoNumber"/>
        <w:tabs>
          <w:tab w:val="clear" w:pos="567"/>
          <w:tab w:val="clear" w:pos="1134"/>
        </w:tabs>
        <w:ind w:left="1701" w:hanging="567"/>
      </w:pPr>
      <w:r>
        <w:rPr>
          <w:snapToGrid w:val="0"/>
          <w:kern w:val="22"/>
        </w:rPr>
        <w:t>(c)</w:t>
      </w:r>
      <w:r w:rsidR="00BA1B64">
        <w:rPr>
          <w:snapToGrid w:val="0"/>
          <w:kern w:val="22"/>
        </w:rPr>
        <w:tab/>
      </w:r>
      <w:r w:rsidR="00805890" w:rsidRPr="00397499">
        <w:rPr>
          <w:snapToGrid w:val="0"/>
          <w:kern w:val="22"/>
        </w:rPr>
        <w:t>Areas of potential further work</w:t>
      </w:r>
      <w:r w:rsidR="00626D8C">
        <w:rPr>
          <w:snapToGrid w:val="0"/>
          <w:kern w:val="22"/>
        </w:rPr>
        <w:t>.</w:t>
      </w:r>
    </w:p>
    <w:p w14:paraId="099948A8" w14:textId="1CEBFEA9" w:rsidR="003A7A0A" w:rsidRPr="00397499" w:rsidRDefault="00557370" w:rsidP="00920C8C">
      <w:pPr>
        <w:pStyle w:val="CBDNormalNoNumber"/>
        <w:tabs>
          <w:tab w:val="clear" w:pos="567"/>
        </w:tabs>
        <w:ind w:left="1134" w:hanging="567"/>
        <w:rPr>
          <w:snapToGrid w:val="0"/>
          <w:kern w:val="22"/>
        </w:rPr>
      </w:pPr>
      <w:r w:rsidRPr="00397499">
        <w:t>7</w:t>
      </w:r>
      <w:r w:rsidR="003C7940" w:rsidRPr="00397499">
        <w:t>.</w:t>
      </w:r>
      <w:r w:rsidR="00F84D2F" w:rsidRPr="00397499">
        <w:tab/>
      </w:r>
      <w:r w:rsidR="00805890" w:rsidRPr="00397499">
        <w:rPr>
          <w:snapToGrid w:val="0"/>
          <w:kern w:val="22"/>
        </w:rPr>
        <w:t>Risk assessment and risk management</w:t>
      </w:r>
      <w:r w:rsidR="00C17128">
        <w:rPr>
          <w:snapToGrid w:val="0"/>
          <w:kern w:val="22"/>
        </w:rPr>
        <w:t>.</w:t>
      </w:r>
    </w:p>
    <w:p w14:paraId="218F29B6" w14:textId="58AF6A1A" w:rsidR="00625920" w:rsidRPr="00397499" w:rsidRDefault="001E1D93" w:rsidP="00920C8C">
      <w:pPr>
        <w:pStyle w:val="CBDNormalNoNumber"/>
        <w:tabs>
          <w:tab w:val="clear" w:pos="567"/>
        </w:tabs>
        <w:ind w:left="1134" w:hanging="567"/>
        <w:rPr>
          <w:snapToGrid w:val="0"/>
        </w:rPr>
      </w:pPr>
      <w:r w:rsidRPr="00397499">
        <w:t>8</w:t>
      </w:r>
      <w:r w:rsidR="003C7940" w:rsidRPr="00397499">
        <w:t>.</w:t>
      </w:r>
      <w:r w:rsidR="00F84D2F" w:rsidRPr="00397499">
        <w:tab/>
      </w:r>
      <w:r w:rsidR="00D82477" w:rsidRPr="00397499">
        <w:rPr>
          <w:snapToGrid w:val="0"/>
          <w:kern w:val="22"/>
        </w:rPr>
        <w:t>Invasive alien species</w:t>
      </w:r>
      <w:r w:rsidR="00C17128">
        <w:rPr>
          <w:snapToGrid w:val="0"/>
          <w:kern w:val="22"/>
        </w:rPr>
        <w:t>.</w:t>
      </w:r>
    </w:p>
    <w:p w14:paraId="1B1A706B" w14:textId="0ABC270A" w:rsidR="00557370" w:rsidRPr="00397499" w:rsidRDefault="00557370" w:rsidP="00920C8C">
      <w:pPr>
        <w:pStyle w:val="CBDNormalNoNumber"/>
        <w:tabs>
          <w:tab w:val="clear" w:pos="567"/>
        </w:tabs>
        <w:ind w:left="1134" w:hanging="567"/>
        <w:rPr>
          <w:snapToGrid w:val="0"/>
        </w:rPr>
      </w:pPr>
      <w:r w:rsidRPr="00397499">
        <w:rPr>
          <w:snapToGrid w:val="0"/>
        </w:rPr>
        <w:t>9</w:t>
      </w:r>
      <w:r w:rsidR="00952510" w:rsidRPr="00397499">
        <w:t>.</w:t>
      </w:r>
      <w:r w:rsidR="00F84D2F" w:rsidRPr="00397499">
        <w:tab/>
      </w:r>
      <w:r w:rsidR="00D82477" w:rsidRPr="00397499">
        <w:rPr>
          <w:snapToGrid w:val="0"/>
          <w:kern w:val="22"/>
        </w:rPr>
        <w:t>Biodiversity and agriculture</w:t>
      </w:r>
      <w:r w:rsidR="00C17128">
        <w:rPr>
          <w:snapToGrid w:val="0"/>
          <w:kern w:val="22"/>
        </w:rPr>
        <w:t>.</w:t>
      </w:r>
    </w:p>
    <w:p w14:paraId="78160E91" w14:textId="254E0502" w:rsidR="00557370" w:rsidRPr="00397499" w:rsidRDefault="00557370" w:rsidP="00920C8C">
      <w:pPr>
        <w:pStyle w:val="CBDNormalNoNumber"/>
        <w:tabs>
          <w:tab w:val="clear" w:pos="567"/>
        </w:tabs>
        <w:ind w:left="1134" w:hanging="567"/>
        <w:rPr>
          <w:snapToGrid w:val="0"/>
          <w:kern w:val="22"/>
        </w:rPr>
      </w:pPr>
      <w:r w:rsidRPr="00397499">
        <w:rPr>
          <w:snapToGrid w:val="0"/>
        </w:rPr>
        <w:t>10</w:t>
      </w:r>
      <w:r w:rsidR="00952510" w:rsidRPr="00397499">
        <w:t>.</w:t>
      </w:r>
      <w:r w:rsidR="00F84D2F" w:rsidRPr="00397499">
        <w:tab/>
      </w:r>
      <w:r w:rsidR="00D82477" w:rsidRPr="00397499">
        <w:rPr>
          <w:snapToGrid w:val="0"/>
        </w:rPr>
        <w:t>Biodiversity and health</w:t>
      </w:r>
      <w:r w:rsidR="00C17128">
        <w:rPr>
          <w:snapToGrid w:val="0"/>
        </w:rPr>
        <w:t>.</w:t>
      </w:r>
    </w:p>
    <w:p w14:paraId="6CA6942E" w14:textId="675B4A42" w:rsidR="007B3086" w:rsidRPr="00397499" w:rsidRDefault="005B0893" w:rsidP="00920C8C">
      <w:pPr>
        <w:pStyle w:val="CBDNormalNoNumber"/>
        <w:tabs>
          <w:tab w:val="clear" w:pos="567"/>
        </w:tabs>
        <w:ind w:left="1134" w:hanging="567"/>
        <w:rPr>
          <w:snapToGrid w:val="0"/>
        </w:rPr>
      </w:pPr>
      <w:r w:rsidRPr="00397499">
        <w:rPr>
          <w:snapToGrid w:val="0"/>
        </w:rPr>
        <w:t>11.</w:t>
      </w:r>
      <w:r w:rsidRPr="00397499">
        <w:rPr>
          <w:snapToGrid w:val="0"/>
        </w:rPr>
        <w:tab/>
      </w:r>
      <w:r w:rsidR="007B3086" w:rsidRPr="00397499">
        <w:rPr>
          <w:snapToGrid w:val="0"/>
        </w:rPr>
        <w:t>Other matters</w:t>
      </w:r>
      <w:r w:rsidR="00C17128">
        <w:rPr>
          <w:snapToGrid w:val="0"/>
        </w:rPr>
        <w:t>.</w:t>
      </w:r>
    </w:p>
    <w:p w14:paraId="2EE72FF6" w14:textId="0228B3DF" w:rsidR="007B3086" w:rsidRPr="00397499" w:rsidRDefault="007B3086" w:rsidP="00920C8C">
      <w:pPr>
        <w:pStyle w:val="CBDNormalNoNumber"/>
        <w:tabs>
          <w:tab w:val="clear" w:pos="567"/>
        </w:tabs>
        <w:ind w:left="1134" w:hanging="567"/>
        <w:rPr>
          <w:snapToGrid w:val="0"/>
          <w:kern w:val="22"/>
        </w:rPr>
      </w:pPr>
      <w:r w:rsidRPr="00397499">
        <w:rPr>
          <w:snapToGrid w:val="0"/>
        </w:rPr>
        <w:t>1</w:t>
      </w:r>
      <w:r w:rsidR="00046E11" w:rsidRPr="00397499">
        <w:rPr>
          <w:snapToGrid w:val="0"/>
        </w:rPr>
        <w:t>2</w:t>
      </w:r>
      <w:r w:rsidRPr="00397499">
        <w:t>.</w:t>
      </w:r>
      <w:r w:rsidRPr="00397499">
        <w:tab/>
      </w:r>
      <w:r w:rsidR="00CD2501" w:rsidRPr="00397499">
        <w:rPr>
          <w:snapToGrid w:val="0"/>
        </w:rPr>
        <w:t>Adoption of the report</w:t>
      </w:r>
      <w:r w:rsidR="00C17128">
        <w:rPr>
          <w:snapToGrid w:val="0"/>
        </w:rPr>
        <w:t>.</w:t>
      </w:r>
    </w:p>
    <w:p w14:paraId="2C763F6B" w14:textId="4E986B9A" w:rsidR="00CF755D" w:rsidRPr="00397499" w:rsidRDefault="007B3086" w:rsidP="00920C8C">
      <w:pPr>
        <w:pStyle w:val="CBDNormalNoNumber"/>
        <w:tabs>
          <w:tab w:val="clear" w:pos="567"/>
        </w:tabs>
        <w:ind w:left="1134" w:hanging="567"/>
        <w:rPr>
          <w:snapToGrid w:val="0"/>
        </w:rPr>
      </w:pPr>
      <w:r w:rsidRPr="00397499">
        <w:rPr>
          <w:snapToGrid w:val="0"/>
        </w:rPr>
        <w:t>1</w:t>
      </w:r>
      <w:r w:rsidR="00046E11" w:rsidRPr="00397499">
        <w:rPr>
          <w:snapToGrid w:val="0"/>
        </w:rPr>
        <w:t>3</w:t>
      </w:r>
      <w:r w:rsidRPr="00397499">
        <w:rPr>
          <w:snapToGrid w:val="0"/>
        </w:rPr>
        <w:t>.</w:t>
      </w:r>
      <w:r w:rsidRPr="00397499">
        <w:rPr>
          <w:snapToGrid w:val="0"/>
        </w:rPr>
        <w:tab/>
      </w:r>
      <w:r w:rsidR="00CD2501" w:rsidRPr="00397499">
        <w:rPr>
          <w:snapToGrid w:val="0"/>
        </w:rPr>
        <w:t>Closure of the meeting</w:t>
      </w:r>
      <w:r w:rsidR="00C17128">
        <w:rPr>
          <w:snapToGrid w:val="0"/>
        </w:rPr>
        <w:t>.</w:t>
      </w:r>
    </w:p>
    <w:p w14:paraId="2F2DB364" w14:textId="4CB5BAF3" w:rsidR="00625920" w:rsidRPr="00397499" w:rsidRDefault="00557370" w:rsidP="004F0083">
      <w:pPr>
        <w:suppressLineNumbers/>
        <w:suppressAutoHyphens/>
        <w:jc w:val="center"/>
      </w:pPr>
      <w:r w:rsidRPr="00397499">
        <w:rPr>
          <w:kern w:val="22"/>
        </w:rPr>
        <w:t>__________</w:t>
      </w:r>
      <w:r w:rsidR="004F0083">
        <w:rPr>
          <w:kern w:val="22"/>
        </w:rPr>
        <w:t>__</w:t>
      </w:r>
    </w:p>
    <w:sectPr w:rsidR="00625920" w:rsidRPr="00397499" w:rsidSect="00A00FF5">
      <w:headerReference w:type="even" r:id="rId14"/>
      <w:headerReference w:type="default" r:id="rId15"/>
      <w:footerReference w:type="even" r:id="rId16"/>
      <w:footerReference w:type="default" r:id="rId17"/>
      <w:pgSz w:w="12240" w:h="15840" w:code="1"/>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6D642" w14:textId="77777777" w:rsidR="008C7083" w:rsidRPr="00397499" w:rsidRDefault="008C7083" w:rsidP="00A96B21">
      <w:r w:rsidRPr="00397499">
        <w:separator/>
      </w:r>
    </w:p>
  </w:endnote>
  <w:endnote w:type="continuationSeparator" w:id="0">
    <w:p w14:paraId="1C92923A" w14:textId="77777777" w:rsidR="008C7083" w:rsidRPr="00397499" w:rsidRDefault="008C7083" w:rsidP="00A96B21">
      <w:r w:rsidRPr="00397499">
        <w:continuationSeparator/>
      </w:r>
    </w:p>
  </w:endnote>
  <w:endnote w:type="continuationNotice" w:id="1">
    <w:p w14:paraId="3671CAEC" w14:textId="77777777" w:rsidR="008C7083" w:rsidRPr="00397499" w:rsidRDefault="008C70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00"/>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2B559C" w:rsidRPr="00397499" w:rsidRDefault="002B559C">
            <w:pPr>
              <w:pStyle w:val="Footer"/>
            </w:pPr>
            <w:r w:rsidRPr="00397499">
              <w:rPr>
                <w:szCs w:val="20"/>
              </w:rPr>
              <w:fldChar w:fldCharType="begin"/>
            </w:r>
            <w:r w:rsidRPr="00397499">
              <w:rPr>
                <w:szCs w:val="20"/>
              </w:rPr>
              <w:instrText xml:space="preserve"> PAGE </w:instrText>
            </w:r>
            <w:r w:rsidRPr="00397499">
              <w:rPr>
                <w:szCs w:val="20"/>
              </w:rPr>
              <w:fldChar w:fldCharType="separate"/>
            </w:r>
            <w:r w:rsidRPr="00397499">
              <w:rPr>
                <w:noProof/>
                <w:szCs w:val="20"/>
              </w:rPr>
              <w:t>2</w:t>
            </w:r>
            <w:r w:rsidRPr="00397499">
              <w:rPr>
                <w:szCs w:val="20"/>
              </w:rPr>
              <w:fldChar w:fldCharType="end"/>
            </w:r>
            <w:r w:rsidRPr="00397499">
              <w:rPr>
                <w:szCs w:val="20"/>
              </w:rPr>
              <w:t>/</w:t>
            </w:r>
            <w:r w:rsidRPr="00397499">
              <w:rPr>
                <w:szCs w:val="20"/>
              </w:rPr>
              <w:fldChar w:fldCharType="begin"/>
            </w:r>
            <w:r w:rsidRPr="00397499">
              <w:rPr>
                <w:szCs w:val="20"/>
              </w:rPr>
              <w:instrText xml:space="preserve"> NUMPAGES  </w:instrText>
            </w:r>
            <w:r w:rsidRPr="00397499">
              <w:rPr>
                <w:szCs w:val="20"/>
              </w:rPr>
              <w:fldChar w:fldCharType="separate"/>
            </w:r>
            <w:r w:rsidRPr="00397499">
              <w:rPr>
                <w:noProof/>
                <w:szCs w:val="20"/>
              </w:rPr>
              <w:t>2</w:t>
            </w:r>
            <w:r w:rsidRPr="0039749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2B559C" w:rsidRPr="00397499" w:rsidRDefault="002B559C" w:rsidP="002B559C">
            <w:pPr>
              <w:pStyle w:val="Footer"/>
              <w:jc w:val="right"/>
            </w:pPr>
            <w:r w:rsidRPr="00397499">
              <w:rPr>
                <w:szCs w:val="20"/>
              </w:rPr>
              <w:fldChar w:fldCharType="begin"/>
            </w:r>
            <w:r w:rsidRPr="00397499">
              <w:rPr>
                <w:szCs w:val="20"/>
              </w:rPr>
              <w:instrText xml:space="preserve"> PAGE </w:instrText>
            </w:r>
            <w:r w:rsidRPr="00397499">
              <w:rPr>
                <w:szCs w:val="20"/>
              </w:rPr>
              <w:fldChar w:fldCharType="separate"/>
            </w:r>
            <w:r w:rsidRPr="00397499">
              <w:rPr>
                <w:noProof/>
                <w:szCs w:val="20"/>
              </w:rPr>
              <w:t>2</w:t>
            </w:r>
            <w:r w:rsidRPr="00397499">
              <w:rPr>
                <w:szCs w:val="20"/>
              </w:rPr>
              <w:fldChar w:fldCharType="end"/>
            </w:r>
            <w:r w:rsidRPr="00397499">
              <w:rPr>
                <w:szCs w:val="20"/>
              </w:rPr>
              <w:t>/</w:t>
            </w:r>
            <w:r w:rsidRPr="00397499">
              <w:rPr>
                <w:szCs w:val="20"/>
              </w:rPr>
              <w:fldChar w:fldCharType="begin"/>
            </w:r>
            <w:r w:rsidRPr="00397499">
              <w:rPr>
                <w:szCs w:val="20"/>
              </w:rPr>
              <w:instrText xml:space="preserve"> NUMPAGES  </w:instrText>
            </w:r>
            <w:r w:rsidRPr="00397499">
              <w:rPr>
                <w:szCs w:val="20"/>
              </w:rPr>
              <w:fldChar w:fldCharType="separate"/>
            </w:r>
            <w:r w:rsidRPr="00397499">
              <w:rPr>
                <w:noProof/>
                <w:szCs w:val="20"/>
              </w:rPr>
              <w:t>2</w:t>
            </w:r>
            <w:r w:rsidRPr="00397499">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24FD5" w14:textId="77777777" w:rsidR="008C7083" w:rsidRPr="00397499" w:rsidRDefault="008C7083" w:rsidP="00A96B21">
      <w:r w:rsidRPr="00397499">
        <w:separator/>
      </w:r>
    </w:p>
  </w:footnote>
  <w:footnote w:type="continuationSeparator" w:id="0">
    <w:p w14:paraId="7CEBE0A3" w14:textId="77777777" w:rsidR="008C7083" w:rsidRPr="00397499" w:rsidRDefault="008C7083" w:rsidP="00A96B21">
      <w:r w:rsidRPr="00397499">
        <w:continuationSeparator/>
      </w:r>
    </w:p>
  </w:footnote>
  <w:footnote w:type="continuationNotice" w:id="1">
    <w:p w14:paraId="5C5CF74F" w14:textId="77777777" w:rsidR="008C7083" w:rsidRPr="00397499" w:rsidRDefault="008C70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F8A26D5" w14:textId="585F673E" w:rsidR="002B559C" w:rsidRPr="00397499" w:rsidRDefault="00000000"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F0083">
          <w:rPr>
            <w:sz w:val="20"/>
            <w:szCs w:val="20"/>
          </w:rPr>
          <w:t>CBD/SBSTTA/27/1</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14596636" w:rsidR="002B559C" w:rsidRPr="00397499" w:rsidRDefault="004F0083" w:rsidP="002B559C">
        <w:pPr>
          <w:pBdr>
            <w:bottom w:val="single" w:sz="4" w:space="1" w:color="auto"/>
          </w:pBdr>
          <w:spacing w:after="240"/>
          <w:jc w:val="right"/>
          <w:rPr>
            <w:sz w:val="20"/>
            <w:szCs w:val="20"/>
          </w:rPr>
        </w:pPr>
        <w:r>
          <w:rPr>
            <w:sz w:val="20"/>
            <w:szCs w:val="20"/>
          </w:rPr>
          <w:t>CBD/SBSTTA/27/1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FCCB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916AB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B098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B4F7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154B4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04D5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16"/>
  </w:num>
  <w:num w:numId="2" w16cid:durableId="2105613923">
    <w:abstractNumId w:val="10"/>
  </w:num>
  <w:num w:numId="3" w16cid:durableId="519390554">
    <w:abstractNumId w:val="12"/>
  </w:num>
  <w:num w:numId="4" w16cid:durableId="1072390599">
    <w:abstractNumId w:val="15"/>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11"/>
  </w:num>
  <w:num w:numId="11" w16cid:durableId="893932166">
    <w:abstractNumId w:val="14"/>
  </w:num>
  <w:num w:numId="12" w16cid:durableId="323945383">
    <w:abstractNumId w:val="13"/>
  </w:num>
  <w:num w:numId="13" w16cid:durableId="1850411585">
    <w:abstractNumId w:val="8"/>
  </w:num>
  <w:num w:numId="14" w16cid:durableId="1277524656">
    <w:abstractNumId w:val="3"/>
  </w:num>
  <w:num w:numId="15" w16cid:durableId="959190950">
    <w:abstractNumId w:val="2"/>
  </w:num>
  <w:num w:numId="16" w16cid:durableId="238298115">
    <w:abstractNumId w:val="1"/>
  </w:num>
  <w:num w:numId="17" w16cid:durableId="1092046865">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12683"/>
    <w:rsid w:val="00026212"/>
    <w:rsid w:val="00032066"/>
    <w:rsid w:val="00033101"/>
    <w:rsid w:val="00033DB3"/>
    <w:rsid w:val="0003512E"/>
    <w:rsid w:val="00040598"/>
    <w:rsid w:val="00045EA6"/>
    <w:rsid w:val="00046E11"/>
    <w:rsid w:val="00070F3B"/>
    <w:rsid w:val="00093316"/>
    <w:rsid w:val="000C6283"/>
    <w:rsid w:val="000D0FEC"/>
    <w:rsid w:val="000F6FBB"/>
    <w:rsid w:val="00105F78"/>
    <w:rsid w:val="00106751"/>
    <w:rsid w:val="00132581"/>
    <w:rsid w:val="0013541B"/>
    <w:rsid w:val="001558F1"/>
    <w:rsid w:val="00161AEB"/>
    <w:rsid w:val="00173690"/>
    <w:rsid w:val="00184909"/>
    <w:rsid w:val="001D7B38"/>
    <w:rsid w:val="001E1D93"/>
    <w:rsid w:val="00202BFD"/>
    <w:rsid w:val="00206304"/>
    <w:rsid w:val="002353BC"/>
    <w:rsid w:val="002561D6"/>
    <w:rsid w:val="00281878"/>
    <w:rsid w:val="002A19FD"/>
    <w:rsid w:val="002B00CA"/>
    <w:rsid w:val="002B559C"/>
    <w:rsid w:val="002B6B4D"/>
    <w:rsid w:val="002C31D3"/>
    <w:rsid w:val="002E3F0E"/>
    <w:rsid w:val="00301309"/>
    <w:rsid w:val="00310608"/>
    <w:rsid w:val="00323F22"/>
    <w:rsid w:val="00331B4F"/>
    <w:rsid w:val="00334471"/>
    <w:rsid w:val="003355FD"/>
    <w:rsid w:val="0034004B"/>
    <w:rsid w:val="003476A9"/>
    <w:rsid w:val="0035229E"/>
    <w:rsid w:val="00354FA1"/>
    <w:rsid w:val="00387CF7"/>
    <w:rsid w:val="00397499"/>
    <w:rsid w:val="003A7A0A"/>
    <w:rsid w:val="003C3CB6"/>
    <w:rsid w:val="003C6F10"/>
    <w:rsid w:val="003C7940"/>
    <w:rsid w:val="003F428E"/>
    <w:rsid w:val="00411BE5"/>
    <w:rsid w:val="004147C2"/>
    <w:rsid w:val="004335E2"/>
    <w:rsid w:val="00434344"/>
    <w:rsid w:val="00435A96"/>
    <w:rsid w:val="004528AE"/>
    <w:rsid w:val="00454D09"/>
    <w:rsid w:val="00462556"/>
    <w:rsid w:val="004701EE"/>
    <w:rsid w:val="00491D9F"/>
    <w:rsid w:val="004A2A2D"/>
    <w:rsid w:val="004B23A6"/>
    <w:rsid w:val="004B4208"/>
    <w:rsid w:val="004C2B98"/>
    <w:rsid w:val="004E26AC"/>
    <w:rsid w:val="004F0083"/>
    <w:rsid w:val="00501156"/>
    <w:rsid w:val="00512CE8"/>
    <w:rsid w:val="00534A11"/>
    <w:rsid w:val="00537248"/>
    <w:rsid w:val="00551650"/>
    <w:rsid w:val="0055320F"/>
    <w:rsid w:val="00557370"/>
    <w:rsid w:val="00594F78"/>
    <w:rsid w:val="005A206E"/>
    <w:rsid w:val="005A4AFC"/>
    <w:rsid w:val="005B0893"/>
    <w:rsid w:val="005D2040"/>
    <w:rsid w:val="005D7B97"/>
    <w:rsid w:val="005E2605"/>
    <w:rsid w:val="00607425"/>
    <w:rsid w:val="006253F6"/>
    <w:rsid w:val="00625920"/>
    <w:rsid w:val="00626D8C"/>
    <w:rsid w:val="00635DF7"/>
    <w:rsid w:val="00636F3B"/>
    <w:rsid w:val="00637ACC"/>
    <w:rsid w:val="00657ED6"/>
    <w:rsid w:val="00660FE4"/>
    <w:rsid w:val="00682E81"/>
    <w:rsid w:val="0068376C"/>
    <w:rsid w:val="00684117"/>
    <w:rsid w:val="006A032A"/>
    <w:rsid w:val="006B293D"/>
    <w:rsid w:val="006C41E6"/>
    <w:rsid w:val="006D29BB"/>
    <w:rsid w:val="00707FE7"/>
    <w:rsid w:val="00715BD2"/>
    <w:rsid w:val="007225FB"/>
    <w:rsid w:val="00752089"/>
    <w:rsid w:val="00781A63"/>
    <w:rsid w:val="0079695A"/>
    <w:rsid w:val="007A7247"/>
    <w:rsid w:val="007B3086"/>
    <w:rsid w:val="007C77BC"/>
    <w:rsid w:val="007D76C5"/>
    <w:rsid w:val="008024B2"/>
    <w:rsid w:val="00805890"/>
    <w:rsid w:val="00824845"/>
    <w:rsid w:val="00874541"/>
    <w:rsid w:val="00875EB8"/>
    <w:rsid w:val="00880395"/>
    <w:rsid w:val="00885412"/>
    <w:rsid w:val="008C7083"/>
    <w:rsid w:val="008E0581"/>
    <w:rsid w:val="008F1DC8"/>
    <w:rsid w:val="0091262F"/>
    <w:rsid w:val="00920C8C"/>
    <w:rsid w:val="00935461"/>
    <w:rsid w:val="009358E8"/>
    <w:rsid w:val="00952510"/>
    <w:rsid w:val="00995DDC"/>
    <w:rsid w:val="009C1114"/>
    <w:rsid w:val="00A00FF5"/>
    <w:rsid w:val="00A161EF"/>
    <w:rsid w:val="00A17F23"/>
    <w:rsid w:val="00A26550"/>
    <w:rsid w:val="00A435E4"/>
    <w:rsid w:val="00A54FA0"/>
    <w:rsid w:val="00A72A3E"/>
    <w:rsid w:val="00A77136"/>
    <w:rsid w:val="00A96B21"/>
    <w:rsid w:val="00AA7297"/>
    <w:rsid w:val="00AB51F8"/>
    <w:rsid w:val="00AC6FB3"/>
    <w:rsid w:val="00AD3856"/>
    <w:rsid w:val="00AE1A95"/>
    <w:rsid w:val="00B36EA9"/>
    <w:rsid w:val="00B937BE"/>
    <w:rsid w:val="00B970DF"/>
    <w:rsid w:val="00BA1B64"/>
    <w:rsid w:val="00BA5062"/>
    <w:rsid w:val="00BB3C99"/>
    <w:rsid w:val="00BE2064"/>
    <w:rsid w:val="00BF4955"/>
    <w:rsid w:val="00BF60B0"/>
    <w:rsid w:val="00BF6FF5"/>
    <w:rsid w:val="00C06EA4"/>
    <w:rsid w:val="00C17128"/>
    <w:rsid w:val="00C2354A"/>
    <w:rsid w:val="00C35934"/>
    <w:rsid w:val="00C4342F"/>
    <w:rsid w:val="00C45D2D"/>
    <w:rsid w:val="00C62885"/>
    <w:rsid w:val="00C859D1"/>
    <w:rsid w:val="00CC034D"/>
    <w:rsid w:val="00CD2501"/>
    <w:rsid w:val="00CD3E49"/>
    <w:rsid w:val="00CD456E"/>
    <w:rsid w:val="00CD522D"/>
    <w:rsid w:val="00CF70AB"/>
    <w:rsid w:val="00CF755D"/>
    <w:rsid w:val="00D00B01"/>
    <w:rsid w:val="00D163F5"/>
    <w:rsid w:val="00D3059B"/>
    <w:rsid w:val="00D60046"/>
    <w:rsid w:val="00D70AF1"/>
    <w:rsid w:val="00D71FFB"/>
    <w:rsid w:val="00D82477"/>
    <w:rsid w:val="00DD6C07"/>
    <w:rsid w:val="00E018DA"/>
    <w:rsid w:val="00E0367D"/>
    <w:rsid w:val="00E069F2"/>
    <w:rsid w:val="00E1597C"/>
    <w:rsid w:val="00E24CAE"/>
    <w:rsid w:val="00E46558"/>
    <w:rsid w:val="00E76E4D"/>
    <w:rsid w:val="00E84D94"/>
    <w:rsid w:val="00EA0BE5"/>
    <w:rsid w:val="00EA5DEC"/>
    <w:rsid w:val="00EB4033"/>
    <w:rsid w:val="00ED06B6"/>
    <w:rsid w:val="00ED3849"/>
    <w:rsid w:val="00EF2150"/>
    <w:rsid w:val="00F258FB"/>
    <w:rsid w:val="00F50399"/>
    <w:rsid w:val="00F67A45"/>
    <w:rsid w:val="00F70F41"/>
    <w:rsid w:val="00F73598"/>
    <w:rsid w:val="00F84D2F"/>
    <w:rsid w:val="00FA18C9"/>
    <w:rsid w:val="00FA47C3"/>
    <w:rsid w:val="00FB150E"/>
    <w:rsid w:val="00FB36A1"/>
    <w:rsid w:val="00FD2104"/>
    <w:rsid w:val="00FE726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26D72370-A437-4296-B44B-BD82C16E2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397499"/>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97499"/>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97499"/>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97499"/>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97499"/>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9749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974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974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9749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974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3974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97499"/>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397499"/>
    <w:rPr>
      <w:vertAlign w:val="superscript"/>
      <w:lang w:val="en-GB"/>
    </w:rPr>
  </w:style>
  <w:style w:type="paragraph" w:customStyle="1" w:styleId="Footnote">
    <w:name w:val="Footnote"/>
    <w:basedOn w:val="FootnoteText"/>
    <w:qFormat/>
    <w:rsid w:val="003974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397499"/>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3974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97499"/>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397499"/>
    <w:pPr>
      <w:tabs>
        <w:tab w:val="center" w:pos="4680"/>
        <w:tab w:val="right" w:pos="9360"/>
      </w:tabs>
    </w:pPr>
    <w:rPr>
      <w:sz w:val="20"/>
    </w:rPr>
  </w:style>
  <w:style w:type="character" w:customStyle="1" w:styleId="FooterChar">
    <w:name w:val="Footer Char"/>
    <w:basedOn w:val="DefaultParagraphFont"/>
    <w:link w:val="Footer"/>
    <w:uiPriority w:val="99"/>
    <w:rsid w:val="00397499"/>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397499"/>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9749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397499"/>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397499"/>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397499"/>
    <w:rPr>
      <w:sz w:val="16"/>
      <w:szCs w:val="16"/>
      <w:lang w:val="en-GB"/>
    </w:rPr>
  </w:style>
  <w:style w:type="paragraph" w:styleId="CommentText">
    <w:name w:val="annotation text"/>
    <w:basedOn w:val="Normal"/>
    <w:link w:val="CommentTextChar"/>
    <w:uiPriority w:val="99"/>
    <w:rsid w:val="00397499"/>
    <w:rPr>
      <w:sz w:val="20"/>
      <w:szCs w:val="20"/>
    </w:rPr>
  </w:style>
  <w:style w:type="character" w:customStyle="1" w:styleId="CommentTextChar">
    <w:name w:val="Comment Text Char"/>
    <w:basedOn w:val="DefaultParagraphFont"/>
    <w:link w:val="CommentText"/>
    <w:uiPriority w:val="99"/>
    <w:rsid w:val="00397499"/>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97499"/>
    <w:rPr>
      <w:b/>
      <w:bCs/>
    </w:rPr>
  </w:style>
  <w:style w:type="character" w:customStyle="1" w:styleId="CommentSubjectChar">
    <w:name w:val="Comment Subject Char"/>
    <w:basedOn w:val="CommentTextChar"/>
    <w:link w:val="CommentSubject"/>
    <w:uiPriority w:val="99"/>
    <w:semiHidden/>
    <w:rsid w:val="00397499"/>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ListParagraph">
    <w:name w:val="List Paragraph"/>
    <w:basedOn w:val="Normal"/>
    <w:uiPriority w:val="34"/>
    <w:qFormat/>
    <w:rsid w:val="0039749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FollowedHyperlink">
    <w:name w:val="FollowedHyperlink"/>
    <w:basedOn w:val="DefaultParagraphFont"/>
    <w:uiPriority w:val="99"/>
    <w:semiHidden/>
    <w:unhideWhenUsed/>
    <w:rsid w:val="00A435E4"/>
    <w:rPr>
      <w:color w:val="954F72" w:themeColor="followedHyperlink"/>
      <w:u w:val="single"/>
      <w:lang w:val="en-GB"/>
    </w:rPr>
  </w:style>
  <w:style w:type="character" w:customStyle="1" w:styleId="Heading6Char">
    <w:name w:val="Heading 6 Char"/>
    <w:basedOn w:val="DefaultParagraphFont"/>
    <w:link w:val="Heading6"/>
    <w:semiHidden/>
    <w:rsid w:val="00397499"/>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397499"/>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397499"/>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397499"/>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Normal"/>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numPr>
        <w:numId w:val="12"/>
      </w:numPr>
      <w:tabs>
        <w:tab w:val="left" w:pos="3969"/>
      </w:tabs>
      <w:spacing w:before="120" w:after="120"/>
    </w:pPr>
  </w:style>
  <w:style w:type="paragraph" w:customStyle="1" w:styleId="AFCorNNormal">
    <w:name w:val="AF_CorNNormal"/>
    <w:basedOn w:val="Normal"/>
    <w:unhideWhenUsed/>
    <w:rsid w:val="00397499"/>
    <w:pPr>
      <w:jc w:val="left"/>
    </w:pPr>
  </w:style>
  <w:style w:type="paragraph" w:customStyle="1" w:styleId="AEDistrNormal">
    <w:name w:val="AE_DistrNormal"/>
    <w:basedOn w:val="Normal"/>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397499"/>
    <w:pPr>
      <w:contextualSpacing/>
    </w:pPr>
  </w:style>
  <w:style w:type="numbering" w:customStyle="1" w:styleId="ListCBD">
    <w:name w:val="ListCBD"/>
    <w:basedOn w:val="NoList"/>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Normal"/>
    <w:unhideWhenUsed/>
    <w:qFormat/>
    <w:rsid w:val="00397499"/>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Normal"/>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97499"/>
    <w:rPr>
      <w:rFonts w:ascii="Times New Roman" w:hAnsi="Times New Roman"/>
      <w:color w:val="0563C1" w:themeColor="hyperlink"/>
      <w:u w:val="single"/>
      <w:lang w:val="en-GB"/>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Normal"/>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numPr>
        <w:numId w:val="0"/>
      </w:numPr>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TOC1">
    <w:name w:val="toc 1"/>
    <w:basedOn w:val="CBDNormal"/>
    <w:next w:val="Normal"/>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97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499"/>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397499"/>
  </w:style>
  <w:style w:type="paragraph" w:styleId="BlockText">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97499"/>
    <w:pPr>
      <w:spacing w:after="120" w:line="480" w:lineRule="auto"/>
    </w:pPr>
  </w:style>
  <w:style w:type="character" w:customStyle="1" w:styleId="BodyText2Char">
    <w:name w:val="Body Text 2 Char"/>
    <w:basedOn w:val="DefaultParagraphFont"/>
    <w:link w:val="BodyText2"/>
    <w:uiPriority w:val="99"/>
    <w:semiHidden/>
    <w:rsid w:val="0039749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397499"/>
    <w:pPr>
      <w:spacing w:after="120"/>
    </w:pPr>
    <w:rPr>
      <w:sz w:val="16"/>
      <w:szCs w:val="16"/>
    </w:rPr>
  </w:style>
  <w:style w:type="character" w:customStyle="1" w:styleId="BodyText3Char">
    <w:name w:val="Body Text 3 Char"/>
    <w:basedOn w:val="DefaultParagraphFont"/>
    <w:link w:val="BodyText3"/>
    <w:uiPriority w:val="99"/>
    <w:semiHidden/>
    <w:rsid w:val="0039749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3974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97499"/>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397499"/>
    <w:pPr>
      <w:spacing w:after="120"/>
      <w:ind w:left="283"/>
    </w:pPr>
  </w:style>
  <w:style w:type="character" w:customStyle="1" w:styleId="BodyTextIndentChar">
    <w:name w:val="Body Text Indent Char"/>
    <w:basedOn w:val="DefaultParagraphFont"/>
    <w:link w:val="BodyTextIndent"/>
    <w:uiPriority w:val="99"/>
    <w:semiHidden/>
    <w:rsid w:val="0039749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3974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749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397499"/>
    <w:pPr>
      <w:spacing w:after="120" w:line="480" w:lineRule="auto"/>
      <w:ind w:left="283"/>
    </w:pPr>
  </w:style>
  <w:style w:type="character" w:customStyle="1" w:styleId="BodyTextIndent2Char">
    <w:name w:val="Body Text Indent 2 Char"/>
    <w:basedOn w:val="DefaultParagraphFont"/>
    <w:link w:val="BodyTextIndent2"/>
    <w:uiPriority w:val="99"/>
    <w:semiHidden/>
    <w:rsid w:val="0039749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3974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9749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397499"/>
    <w:rPr>
      <w:b/>
      <w:bCs/>
      <w:i/>
      <w:iCs/>
      <w:spacing w:val="5"/>
      <w:lang w:val="en-GB"/>
    </w:rPr>
  </w:style>
  <w:style w:type="paragraph" w:styleId="Caption">
    <w:name w:val="caption"/>
    <w:basedOn w:val="Normal"/>
    <w:next w:val="Normal"/>
    <w:uiPriority w:val="35"/>
    <w:semiHidden/>
    <w:unhideWhenUsed/>
    <w:qFormat/>
    <w:rsid w:val="00397499"/>
    <w:pPr>
      <w:spacing w:after="200"/>
    </w:pPr>
    <w:rPr>
      <w:i/>
      <w:iCs/>
      <w:color w:val="44546A" w:themeColor="text2"/>
      <w:sz w:val="18"/>
      <w:szCs w:val="18"/>
    </w:rPr>
  </w:style>
  <w:style w:type="paragraph" w:styleId="Closing">
    <w:name w:val="Closing"/>
    <w:basedOn w:val="Normal"/>
    <w:link w:val="ClosingChar"/>
    <w:uiPriority w:val="99"/>
    <w:semiHidden/>
    <w:unhideWhenUsed/>
    <w:rsid w:val="00397499"/>
    <w:pPr>
      <w:ind w:left="4252"/>
    </w:pPr>
  </w:style>
  <w:style w:type="character" w:customStyle="1" w:styleId="ClosingChar">
    <w:name w:val="Closing Char"/>
    <w:basedOn w:val="DefaultParagraphFont"/>
    <w:link w:val="Closing"/>
    <w:uiPriority w:val="99"/>
    <w:semiHidden/>
    <w:rsid w:val="00397499"/>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97499"/>
  </w:style>
  <w:style w:type="character" w:customStyle="1" w:styleId="DateChar">
    <w:name w:val="Date Char"/>
    <w:basedOn w:val="DefaultParagraphFont"/>
    <w:link w:val="Date"/>
    <w:uiPriority w:val="99"/>
    <w:semiHidden/>
    <w:rsid w:val="0039749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3974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9749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397499"/>
  </w:style>
  <w:style w:type="character" w:customStyle="1" w:styleId="E-mailSignatureChar">
    <w:name w:val="E-mail Signature Char"/>
    <w:basedOn w:val="DefaultParagraphFont"/>
    <w:link w:val="E-mailSignature"/>
    <w:uiPriority w:val="99"/>
    <w:semiHidden/>
    <w:rsid w:val="0039749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397499"/>
    <w:rPr>
      <w:i/>
      <w:iCs/>
      <w:lang w:val="en-GB"/>
    </w:rPr>
  </w:style>
  <w:style w:type="character" w:styleId="EndnoteReference">
    <w:name w:val="endnote reference"/>
    <w:basedOn w:val="DefaultParagraphFont"/>
    <w:uiPriority w:val="99"/>
    <w:semiHidden/>
    <w:unhideWhenUsed/>
    <w:rsid w:val="00397499"/>
    <w:rPr>
      <w:vertAlign w:val="superscript"/>
      <w:lang w:val="en-GB"/>
    </w:rPr>
  </w:style>
  <w:style w:type="paragraph" w:styleId="EndnoteText">
    <w:name w:val="endnote text"/>
    <w:basedOn w:val="Normal"/>
    <w:link w:val="EndnoteTextChar"/>
    <w:uiPriority w:val="99"/>
    <w:semiHidden/>
    <w:unhideWhenUsed/>
    <w:rsid w:val="00397499"/>
    <w:rPr>
      <w:sz w:val="20"/>
      <w:szCs w:val="20"/>
    </w:rPr>
  </w:style>
  <w:style w:type="character" w:customStyle="1" w:styleId="EndnoteTextChar">
    <w:name w:val="Endnote Text Char"/>
    <w:basedOn w:val="DefaultParagraphFont"/>
    <w:link w:val="EndnoteText"/>
    <w:uiPriority w:val="99"/>
    <w:semiHidden/>
    <w:rsid w:val="00397499"/>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97499"/>
    <w:rPr>
      <w:rFonts w:asciiTheme="majorHAnsi" w:eastAsiaTheme="majorEastAsia" w:hAnsiTheme="majorHAnsi" w:cstheme="majorBidi"/>
      <w:sz w:val="20"/>
      <w:szCs w:val="20"/>
    </w:rPr>
  </w:style>
  <w:style w:type="table" w:styleId="GridTable1Light">
    <w:name w:val="Grid Table 1 Light"/>
    <w:basedOn w:val="Table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397499"/>
    <w:rPr>
      <w:color w:val="2B579A"/>
      <w:shd w:val="clear" w:color="auto" w:fill="E1DFDD"/>
      <w:lang w:val="en-GB"/>
    </w:rPr>
  </w:style>
  <w:style w:type="character" w:styleId="HTMLAcronym">
    <w:name w:val="HTML Acronym"/>
    <w:basedOn w:val="DefaultParagraphFont"/>
    <w:uiPriority w:val="99"/>
    <w:semiHidden/>
    <w:unhideWhenUsed/>
    <w:rsid w:val="00397499"/>
    <w:rPr>
      <w:lang w:val="en-GB"/>
    </w:rPr>
  </w:style>
  <w:style w:type="paragraph" w:styleId="HTMLAddress">
    <w:name w:val="HTML Address"/>
    <w:basedOn w:val="Normal"/>
    <w:link w:val="HTMLAddressChar"/>
    <w:uiPriority w:val="99"/>
    <w:semiHidden/>
    <w:unhideWhenUsed/>
    <w:rsid w:val="00397499"/>
    <w:rPr>
      <w:i/>
      <w:iCs/>
    </w:rPr>
  </w:style>
  <w:style w:type="character" w:customStyle="1" w:styleId="HTMLAddressChar">
    <w:name w:val="HTML Address Char"/>
    <w:basedOn w:val="DefaultParagraphFont"/>
    <w:link w:val="HTMLAddress"/>
    <w:uiPriority w:val="99"/>
    <w:semiHidden/>
    <w:rsid w:val="0039749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397499"/>
    <w:rPr>
      <w:i/>
      <w:iCs/>
      <w:lang w:val="en-GB"/>
    </w:rPr>
  </w:style>
  <w:style w:type="character" w:styleId="HTMLCode">
    <w:name w:val="HTML Code"/>
    <w:basedOn w:val="DefaultParagraphFont"/>
    <w:uiPriority w:val="99"/>
    <w:semiHidden/>
    <w:unhideWhenUsed/>
    <w:rsid w:val="00397499"/>
    <w:rPr>
      <w:rFonts w:ascii="Consolas" w:hAnsi="Consolas"/>
      <w:sz w:val="20"/>
      <w:szCs w:val="20"/>
      <w:lang w:val="en-GB"/>
    </w:rPr>
  </w:style>
  <w:style w:type="character" w:styleId="HTMLDefinition">
    <w:name w:val="HTML Definition"/>
    <w:basedOn w:val="DefaultParagraphFont"/>
    <w:uiPriority w:val="99"/>
    <w:semiHidden/>
    <w:unhideWhenUsed/>
    <w:rsid w:val="00397499"/>
    <w:rPr>
      <w:i/>
      <w:iCs/>
      <w:lang w:val="en-GB"/>
    </w:rPr>
  </w:style>
  <w:style w:type="character" w:styleId="HTMLKeyboard">
    <w:name w:val="HTML Keyboard"/>
    <w:basedOn w:val="DefaultParagraphFont"/>
    <w:uiPriority w:val="99"/>
    <w:semiHidden/>
    <w:unhideWhenUsed/>
    <w:rsid w:val="003974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974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9749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397499"/>
    <w:rPr>
      <w:rFonts w:ascii="Consolas" w:hAnsi="Consolas"/>
      <w:sz w:val="24"/>
      <w:szCs w:val="24"/>
      <w:lang w:val="en-GB"/>
    </w:rPr>
  </w:style>
  <w:style w:type="character" w:styleId="HTMLTypewriter">
    <w:name w:val="HTML Typewriter"/>
    <w:basedOn w:val="DefaultParagraphFont"/>
    <w:uiPriority w:val="99"/>
    <w:semiHidden/>
    <w:unhideWhenUsed/>
    <w:rsid w:val="00397499"/>
    <w:rPr>
      <w:rFonts w:ascii="Consolas" w:hAnsi="Consolas"/>
      <w:sz w:val="20"/>
      <w:szCs w:val="20"/>
      <w:lang w:val="en-GB"/>
    </w:rPr>
  </w:style>
  <w:style w:type="character" w:styleId="HTMLVariable">
    <w:name w:val="HTML Variable"/>
    <w:basedOn w:val="DefaultParagraphFont"/>
    <w:uiPriority w:val="99"/>
    <w:semiHidden/>
    <w:unhideWhenUsed/>
    <w:rsid w:val="00397499"/>
    <w:rPr>
      <w:i/>
      <w:iCs/>
      <w:lang w:val="en-GB"/>
    </w:rPr>
  </w:style>
  <w:style w:type="paragraph" w:styleId="Index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97499"/>
    <w:rPr>
      <w:rFonts w:asciiTheme="majorHAnsi" w:eastAsiaTheme="majorEastAsia" w:hAnsiTheme="majorHAnsi" w:cstheme="majorBidi"/>
      <w:b/>
      <w:bCs/>
    </w:rPr>
  </w:style>
  <w:style w:type="character" w:styleId="IntenseEmphasis">
    <w:name w:val="Intense Emphasis"/>
    <w:basedOn w:val="DefaultParagraphFont"/>
    <w:uiPriority w:val="21"/>
    <w:qFormat/>
    <w:rsid w:val="00397499"/>
    <w:rPr>
      <w:i/>
      <w:iCs/>
      <w:color w:val="4472C4" w:themeColor="accent1"/>
      <w:lang w:val="en-GB"/>
    </w:rPr>
  </w:style>
  <w:style w:type="paragraph" w:styleId="IntenseQuote">
    <w:name w:val="Intense Quote"/>
    <w:basedOn w:val="Normal"/>
    <w:next w:val="Normal"/>
    <w:link w:val="IntenseQuoteCh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7499"/>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397499"/>
    <w:rPr>
      <w:b/>
      <w:bCs/>
      <w:smallCaps/>
      <w:color w:val="4472C4" w:themeColor="accent1"/>
      <w:spacing w:val="5"/>
      <w:lang w:val="en-GB"/>
    </w:rPr>
  </w:style>
  <w:style w:type="table" w:styleId="LightGrid">
    <w:name w:val="Light Grid"/>
    <w:basedOn w:val="Table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97499"/>
    <w:rPr>
      <w:lang w:val="en-GB"/>
    </w:rPr>
  </w:style>
  <w:style w:type="paragraph" w:styleId="List2">
    <w:name w:val="List 2"/>
    <w:basedOn w:val="Normal"/>
    <w:uiPriority w:val="99"/>
    <w:semiHidden/>
    <w:unhideWhenUsed/>
    <w:rsid w:val="00397499"/>
    <w:pPr>
      <w:ind w:left="566" w:hanging="283"/>
      <w:contextualSpacing/>
    </w:pPr>
  </w:style>
  <w:style w:type="paragraph" w:styleId="List3">
    <w:name w:val="List 3"/>
    <w:basedOn w:val="Normal"/>
    <w:uiPriority w:val="99"/>
    <w:semiHidden/>
    <w:unhideWhenUsed/>
    <w:rsid w:val="00397499"/>
    <w:pPr>
      <w:ind w:left="849" w:hanging="283"/>
      <w:contextualSpacing/>
    </w:pPr>
  </w:style>
  <w:style w:type="paragraph" w:styleId="List4">
    <w:name w:val="List 4"/>
    <w:basedOn w:val="Normal"/>
    <w:uiPriority w:val="99"/>
    <w:semiHidden/>
    <w:unhideWhenUsed/>
    <w:rsid w:val="00397499"/>
    <w:pPr>
      <w:ind w:left="1132" w:hanging="283"/>
      <w:contextualSpacing/>
    </w:pPr>
  </w:style>
  <w:style w:type="paragraph" w:styleId="List5">
    <w:name w:val="List 5"/>
    <w:basedOn w:val="Normal"/>
    <w:uiPriority w:val="99"/>
    <w:semiHidden/>
    <w:unhideWhenUsed/>
    <w:rsid w:val="00397499"/>
    <w:pPr>
      <w:ind w:left="1415" w:hanging="283"/>
      <w:contextualSpacing/>
    </w:pPr>
  </w:style>
  <w:style w:type="paragraph" w:styleId="ListBullet">
    <w:name w:val="List Bullet"/>
    <w:basedOn w:val="Normal"/>
    <w:uiPriority w:val="99"/>
    <w:semiHidden/>
    <w:unhideWhenUsed/>
    <w:rsid w:val="00397499"/>
    <w:pPr>
      <w:numPr>
        <w:numId w:val="5"/>
      </w:numPr>
      <w:contextualSpacing/>
    </w:pPr>
  </w:style>
  <w:style w:type="paragraph" w:styleId="ListBullet2">
    <w:name w:val="List Bullet 2"/>
    <w:basedOn w:val="Normal"/>
    <w:uiPriority w:val="99"/>
    <w:semiHidden/>
    <w:unhideWhenUsed/>
    <w:rsid w:val="00397499"/>
    <w:pPr>
      <w:numPr>
        <w:numId w:val="6"/>
      </w:numPr>
      <w:contextualSpacing/>
    </w:pPr>
  </w:style>
  <w:style w:type="paragraph" w:styleId="ListBullet3">
    <w:name w:val="List Bullet 3"/>
    <w:basedOn w:val="Normal"/>
    <w:uiPriority w:val="99"/>
    <w:semiHidden/>
    <w:unhideWhenUsed/>
    <w:rsid w:val="00397499"/>
    <w:pPr>
      <w:numPr>
        <w:numId w:val="7"/>
      </w:numPr>
      <w:contextualSpacing/>
    </w:pPr>
  </w:style>
  <w:style w:type="paragraph" w:styleId="ListBullet4">
    <w:name w:val="List Bullet 4"/>
    <w:basedOn w:val="Normal"/>
    <w:uiPriority w:val="99"/>
    <w:semiHidden/>
    <w:unhideWhenUsed/>
    <w:rsid w:val="00397499"/>
    <w:pPr>
      <w:numPr>
        <w:numId w:val="8"/>
      </w:numPr>
      <w:contextualSpacing/>
    </w:pPr>
  </w:style>
  <w:style w:type="paragraph" w:styleId="ListBullet5">
    <w:name w:val="List Bullet 5"/>
    <w:basedOn w:val="Normal"/>
    <w:uiPriority w:val="99"/>
    <w:semiHidden/>
    <w:unhideWhenUsed/>
    <w:rsid w:val="00397499"/>
    <w:pPr>
      <w:numPr>
        <w:numId w:val="9"/>
      </w:numPr>
      <w:contextualSpacing/>
    </w:pPr>
  </w:style>
  <w:style w:type="paragraph" w:styleId="ListContinue">
    <w:name w:val="List Continue"/>
    <w:basedOn w:val="Normal"/>
    <w:uiPriority w:val="99"/>
    <w:semiHidden/>
    <w:unhideWhenUsed/>
    <w:rsid w:val="00397499"/>
    <w:pPr>
      <w:spacing w:after="120"/>
      <w:ind w:left="283"/>
      <w:contextualSpacing/>
    </w:pPr>
  </w:style>
  <w:style w:type="paragraph" w:styleId="ListContinue2">
    <w:name w:val="List Continue 2"/>
    <w:basedOn w:val="Normal"/>
    <w:uiPriority w:val="99"/>
    <w:semiHidden/>
    <w:unhideWhenUsed/>
    <w:rsid w:val="00397499"/>
    <w:pPr>
      <w:spacing w:after="120"/>
      <w:ind w:left="566"/>
      <w:contextualSpacing/>
    </w:pPr>
  </w:style>
  <w:style w:type="paragraph" w:styleId="ListContinue3">
    <w:name w:val="List Continue 3"/>
    <w:basedOn w:val="Normal"/>
    <w:uiPriority w:val="99"/>
    <w:semiHidden/>
    <w:unhideWhenUsed/>
    <w:rsid w:val="00397499"/>
    <w:pPr>
      <w:spacing w:after="120"/>
      <w:ind w:left="849"/>
      <w:contextualSpacing/>
    </w:pPr>
  </w:style>
  <w:style w:type="paragraph" w:styleId="ListContinue4">
    <w:name w:val="List Continue 4"/>
    <w:basedOn w:val="Normal"/>
    <w:uiPriority w:val="99"/>
    <w:semiHidden/>
    <w:unhideWhenUsed/>
    <w:rsid w:val="00397499"/>
    <w:pPr>
      <w:spacing w:after="120"/>
      <w:ind w:left="1132"/>
      <w:contextualSpacing/>
    </w:pPr>
  </w:style>
  <w:style w:type="paragraph" w:styleId="ListContinue5">
    <w:name w:val="List Continue 5"/>
    <w:basedOn w:val="Normal"/>
    <w:uiPriority w:val="99"/>
    <w:semiHidden/>
    <w:unhideWhenUsed/>
    <w:rsid w:val="00397499"/>
    <w:pPr>
      <w:spacing w:after="120"/>
      <w:ind w:left="1415"/>
      <w:contextualSpacing/>
    </w:pPr>
  </w:style>
  <w:style w:type="paragraph" w:styleId="ListNumber">
    <w:name w:val="List Number"/>
    <w:basedOn w:val="Normal"/>
    <w:uiPriority w:val="99"/>
    <w:semiHidden/>
    <w:unhideWhenUsed/>
    <w:rsid w:val="00397499"/>
    <w:pPr>
      <w:numPr>
        <w:numId w:val="13"/>
      </w:numPr>
      <w:contextualSpacing/>
    </w:pPr>
  </w:style>
  <w:style w:type="paragraph" w:styleId="ListNumber2">
    <w:name w:val="List Number 2"/>
    <w:basedOn w:val="Normal"/>
    <w:uiPriority w:val="99"/>
    <w:semiHidden/>
    <w:unhideWhenUsed/>
    <w:rsid w:val="00397499"/>
    <w:pPr>
      <w:numPr>
        <w:numId w:val="14"/>
      </w:numPr>
      <w:contextualSpacing/>
    </w:pPr>
  </w:style>
  <w:style w:type="paragraph" w:styleId="ListNumber3">
    <w:name w:val="List Number 3"/>
    <w:basedOn w:val="Normal"/>
    <w:uiPriority w:val="99"/>
    <w:semiHidden/>
    <w:unhideWhenUsed/>
    <w:rsid w:val="00397499"/>
    <w:pPr>
      <w:numPr>
        <w:numId w:val="15"/>
      </w:numPr>
      <w:contextualSpacing/>
    </w:pPr>
  </w:style>
  <w:style w:type="paragraph" w:styleId="ListNumber4">
    <w:name w:val="List Number 4"/>
    <w:basedOn w:val="Normal"/>
    <w:uiPriority w:val="99"/>
    <w:semiHidden/>
    <w:unhideWhenUsed/>
    <w:rsid w:val="00397499"/>
    <w:pPr>
      <w:numPr>
        <w:numId w:val="16"/>
      </w:numPr>
      <w:contextualSpacing/>
    </w:pPr>
  </w:style>
  <w:style w:type="paragraph" w:styleId="ListNumber5">
    <w:name w:val="List Number 5"/>
    <w:basedOn w:val="Normal"/>
    <w:uiPriority w:val="99"/>
    <w:semiHidden/>
    <w:unhideWhenUsed/>
    <w:rsid w:val="00397499"/>
    <w:pPr>
      <w:numPr>
        <w:numId w:val="17"/>
      </w:numPr>
      <w:contextualSpacing/>
    </w:pPr>
  </w:style>
  <w:style w:type="table" w:styleId="ListTable1Light">
    <w:name w:val="List Table 1 Light"/>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397499"/>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397499"/>
    <w:rPr>
      <w:color w:val="2B579A"/>
      <w:shd w:val="clear" w:color="auto" w:fill="E1DFDD"/>
      <w:lang w:val="en-GB"/>
    </w:rPr>
  </w:style>
  <w:style w:type="paragraph" w:styleId="MessageHeader">
    <w:name w:val="Message Header"/>
    <w:basedOn w:val="Normal"/>
    <w:link w:val="MessageHeaderCh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97499"/>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397499"/>
    <w:pPr>
      <w:ind w:left="720"/>
    </w:pPr>
  </w:style>
  <w:style w:type="paragraph" w:styleId="NoteHeading">
    <w:name w:val="Note Heading"/>
    <w:basedOn w:val="Normal"/>
    <w:next w:val="Normal"/>
    <w:link w:val="NoteHeadingChar"/>
    <w:uiPriority w:val="99"/>
    <w:semiHidden/>
    <w:unhideWhenUsed/>
    <w:rsid w:val="00397499"/>
  </w:style>
  <w:style w:type="character" w:customStyle="1" w:styleId="NoteHeadingChar">
    <w:name w:val="Note Heading Char"/>
    <w:basedOn w:val="DefaultParagraphFont"/>
    <w:link w:val="NoteHeading"/>
    <w:uiPriority w:val="99"/>
    <w:semiHidden/>
    <w:rsid w:val="00397499"/>
    <w:rPr>
      <w:rFonts w:ascii="Times New Roman" w:eastAsia="SimSun" w:hAnsi="Times New Roman" w:cs="Times New Roman"/>
      <w:kern w:val="0"/>
      <w:lang w:val="en-GB"/>
      <w14:ligatures w14:val="none"/>
    </w:rPr>
  </w:style>
  <w:style w:type="table" w:styleId="PlainTable1">
    <w:name w:val="Plain Table 1"/>
    <w:basedOn w:val="Table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97499"/>
    <w:rPr>
      <w:rFonts w:ascii="Consolas" w:hAnsi="Consolas"/>
      <w:sz w:val="21"/>
      <w:szCs w:val="21"/>
    </w:rPr>
  </w:style>
  <w:style w:type="character" w:customStyle="1" w:styleId="PlainTextChar">
    <w:name w:val="Plain Text Char"/>
    <w:basedOn w:val="DefaultParagraphFont"/>
    <w:link w:val="PlainText"/>
    <w:uiPriority w:val="99"/>
    <w:semiHidden/>
    <w:rsid w:val="00397499"/>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3974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7499"/>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397499"/>
  </w:style>
  <w:style w:type="character" w:customStyle="1" w:styleId="SalutationChar">
    <w:name w:val="Salutation Char"/>
    <w:basedOn w:val="DefaultParagraphFont"/>
    <w:link w:val="Salutation"/>
    <w:uiPriority w:val="99"/>
    <w:semiHidden/>
    <w:rsid w:val="0039749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397499"/>
    <w:pPr>
      <w:ind w:left="4252"/>
    </w:pPr>
  </w:style>
  <w:style w:type="character" w:customStyle="1" w:styleId="SignatureChar">
    <w:name w:val="Signature Char"/>
    <w:basedOn w:val="DefaultParagraphFont"/>
    <w:link w:val="Signature"/>
    <w:uiPriority w:val="99"/>
    <w:semiHidden/>
    <w:rsid w:val="0039749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397499"/>
    <w:rPr>
      <w:u w:val="dotted"/>
      <w:lang w:val="en-GB"/>
    </w:rPr>
  </w:style>
  <w:style w:type="character" w:styleId="SmartLink">
    <w:name w:val="Smart Link"/>
    <w:basedOn w:val="DefaultParagraphFont"/>
    <w:uiPriority w:val="99"/>
    <w:semiHidden/>
    <w:unhideWhenUsed/>
    <w:rsid w:val="00397499"/>
    <w:rPr>
      <w:color w:val="0000FF"/>
      <w:u w:val="single"/>
      <w:shd w:val="clear" w:color="auto" w:fill="F3F2F1"/>
      <w:lang w:val="en-GB"/>
    </w:rPr>
  </w:style>
  <w:style w:type="character" w:styleId="Strong">
    <w:name w:val="Strong"/>
    <w:basedOn w:val="DefaultParagraphFont"/>
    <w:uiPriority w:val="22"/>
    <w:qFormat/>
    <w:rsid w:val="00397499"/>
    <w:rPr>
      <w:b/>
      <w:bCs/>
      <w:lang w:val="en-GB"/>
    </w:rPr>
  </w:style>
  <w:style w:type="character" w:styleId="SubtleEmphasis">
    <w:name w:val="Subtle Emphasis"/>
    <w:basedOn w:val="DefaultParagraphFont"/>
    <w:uiPriority w:val="19"/>
    <w:qFormat/>
    <w:rsid w:val="00397499"/>
    <w:rPr>
      <w:i/>
      <w:iCs/>
      <w:color w:val="404040" w:themeColor="text1" w:themeTint="BF"/>
      <w:lang w:val="en-GB"/>
    </w:rPr>
  </w:style>
  <w:style w:type="character" w:styleId="SubtleReference">
    <w:name w:val="Subtle Reference"/>
    <w:basedOn w:val="DefaultParagraphFont"/>
    <w:uiPriority w:val="31"/>
    <w:qFormat/>
    <w:rsid w:val="00397499"/>
    <w:rPr>
      <w:smallCaps/>
      <w:color w:val="5A5A5A" w:themeColor="text1" w:themeTint="A5"/>
      <w:lang w:val="en-GB"/>
    </w:rPr>
  </w:style>
  <w:style w:type="table" w:styleId="Table3Deffects1">
    <w:name w:val="Table 3D effects 1"/>
    <w:basedOn w:val="Table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397499"/>
    <w:rPr>
      <w:color w:val="605E5C"/>
      <w:shd w:val="clear" w:color="auto" w:fill="E1DFDD"/>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6F2CD6" w:rsidRDefault="00380040">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00"/>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9C2"/>
    <w:rsid w:val="00045EA6"/>
    <w:rsid w:val="00093316"/>
    <w:rsid w:val="00105F78"/>
    <w:rsid w:val="00173690"/>
    <w:rsid w:val="001B52AB"/>
    <w:rsid w:val="001F44D2"/>
    <w:rsid w:val="0035229E"/>
    <w:rsid w:val="0035506D"/>
    <w:rsid w:val="00367CA3"/>
    <w:rsid w:val="00380040"/>
    <w:rsid w:val="003A553B"/>
    <w:rsid w:val="004149C2"/>
    <w:rsid w:val="00462556"/>
    <w:rsid w:val="00491D9F"/>
    <w:rsid w:val="00534A11"/>
    <w:rsid w:val="005D54BF"/>
    <w:rsid w:val="006F2CD6"/>
    <w:rsid w:val="0079695A"/>
    <w:rsid w:val="007F0E90"/>
    <w:rsid w:val="00AE47CD"/>
    <w:rsid w:val="00BE0D86"/>
    <w:rsid w:val="00CB057A"/>
    <w:rsid w:val="00DA069B"/>
    <w:rsid w:val="00DC1D5D"/>
    <w:rsid w:val="00DC2E8C"/>
    <w:rsid w:val="00E24C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7201E8D4-B846-4393-8F03-2007E4F58E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3</TotalTime>
  <Pages>1</Pages>
  <Words>174</Words>
  <Characters>1063</Characters>
  <Application>Microsoft Office Word</Application>
  <DocSecurity>0</DocSecurity>
  <Lines>41</Lines>
  <Paragraphs>25</Paragraphs>
  <ScaleCrop>false</ScaleCrop>
  <HeadingPairs>
    <vt:vector size="2" baseType="variant">
      <vt:variant>
        <vt:lpstr>Title</vt:lpstr>
      </vt:variant>
      <vt:variant>
        <vt:i4>1</vt:i4>
      </vt:variant>
    </vt:vector>
  </HeadingPairs>
  <TitlesOfParts>
    <vt:vector size="1" baseType="lpstr">
      <vt:lpstr>Provisional agenda</vt:lpstr>
    </vt:vector>
  </TitlesOfParts>
  <Company/>
  <LinksUpToDate>false</LinksUpToDate>
  <CharactersWithSpaces>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CBD/SBSTTA/27/1</dc:subject>
  <dc:creator>Secretariat of the Convention on Biological Diversity</dc:creator>
  <cp:keywords/>
  <dc:description/>
  <cp:lastModifiedBy>Veronique Lefebvre</cp:lastModifiedBy>
  <cp:revision>4</cp:revision>
  <dcterms:created xsi:type="dcterms:W3CDTF">2025-04-09T13:21:00Z</dcterms:created>
  <dcterms:modified xsi:type="dcterms:W3CDTF">2025-04-09T13:23:00Z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0x01010069BFACF6D92CD24AA50050CE23F68F74</vt:lpwstr>
  </property>
</Properties>
</file>