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23212" w14:textId="77777777" w:rsidR="00ED2289" w:rsidRPr="00DF7B98" w:rsidRDefault="00967031" w:rsidP="00993D92">
      <w:pPr>
        <w:spacing w:before="100" w:after="1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Конференция Организации Объединенных Наций по биоразнообразию</w:t>
      </w:r>
    </w:p>
    <w:p w14:paraId="51023213" w14:textId="77777777" w:rsidR="00ED2289" w:rsidRPr="00DF7B98" w:rsidRDefault="00ED2289" w:rsidP="00993D92">
      <w:pPr>
        <w:spacing w:before="100" w:after="1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Сегмент высокого уровня </w:t>
      </w:r>
    </w:p>
    <w:p w14:paraId="51023214" w14:textId="77777777" w:rsidR="00ED2289" w:rsidRPr="00DF7B98" w:rsidRDefault="00ED2289" w:rsidP="00993D92">
      <w:pPr>
        <w:spacing w:before="100" w:after="10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«Инвестиции в биоразнообразие в интересах людей и планеты»</w:t>
      </w:r>
      <w:r>
        <w:rPr>
          <w:rFonts w:ascii="Times New Roman" w:hAnsi="Times New Roman"/>
        </w:rPr>
        <w:t xml:space="preserve"> </w:t>
      </w:r>
    </w:p>
    <w:p w14:paraId="51023215" w14:textId="77777777" w:rsidR="00ED2289" w:rsidRPr="00DF7B98" w:rsidRDefault="00ED2289" w:rsidP="00993D92">
      <w:pPr>
        <w:spacing w:before="100" w:after="1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Шарм-эш-Шейх, Египет, 14-15 ноября 2018 года</w:t>
      </w:r>
    </w:p>
    <w:p w14:paraId="51023216" w14:textId="77777777" w:rsidR="00ED2289" w:rsidRPr="00DF7B98" w:rsidRDefault="00375EDD" w:rsidP="002B2E7C">
      <w:pPr>
        <w:spacing w:before="240" w:after="10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Актуализация тематики биоразнообразия в секторах энергетики и горнодобывающей промышленности</w:t>
      </w:r>
    </w:p>
    <w:p w14:paraId="51023217" w14:textId="77777777" w:rsidR="00956221" w:rsidRPr="00DF7B98" w:rsidRDefault="00956221" w:rsidP="00DF7B98">
      <w:pPr>
        <w:spacing w:before="100" w:after="10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Энергетика и горнодобывающая промышленность охватывают целый ряд видов деятельности и секторов экономики, связанных с разведкой, добычей, переработкой и сбытом нефти, газа, угля, а также таких материалов, как песок и щебень, </w:t>
      </w:r>
      <w:r w:rsidR="00F54430">
        <w:rPr>
          <w:rFonts w:ascii="Times New Roman" w:hAnsi="Times New Roman"/>
          <w:sz w:val="22"/>
          <w:szCs w:val="22"/>
        </w:rPr>
        <w:t>минералов</w:t>
      </w:r>
      <w:r>
        <w:rPr>
          <w:rFonts w:ascii="Times New Roman" w:hAnsi="Times New Roman"/>
          <w:sz w:val="22"/>
          <w:szCs w:val="22"/>
        </w:rPr>
        <w:t xml:space="preserve"> и металлов</w:t>
      </w:r>
      <w:r w:rsidR="00F54430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генерацией, производством, распределением и поставкой энергии, полученной из ископаемых и </w:t>
      </w:r>
      <w:proofErr w:type="spellStart"/>
      <w:r>
        <w:rPr>
          <w:rFonts w:ascii="Times New Roman" w:hAnsi="Times New Roman"/>
          <w:sz w:val="22"/>
          <w:szCs w:val="22"/>
        </w:rPr>
        <w:t>неископаемых</w:t>
      </w:r>
      <w:proofErr w:type="spellEnd"/>
      <w:r>
        <w:rPr>
          <w:rFonts w:ascii="Times New Roman" w:hAnsi="Times New Roman"/>
          <w:sz w:val="22"/>
          <w:szCs w:val="22"/>
        </w:rPr>
        <w:t xml:space="preserve"> источников, и удалением соответствующих отходов.</w:t>
      </w:r>
      <w:r w:rsidR="00791B9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Энергетический сектор использует в своей работе нефть и газ (в том числе нефть и газ, добываемые из нетрадиционных источников), уголь, геотермальную энергию, солнечную энергию, энергию ветра, гидроэлектроэнергию, энергию приливов и отливов, биоэнергию, а также ядерную энергию.</w:t>
      </w:r>
    </w:p>
    <w:p w14:paraId="51023218" w14:textId="77777777" w:rsidR="00956221" w:rsidRPr="00DF7B98" w:rsidRDefault="00956221" w:rsidP="00DF7B98">
      <w:pPr>
        <w:spacing w:before="100" w:after="10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горнодобывающий сектор входят такие виды деятельности, как добыча полезных ископаемых и металлов, песка и заполнителей, добыча драгоценных камней, разработка морского дна, кустарная и мелкомасштабная добыча.</w:t>
      </w:r>
      <w:r w:rsidR="00791B9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Кроме того, в энергетике и горнодобывающей промышленности часто используется крупная вспомогательная инфраструктура, например, трубопроводы и подъездные пути.</w:t>
      </w:r>
    </w:p>
    <w:p w14:paraId="51023219" w14:textId="77777777" w:rsidR="00956221" w:rsidRPr="00DF7B98" w:rsidRDefault="00956221" w:rsidP="00DF7B98">
      <w:pPr>
        <w:spacing w:before="100" w:after="10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 ростом населения, развитием глобальной экономики и тенденцией к урбанизации спрос на материалы и энергию растет, особенно в странах Азии, Африки и Латинской Америки. Горнодобывающая промышленность играет жизненно важную роль </w:t>
      </w:r>
      <w:r w:rsidR="00F54430">
        <w:rPr>
          <w:rFonts w:ascii="Times New Roman" w:hAnsi="Times New Roman"/>
          <w:sz w:val="22"/>
          <w:szCs w:val="22"/>
        </w:rPr>
        <w:t>для</w:t>
      </w:r>
      <w:r>
        <w:rPr>
          <w:rFonts w:ascii="Times New Roman" w:hAnsi="Times New Roman"/>
          <w:sz w:val="22"/>
          <w:szCs w:val="22"/>
        </w:rPr>
        <w:t xml:space="preserve"> экономическо</w:t>
      </w:r>
      <w:r w:rsidR="00F54430">
        <w:rPr>
          <w:rFonts w:ascii="Times New Roman" w:hAnsi="Times New Roman"/>
          <w:sz w:val="22"/>
          <w:szCs w:val="22"/>
        </w:rPr>
        <w:t>го</w:t>
      </w:r>
      <w:r>
        <w:rPr>
          <w:rFonts w:ascii="Times New Roman" w:hAnsi="Times New Roman"/>
          <w:sz w:val="22"/>
          <w:szCs w:val="22"/>
        </w:rPr>
        <w:t xml:space="preserve"> развити</w:t>
      </w:r>
      <w:r w:rsidR="00F54430">
        <w:rPr>
          <w:rFonts w:ascii="Times New Roman" w:hAnsi="Times New Roman"/>
          <w:sz w:val="22"/>
          <w:szCs w:val="22"/>
        </w:rPr>
        <w:t>я</w:t>
      </w:r>
      <w:r>
        <w:rPr>
          <w:rFonts w:ascii="Times New Roman" w:hAnsi="Times New Roman"/>
          <w:sz w:val="22"/>
          <w:szCs w:val="22"/>
        </w:rPr>
        <w:t xml:space="preserve"> многих стран и может быть важным фактором, способствующим занятости и получению доходов, особенно в странах с низким уровнем дохода.</w:t>
      </w:r>
    </w:p>
    <w:p w14:paraId="5102321A" w14:textId="77777777" w:rsidR="00956221" w:rsidRPr="00DF7B98" w:rsidRDefault="00956221" w:rsidP="00DF7B98">
      <w:pPr>
        <w:spacing w:before="100" w:after="10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Данные сектора воздействуют на биоразнообразие в результате своей деятельности, связанной с разведкой и добычей нефти и газа, производством возобновляемых источников энергии и добычей угля, </w:t>
      </w:r>
      <w:r w:rsidR="00F54430">
        <w:rPr>
          <w:rFonts w:ascii="Times New Roman" w:hAnsi="Times New Roman"/>
          <w:sz w:val="22"/>
          <w:szCs w:val="22"/>
        </w:rPr>
        <w:t>минералов</w:t>
      </w:r>
      <w:r>
        <w:rPr>
          <w:rFonts w:ascii="Times New Roman" w:hAnsi="Times New Roman"/>
          <w:sz w:val="22"/>
          <w:szCs w:val="22"/>
        </w:rPr>
        <w:t xml:space="preserve"> и металлов, а также транспортировкой, переработкой и сбытом добываемых материалов.</w:t>
      </w:r>
      <w:r w:rsidR="00791B9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Важно учитывать прямое, косвенное, спровоцированное и кумулятивное воздействие на биоразнообразие и экосистемные услуги на протяжении всего жизненного цикла проекта, включая разведку, строительство, эксплуатацию, завершение деятельности и последствия после реализации проекта.</w:t>
      </w:r>
    </w:p>
    <w:p w14:paraId="5102321B" w14:textId="77777777" w:rsidR="00956221" w:rsidRPr="00DF7B98" w:rsidRDefault="00956221" w:rsidP="00DF7B98">
      <w:pPr>
        <w:spacing w:before="100" w:after="10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Следует также принимать во внимание цепочки поставок – от шахты до рынка и потребителя.</w:t>
      </w:r>
      <w:r w:rsidR="00791B9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Многие горнодобывающие и энергетические проекты могут осуществляться в течение достаточно длительного времени и воздействовать на окружающую среду и после их завершени</w:t>
      </w:r>
      <w:r w:rsidR="00964250">
        <w:rPr>
          <w:rFonts w:ascii="Times New Roman" w:hAnsi="Times New Roman"/>
          <w:sz w:val="22"/>
          <w:szCs w:val="22"/>
        </w:rPr>
        <w:t>я</w:t>
      </w:r>
      <w:r>
        <w:rPr>
          <w:rFonts w:ascii="Times New Roman" w:hAnsi="Times New Roman"/>
          <w:sz w:val="22"/>
          <w:szCs w:val="22"/>
        </w:rPr>
        <w:t>, выходя за географические границы объекта. В этой связи, проблема утилизации отходов, оставшихся после закрытия проекта, сохраняет всю свою актуальность.</w:t>
      </w:r>
    </w:p>
    <w:p w14:paraId="5102321C" w14:textId="77777777" w:rsidR="00956221" w:rsidRPr="00DF7B98" w:rsidRDefault="00956221" w:rsidP="00DF7B98">
      <w:pPr>
        <w:spacing w:before="100" w:after="10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Воздействие на биоразнообразие и экосистемы</w:t>
      </w:r>
    </w:p>
    <w:p w14:paraId="5102321D" w14:textId="77777777" w:rsidR="00956221" w:rsidRPr="00DF7B98" w:rsidRDefault="00956221" w:rsidP="00DF7B98">
      <w:pPr>
        <w:spacing w:before="100" w:after="10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Прямое воздействие этих секторов на биоразнообразие включает в себя утрату, деградацию и фрагментацию среды обитания, внесение нарушений в жизнь видов, их перемещение или гибель, нарушение размножения и миграции некоторых видов, изменения качества и потоков воды, загрязнение почвы, воздуха и воды (включая тепловое загрязнение и шум), а также интродукцию инвазивных видов.</w:t>
      </w:r>
    </w:p>
    <w:p w14:paraId="5102321E" w14:textId="77777777" w:rsidR="00956221" w:rsidRPr="00DF7B98" w:rsidRDefault="00CA0600" w:rsidP="00DF7B98">
      <w:pPr>
        <w:spacing w:before="100" w:after="10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Косвенное воздействие использования энергии на основе углеводородов включает в себя изменение климата в результате выбросов парниковых газов.</w:t>
      </w:r>
      <w:r w:rsidR="00791B9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Производство энергии из возобновляемых источников также оказывает воздействие на биоразнообразие, в том числе существенное воздействие производства определенных видов биотоплива на преобразование среды обитания, воздействие </w:t>
      </w:r>
      <w:r>
        <w:rPr>
          <w:rFonts w:ascii="Times New Roman" w:hAnsi="Times New Roman"/>
          <w:sz w:val="22"/>
          <w:szCs w:val="22"/>
        </w:rPr>
        <w:lastRenderedPageBreak/>
        <w:t>ветроэнергетических установок на перелетных птиц, а также воздействие цепочек поставок, связанных с солнечной энергией и хранением энергии.</w:t>
      </w:r>
      <w:r w:rsidR="00791B9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Ядерная энергия оказывает значительное воздействие с точки зрения добычи и утилизации опасных материалов.</w:t>
      </w:r>
    </w:p>
    <w:p w14:paraId="5102321F" w14:textId="77777777" w:rsidR="00956221" w:rsidRPr="00DF7B98" w:rsidRDefault="00956221" w:rsidP="00DF7B98">
      <w:pPr>
        <w:spacing w:before="100" w:after="10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Последствия для окружающей среды могут варьироваться в зависимости от того, идет ли речь о крупномасштабном горнодобывающем секторе или кустарной и мелкомасштабной добыче.</w:t>
      </w:r>
      <w:r w:rsidR="00791B9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Вместе с тем крупномасштабная добыча полезных ископаемых, как правило, поддается более строгому регулированию, что может предотвратить или снизить воздействие на биоразнообразие и экосистемные услуги.</w:t>
      </w:r>
      <w:r w:rsidR="00791B9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Использование ртути в кустарной и мелкомасштабной добыче золота является основным и единственным источником загрязнения этим веществом на глобальном уровне.</w:t>
      </w:r>
      <w:r w:rsidR="00791B9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Это воздействие может привести к серьезным последствиям для здоровья человека, биоразнообразия и экосистемных услуг, таких как обеспечение водой и продовольствием.</w:t>
      </w:r>
    </w:p>
    <w:p w14:paraId="51023220" w14:textId="77777777" w:rsidR="00956221" w:rsidRPr="00DF7B98" w:rsidRDefault="00956221" w:rsidP="00DF7B98">
      <w:pPr>
        <w:spacing w:before="100" w:after="10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Физическое воздействие энергетических и горнодобывающих предприятий может быть относительно небольшим по сравнению с другими секторами (такими, как сельское хозяйство, лесное хозяйство или урбанизация).</w:t>
      </w:r>
      <w:r w:rsidR="00791B9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Однако давление на биоразнообразие, связанное с миграцией людей в тот или иной район для работы на энергетических и горнодобывающих объектах, может быть весьма значительным и провоцировать вмешательство в природную среду обитания.</w:t>
      </w:r>
    </w:p>
    <w:p w14:paraId="51023221" w14:textId="77777777" w:rsidR="00956221" w:rsidRPr="00DF7B98" w:rsidRDefault="00956221" w:rsidP="00DF7B98">
      <w:pPr>
        <w:spacing w:before="100" w:after="10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Эти секторы также зависят от биоразнообразия и таких экосистемных услуг, как водоснабжение, а также защита инфраструктуры (например, дорог, трубопроводов, плотин, эксплуатационных сооружений) от эрозионного воздействия, оползней и стихийных бедствий, таких как наводнения и штормовые нагоны.</w:t>
      </w:r>
    </w:p>
    <w:p w14:paraId="51023222" w14:textId="77777777" w:rsidR="00CC66E3" w:rsidRPr="00DF7B98" w:rsidRDefault="00CC66E3" w:rsidP="00DF7B98">
      <w:pPr>
        <w:spacing w:before="100" w:after="10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Меры по актуализации тематики биоразнообразия в секторах энергетики и горнодобывающей промышленности</w:t>
      </w:r>
    </w:p>
    <w:p w14:paraId="51023223" w14:textId="77777777" w:rsidR="00993D92" w:rsidRPr="00DF7B98" w:rsidRDefault="001702B8" w:rsidP="00DF7B98">
      <w:pPr>
        <w:pStyle w:val="Para1"/>
        <w:numPr>
          <w:ilvl w:val="0"/>
          <w:numId w:val="0"/>
        </w:numPr>
        <w:tabs>
          <w:tab w:val="clear" w:pos="720"/>
        </w:tabs>
        <w:spacing w:before="100" w:after="100"/>
        <w:ind w:firstLine="709"/>
        <w:rPr>
          <w:szCs w:val="22"/>
        </w:rPr>
      </w:pPr>
      <w:r>
        <w:t>Существует ряд мер, направленных на совершенствование процесса управления биоразнообразием и на сокращение воздействия на него энергетического и горнодобывающего секторов, начиная от изучения структуры спроса до оптимизации планирования и регулирования на всех этапах производственно-сбытовой цепочки проектов, включая вывод объектов из эксплуатации.</w:t>
      </w:r>
    </w:p>
    <w:p w14:paraId="51023224" w14:textId="77777777" w:rsidR="00993D92" w:rsidRPr="003E767F" w:rsidRDefault="00993D92" w:rsidP="00DF7B98">
      <w:pPr>
        <w:pStyle w:val="Para1"/>
        <w:numPr>
          <w:ilvl w:val="0"/>
          <w:numId w:val="0"/>
        </w:numPr>
        <w:tabs>
          <w:tab w:val="clear" w:pos="720"/>
        </w:tabs>
        <w:spacing w:before="100" w:after="100"/>
        <w:ind w:firstLine="709"/>
        <w:rPr>
          <w:kern w:val="22"/>
          <w:szCs w:val="22"/>
        </w:rPr>
      </w:pPr>
      <w:r>
        <w:t>Осуществление Парижского соглашения об изменении климата в полном объеме предполагает необходимость незамедлительного прекращения добычи угля и сокращения добычи нефти и газа в ходе этого столетия при одновременном улавливании и хранении углерода в оставшемся производстве. В более краткосрочной перспективе методы снижения воздействия этого сектора на биоразнообразие включают в себя ограничение и соблюдение условий размещения объектов, а также методы пространственного планирования с тем, чтобы нефтегазовая деятельность не оказывала отрицательного воздействия на охраняемые районы или «горячие точки» биоразнообразия. Соответствующие требования по восстановлению участков добычи также позволяют сократить долгосрочные негативные последствия для биоразнообразия. Требования к контролю за загрязнением, возникающим в результате деятельности добывающих предприятий, также могут содействовать уменьшению воздействия на биоразнообразие.</w:t>
      </w:r>
    </w:p>
    <w:p w14:paraId="51023225" w14:textId="77777777" w:rsidR="001702B8" w:rsidRPr="00DF7B98" w:rsidRDefault="001702B8" w:rsidP="00DF7B98">
      <w:pPr>
        <w:spacing w:before="100" w:after="10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Существуют примеры передовой практики, реализуемой крупными горнодобывающими и энергетическими компаниями и направленной на сохранение биоразнообразия и экосистемных услуг (например, руководящие указания и инструменты, разработанные МСГМ, ИПИЕКА и </w:t>
      </w:r>
      <w:proofErr w:type="spellStart"/>
      <w:r>
        <w:rPr>
          <w:rFonts w:ascii="Times New Roman" w:hAnsi="Times New Roman"/>
          <w:sz w:val="22"/>
          <w:szCs w:val="22"/>
        </w:rPr>
        <w:t>Межсекторальной</w:t>
      </w:r>
      <w:proofErr w:type="spellEnd"/>
      <w:r>
        <w:rPr>
          <w:rFonts w:ascii="Times New Roman" w:hAnsi="Times New Roman"/>
          <w:sz w:val="22"/>
          <w:szCs w:val="22"/>
        </w:rPr>
        <w:t xml:space="preserve"> инициативой в области биоразнообразия), наряду с ужесточением регулирования и контролем соблюдения. Необходимо распространить применение этих подходов более масштабно, выходя за рамки проектного уровня, в энергетическом и горнодобывающем секторах всех соответствующих стран. Существует ряд проблем, в том числе касающихся кустарной и мелкомасштабной добычи, которые зачастую решаются в недостаточной степени, а также проблем, связанных с привлечением к деятельности определенных субъектов.</w:t>
      </w:r>
    </w:p>
    <w:p w14:paraId="51023226" w14:textId="77777777" w:rsidR="00993D92" w:rsidRPr="00DF7B98" w:rsidRDefault="002D3C8B" w:rsidP="00DF7B98">
      <w:pPr>
        <w:spacing w:before="100" w:after="10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В отношении актуализации тематики биоразнообразия в энергетическом и горнодобывающем секторах были выделены ключевые темы и подходы, включая:</w:t>
      </w:r>
    </w:p>
    <w:p w14:paraId="51023227" w14:textId="77777777" w:rsidR="00993D92" w:rsidRPr="00791B9B" w:rsidRDefault="00E55E6D" w:rsidP="00791B9B">
      <w:pPr>
        <w:pStyle w:val="Paragraphedeliste"/>
        <w:numPr>
          <w:ilvl w:val="0"/>
          <w:numId w:val="50"/>
        </w:numPr>
        <w:spacing w:before="60" w:after="60"/>
        <w:jc w:val="both"/>
        <w:rPr>
          <w:rFonts w:ascii="Times New Roman" w:hAnsi="Times New Roman"/>
        </w:rPr>
      </w:pPr>
      <w:r w:rsidRPr="00791B9B">
        <w:rPr>
          <w:rFonts w:ascii="Times New Roman" w:hAnsi="Times New Roman"/>
        </w:rPr>
        <w:t>национальные законы и политика: система стимулов и санкций;</w:t>
      </w:r>
    </w:p>
    <w:p w14:paraId="51023228" w14:textId="77777777" w:rsidR="00993D92" w:rsidRPr="00DF7B98" w:rsidRDefault="00E55E6D" w:rsidP="00791B9B">
      <w:pPr>
        <w:pStyle w:val="Paragraphedeliste"/>
        <w:numPr>
          <w:ilvl w:val="0"/>
          <w:numId w:val="50"/>
        </w:num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планирование и оценка на политическом уровне: пространственное планирование и стратегические экологические оценки;</w:t>
      </w:r>
    </w:p>
    <w:p w14:paraId="51023229" w14:textId="77777777" w:rsidR="00993D92" w:rsidRPr="00DF7B98" w:rsidRDefault="00E55E6D" w:rsidP="00791B9B">
      <w:pPr>
        <w:pStyle w:val="Paragraphedeliste"/>
        <w:numPr>
          <w:ilvl w:val="0"/>
          <w:numId w:val="50"/>
        </w:num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планирование и оценка на уровне проектов: оценка экологических и социальных последствий;</w:t>
      </w:r>
    </w:p>
    <w:p w14:paraId="5102322A" w14:textId="77777777" w:rsidR="00993D92" w:rsidRPr="00DF7B98" w:rsidRDefault="00E55E6D" w:rsidP="00791B9B">
      <w:pPr>
        <w:pStyle w:val="Paragraphedeliste"/>
        <w:numPr>
          <w:ilvl w:val="0"/>
          <w:numId w:val="50"/>
        </w:num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учреждения: приведение в исполнение, прозрачность, подотчетность, взаимодействие, координация и консультации;</w:t>
      </w:r>
    </w:p>
    <w:p w14:paraId="5102322B" w14:textId="77777777" w:rsidR="00993D92" w:rsidRPr="00791B9B" w:rsidRDefault="00E55E6D" w:rsidP="00791B9B">
      <w:pPr>
        <w:pStyle w:val="Paragraphedeliste"/>
        <w:numPr>
          <w:ilvl w:val="0"/>
          <w:numId w:val="50"/>
        </w:numPr>
        <w:spacing w:before="60" w:after="60"/>
        <w:jc w:val="both"/>
        <w:rPr>
          <w:rFonts w:ascii="Times New Roman" w:hAnsi="Times New Roman"/>
        </w:rPr>
      </w:pPr>
      <w:r w:rsidRPr="00791B9B">
        <w:rPr>
          <w:rFonts w:ascii="Times New Roman" w:hAnsi="Times New Roman"/>
        </w:rPr>
        <w:t>финансирование и гарантии экологической и социальной безопасности: новаторские решения в области финансирования и инвестиций;</w:t>
      </w:r>
    </w:p>
    <w:p w14:paraId="5102322C" w14:textId="77777777" w:rsidR="00993D92" w:rsidRPr="00DF7B98" w:rsidRDefault="00E55E6D" w:rsidP="00791B9B">
      <w:pPr>
        <w:pStyle w:val="Paragraphedeliste"/>
        <w:numPr>
          <w:ilvl w:val="0"/>
          <w:numId w:val="50"/>
        </w:num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данные и информация;</w:t>
      </w:r>
    </w:p>
    <w:p w14:paraId="5102322D" w14:textId="77777777" w:rsidR="001702B8" w:rsidRPr="00DF7B98" w:rsidRDefault="00E55E6D" w:rsidP="00791B9B">
      <w:pPr>
        <w:pStyle w:val="Paragraphedeliste"/>
        <w:numPr>
          <w:ilvl w:val="0"/>
          <w:numId w:val="50"/>
        </w:num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инновации: сокращение спроса, повышение эффективнос</w:t>
      </w:r>
      <w:bookmarkStart w:id="0" w:name="_GoBack"/>
      <w:bookmarkEnd w:id="0"/>
      <w:r>
        <w:rPr>
          <w:rFonts w:ascii="Times New Roman" w:hAnsi="Times New Roman"/>
        </w:rPr>
        <w:t>ти и рассмотрение альтернатив.</w:t>
      </w:r>
    </w:p>
    <w:p w14:paraId="5102322E" w14:textId="77777777" w:rsidR="00197488" w:rsidRPr="00DF7B98" w:rsidRDefault="00197488" w:rsidP="00993D92">
      <w:pPr>
        <w:spacing w:before="100" w:after="100"/>
        <w:rPr>
          <w:rStyle w:val="apple-converted-space"/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apple-converted-space"/>
          <w:rFonts w:ascii="Times New Roman" w:hAnsi="Times New Roman"/>
          <w:b/>
          <w:bCs/>
          <w:sz w:val="22"/>
          <w:szCs w:val="22"/>
        </w:rPr>
        <w:t>Вопросы для обсуждения</w:t>
      </w:r>
    </w:p>
    <w:p w14:paraId="1B015BA6" w14:textId="0C957C1E" w:rsidR="005354D9" w:rsidRDefault="004F770B" w:rsidP="00DF7B98">
      <w:pPr>
        <w:numPr>
          <w:ilvl w:val="0"/>
          <w:numId w:val="47"/>
        </w:numPr>
        <w:spacing w:before="100" w:after="100"/>
        <w:jc w:val="both"/>
        <w:rPr>
          <w:rStyle w:val="apple-converted-space"/>
          <w:rFonts w:ascii="Times New Roman" w:hAnsi="Times New Roman"/>
          <w:sz w:val="22"/>
          <w:szCs w:val="22"/>
        </w:rPr>
      </w:pPr>
      <w:r w:rsidRPr="004F770B">
        <w:rPr>
          <w:rStyle w:val="apple-converted-space"/>
          <w:rFonts w:ascii="Times New Roman" w:hAnsi="Times New Roman"/>
          <w:sz w:val="22"/>
          <w:szCs w:val="22"/>
        </w:rPr>
        <w:t>Как</w:t>
      </w:r>
      <w:r w:rsidR="00C109FD">
        <w:rPr>
          <w:rStyle w:val="apple-converted-space"/>
          <w:rFonts w:ascii="Times New Roman" w:hAnsi="Times New Roman"/>
          <w:sz w:val="22"/>
          <w:szCs w:val="22"/>
        </w:rPr>
        <w:t>ие</w:t>
      </w:r>
      <w:r w:rsidRPr="004F770B">
        <w:rPr>
          <w:rStyle w:val="apple-converted-space"/>
          <w:rFonts w:ascii="Times New Roman" w:hAnsi="Times New Roman"/>
          <w:sz w:val="22"/>
          <w:szCs w:val="22"/>
        </w:rPr>
        <w:t xml:space="preserve"> </w:t>
      </w:r>
      <w:r w:rsidR="0008387C">
        <w:rPr>
          <w:rStyle w:val="apple-converted-space"/>
          <w:rFonts w:ascii="Times New Roman" w:hAnsi="Times New Roman"/>
          <w:sz w:val="22"/>
          <w:szCs w:val="22"/>
        </w:rPr>
        <w:t xml:space="preserve">могут быть приняты </w:t>
      </w:r>
      <w:r w:rsidRPr="004F770B">
        <w:rPr>
          <w:rStyle w:val="apple-converted-space"/>
          <w:rFonts w:ascii="Times New Roman" w:hAnsi="Times New Roman"/>
          <w:sz w:val="22"/>
          <w:szCs w:val="22"/>
        </w:rPr>
        <w:t>основные меры по созданию благоприятных условий</w:t>
      </w:r>
      <w:r w:rsidR="00C109FD">
        <w:rPr>
          <w:rStyle w:val="apple-converted-space"/>
          <w:rFonts w:ascii="Times New Roman" w:hAnsi="Times New Roman"/>
          <w:sz w:val="22"/>
          <w:szCs w:val="22"/>
        </w:rPr>
        <w:t xml:space="preserve"> </w:t>
      </w:r>
      <w:r w:rsidR="0008387C">
        <w:rPr>
          <w:rStyle w:val="apple-converted-space"/>
          <w:rFonts w:ascii="Times New Roman" w:hAnsi="Times New Roman"/>
          <w:sz w:val="22"/>
          <w:szCs w:val="22"/>
        </w:rPr>
        <w:t xml:space="preserve">для </w:t>
      </w:r>
      <w:r w:rsidR="00C109FD">
        <w:rPr>
          <w:rStyle w:val="apple-converted-space"/>
          <w:rFonts w:ascii="Times New Roman" w:hAnsi="Times New Roman"/>
          <w:sz w:val="22"/>
          <w:szCs w:val="22"/>
        </w:rPr>
        <w:t>а</w:t>
      </w:r>
      <w:r w:rsidR="00C109FD" w:rsidRPr="0008387C">
        <w:rPr>
          <w:rStyle w:val="apple-converted-space"/>
          <w:rFonts w:ascii="Times New Roman" w:hAnsi="Times New Roman"/>
          <w:sz w:val="22"/>
          <w:szCs w:val="22"/>
        </w:rPr>
        <w:t>ктуализаци</w:t>
      </w:r>
      <w:r w:rsidR="0008387C">
        <w:rPr>
          <w:rStyle w:val="apple-converted-space"/>
          <w:rFonts w:ascii="Times New Roman" w:hAnsi="Times New Roman"/>
          <w:sz w:val="22"/>
          <w:szCs w:val="22"/>
        </w:rPr>
        <w:t>и</w:t>
      </w:r>
      <w:r w:rsidR="00C109FD" w:rsidRPr="0008387C">
        <w:rPr>
          <w:rStyle w:val="apple-converted-space"/>
          <w:rFonts w:ascii="Times New Roman" w:hAnsi="Times New Roman"/>
          <w:sz w:val="22"/>
          <w:szCs w:val="22"/>
        </w:rPr>
        <w:t xml:space="preserve"> тематики биоразнообразия</w:t>
      </w:r>
      <w:r w:rsidRPr="004F770B">
        <w:rPr>
          <w:rStyle w:val="apple-converted-space"/>
          <w:rFonts w:ascii="Times New Roman" w:hAnsi="Times New Roman"/>
          <w:sz w:val="22"/>
          <w:szCs w:val="22"/>
        </w:rPr>
        <w:t xml:space="preserve"> в эт</w:t>
      </w:r>
      <w:r w:rsidR="002B5311">
        <w:rPr>
          <w:rStyle w:val="apple-converted-space"/>
          <w:rFonts w:ascii="Times New Roman" w:hAnsi="Times New Roman"/>
          <w:sz w:val="22"/>
          <w:szCs w:val="22"/>
        </w:rPr>
        <w:t>их</w:t>
      </w:r>
      <w:r w:rsidRPr="004F770B">
        <w:rPr>
          <w:rStyle w:val="apple-converted-space"/>
          <w:rFonts w:ascii="Times New Roman" w:hAnsi="Times New Roman"/>
          <w:sz w:val="22"/>
          <w:szCs w:val="22"/>
        </w:rPr>
        <w:t xml:space="preserve"> сектор</w:t>
      </w:r>
      <w:r w:rsidR="002B5311">
        <w:rPr>
          <w:rStyle w:val="apple-converted-space"/>
          <w:rFonts w:ascii="Times New Roman" w:hAnsi="Times New Roman"/>
          <w:sz w:val="22"/>
          <w:szCs w:val="22"/>
        </w:rPr>
        <w:t>ах</w:t>
      </w:r>
      <w:r w:rsidR="0008387C">
        <w:rPr>
          <w:rStyle w:val="apple-converted-space"/>
          <w:rFonts w:ascii="Times New Roman" w:hAnsi="Times New Roman"/>
          <w:sz w:val="22"/>
          <w:szCs w:val="22"/>
        </w:rPr>
        <w:t>?</w:t>
      </w:r>
    </w:p>
    <w:p w14:paraId="5102322F" w14:textId="3666A62A" w:rsidR="00197488" w:rsidRPr="00A705A6" w:rsidRDefault="00197488" w:rsidP="00DF7B98">
      <w:pPr>
        <w:numPr>
          <w:ilvl w:val="0"/>
          <w:numId w:val="47"/>
        </w:numPr>
        <w:spacing w:before="100" w:after="100"/>
        <w:jc w:val="both"/>
        <w:rPr>
          <w:rStyle w:val="apple-converted-space"/>
          <w:rFonts w:ascii="Times New Roman" w:hAnsi="Times New Roman"/>
          <w:sz w:val="22"/>
          <w:szCs w:val="22"/>
        </w:rPr>
      </w:pPr>
      <w:r>
        <w:rPr>
          <w:rStyle w:val="apple-converted-space"/>
          <w:rFonts w:ascii="Times New Roman" w:hAnsi="Times New Roman"/>
          <w:sz w:val="22"/>
          <w:szCs w:val="22"/>
        </w:rPr>
        <w:t xml:space="preserve">Имеются ли какие-либо конкретные позитивные примеры актуализации тематики биоразнообразия </w:t>
      </w:r>
      <w:r w:rsidR="00A705A6" w:rsidRPr="00A705A6">
        <w:rPr>
          <w:rStyle w:val="apple-converted-space"/>
          <w:rFonts w:ascii="Times New Roman" w:hAnsi="Times New Roman"/>
          <w:sz w:val="22"/>
          <w:szCs w:val="22"/>
        </w:rPr>
        <w:t>в секторах энергетики и горнодобывающей промышленности</w:t>
      </w:r>
      <w:r>
        <w:rPr>
          <w:rStyle w:val="apple-converted-space"/>
          <w:rFonts w:ascii="Times New Roman" w:hAnsi="Times New Roman"/>
          <w:sz w:val="22"/>
          <w:szCs w:val="22"/>
        </w:rPr>
        <w:t>?</w:t>
      </w:r>
    </w:p>
    <w:p w14:paraId="51023230" w14:textId="77777777" w:rsidR="00E22169" w:rsidRPr="00DF7B98" w:rsidRDefault="00E22169" w:rsidP="00DF7B98">
      <w:pPr>
        <w:numPr>
          <w:ilvl w:val="0"/>
          <w:numId w:val="45"/>
        </w:numPr>
        <w:spacing w:before="100" w:after="100"/>
        <w:jc w:val="both"/>
        <w:rPr>
          <w:rStyle w:val="apple-converted-space"/>
          <w:rFonts w:ascii="Times New Roman" w:hAnsi="Times New Roman" w:cs="Times New Roman"/>
          <w:sz w:val="22"/>
          <w:szCs w:val="22"/>
        </w:rPr>
      </w:pPr>
      <w:r>
        <w:rPr>
          <w:rStyle w:val="apple-converted-space"/>
          <w:rFonts w:ascii="Times New Roman" w:hAnsi="Times New Roman"/>
          <w:sz w:val="22"/>
          <w:szCs w:val="22"/>
        </w:rPr>
        <w:t xml:space="preserve">В чем состоят основные проблемы и препятствия на пути включения тематики биоразнообразия в работу </w:t>
      </w:r>
      <w:r w:rsidR="00A705A6">
        <w:rPr>
          <w:rStyle w:val="apple-converted-space"/>
          <w:rFonts w:ascii="Times New Roman" w:hAnsi="Times New Roman"/>
          <w:sz w:val="22"/>
          <w:szCs w:val="22"/>
        </w:rPr>
        <w:t>с</w:t>
      </w:r>
      <w:r w:rsidR="00A705A6" w:rsidRPr="00A705A6">
        <w:rPr>
          <w:rFonts w:ascii="Times New Roman" w:hAnsi="Times New Roman"/>
          <w:sz w:val="22"/>
          <w:szCs w:val="22"/>
        </w:rPr>
        <w:t>ектор</w:t>
      </w:r>
      <w:r w:rsidR="00A705A6">
        <w:rPr>
          <w:rFonts w:ascii="Times New Roman" w:hAnsi="Times New Roman"/>
          <w:sz w:val="22"/>
          <w:szCs w:val="22"/>
        </w:rPr>
        <w:t>ов</w:t>
      </w:r>
      <w:r w:rsidR="00A705A6" w:rsidRPr="00A705A6">
        <w:rPr>
          <w:rFonts w:ascii="Times New Roman" w:hAnsi="Times New Roman"/>
          <w:sz w:val="22"/>
          <w:szCs w:val="22"/>
        </w:rPr>
        <w:t xml:space="preserve"> энергетики и горнодобывающей промышленности</w:t>
      </w:r>
      <w:r>
        <w:rPr>
          <w:rStyle w:val="apple-converted-space"/>
          <w:rFonts w:ascii="Times New Roman" w:hAnsi="Times New Roman"/>
          <w:sz w:val="22"/>
          <w:szCs w:val="22"/>
        </w:rPr>
        <w:t>? Какие наиболее благоприятные возможности открываются перед нами в настоящее время?</w:t>
      </w:r>
    </w:p>
    <w:p w14:paraId="51023231" w14:textId="77777777" w:rsidR="00197488" w:rsidRPr="00DF7B98" w:rsidRDefault="00197488" w:rsidP="00DF7B98">
      <w:pPr>
        <w:numPr>
          <w:ilvl w:val="0"/>
          <w:numId w:val="45"/>
        </w:numPr>
        <w:spacing w:before="100" w:after="100"/>
        <w:jc w:val="both"/>
        <w:rPr>
          <w:rStyle w:val="apple-converted-space"/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apple-converted-space"/>
          <w:rFonts w:ascii="Times New Roman" w:hAnsi="Times New Roman"/>
          <w:sz w:val="22"/>
          <w:szCs w:val="22"/>
        </w:rPr>
        <w:t>Какие дополнительные меры необходимо принять для стимулирования и поддержки актуализации тематики биоразнообразия в этих секторах? Бюджетные меры, институциональные рамки и процессы, законодательство или политические меры</w:t>
      </w:r>
      <w:r w:rsidR="00964250">
        <w:rPr>
          <w:rStyle w:val="apple-converted-space"/>
          <w:rFonts w:ascii="Times New Roman" w:hAnsi="Times New Roman"/>
          <w:sz w:val="22"/>
          <w:szCs w:val="22"/>
        </w:rPr>
        <w:t>?</w:t>
      </w:r>
    </w:p>
    <w:p w14:paraId="51023232" w14:textId="77777777" w:rsidR="00197488" w:rsidRPr="00DF7B98" w:rsidRDefault="00A705A6">
      <w:pPr>
        <w:numPr>
          <w:ilvl w:val="0"/>
          <w:numId w:val="45"/>
        </w:numPr>
        <w:spacing w:before="100" w:after="10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A705A6">
        <w:rPr>
          <w:rStyle w:val="apple-converted-space"/>
          <w:rFonts w:ascii="Times New Roman" w:hAnsi="Times New Roman"/>
          <w:sz w:val="22"/>
          <w:szCs w:val="22"/>
        </w:rPr>
        <w:t>Кто является основными участниками, способными сыграть ключевую роль в обеспечении актуализации тематики биоразнообразия в эт</w:t>
      </w:r>
      <w:r>
        <w:rPr>
          <w:rStyle w:val="apple-converted-space"/>
          <w:rFonts w:ascii="Times New Roman" w:hAnsi="Times New Roman"/>
          <w:sz w:val="22"/>
          <w:szCs w:val="22"/>
        </w:rPr>
        <w:t>их</w:t>
      </w:r>
      <w:r w:rsidRPr="00A705A6">
        <w:rPr>
          <w:rStyle w:val="apple-converted-space"/>
          <w:rFonts w:ascii="Times New Roman" w:hAnsi="Times New Roman"/>
          <w:sz w:val="22"/>
          <w:szCs w:val="22"/>
        </w:rPr>
        <w:t xml:space="preserve"> сектор</w:t>
      </w:r>
      <w:r>
        <w:rPr>
          <w:rStyle w:val="apple-converted-space"/>
          <w:rFonts w:ascii="Times New Roman" w:hAnsi="Times New Roman"/>
          <w:sz w:val="22"/>
          <w:szCs w:val="22"/>
        </w:rPr>
        <w:t>ах</w:t>
      </w:r>
      <w:r w:rsidRPr="00A705A6">
        <w:rPr>
          <w:rStyle w:val="apple-converted-space"/>
          <w:rFonts w:ascii="Times New Roman" w:hAnsi="Times New Roman"/>
          <w:sz w:val="22"/>
          <w:szCs w:val="22"/>
        </w:rPr>
        <w:t>?</w:t>
      </w:r>
    </w:p>
    <w:sectPr w:rsidR="00197488" w:rsidRPr="00DF7B98" w:rsidSect="008F0F49">
      <w:headerReference w:type="default" r:id="rId8"/>
      <w:footerReference w:type="default" r:id="rId9"/>
      <w:headerReference w:type="first" r:id="rId10"/>
      <w:pgSz w:w="12240" w:h="15840"/>
      <w:pgMar w:top="1895" w:right="990" w:bottom="135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23235" w14:textId="77777777" w:rsidR="001354FD" w:rsidRDefault="001354FD" w:rsidP="00F94790">
      <w:r>
        <w:separator/>
      </w:r>
    </w:p>
  </w:endnote>
  <w:endnote w:type="continuationSeparator" w:id="0">
    <w:p w14:paraId="51023236" w14:textId="77777777" w:rsidR="001354FD" w:rsidRDefault="001354FD" w:rsidP="00F9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 LT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eSansSemiLight-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Bold-Pla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Officina Serif Book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77013741"/>
      <w:docPartObj>
        <w:docPartGallery w:val="Page Numbers (Bottom of Page)"/>
        <w:docPartUnique/>
      </w:docPartObj>
    </w:sdtPr>
    <w:sdtEndPr/>
    <w:sdtContent>
      <w:p w14:paraId="51023239" w14:textId="77777777" w:rsidR="00AA509E" w:rsidRDefault="00A31CEF">
        <w:pPr>
          <w:pStyle w:val="Pieddepage"/>
          <w:jc w:val="center"/>
          <w:rPr>
            <w:rFonts w:ascii="Times New Roman" w:hAnsi="Times New Roman" w:cs="Times New Roman"/>
          </w:rPr>
        </w:pPr>
        <w:r w:rsidRPr="00C770F9">
          <w:rPr>
            <w:rFonts w:ascii="Times New Roman" w:hAnsi="Times New Roman" w:cs="Times New Roman"/>
          </w:rPr>
          <w:fldChar w:fldCharType="begin"/>
        </w:r>
        <w:r w:rsidR="00AA509E" w:rsidRPr="00C770F9">
          <w:rPr>
            <w:rFonts w:ascii="Times New Roman" w:hAnsi="Times New Roman" w:cs="Times New Roman"/>
          </w:rPr>
          <w:instrText>PAGE   \* MERGEFORMAT</w:instrText>
        </w:r>
        <w:r w:rsidRPr="00C770F9">
          <w:rPr>
            <w:rFonts w:ascii="Times New Roman" w:hAnsi="Times New Roman" w:cs="Times New Roman"/>
          </w:rPr>
          <w:fldChar w:fldCharType="separate"/>
        </w:r>
        <w:r w:rsidR="00A705A6">
          <w:rPr>
            <w:rFonts w:ascii="Times New Roman" w:hAnsi="Times New Roman" w:cs="Times New Roman"/>
            <w:noProof/>
          </w:rPr>
          <w:t>3</w:t>
        </w:r>
        <w:r w:rsidRPr="00C770F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23233" w14:textId="77777777" w:rsidR="001354FD" w:rsidRDefault="001354FD" w:rsidP="00F94790">
      <w:r>
        <w:separator/>
      </w:r>
    </w:p>
  </w:footnote>
  <w:footnote w:type="continuationSeparator" w:id="0">
    <w:p w14:paraId="51023234" w14:textId="77777777" w:rsidR="001354FD" w:rsidRDefault="001354FD" w:rsidP="00F94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23237" w14:textId="77777777" w:rsidR="00AA509E" w:rsidRDefault="008F0F49">
    <w:pPr>
      <w:pStyle w:val="En-tte"/>
      <w:tabs>
        <w:tab w:val="clear" w:pos="4419"/>
        <w:tab w:val="clear" w:pos="8838"/>
        <w:tab w:val="left" w:pos="3930"/>
      </w:tabs>
      <w:jc w:val="right"/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102323D" wp14:editId="5102323E">
          <wp:simplePos x="0" y="0"/>
          <wp:positionH relativeFrom="column">
            <wp:posOffset>-146685</wp:posOffset>
          </wp:positionH>
          <wp:positionV relativeFrom="paragraph">
            <wp:posOffset>11430</wp:posOffset>
          </wp:positionV>
          <wp:extent cx="2082800" cy="63627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-biodiversity-conference-logo-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683"/>
                  <a:stretch/>
                </pic:blipFill>
                <pic:spPr bwMode="auto">
                  <a:xfrm>
                    <a:off x="0" y="0"/>
                    <a:ext cx="2082800" cy="636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5102323F" wp14:editId="51023240">
          <wp:simplePos x="0" y="0"/>
          <wp:positionH relativeFrom="column">
            <wp:posOffset>4646930</wp:posOffset>
          </wp:positionH>
          <wp:positionV relativeFrom="paragraph">
            <wp:posOffset>-149225</wp:posOffset>
          </wp:positionV>
          <wp:extent cx="1397000" cy="72580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d25-logo-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725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51023238" w14:textId="77777777" w:rsidR="00AA509E" w:rsidRDefault="00AA509E" w:rsidP="00F94790">
    <w:pPr>
      <w:pStyle w:val="En-tte"/>
      <w:ind w:left="-127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2323A" w14:textId="77777777" w:rsidR="00AA509E" w:rsidRDefault="008F0F49" w:rsidP="00E837B6">
    <w:pPr>
      <w:pStyle w:val="En-tte"/>
      <w:tabs>
        <w:tab w:val="clear" w:pos="4419"/>
        <w:tab w:val="clear" w:pos="8838"/>
        <w:tab w:val="right" w:pos="9639"/>
      </w:tabs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51023241" wp14:editId="51023242">
          <wp:simplePos x="0" y="0"/>
          <wp:positionH relativeFrom="column">
            <wp:posOffset>4494530</wp:posOffset>
          </wp:positionH>
          <wp:positionV relativeFrom="paragraph">
            <wp:posOffset>-301625</wp:posOffset>
          </wp:positionV>
          <wp:extent cx="1397000" cy="72580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d25-logo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725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51023243" wp14:editId="51023244">
          <wp:simplePos x="0" y="0"/>
          <wp:positionH relativeFrom="column">
            <wp:posOffset>-299085</wp:posOffset>
          </wp:positionH>
          <wp:positionV relativeFrom="paragraph">
            <wp:posOffset>-140970</wp:posOffset>
          </wp:positionV>
          <wp:extent cx="2082800" cy="6362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-biodiversity-conference-logo-h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683"/>
                  <a:stretch/>
                </pic:blipFill>
                <pic:spPr bwMode="auto">
                  <a:xfrm>
                    <a:off x="0" y="0"/>
                    <a:ext cx="2082800" cy="636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  <w:p w14:paraId="5102323B" w14:textId="77777777" w:rsidR="00AA509E" w:rsidRDefault="00AA509E">
    <w:pPr>
      <w:pStyle w:val="En-tte"/>
      <w:ind w:left="-1276"/>
      <w:jc w:val="right"/>
    </w:pPr>
  </w:p>
  <w:p w14:paraId="5102323C" w14:textId="77777777" w:rsidR="00AA509E" w:rsidRDefault="00AA50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5987"/>
    <w:multiLevelType w:val="hybridMultilevel"/>
    <w:tmpl w:val="0AC6C80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1143"/>
    <w:multiLevelType w:val="hybridMultilevel"/>
    <w:tmpl w:val="EF0E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52B95"/>
    <w:multiLevelType w:val="hybridMultilevel"/>
    <w:tmpl w:val="3A427A0C"/>
    <w:lvl w:ilvl="0" w:tplc="D96224B2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7BC56F2"/>
    <w:multiLevelType w:val="multilevel"/>
    <w:tmpl w:val="4CE8EE6C"/>
    <w:lvl w:ilvl="0">
      <w:start w:val="1"/>
      <w:numFmt w:val="decimal"/>
      <w:pStyle w:val="Style2-level-11"/>
      <w:lvlText w:val="2.%1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 w15:restartNumberingAfterBreak="0">
    <w:nsid w:val="08932947"/>
    <w:multiLevelType w:val="hybridMultilevel"/>
    <w:tmpl w:val="DF649CD4"/>
    <w:lvl w:ilvl="0" w:tplc="F4D8C7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27D35"/>
    <w:multiLevelType w:val="hybridMultilevel"/>
    <w:tmpl w:val="065AE78C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B5979BF"/>
    <w:multiLevelType w:val="hybridMultilevel"/>
    <w:tmpl w:val="B732A8BA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B8F1BA6"/>
    <w:multiLevelType w:val="multilevel"/>
    <w:tmpl w:val="68D4ECF4"/>
    <w:lvl w:ilvl="0">
      <w:start w:val="1"/>
      <w:numFmt w:val="decimal"/>
      <w:lvlRestart w:val="0"/>
      <w:pStyle w:val="Style2-LP-2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C8A4514"/>
    <w:multiLevelType w:val="multilevel"/>
    <w:tmpl w:val="54BC4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DF2336F"/>
    <w:multiLevelType w:val="hybridMultilevel"/>
    <w:tmpl w:val="B532BA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4455BE"/>
    <w:multiLevelType w:val="hybridMultilevel"/>
    <w:tmpl w:val="4C46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B38FF"/>
    <w:multiLevelType w:val="hybridMultilevel"/>
    <w:tmpl w:val="E5A0E230"/>
    <w:lvl w:ilvl="0" w:tplc="84120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870F7"/>
    <w:multiLevelType w:val="hybridMultilevel"/>
    <w:tmpl w:val="7C9028CC"/>
    <w:lvl w:ilvl="0" w:tplc="0409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D58019F"/>
    <w:multiLevelType w:val="hybridMultilevel"/>
    <w:tmpl w:val="E8D83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A6F78"/>
    <w:multiLevelType w:val="hybridMultilevel"/>
    <w:tmpl w:val="382C4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97CCD"/>
    <w:multiLevelType w:val="multilevel"/>
    <w:tmpl w:val="745458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4EA6D7E"/>
    <w:multiLevelType w:val="hybridMultilevel"/>
    <w:tmpl w:val="F89C2CDC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27384E5F"/>
    <w:multiLevelType w:val="hybridMultilevel"/>
    <w:tmpl w:val="C2467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E6528"/>
    <w:multiLevelType w:val="multilevel"/>
    <w:tmpl w:val="54BC4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AEF412E"/>
    <w:multiLevelType w:val="hybridMultilevel"/>
    <w:tmpl w:val="A7B4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51F8D"/>
    <w:multiLevelType w:val="hybridMultilevel"/>
    <w:tmpl w:val="25F0BD32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" w15:restartNumberingAfterBreak="0">
    <w:nsid w:val="2FB14B6E"/>
    <w:multiLevelType w:val="multilevel"/>
    <w:tmpl w:val="7890A3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00979B9"/>
    <w:multiLevelType w:val="hybridMultilevel"/>
    <w:tmpl w:val="0B4A9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8A6D7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53E4438"/>
    <w:multiLevelType w:val="multilevel"/>
    <w:tmpl w:val="8DB8518E"/>
    <w:lvl w:ilvl="0">
      <w:start w:val="1"/>
      <w:numFmt w:val="decimal"/>
      <w:pStyle w:val="StyleStyle1-level-1Smallcaps1"/>
      <w:lvlText w:val="3.%1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5" w15:restartNumberingAfterBreak="0">
    <w:nsid w:val="3A1754AF"/>
    <w:multiLevelType w:val="hybridMultilevel"/>
    <w:tmpl w:val="C0EA745A"/>
    <w:lvl w:ilvl="0" w:tplc="20907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871F7"/>
    <w:multiLevelType w:val="hybridMultilevel"/>
    <w:tmpl w:val="78641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F0004"/>
    <w:multiLevelType w:val="multilevel"/>
    <w:tmpl w:val="C9C2B3D6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7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6B419FF"/>
    <w:multiLevelType w:val="hybridMultilevel"/>
    <w:tmpl w:val="2A1A703A"/>
    <w:lvl w:ilvl="0" w:tplc="24985F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F331DF"/>
    <w:multiLevelType w:val="hybridMultilevel"/>
    <w:tmpl w:val="548048CA"/>
    <w:lvl w:ilvl="0" w:tplc="BCF222E6">
      <w:start w:val="1"/>
      <w:numFmt w:val="decimal"/>
      <w:pStyle w:val="Titlenumbers1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1" w:tplc="1B3291D6">
      <w:numFmt w:val="none"/>
      <w:lvlText w:val=""/>
      <w:lvlJc w:val="left"/>
      <w:pPr>
        <w:tabs>
          <w:tab w:val="num" w:pos="360"/>
        </w:tabs>
      </w:pPr>
    </w:lvl>
    <w:lvl w:ilvl="2" w:tplc="46FCAD5C">
      <w:numFmt w:val="none"/>
      <w:lvlText w:val=""/>
      <w:lvlJc w:val="left"/>
      <w:pPr>
        <w:tabs>
          <w:tab w:val="num" w:pos="360"/>
        </w:tabs>
      </w:pPr>
    </w:lvl>
    <w:lvl w:ilvl="3" w:tplc="330A5B12">
      <w:numFmt w:val="none"/>
      <w:lvlText w:val=""/>
      <w:lvlJc w:val="left"/>
      <w:pPr>
        <w:tabs>
          <w:tab w:val="num" w:pos="360"/>
        </w:tabs>
      </w:pPr>
    </w:lvl>
    <w:lvl w:ilvl="4" w:tplc="21BC72A8">
      <w:numFmt w:val="none"/>
      <w:lvlText w:val=""/>
      <w:lvlJc w:val="left"/>
      <w:pPr>
        <w:tabs>
          <w:tab w:val="num" w:pos="360"/>
        </w:tabs>
      </w:pPr>
    </w:lvl>
    <w:lvl w:ilvl="5" w:tplc="2E524702">
      <w:numFmt w:val="none"/>
      <w:lvlText w:val=""/>
      <w:lvlJc w:val="left"/>
      <w:pPr>
        <w:tabs>
          <w:tab w:val="num" w:pos="360"/>
        </w:tabs>
      </w:pPr>
    </w:lvl>
    <w:lvl w:ilvl="6" w:tplc="6860862C">
      <w:numFmt w:val="none"/>
      <w:lvlText w:val=""/>
      <w:lvlJc w:val="left"/>
      <w:pPr>
        <w:tabs>
          <w:tab w:val="num" w:pos="360"/>
        </w:tabs>
      </w:pPr>
    </w:lvl>
    <w:lvl w:ilvl="7" w:tplc="D00269FE">
      <w:numFmt w:val="none"/>
      <w:lvlText w:val=""/>
      <w:lvlJc w:val="left"/>
      <w:pPr>
        <w:tabs>
          <w:tab w:val="num" w:pos="360"/>
        </w:tabs>
      </w:pPr>
    </w:lvl>
    <w:lvl w:ilvl="8" w:tplc="B8E01782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4DEB77C0"/>
    <w:multiLevelType w:val="hybridMultilevel"/>
    <w:tmpl w:val="B90229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0442B4"/>
    <w:multiLevelType w:val="multilevel"/>
    <w:tmpl w:val="4FF0117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4FFD6671"/>
    <w:multiLevelType w:val="hybridMultilevel"/>
    <w:tmpl w:val="745C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303FAC"/>
    <w:multiLevelType w:val="hybridMultilevel"/>
    <w:tmpl w:val="C886714C"/>
    <w:lvl w:ilvl="0" w:tplc="D3A88F02">
      <w:start w:val="1"/>
      <w:numFmt w:val="decimal"/>
      <w:pStyle w:val="TOC4"/>
      <w:lvlText w:val="IV.%1."/>
      <w:lvlJc w:val="right"/>
      <w:pPr>
        <w:tabs>
          <w:tab w:val="num" w:pos="2160"/>
        </w:tabs>
        <w:ind w:left="2160" w:hanging="720"/>
      </w:pPr>
      <w:rPr>
        <w:rFonts w:ascii="Times New Roman Bold" w:hAnsi="Times New Roman Bold" w:cs="Times New Roman" w:hint="default"/>
        <w:b/>
        <w:i w:val="0"/>
        <w:sz w:val="28"/>
        <w:szCs w:val="28"/>
      </w:rPr>
    </w:lvl>
    <w:lvl w:ilvl="1" w:tplc="3334FC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E8261E"/>
    <w:multiLevelType w:val="hybridMultilevel"/>
    <w:tmpl w:val="0096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7975F0"/>
    <w:multiLevelType w:val="hybridMultilevel"/>
    <w:tmpl w:val="034E203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E4F1B"/>
    <w:multiLevelType w:val="hybridMultilevel"/>
    <w:tmpl w:val="9322FA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6C2FDB"/>
    <w:multiLevelType w:val="multilevel"/>
    <w:tmpl w:val="745458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32C5548"/>
    <w:multiLevelType w:val="hybridMultilevel"/>
    <w:tmpl w:val="0C100AE0"/>
    <w:lvl w:ilvl="0" w:tplc="040C0017">
      <w:start w:val="1"/>
      <w:numFmt w:val="lowerLetter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B130BB5"/>
    <w:multiLevelType w:val="hybridMultilevel"/>
    <w:tmpl w:val="95A6A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765481"/>
    <w:multiLevelType w:val="multilevel"/>
    <w:tmpl w:val="54BC4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B9D41E4"/>
    <w:multiLevelType w:val="hybridMultilevel"/>
    <w:tmpl w:val="1FB0FCCC"/>
    <w:lvl w:ilvl="0" w:tplc="4A5C0DC8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6EE23244"/>
    <w:multiLevelType w:val="multilevel"/>
    <w:tmpl w:val="C1BA9182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pStyle w:val="Para2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6F1134BB"/>
    <w:multiLevelType w:val="multilevel"/>
    <w:tmpl w:val="4A54FF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44" w15:restartNumberingAfterBreak="0">
    <w:nsid w:val="7154633A"/>
    <w:multiLevelType w:val="hybridMultilevel"/>
    <w:tmpl w:val="D0FAAD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9B13C7"/>
    <w:multiLevelType w:val="hybridMultilevel"/>
    <w:tmpl w:val="F89C2CDC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6" w15:restartNumberingAfterBreak="0">
    <w:nsid w:val="72F3129D"/>
    <w:multiLevelType w:val="hybridMultilevel"/>
    <w:tmpl w:val="F336FAF0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76E909FC"/>
    <w:multiLevelType w:val="hybridMultilevel"/>
    <w:tmpl w:val="FBEACB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7C0A27"/>
    <w:multiLevelType w:val="hybridMultilevel"/>
    <w:tmpl w:val="70444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C55667"/>
    <w:multiLevelType w:val="hybridMultilevel"/>
    <w:tmpl w:val="76D06D2C"/>
    <w:lvl w:ilvl="0" w:tplc="0409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3"/>
  </w:num>
  <w:num w:numId="2">
    <w:abstractNumId w:val="7"/>
  </w:num>
  <w:num w:numId="3">
    <w:abstractNumId w:val="24"/>
  </w:num>
  <w:num w:numId="4">
    <w:abstractNumId w:val="27"/>
  </w:num>
  <w:num w:numId="5">
    <w:abstractNumId w:val="29"/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0"/>
  </w:num>
  <w:num w:numId="9">
    <w:abstractNumId w:val="34"/>
  </w:num>
  <w:num w:numId="10">
    <w:abstractNumId w:val="9"/>
  </w:num>
  <w:num w:numId="11">
    <w:abstractNumId w:val="13"/>
  </w:num>
  <w:num w:numId="12">
    <w:abstractNumId w:val="44"/>
  </w:num>
  <w:num w:numId="13">
    <w:abstractNumId w:val="23"/>
  </w:num>
  <w:num w:numId="14">
    <w:abstractNumId w:val="15"/>
  </w:num>
  <w:num w:numId="15">
    <w:abstractNumId w:val="43"/>
  </w:num>
  <w:num w:numId="16">
    <w:abstractNumId w:val="21"/>
  </w:num>
  <w:num w:numId="17">
    <w:abstractNumId w:val="47"/>
  </w:num>
  <w:num w:numId="18">
    <w:abstractNumId w:val="11"/>
  </w:num>
  <w:num w:numId="19">
    <w:abstractNumId w:val="25"/>
  </w:num>
  <w:num w:numId="20">
    <w:abstractNumId w:val="12"/>
  </w:num>
  <w:num w:numId="21">
    <w:abstractNumId w:val="6"/>
  </w:num>
  <w:num w:numId="22">
    <w:abstractNumId w:val="46"/>
  </w:num>
  <w:num w:numId="23">
    <w:abstractNumId w:val="41"/>
  </w:num>
  <w:num w:numId="24">
    <w:abstractNumId w:val="49"/>
  </w:num>
  <w:num w:numId="25">
    <w:abstractNumId w:val="5"/>
  </w:num>
  <w:num w:numId="26">
    <w:abstractNumId w:val="2"/>
  </w:num>
  <w:num w:numId="27">
    <w:abstractNumId w:val="18"/>
  </w:num>
  <w:num w:numId="28">
    <w:abstractNumId w:val="8"/>
  </w:num>
  <w:num w:numId="29">
    <w:abstractNumId w:val="20"/>
  </w:num>
  <w:num w:numId="30">
    <w:abstractNumId w:val="45"/>
  </w:num>
  <w:num w:numId="31">
    <w:abstractNumId w:val="16"/>
  </w:num>
  <w:num w:numId="32">
    <w:abstractNumId w:val="26"/>
  </w:num>
  <w:num w:numId="33">
    <w:abstractNumId w:val="30"/>
  </w:num>
  <w:num w:numId="34">
    <w:abstractNumId w:val="36"/>
  </w:num>
  <w:num w:numId="35">
    <w:abstractNumId w:val="37"/>
  </w:num>
  <w:num w:numId="36">
    <w:abstractNumId w:val="32"/>
  </w:num>
  <w:num w:numId="37">
    <w:abstractNumId w:val="48"/>
  </w:num>
  <w:num w:numId="38">
    <w:abstractNumId w:val="10"/>
  </w:num>
  <w:num w:numId="39">
    <w:abstractNumId w:val="1"/>
  </w:num>
  <w:num w:numId="40">
    <w:abstractNumId w:val="22"/>
  </w:num>
  <w:num w:numId="41">
    <w:abstractNumId w:val="35"/>
  </w:num>
  <w:num w:numId="42">
    <w:abstractNumId w:val="28"/>
  </w:num>
  <w:num w:numId="43">
    <w:abstractNumId w:val="0"/>
  </w:num>
  <w:num w:numId="44">
    <w:abstractNumId w:val="14"/>
  </w:num>
  <w:num w:numId="45">
    <w:abstractNumId w:val="19"/>
  </w:num>
  <w:num w:numId="46">
    <w:abstractNumId w:val="39"/>
  </w:num>
  <w:num w:numId="47">
    <w:abstractNumId w:val="17"/>
  </w:num>
  <w:num w:numId="48">
    <w:abstractNumId w:val="4"/>
  </w:num>
  <w:num w:numId="49">
    <w:abstractNumId w:val="31"/>
  </w:num>
  <w:num w:numId="50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en-IN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en-CA" w:vendorID="64" w:dllVersion="6" w:nlCheck="1" w:checkStyle="1"/>
  <w:activeWritingStyle w:appName="MSWord" w:lang="es-CO" w:vendorID="64" w:dllVersion="6" w:nlCheck="1" w:checkStyle="1"/>
  <w:activeWritingStyle w:appName="MSWord" w:lang="fr-CA" w:vendorID="64" w:dllVersion="6" w:nlCheck="1" w:checkStyle="1"/>
  <w:activeWritingStyle w:appName="MSWord" w:lang="fr-CH" w:vendorID="64" w:dllVersion="6" w:nlCheck="1" w:checkStyle="1"/>
  <w:activeWritingStyle w:appName="MSWord" w:lang="es-ES" w:vendorID="64" w:dllVersion="6" w:nlCheck="1" w:checkStyle="1"/>
  <w:activeWritingStyle w:appName="MSWord" w:lang="es-AR" w:vendorID="64" w:dllVersion="6" w:nlCheck="1" w:checkStyle="1"/>
  <w:activeWritingStyle w:appName="MSWord" w:lang="es-MX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CA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ru-RU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790"/>
    <w:rsid w:val="000022C3"/>
    <w:rsid w:val="00020921"/>
    <w:rsid w:val="0002324B"/>
    <w:rsid w:val="0003393A"/>
    <w:rsid w:val="00033A35"/>
    <w:rsid w:val="0003643F"/>
    <w:rsid w:val="000434D8"/>
    <w:rsid w:val="00047B23"/>
    <w:rsid w:val="00061208"/>
    <w:rsid w:val="000675C2"/>
    <w:rsid w:val="000778AA"/>
    <w:rsid w:val="00077A34"/>
    <w:rsid w:val="0008387C"/>
    <w:rsid w:val="000933FE"/>
    <w:rsid w:val="00095E07"/>
    <w:rsid w:val="000A1832"/>
    <w:rsid w:val="000A25B5"/>
    <w:rsid w:val="000C2DCB"/>
    <w:rsid w:val="000C7D25"/>
    <w:rsid w:val="000D76E9"/>
    <w:rsid w:val="000D7793"/>
    <w:rsid w:val="000E4431"/>
    <w:rsid w:val="00100309"/>
    <w:rsid w:val="00100D04"/>
    <w:rsid w:val="00110B05"/>
    <w:rsid w:val="00116806"/>
    <w:rsid w:val="001354FD"/>
    <w:rsid w:val="001661F4"/>
    <w:rsid w:val="001702B8"/>
    <w:rsid w:val="001752B7"/>
    <w:rsid w:val="00177ABA"/>
    <w:rsid w:val="0018499D"/>
    <w:rsid w:val="00192863"/>
    <w:rsid w:val="00194313"/>
    <w:rsid w:val="00197488"/>
    <w:rsid w:val="00197F0C"/>
    <w:rsid w:val="001A4F81"/>
    <w:rsid w:val="001B7909"/>
    <w:rsid w:val="001C2CB2"/>
    <w:rsid w:val="001C3F10"/>
    <w:rsid w:val="001C603A"/>
    <w:rsid w:val="001E6F90"/>
    <w:rsid w:val="001E73AB"/>
    <w:rsid w:val="00240B44"/>
    <w:rsid w:val="00245CB5"/>
    <w:rsid w:val="00247D1E"/>
    <w:rsid w:val="00250F88"/>
    <w:rsid w:val="002537F5"/>
    <w:rsid w:val="0027654C"/>
    <w:rsid w:val="00282C37"/>
    <w:rsid w:val="002B1499"/>
    <w:rsid w:val="002B2E7C"/>
    <w:rsid w:val="002B5311"/>
    <w:rsid w:val="002B786F"/>
    <w:rsid w:val="002C13E0"/>
    <w:rsid w:val="002C2D20"/>
    <w:rsid w:val="002D3C8B"/>
    <w:rsid w:val="002E24DA"/>
    <w:rsid w:val="002E3DB2"/>
    <w:rsid w:val="002E42B3"/>
    <w:rsid w:val="002F6CD0"/>
    <w:rsid w:val="003006B6"/>
    <w:rsid w:val="003100A0"/>
    <w:rsid w:val="0031137D"/>
    <w:rsid w:val="00317492"/>
    <w:rsid w:val="003246F9"/>
    <w:rsid w:val="00326760"/>
    <w:rsid w:val="00330BD5"/>
    <w:rsid w:val="003344C3"/>
    <w:rsid w:val="00342A4F"/>
    <w:rsid w:val="00344CD6"/>
    <w:rsid w:val="0034624E"/>
    <w:rsid w:val="00360FDE"/>
    <w:rsid w:val="00370F60"/>
    <w:rsid w:val="00371F0A"/>
    <w:rsid w:val="00375EDD"/>
    <w:rsid w:val="00377A02"/>
    <w:rsid w:val="00386271"/>
    <w:rsid w:val="0039160E"/>
    <w:rsid w:val="0039174C"/>
    <w:rsid w:val="00391CA4"/>
    <w:rsid w:val="00397944"/>
    <w:rsid w:val="003A699B"/>
    <w:rsid w:val="003B0EC2"/>
    <w:rsid w:val="003C7F5F"/>
    <w:rsid w:val="003D0384"/>
    <w:rsid w:val="003D539B"/>
    <w:rsid w:val="003E767F"/>
    <w:rsid w:val="003F29B5"/>
    <w:rsid w:val="004039BD"/>
    <w:rsid w:val="00412BCD"/>
    <w:rsid w:val="00414632"/>
    <w:rsid w:val="004167C8"/>
    <w:rsid w:val="00416BF5"/>
    <w:rsid w:val="004269DC"/>
    <w:rsid w:val="00445160"/>
    <w:rsid w:val="00446C35"/>
    <w:rsid w:val="00466718"/>
    <w:rsid w:val="00471640"/>
    <w:rsid w:val="0047764B"/>
    <w:rsid w:val="0048296C"/>
    <w:rsid w:val="00487559"/>
    <w:rsid w:val="004B6C74"/>
    <w:rsid w:val="004D7530"/>
    <w:rsid w:val="004E0F4B"/>
    <w:rsid w:val="004E2576"/>
    <w:rsid w:val="004F770B"/>
    <w:rsid w:val="005046B5"/>
    <w:rsid w:val="00504DD1"/>
    <w:rsid w:val="0050554C"/>
    <w:rsid w:val="0050636A"/>
    <w:rsid w:val="0051018C"/>
    <w:rsid w:val="0051348F"/>
    <w:rsid w:val="00525C97"/>
    <w:rsid w:val="005354D9"/>
    <w:rsid w:val="00542E4C"/>
    <w:rsid w:val="00561BAD"/>
    <w:rsid w:val="00563B42"/>
    <w:rsid w:val="005651D9"/>
    <w:rsid w:val="00565971"/>
    <w:rsid w:val="00565C4D"/>
    <w:rsid w:val="00566B4A"/>
    <w:rsid w:val="005704EA"/>
    <w:rsid w:val="00573061"/>
    <w:rsid w:val="00586AC8"/>
    <w:rsid w:val="005909E1"/>
    <w:rsid w:val="0059685C"/>
    <w:rsid w:val="005A76D0"/>
    <w:rsid w:val="005B2994"/>
    <w:rsid w:val="005B7C13"/>
    <w:rsid w:val="005C0DD8"/>
    <w:rsid w:val="005D5543"/>
    <w:rsid w:val="005E15D5"/>
    <w:rsid w:val="005E79DB"/>
    <w:rsid w:val="0060058E"/>
    <w:rsid w:val="006007A8"/>
    <w:rsid w:val="006027C8"/>
    <w:rsid w:val="00612075"/>
    <w:rsid w:val="00613264"/>
    <w:rsid w:val="00616140"/>
    <w:rsid w:val="00624394"/>
    <w:rsid w:val="006276B7"/>
    <w:rsid w:val="00640B07"/>
    <w:rsid w:val="00642E14"/>
    <w:rsid w:val="006433AC"/>
    <w:rsid w:val="00656810"/>
    <w:rsid w:val="00657B52"/>
    <w:rsid w:val="00660A5A"/>
    <w:rsid w:val="00683D4D"/>
    <w:rsid w:val="006848E5"/>
    <w:rsid w:val="0069277B"/>
    <w:rsid w:val="006C1343"/>
    <w:rsid w:val="006C2A8B"/>
    <w:rsid w:val="006D389F"/>
    <w:rsid w:val="006E5037"/>
    <w:rsid w:val="006F123F"/>
    <w:rsid w:val="006F38C9"/>
    <w:rsid w:val="006F5D8C"/>
    <w:rsid w:val="00702E09"/>
    <w:rsid w:val="00706879"/>
    <w:rsid w:val="00714EB4"/>
    <w:rsid w:val="00715E7A"/>
    <w:rsid w:val="0072480D"/>
    <w:rsid w:val="0072634A"/>
    <w:rsid w:val="00740165"/>
    <w:rsid w:val="007429B9"/>
    <w:rsid w:val="00743542"/>
    <w:rsid w:val="00775496"/>
    <w:rsid w:val="007762C7"/>
    <w:rsid w:val="007772F5"/>
    <w:rsid w:val="00777BB5"/>
    <w:rsid w:val="00786750"/>
    <w:rsid w:val="0078729F"/>
    <w:rsid w:val="00791B9B"/>
    <w:rsid w:val="00791F16"/>
    <w:rsid w:val="00795FC6"/>
    <w:rsid w:val="007C1923"/>
    <w:rsid w:val="007C3D28"/>
    <w:rsid w:val="007D4E43"/>
    <w:rsid w:val="007D5724"/>
    <w:rsid w:val="007F402C"/>
    <w:rsid w:val="007F461B"/>
    <w:rsid w:val="0081196A"/>
    <w:rsid w:val="0082098C"/>
    <w:rsid w:val="00822CED"/>
    <w:rsid w:val="00827389"/>
    <w:rsid w:val="0084187F"/>
    <w:rsid w:val="0084288B"/>
    <w:rsid w:val="00845715"/>
    <w:rsid w:val="00854314"/>
    <w:rsid w:val="00862F87"/>
    <w:rsid w:val="008641DE"/>
    <w:rsid w:val="00866FFB"/>
    <w:rsid w:val="0087470B"/>
    <w:rsid w:val="00883947"/>
    <w:rsid w:val="0088410F"/>
    <w:rsid w:val="00886204"/>
    <w:rsid w:val="00895004"/>
    <w:rsid w:val="008A55A9"/>
    <w:rsid w:val="008C7824"/>
    <w:rsid w:val="008D1127"/>
    <w:rsid w:val="008D6BFE"/>
    <w:rsid w:val="008F0A47"/>
    <w:rsid w:val="008F0F49"/>
    <w:rsid w:val="008F3997"/>
    <w:rsid w:val="00902050"/>
    <w:rsid w:val="00903160"/>
    <w:rsid w:val="0093041E"/>
    <w:rsid w:val="00934C2F"/>
    <w:rsid w:val="009541EF"/>
    <w:rsid w:val="00956221"/>
    <w:rsid w:val="00964250"/>
    <w:rsid w:val="00967031"/>
    <w:rsid w:val="00971571"/>
    <w:rsid w:val="009719FE"/>
    <w:rsid w:val="00972641"/>
    <w:rsid w:val="009760F8"/>
    <w:rsid w:val="009839D3"/>
    <w:rsid w:val="00993D92"/>
    <w:rsid w:val="009962E7"/>
    <w:rsid w:val="009A169E"/>
    <w:rsid w:val="009A332E"/>
    <w:rsid w:val="009A34B6"/>
    <w:rsid w:val="009A46E3"/>
    <w:rsid w:val="009A6427"/>
    <w:rsid w:val="009B1640"/>
    <w:rsid w:val="009B4003"/>
    <w:rsid w:val="009C4E38"/>
    <w:rsid w:val="009D1DBC"/>
    <w:rsid w:val="009E3529"/>
    <w:rsid w:val="009F02CE"/>
    <w:rsid w:val="009F3397"/>
    <w:rsid w:val="009F60F9"/>
    <w:rsid w:val="009F6961"/>
    <w:rsid w:val="009F71C8"/>
    <w:rsid w:val="00A10064"/>
    <w:rsid w:val="00A241F3"/>
    <w:rsid w:val="00A2676E"/>
    <w:rsid w:val="00A31CEF"/>
    <w:rsid w:val="00A42F8D"/>
    <w:rsid w:val="00A47E51"/>
    <w:rsid w:val="00A705A6"/>
    <w:rsid w:val="00A817AA"/>
    <w:rsid w:val="00A93B80"/>
    <w:rsid w:val="00AA03E7"/>
    <w:rsid w:val="00AA1ADE"/>
    <w:rsid w:val="00AA3B67"/>
    <w:rsid w:val="00AA509E"/>
    <w:rsid w:val="00AD7D21"/>
    <w:rsid w:val="00AE1260"/>
    <w:rsid w:val="00AE451E"/>
    <w:rsid w:val="00AE5A57"/>
    <w:rsid w:val="00B03F4A"/>
    <w:rsid w:val="00B0405D"/>
    <w:rsid w:val="00B11F0C"/>
    <w:rsid w:val="00B162FD"/>
    <w:rsid w:val="00B209B4"/>
    <w:rsid w:val="00B267A7"/>
    <w:rsid w:val="00B35EB1"/>
    <w:rsid w:val="00B43C4E"/>
    <w:rsid w:val="00B55551"/>
    <w:rsid w:val="00B615C8"/>
    <w:rsid w:val="00B64CA3"/>
    <w:rsid w:val="00B708AA"/>
    <w:rsid w:val="00B75C01"/>
    <w:rsid w:val="00B76F04"/>
    <w:rsid w:val="00B93767"/>
    <w:rsid w:val="00B977DD"/>
    <w:rsid w:val="00B9793E"/>
    <w:rsid w:val="00BA010A"/>
    <w:rsid w:val="00BB40B9"/>
    <w:rsid w:val="00BC22B1"/>
    <w:rsid w:val="00BD10E4"/>
    <w:rsid w:val="00BD7B0B"/>
    <w:rsid w:val="00C01524"/>
    <w:rsid w:val="00C02631"/>
    <w:rsid w:val="00C0603D"/>
    <w:rsid w:val="00C109FD"/>
    <w:rsid w:val="00C11210"/>
    <w:rsid w:val="00C24B66"/>
    <w:rsid w:val="00C40CED"/>
    <w:rsid w:val="00C5519A"/>
    <w:rsid w:val="00C66CC5"/>
    <w:rsid w:val="00C74CB9"/>
    <w:rsid w:val="00C770F9"/>
    <w:rsid w:val="00C7799A"/>
    <w:rsid w:val="00C8028E"/>
    <w:rsid w:val="00C84016"/>
    <w:rsid w:val="00C927F7"/>
    <w:rsid w:val="00C94CDA"/>
    <w:rsid w:val="00CA0600"/>
    <w:rsid w:val="00CA1186"/>
    <w:rsid w:val="00CB1B8F"/>
    <w:rsid w:val="00CB2C0C"/>
    <w:rsid w:val="00CB2E1A"/>
    <w:rsid w:val="00CC23A3"/>
    <w:rsid w:val="00CC66E3"/>
    <w:rsid w:val="00CC7482"/>
    <w:rsid w:val="00CD5ACD"/>
    <w:rsid w:val="00CE4582"/>
    <w:rsid w:val="00CF4CAB"/>
    <w:rsid w:val="00D23E1D"/>
    <w:rsid w:val="00D26B3A"/>
    <w:rsid w:val="00D35F72"/>
    <w:rsid w:val="00D4221F"/>
    <w:rsid w:val="00D4651A"/>
    <w:rsid w:val="00D477DF"/>
    <w:rsid w:val="00D561D8"/>
    <w:rsid w:val="00D5648F"/>
    <w:rsid w:val="00D63950"/>
    <w:rsid w:val="00D75717"/>
    <w:rsid w:val="00D85A13"/>
    <w:rsid w:val="00D92B39"/>
    <w:rsid w:val="00DA0F4B"/>
    <w:rsid w:val="00DA505E"/>
    <w:rsid w:val="00DB4F81"/>
    <w:rsid w:val="00DC584C"/>
    <w:rsid w:val="00DD1F4A"/>
    <w:rsid w:val="00DE7F41"/>
    <w:rsid w:val="00DF108A"/>
    <w:rsid w:val="00DF3BE4"/>
    <w:rsid w:val="00DF7B98"/>
    <w:rsid w:val="00E06663"/>
    <w:rsid w:val="00E06BFB"/>
    <w:rsid w:val="00E13805"/>
    <w:rsid w:val="00E22169"/>
    <w:rsid w:val="00E2335C"/>
    <w:rsid w:val="00E2565C"/>
    <w:rsid w:val="00E30A24"/>
    <w:rsid w:val="00E35D4A"/>
    <w:rsid w:val="00E4432A"/>
    <w:rsid w:val="00E55E6D"/>
    <w:rsid w:val="00E611F8"/>
    <w:rsid w:val="00E705E6"/>
    <w:rsid w:val="00E7286C"/>
    <w:rsid w:val="00E837B6"/>
    <w:rsid w:val="00E95571"/>
    <w:rsid w:val="00EB4CE4"/>
    <w:rsid w:val="00EC1933"/>
    <w:rsid w:val="00ED0F8A"/>
    <w:rsid w:val="00ED1018"/>
    <w:rsid w:val="00ED1353"/>
    <w:rsid w:val="00ED185B"/>
    <w:rsid w:val="00ED1EE2"/>
    <w:rsid w:val="00ED2289"/>
    <w:rsid w:val="00EE4D5E"/>
    <w:rsid w:val="00EE77F3"/>
    <w:rsid w:val="00EF6706"/>
    <w:rsid w:val="00EF7509"/>
    <w:rsid w:val="00F0646D"/>
    <w:rsid w:val="00F27CE6"/>
    <w:rsid w:val="00F33FFD"/>
    <w:rsid w:val="00F36BAB"/>
    <w:rsid w:val="00F51AD2"/>
    <w:rsid w:val="00F53B83"/>
    <w:rsid w:val="00F53C73"/>
    <w:rsid w:val="00F54430"/>
    <w:rsid w:val="00F66929"/>
    <w:rsid w:val="00F72998"/>
    <w:rsid w:val="00F74B30"/>
    <w:rsid w:val="00F74C03"/>
    <w:rsid w:val="00F84E37"/>
    <w:rsid w:val="00F85222"/>
    <w:rsid w:val="00F85420"/>
    <w:rsid w:val="00F94790"/>
    <w:rsid w:val="00FA327A"/>
    <w:rsid w:val="00FC55AD"/>
    <w:rsid w:val="00FE6B74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1023212"/>
  <w15:docId w15:val="{17FAB859-0115-4B35-BE2D-0C9DC9FB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3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7909"/>
  </w:style>
  <w:style w:type="paragraph" w:styleId="Titre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"/>
    <w:basedOn w:val="Normal"/>
    <w:next w:val="Normal"/>
    <w:link w:val="Titre1Car"/>
    <w:qFormat/>
    <w:rsid w:val="00972641"/>
    <w:pPr>
      <w:numPr>
        <w:numId w:val="4"/>
      </w:numPr>
      <w:spacing w:after="240"/>
      <w:jc w:val="both"/>
      <w:outlineLvl w:val="0"/>
    </w:pPr>
    <w:rPr>
      <w:rFonts w:ascii="Times New Roman" w:eastAsia="MS Mincho" w:hAnsi="Times New Roman" w:cs="Times New Roman"/>
    </w:rPr>
  </w:style>
  <w:style w:type="paragraph" w:styleId="Titre2">
    <w:name w:val="heading 2"/>
    <w:aliases w:val="SubPara (a),Heading 2 Char3,Heading 2 Char Char2,Heading 2 Char1 Char Char1,SubPara (a) Char Char Char1,Heading 2 Char Char Char Char1,Heading 2 Char1 Char Char Char Char1,SubPara (a) Char1 Char Char Char Char1"/>
    <w:basedOn w:val="Normal"/>
    <w:next w:val="Normal"/>
    <w:link w:val="Titre2Car"/>
    <w:qFormat/>
    <w:rsid w:val="00972641"/>
    <w:pPr>
      <w:widowControl w:val="0"/>
      <w:numPr>
        <w:ilvl w:val="1"/>
        <w:numId w:val="4"/>
      </w:numPr>
      <w:spacing w:after="240"/>
      <w:jc w:val="both"/>
      <w:outlineLvl w:val="1"/>
    </w:pPr>
    <w:rPr>
      <w:rFonts w:ascii="Times New Roman" w:eastAsia="MS Mincho" w:hAnsi="Times New Roman" w:cs="Times New Roman"/>
    </w:rPr>
  </w:style>
  <w:style w:type="paragraph" w:styleId="Titre3">
    <w:name w:val="heading 3"/>
    <w:aliases w:val="Char"/>
    <w:basedOn w:val="Normal"/>
    <w:next w:val="Normal"/>
    <w:link w:val="Titre3Car"/>
    <w:qFormat/>
    <w:rsid w:val="00972641"/>
    <w:pPr>
      <w:widowControl w:val="0"/>
      <w:numPr>
        <w:ilvl w:val="2"/>
        <w:numId w:val="4"/>
      </w:numPr>
      <w:spacing w:after="240"/>
      <w:jc w:val="both"/>
      <w:outlineLvl w:val="2"/>
    </w:pPr>
    <w:rPr>
      <w:rFonts w:ascii="Times New Roman" w:eastAsia="MS Mincho" w:hAnsi="Times New Roman" w:cs="Times New Roman"/>
    </w:rPr>
  </w:style>
  <w:style w:type="paragraph" w:styleId="Titre4">
    <w:name w:val="heading 4"/>
    <w:basedOn w:val="Normal"/>
    <w:next w:val="Normal"/>
    <w:link w:val="Titre4Car"/>
    <w:qFormat/>
    <w:rsid w:val="00972641"/>
    <w:pPr>
      <w:keepNext/>
      <w:numPr>
        <w:ilvl w:val="3"/>
        <w:numId w:val="4"/>
      </w:numPr>
      <w:spacing w:before="240" w:after="60"/>
      <w:jc w:val="both"/>
      <w:outlineLvl w:val="3"/>
    </w:pPr>
    <w:rPr>
      <w:rFonts w:ascii="Times New Roman" w:eastAsia="MS Mincho" w:hAnsi="Times New Roman" w:cs="Times New Roman"/>
      <w:b/>
      <w:bCs/>
      <w:i/>
      <w:iCs/>
    </w:rPr>
  </w:style>
  <w:style w:type="paragraph" w:styleId="Titre5">
    <w:name w:val="heading 5"/>
    <w:basedOn w:val="Normal"/>
    <w:next w:val="Normal"/>
    <w:link w:val="Titre5Car"/>
    <w:qFormat/>
    <w:rsid w:val="00972641"/>
    <w:pPr>
      <w:numPr>
        <w:ilvl w:val="4"/>
        <w:numId w:val="4"/>
      </w:numPr>
      <w:spacing w:before="240" w:after="60"/>
      <w:jc w:val="both"/>
      <w:outlineLvl w:val="4"/>
    </w:pPr>
    <w:rPr>
      <w:rFonts w:ascii="Arial" w:eastAsia="MS Mincho" w:hAnsi="Arial" w:cs="Arial"/>
      <w:sz w:val="22"/>
      <w:szCs w:val="22"/>
    </w:rPr>
  </w:style>
  <w:style w:type="paragraph" w:styleId="Titre6">
    <w:name w:val="heading 6"/>
    <w:basedOn w:val="Normal"/>
    <w:next w:val="Normal"/>
    <w:link w:val="Titre6Car"/>
    <w:qFormat/>
    <w:rsid w:val="00972641"/>
    <w:pPr>
      <w:numPr>
        <w:ilvl w:val="5"/>
        <w:numId w:val="4"/>
      </w:numPr>
      <w:spacing w:before="240" w:after="60"/>
      <w:jc w:val="both"/>
      <w:outlineLvl w:val="5"/>
    </w:pPr>
    <w:rPr>
      <w:rFonts w:ascii="Arial" w:eastAsia="MS Mincho" w:hAnsi="Arial" w:cs="Arial"/>
      <w:i/>
      <w:i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972641"/>
    <w:pPr>
      <w:numPr>
        <w:ilvl w:val="6"/>
        <w:numId w:val="4"/>
      </w:numPr>
      <w:spacing w:before="240" w:after="60"/>
      <w:jc w:val="both"/>
      <w:outlineLvl w:val="6"/>
    </w:pPr>
    <w:rPr>
      <w:rFonts w:ascii="Arial" w:eastAsia="MS Mincho" w:hAnsi="Arial" w:cs="Arial"/>
    </w:rPr>
  </w:style>
  <w:style w:type="paragraph" w:styleId="Titre8">
    <w:name w:val="heading 8"/>
    <w:basedOn w:val="Normal"/>
    <w:next w:val="Normal"/>
    <w:link w:val="Titre8Car"/>
    <w:qFormat/>
    <w:rsid w:val="00972641"/>
    <w:pPr>
      <w:numPr>
        <w:ilvl w:val="7"/>
        <w:numId w:val="4"/>
      </w:numPr>
      <w:jc w:val="both"/>
      <w:outlineLvl w:val="7"/>
    </w:pPr>
    <w:rPr>
      <w:rFonts w:ascii="Times New Roman" w:eastAsia="MS Mincho" w:hAnsi="Times New Roman" w:cs="Times New Roman"/>
      <w:b/>
      <w:bCs/>
    </w:rPr>
  </w:style>
  <w:style w:type="paragraph" w:styleId="Titre9">
    <w:name w:val="heading 9"/>
    <w:basedOn w:val="Normal"/>
    <w:next w:val="Normal"/>
    <w:link w:val="Titre9Car"/>
    <w:qFormat/>
    <w:rsid w:val="00972641"/>
    <w:pPr>
      <w:numPr>
        <w:ilvl w:val="8"/>
        <w:numId w:val="4"/>
      </w:numPr>
      <w:spacing w:before="240" w:after="60"/>
      <w:jc w:val="both"/>
      <w:outlineLvl w:val="8"/>
    </w:pPr>
    <w:rPr>
      <w:rFonts w:ascii="Arial" w:eastAsia="MS Mincho" w:hAnsi="Arial" w:cs="Arial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94790"/>
    <w:pPr>
      <w:tabs>
        <w:tab w:val="center" w:pos="4419"/>
        <w:tab w:val="right" w:pos="8838"/>
      </w:tabs>
    </w:pPr>
  </w:style>
  <w:style w:type="character" w:customStyle="1" w:styleId="En-tteCar">
    <w:name w:val="En-tête Car"/>
    <w:basedOn w:val="Policepardfaut"/>
    <w:link w:val="En-tte"/>
    <w:rsid w:val="00F94790"/>
  </w:style>
  <w:style w:type="paragraph" w:styleId="Pieddepage">
    <w:name w:val="footer"/>
    <w:basedOn w:val="Normal"/>
    <w:link w:val="PieddepageCar"/>
    <w:uiPriority w:val="99"/>
    <w:unhideWhenUsed/>
    <w:rsid w:val="00F94790"/>
    <w:pPr>
      <w:tabs>
        <w:tab w:val="center" w:pos="4419"/>
        <w:tab w:val="right" w:pos="88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4790"/>
  </w:style>
  <w:style w:type="character" w:customStyle="1" w:styleId="Titre1Car">
    <w:name w:val="Titre 1 Car"/>
    <w:aliases w:val="Para (1) Car,Heading 1 Char Car,Heading 1 Char3 Char Car,Heading 1 Char Char1 Char Car,Heading 1 Char1 Char Char1 Char Car,Heading 1 Char Char Char Char1 Char1 Car,Para (1) Char Char Char Char1 Char Car,Heading 1 Char3 Car"/>
    <w:basedOn w:val="Policepardfaut"/>
    <w:link w:val="Titre1"/>
    <w:rsid w:val="00972641"/>
    <w:rPr>
      <w:rFonts w:ascii="Times New Roman" w:eastAsia="MS Mincho" w:hAnsi="Times New Roman" w:cs="Times New Roman"/>
      <w:lang w:val="ru-RU"/>
    </w:rPr>
  </w:style>
  <w:style w:type="character" w:customStyle="1" w:styleId="Titre2Car">
    <w:name w:val="Titre 2 Car"/>
    <w:aliases w:val="SubPara (a) Car,Heading 2 Char3 Car,Heading 2 Char Char2 Car,Heading 2 Char1 Char Char1 Car,SubPara (a) Char Char Char1 Car,Heading 2 Char Char Char Char1 Car,Heading 2 Char1 Char Char Char Char1 Car"/>
    <w:basedOn w:val="Policepardfaut"/>
    <w:link w:val="Titre2"/>
    <w:rsid w:val="00972641"/>
    <w:rPr>
      <w:rFonts w:ascii="Times New Roman" w:eastAsia="MS Mincho" w:hAnsi="Times New Roman" w:cs="Times New Roman"/>
      <w:lang w:val="ru-RU"/>
    </w:rPr>
  </w:style>
  <w:style w:type="character" w:customStyle="1" w:styleId="Titre3Car">
    <w:name w:val="Titre 3 Car"/>
    <w:aliases w:val="Char Car"/>
    <w:basedOn w:val="Policepardfaut"/>
    <w:link w:val="Titre3"/>
    <w:rsid w:val="00972641"/>
    <w:rPr>
      <w:rFonts w:ascii="Times New Roman" w:eastAsia="MS Mincho" w:hAnsi="Times New Roman" w:cs="Times New Roman"/>
      <w:lang w:val="ru-RU"/>
    </w:rPr>
  </w:style>
  <w:style w:type="character" w:customStyle="1" w:styleId="Titre4Car">
    <w:name w:val="Titre 4 Car"/>
    <w:basedOn w:val="Policepardfaut"/>
    <w:link w:val="Titre4"/>
    <w:rsid w:val="00972641"/>
    <w:rPr>
      <w:rFonts w:ascii="Times New Roman" w:eastAsia="MS Mincho" w:hAnsi="Times New Roman" w:cs="Times New Roman"/>
      <w:b/>
      <w:bCs/>
      <w:i/>
      <w:iCs/>
      <w:lang w:val="ru-RU"/>
    </w:rPr>
  </w:style>
  <w:style w:type="character" w:customStyle="1" w:styleId="Titre5Car">
    <w:name w:val="Titre 5 Car"/>
    <w:basedOn w:val="Policepardfaut"/>
    <w:link w:val="Titre5"/>
    <w:rsid w:val="00972641"/>
    <w:rPr>
      <w:rFonts w:ascii="Arial" w:eastAsia="MS Mincho" w:hAnsi="Arial" w:cs="Arial"/>
      <w:sz w:val="22"/>
      <w:szCs w:val="22"/>
      <w:lang w:val="ru-RU"/>
    </w:rPr>
  </w:style>
  <w:style w:type="character" w:customStyle="1" w:styleId="Titre6Car">
    <w:name w:val="Titre 6 Car"/>
    <w:basedOn w:val="Policepardfaut"/>
    <w:link w:val="Titre6"/>
    <w:rsid w:val="00972641"/>
    <w:rPr>
      <w:rFonts w:ascii="Arial" w:eastAsia="MS Mincho" w:hAnsi="Arial" w:cs="Arial"/>
      <w:i/>
      <w:iCs/>
      <w:sz w:val="22"/>
      <w:szCs w:val="22"/>
      <w:lang w:val="ru-RU"/>
    </w:rPr>
  </w:style>
  <w:style w:type="character" w:customStyle="1" w:styleId="Titre7Car">
    <w:name w:val="Titre 7 Car"/>
    <w:basedOn w:val="Policepardfaut"/>
    <w:link w:val="Titre7"/>
    <w:rsid w:val="00972641"/>
    <w:rPr>
      <w:rFonts w:ascii="Arial" w:eastAsia="MS Mincho" w:hAnsi="Arial" w:cs="Arial"/>
      <w:lang w:val="ru-RU"/>
    </w:rPr>
  </w:style>
  <w:style w:type="character" w:customStyle="1" w:styleId="Titre8Car">
    <w:name w:val="Titre 8 Car"/>
    <w:basedOn w:val="Policepardfaut"/>
    <w:link w:val="Titre8"/>
    <w:rsid w:val="00972641"/>
    <w:rPr>
      <w:rFonts w:ascii="Times New Roman" w:eastAsia="MS Mincho" w:hAnsi="Times New Roman" w:cs="Times New Roman"/>
      <w:b/>
      <w:bCs/>
      <w:lang w:val="ru-RU"/>
    </w:rPr>
  </w:style>
  <w:style w:type="character" w:customStyle="1" w:styleId="Titre9Car">
    <w:name w:val="Titre 9 Car"/>
    <w:basedOn w:val="Policepardfaut"/>
    <w:link w:val="Titre9"/>
    <w:rsid w:val="00972641"/>
    <w:rPr>
      <w:rFonts w:ascii="Arial" w:eastAsia="MS Mincho" w:hAnsi="Arial" w:cs="Arial"/>
      <w:i/>
      <w:iCs/>
      <w:sz w:val="18"/>
      <w:szCs w:val="18"/>
      <w:lang w:val="ru-RU"/>
    </w:rPr>
  </w:style>
  <w:style w:type="paragraph" w:customStyle="1" w:styleId="sub-title">
    <w:name w:val="sub-title"/>
    <w:rsid w:val="00972641"/>
    <w:pPr>
      <w:jc w:val="both"/>
      <w:outlineLvl w:val="0"/>
    </w:pPr>
    <w:rPr>
      <w:rFonts w:ascii="Times New Roman" w:eastAsia="MS Mincho" w:hAnsi="Times New Roman" w:cs="Times New Roman"/>
      <w:b/>
      <w:bCs/>
      <w:noProof/>
    </w:rPr>
  </w:style>
  <w:style w:type="character" w:styleId="Numrodepage">
    <w:name w:val="page number"/>
    <w:basedOn w:val="Policepardfaut"/>
    <w:rsid w:val="00972641"/>
  </w:style>
  <w:style w:type="paragraph" w:customStyle="1" w:styleId="Title1">
    <w:name w:val="Title1"/>
    <w:rsid w:val="00972641"/>
    <w:pPr>
      <w:jc w:val="center"/>
      <w:outlineLvl w:val="0"/>
    </w:pPr>
    <w:rPr>
      <w:rFonts w:ascii="Times New Roman" w:eastAsia="MS Mincho" w:hAnsi="Times New Roman" w:cs="Times New Roman"/>
      <w:b/>
      <w:bCs/>
      <w:caps/>
    </w:rPr>
  </w:style>
  <w:style w:type="paragraph" w:customStyle="1" w:styleId="Decision">
    <w:name w:val="Decision"/>
    <w:basedOn w:val="Normal"/>
    <w:rsid w:val="00972641"/>
    <w:pPr>
      <w:keepLines/>
      <w:jc w:val="right"/>
    </w:pPr>
    <w:rPr>
      <w:rFonts w:ascii="Times New Roman" w:eastAsia="MS Mincho" w:hAnsi="Times New Roman" w:cs="Times New Roman"/>
      <w:b/>
      <w:bCs/>
    </w:rPr>
  </w:style>
  <w:style w:type="paragraph" w:customStyle="1" w:styleId="0Heading0">
    <w:name w:val="0 Heading 0"/>
    <w:rsid w:val="00972641"/>
    <w:rPr>
      <w:rFonts w:ascii="Times New Roman" w:eastAsia="MS Mincho" w:hAnsi="Times New Roman" w:cs="Times New Roman"/>
    </w:rPr>
  </w:style>
  <w:style w:type="paragraph" w:styleId="Normalcentr">
    <w:name w:val="Block Text"/>
    <w:basedOn w:val="Normal"/>
    <w:rsid w:val="00972641"/>
    <w:pPr>
      <w:spacing w:after="120"/>
      <w:ind w:left="1440" w:right="1440"/>
      <w:jc w:val="both"/>
    </w:pPr>
    <w:rPr>
      <w:rFonts w:ascii="Times New Roman" w:eastAsia="MS Mincho" w:hAnsi="Times New Roman" w:cs="Times New Roman"/>
    </w:rPr>
  </w:style>
  <w:style w:type="paragraph" w:styleId="Corpsdetexte">
    <w:name w:val="Body Text"/>
    <w:basedOn w:val="Normal"/>
    <w:link w:val="CorpsdetexteCar"/>
    <w:rsid w:val="00972641"/>
    <w:pPr>
      <w:spacing w:after="120"/>
      <w:jc w:val="both"/>
    </w:pPr>
    <w:rPr>
      <w:rFonts w:ascii="Times New Roman" w:eastAsia="MS Mincho" w:hAnsi="Times New Roman" w:cs="Times New Roman"/>
    </w:rPr>
  </w:style>
  <w:style w:type="character" w:customStyle="1" w:styleId="CorpsdetexteCar">
    <w:name w:val="Corps de texte Car"/>
    <w:basedOn w:val="Policepardfaut"/>
    <w:link w:val="Corpsdetexte"/>
    <w:rsid w:val="00972641"/>
    <w:rPr>
      <w:rFonts w:ascii="Times New Roman" w:eastAsia="MS Mincho" w:hAnsi="Times New Roman" w:cs="Times New Roman"/>
      <w:lang w:val="ru-RU"/>
    </w:rPr>
  </w:style>
  <w:style w:type="paragraph" w:styleId="Retraitcorpsdetexte">
    <w:name w:val="Body Text Indent"/>
    <w:basedOn w:val="Normal"/>
    <w:link w:val="RetraitcorpsdetexteCar"/>
    <w:rsid w:val="00972641"/>
    <w:pPr>
      <w:spacing w:after="120"/>
      <w:ind w:left="360"/>
      <w:jc w:val="both"/>
    </w:pPr>
    <w:rPr>
      <w:rFonts w:ascii="Times New Roman" w:eastAsia="MS Mincho" w:hAnsi="Times New Roman" w:cs="Times New Roman"/>
    </w:rPr>
  </w:style>
  <w:style w:type="character" w:customStyle="1" w:styleId="RetraitcorpsdetexteCar">
    <w:name w:val="Retrait corps de texte Car"/>
    <w:basedOn w:val="Policepardfaut"/>
    <w:link w:val="Retraitcorpsdetexte"/>
    <w:rsid w:val="00972641"/>
    <w:rPr>
      <w:rFonts w:ascii="Times New Roman" w:eastAsia="MS Mincho" w:hAnsi="Times New Roman" w:cs="Times New Roman"/>
      <w:lang w:val="ru-RU"/>
    </w:rPr>
  </w:style>
  <w:style w:type="paragraph" w:styleId="Corpsdetexte3">
    <w:name w:val="Body Text 3"/>
    <w:basedOn w:val="Normal"/>
    <w:link w:val="Corpsdetexte3Car"/>
    <w:rsid w:val="00972641"/>
    <w:pPr>
      <w:spacing w:after="120"/>
      <w:jc w:val="both"/>
    </w:pPr>
    <w:rPr>
      <w:rFonts w:ascii="Times New Roman" w:eastAsia="MS Mincho" w:hAnsi="Times New Roman" w:cs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972641"/>
    <w:rPr>
      <w:rFonts w:ascii="Times New Roman" w:eastAsia="MS Mincho" w:hAnsi="Times New Roman" w:cs="Times New Roman"/>
      <w:sz w:val="16"/>
      <w:szCs w:val="16"/>
      <w:lang w:val="ru-RU"/>
    </w:rPr>
  </w:style>
  <w:style w:type="paragraph" w:styleId="Retrait1religne">
    <w:name w:val="Body Text First Indent"/>
    <w:basedOn w:val="Corpsdetexte"/>
    <w:link w:val="Retrait1religneCar"/>
    <w:rsid w:val="00972641"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rsid w:val="00972641"/>
    <w:rPr>
      <w:rFonts w:ascii="Times New Roman" w:eastAsia="MS Mincho" w:hAnsi="Times New Roman" w:cs="Times New Roman"/>
      <w:lang w:val="ru-RU"/>
    </w:rPr>
  </w:style>
  <w:style w:type="paragraph" w:styleId="Retraitcorpset1relig">
    <w:name w:val="Body Text First Indent 2"/>
    <w:basedOn w:val="Retraitcorpsdetexte"/>
    <w:link w:val="Retraitcorpset1religCar"/>
    <w:rsid w:val="00972641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972641"/>
    <w:rPr>
      <w:rFonts w:ascii="Times New Roman" w:eastAsia="MS Mincho" w:hAnsi="Times New Roman" w:cs="Times New Roman"/>
      <w:lang w:val="ru-RU"/>
    </w:rPr>
  </w:style>
  <w:style w:type="paragraph" w:styleId="Retraitcorpsdetexte2">
    <w:name w:val="Body Text Indent 2"/>
    <w:basedOn w:val="Normal"/>
    <w:link w:val="Retraitcorpsdetexte2Car"/>
    <w:rsid w:val="00972641"/>
    <w:pPr>
      <w:spacing w:after="120" w:line="480" w:lineRule="auto"/>
      <w:ind w:left="360"/>
      <w:jc w:val="both"/>
    </w:pPr>
    <w:rPr>
      <w:rFonts w:ascii="Times New Roman" w:eastAsia="MS Mincho" w:hAnsi="Times New Roman" w:cs="Times New Roman"/>
    </w:rPr>
  </w:style>
  <w:style w:type="character" w:customStyle="1" w:styleId="Retraitcorpsdetexte2Car">
    <w:name w:val="Retrait corps de texte 2 Car"/>
    <w:basedOn w:val="Policepardfaut"/>
    <w:link w:val="Retraitcorpsdetexte2"/>
    <w:rsid w:val="00972641"/>
    <w:rPr>
      <w:rFonts w:ascii="Times New Roman" w:eastAsia="MS Mincho" w:hAnsi="Times New Roman" w:cs="Times New Roman"/>
      <w:lang w:val="ru-RU"/>
    </w:rPr>
  </w:style>
  <w:style w:type="paragraph" w:styleId="Retraitcorpsdetexte3">
    <w:name w:val="Body Text Indent 3"/>
    <w:basedOn w:val="Normal"/>
    <w:link w:val="Retraitcorpsdetexte3Car"/>
    <w:rsid w:val="00972641"/>
    <w:pPr>
      <w:spacing w:after="120"/>
      <w:ind w:left="360"/>
      <w:jc w:val="both"/>
    </w:pPr>
    <w:rPr>
      <w:rFonts w:ascii="Times New Roman" w:eastAsia="MS Mincho" w:hAnsi="Times New Roman" w:cs="Times New Roman"/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972641"/>
    <w:rPr>
      <w:rFonts w:ascii="Times New Roman" w:eastAsia="MS Mincho" w:hAnsi="Times New Roman" w:cs="Times New Roman"/>
      <w:sz w:val="16"/>
      <w:szCs w:val="16"/>
      <w:lang w:val="ru-RU"/>
    </w:rPr>
  </w:style>
  <w:style w:type="paragraph" w:styleId="Formuledepolitesse">
    <w:name w:val="Closing"/>
    <w:basedOn w:val="Normal"/>
    <w:link w:val="FormuledepolitesseCar"/>
    <w:rsid w:val="00972641"/>
    <w:pPr>
      <w:ind w:left="4320"/>
      <w:jc w:val="both"/>
    </w:pPr>
    <w:rPr>
      <w:rFonts w:ascii="Times New Roman" w:eastAsia="MS Mincho" w:hAnsi="Times New Roman" w:cs="Times New Roman"/>
    </w:rPr>
  </w:style>
  <w:style w:type="character" w:customStyle="1" w:styleId="FormuledepolitesseCar">
    <w:name w:val="Formule de politesse Car"/>
    <w:basedOn w:val="Policepardfaut"/>
    <w:link w:val="Formuledepolitesse"/>
    <w:rsid w:val="00972641"/>
    <w:rPr>
      <w:rFonts w:ascii="Times New Roman" w:eastAsia="MS Mincho" w:hAnsi="Times New Roman" w:cs="Times New Roman"/>
      <w:lang w:val="ru-RU"/>
    </w:rPr>
  </w:style>
  <w:style w:type="paragraph" w:styleId="Signaturelectronique">
    <w:name w:val="E-mail Signature"/>
    <w:basedOn w:val="Normal"/>
    <w:link w:val="SignaturelectroniqueCar"/>
    <w:rsid w:val="00972641"/>
    <w:pPr>
      <w:jc w:val="both"/>
    </w:pPr>
    <w:rPr>
      <w:rFonts w:ascii="Times New Roman" w:eastAsia="MS Mincho" w:hAnsi="Times New Roman" w:cs="Times New Roman"/>
    </w:rPr>
  </w:style>
  <w:style w:type="character" w:customStyle="1" w:styleId="SignaturelectroniqueCar">
    <w:name w:val="Signature électronique Car"/>
    <w:basedOn w:val="Policepardfaut"/>
    <w:link w:val="Signaturelectronique"/>
    <w:rsid w:val="00972641"/>
    <w:rPr>
      <w:rFonts w:ascii="Times New Roman" w:eastAsia="MS Mincho" w:hAnsi="Times New Roman" w:cs="Times New Roman"/>
      <w:lang w:val="ru-RU"/>
    </w:rPr>
  </w:style>
  <w:style w:type="character" w:styleId="Accentuation">
    <w:name w:val="Emphasis"/>
    <w:qFormat/>
    <w:rsid w:val="00972641"/>
    <w:rPr>
      <w:i/>
      <w:iCs/>
    </w:rPr>
  </w:style>
  <w:style w:type="paragraph" w:styleId="Adressedestinataire">
    <w:name w:val="envelope address"/>
    <w:basedOn w:val="Normal"/>
    <w:rsid w:val="00972641"/>
    <w:pPr>
      <w:framePr w:w="7920" w:h="1980" w:hRule="exact" w:hSpace="180" w:wrap="auto" w:hAnchor="page" w:xAlign="center" w:yAlign="bottom"/>
      <w:ind w:left="2880"/>
      <w:jc w:val="both"/>
    </w:pPr>
    <w:rPr>
      <w:rFonts w:ascii="Arial" w:eastAsia="MS Mincho" w:hAnsi="Arial" w:cs="Arial"/>
    </w:rPr>
  </w:style>
  <w:style w:type="paragraph" w:styleId="Adresseexpditeur">
    <w:name w:val="envelope return"/>
    <w:basedOn w:val="Normal"/>
    <w:rsid w:val="00972641"/>
    <w:pPr>
      <w:jc w:val="both"/>
    </w:pPr>
    <w:rPr>
      <w:rFonts w:ascii="Arial" w:eastAsia="MS Mincho" w:hAnsi="Arial" w:cs="Arial"/>
      <w:sz w:val="20"/>
      <w:szCs w:val="20"/>
    </w:rPr>
  </w:style>
  <w:style w:type="character" w:styleId="Lienhypertextesuivivisit">
    <w:name w:val="FollowedHyperlink"/>
    <w:rsid w:val="00972641"/>
    <w:rPr>
      <w:color w:val="800080"/>
      <w:u w:val="single"/>
    </w:rPr>
  </w:style>
  <w:style w:type="character" w:styleId="AcronymeHTML">
    <w:name w:val="HTML Acronym"/>
    <w:basedOn w:val="Policepardfaut"/>
    <w:rsid w:val="00972641"/>
  </w:style>
  <w:style w:type="paragraph" w:styleId="AdresseHTML">
    <w:name w:val="HTML Address"/>
    <w:basedOn w:val="Normal"/>
    <w:link w:val="AdresseHTMLCar"/>
    <w:rsid w:val="00972641"/>
    <w:pPr>
      <w:jc w:val="both"/>
    </w:pPr>
    <w:rPr>
      <w:rFonts w:ascii="Times New Roman" w:eastAsia="MS Mincho" w:hAnsi="Times New Roman" w:cs="Times New Roman"/>
      <w:i/>
      <w:iCs/>
    </w:rPr>
  </w:style>
  <w:style w:type="character" w:customStyle="1" w:styleId="AdresseHTMLCar">
    <w:name w:val="Adresse HTML Car"/>
    <w:basedOn w:val="Policepardfaut"/>
    <w:link w:val="AdresseHTML"/>
    <w:rsid w:val="00972641"/>
    <w:rPr>
      <w:rFonts w:ascii="Times New Roman" w:eastAsia="MS Mincho" w:hAnsi="Times New Roman" w:cs="Times New Roman"/>
      <w:i/>
      <w:iCs/>
      <w:lang w:val="ru-RU"/>
    </w:rPr>
  </w:style>
  <w:style w:type="character" w:styleId="CitationHTML">
    <w:name w:val="HTML Cite"/>
    <w:rsid w:val="00972641"/>
    <w:rPr>
      <w:i/>
      <w:iCs/>
    </w:rPr>
  </w:style>
  <w:style w:type="character" w:styleId="CodeHTML">
    <w:name w:val="HTML Code"/>
    <w:rsid w:val="00972641"/>
    <w:rPr>
      <w:rFonts w:ascii="Courier New" w:hAnsi="Courier New" w:cs="Courier New"/>
      <w:sz w:val="20"/>
      <w:szCs w:val="20"/>
    </w:rPr>
  </w:style>
  <w:style w:type="character" w:styleId="DfinitionHTML">
    <w:name w:val="HTML Definition"/>
    <w:rsid w:val="00972641"/>
    <w:rPr>
      <w:i/>
      <w:iCs/>
    </w:rPr>
  </w:style>
  <w:style w:type="character" w:styleId="ClavierHTML">
    <w:name w:val="HTML Keyboard"/>
    <w:rsid w:val="00972641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rsid w:val="00972641"/>
    <w:pPr>
      <w:jc w:val="both"/>
    </w:pPr>
    <w:rPr>
      <w:rFonts w:ascii="Courier New" w:eastAsia="MS Mincho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972641"/>
    <w:rPr>
      <w:rFonts w:ascii="Courier New" w:eastAsia="MS Mincho" w:hAnsi="Courier New" w:cs="Courier New"/>
      <w:sz w:val="20"/>
      <w:szCs w:val="20"/>
      <w:lang w:val="ru-RU"/>
    </w:rPr>
  </w:style>
  <w:style w:type="character" w:styleId="ExempleHTML">
    <w:name w:val="HTML Sample"/>
    <w:rsid w:val="00972641"/>
    <w:rPr>
      <w:rFonts w:ascii="Courier New" w:hAnsi="Courier New" w:cs="Courier New"/>
    </w:rPr>
  </w:style>
  <w:style w:type="character" w:styleId="MachinecrireHTML">
    <w:name w:val="HTML Typewriter"/>
    <w:rsid w:val="00972641"/>
    <w:rPr>
      <w:rFonts w:ascii="Courier New" w:hAnsi="Courier New" w:cs="Courier New"/>
      <w:sz w:val="20"/>
      <w:szCs w:val="20"/>
    </w:rPr>
  </w:style>
  <w:style w:type="character" w:styleId="VariableHTML">
    <w:name w:val="HTML Variable"/>
    <w:rsid w:val="00972641"/>
    <w:rPr>
      <w:i/>
      <w:iCs/>
    </w:rPr>
  </w:style>
  <w:style w:type="character" w:styleId="Lienhypertexte">
    <w:name w:val="Hyperlink"/>
    <w:uiPriority w:val="99"/>
    <w:rsid w:val="00972641"/>
    <w:rPr>
      <w:color w:val="0000FF"/>
      <w:u w:val="single"/>
    </w:rPr>
  </w:style>
  <w:style w:type="character" w:styleId="Numrodeligne">
    <w:name w:val="line number"/>
    <w:basedOn w:val="Policepardfaut"/>
    <w:rsid w:val="00972641"/>
  </w:style>
  <w:style w:type="paragraph" w:styleId="Liste">
    <w:name w:val="List"/>
    <w:basedOn w:val="Normal"/>
    <w:rsid w:val="00972641"/>
    <w:pPr>
      <w:ind w:left="360" w:hanging="360"/>
      <w:jc w:val="both"/>
    </w:pPr>
    <w:rPr>
      <w:rFonts w:ascii="Times New Roman" w:eastAsia="MS Mincho" w:hAnsi="Times New Roman" w:cs="Times New Roman"/>
    </w:rPr>
  </w:style>
  <w:style w:type="paragraph" w:styleId="Liste2">
    <w:name w:val="List 2"/>
    <w:basedOn w:val="Normal"/>
    <w:rsid w:val="00972641"/>
    <w:pPr>
      <w:ind w:left="720" w:hanging="360"/>
      <w:jc w:val="both"/>
    </w:pPr>
    <w:rPr>
      <w:rFonts w:ascii="Times New Roman" w:eastAsia="MS Mincho" w:hAnsi="Times New Roman" w:cs="Times New Roman"/>
    </w:rPr>
  </w:style>
  <w:style w:type="paragraph" w:styleId="Liste3">
    <w:name w:val="List 3"/>
    <w:basedOn w:val="Normal"/>
    <w:rsid w:val="00972641"/>
    <w:pPr>
      <w:ind w:left="1080" w:hanging="360"/>
      <w:jc w:val="both"/>
    </w:pPr>
    <w:rPr>
      <w:rFonts w:ascii="Times New Roman" w:eastAsia="MS Mincho" w:hAnsi="Times New Roman" w:cs="Times New Roman"/>
    </w:rPr>
  </w:style>
  <w:style w:type="paragraph" w:styleId="Liste4">
    <w:name w:val="List 4"/>
    <w:basedOn w:val="Normal"/>
    <w:rsid w:val="00972641"/>
    <w:pPr>
      <w:ind w:left="1440" w:hanging="360"/>
      <w:jc w:val="both"/>
    </w:pPr>
    <w:rPr>
      <w:rFonts w:ascii="Times New Roman" w:eastAsia="MS Mincho" w:hAnsi="Times New Roman" w:cs="Times New Roman"/>
    </w:rPr>
  </w:style>
  <w:style w:type="paragraph" w:styleId="Liste5">
    <w:name w:val="List 5"/>
    <w:basedOn w:val="Normal"/>
    <w:rsid w:val="00972641"/>
    <w:pPr>
      <w:ind w:left="1800" w:hanging="360"/>
      <w:jc w:val="both"/>
    </w:pPr>
    <w:rPr>
      <w:rFonts w:ascii="Times New Roman" w:eastAsia="MS Mincho" w:hAnsi="Times New Roman" w:cs="Times New Roman"/>
    </w:rPr>
  </w:style>
  <w:style w:type="paragraph" w:styleId="Listepuces">
    <w:name w:val="List Bullet"/>
    <w:basedOn w:val="Normal"/>
    <w:autoRedefine/>
    <w:rsid w:val="00972641"/>
    <w:pPr>
      <w:ind w:left="360" w:hanging="360"/>
      <w:jc w:val="both"/>
    </w:pPr>
    <w:rPr>
      <w:rFonts w:ascii="Times New Roman" w:eastAsia="MS Mincho" w:hAnsi="Times New Roman" w:cs="Times New Roman"/>
    </w:rPr>
  </w:style>
  <w:style w:type="paragraph" w:styleId="Listepuces2">
    <w:name w:val="List Bullet 2"/>
    <w:basedOn w:val="Normal"/>
    <w:autoRedefine/>
    <w:rsid w:val="00972641"/>
    <w:pPr>
      <w:tabs>
        <w:tab w:val="num" w:pos="720"/>
        <w:tab w:val="num" w:pos="1080"/>
      </w:tabs>
      <w:ind w:left="720" w:hanging="360"/>
      <w:jc w:val="both"/>
    </w:pPr>
    <w:rPr>
      <w:rFonts w:ascii="Times New Roman" w:eastAsia="MS Mincho" w:hAnsi="Times New Roman" w:cs="Times New Roman"/>
    </w:rPr>
  </w:style>
  <w:style w:type="paragraph" w:styleId="Listepuces3">
    <w:name w:val="List Bullet 3"/>
    <w:basedOn w:val="Normal"/>
    <w:autoRedefine/>
    <w:rsid w:val="00972641"/>
    <w:pPr>
      <w:tabs>
        <w:tab w:val="num" w:pos="1080"/>
      </w:tabs>
      <w:ind w:left="1080" w:hanging="360"/>
      <w:jc w:val="both"/>
    </w:pPr>
    <w:rPr>
      <w:rFonts w:ascii="Times New Roman" w:eastAsia="MS Mincho" w:hAnsi="Times New Roman" w:cs="Times New Roman"/>
    </w:rPr>
  </w:style>
  <w:style w:type="paragraph" w:styleId="Listepuces4">
    <w:name w:val="List Bullet 4"/>
    <w:basedOn w:val="Normal"/>
    <w:autoRedefine/>
    <w:rsid w:val="00972641"/>
    <w:pPr>
      <w:tabs>
        <w:tab w:val="num" w:pos="1080"/>
        <w:tab w:val="num" w:pos="1440"/>
      </w:tabs>
      <w:ind w:left="1440" w:hanging="360"/>
      <w:jc w:val="both"/>
    </w:pPr>
    <w:rPr>
      <w:rFonts w:ascii="Times New Roman" w:eastAsia="MS Mincho" w:hAnsi="Times New Roman" w:cs="Times New Roman"/>
    </w:rPr>
  </w:style>
  <w:style w:type="paragraph" w:styleId="Listepuces5">
    <w:name w:val="List Bullet 5"/>
    <w:basedOn w:val="Normal"/>
    <w:autoRedefine/>
    <w:rsid w:val="00972641"/>
    <w:pPr>
      <w:tabs>
        <w:tab w:val="num" w:pos="1080"/>
        <w:tab w:val="num" w:pos="1800"/>
      </w:tabs>
      <w:ind w:left="1800" w:hanging="360"/>
      <w:jc w:val="both"/>
    </w:pPr>
    <w:rPr>
      <w:rFonts w:ascii="Times New Roman" w:eastAsia="MS Mincho" w:hAnsi="Times New Roman" w:cs="Times New Roman"/>
    </w:rPr>
  </w:style>
  <w:style w:type="paragraph" w:styleId="Listecontinue">
    <w:name w:val="List Continue"/>
    <w:basedOn w:val="Normal"/>
    <w:rsid w:val="00972641"/>
    <w:pPr>
      <w:spacing w:after="120"/>
      <w:ind w:left="360"/>
      <w:jc w:val="both"/>
    </w:pPr>
    <w:rPr>
      <w:rFonts w:ascii="Times New Roman" w:eastAsia="MS Mincho" w:hAnsi="Times New Roman" w:cs="Times New Roman"/>
    </w:rPr>
  </w:style>
  <w:style w:type="paragraph" w:styleId="Listecontinue2">
    <w:name w:val="List Continue 2"/>
    <w:basedOn w:val="Normal"/>
    <w:rsid w:val="00972641"/>
    <w:pPr>
      <w:spacing w:after="120"/>
      <w:ind w:left="720"/>
      <w:jc w:val="both"/>
    </w:pPr>
    <w:rPr>
      <w:rFonts w:ascii="Times New Roman" w:eastAsia="MS Mincho" w:hAnsi="Times New Roman" w:cs="Times New Roman"/>
    </w:rPr>
  </w:style>
  <w:style w:type="paragraph" w:styleId="Listecontinue3">
    <w:name w:val="List Continue 3"/>
    <w:basedOn w:val="Normal"/>
    <w:rsid w:val="00972641"/>
    <w:pPr>
      <w:spacing w:after="120"/>
      <w:ind w:left="1080"/>
      <w:jc w:val="both"/>
    </w:pPr>
    <w:rPr>
      <w:rFonts w:ascii="Times New Roman" w:eastAsia="MS Mincho" w:hAnsi="Times New Roman" w:cs="Times New Roman"/>
    </w:rPr>
  </w:style>
  <w:style w:type="paragraph" w:styleId="Listecontinue4">
    <w:name w:val="List Continue 4"/>
    <w:basedOn w:val="Normal"/>
    <w:rsid w:val="00972641"/>
    <w:pPr>
      <w:spacing w:after="120"/>
      <w:ind w:left="1440"/>
      <w:jc w:val="both"/>
    </w:pPr>
    <w:rPr>
      <w:rFonts w:ascii="Times New Roman" w:eastAsia="MS Mincho" w:hAnsi="Times New Roman" w:cs="Times New Roman"/>
    </w:rPr>
  </w:style>
  <w:style w:type="paragraph" w:styleId="Listecontinue5">
    <w:name w:val="List Continue 5"/>
    <w:basedOn w:val="Normal"/>
    <w:rsid w:val="00972641"/>
    <w:pPr>
      <w:spacing w:after="120"/>
      <w:ind w:left="1800"/>
      <w:jc w:val="both"/>
    </w:pPr>
    <w:rPr>
      <w:rFonts w:ascii="Times New Roman" w:eastAsia="MS Mincho" w:hAnsi="Times New Roman" w:cs="Times New Roman"/>
    </w:rPr>
  </w:style>
  <w:style w:type="paragraph" w:styleId="Listenumros">
    <w:name w:val="List Number"/>
    <w:basedOn w:val="Normal"/>
    <w:rsid w:val="00972641"/>
    <w:pPr>
      <w:tabs>
        <w:tab w:val="num" w:pos="360"/>
      </w:tabs>
      <w:ind w:left="360" w:hanging="360"/>
      <w:jc w:val="both"/>
    </w:pPr>
    <w:rPr>
      <w:rFonts w:ascii="Times New Roman" w:eastAsia="MS Mincho" w:hAnsi="Times New Roman" w:cs="Times New Roman"/>
    </w:rPr>
  </w:style>
  <w:style w:type="paragraph" w:styleId="Listenumros2">
    <w:name w:val="List Number 2"/>
    <w:basedOn w:val="Normal"/>
    <w:rsid w:val="00972641"/>
    <w:pPr>
      <w:tabs>
        <w:tab w:val="num" w:pos="720"/>
        <w:tab w:val="num" w:pos="1080"/>
      </w:tabs>
      <w:ind w:left="720" w:hanging="360"/>
      <w:jc w:val="both"/>
    </w:pPr>
    <w:rPr>
      <w:rFonts w:ascii="Times New Roman" w:eastAsia="MS Mincho" w:hAnsi="Times New Roman" w:cs="Times New Roman"/>
    </w:rPr>
  </w:style>
  <w:style w:type="paragraph" w:styleId="Listenumros3">
    <w:name w:val="List Number 3"/>
    <w:basedOn w:val="Normal"/>
    <w:rsid w:val="00972641"/>
    <w:pPr>
      <w:tabs>
        <w:tab w:val="num" w:pos="864"/>
        <w:tab w:val="num" w:pos="1080"/>
      </w:tabs>
      <w:ind w:left="1080" w:hanging="360"/>
      <w:jc w:val="both"/>
    </w:pPr>
    <w:rPr>
      <w:rFonts w:ascii="Times New Roman" w:eastAsia="MS Mincho" w:hAnsi="Times New Roman" w:cs="Times New Roman"/>
    </w:rPr>
  </w:style>
  <w:style w:type="paragraph" w:styleId="Listenumros4">
    <w:name w:val="List Number 4"/>
    <w:basedOn w:val="Normal"/>
    <w:rsid w:val="00972641"/>
    <w:pPr>
      <w:tabs>
        <w:tab w:val="num" w:pos="1440"/>
      </w:tabs>
      <w:ind w:left="1440" w:hanging="360"/>
      <w:jc w:val="both"/>
    </w:pPr>
    <w:rPr>
      <w:rFonts w:ascii="Times New Roman" w:eastAsia="MS Mincho" w:hAnsi="Times New Roman" w:cs="Times New Roman"/>
    </w:rPr>
  </w:style>
  <w:style w:type="paragraph" w:styleId="Listenumros5">
    <w:name w:val="List Number 5"/>
    <w:basedOn w:val="Normal"/>
    <w:rsid w:val="00972641"/>
    <w:pPr>
      <w:tabs>
        <w:tab w:val="num" w:pos="1800"/>
      </w:tabs>
      <w:ind w:left="1800" w:hanging="360"/>
      <w:jc w:val="both"/>
    </w:pPr>
    <w:rPr>
      <w:rFonts w:ascii="Times New Roman" w:eastAsia="MS Mincho" w:hAnsi="Times New Roman" w:cs="Times New Roman"/>
    </w:rPr>
  </w:style>
  <w:style w:type="paragraph" w:styleId="En-ttedemessage">
    <w:name w:val="Message Header"/>
    <w:basedOn w:val="Normal"/>
    <w:link w:val="En-ttedemessageCar"/>
    <w:rsid w:val="009726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both"/>
    </w:pPr>
    <w:rPr>
      <w:rFonts w:ascii="Arial" w:eastAsia="MS Mincho" w:hAnsi="Arial" w:cs="Arial"/>
    </w:rPr>
  </w:style>
  <w:style w:type="character" w:customStyle="1" w:styleId="En-ttedemessageCar">
    <w:name w:val="En-tête de message Car"/>
    <w:basedOn w:val="Policepardfaut"/>
    <w:link w:val="En-ttedemessage"/>
    <w:rsid w:val="00972641"/>
    <w:rPr>
      <w:rFonts w:ascii="Arial" w:eastAsia="MS Mincho" w:hAnsi="Arial" w:cs="Arial"/>
      <w:shd w:val="pct20" w:color="auto" w:fill="auto"/>
      <w:lang w:val="ru-RU"/>
    </w:rPr>
  </w:style>
  <w:style w:type="paragraph" w:styleId="NormalWeb">
    <w:name w:val="Normal (Web)"/>
    <w:basedOn w:val="Normal"/>
    <w:uiPriority w:val="99"/>
    <w:rsid w:val="00972641"/>
    <w:pPr>
      <w:jc w:val="both"/>
    </w:pPr>
    <w:rPr>
      <w:rFonts w:ascii="Times New Roman" w:eastAsia="MS Mincho" w:hAnsi="Times New Roman" w:cs="Times New Roman"/>
    </w:rPr>
  </w:style>
  <w:style w:type="paragraph" w:styleId="Retraitnormal">
    <w:name w:val="Normal Indent"/>
    <w:basedOn w:val="Normal"/>
    <w:rsid w:val="00972641"/>
    <w:pPr>
      <w:ind w:left="720"/>
      <w:jc w:val="both"/>
    </w:pPr>
    <w:rPr>
      <w:rFonts w:ascii="Times New Roman" w:eastAsia="MS Mincho" w:hAnsi="Times New Roman" w:cs="Times New Roman"/>
    </w:rPr>
  </w:style>
  <w:style w:type="paragraph" w:styleId="Titredenote">
    <w:name w:val="Note Heading"/>
    <w:basedOn w:val="Normal"/>
    <w:next w:val="Normal"/>
    <w:link w:val="TitredenoteCar"/>
    <w:rsid w:val="00972641"/>
    <w:pPr>
      <w:jc w:val="both"/>
    </w:pPr>
    <w:rPr>
      <w:rFonts w:ascii="Times New Roman" w:eastAsia="MS Mincho" w:hAnsi="Times New Roman" w:cs="Times New Roman"/>
    </w:rPr>
  </w:style>
  <w:style w:type="character" w:customStyle="1" w:styleId="TitredenoteCar">
    <w:name w:val="Titre de note Car"/>
    <w:basedOn w:val="Policepardfaut"/>
    <w:link w:val="Titredenote"/>
    <w:rsid w:val="00972641"/>
    <w:rPr>
      <w:rFonts w:ascii="Times New Roman" w:eastAsia="MS Mincho" w:hAnsi="Times New Roman" w:cs="Times New Roman"/>
      <w:lang w:val="ru-RU"/>
    </w:rPr>
  </w:style>
  <w:style w:type="paragraph" w:styleId="Textebrut">
    <w:name w:val="Plain Text"/>
    <w:basedOn w:val="Normal"/>
    <w:link w:val="TextebrutCar"/>
    <w:uiPriority w:val="99"/>
    <w:rsid w:val="00972641"/>
    <w:pPr>
      <w:jc w:val="both"/>
    </w:pPr>
    <w:rPr>
      <w:rFonts w:ascii="Courier New" w:eastAsia="MS Mincho" w:hAnsi="Courier New" w:cs="Times New Roman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rsid w:val="00972641"/>
    <w:rPr>
      <w:rFonts w:ascii="Courier New" w:eastAsia="MS Mincho" w:hAnsi="Courier New" w:cs="Times New Roman"/>
      <w:sz w:val="20"/>
      <w:szCs w:val="20"/>
      <w:lang w:val="ru-RU"/>
    </w:rPr>
  </w:style>
  <w:style w:type="paragraph" w:styleId="Salutations">
    <w:name w:val="Salutation"/>
    <w:basedOn w:val="Normal"/>
    <w:next w:val="Normal"/>
    <w:link w:val="SalutationsCar"/>
    <w:rsid w:val="00972641"/>
    <w:pPr>
      <w:jc w:val="both"/>
    </w:pPr>
    <w:rPr>
      <w:rFonts w:ascii="Times New Roman" w:eastAsia="MS Mincho" w:hAnsi="Times New Roman" w:cs="Times New Roman"/>
    </w:rPr>
  </w:style>
  <w:style w:type="character" w:customStyle="1" w:styleId="SalutationsCar">
    <w:name w:val="Salutations Car"/>
    <w:basedOn w:val="Policepardfaut"/>
    <w:link w:val="Salutations"/>
    <w:rsid w:val="00972641"/>
    <w:rPr>
      <w:rFonts w:ascii="Times New Roman" w:eastAsia="MS Mincho" w:hAnsi="Times New Roman" w:cs="Times New Roman"/>
      <w:lang w:val="ru-RU"/>
    </w:rPr>
  </w:style>
  <w:style w:type="paragraph" w:styleId="Signature">
    <w:name w:val="Signature"/>
    <w:basedOn w:val="Normal"/>
    <w:link w:val="SignatureCar"/>
    <w:rsid w:val="00972641"/>
    <w:pPr>
      <w:ind w:left="4320"/>
      <w:jc w:val="both"/>
    </w:pPr>
    <w:rPr>
      <w:rFonts w:ascii="Times New Roman" w:eastAsia="MS Mincho" w:hAnsi="Times New Roman" w:cs="Times New Roman"/>
    </w:rPr>
  </w:style>
  <w:style w:type="character" w:customStyle="1" w:styleId="SignatureCar">
    <w:name w:val="Signature Car"/>
    <w:basedOn w:val="Policepardfaut"/>
    <w:link w:val="Signature"/>
    <w:rsid w:val="00972641"/>
    <w:rPr>
      <w:rFonts w:ascii="Times New Roman" w:eastAsia="MS Mincho" w:hAnsi="Times New Roman" w:cs="Times New Roman"/>
      <w:lang w:val="ru-RU"/>
    </w:rPr>
  </w:style>
  <w:style w:type="character" w:styleId="lev">
    <w:name w:val="Strong"/>
    <w:uiPriority w:val="22"/>
    <w:qFormat/>
    <w:rsid w:val="00972641"/>
    <w:rPr>
      <w:b/>
      <w:bCs/>
    </w:rPr>
  </w:style>
  <w:style w:type="character" w:customStyle="1" w:styleId="Heading1Char1">
    <w:name w:val="Heading 1 Char1"/>
    <w:aliases w:val="Para (1) Char,Heading 1 Char Char,Heading 1 Char3 Char Char,Heading 1 Char Char1 Char Char,Heading 1 ChHeading 1,Heading 1 Char1 Char Char1 Char Char,Heading 1 Char Char Char Char1 Char1 Char,Para (1) Char Char Char Char1 Char Char"/>
    <w:rsid w:val="00972641"/>
    <w:rPr>
      <w:rFonts w:ascii="Times New Roman Bold" w:hAnsi="Times New Roman Bold"/>
      <w:b/>
      <w:sz w:val="22"/>
      <w:szCs w:val="24"/>
      <w:lang w:val="ru-RU" w:eastAsia="en-US"/>
    </w:rPr>
  </w:style>
  <w:style w:type="paragraph" w:customStyle="1" w:styleId="FIRST">
    <w:name w:val="FIRST"/>
    <w:basedOn w:val="Normal"/>
    <w:rsid w:val="00972641"/>
    <w:pPr>
      <w:tabs>
        <w:tab w:val="num" w:pos="720"/>
      </w:tabs>
      <w:spacing w:afterLines="100"/>
      <w:ind w:left="720" w:hanging="720"/>
    </w:pPr>
    <w:rPr>
      <w:rFonts w:ascii="Times New Roman" w:eastAsia="MS Mincho" w:hAnsi="Times New Roman" w:cs="Times New Roman"/>
      <w:b/>
      <w:bCs/>
    </w:rPr>
  </w:style>
  <w:style w:type="paragraph" w:styleId="Textedebulles">
    <w:name w:val="Balloon Text"/>
    <w:basedOn w:val="Normal"/>
    <w:link w:val="TextedebullesCar"/>
    <w:rsid w:val="00972641"/>
    <w:pPr>
      <w:jc w:val="both"/>
    </w:pPr>
    <w:rPr>
      <w:rFonts w:ascii="Tahoma" w:eastAsia="MS Mincho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72641"/>
    <w:rPr>
      <w:rFonts w:ascii="Tahoma" w:eastAsia="MS Mincho" w:hAnsi="Tahoma" w:cs="Tahoma"/>
      <w:sz w:val="16"/>
      <w:szCs w:val="16"/>
      <w:lang w:val="ru-RU"/>
    </w:rPr>
  </w:style>
  <w:style w:type="paragraph" w:customStyle="1" w:styleId="IBackground">
    <w:name w:val="I. Background"/>
    <w:basedOn w:val="FIRST"/>
    <w:rsid w:val="00972641"/>
    <w:pPr>
      <w:spacing w:after="240"/>
    </w:pPr>
  </w:style>
  <w:style w:type="paragraph" w:styleId="TM2">
    <w:name w:val="toc 2"/>
    <w:basedOn w:val="Normal"/>
    <w:next w:val="Normal"/>
    <w:autoRedefine/>
    <w:uiPriority w:val="39"/>
    <w:rsid w:val="00972641"/>
    <w:pPr>
      <w:keepLines/>
      <w:tabs>
        <w:tab w:val="left" w:pos="540"/>
        <w:tab w:val="left" w:pos="1530"/>
        <w:tab w:val="right" w:leader="dot" w:pos="4680"/>
      </w:tabs>
      <w:ind w:left="547"/>
    </w:pPr>
    <w:rPr>
      <w:rFonts w:ascii="Times New Roman Bold" w:eastAsia="MS Mincho" w:hAnsi="Times New Roman Bold" w:cs="Times New Roman"/>
      <w:b/>
      <w:bCs/>
      <w:smallCaps/>
      <w:noProof/>
      <w:color w:val="000000"/>
      <w:sz w:val="18"/>
      <w:szCs w:val="20"/>
      <w:lang w:eastAsia="ja-JP"/>
    </w:rPr>
  </w:style>
  <w:style w:type="paragraph" w:styleId="TM1">
    <w:name w:val="toc 1"/>
    <w:basedOn w:val="Normal"/>
    <w:next w:val="Normal"/>
    <w:autoRedefine/>
    <w:uiPriority w:val="39"/>
    <w:rsid w:val="004D7530"/>
    <w:pPr>
      <w:keepLines/>
      <w:tabs>
        <w:tab w:val="left" w:pos="540"/>
        <w:tab w:val="right" w:leader="dot" w:pos="9214"/>
      </w:tabs>
      <w:jc w:val="center"/>
    </w:pPr>
    <w:rPr>
      <w:rFonts w:ascii="Times New Roman Bold" w:eastAsia="MS Mincho" w:hAnsi="Times New Roman Bold" w:cs="Times New Roman"/>
      <w:b/>
      <w:bCs/>
      <w:noProof/>
      <w:color w:val="000000"/>
      <w:sz w:val="20"/>
      <w:szCs w:val="20"/>
      <w:lang w:eastAsia="ja-JP"/>
    </w:rPr>
  </w:style>
  <w:style w:type="paragraph" w:customStyle="1" w:styleId="0Heading1Bold">
    <w:name w:val="0 Heading 1+ Bold"/>
    <w:basedOn w:val="0Heading0"/>
    <w:rsid w:val="00972641"/>
    <w:rPr>
      <w:b/>
      <w:bCs/>
    </w:rPr>
  </w:style>
  <w:style w:type="paragraph" w:customStyle="1" w:styleId="Heading2Bold">
    <w:name w:val="Heading 2 + Bold"/>
    <w:basedOn w:val="0Heading0"/>
    <w:rsid w:val="00972641"/>
    <w:rPr>
      <w:b/>
      <w:bCs/>
      <w:i/>
      <w:iCs/>
    </w:rPr>
  </w:style>
  <w:style w:type="paragraph" w:styleId="TM4">
    <w:name w:val="toc 4"/>
    <w:basedOn w:val="Normal"/>
    <w:next w:val="Normal"/>
    <w:autoRedefine/>
    <w:semiHidden/>
    <w:rsid w:val="00972641"/>
    <w:pPr>
      <w:ind w:left="720"/>
    </w:pPr>
    <w:rPr>
      <w:rFonts w:ascii="Times New Roman" w:eastAsia="MS Mincho" w:hAnsi="Times New Roman" w:cs="Times New Roman"/>
      <w:sz w:val="18"/>
      <w:szCs w:val="18"/>
    </w:rPr>
  </w:style>
  <w:style w:type="paragraph" w:customStyle="1" w:styleId="TOC3">
    <w:name w:val="TOC3"/>
    <w:basedOn w:val="Titre1"/>
    <w:rsid w:val="00972641"/>
    <w:pPr>
      <w:numPr>
        <w:numId w:val="0"/>
      </w:numPr>
      <w:tabs>
        <w:tab w:val="num" w:pos="0"/>
        <w:tab w:val="num" w:pos="727"/>
        <w:tab w:val="num" w:pos="810"/>
        <w:tab w:val="num" w:pos="2160"/>
      </w:tabs>
      <w:spacing w:after="0"/>
      <w:ind w:left="2160" w:hanging="720"/>
    </w:pPr>
    <w:rPr>
      <w:rFonts w:ascii="Times New Roman Bold" w:hAnsi="Times New Roman Bold"/>
      <w:b/>
      <w:bCs/>
    </w:rPr>
  </w:style>
  <w:style w:type="paragraph" w:customStyle="1" w:styleId="TOC4">
    <w:name w:val="TOC4"/>
    <w:basedOn w:val="IBackground"/>
    <w:rsid w:val="00972641"/>
    <w:pPr>
      <w:keepNext/>
      <w:numPr>
        <w:numId w:val="1"/>
      </w:numPr>
      <w:tabs>
        <w:tab w:val="num" w:pos="727"/>
      </w:tabs>
      <w:ind w:hanging="180"/>
    </w:pPr>
    <w:rPr>
      <w:rFonts w:ascii="Times New Roman Bold" w:hAnsi="Times New Roman Bold"/>
    </w:rPr>
  </w:style>
  <w:style w:type="paragraph" w:styleId="TM3">
    <w:name w:val="toc 3"/>
    <w:basedOn w:val="Normal"/>
    <w:next w:val="Normal"/>
    <w:autoRedefine/>
    <w:uiPriority w:val="39"/>
    <w:rsid w:val="00972641"/>
    <w:pPr>
      <w:ind w:left="480"/>
    </w:pPr>
    <w:rPr>
      <w:rFonts w:ascii="Times New Roman" w:eastAsia="MS Mincho" w:hAnsi="Times New Roman" w:cs="Times New Roman"/>
      <w:i/>
      <w:iCs/>
      <w:sz w:val="20"/>
      <w:szCs w:val="20"/>
    </w:rPr>
  </w:style>
  <w:style w:type="paragraph" w:styleId="TM5">
    <w:name w:val="toc 5"/>
    <w:basedOn w:val="Normal"/>
    <w:next w:val="Normal"/>
    <w:autoRedefine/>
    <w:semiHidden/>
    <w:rsid w:val="00972641"/>
    <w:pPr>
      <w:ind w:left="960"/>
    </w:pPr>
    <w:rPr>
      <w:rFonts w:ascii="Times New Roman" w:eastAsia="MS Mincho" w:hAnsi="Times New Roman" w:cs="Times New Roman"/>
      <w:sz w:val="18"/>
      <w:szCs w:val="18"/>
    </w:rPr>
  </w:style>
  <w:style w:type="paragraph" w:styleId="TM6">
    <w:name w:val="toc 6"/>
    <w:basedOn w:val="Normal"/>
    <w:next w:val="Normal"/>
    <w:autoRedefine/>
    <w:semiHidden/>
    <w:rsid w:val="00972641"/>
    <w:pPr>
      <w:ind w:left="1200"/>
    </w:pPr>
    <w:rPr>
      <w:rFonts w:ascii="Times New Roman" w:eastAsia="MS Mincho" w:hAnsi="Times New Roman" w:cs="Times New Roman"/>
      <w:sz w:val="18"/>
      <w:szCs w:val="18"/>
    </w:rPr>
  </w:style>
  <w:style w:type="paragraph" w:styleId="TM7">
    <w:name w:val="toc 7"/>
    <w:basedOn w:val="Normal"/>
    <w:next w:val="Normal"/>
    <w:autoRedefine/>
    <w:semiHidden/>
    <w:rsid w:val="00972641"/>
    <w:pPr>
      <w:ind w:left="1440"/>
    </w:pPr>
    <w:rPr>
      <w:rFonts w:ascii="Times New Roman" w:eastAsia="MS Mincho" w:hAnsi="Times New Roman" w:cs="Times New Roman"/>
      <w:sz w:val="18"/>
      <w:szCs w:val="18"/>
    </w:rPr>
  </w:style>
  <w:style w:type="paragraph" w:styleId="TM8">
    <w:name w:val="toc 8"/>
    <w:basedOn w:val="Normal"/>
    <w:next w:val="Normal"/>
    <w:autoRedefine/>
    <w:semiHidden/>
    <w:rsid w:val="00972641"/>
    <w:pPr>
      <w:ind w:left="1680"/>
    </w:pPr>
    <w:rPr>
      <w:rFonts w:ascii="Times New Roman" w:eastAsia="MS Mincho" w:hAnsi="Times New Roman" w:cs="Times New Roman"/>
      <w:sz w:val="18"/>
      <w:szCs w:val="18"/>
    </w:rPr>
  </w:style>
  <w:style w:type="paragraph" w:styleId="TM9">
    <w:name w:val="toc 9"/>
    <w:basedOn w:val="Normal"/>
    <w:next w:val="Normal"/>
    <w:autoRedefine/>
    <w:semiHidden/>
    <w:rsid w:val="00972641"/>
    <w:pPr>
      <w:ind w:left="1920"/>
    </w:pPr>
    <w:rPr>
      <w:rFonts w:ascii="Times New Roman" w:eastAsia="MS Mincho" w:hAnsi="Times New Roman" w:cs="Times New Roman"/>
      <w:sz w:val="18"/>
      <w:szCs w:val="18"/>
    </w:rPr>
  </w:style>
  <w:style w:type="paragraph" w:customStyle="1" w:styleId="TOC1">
    <w:name w:val="TOC1"/>
    <w:basedOn w:val="TM1"/>
    <w:qFormat/>
    <w:rsid w:val="001C2CB2"/>
    <w:pPr>
      <w:tabs>
        <w:tab w:val="num" w:pos="720"/>
      </w:tabs>
      <w:spacing w:after="240"/>
      <w:ind w:left="720" w:hanging="504"/>
      <w:jc w:val="left"/>
    </w:pPr>
    <w:rPr>
      <w:smallCaps/>
      <w:sz w:val="24"/>
      <w:szCs w:val="28"/>
    </w:rPr>
  </w:style>
  <w:style w:type="paragraph" w:customStyle="1" w:styleId="Cornernotation">
    <w:name w:val="Corner notation"/>
    <w:basedOn w:val="Normal"/>
    <w:rsid w:val="00972641"/>
    <w:pPr>
      <w:jc w:val="both"/>
    </w:pPr>
    <w:rPr>
      <w:rFonts w:ascii="Times New Roman" w:eastAsia="MS Mincho" w:hAnsi="Times New Roman" w:cs="Times New Roman"/>
      <w:sz w:val="22"/>
      <w:szCs w:val="20"/>
    </w:rPr>
  </w:style>
  <w:style w:type="paragraph" w:customStyle="1" w:styleId="HEADING">
    <w:name w:val="HEADING"/>
    <w:basedOn w:val="Normal"/>
    <w:rsid w:val="00972641"/>
    <w:pPr>
      <w:keepNext/>
      <w:spacing w:before="240" w:after="120"/>
      <w:jc w:val="center"/>
    </w:pPr>
    <w:rPr>
      <w:rFonts w:ascii="Times New Roman" w:eastAsia="MS Mincho" w:hAnsi="Times New Roman" w:cs="Times New Roman"/>
      <w:b/>
      <w:bCs/>
      <w:caps/>
      <w:sz w:val="22"/>
      <w:szCs w:val="20"/>
    </w:rPr>
  </w:style>
  <w:style w:type="paragraph" w:customStyle="1" w:styleId="Titre11">
    <w:name w:val="Titre 11"/>
    <w:basedOn w:val="Normal"/>
    <w:rsid w:val="00972641"/>
    <w:rPr>
      <w:rFonts w:ascii="Times New Roman" w:eastAsia="MS Mincho" w:hAnsi="Times New Roman" w:cs="Times New Roman"/>
    </w:rPr>
  </w:style>
  <w:style w:type="character" w:customStyle="1" w:styleId="fliesstextfett1">
    <w:name w:val="fliesstextfett1"/>
    <w:rsid w:val="00972641"/>
    <w:rPr>
      <w:rFonts w:ascii="Verdana" w:hAnsi="Verdana" w:hint="default"/>
      <w:b/>
      <w:bCs/>
      <w:color w:val="38356A"/>
      <w:sz w:val="15"/>
      <w:szCs w:val="15"/>
    </w:rPr>
  </w:style>
  <w:style w:type="paragraph" w:customStyle="1" w:styleId="Style1-LP-1">
    <w:name w:val="Style1-LP-1"/>
    <w:basedOn w:val="En-tte"/>
    <w:link w:val="Style1-LP-1CharChar"/>
    <w:rsid w:val="00972641"/>
    <w:pPr>
      <w:tabs>
        <w:tab w:val="clear" w:pos="4419"/>
        <w:tab w:val="clear" w:pos="8838"/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 Bold" w:eastAsia="MS Mincho" w:hAnsi="Times New Roman Bold" w:cs="Times New Roman"/>
      <w:b/>
      <w:smallCaps/>
      <w:szCs w:val="22"/>
    </w:rPr>
  </w:style>
  <w:style w:type="character" w:customStyle="1" w:styleId="Style1-LP-1CharChar">
    <w:name w:val="Style1-LP-1 Char Char"/>
    <w:link w:val="Style1-LP-1"/>
    <w:rsid w:val="00972641"/>
    <w:rPr>
      <w:rFonts w:ascii="Times New Roman Bold" w:eastAsia="MS Mincho" w:hAnsi="Times New Roman Bold" w:cs="Times New Roman"/>
      <w:b/>
      <w:smallCaps/>
      <w:szCs w:val="22"/>
      <w:lang w:val="ru-RU"/>
    </w:rPr>
  </w:style>
  <w:style w:type="paragraph" w:customStyle="1" w:styleId="Style2-LP-2">
    <w:name w:val="Style2-LP-2"/>
    <w:basedOn w:val="Titre11"/>
    <w:rsid w:val="00972641"/>
    <w:pPr>
      <w:numPr>
        <w:numId w:val="2"/>
      </w:numPr>
      <w:spacing w:after="240"/>
      <w:ind w:left="0" w:firstLine="0"/>
      <w:jc w:val="both"/>
    </w:pPr>
  </w:style>
  <w:style w:type="paragraph" w:customStyle="1" w:styleId="Style3-LP-Headings">
    <w:name w:val="Style3-LP-Headings"/>
    <w:basedOn w:val="Titre1"/>
    <w:rsid w:val="00972641"/>
    <w:pPr>
      <w:numPr>
        <w:numId w:val="0"/>
      </w:numPr>
      <w:tabs>
        <w:tab w:val="num" w:pos="720"/>
      </w:tabs>
      <w:spacing w:after="0"/>
      <w:jc w:val="center"/>
    </w:pPr>
    <w:rPr>
      <w:rFonts w:ascii="Times New Roman Bold" w:hAnsi="Times New Roman Bold"/>
      <w:b/>
      <w:sz w:val="22"/>
      <w:szCs w:val="28"/>
    </w:rPr>
  </w:style>
  <w:style w:type="paragraph" w:styleId="Corpsdetexte2">
    <w:name w:val="Body Text 2"/>
    <w:basedOn w:val="Normal"/>
    <w:link w:val="Corpsdetexte2Car"/>
    <w:rsid w:val="00972641"/>
    <w:pPr>
      <w:spacing w:after="120" w:line="480" w:lineRule="auto"/>
      <w:jc w:val="both"/>
    </w:pPr>
    <w:rPr>
      <w:rFonts w:ascii="Times New Roman" w:eastAsia="MS Mincho" w:hAnsi="Times New Roman" w:cs="Times New Roman"/>
    </w:rPr>
  </w:style>
  <w:style w:type="character" w:customStyle="1" w:styleId="Corpsdetexte2Car">
    <w:name w:val="Corps de texte 2 Car"/>
    <w:basedOn w:val="Policepardfaut"/>
    <w:link w:val="Corpsdetexte2"/>
    <w:rsid w:val="00972641"/>
    <w:rPr>
      <w:rFonts w:ascii="Times New Roman" w:eastAsia="MS Mincho" w:hAnsi="Times New Roman" w:cs="Times New Roman"/>
      <w:lang w:val="ru-RU"/>
    </w:rPr>
  </w:style>
  <w:style w:type="character" w:customStyle="1" w:styleId="red-letter1">
    <w:name w:val="red-letter1"/>
    <w:rsid w:val="00972641"/>
    <w:rPr>
      <w:b/>
      <w:bCs/>
      <w:color w:val="CC0000"/>
      <w:sz w:val="27"/>
      <w:szCs w:val="27"/>
    </w:rPr>
  </w:style>
  <w:style w:type="table" w:styleId="Grilledutableau">
    <w:name w:val="Table Grid"/>
    <w:basedOn w:val="TableauNormal"/>
    <w:uiPriority w:val="39"/>
    <w:rsid w:val="00972641"/>
    <w:pPr>
      <w:jc w:val="both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text">
    <w:name w:val="Hypertext"/>
    <w:qFormat/>
    <w:rsid w:val="00972641"/>
    <w:rPr>
      <w:color w:val="0000FF"/>
      <w:u w:val="single"/>
    </w:rPr>
  </w:style>
  <w:style w:type="character" w:customStyle="1" w:styleId="textemedital10">
    <w:name w:val="texte med ital 10"/>
    <w:aliases w:val="5/13,5"/>
    <w:rsid w:val="00972641"/>
    <w:rPr>
      <w:i/>
      <w:iCs/>
    </w:rPr>
  </w:style>
  <w:style w:type="character" w:customStyle="1" w:styleId="texteital10">
    <w:name w:val="texte ital 10"/>
    <w:aliases w:val="5/133,53"/>
    <w:rsid w:val="00972641"/>
    <w:rPr>
      <w:i/>
      <w:iCs/>
    </w:rPr>
  </w:style>
  <w:style w:type="character" w:styleId="Marquedecommentaire">
    <w:name w:val="annotation reference"/>
    <w:uiPriority w:val="99"/>
    <w:semiHidden/>
    <w:rsid w:val="00972641"/>
    <w:rPr>
      <w:sz w:val="16"/>
      <w:szCs w:val="16"/>
    </w:rPr>
  </w:style>
  <w:style w:type="paragraph" w:customStyle="1" w:styleId="textecourantfin">
    <w:name w:val="texte courant fin"/>
    <w:basedOn w:val="Normal"/>
    <w:rsid w:val="00972641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113" w:line="270" w:lineRule="atLeast"/>
      <w:jc w:val="both"/>
      <w:textAlignment w:val="center"/>
    </w:pPr>
    <w:rPr>
      <w:rFonts w:ascii="Helvetica Neue LT" w:eastAsia="MS Mincho" w:hAnsi="Helvetica Neue LT" w:cs="Helvetica Neue LT"/>
      <w:color w:val="000000"/>
      <w:sz w:val="21"/>
      <w:szCs w:val="21"/>
    </w:rPr>
  </w:style>
  <w:style w:type="paragraph" w:customStyle="1" w:styleId="titrefin">
    <w:name w:val="titre fin"/>
    <w:basedOn w:val="Normal"/>
    <w:rsid w:val="00972641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454" w:line="270" w:lineRule="atLeast"/>
      <w:jc w:val="both"/>
      <w:textAlignment w:val="center"/>
    </w:pPr>
    <w:rPr>
      <w:rFonts w:ascii="Helvetica Neue LT" w:eastAsia="MS Mincho" w:hAnsi="Helvetica Neue LT" w:cs="Helvetica Neue LT"/>
      <w:i/>
      <w:iCs/>
      <w:color w:val="51A8FF"/>
      <w:spacing w:val="-2"/>
    </w:rPr>
  </w:style>
  <w:style w:type="paragraph" w:customStyle="1" w:styleId="horaires">
    <w:name w:val="horaires"/>
    <w:basedOn w:val="Normal"/>
    <w:rsid w:val="00972641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113" w:line="270" w:lineRule="atLeast"/>
      <w:jc w:val="both"/>
      <w:textAlignment w:val="center"/>
    </w:pPr>
    <w:rPr>
      <w:rFonts w:ascii="Helvetica Neue LT" w:eastAsia="MS Mincho" w:hAnsi="Helvetica Neue LT" w:cs="Helvetica Neue LT"/>
      <w:color w:val="000000"/>
      <w:sz w:val="21"/>
      <w:szCs w:val="21"/>
    </w:rPr>
  </w:style>
  <w:style w:type="character" w:customStyle="1" w:styleId="lieninternet1">
    <w:name w:val="lien internet1"/>
    <w:rsid w:val="00972641"/>
    <w:rPr>
      <w:color w:val="51A8FF"/>
      <w:u w:val="thick"/>
    </w:rPr>
  </w:style>
  <w:style w:type="paragraph" w:styleId="Explorateurdedocuments">
    <w:name w:val="Document Map"/>
    <w:basedOn w:val="Normal"/>
    <w:link w:val="ExplorateurdedocumentsCar"/>
    <w:semiHidden/>
    <w:rsid w:val="00972641"/>
    <w:pPr>
      <w:shd w:val="clear" w:color="auto" w:fill="000080"/>
      <w:jc w:val="both"/>
    </w:pPr>
    <w:rPr>
      <w:rFonts w:ascii="Tahoma" w:eastAsia="MS Mincho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72641"/>
    <w:rPr>
      <w:rFonts w:ascii="Tahoma" w:eastAsia="MS Mincho" w:hAnsi="Tahoma" w:cs="Tahoma"/>
      <w:sz w:val="20"/>
      <w:szCs w:val="20"/>
      <w:shd w:val="clear" w:color="auto" w:fill="000080"/>
      <w:lang w:val="ru-RU"/>
    </w:rPr>
  </w:style>
  <w:style w:type="paragraph" w:customStyle="1" w:styleId="Style1-level-1">
    <w:name w:val="Style1-level-1"/>
    <w:basedOn w:val="Normal"/>
    <w:link w:val="Style1-level-1Char"/>
    <w:rsid w:val="00972641"/>
    <w:pPr>
      <w:jc w:val="both"/>
    </w:pPr>
    <w:rPr>
      <w:rFonts w:ascii="Times New Roman Bold" w:eastAsia="MS Mincho" w:hAnsi="Times New Roman Bold" w:cs="Times New Roman"/>
      <w:b/>
      <w:sz w:val="22"/>
    </w:rPr>
  </w:style>
  <w:style w:type="character" w:customStyle="1" w:styleId="Style1-level-1Char">
    <w:name w:val="Style1-level-1 Char"/>
    <w:link w:val="Style1-level-1"/>
    <w:rsid w:val="00972641"/>
    <w:rPr>
      <w:rFonts w:ascii="Times New Roman Bold" w:eastAsia="MS Mincho" w:hAnsi="Times New Roman Bold" w:cs="Times New Roman"/>
      <w:b/>
      <w:sz w:val="22"/>
      <w:lang w:val="ru-RU"/>
    </w:rPr>
  </w:style>
  <w:style w:type="paragraph" w:styleId="Commentaire">
    <w:name w:val="annotation text"/>
    <w:basedOn w:val="Normal"/>
    <w:link w:val="CommentaireCar"/>
    <w:uiPriority w:val="99"/>
    <w:semiHidden/>
    <w:rsid w:val="00972641"/>
    <w:pPr>
      <w:jc w:val="both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2641"/>
    <w:rPr>
      <w:rFonts w:ascii="Times New Roman" w:eastAsia="MS Mincho" w:hAnsi="Times New Roman" w:cs="Times New Roman"/>
      <w:sz w:val="20"/>
      <w:szCs w:val="20"/>
      <w:lang w:val="ru-RU"/>
    </w:rPr>
  </w:style>
  <w:style w:type="paragraph" w:customStyle="1" w:styleId="a">
    <w:name w:val="リスト段落"/>
    <w:basedOn w:val="Normal"/>
    <w:uiPriority w:val="34"/>
    <w:qFormat/>
    <w:rsid w:val="00972641"/>
    <w:pPr>
      <w:widowControl w:val="0"/>
      <w:ind w:leftChars="400" w:left="840"/>
      <w:jc w:val="both"/>
    </w:pPr>
    <w:rPr>
      <w:rFonts w:ascii="Century" w:eastAsia="MS Mincho" w:hAnsi="Century" w:cs="Times New Roman"/>
      <w:kern w:val="2"/>
      <w:sz w:val="21"/>
      <w:szCs w:val="22"/>
      <w:lang w:eastAsia="ja-JP"/>
    </w:rPr>
  </w:style>
  <w:style w:type="paragraph" w:customStyle="1" w:styleId="StyleStyle1-level-1Smallcaps">
    <w:name w:val="Style Style1-level-1 + Small caps"/>
    <w:basedOn w:val="Style1-level-1"/>
    <w:rsid w:val="00972641"/>
    <w:rPr>
      <w:bCs/>
      <w:smallCaps/>
      <w:sz w:val="24"/>
    </w:rPr>
  </w:style>
  <w:style w:type="paragraph" w:customStyle="1" w:styleId="StyleStyle1-level-1Smallcaps1">
    <w:name w:val="Style Style1-level-1 + Small caps1"/>
    <w:basedOn w:val="Style1-level-1"/>
    <w:link w:val="StyleStyle1-level-1Smallcaps1CharChar"/>
    <w:rsid w:val="00972641"/>
    <w:pPr>
      <w:numPr>
        <w:numId w:val="3"/>
      </w:numPr>
      <w:tabs>
        <w:tab w:val="left" w:pos="720"/>
      </w:tabs>
    </w:pPr>
    <w:rPr>
      <w:bCs/>
      <w:smallCaps/>
      <w:sz w:val="24"/>
    </w:rPr>
  </w:style>
  <w:style w:type="character" w:customStyle="1" w:styleId="StyleStyle1-level-1Smallcaps1CharChar">
    <w:name w:val="Style Style1-level-1 + Small caps1 Char Char"/>
    <w:link w:val="StyleStyle1-level-1Smallcaps1"/>
    <w:rsid w:val="00972641"/>
    <w:rPr>
      <w:rFonts w:ascii="Times New Roman Bold" w:eastAsia="MS Mincho" w:hAnsi="Times New Roman Bold" w:cs="Times New Roman"/>
      <w:b/>
      <w:bCs/>
      <w:smallCaps/>
      <w:lang w:val="ru-RU"/>
    </w:rPr>
  </w:style>
  <w:style w:type="paragraph" w:customStyle="1" w:styleId="Style3-level-3">
    <w:name w:val="Style3-level-3"/>
    <w:basedOn w:val="Style1-level-1"/>
    <w:rsid w:val="00972641"/>
    <w:rPr>
      <w:rFonts w:ascii="Times New Roman" w:hAnsi="Times New Roman"/>
      <w:sz w:val="24"/>
    </w:rPr>
  </w:style>
  <w:style w:type="character" w:customStyle="1" w:styleId="Style1-LP-1Char">
    <w:name w:val="Style1-LP-1 Char"/>
    <w:rsid w:val="00972641"/>
    <w:rPr>
      <w:b/>
      <w:sz w:val="24"/>
      <w:szCs w:val="22"/>
      <w:lang w:val="ru-RU" w:eastAsia="en-US" w:bidi="ar-SA"/>
    </w:rPr>
  </w:style>
  <w:style w:type="paragraph" w:customStyle="1" w:styleId="Titlenumbers1">
    <w:name w:val="Titlenumbers1"/>
    <w:basedOn w:val="Normal"/>
    <w:rsid w:val="00972641"/>
    <w:pPr>
      <w:numPr>
        <w:numId w:val="5"/>
      </w:numPr>
    </w:pPr>
    <w:rPr>
      <w:rFonts w:ascii="Times New Roman Bold" w:eastAsia="MS Mincho" w:hAnsi="Times New Roman Bold" w:cs="Times New Roman"/>
      <w:b/>
    </w:rPr>
  </w:style>
  <w:style w:type="paragraph" w:customStyle="1" w:styleId="Default">
    <w:name w:val="Default"/>
    <w:rsid w:val="00972641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eastAsia="es-ES"/>
    </w:rPr>
  </w:style>
  <w:style w:type="character" w:customStyle="1" w:styleId="mw-headline">
    <w:name w:val="mw-headline"/>
    <w:basedOn w:val="Policepardfaut"/>
    <w:rsid w:val="00972641"/>
  </w:style>
  <w:style w:type="character" w:customStyle="1" w:styleId="editsection7">
    <w:name w:val="editsection7"/>
    <w:rsid w:val="00972641"/>
    <w:rPr>
      <w:b w:val="0"/>
      <w:bCs w:val="0"/>
      <w:sz w:val="18"/>
      <w:szCs w:val="18"/>
    </w:rPr>
  </w:style>
  <w:style w:type="character" w:customStyle="1" w:styleId="editsection8">
    <w:name w:val="editsection8"/>
    <w:rsid w:val="00972641"/>
    <w:rPr>
      <w:sz w:val="16"/>
      <w:szCs w:val="16"/>
    </w:rPr>
  </w:style>
  <w:style w:type="paragraph" w:styleId="Index7">
    <w:name w:val="index 7"/>
    <w:basedOn w:val="Normal"/>
    <w:next w:val="Normal"/>
    <w:autoRedefine/>
    <w:semiHidden/>
    <w:rsid w:val="00972641"/>
    <w:pPr>
      <w:ind w:left="1540" w:hanging="220"/>
      <w:jc w:val="both"/>
    </w:pPr>
    <w:rPr>
      <w:rFonts w:ascii="Times New Roman" w:eastAsia="MS Mincho" w:hAnsi="Times New Roman" w:cs="Times New Roman"/>
      <w:sz w:val="22"/>
    </w:rPr>
  </w:style>
  <w:style w:type="paragraph" w:customStyle="1" w:styleId="Para1">
    <w:name w:val="Para1"/>
    <w:basedOn w:val="Normal"/>
    <w:link w:val="Para1Char"/>
    <w:rsid w:val="00972641"/>
    <w:pPr>
      <w:numPr>
        <w:numId w:val="6"/>
      </w:numPr>
      <w:tabs>
        <w:tab w:val="clear" w:pos="360"/>
        <w:tab w:val="left" w:pos="720"/>
      </w:tabs>
      <w:spacing w:before="120" w:after="120"/>
      <w:jc w:val="both"/>
    </w:pPr>
    <w:rPr>
      <w:rFonts w:ascii="Times New Roman" w:eastAsia="MS Mincho" w:hAnsi="Times New Roman" w:cs="Times New Roman"/>
      <w:sz w:val="22"/>
      <w:szCs w:val="18"/>
    </w:rPr>
  </w:style>
  <w:style w:type="paragraph" w:styleId="Tabledesillustrations">
    <w:name w:val="table of figures"/>
    <w:basedOn w:val="Normal"/>
    <w:next w:val="Normal"/>
    <w:semiHidden/>
    <w:rsid w:val="00972641"/>
    <w:pPr>
      <w:ind w:left="440" w:hanging="440"/>
      <w:jc w:val="both"/>
    </w:pPr>
    <w:rPr>
      <w:rFonts w:ascii="Times New Roman" w:eastAsia="MS Mincho" w:hAnsi="Times New Roman" w:cs="Times New Roman"/>
      <w:sz w:val="22"/>
    </w:rPr>
  </w:style>
  <w:style w:type="paragraph" w:customStyle="1" w:styleId="Para3">
    <w:name w:val="Para3"/>
    <w:basedOn w:val="Normal"/>
    <w:rsid w:val="00972641"/>
    <w:pPr>
      <w:numPr>
        <w:ilvl w:val="2"/>
        <w:numId w:val="6"/>
      </w:numPr>
      <w:jc w:val="both"/>
    </w:pPr>
    <w:rPr>
      <w:rFonts w:ascii="Times New Roman" w:eastAsia="MS Mincho" w:hAnsi="Times New Roman" w:cs="Times New Roman"/>
      <w:sz w:val="22"/>
      <w:szCs w:val="20"/>
    </w:rPr>
  </w:style>
  <w:style w:type="paragraph" w:customStyle="1" w:styleId="Para2">
    <w:name w:val="Para2"/>
    <w:basedOn w:val="Para1"/>
    <w:rsid w:val="00972641"/>
    <w:pPr>
      <w:keepLines/>
      <w:numPr>
        <w:ilvl w:val="1"/>
      </w:numPr>
      <w:autoSpaceDE w:val="0"/>
      <w:autoSpaceDN w:val="0"/>
      <w:spacing w:before="60" w:after="60"/>
    </w:pPr>
  </w:style>
  <w:style w:type="paragraph" w:customStyle="1" w:styleId="Style2-level-11">
    <w:name w:val="Style2-level-1.1"/>
    <w:basedOn w:val="Normal"/>
    <w:rsid w:val="00972641"/>
    <w:pPr>
      <w:numPr>
        <w:numId w:val="7"/>
      </w:numPr>
      <w:jc w:val="both"/>
    </w:pPr>
    <w:rPr>
      <w:rFonts w:ascii="Times New Roman" w:eastAsia="MS Mincho" w:hAnsi="Times New Roman" w:cs="Times New Roman"/>
      <w:b/>
      <w:sz w:val="22"/>
    </w:rPr>
  </w:style>
  <w:style w:type="paragraph" w:styleId="Titre">
    <w:name w:val="Title"/>
    <w:basedOn w:val="Normal"/>
    <w:link w:val="TitreCar"/>
    <w:qFormat/>
    <w:rsid w:val="00972641"/>
    <w:pPr>
      <w:jc w:val="center"/>
    </w:pPr>
    <w:rPr>
      <w:rFonts w:ascii="Garamond" w:eastAsia="Cordia New" w:hAnsi="Garamond" w:cs="Times New Roman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rsid w:val="00972641"/>
    <w:rPr>
      <w:rFonts w:ascii="Garamond" w:eastAsia="Cordia New" w:hAnsi="Garamond" w:cs="Times New Roman"/>
      <w:b/>
      <w:bCs/>
      <w:sz w:val="28"/>
      <w:szCs w:val="28"/>
      <w:lang w:val="ru-RU"/>
    </w:rPr>
  </w:style>
  <w:style w:type="paragraph" w:customStyle="1" w:styleId="Style1">
    <w:name w:val="Style1"/>
    <w:basedOn w:val="TM3"/>
    <w:next w:val="TM4"/>
    <w:rsid w:val="00972641"/>
    <w:pPr>
      <w:numPr>
        <w:ilvl w:val="1"/>
      </w:numPr>
      <w:tabs>
        <w:tab w:val="num" w:pos="720"/>
      </w:tabs>
      <w:spacing w:before="120"/>
      <w:ind w:left="480" w:hanging="420"/>
      <w:jc w:val="both"/>
    </w:pPr>
    <w:rPr>
      <w:rFonts w:ascii="Times New Roman Bold" w:hAnsi="Times New Roman Bold"/>
      <w:i w:val="0"/>
      <w:iCs w:val="0"/>
      <w:sz w:val="24"/>
      <w:szCs w:val="24"/>
    </w:rPr>
  </w:style>
  <w:style w:type="paragraph" w:styleId="Index8">
    <w:name w:val="index 8"/>
    <w:basedOn w:val="Normal"/>
    <w:next w:val="Normal"/>
    <w:autoRedefine/>
    <w:semiHidden/>
    <w:rsid w:val="00972641"/>
    <w:pPr>
      <w:ind w:left="1920" w:hanging="240"/>
    </w:pPr>
    <w:rPr>
      <w:rFonts w:ascii="Times New Roman" w:eastAsia="MS Mincho" w:hAnsi="Times New Roman" w:cs="Times New Roman"/>
    </w:rPr>
  </w:style>
  <w:style w:type="paragraph" w:styleId="Index9">
    <w:name w:val="index 9"/>
    <w:basedOn w:val="Normal"/>
    <w:next w:val="Normal"/>
    <w:autoRedefine/>
    <w:semiHidden/>
    <w:rsid w:val="00972641"/>
    <w:pPr>
      <w:ind w:left="2160" w:hanging="240"/>
    </w:pPr>
    <w:rPr>
      <w:rFonts w:ascii="Times New Roman" w:eastAsia="MS Mincho" w:hAnsi="Times New Roman" w:cs="Times New Roman"/>
    </w:rPr>
  </w:style>
  <w:style w:type="paragraph" w:styleId="Index1">
    <w:name w:val="index 1"/>
    <w:basedOn w:val="Normal"/>
    <w:next w:val="Normal"/>
    <w:autoRedefine/>
    <w:semiHidden/>
    <w:rsid w:val="00972641"/>
    <w:pPr>
      <w:ind w:left="240" w:hanging="240"/>
      <w:jc w:val="both"/>
    </w:pPr>
    <w:rPr>
      <w:rFonts w:ascii="Times New Roman" w:eastAsia="MS Mincho" w:hAnsi="Times New Roman" w:cs="Times New Roman"/>
    </w:rPr>
  </w:style>
  <w:style w:type="paragraph" w:styleId="Titreindex">
    <w:name w:val="index heading"/>
    <w:basedOn w:val="Normal"/>
    <w:next w:val="Normal"/>
    <w:semiHidden/>
    <w:rsid w:val="00972641"/>
    <w:rPr>
      <w:rFonts w:ascii="Times New Roman" w:eastAsia="MS Mincho" w:hAnsi="Times New Roman" w:cs="Times New Roman"/>
    </w:rPr>
  </w:style>
  <w:style w:type="paragraph" w:customStyle="1" w:styleId="Style2-level-101">
    <w:name w:val="Style2-level-10.1"/>
    <w:basedOn w:val="Normal"/>
    <w:rsid w:val="00972641"/>
    <w:pPr>
      <w:keepNext/>
      <w:tabs>
        <w:tab w:val="left" w:pos="720"/>
        <w:tab w:val="num" w:pos="2160"/>
      </w:tabs>
      <w:ind w:left="2160" w:hanging="720"/>
      <w:jc w:val="both"/>
    </w:pPr>
    <w:rPr>
      <w:rFonts w:ascii="Times New Roman Bold" w:eastAsia="MS Mincho" w:hAnsi="Times New Roman Bold" w:cs="Times New Roman"/>
      <w:b/>
      <w:sz w:val="22"/>
    </w:rPr>
  </w:style>
  <w:style w:type="paragraph" w:styleId="Index2">
    <w:name w:val="index 2"/>
    <w:basedOn w:val="Normal"/>
    <w:next w:val="Normal"/>
    <w:autoRedefine/>
    <w:semiHidden/>
    <w:rsid w:val="00972641"/>
    <w:pPr>
      <w:ind w:left="440" w:hanging="220"/>
      <w:jc w:val="both"/>
    </w:pPr>
    <w:rPr>
      <w:rFonts w:ascii="Times New Roman" w:eastAsia="MS Mincho" w:hAnsi="Times New Roman" w:cs="Times New Roman"/>
      <w:sz w:val="22"/>
    </w:rPr>
  </w:style>
  <w:style w:type="paragraph" w:styleId="Index3">
    <w:name w:val="index 3"/>
    <w:basedOn w:val="Normal"/>
    <w:next w:val="Normal"/>
    <w:autoRedefine/>
    <w:semiHidden/>
    <w:rsid w:val="00972641"/>
    <w:pPr>
      <w:ind w:left="660" w:hanging="220"/>
      <w:jc w:val="both"/>
    </w:pPr>
    <w:rPr>
      <w:rFonts w:ascii="Times New Roman" w:eastAsia="MS Mincho" w:hAnsi="Times New Roman" w:cs="Times New Roman"/>
      <w:sz w:val="22"/>
    </w:rPr>
  </w:style>
  <w:style w:type="paragraph" w:styleId="Index4">
    <w:name w:val="index 4"/>
    <w:basedOn w:val="Normal"/>
    <w:next w:val="Normal"/>
    <w:autoRedefine/>
    <w:semiHidden/>
    <w:rsid w:val="00972641"/>
    <w:pPr>
      <w:ind w:left="880" w:hanging="220"/>
      <w:jc w:val="both"/>
    </w:pPr>
    <w:rPr>
      <w:rFonts w:ascii="Times New Roman" w:eastAsia="MS Mincho" w:hAnsi="Times New Roman" w:cs="Times New Roman"/>
      <w:sz w:val="22"/>
    </w:rPr>
  </w:style>
  <w:style w:type="paragraph" w:styleId="Index5">
    <w:name w:val="index 5"/>
    <w:basedOn w:val="Normal"/>
    <w:next w:val="Normal"/>
    <w:autoRedefine/>
    <w:semiHidden/>
    <w:rsid w:val="00972641"/>
    <w:pPr>
      <w:ind w:left="1100" w:hanging="220"/>
      <w:jc w:val="both"/>
    </w:pPr>
    <w:rPr>
      <w:rFonts w:ascii="Times New Roman" w:eastAsia="MS Mincho" w:hAnsi="Times New Roman" w:cs="Times New Roman"/>
      <w:sz w:val="22"/>
    </w:rPr>
  </w:style>
  <w:style w:type="paragraph" w:styleId="Index6">
    <w:name w:val="index 6"/>
    <w:basedOn w:val="Normal"/>
    <w:next w:val="Normal"/>
    <w:autoRedefine/>
    <w:semiHidden/>
    <w:rsid w:val="00972641"/>
    <w:pPr>
      <w:ind w:left="1320" w:hanging="220"/>
      <w:jc w:val="both"/>
    </w:pPr>
    <w:rPr>
      <w:rFonts w:ascii="Times New Roman" w:eastAsia="MS Mincho" w:hAnsi="Times New Roman" w:cs="Times New Roman"/>
      <w:sz w:val="22"/>
    </w:rPr>
  </w:style>
  <w:style w:type="paragraph" w:customStyle="1" w:styleId="DecPara">
    <w:name w:val="DecPara"/>
    <w:basedOn w:val="Normal"/>
    <w:rsid w:val="00972641"/>
    <w:pPr>
      <w:tabs>
        <w:tab w:val="num" w:pos="1440"/>
      </w:tabs>
      <w:spacing w:before="180"/>
      <w:ind w:firstLine="720"/>
    </w:pPr>
    <w:rPr>
      <w:rFonts w:ascii="Times New Roman" w:eastAsia="MS Mincho" w:hAnsi="Times New Roman" w:cs="Times New Roman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9726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72641"/>
    <w:rPr>
      <w:rFonts w:ascii="Times New Roman" w:eastAsia="MS Mincho" w:hAnsi="Times New Roman" w:cs="Times New Roman"/>
      <w:b/>
      <w:bCs/>
      <w:sz w:val="20"/>
      <w:szCs w:val="20"/>
      <w:lang w:val="ru-RU"/>
    </w:rPr>
  </w:style>
  <w:style w:type="paragraph" w:customStyle="1" w:styleId="Noparagraphstyle">
    <w:name w:val="[No paragraph style]"/>
    <w:rsid w:val="00972641"/>
    <w:pPr>
      <w:suppressAutoHyphens/>
      <w:autoSpaceDE w:val="0"/>
      <w:spacing w:line="288" w:lineRule="auto"/>
      <w:textAlignment w:val="center"/>
    </w:pPr>
    <w:rPr>
      <w:rFonts w:ascii="Times New Roman" w:eastAsia="MS Mincho" w:hAnsi="Times New Roman" w:cs="Times New Roman"/>
      <w:color w:val="000000"/>
      <w:lang w:eastAsia="ar-SA"/>
    </w:rPr>
  </w:style>
  <w:style w:type="paragraph" w:customStyle="1" w:styleId="01ThesisErster">
    <w:name w:val="01 Thesis Erster"/>
    <w:basedOn w:val="Noparagraphstyle"/>
    <w:rsid w:val="00972641"/>
    <w:pPr>
      <w:spacing w:line="249" w:lineRule="atLeast"/>
    </w:pPr>
    <w:rPr>
      <w:rFonts w:ascii="TheSansSemiLight-Plain" w:hAnsi="TheSansSemiLight-Plain" w:cs="TheSansSemiLight-Plain"/>
      <w:sz w:val="19"/>
      <w:szCs w:val="19"/>
    </w:rPr>
  </w:style>
  <w:style w:type="paragraph" w:customStyle="1" w:styleId="03Titel3">
    <w:name w:val="03 Titel 3"/>
    <w:aliases w:val="3 mm"/>
    <w:basedOn w:val="01ThesisErster"/>
    <w:rsid w:val="00972641"/>
    <w:pPr>
      <w:spacing w:line="374" w:lineRule="atLeast"/>
    </w:pPr>
    <w:rPr>
      <w:rFonts w:ascii="TheSansBold-Plain" w:hAnsi="TheSansBold-Plain" w:cs="TheSansBold-Plain"/>
      <w:color w:val="1767B0"/>
      <w:sz w:val="28"/>
      <w:szCs w:val="28"/>
    </w:rPr>
  </w:style>
  <w:style w:type="paragraph" w:customStyle="1" w:styleId="03Titel2">
    <w:name w:val="03 Titel 2"/>
    <w:aliases w:val="2 mm Zwischen"/>
    <w:basedOn w:val="01ThesisErster"/>
    <w:rsid w:val="00972641"/>
    <w:rPr>
      <w:rFonts w:ascii="TheSansBold-Plain" w:hAnsi="TheSansBold-Plain" w:cs="TheSansBold-Plain"/>
    </w:rPr>
  </w:style>
  <w:style w:type="paragraph" w:customStyle="1" w:styleId="Webadresse">
    <w:name w:val="Webadresse"/>
    <w:basedOn w:val="03Titel2"/>
    <w:rsid w:val="00972641"/>
    <w:rPr>
      <w:color w:val="209740"/>
    </w:rPr>
  </w:style>
  <w:style w:type="paragraph" w:customStyle="1" w:styleId="01ThesisAufzhl">
    <w:name w:val="01 Thesis Aufzähl"/>
    <w:basedOn w:val="01ThesisErster"/>
    <w:rsid w:val="00972641"/>
    <w:pPr>
      <w:ind w:left="374" w:hanging="374"/>
    </w:pPr>
  </w:style>
  <w:style w:type="paragraph" w:customStyle="1" w:styleId="TabellenInhalt">
    <w:name w:val="Tabellen Inhalt"/>
    <w:basedOn w:val="Normal"/>
    <w:rsid w:val="00972641"/>
    <w:pPr>
      <w:suppressLineNumbers/>
      <w:suppressAutoHyphens/>
    </w:pPr>
    <w:rPr>
      <w:rFonts w:ascii="Times New Roman" w:eastAsia="MS Mincho" w:hAnsi="Times New Roman" w:cs="Times New Roman"/>
      <w:lang w:eastAsia="ar-SA"/>
    </w:rPr>
  </w:style>
  <w:style w:type="paragraph" w:customStyle="1" w:styleId="StandardErsteZeile12">
    <w:name w:val="Standard + Erste Zeile:  12"/>
    <w:aliases w:val="7 mm"/>
    <w:basedOn w:val="Normal"/>
    <w:rsid w:val="00972641"/>
    <w:pPr>
      <w:spacing w:after="120" w:line="320" w:lineRule="atLeast"/>
      <w:ind w:right="29"/>
      <w:jc w:val="both"/>
    </w:pPr>
    <w:rPr>
      <w:rFonts w:ascii="Times New Roman" w:eastAsia="MS Mincho" w:hAnsi="Times New Roman" w:cs="Times New Roman"/>
      <w:sz w:val="22"/>
    </w:rPr>
  </w:style>
  <w:style w:type="paragraph" w:styleId="Notedebasdepage">
    <w:name w:val="footnote text"/>
    <w:basedOn w:val="Normal"/>
    <w:link w:val="NotedebasdepageCar"/>
    <w:rsid w:val="00972641"/>
    <w:pPr>
      <w:suppressLineNumbers/>
      <w:suppressAutoHyphens/>
      <w:ind w:left="283" w:hanging="283"/>
    </w:pPr>
    <w:rPr>
      <w:rFonts w:ascii="ITC Officina Serif Book" w:eastAsia="MS Mincho" w:hAnsi="ITC Officina Serif Book" w:cs="Times New Roman"/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rsid w:val="00972641"/>
    <w:rPr>
      <w:rFonts w:ascii="ITC Officina Serif Book" w:eastAsia="MS Mincho" w:hAnsi="ITC Officina Serif Book" w:cs="Times New Roman"/>
      <w:sz w:val="20"/>
      <w:szCs w:val="20"/>
      <w:lang w:val="ru-RU" w:eastAsia="ar-SA"/>
    </w:rPr>
  </w:style>
  <w:style w:type="character" w:customStyle="1" w:styleId="EmailStyle158">
    <w:name w:val="EmailStyle158"/>
    <w:semiHidden/>
    <w:rsid w:val="00972641"/>
    <w:rPr>
      <w:rFonts w:ascii="Georgia" w:hAnsi="Georgia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StyleStyle1-LP-1TimesNewRoman11ptNotBold">
    <w:name w:val="Style Style1-LP-1 + Times New Roman 11 pt Not Bold"/>
    <w:basedOn w:val="Style1-LP-1"/>
    <w:rsid w:val="00972641"/>
    <w:pPr>
      <w:keepNext/>
    </w:pPr>
    <w:rPr>
      <w:sz w:val="22"/>
    </w:rPr>
  </w:style>
  <w:style w:type="paragraph" w:customStyle="1" w:styleId="StyleStyleStyle1-LP-1TimesNewRoman11ptNotBoldTimesNe">
    <w:name w:val="Style Style Style1-LP-1 + Times New Roman 11 pt Not Bold + Times Ne..."/>
    <w:basedOn w:val="StyleStyle1-LP-1TimesNewRoman11ptNotBold"/>
    <w:rsid w:val="00972641"/>
    <w:rPr>
      <w:rFonts w:ascii="Times New Roman" w:hAnsi="Times New Roman"/>
      <w:b w:val="0"/>
    </w:rPr>
  </w:style>
  <w:style w:type="paragraph" w:customStyle="1" w:styleId="style1-lp-10">
    <w:name w:val="style1-lp-1"/>
    <w:basedOn w:val="Normal"/>
    <w:rsid w:val="00972641"/>
    <w:pPr>
      <w:tabs>
        <w:tab w:val="num" w:pos="810"/>
      </w:tabs>
      <w:overflowPunct w:val="0"/>
      <w:autoSpaceDE w:val="0"/>
      <w:autoSpaceDN w:val="0"/>
      <w:spacing w:line="240" w:lineRule="atLeast"/>
      <w:ind w:left="720" w:hanging="720"/>
    </w:pPr>
    <w:rPr>
      <w:rFonts w:ascii="Times New Roman Bold" w:eastAsia="MS Mincho" w:hAnsi="Times New Roman Bold" w:cs="Times New Roman"/>
      <w:b/>
      <w:bCs/>
      <w:smallCaps/>
    </w:rPr>
  </w:style>
  <w:style w:type="paragraph" w:customStyle="1" w:styleId="stylestyle1-lp-1timesnewroman11ptnotbold0">
    <w:name w:val="stylestyle1-lp-1timesnewroman11ptnotbold"/>
    <w:basedOn w:val="Normal"/>
    <w:rsid w:val="00972641"/>
    <w:pPr>
      <w:overflowPunct w:val="0"/>
      <w:autoSpaceDE w:val="0"/>
      <w:autoSpaceDN w:val="0"/>
      <w:spacing w:line="240" w:lineRule="atLeast"/>
      <w:ind w:left="360" w:hanging="360"/>
    </w:pPr>
    <w:rPr>
      <w:rFonts w:ascii="Times New Roman Bold" w:eastAsia="MS Mincho" w:hAnsi="Times New Roman Bold" w:cs="Times New Roman"/>
      <w:b/>
      <w:bCs/>
      <w:smallCaps/>
      <w:sz w:val="22"/>
      <w:szCs w:val="22"/>
    </w:rPr>
  </w:style>
  <w:style w:type="paragraph" w:customStyle="1" w:styleId="a0">
    <w:name w:val="変更箇所"/>
    <w:hidden/>
    <w:uiPriority w:val="99"/>
    <w:semiHidden/>
    <w:rsid w:val="00972641"/>
    <w:rPr>
      <w:rFonts w:ascii="Times New Roman" w:eastAsia="MS Mincho" w:hAnsi="Times New Roman" w:cs="Times New Roman"/>
    </w:rPr>
  </w:style>
  <w:style w:type="paragraph" w:customStyle="1" w:styleId="default0">
    <w:name w:val="default"/>
    <w:basedOn w:val="Normal"/>
    <w:rsid w:val="009726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QuickFormat1">
    <w:name w:val="QuickFormat1"/>
    <w:rsid w:val="00972641"/>
    <w:rPr>
      <w:rFonts w:ascii="Arial" w:hAnsi="Arial"/>
      <w:i/>
      <w:color w:val="000000"/>
      <w:sz w:val="20"/>
    </w:rPr>
  </w:style>
  <w:style w:type="paragraph" w:styleId="Rvision">
    <w:name w:val="Revision"/>
    <w:hidden/>
    <w:uiPriority w:val="99"/>
    <w:semiHidden/>
    <w:rsid w:val="00972641"/>
    <w:rPr>
      <w:rFonts w:ascii="Times New Roman" w:eastAsia="MS Mincho" w:hAnsi="Times New Roman" w:cs="Times New Roman"/>
    </w:rPr>
  </w:style>
  <w:style w:type="character" w:customStyle="1" w:styleId="CharChar1">
    <w:name w:val="Char Char1"/>
    <w:rsid w:val="00972641"/>
    <w:rPr>
      <w:sz w:val="24"/>
      <w:szCs w:val="24"/>
      <w:lang w:val="ru-RU" w:eastAsia="en-US" w:bidi="ar-SA"/>
    </w:rPr>
  </w:style>
  <w:style w:type="paragraph" w:styleId="Paragraphedeliste">
    <w:name w:val="List Paragraph"/>
    <w:aliases w:val="Dot pt,Párrafo de lista1,List Paragraph12,MAIN CONTENT,List Paragraph2,Rec para,List Paragraph1,Recommendation,List Paragraph11,F5 List Paragraph,List Paragraph Char Char Char,Indicator Text,Colorful List - Accent 11"/>
    <w:basedOn w:val="Normal"/>
    <w:link w:val="ParagraphedelisteCar"/>
    <w:uiPriority w:val="34"/>
    <w:qFormat/>
    <w:rsid w:val="00972641"/>
    <w:pPr>
      <w:spacing w:after="200" w:line="276" w:lineRule="auto"/>
      <w:ind w:left="720"/>
      <w:contextualSpacing/>
    </w:pPr>
    <w:rPr>
      <w:rFonts w:ascii="Calibri" w:eastAsia="MS Mincho" w:hAnsi="Calibri" w:cs="Times New Roman"/>
      <w:sz w:val="22"/>
      <w:szCs w:val="22"/>
    </w:rPr>
  </w:style>
  <w:style w:type="table" w:styleId="Tableausimple3">
    <w:name w:val="Table Simple 3"/>
    <w:basedOn w:val="TableauNormal"/>
    <w:rsid w:val="00972641"/>
    <w:pPr>
      <w:jc w:val="both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pple-converted-space">
    <w:name w:val="apple-converted-space"/>
    <w:basedOn w:val="Policepardfaut"/>
    <w:rsid w:val="00972641"/>
  </w:style>
  <w:style w:type="paragraph" w:styleId="Sansinterligne">
    <w:name w:val="No Spacing"/>
    <w:uiPriority w:val="1"/>
    <w:qFormat/>
    <w:rsid w:val="00972641"/>
    <w:rPr>
      <w:rFonts w:ascii="Calibri" w:eastAsia="Calibri" w:hAnsi="Calibri" w:cs="Times New Roman"/>
      <w:sz w:val="22"/>
      <w:szCs w:val="22"/>
    </w:rPr>
  </w:style>
  <w:style w:type="character" w:styleId="Appelnotedebasdep">
    <w:name w:val="footnote reference"/>
    <w:rsid w:val="00972641"/>
    <w:rPr>
      <w:vertAlign w:val="superscript"/>
    </w:rPr>
  </w:style>
  <w:style w:type="character" w:customStyle="1" w:styleId="ParagraphedelisteCar">
    <w:name w:val="Paragraphe de liste Car"/>
    <w:aliases w:val="Dot pt Car,Párrafo de lista1 Car,List Paragraph12 Car,MAIN CONTENT Car,List Paragraph2 Car,Rec para Car,List Paragraph1 Car,Recommendation Car,List Paragraph11 Car,F5 List Paragraph Car,List Paragraph Char Char Char Car"/>
    <w:link w:val="Paragraphedeliste"/>
    <w:uiPriority w:val="34"/>
    <w:qFormat/>
    <w:locked/>
    <w:rsid w:val="00822CED"/>
    <w:rPr>
      <w:rFonts w:ascii="Calibri" w:eastAsia="MS Mincho" w:hAnsi="Calibri" w:cs="Times New Roman"/>
      <w:sz w:val="22"/>
      <w:szCs w:val="22"/>
      <w:lang w:val="ru-RU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760F8"/>
    <w:pPr>
      <w:keepNext/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aconcuadrcula1">
    <w:name w:val="Tabla con cuadrícula1"/>
    <w:basedOn w:val="TableauNormal"/>
    <w:next w:val="Grilledutableau"/>
    <w:uiPriority w:val="39"/>
    <w:rsid w:val="0034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1Char">
    <w:name w:val="Para1 Char"/>
    <w:link w:val="Para1"/>
    <w:locked/>
    <w:rsid w:val="00DA0F4B"/>
    <w:rPr>
      <w:rFonts w:ascii="Times New Roman" w:eastAsia="MS Mincho" w:hAnsi="Times New Roman" w:cs="Times New Roman"/>
      <w:sz w:val="22"/>
      <w:szCs w:val="18"/>
      <w:lang w:val="ru-RU"/>
    </w:rPr>
  </w:style>
  <w:style w:type="paragraph" w:customStyle="1" w:styleId="bodycopy">
    <w:name w:val="bodycopy"/>
    <w:basedOn w:val="Normal"/>
    <w:rsid w:val="00DA0F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paragraph" w:customStyle="1" w:styleId="StylePara1Kernat11pt">
    <w:name w:val="Style Para1 + Kern at 11 pt"/>
    <w:basedOn w:val="Para1"/>
    <w:rsid w:val="00775496"/>
    <w:pPr>
      <w:tabs>
        <w:tab w:val="clear" w:pos="720"/>
      </w:tabs>
    </w:pPr>
    <w:rPr>
      <w:rFonts w:eastAsia="Times New Roman"/>
      <w:snapToGrid w:val="0"/>
      <w:kern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4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ABBAD-E98A-4E6B-A101-BDD371E3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1372</Words>
  <Characters>7552</Characters>
  <Application>Microsoft Office Word</Application>
  <DocSecurity>0</DocSecurity>
  <Lines>62</Lines>
  <Paragraphs>17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COP 14 high-level segment information note for participants: Mainstreaming in the energy and mining sector</vt:lpstr>
      <vt:lpstr>COP 13 HLS information note for participants</vt:lpstr>
      <vt:lpstr/>
    </vt:vector>
  </TitlesOfParts>
  <Company>SCBD</Company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 14 high-level segment information note for participants: Mainstreaming in the energy and mining sector</dc:title>
  <dc:creator>Paola Guadalupe  Lino Torres</dc:creator>
  <cp:lastModifiedBy>L A</cp:lastModifiedBy>
  <cp:revision>11</cp:revision>
  <cp:lastPrinted>2016-10-24T15:05:00Z</cp:lastPrinted>
  <dcterms:created xsi:type="dcterms:W3CDTF">2018-10-15T20:18:00Z</dcterms:created>
  <dcterms:modified xsi:type="dcterms:W3CDTF">2018-10-23T13:08:00Z</dcterms:modified>
</cp:coreProperties>
</file>