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9C62D7" w:rsidRPr="00482021" w:rsidTr="00A84D12">
        <w:trPr>
          <w:cantSplit/>
          <w:trHeight w:val="900"/>
        </w:trPr>
        <w:tc>
          <w:tcPr>
            <w:tcW w:w="6588" w:type="dxa"/>
            <w:gridSpan w:val="2"/>
            <w:tcBorders>
              <w:top w:val="nil"/>
              <w:left w:val="nil"/>
              <w:bottom w:val="single" w:sz="12" w:space="0" w:color="auto"/>
              <w:right w:val="nil"/>
            </w:tcBorders>
          </w:tcPr>
          <w:p w:rsidR="009C62D7" w:rsidRPr="00E6057C" w:rsidRDefault="009C62D7" w:rsidP="00A84D12">
            <w:pPr>
              <w:pStyle w:val="Heading2"/>
              <w:spacing w:after="0"/>
              <w:jc w:val="left"/>
              <w:rPr>
                <w:rFonts w:ascii="Univers" w:hAnsi="Univers"/>
                <w:bCs w:val="0"/>
                <w:sz w:val="32"/>
                <w:szCs w:val="32"/>
                <w:lang w:val="en-US"/>
              </w:rPr>
            </w:pPr>
            <w:r w:rsidRPr="00482021">
              <w:rPr>
                <w:rFonts w:ascii="Univers" w:hAnsi="Univers"/>
                <w:bCs w:val="0"/>
                <w:sz w:val="32"/>
                <w:szCs w:val="32"/>
              </w:rPr>
              <w:t>CBD</w:t>
            </w:r>
          </w:p>
        </w:tc>
        <w:tc>
          <w:tcPr>
            <w:tcW w:w="1440" w:type="dxa"/>
            <w:tcBorders>
              <w:top w:val="nil"/>
              <w:left w:val="nil"/>
              <w:bottom w:val="single" w:sz="12" w:space="0" w:color="auto"/>
              <w:right w:val="nil"/>
            </w:tcBorders>
          </w:tcPr>
          <w:p w:rsidR="009C62D7" w:rsidRPr="00F9708A" w:rsidRDefault="009C62D7" w:rsidP="00A84D12">
            <w:pPr>
              <w:tabs>
                <w:tab w:val="left" w:pos="-720"/>
                <w:tab w:val="left" w:pos="0"/>
              </w:tabs>
              <w:suppressAutoHyphens/>
              <w:jc w:val="right"/>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9C62D7" w:rsidRPr="005136A5" w:rsidRDefault="009C62D7" w:rsidP="00A84D12">
            <w:pPr>
              <w:tabs>
                <w:tab w:val="left" w:pos="-720"/>
              </w:tabs>
              <w:suppressAutoHyphens/>
              <w:spacing w:before="120"/>
              <w:jc w:val="center"/>
              <w:rPr>
                <w:lang w:val="en-US"/>
              </w:rPr>
            </w:pPr>
            <w:r>
              <w:rPr>
                <w:noProof/>
                <w:lang w:val="en-US"/>
              </w:rPr>
              <w:drawing>
                <wp:anchor distT="0" distB="0" distL="114300" distR="114300" simplePos="0" relativeHeight="251661312"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9C62D7" w:rsidRPr="005136A5" w:rsidRDefault="009C62D7" w:rsidP="00A84D12">
            <w:pPr>
              <w:tabs>
                <w:tab w:val="left" w:pos="-720"/>
              </w:tabs>
              <w:suppressAutoHyphens/>
              <w:spacing w:line="120" w:lineRule="auto"/>
              <w:rPr>
                <w:lang w:val="en-US"/>
              </w:rPr>
            </w:pPr>
          </w:p>
        </w:tc>
      </w:tr>
      <w:tr w:rsidR="009C62D7" w:rsidRPr="00F9708A" w:rsidTr="00A84D12">
        <w:trPr>
          <w:cantSplit/>
          <w:trHeight w:val="1770"/>
        </w:trPr>
        <w:tc>
          <w:tcPr>
            <w:tcW w:w="4428" w:type="dxa"/>
            <w:tcBorders>
              <w:top w:val="single" w:sz="12" w:space="0" w:color="auto"/>
              <w:left w:val="nil"/>
              <w:bottom w:val="single" w:sz="12" w:space="0" w:color="auto"/>
              <w:right w:val="nil"/>
            </w:tcBorders>
          </w:tcPr>
          <w:p w:rsidR="009C62D7" w:rsidRPr="00FC32BA" w:rsidRDefault="009C62D7" w:rsidP="00A84D12">
            <w:pPr>
              <w:spacing w:before="60"/>
              <w:rPr>
                <w:szCs w:val="22"/>
              </w:rPr>
            </w:pPr>
            <w:r w:rsidRPr="00FC32BA">
              <w:rPr>
                <w:szCs w:val="22"/>
              </w:rPr>
              <w:t>Distr.</w:t>
            </w:r>
          </w:p>
          <w:p w:rsidR="009C62D7" w:rsidRPr="00FC32BA" w:rsidRDefault="009C62D7" w:rsidP="00A84D12">
            <w:pPr>
              <w:rPr>
                <w:szCs w:val="22"/>
              </w:rPr>
            </w:pPr>
            <w:r>
              <w:rPr>
                <w:caps/>
                <w:szCs w:val="22"/>
              </w:rPr>
              <w:t>LIMITED</w:t>
            </w:r>
          </w:p>
          <w:p w:rsidR="009C62D7" w:rsidRPr="001207DF" w:rsidRDefault="009C62D7" w:rsidP="00A84D12">
            <w:pPr>
              <w:pStyle w:val="Heading3"/>
              <w:spacing w:before="0" w:after="0"/>
              <w:jc w:val="left"/>
              <w:rPr>
                <w:i w:val="0"/>
                <w:iCs w:val="0"/>
                <w:szCs w:val="22"/>
                <w:lang w:val="en-US"/>
              </w:rPr>
            </w:pPr>
          </w:p>
          <w:sdt>
            <w:sdtPr>
              <w:rPr>
                <w:szCs w:val="22"/>
              </w:rPr>
              <w:alias w:val="Subject"/>
              <w:tag w:val=""/>
              <w:id w:val="-1379467044"/>
              <w:placeholder>
                <w:docPart w:val="BDA8F5074C1F4E46B2F221D166197D93"/>
              </w:placeholder>
              <w:dataBinding w:prefixMappings="xmlns:ns0='http://purl.org/dc/elements/1.1/' xmlns:ns1='http://schemas.openxmlformats.org/package/2006/metadata/core-properties' " w:xpath="/ns1:coreProperties[1]/ns0:subject[1]" w:storeItemID="{6C3C8BC8-F283-45AE-878A-BAB7291924A1}"/>
              <w:text/>
            </w:sdtPr>
            <w:sdtContent>
              <w:p w:rsidR="009C62D7" w:rsidRPr="00E550D7" w:rsidRDefault="009C62D7" w:rsidP="00A84D12">
                <w:r>
                  <w:rPr>
                    <w:rFonts w:hint="cs"/>
                    <w:szCs w:val="22"/>
                    <w:lang w:bidi="ar-EG"/>
                  </w:rPr>
                  <w:t>CBD/COP/15/L.16</w:t>
                </w:r>
              </w:p>
            </w:sdtContent>
          </w:sdt>
          <w:p w:rsidR="009C62D7" w:rsidRPr="00FC32BA" w:rsidRDefault="009C62D7" w:rsidP="00A84D12">
            <w:pPr>
              <w:rPr>
                <w:rFonts w:eastAsia="MS Mincho"/>
                <w:szCs w:val="22"/>
                <w:lang w:eastAsia="ja-JP"/>
              </w:rPr>
            </w:pPr>
            <w:r>
              <w:rPr>
                <w:szCs w:val="22"/>
                <w:lang w:val="en-US"/>
              </w:rPr>
              <w:t>13 December 2022</w:t>
            </w:r>
          </w:p>
          <w:p w:rsidR="009C62D7" w:rsidRPr="001207DF" w:rsidRDefault="009C62D7" w:rsidP="00A84D12">
            <w:pPr>
              <w:pStyle w:val="Heading5"/>
              <w:numPr>
                <w:ilvl w:val="0"/>
                <w:numId w:val="0"/>
              </w:numPr>
              <w:tabs>
                <w:tab w:val="left" w:pos="-720"/>
              </w:tabs>
              <w:suppressAutoHyphens/>
              <w:spacing w:before="0" w:after="0"/>
              <w:rPr>
                <w:b/>
                <w:bCs w:val="0"/>
                <w:i w:val="0"/>
                <w:iCs/>
                <w:szCs w:val="22"/>
              </w:rPr>
            </w:pPr>
          </w:p>
          <w:p w:rsidR="009C62D7" w:rsidRPr="001207DF" w:rsidRDefault="009C62D7" w:rsidP="00A84D12">
            <w:pPr>
              <w:pStyle w:val="Heading5"/>
              <w:numPr>
                <w:ilvl w:val="0"/>
                <w:numId w:val="0"/>
              </w:numPr>
              <w:tabs>
                <w:tab w:val="left" w:pos="-720"/>
              </w:tabs>
              <w:suppressAutoHyphens/>
              <w:spacing w:before="0" w:after="0"/>
              <w:rPr>
                <w:b/>
                <w:bCs w:val="0"/>
                <w:i w:val="0"/>
                <w:iCs/>
                <w:szCs w:val="22"/>
              </w:rPr>
            </w:pPr>
            <w:r w:rsidRPr="001207DF">
              <w:rPr>
                <w:bCs w:val="0"/>
                <w:i w:val="0"/>
                <w:iCs/>
                <w:szCs w:val="22"/>
              </w:rPr>
              <w:t>ARABIC</w:t>
            </w:r>
          </w:p>
          <w:p w:rsidR="009C62D7" w:rsidRPr="00FC32BA" w:rsidRDefault="009C62D7" w:rsidP="00A84D12">
            <w:pPr>
              <w:tabs>
                <w:tab w:val="left" w:pos="-720"/>
              </w:tabs>
              <w:suppressAutoHyphens/>
              <w:spacing w:after="40"/>
              <w:rPr>
                <w:szCs w:val="22"/>
              </w:rPr>
            </w:pPr>
            <w:r w:rsidRPr="00FC32BA">
              <w:rPr>
                <w:szCs w:val="22"/>
              </w:rPr>
              <w:t xml:space="preserve">ORIGINAL: ENGLISH </w:t>
            </w:r>
          </w:p>
        </w:tc>
        <w:tc>
          <w:tcPr>
            <w:tcW w:w="5220" w:type="dxa"/>
            <w:gridSpan w:val="3"/>
            <w:tcBorders>
              <w:top w:val="single" w:sz="12" w:space="0" w:color="auto"/>
              <w:left w:val="nil"/>
              <w:bottom w:val="single" w:sz="12" w:space="0" w:color="auto"/>
              <w:right w:val="nil"/>
            </w:tcBorders>
          </w:tcPr>
          <w:p w:rsidR="009C62D7" w:rsidRPr="00482021" w:rsidRDefault="009C62D7" w:rsidP="00A84D12">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4"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CC5C14" w:rsidRPr="009C62D7" w:rsidRDefault="00CC5C14" w:rsidP="00CC5C14">
      <w:pPr>
        <w:bidi/>
        <w:spacing w:line="216" w:lineRule="auto"/>
        <w:rPr>
          <w:rFonts w:ascii="Simplified Arabic" w:eastAsia="YouYuan" w:hAnsi="Simplified Arabic" w:cs="Simplified Arabic"/>
          <w:b/>
          <w:bCs/>
          <w:kern w:val="2"/>
          <w:sz w:val="28"/>
          <w:szCs w:val="28"/>
          <w:rtl/>
          <w:lang w:val="en-US" w:bidi="ar-EG"/>
        </w:rPr>
      </w:pPr>
      <w:r w:rsidRPr="009C62D7">
        <w:rPr>
          <w:rFonts w:ascii="Simplified Arabic" w:eastAsia="YouYuan" w:hAnsi="Simplified Arabic" w:cs="Simplified Arabic" w:hint="cs"/>
          <w:b/>
          <w:bCs/>
          <w:kern w:val="2"/>
          <w:sz w:val="28"/>
          <w:szCs w:val="28"/>
          <w:rtl/>
          <w:lang w:val="en-US" w:bidi="ar-EG"/>
        </w:rPr>
        <w:t xml:space="preserve">مؤتمر الأطراف في </w:t>
      </w:r>
    </w:p>
    <w:p w:rsidR="00CC5C14" w:rsidRPr="009C62D7" w:rsidRDefault="00CC5C14" w:rsidP="00CC5C14">
      <w:pPr>
        <w:bidi/>
        <w:spacing w:line="216" w:lineRule="auto"/>
        <w:ind w:firstLine="270"/>
        <w:rPr>
          <w:rFonts w:ascii="Simplified Arabic" w:eastAsia="YouYuan" w:hAnsi="Simplified Arabic" w:cs="Simplified Arabic"/>
          <w:b/>
          <w:bCs/>
          <w:kern w:val="2"/>
          <w:sz w:val="28"/>
          <w:szCs w:val="28"/>
          <w:rtl/>
          <w:lang w:val="en-US" w:bidi="ar-EG"/>
        </w:rPr>
      </w:pPr>
      <w:r w:rsidRPr="009C62D7">
        <w:rPr>
          <w:rFonts w:ascii="Simplified Arabic" w:eastAsia="YouYuan" w:hAnsi="Simplified Arabic" w:cs="Simplified Arabic" w:hint="cs"/>
          <w:b/>
          <w:bCs/>
          <w:kern w:val="2"/>
          <w:sz w:val="28"/>
          <w:szCs w:val="28"/>
          <w:rtl/>
          <w:lang w:val="en-US" w:bidi="ar-EG"/>
        </w:rPr>
        <w:t>الاتفاقية المتعلقة بالتنوع البيولوجي</w:t>
      </w:r>
    </w:p>
    <w:p w:rsidR="00CC5C14" w:rsidRPr="006F0ECA" w:rsidRDefault="00CC5C14" w:rsidP="00CC5C14">
      <w:pPr>
        <w:bidi/>
        <w:spacing w:line="216" w:lineRule="auto"/>
        <w:rPr>
          <w:rFonts w:ascii="Simplified Arabic" w:eastAsia="YouYuan" w:hAnsi="Simplified Arabic" w:cs="Simplified Arabic"/>
          <w:kern w:val="2"/>
          <w:rtl/>
          <w:lang w:val="en-US" w:bidi="ar-EG"/>
        </w:rPr>
      </w:pPr>
      <w:r>
        <w:rPr>
          <w:rFonts w:ascii="Simplified Arabic" w:eastAsia="YouYuan" w:hAnsi="Simplified Arabic" w:cs="Simplified Arabic" w:hint="cs"/>
          <w:kern w:val="2"/>
          <w:rtl/>
          <w:lang w:val="en-US" w:bidi="ar-EG"/>
        </w:rPr>
        <w:t>الاجتماع الخامس عشر</w:t>
      </w:r>
      <w:r w:rsidR="00AD703E">
        <w:rPr>
          <w:rFonts w:ascii="Simplified Arabic" w:eastAsia="YouYuan" w:hAnsi="Simplified Arabic" w:cs="Simplified Arabic" w:hint="cs"/>
          <w:kern w:val="2"/>
          <w:rtl/>
          <w:lang w:val="en-US" w:bidi="ar-EG"/>
        </w:rPr>
        <w:t xml:space="preserve"> - الحزء الثاني</w:t>
      </w:r>
    </w:p>
    <w:p w:rsidR="00CC5C14" w:rsidRPr="006F0ECA" w:rsidRDefault="00CC5C14" w:rsidP="00CC5C14">
      <w:pPr>
        <w:bidi/>
        <w:spacing w:line="216" w:lineRule="auto"/>
        <w:rPr>
          <w:rFonts w:ascii="Simplified Arabic" w:eastAsia="YouYuan" w:hAnsi="Simplified Arabic" w:cs="Simplified Arabic"/>
          <w:kern w:val="2"/>
          <w:rtl/>
          <w:lang w:val="en-US" w:bidi="ar-EG"/>
        </w:rPr>
      </w:pPr>
      <w:r w:rsidRPr="006F0ECA">
        <w:rPr>
          <w:rFonts w:eastAsia="YouYuan" w:cs="Simplified Arabic" w:hint="cs"/>
          <w:kern w:val="2"/>
          <w:rtl/>
          <w:lang w:val="en-US" w:bidi="ar-EG"/>
        </w:rPr>
        <w:t xml:space="preserve">مونتريال، 7-19 </w:t>
      </w:r>
      <w:r w:rsidRPr="006F0ECA">
        <w:rPr>
          <w:rFonts w:eastAsia="YouYuan" w:cs="Simplified Arabic" w:hint="cs"/>
          <w:kern w:val="2"/>
          <w:rtl/>
          <w:lang w:val="en-US"/>
        </w:rPr>
        <w:t>ديسمبر</w:t>
      </w:r>
      <w:r w:rsidRPr="006F0ECA">
        <w:rPr>
          <w:rFonts w:eastAsia="YouYuan" w:cs="Simplified Arabic" w:hint="cs"/>
          <w:kern w:val="2"/>
          <w:rtl/>
          <w:lang w:val="en-US" w:bidi="ar-EG"/>
        </w:rPr>
        <w:t>/كانون الأول 2022</w:t>
      </w:r>
    </w:p>
    <w:p w:rsidR="00CC5C14" w:rsidRPr="006F0ECA" w:rsidRDefault="00CC5C14" w:rsidP="00CC5C14">
      <w:pPr>
        <w:bidi/>
        <w:spacing w:line="216" w:lineRule="auto"/>
        <w:rPr>
          <w:rFonts w:ascii="Simplified Arabic" w:eastAsia="YouYuan" w:hAnsi="Simplified Arabic" w:cs="Simplified Arabic" w:hint="cs"/>
          <w:kern w:val="2"/>
          <w:rtl/>
          <w:lang w:val="en-US" w:bidi="ar-EG"/>
        </w:rPr>
      </w:pPr>
      <w:r w:rsidRPr="006F0ECA">
        <w:rPr>
          <w:rFonts w:ascii="Simplified Arabic" w:eastAsia="YouYuan" w:hAnsi="Simplified Arabic" w:cs="Simplified Arabic" w:hint="cs"/>
          <w:kern w:val="2"/>
          <w:rtl/>
          <w:lang w:val="en-US" w:bidi="ar-EG"/>
        </w:rPr>
        <w:t xml:space="preserve">البند </w:t>
      </w:r>
      <w:r>
        <w:rPr>
          <w:rFonts w:ascii="Simplified Arabic" w:eastAsia="YouYuan" w:hAnsi="Simplified Arabic" w:cs="Simplified Arabic" w:hint="cs"/>
          <w:kern w:val="2"/>
          <w:rtl/>
          <w:lang w:val="en-US" w:bidi="ar-EG"/>
        </w:rPr>
        <w:t>24</w:t>
      </w:r>
      <w:r w:rsidRPr="006F0ECA">
        <w:rPr>
          <w:rFonts w:ascii="Simplified Arabic" w:eastAsia="YouYuan" w:hAnsi="Simplified Arabic" w:cs="Simplified Arabic" w:hint="cs"/>
          <w:kern w:val="2"/>
          <w:rtl/>
          <w:lang w:val="en-US" w:bidi="ar-EG"/>
        </w:rPr>
        <w:t xml:space="preserve"> من جدول الأعمال</w:t>
      </w:r>
    </w:p>
    <w:p w:rsidR="00CC5C14" w:rsidRPr="006F0ECA" w:rsidRDefault="00CC5C14" w:rsidP="00CC5C14">
      <w:pPr>
        <w:bidi/>
        <w:spacing w:line="216" w:lineRule="auto"/>
        <w:rPr>
          <w:rFonts w:ascii="Simplified Arabic" w:hAnsi="Simplified Arabic" w:cs="Simplified Arabic"/>
          <w:rtl/>
          <w:lang w:bidi="ar-EG"/>
        </w:rPr>
      </w:pPr>
    </w:p>
    <w:p w:rsidR="00CC5C14" w:rsidRPr="0017499B" w:rsidRDefault="00CC5C14" w:rsidP="00CC5C14">
      <w:pPr>
        <w:bidi/>
        <w:spacing w:line="120" w:lineRule="auto"/>
        <w:rPr>
          <w:rtl/>
        </w:rPr>
      </w:pPr>
    </w:p>
    <w:p w:rsidR="00CC5C14" w:rsidRPr="000F5180" w:rsidRDefault="00CC5C14" w:rsidP="00CC5C14">
      <w:pPr>
        <w:bidi/>
        <w:spacing w:after="120" w:line="216" w:lineRule="auto"/>
        <w:ind w:left="3510" w:right="1530" w:hanging="1440"/>
        <w:jc w:val="center"/>
        <w:rPr>
          <w:rFonts w:ascii="Simplified Arabic" w:hAnsi="Simplified Arabic" w:cs="Simplified Arabic"/>
          <w:b/>
          <w:bCs/>
          <w:sz w:val="28"/>
          <w:szCs w:val="28"/>
          <w:rtl/>
        </w:rPr>
      </w:pPr>
      <w:r w:rsidRPr="000F5180">
        <w:rPr>
          <w:rFonts w:ascii="Simplified Arabic" w:hAnsi="Simplified Arabic" w:cs="Simplified Arabic" w:hint="cs"/>
          <w:b/>
          <w:bCs/>
          <w:sz w:val="28"/>
          <w:szCs w:val="28"/>
          <w:rtl/>
        </w:rPr>
        <w:t>التنوع البيولوجي والزراعة</w:t>
      </w:r>
    </w:p>
    <w:p w:rsidR="00CC5C14" w:rsidRPr="008C1B94" w:rsidRDefault="00CC5C14" w:rsidP="008C1B94">
      <w:pPr>
        <w:bidi/>
        <w:spacing w:after="120" w:line="216" w:lineRule="auto"/>
        <w:ind w:left="3510" w:right="1530" w:hanging="1440"/>
        <w:jc w:val="center"/>
        <w:rPr>
          <w:rFonts w:ascii="Simplified Arabic" w:hAnsi="Simplified Arabic" w:cs="Simplified Arabic"/>
          <w:b/>
          <w:bCs/>
          <w:sz w:val="28"/>
          <w:szCs w:val="28"/>
          <w:rtl/>
        </w:rPr>
      </w:pPr>
      <w:r w:rsidRPr="008C1B94">
        <w:rPr>
          <w:rFonts w:ascii="Simplified Arabic" w:hAnsi="Simplified Arabic" w:cs="Simplified Arabic" w:hint="cs"/>
          <w:b/>
          <w:bCs/>
          <w:sz w:val="28"/>
          <w:szCs w:val="28"/>
          <w:rtl/>
        </w:rPr>
        <w:t>مشروع مقرر مقدم من رئيس</w:t>
      </w:r>
      <w:r w:rsidR="008C1B94" w:rsidRPr="008C1B94">
        <w:rPr>
          <w:rFonts w:ascii="Simplified Arabic" w:hAnsi="Simplified Arabic" w:cs="Simplified Arabic" w:hint="cs"/>
          <w:b/>
          <w:bCs/>
          <w:sz w:val="28"/>
          <w:szCs w:val="28"/>
          <w:rtl/>
        </w:rPr>
        <w:t xml:space="preserve"> </w:t>
      </w:r>
      <w:r w:rsidR="008C1B94" w:rsidRPr="008C1B94">
        <w:rPr>
          <w:rFonts w:ascii="Simplified Arabic" w:eastAsia="YouYuan" w:hAnsi="Simplified Arabic" w:cs="Simplified Arabic" w:hint="cs"/>
          <w:b/>
          <w:bCs/>
          <w:kern w:val="2"/>
          <w:sz w:val="28"/>
          <w:szCs w:val="28"/>
          <w:rtl/>
          <w:lang w:val="en-US" w:bidi="ar-EG"/>
        </w:rPr>
        <w:t>الفريق العامل الثاني</w:t>
      </w:r>
    </w:p>
    <w:p w:rsidR="00CC5C14" w:rsidRPr="006F0ECA" w:rsidRDefault="00CC5C14" w:rsidP="00CC5C14">
      <w:pPr>
        <w:bidi/>
        <w:spacing w:after="120" w:line="216" w:lineRule="auto"/>
        <w:rPr>
          <w:rFonts w:eastAsia="YouYuan" w:cs="Simplified Arabic"/>
          <w:b/>
          <w:bCs/>
          <w:kern w:val="2"/>
          <w:sz w:val="20"/>
          <w:szCs w:val="22"/>
          <w:lang w:val="en-US" w:bidi="ar-EG"/>
        </w:rPr>
      </w:pPr>
    </w:p>
    <w:p w:rsidR="00CC5C14" w:rsidRPr="00B1004E" w:rsidRDefault="00CC5C14" w:rsidP="00CC5C14">
      <w:pPr>
        <w:bidi/>
        <w:spacing w:after="120" w:line="216" w:lineRule="auto"/>
        <w:ind w:firstLine="720"/>
        <w:rPr>
          <w:rFonts w:cs="Simplified Arabic"/>
          <w:i/>
          <w:iCs/>
        </w:rPr>
      </w:pPr>
      <w:r w:rsidRPr="00B1004E">
        <w:rPr>
          <w:rFonts w:cs="Simplified Arabic"/>
          <w:i/>
          <w:iCs/>
          <w:rtl/>
        </w:rPr>
        <w:t>إن مؤتمر الأطراف،</w:t>
      </w:r>
    </w:p>
    <w:p w:rsidR="00CC5C14" w:rsidRPr="00B1004E" w:rsidRDefault="00CC5C14" w:rsidP="00CC5C14">
      <w:pPr>
        <w:bidi/>
        <w:spacing w:after="120" w:line="216" w:lineRule="auto"/>
        <w:ind w:firstLine="720"/>
        <w:rPr>
          <w:rFonts w:cs="Simplified Arabic"/>
        </w:rPr>
      </w:pPr>
      <w:r w:rsidRPr="00B1004E">
        <w:rPr>
          <w:rFonts w:cs="Simplified Arabic"/>
          <w:i/>
          <w:iCs/>
          <w:rtl/>
        </w:rPr>
        <w:t>إذ يشير</w:t>
      </w:r>
      <w:r w:rsidRPr="00B1004E">
        <w:rPr>
          <w:rFonts w:cs="Simplified Arabic"/>
          <w:rtl/>
        </w:rPr>
        <w:t xml:space="preserve"> إلى المقررات</w:t>
      </w:r>
      <w:r w:rsidRPr="00B1004E">
        <w:rPr>
          <w:rFonts w:cs="Simplified Arabic" w:hint="cs"/>
          <w:rtl/>
        </w:rPr>
        <w:t xml:space="preserve"> 3/11، و5/5،</w:t>
      </w:r>
      <w:r>
        <w:rPr>
          <w:rFonts w:cs="Simplified Arabic" w:hint="cs"/>
          <w:rtl/>
        </w:rPr>
        <w:t xml:space="preserve"> </w:t>
      </w:r>
      <w:r w:rsidRPr="00B1004E">
        <w:rPr>
          <w:rFonts w:cs="Simplified Arabic" w:hint="cs"/>
          <w:rtl/>
        </w:rPr>
        <w:t>و</w:t>
      </w:r>
      <w:hyperlink r:id="rId15" w:anchor="page=47" w:history="1">
        <w:r w:rsidRPr="00471FA5">
          <w:rPr>
            <w:rFonts w:cs="Simplified Arabic"/>
            <w:color w:val="0000FF" w:themeColor="hyperlink"/>
            <w:u w:val="single"/>
            <w:rtl/>
          </w:rPr>
          <w:t>6/5</w:t>
        </w:r>
      </w:hyperlink>
      <w:r w:rsidRPr="00B1004E">
        <w:rPr>
          <w:rFonts w:cs="Simplified Arabic"/>
          <w:rtl/>
        </w:rPr>
        <w:t xml:space="preserve"> و</w:t>
      </w:r>
      <w:hyperlink r:id="rId16" w:anchor="page=279" w:history="1">
        <w:r w:rsidRPr="00471FA5">
          <w:rPr>
            <w:rFonts w:cs="Simplified Arabic"/>
            <w:color w:val="0000FF" w:themeColor="hyperlink"/>
            <w:u w:val="single"/>
            <w:rtl/>
          </w:rPr>
          <w:t>8/23</w:t>
        </w:r>
      </w:hyperlink>
      <w:r w:rsidRPr="00B1004E">
        <w:rPr>
          <w:rFonts w:cs="Simplified Arabic"/>
          <w:rtl/>
        </w:rPr>
        <w:t xml:space="preserve"> و</w:t>
      </w:r>
      <w:hyperlink r:id="rId17" w:history="1">
        <w:r w:rsidRPr="00471FA5">
          <w:rPr>
            <w:rFonts w:cs="Simplified Arabic"/>
            <w:color w:val="0000FF" w:themeColor="hyperlink"/>
            <w:u w:val="single"/>
            <w:rtl/>
          </w:rPr>
          <w:t>10/34</w:t>
        </w:r>
      </w:hyperlink>
      <w:r w:rsidRPr="00B1004E">
        <w:rPr>
          <w:rFonts w:cs="Simplified Arabic"/>
          <w:rtl/>
        </w:rPr>
        <w:t>،</w:t>
      </w:r>
    </w:p>
    <w:p w:rsidR="00CC5C14" w:rsidRPr="00B1004E" w:rsidRDefault="00CC5C14" w:rsidP="00CC5C14">
      <w:pPr>
        <w:bidi/>
        <w:spacing w:after="120" w:line="216" w:lineRule="auto"/>
        <w:ind w:firstLine="720"/>
        <w:rPr>
          <w:rFonts w:cs="Simplified Arabic"/>
        </w:rPr>
      </w:pPr>
      <w:r w:rsidRPr="00B1004E">
        <w:rPr>
          <w:rFonts w:cs="Simplified Arabic"/>
          <w:i/>
          <w:iCs/>
          <w:rtl/>
        </w:rPr>
        <w:t xml:space="preserve">وإذ </w:t>
      </w:r>
      <w:r w:rsidRPr="00B1004E">
        <w:rPr>
          <w:rFonts w:cs="Simplified Arabic" w:hint="cs"/>
          <w:i/>
          <w:iCs/>
          <w:rtl/>
        </w:rPr>
        <w:t>يسلم</w:t>
      </w:r>
      <w:r>
        <w:rPr>
          <w:rFonts w:cs="Simplified Arabic" w:hint="cs"/>
          <w:i/>
          <w:iCs/>
          <w:rtl/>
        </w:rPr>
        <w:t xml:space="preserve"> </w:t>
      </w:r>
      <w:r w:rsidRPr="00B1004E">
        <w:rPr>
          <w:rFonts w:cs="Simplified Arabic" w:hint="cs"/>
          <w:rtl/>
        </w:rPr>
        <w:t>ب</w:t>
      </w:r>
      <w:r w:rsidRPr="00B1004E">
        <w:rPr>
          <w:rFonts w:cs="Simplified Arabic"/>
          <w:rtl/>
        </w:rPr>
        <w:t>أهمية التنوع البيولوجي للتربة في دعم عمل النظم الإيكولوجية الأرضية، وبالتالي معظم الخدمات التي تقدمها،</w:t>
      </w:r>
    </w:p>
    <w:p w:rsidR="00CC5C14" w:rsidRPr="00B1004E" w:rsidRDefault="00CC5C14" w:rsidP="00CC5C14">
      <w:pPr>
        <w:bidi/>
        <w:spacing w:after="120" w:line="216" w:lineRule="auto"/>
        <w:ind w:firstLine="720"/>
        <w:rPr>
          <w:rFonts w:cs="Simplified Arabic"/>
        </w:rPr>
      </w:pPr>
      <w:r w:rsidRPr="00B1004E">
        <w:rPr>
          <w:rFonts w:cs="Simplified Arabic"/>
          <w:i/>
          <w:iCs/>
          <w:rtl/>
        </w:rPr>
        <w:t xml:space="preserve">وإذ </w:t>
      </w:r>
      <w:r w:rsidRPr="00B1004E">
        <w:rPr>
          <w:rFonts w:cs="Simplified Arabic" w:hint="cs"/>
          <w:i/>
          <w:iCs/>
          <w:rtl/>
        </w:rPr>
        <w:t>يقر</w:t>
      </w:r>
      <w:r w:rsidRPr="00B1004E">
        <w:rPr>
          <w:rFonts w:cs="Simplified Arabic"/>
          <w:rtl/>
        </w:rPr>
        <w:t xml:space="preserve"> بأن الأنشطة الرامية إلى تعزيز حفظ التنوع البيولوجي للتربة </w:t>
      </w:r>
      <w:r w:rsidRPr="00B1004E">
        <w:rPr>
          <w:rFonts w:cs="Simplified Arabic" w:hint="cs"/>
          <w:rtl/>
        </w:rPr>
        <w:t xml:space="preserve">واستعادته واستخدامه المستدام، ووظائف وخدمات النظم الإيكولوجية التي يقدمها </w:t>
      </w:r>
      <w:r w:rsidRPr="00B1004E">
        <w:rPr>
          <w:rFonts w:cs="Simplified Arabic"/>
          <w:rtl/>
        </w:rPr>
        <w:t>أساسية في</w:t>
      </w:r>
      <w:r w:rsidRPr="00B1004E">
        <w:rPr>
          <w:rFonts w:cs="Simplified Arabic" w:hint="cs"/>
          <w:rtl/>
        </w:rPr>
        <w:t xml:space="preserve"> وظائف النظم الزراعية المستدامة من أجل تحقيق الأمن الغذائي والتغذوي للجميع،</w:t>
      </w:r>
      <w:r>
        <w:rPr>
          <w:rFonts w:cs="Simplified Arabic" w:hint="cs"/>
          <w:rtl/>
        </w:rPr>
        <w:t xml:space="preserve"> و</w:t>
      </w:r>
      <w:r>
        <w:rPr>
          <w:rFonts w:cs="Simplified Arabic" w:hint="cs"/>
          <w:rtl/>
          <w:lang w:bidi="ar-EG"/>
        </w:rPr>
        <w:t xml:space="preserve">التخفيف من </w:t>
      </w:r>
      <w:r w:rsidRPr="00B1004E">
        <w:rPr>
          <w:rFonts w:cs="Simplified Arabic" w:hint="cs"/>
          <w:rtl/>
        </w:rPr>
        <w:t>تغير المناخ</w:t>
      </w:r>
      <w:r>
        <w:rPr>
          <w:rFonts w:cs="Simplified Arabic" w:hint="cs"/>
          <w:rtl/>
        </w:rPr>
        <w:t xml:space="preserve"> والتكيف معه والمنافع المشتركة، ل</w:t>
      </w:r>
      <w:r w:rsidRPr="00B1004E">
        <w:rPr>
          <w:rFonts w:cs="Simplified Arabic" w:hint="cs"/>
          <w:rtl/>
        </w:rPr>
        <w:t>لانتقال</w:t>
      </w:r>
      <w:r>
        <w:rPr>
          <w:rFonts w:cs="Simplified Arabic" w:hint="cs"/>
          <w:rtl/>
        </w:rPr>
        <w:t xml:space="preserve"> </w:t>
      </w:r>
      <w:r w:rsidRPr="00B1004E">
        <w:rPr>
          <w:rFonts w:cs="Simplified Arabic" w:hint="cs"/>
          <w:rtl/>
        </w:rPr>
        <w:t>نحو</w:t>
      </w:r>
      <w:r w:rsidRPr="00B1004E">
        <w:rPr>
          <w:rFonts w:cs="Simplified Arabic"/>
          <w:rtl/>
        </w:rPr>
        <w:t xml:space="preserve"> نظم</w:t>
      </w:r>
      <w:r w:rsidRPr="00B1004E">
        <w:rPr>
          <w:rFonts w:cs="Simplified Arabic" w:hint="cs"/>
          <w:rtl/>
        </w:rPr>
        <w:t xml:space="preserve"> زراعية</w:t>
      </w:r>
      <w:r>
        <w:rPr>
          <w:rFonts w:cs="Simplified Arabic" w:hint="cs"/>
          <w:rtl/>
        </w:rPr>
        <w:t xml:space="preserve"> </w:t>
      </w:r>
      <w:r w:rsidRPr="00B1004E">
        <w:rPr>
          <w:rFonts w:cs="Simplified Arabic" w:hint="cs"/>
          <w:rtl/>
        </w:rPr>
        <w:t>و</w:t>
      </w:r>
      <w:r w:rsidRPr="00B1004E">
        <w:rPr>
          <w:rFonts w:cs="Simplified Arabic"/>
          <w:rtl/>
        </w:rPr>
        <w:t>غذائية أكثر استدامة، وتعزيز تحقيق أهداف التنمية المستدامة،</w:t>
      </w:r>
      <w:bookmarkStart w:id="0" w:name="_GoBack"/>
      <w:bookmarkEnd w:id="0"/>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471FA5">
        <w:rPr>
          <w:rFonts w:cs="Simplified Arabic"/>
          <w:i/>
          <w:iCs/>
          <w:rtl/>
        </w:rPr>
        <w:t>يعتمد</w:t>
      </w:r>
      <w:r w:rsidRPr="00471FA5">
        <w:rPr>
          <w:rFonts w:cs="Simplified Arabic"/>
          <w:rtl/>
        </w:rPr>
        <w:t xml:space="preserve"> خطة العمل 2020-2030 للمبادرة الدولية لحفظ التنوع البيولوجي للتربة واستخدامه المستدام على النحو الوارد في </w:t>
      </w:r>
      <w:r w:rsidRPr="00471FA5">
        <w:rPr>
          <w:rFonts w:cs="Simplified Arabic" w:hint="cs"/>
          <w:rtl/>
        </w:rPr>
        <w:t>مرفق هذا</w:t>
      </w:r>
      <w:r w:rsidRPr="00471FA5">
        <w:rPr>
          <w:rFonts w:cs="Simplified Arabic"/>
          <w:rtl/>
        </w:rPr>
        <w:t xml:space="preserve"> المقرر</w:t>
      </w:r>
      <w:r w:rsidRPr="00471FA5">
        <w:rPr>
          <w:rFonts w:cs="Simplified Arabic" w:hint="cs"/>
          <w:rtl/>
        </w:rPr>
        <w:t xml:space="preserve">، ويعتبرها أداة </w:t>
      </w:r>
      <w:r w:rsidRPr="00471FA5">
        <w:rPr>
          <w:rFonts w:cs="Simplified Arabic"/>
          <w:rtl/>
        </w:rPr>
        <w:t>لدعم تنفيذ الإطار العالمي للتنوع البيولوجي لما بعد عام 2020</w:t>
      </w:r>
      <w:r w:rsidRPr="00471FA5">
        <w:rPr>
          <w:rFonts w:cs="Simplified Arabic" w:hint="cs"/>
          <w:rtl/>
        </w:rPr>
        <w:t>، على أساس طوعي وبما يتماش</w:t>
      </w:r>
      <w:r>
        <w:rPr>
          <w:rFonts w:cs="Simplified Arabic" w:hint="cs"/>
          <w:rtl/>
        </w:rPr>
        <w:t>ى مع الظروف والأولويات الوطنية؛</w:t>
      </w:r>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B1004E">
        <w:rPr>
          <w:rFonts w:cs="Simplified Arabic" w:hint="cs"/>
          <w:i/>
          <w:iCs/>
          <w:rtl/>
        </w:rPr>
        <w:t>يحيط علما</w:t>
      </w:r>
      <w:r w:rsidRPr="00B1004E">
        <w:rPr>
          <w:rFonts w:cs="Simplified Arabic"/>
          <w:rtl/>
        </w:rPr>
        <w:t xml:space="preserve"> بالتقرير </w:t>
      </w:r>
      <w:r w:rsidRPr="00B1004E">
        <w:rPr>
          <w:rFonts w:cs="Simplified Arabic" w:hint="cs"/>
          <w:rtl/>
        </w:rPr>
        <w:t>المعنون</w:t>
      </w:r>
      <w:r>
        <w:rPr>
          <w:rFonts w:cs="Simplified Arabic" w:hint="cs"/>
          <w:i/>
          <w:iCs/>
          <w:rtl/>
          <w:lang w:bidi="ar-EG"/>
        </w:rPr>
        <w:t xml:space="preserve"> </w:t>
      </w:r>
      <w:r w:rsidRPr="00B1004E">
        <w:rPr>
          <w:rFonts w:cs="Simplified Arabic"/>
          <w:i/>
          <w:iCs/>
          <w:rtl/>
        </w:rPr>
        <w:t>حالة المعارف المتعلقة ب</w:t>
      </w:r>
      <w:r w:rsidRPr="00B1004E">
        <w:rPr>
          <w:rFonts w:cs="Simplified Arabic" w:hint="cs"/>
          <w:i/>
          <w:iCs/>
          <w:rtl/>
        </w:rPr>
        <w:t xml:space="preserve">وضع </w:t>
      </w:r>
      <w:r w:rsidRPr="00B1004E">
        <w:rPr>
          <w:rFonts w:cs="Simplified Arabic"/>
          <w:i/>
          <w:iCs/>
          <w:rtl/>
        </w:rPr>
        <w:t>التنوع البيولوجي للتربة والتحديات والإمكانيا</w:t>
      </w:r>
      <w:r w:rsidRPr="00B1004E">
        <w:rPr>
          <w:rFonts w:cs="Simplified Arabic" w:hint="cs"/>
          <w:i/>
          <w:iCs/>
          <w:rtl/>
        </w:rPr>
        <w:t>ت</w:t>
      </w:r>
      <w:r w:rsidRPr="00471FA5">
        <w:rPr>
          <w:rFonts w:cs="Simplified Arabic" w:hint="cs"/>
          <w:i/>
          <w:iCs/>
          <w:rtl/>
        </w:rPr>
        <w:t>،</w:t>
      </w:r>
      <w:r w:rsidRPr="00471FA5">
        <w:rPr>
          <w:rFonts w:cs="Simplified Arabic"/>
          <w:snapToGrid w:val="0"/>
          <w:vertAlign w:val="superscript"/>
          <w:rtl/>
        </w:rPr>
        <w:footnoteReference w:id="3"/>
      </w:r>
      <w:r w:rsidRPr="00B1004E">
        <w:rPr>
          <w:rFonts w:cs="Simplified Arabic"/>
          <w:rtl/>
        </w:rPr>
        <w:t xml:space="preserve"> ال</w:t>
      </w:r>
      <w:r w:rsidRPr="00B1004E">
        <w:rPr>
          <w:rFonts w:cs="Simplified Arabic" w:hint="cs"/>
          <w:rtl/>
        </w:rPr>
        <w:t>ذ</w:t>
      </w:r>
      <w:r w:rsidRPr="00B1004E">
        <w:rPr>
          <w:rFonts w:cs="Simplified Arabic"/>
          <w:rtl/>
        </w:rPr>
        <w:t>ي أعدته منظمة الأغذية والزراعة للأمم المتحدة بالتعاون مع الفريق الحكومي الدولي التقني المعني بالتربة</w:t>
      </w:r>
      <w:r>
        <w:rPr>
          <w:rFonts w:cs="Simplified Arabic" w:hint="cs"/>
          <w:rtl/>
        </w:rPr>
        <w:t xml:space="preserve"> </w:t>
      </w:r>
      <w:r w:rsidRPr="00B1004E">
        <w:rPr>
          <w:rFonts w:cs="Simplified Arabic"/>
          <w:rtl/>
        </w:rPr>
        <w:t xml:space="preserve">التابع للشراكة العالمية </w:t>
      </w:r>
      <w:r w:rsidRPr="00B1004E">
        <w:rPr>
          <w:rFonts w:cs="Simplified Arabic" w:hint="cs"/>
          <w:rtl/>
        </w:rPr>
        <w:t>من أجل ا</w:t>
      </w:r>
      <w:r w:rsidRPr="00B1004E">
        <w:rPr>
          <w:rFonts w:cs="Simplified Arabic"/>
          <w:rtl/>
        </w:rPr>
        <w:t>لتربة، والمبادرة العالمية للتنوع البيولوجي للتربة، والمفوضية الأوروبية و</w:t>
      </w:r>
      <w:r w:rsidRPr="00B1004E">
        <w:rPr>
          <w:rFonts w:cs="Simplified Arabic" w:hint="cs"/>
          <w:rtl/>
        </w:rPr>
        <w:t xml:space="preserve">أمانة </w:t>
      </w:r>
      <w:r w:rsidRPr="00B1004E">
        <w:rPr>
          <w:rFonts w:cs="Simplified Arabic"/>
          <w:rtl/>
        </w:rPr>
        <w:t>اتفاقية التنوع البيولوجي؛</w:t>
      </w:r>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B1004E">
        <w:rPr>
          <w:rFonts w:cs="Simplified Arabic"/>
          <w:i/>
          <w:iCs/>
          <w:rtl/>
        </w:rPr>
        <w:lastRenderedPageBreak/>
        <w:t>يشجع</w:t>
      </w:r>
      <w:r w:rsidRPr="00B1004E">
        <w:rPr>
          <w:rFonts w:cs="Simplified Arabic"/>
          <w:rtl/>
        </w:rPr>
        <w:t xml:space="preserve"> الأطراف والحكومات الأخرى والمنظمات ذات الصلة على دعم تنفيذ خطة العمل 2020</w:t>
      </w:r>
      <w:r w:rsidRPr="00B1004E">
        <w:rPr>
          <w:rFonts w:cs="Simplified Arabic"/>
          <w:rtl/>
        </w:rPr>
        <w:noBreakHyphen/>
        <w:t>2030 للمبادرة الدولية لحفظ التنوع البيولوجي للتربة واستخدامه المستدام</w:t>
      </w:r>
      <w:r w:rsidRPr="00B1004E">
        <w:rPr>
          <w:rFonts w:cs="Simplified Arabic" w:hint="cs"/>
          <w:rtl/>
        </w:rPr>
        <w:t>، وبناء وتنمية القدرات لها،</w:t>
      </w:r>
      <w:r w:rsidRPr="00B1004E">
        <w:rPr>
          <w:rFonts w:cs="Simplified Arabic"/>
          <w:rtl/>
        </w:rPr>
        <w:t xml:space="preserve"> من خلال أمور من </w:t>
      </w:r>
      <w:r w:rsidRPr="00B1004E">
        <w:rPr>
          <w:rFonts w:cs="Simplified Arabic" w:hint="cs"/>
          <w:rtl/>
        </w:rPr>
        <w:t>ضمنها</w:t>
      </w:r>
      <w:r w:rsidRPr="00B1004E">
        <w:rPr>
          <w:rFonts w:cs="Simplified Arabic"/>
          <w:rtl/>
        </w:rPr>
        <w:t xml:space="preserve"> دمج التدابير المناسبة في الاستراتيجيات وخطط العمل الوطني</w:t>
      </w:r>
      <w:r w:rsidRPr="00B1004E">
        <w:rPr>
          <w:rFonts w:cs="Simplified Arabic" w:hint="cs"/>
          <w:rtl/>
        </w:rPr>
        <w:t>ة</w:t>
      </w:r>
      <w:r>
        <w:rPr>
          <w:rFonts w:cs="Simplified Arabic" w:hint="cs"/>
          <w:rtl/>
        </w:rPr>
        <w:t xml:space="preserve"> </w:t>
      </w:r>
      <w:r w:rsidRPr="00B1004E">
        <w:rPr>
          <w:rFonts w:cs="Simplified Arabic" w:hint="cs"/>
          <w:rtl/>
        </w:rPr>
        <w:t>ل</w:t>
      </w:r>
      <w:r w:rsidRPr="00B1004E">
        <w:rPr>
          <w:rFonts w:cs="Simplified Arabic"/>
          <w:rtl/>
        </w:rPr>
        <w:t>لتنوع البيولوجي</w:t>
      </w:r>
      <w:r w:rsidRPr="00B1004E">
        <w:rPr>
          <w:rFonts w:cs="Simplified Arabic" w:hint="cs"/>
          <w:rtl/>
        </w:rPr>
        <w:t xml:space="preserve"> والتقارير الوطنية</w:t>
      </w:r>
      <w:r w:rsidRPr="00B1004E">
        <w:rPr>
          <w:rFonts w:cs="Simplified Arabic"/>
          <w:rtl/>
        </w:rPr>
        <w:t xml:space="preserve"> والإدارة المستدامة للتربة والسياسات والخطط</w:t>
      </w:r>
      <w:r w:rsidRPr="00B1004E">
        <w:rPr>
          <w:rFonts w:cs="Simplified Arabic" w:hint="cs"/>
          <w:rtl/>
        </w:rPr>
        <w:t xml:space="preserve"> والتشريعات والمعايير</w:t>
      </w:r>
      <w:r w:rsidRPr="00B1004E">
        <w:rPr>
          <w:rFonts w:cs="Simplified Arabic"/>
          <w:rtl/>
        </w:rPr>
        <w:t xml:space="preserve"> والبرامج والممارسات الزراعية ذات الصلة</w:t>
      </w:r>
      <w:r w:rsidRPr="00B1004E">
        <w:rPr>
          <w:rFonts w:cs="Simplified Arabic" w:hint="cs"/>
          <w:rtl/>
        </w:rPr>
        <w:t>، وفقا للأولويات والظروف الوطنية</w:t>
      </w:r>
      <w:r w:rsidRPr="00B1004E">
        <w:rPr>
          <w:rFonts w:cs="Simplified Arabic"/>
          <w:rtl/>
        </w:rPr>
        <w:t>؛</w:t>
      </w:r>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B1004E">
        <w:rPr>
          <w:rFonts w:cs="Simplified Arabic"/>
          <w:i/>
          <w:iCs/>
          <w:rtl/>
        </w:rPr>
        <w:t>يحث</w:t>
      </w:r>
      <w:r w:rsidRPr="00B1004E">
        <w:rPr>
          <w:rFonts w:cs="Simplified Arabic"/>
          <w:rtl/>
        </w:rPr>
        <w:t xml:space="preserve"> الأطراف على </w:t>
      </w:r>
      <w:r w:rsidRPr="00B1004E">
        <w:rPr>
          <w:rFonts w:cs="Simplified Arabic" w:hint="cs"/>
          <w:rtl/>
        </w:rPr>
        <w:t>التصدي للدوافع المباشرة وغير المباشرة</w:t>
      </w:r>
      <w:r>
        <w:rPr>
          <w:rFonts w:cs="Simplified Arabic" w:hint="cs"/>
          <w:rtl/>
        </w:rPr>
        <w:t xml:space="preserve"> </w:t>
      </w:r>
      <w:r w:rsidRPr="00B1004E">
        <w:rPr>
          <w:rFonts w:cs="Simplified Arabic" w:hint="cs"/>
          <w:rtl/>
        </w:rPr>
        <w:t>ل</w:t>
      </w:r>
      <w:r w:rsidRPr="00B1004E">
        <w:rPr>
          <w:rFonts w:cs="Simplified Arabic"/>
          <w:rtl/>
        </w:rPr>
        <w:t>فقدان التنوع البيولوجي للتربة وتدهور الأراضي</w:t>
      </w:r>
      <w:r>
        <w:rPr>
          <w:rFonts w:cs="Simplified Arabic" w:hint="cs"/>
          <w:rtl/>
        </w:rPr>
        <w:t>؛</w:t>
      </w:r>
    </w:p>
    <w:p w:rsidR="00CC5C14" w:rsidRDefault="00CC5C14" w:rsidP="008D3773">
      <w:pPr>
        <w:pStyle w:val="ListParagraph"/>
        <w:numPr>
          <w:ilvl w:val="0"/>
          <w:numId w:val="30"/>
        </w:numPr>
        <w:bidi/>
        <w:spacing w:after="120" w:line="216" w:lineRule="auto"/>
        <w:ind w:left="0" w:firstLine="720"/>
        <w:contextualSpacing w:val="0"/>
        <w:rPr>
          <w:rFonts w:cs="Simplified Arabic"/>
        </w:rPr>
      </w:pPr>
      <w:r w:rsidRPr="00B1004E">
        <w:rPr>
          <w:rFonts w:cs="Simplified Arabic" w:hint="cs"/>
          <w:i/>
          <w:iCs/>
          <w:rtl/>
        </w:rPr>
        <w:t>يشجع</w:t>
      </w:r>
      <w:r w:rsidRPr="00B1004E">
        <w:rPr>
          <w:rFonts w:cs="Simplified Arabic"/>
          <w:rtl/>
        </w:rPr>
        <w:t xml:space="preserve"> الأطراف </w:t>
      </w:r>
      <w:r w:rsidRPr="00B1004E">
        <w:rPr>
          <w:rFonts w:cs="Simplified Arabic" w:hint="cs"/>
          <w:rtl/>
        </w:rPr>
        <w:t>على</w:t>
      </w:r>
      <w:r w:rsidRPr="00B1004E">
        <w:rPr>
          <w:rFonts w:cs="Simplified Arabic"/>
          <w:rtl/>
        </w:rPr>
        <w:t xml:space="preserve"> دمج حفظ التنوع البيولوجي للتربة </w:t>
      </w:r>
      <w:r w:rsidRPr="00B1004E">
        <w:rPr>
          <w:rFonts w:cs="Simplified Arabic" w:hint="cs"/>
          <w:rtl/>
        </w:rPr>
        <w:t xml:space="preserve">استعادته </w:t>
      </w:r>
      <w:r w:rsidRPr="00B1004E">
        <w:rPr>
          <w:rFonts w:cs="Simplified Arabic"/>
          <w:rtl/>
        </w:rPr>
        <w:t>واستخدامه المستدام في النظم الزراعية</w:t>
      </w:r>
      <w:r w:rsidRPr="00B1004E">
        <w:rPr>
          <w:rFonts w:cs="Simplified Arabic" w:hint="cs"/>
          <w:rtl/>
        </w:rPr>
        <w:t xml:space="preserve"> والنظم</w:t>
      </w:r>
      <w:r>
        <w:rPr>
          <w:rFonts w:cs="Simplified Arabic" w:hint="cs"/>
          <w:rtl/>
        </w:rPr>
        <w:t xml:space="preserve"> الإيكولوجية</w:t>
      </w:r>
      <w:r w:rsidRPr="00B1004E">
        <w:rPr>
          <w:rFonts w:cs="Simplified Arabic" w:hint="cs"/>
          <w:rtl/>
        </w:rPr>
        <w:t xml:space="preserve"> الأخرى الخاضعة للإدارة والقطاعات الأخرى </w:t>
      </w:r>
      <w:r>
        <w:rPr>
          <w:rFonts w:cs="Simplified Arabic" w:hint="cs"/>
          <w:rtl/>
        </w:rPr>
        <w:t xml:space="preserve">ذات الصلة، وبرامج </w:t>
      </w:r>
      <w:r w:rsidRPr="00B1004E">
        <w:rPr>
          <w:rFonts w:cs="Simplified Arabic"/>
          <w:rtl/>
        </w:rPr>
        <w:t>إدارة الأراضي والتربة</w:t>
      </w:r>
      <w:r w:rsidRPr="00B1004E">
        <w:rPr>
          <w:rFonts w:cs="Simplified Arabic" w:hint="cs"/>
          <w:rtl/>
        </w:rPr>
        <w:t>، وبرامج التنمية والسياسات ذات الصلة</w:t>
      </w:r>
      <w:r w:rsidRPr="00B1004E">
        <w:rPr>
          <w:rFonts w:cs="Simplified Arabic"/>
          <w:rtl/>
        </w:rPr>
        <w:t>؛</w:t>
      </w:r>
    </w:p>
    <w:p w:rsidR="00CC5C14" w:rsidRDefault="00CC5C14" w:rsidP="00A02238">
      <w:pPr>
        <w:pStyle w:val="ListParagraph"/>
        <w:numPr>
          <w:ilvl w:val="0"/>
          <w:numId w:val="30"/>
        </w:numPr>
        <w:bidi/>
        <w:spacing w:after="120" w:line="216" w:lineRule="auto"/>
        <w:ind w:left="0" w:firstLine="720"/>
        <w:contextualSpacing w:val="0"/>
        <w:rPr>
          <w:rFonts w:cs="Simplified Arabic"/>
        </w:rPr>
      </w:pPr>
      <w:r w:rsidRPr="00B1004E">
        <w:rPr>
          <w:rFonts w:cs="Simplified Arabic" w:hint="cs"/>
          <w:i/>
          <w:iCs/>
          <w:rtl/>
        </w:rPr>
        <w:t>يدعو</w:t>
      </w:r>
      <w:r w:rsidRPr="00B1004E">
        <w:rPr>
          <w:rFonts w:cs="Simplified Arabic"/>
          <w:rtl/>
        </w:rPr>
        <w:t xml:space="preserve"> الهيئات الأكاديمية والبحثية</w:t>
      </w:r>
      <w:r w:rsidRPr="00B1004E">
        <w:rPr>
          <w:rFonts w:cs="Simplified Arabic" w:hint="cs"/>
          <w:rtl/>
        </w:rPr>
        <w:t>،</w:t>
      </w:r>
      <w:r w:rsidRPr="00B1004E">
        <w:rPr>
          <w:rFonts w:cs="Simplified Arabic"/>
          <w:rtl/>
        </w:rPr>
        <w:t xml:space="preserve"> والمنظمات والشبكات ذات الصلة</w:t>
      </w:r>
      <w:r w:rsidRPr="00B1004E">
        <w:rPr>
          <w:rFonts w:cs="Simplified Arabic" w:hint="cs"/>
          <w:rtl/>
        </w:rPr>
        <w:t>، والشعوب الأصلية والمجتمعات المحلية، والمزارعين، والنساء والشبابإلى زيادة المعارف</w:t>
      </w:r>
      <w:r>
        <w:rPr>
          <w:rFonts w:cs="Simplified Arabic" w:hint="cs"/>
          <w:rtl/>
        </w:rPr>
        <w:t xml:space="preserve"> </w:t>
      </w:r>
      <w:r w:rsidRPr="00B1004E">
        <w:rPr>
          <w:rFonts w:cs="Simplified Arabic" w:hint="cs"/>
          <w:rtl/>
        </w:rPr>
        <w:t>وتعزيز أنشطة إذكاء الوعي بأهمية التنوع البيولوجي للتربة، وتشجيع</w:t>
      </w:r>
      <w:r w:rsidRPr="00B1004E">
        <w:rPr>
          <w:rFonts w:cs="Simplified Arabic"/>
          <w:rtl/>
        </w:rPr>
        <w:t xml:space="preserve"> إجراء مزيد من البحوث من أجل </w:t>
      </w:r>
      <w:r w:rsidRPr="00B1004E">
        <w:rPr>
          <w:rFonts w:cs="Simplified Arabic" w:hint="cs"/>
          <w:rtl/>
        </w:rPr>
        <w:t>سد الفجوات</w:t>
      </w:r>
      <w:r w:rsidRPr="00B1004E">
        <w:rPr>
          <w:rFonts w:cs="Simplified Arabic"/>
          <w:rtl/>
        </w:rPr>
        <w:t xml:space="preserve"> المحددة في خطة العمل</w:t>
      </w:r>
      <w:r w:rsidRPr="00B1004E">
        <w:rPr>
          <w:rFonts w:cs="Simplified Arabic" w:hint="cs"/>
          <w:rtl/>
        </w:rPr>
        <w:t>، بما في ذلك من خلال</w:t>
      </w:r>
      <w:r>
        <w:rPr>
          <w:rFonts w:cs="Simplified Arabic" w:hint="cs"/>
          <w:rtl/>
        </w:rPr>
        <w:t xml:space="preserve"> مختلف طرائق</w:t>
      </w:r>
      <w:r w:rsidRPr="00B1004E">
        <w:rPr>
          <w:rFonts w:cs="Simplified Arabic" w:hint="cs"/>
          <w:rtl/>
        </w:rPr>
        <w:t xml:space="preserve"> نقل التكنولوجيا وبناء القدرات</w:t>
      </w:r>
      <w:r w:rsidR="008D3773">
        <w:rPr>
          <w:rFonts w:cs="Simplified Arabic" w:hint="cs"/>
          <w:rtl/>
        </w:rPr>
        <w:t xml:space="preserve"> وتنميتها</w:t>
      </w:r>
      <w:r>
        <w:rPr>
          <w:rFonts w:cs="Simplified Arabic" w:hint="cs"/>
          <w:rtl/>
        </w:rPr>
        <w:t>، وفقا للاتفاقية</w:t>
      </w:r>
      <w:r w:rsidRPr="00B1004E">
        <w:rPr>
          <w:rFonts w:cs="Simplified Arabic"/>
          <w:rtl/>
        </w:rPr>
        <w:t>؛</w:t>
      </w:r>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B1004E">
        <w:rPr>
          <w:rFonts w:cs="Simplified Arabic"/>
          <w:i/>
          <w:iCs/>
          <w:rtl/>
        </w:rPr>
        <w:t>يدعو</w:t>
      </w:r>
      <w:r w:rsidRPr="00B1004E">
        <w:rPr>
          <w:rFonts w:cs="Simplified Arabic"/>
          <w:rtl/>
        </w:rPr>
        <w:t xml:space="preserve"> منظمة الأغذية والزراعة للأمم المتحدة إلى </w:t>
      </w:r>
      <w:r w:rsidRPr="00B1004E">
        <w:rPr>
          <w:rFonts w:cs="Simplified Arabic" w:hint="cs"/>
          <w:rtl/>
        </w:rPr>
        <w:t>القيام، بما في ذلك من خلال إطار المبادرة العالمية من أجل التربة، بتيسير</w:t>
      </w:r>
      <w:r w:rsidRPr="00B1004E">
        <w:rPr>
          <w:rFonts w:cs="Simplified Arabic"/>
          <w:rtl/>
        </w:rPr>
        <w:t xml:space="preserve"> تنفيذ خطة العمل</w:t>
      </w:r>
      <w:r w:rsidRPr="00B1004E">
        <w:rPr>
          <w:rFonts w:cs="Simplified Arabic" w:hint="cs"/>
          <w:rtl/>
        </w:rPr>
        <w:t>، من خلال إشراك الأطراف، بما فيها وزاراتها المعنية بالزراعة والبيئة على المستوى الوطني، حسب الاقتضاء</w:t>
      </w:r>
      <w:r w:rsidRPr="00B1004E">
        <w:rPr>
          <w:rFonts w:cs="Simplified Arabic"/>
          <w:rtl/>
        </w:rPr>
        <w:t>؛</w:t>
      </w:r>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B1004E">
        <w:rPr>
          <w:rFonts w:cs="Simplified Arabic" w:hint="cs"/>
          <w:i/>
          <w:iCs/>
          <w:rtl/>
        </w:rPr>
        <w:t xml:space="preserve">يدعو </w:t>
      </w:r>
      <w:r w:rsidRPr="00B1004E">
        <w:rPr>
          <w:rFonts w:cs="Simplified Arabic" w:hint="cs"/>
          <w:rtl/>
        </w:rPr>
        <w:t>برنامج الأمم المتحدة للبيئة، ومنظمة الأغذية والزارعة للأمم المتحدة، واتفاقية الأمم المتحدة لمكافحة التصحر، و</w:t>
      </w:r>
      <w:r w:rsidRPr="00B1004E">
        <w:rPr>
          <w:rFonts w:cs="Simplified Arabic"/>
          <w:rtl/>
        </w:rPr>
        <w:t>الفريق الحكومي الدولي التقني المعني بالتربة</w:t>
      </w:r>
      <w:r w:rsidRPr="00B1004E">
        <w:rPr>
          <w:rFonts w:cs="Simplified Arabic" w:hint="cs"/>
          <w:rtl/>
        </w:rPr>
        <w:t xml:space="preserve"> التابع لل</w:t>
      </w:r>
      <w:r w:rsidRPr="00B1004E">
        <w:rPr>
          <w:rFonts w:cs="Simplified Arabic"/>
          <w:rtl/>
        </w:rPr>
        <w:t xml:space="preserve">شراكة العالمية </w:t>
      </w:r>
      <w:r w:rsidRPr="00B1004E">
        <w:rPr>
          <w:rFonts w:cs="Simplified Arabic" w:hint="cs"/>
          <w:rtl/>
        </w:rPr>
        <w:t>من أجل ا</w:t>
      </w:r>
      <w:r w:rsidRPr="00B1004E">
        <w:rPr>
          <w:rFonts w:cs="Simplified Arabic"/>
          <w:rtl/>
        </w:rPr>
        <w:t>لتربة</w:t>
      </w:r>
      <w:r w:rsidRPr="00B1004E">
        <w:rPr>
          <w:rFonts w:cs="Simplified Arabic" w:hint="cs"/>
          <w:rtl/>
        </w:rPr>
        <w:t>، والمبادرة العالمية للتنوع البيولوجي للتربة إلى دعم تنفيذ الإطار العالمي للتنوع البيولوجي لما بعد عام 2020 فيما يتعلق بالأهداف والإجراءات ذات الصلة بالتربة، بما في ذلك رصدها والإبلاغ عنها؛</w:t>
      </w:r>
    </w:p>
    <w:p w:rsidR="00A02238" w:rsidRDefault="00CC5C14" w:rsidP="00A02238">
      <w:pPr>
        <w:pStyle w:val="ListParagraph"/>
        <w:numPr>
          <w:ilvl w:val="0"/>
          <w:numId w:val="30"/>
        </w:numPr>
        <w:bidi/>
        <w:spacing w:after="120" w:line="216" w:lineRule="auto"/>
        <w:ind w:left="0" w:firstLine="720"/>
        <w:contextualSpacing w:val="0"/>
        <w:rPr>
          <w:rFonts w:cs="Simplified Arabic" w:hint="cs"/>
        </w:rPr>
      </w:pPr>
      <w:r w:rsidRPr="00B1004E">
        <w:rPr>
          <w:rFonts w:cs="Simplified Arabic" w:hint="cs"/>
          <w:i/>
          <w:iCs/>
          <w:rtl/>
        </w:rPr>
        <w:t xml:space="preserve">يحث </w:t>
      </w:r>
      <w:r w:rsidR="00A02238">
        <w:rPr>
          <w:rFonts w:ascii="Simplified Arabic" w:hAnsi="Simplified Arabic" w:cs="Simplified Arabic"/>
          <w:rtl/>
        </w:rPr>
        <w:t>الأطراف، وفقا للمادة 20 من الاتفاقية</w:t>
      </w:r>
      <w:r w:rsidR="00A02238" w:rsidRPr="00A02238">
        <w:rPr>
          <w:rFonts w:ascii="Simplified Arabic" w:hAnsi="Simplified Arabic" w:cs="Simplified Arabic"/>
          <w:rtl/>
        </w:rPr>
        <w:t>، ويدعو الحكومات والمنظمات الأخرى القادرة</w:t>
      </w:r>
      <w:r w:rsidRPr="00B1004E">
        <w:rPr>
          <w:rFonts w:cs="Simplified Arabic" w:hint="cs"/>
          <w:rtl/>
        </w:rPr>
        <w:t xml:space="preserve"> على تقديم الدعم التقني والمالي</w:t>
      </w:r>
      <w:r w:rsidR="00A02238">
        <w:rPr>
          <w:rFonts w:cs="Simplified Arabic" w:hint="cs"/>
          <w:rtl/>
        </w:rPr>
        <w:t xml:space="preserve"> إلى القيام بذلك</w:t>
      </w:r>
      <w:r w:rsidRPr="00B1004E">
        <w:rPr>
          <w:rFonts w:cs="Simplified Arabic" w:hint="cs"/>
          <w:rtl/>
        </w:rPr>
        <w:t>، حسب الاقتضاء، لتمكين الأطراف من البلدان النامية</w:t>
      </w:r>
      <w:r w:rsidR="00D46CF2">
        <w:rPr>
          <w:rFonts w:ascii="Simplified Arabic" w:hAnsi="Simplified Arabic" w:cs="Simplified Arabic"/>
          <w:rtl/>
        </w:rPr>
        <w:t xml:space="preserve">، </w:t>
      </w:r>
      <w:r w:rsidR="00A02238">
        <w:rPr>
          <w:rFonts w:ascii="Simplified Arabic" w:hAnsi="Simplified Arabic" w:cs="Simplified Arabic"/>
          <w:rtl/>
        </w:rPr>
        <w:t>لا سيما أقل البلدان نموا</w:t>
      </w:r>
      <w:r w:rsidR="00A02238" w:rsidRPr="00A02238">
        <w:rPr>
          <w:rFonts w:ascii="Simplified Arabic" w:hAnsi="Simplified Arabic" w:cs="Simplified Arabic"/>
          <w:rtl/>
        </w:rPr>
        <w:t>، والدول الجزر</w:t>
      </w:r>
      <w:r w:rsidR="00A02238">
        <w:rPr>
          <w:rFonts w:ascii="Simplified Arabic" w:hAnsi="Simplified Arabic" w:cs="Simplified Arabic" w:hint="cs"/>
          <w:rtl/>
        </w:rPr>
        <w:t>ية</w:t>
      </w:r>
      <w:r w:rsidR="00A02238" w:rsidRPr="00A02238">
        <w:rPr>
          <w:rFonts w:ascii="Simplified Arabic" w:hAnsi="Simplified Arabic" w:cs="Simplified Arabic"/>
          <w:rtl/>
        </w:rPr>
        <w:t xml:space="preserve"> الصغيرة </w:t>
      </w:r>
      <w:r w:rsidR="00A02238">
        <w:rPr>
          <w:rFonts w:ascii="Simplified Arabic" w:hAnsi="Simplified Arabic" w:cs="Simplified Arabic"/>
          <w:rtl/>
        </w:rPr>
        <w:t>النامية</w:t>
      </w:r>
      <w:r w:rsidR="00A02238" w:rsidRPr="00A02238">
        <w:rPr>
          <w:rFonts w:ascii="Simplified Arabic" w:hAnsi="Simplified Arabic" w:cs="Simplified Arabic"/>
          <w:rtl/>
        </w:rPr>
        <w:t xml:space="preserve">، وكذلك البلدان التي تمر اقتصاداتها بمرحلة انتقالية </w:t>
      </w:r>
      <w:r w:rsidR="00A02238" w:rsidRPr="00B1004E">
        <w:rPr>
          <w:rFonts w:cs="Simplified Arabic" w:hint="cs"/>
          <w:rtl/>
        </w:rPr>
        <w:t>من تعزيز البحوث، ونقل التكنولوجيا، ورصد وتقييم التنوع البيولوجي للتربة</w:t>
      </w:r>
      <w:r w:rsidR="00A02238" w:rsidRPr="00A02238">
        <w:rPr>
          <w:rFonts w:ascii="Simplified Arabic" w:hAnsi="Simplified Arabic" w:cs="Simplified Arabic"/>
          <w:rtl/>
        </w:rPr>
        <w:t>؛</w:t>
      </w:r>
    </w:p>
    <w:p w:rsidR="00CC5C14" w:rsidRDefault="00CC5C14" w:rsidP="00D46CF2">
      <w:pPr>
        <w:pStyle w:val="ListParagraph"/>
        <w:numPr>
          <w:ilvl w:val="0"/>
          <w:numId w:val="30"/>
        </w:numPr>
        <w:bidi/>
        <w:spacing w:after="120" w:line="216" w:lineRule="auto"/>
        <w:ind w:left="0" w:firstLine="720"/>
        <w:contextualSpacing w:val="0"/>
        <w:rPr>
          <w:rFonts w:cs="Simplified Arabic"/>
        </w:rPr>
      </w:pPr>
      <w:r w:rsidRPr="00B1004E">
        <w:rPr>
          <w:rFonts w:cs="Simplified Arabic"/>
          <w:i/>
          <w:iCs/>
          <w:rtl/>
        </w:rPr>
        <w:t>يدعو</w:t>
      </w:r>
      <w:r w:rsidRPr="00B1004E">
        <w:rPr>
          <w:rFonts w:cs="Simplified Arabic"/>
          <w:rtl/>
        </w:rPr>
        <w:t xml:space="preserve"> مرفق البيئة العالمية</w:t>
      </w:r>
      <w:r w:rsidRPr="00B1004E">
        <w:rPr>
          <w:rFonts w:cs="Simplified Arabic" w:hint="cs"/>
          <w:rtl/>
        </w:rPr>
        <w:t>،</w:t>
      </w:r>
      <w:r w:rsidRPr="00B1004E">
        <w:rPr>
          <w:rFonts w:cs="Simplified Arabic"/>
          <w:rtl/>
        </w:rPr>
        <w:t xml:space="preserve"> والجهات المانحة</w:t>
      </w:r>
      <w:r w:rsidRPr="00B1004E">
        <w:rPr>
          <w:rFonts w:cs="Simplified Arabic" w:hint="cs"/>
          <w:rtl/>
        </w:rPr>
        <w:t xml:space="preserve"> الأخرى،</w:t>
      </w:r>
      <w:r w:rsidRPr="00B1004E">
        <w:rPr>
          <w:rFonts w:cs="Simplified Arabic"/>
          <w:rtl/>
        </w:rPr>
        <w:t xml:space="preserve"> ووكالات التمويل </w:t>
      </w:r>
      <w:r w:rsidRPr="00B1004E">
        <w:rPr>
          <w:rFonts w:cs="Simplified Arabic" w:hint="cs"/>
          <w:rtl/>
        </w:rPr>
        <w:t>والقطاع الخاص</w:t>
      </w:r>
      <w:r w:rsidRPr="00B1004E">
        <w:rPr>
          <w:rFonts w:cs="Simplified Arabic"/>
          <w:rtl/>
        </w:rPr>
        <w:t xml:space="preserve"> إلى تقديم مساعدة مالية</w:t>
      </w:r>
      <w:r w:rsidRPr="00B1004E">
        <w:rPr>
          <w:rFonts w:cs="Simplified Arabic" w:hint="cs"/>
          <w:rtl/>
        </w:rPr>
        <w:t>، بما يشمل أنشطة بناء وتنمية القدرات،</w:t>
      </w:r>
      <w:r w:rsidR="008E7B23">
        <w:rPr>
          <w:rFonts w:cs="Simplified Arabic" w:hint="cs"/>
          <w:rtl/>
        </w:rPr>
        <w:t xml:space="preserve"> </w:t>
      </w:r>
      <w:r w:rsidRPr="00B1004E">
        <w:rPr>
          <w:rFonts w:cs="Simplified Arabic" w:hint="cs"/>
          <w:rtl/>
        </w:rPr>
        <w:t>إلى ا</w:t>
      </w:r>
      <w:r w:rsidRPr="00B1004E">
        <w:rPr>
          <w:rFonts w:cs="Simplified Arabic"/>
          <w:rtl/>
        </w:rPr>
        <w:t>لمشاريع الوطنية</w:t>
      </w:r>
      <w:r w:rsidRPr="00B1004E">
        <w:rPr>
          <w:rFonts w:cs="Simplified Arabic" w:hint="cs"/>
          <w:rtl/>
        </w:rPr>
        <w:t xml:space="preserve"> ودون الوطنية</w:t>
      </w:r>
      <w:r w:rsidRPr="00B1004E">
        <w:rPr>
          <w:rFonts w:cs="Simplified Arabic"/>
          <w:rtl/>
        </w:rPr>
        <w:t xml:space="preserve"> والإقليمية</w:t>
      </w:r>
      <w:r w:rsidRPr="00B1004E">
        <w:rPr>
          <w:rFonts w:cs="Simplified Arabic" w:hint="cs"/>
          <w:rtl/>
        </w:rPr>
        <w:t xml:space="preserve"> للبلدان النامية</w:t>
      </w:r>
      <w:r w:rsidR="00D46CF2">
        <w:rPr>
          <w:rFonts w:cs="Simplified Arabic" w:hint="cs"/>
          <w:rtl/>
        </w:rPr>
        <w:t>،</w:t>
      </w:r>
      <w:r w:rsidRPr="00B1004E">
        <w:rPr>
          <w:rFonts w:cs="Simplified Arabic" w:hint="cs"/>
          <w:rtl/>
        </w:rPr>
        <w:t xml:space="preserve"> </w:t>
      </w:r>
      <w:r w:rsidR="00D46CF2" w:rsidRPr="00B1004E">
        <w:rPr>
          <w:rFonts w:cs="Simplified Arabic" w:hint="cs"/>
          <w:rtl/>
        </w:rPr>
        <w:t>لا سيما</w:t>
      </w:r>
      <w:r w:rsidR="00D46CF2">
        <w:rPr>
          <w:rFonts w:cs="Simplified Arabic" w:hint="cs"/>
          <w:rtl/>
        </w:rPr>
        <w:t xml:space="preserve"> </w:t>
      </w:r>
      <w:r w:rsidR="00D46CF2">
        <w:rPr>
          <w:rFonts w:ascii="Simplified Arabic" w:hAnsi="Simplified Arabic" w:cs="Simplified Arabic"/>
          <w:rtl/>
        </w:rPr>
        <w:t>أقل البلدان نموا</w:t>
      </w:r>
      <w:r w:rsidR="00D46CF2" w:rsidRPr="00A02238">
        <w:rPr>
          <w:rFonts w:ascii="Simplified Arabic" w:hAnsi="Simplified Arabic" w:cs="Simplified Arabic"/>
          <w:rtl/>
        </w:rPr>
        <w:t>، والدول الجزر</w:t>
      </w:r>
      <w:r w:rsidR="00D46CF2">
        <w:rPr>
          <w:rFonts w:ascii="Simplified Arabic" w:hAnsi="Simplified Arabic" w:cs="Simplified Arabic" w:hint="cs"/>
          <w:rtl/>
        </w:rPr>
        <w:t>ية</w:t>
      </w:r>
      <w:r w:rsidR="00D46CF2" w:rsidRPr="00A02238">
        <w:rPr>
          <w:rFonts w:ascii="Simplified Arabic" w:hAnsi="Simplified Arabic" w:cs="Simplified Arabic"/>
          <w:rtl/>
        </w:rPr>
        <w:t xml:space="preserve"> الصغيرة </w:t>
      </w:r>
      <w:r w:rsidR="00D46CF2">
        <w:rPr>
          <w:rFonts w:ascii="Simplified Arabic" w:hAnsi="Simplified Arabic" w:cs="Simplified Arabic"/>
          <w:rtl/>
        </w:rPr>
        <w:t>النامية</w:t>
      </w:r>
      <w:r w:rsidR="00D46CF2" w:rsidRPr="00A02238">
        <w:rPr>
          <w:rFonts w:ascii="Simplified Arabic" w:hAnsi="Simplified Arabic" w:cs="Simplified Arabic"/>
          <w:rtl/>
        </w:rPr>
        <w:t>، وكذلك</w:t>
      </w:r>
      <w:r w:rsidR="00D46CF2" w:rsidRPr="00B1004E">
        <w:rPr>
          <w:rFonts w:cs="Simplified Arabic" w:hint="cs"/>
          <w:rtl/>
        </w:rPr>
        <w:t xml:space="preserve"> </w:t>
      </w:r>
      <w:r w:rsidRPr="00B1004E">
        <w:rPr>
          <w:rFonts w:cs="Simplified Arabic" w:hint="cs"/>
          <w:rtl/>
        </w:rPr>
        <w:t>البلدان التي تمر اقتصاداتها بمرحلة انتقالية،</w:t>
      </w:r>
      <w:r w:rsidRPr="00B1004E">
        <w:rPr>
          <w:rFonts w:cs="Simplified Arabic"/>
          <w:rtl/>
        </w:rPr>
        <w:t xml:space="preserve"> التي تتناول تنفيذ خطة عمل حفظ التنوع البيولوجي للتربة واستخدامه المستدام؛</w:t>
      </w:r>
      <w:r w:rsidRPr="00471FA5">
        <w:rPr>
          <w:rFonts w:cs="Simplified Arabic"/>
          <w:snapToGrid w:val="0"/>
          <w:vertAlign w:val="superscript"/>
          <w:rtl/>
        </w:rPr>
        <w:footnoteReference w:id="4"/>
      </w:r>
    </w:p>
    <w:p w:rsidR="00CC5C14" w:rsidRDefault="00CC5C14" w:rsidP="00CC5C14">
      <w:pPr>
        <w:pStyle w:val="ListParagraph"/>
        <w:numPr>
          <w:ilvl w:val="0"/>
          <w:numId w:val="30"/>
        </w:numPr>
        <w:bidi/>
        <w:spacing w:after="120" w:line="216" w:lineRule="auto"/>
        <w:ind w:left="0" w:firstLine="720"/>
        <w:contextualSpacing w:val="0"/>
        <w:rPr>
          <w:rFonts w:cs="Simplified Arabic"/>
        </w:rPr>
      </w:pPr>
      <w:r w:rsidRPr="00B1004E">
        <w:rPr>
          <w:rFonts w:cs="Simplified Arabic"/>
          <w:i/>
          <w:iCs/>
          <w:rtl/>
        </w:rPr>
        <w:t>يدعو</w:t>
      </w:r>
      <w:r w:rsidRPr="00B1004E">
        <w:rPr>
          <w:rFonts w:cs="Simplified Arabic"/>
          <w:rtl/>
        </w:rPr>
        <w:t xml:space="preserve"> الأطراف إلى أن تقدم، على أساس طوعي، معلومات عن أنشطتها ونتائجها </w:t>
      </w:r>
      <w:r w:rsidRPr="00B1004E">
        <w:rPr>
          <w:rFonts w:cs="Simplified Arabic" w:hint="cs"/>
          <w:rtl/>
        </w:rPr>
        <w:t xml:space="preserve">التي تحققت </w:t>
      </w:r>
      <w:r w:rsidRPr="00B1004E">
        <w:rPr>
          <w:rFonts w:cs="Simplified Arabic"/>
          <w:rtl/>
        </w:rPr>
        <w:t>من تنفيذ خطة العمل</w:t>
      </w:r>
      <w:r w:rsidRPr="00B1004E">
        <w:rPr>
          <w:rFonts w:cs="Simplified Arabic" w:hint="cs"/>
          <w:rtl/>
        </w:rPr>
        <w:t>، بما يتماشى مع الإطار العالمي للتنوع البيولوجي لما بعد عام 2020 وحسب الاقتضاء</w:t>
      </w:r>
      <w:r w:rsidRPr="00B1004E">
        <w:rPr>
          <w:rFonts w:cs="Simplified Arabic"/>
          <w:rtl/>
        </w:rPr>
        <w:t xml:space="preserve">، </w:t>
      </w:r>
      <w:r w:rsidRPr="00B1004E">
        <w:rPr>
          <w:rFonts w:cs="Simplified Arabic"/>
          <w:i/>
          <w:iCs/>
          <w:rtl/>
        </w:rPr>
        <w:t>ويطلب</w:t>
      </w:r>
      <w:r>
        <w:rPr>
          <w:rFonts w:cs="Simplified Arabic" w:hint="cs"/>
          <w:i/>
          <w:iCs/>
          <w:rtl/>
        </w:rPr>
        <w:t xml:space="preserve"> </w:t>
      </w:r>
      <w:r w:rsidRPr="00B1004E">
        <w:rPr>
          <w:rFonts w:cs="Simplified Arabic"/>
          <w:i/>
          <w:iCs/>
          <w:rtl/>
        </w:rPr>
        <w:t>إلى</w:t>
      </w:r>
      <w:r w:rsidRPr="00B1004E">
        <w:rPr>
          <w:rFonts w:cs="Simplified Arabic"/>
          <w:rtl/>
        </w:rPr>
        <w:t xml:space="preserve"> الأمينة </w:t>
      </w:r>
      <w:r w:rsidRPr="00B1004E">
        <w:rPr>
          <w:rFonts w:cs="Simplified Arabic"/>
          <w:rtl/>
        </w:rPr>
        <w:lastRenderedPageBreak/>
        <w:t xml:space="preserve">التنفيذية تجميع </w:t>
      </w:r>
      <w:r w:rsidRPr="00B1004E">
        <w:rPr>
          <w:rFonts w:cs="Simplified Arabic" w:hint="cs"/>
          <w:rtl/>
        </w:rPr>
        <w:t>التقارير المقدمة</w:t>
      </w:r>
      <w:r w:rsidRPr="00B1004E">
        <w:rPr>
          <w:rFonts w:cs="Simplified Arabic"/>
          <w:rtl/>
        </w:rPr>
        <w:t xml:space="preserve"> وإتاحتها ل</w:t>
      </w:r>
      <w:r w:rsidRPr="00B1004E">
        <w:rPr>
          <w:rFonts w:cs="Simplified Arabic" w:hint="cs"/>
          <w:rtl/>
        </w:rPr>
        <w:t>كي ت</w:t>
      </w:r>
      <w:r w:rsidRPr="00B1004E">
        <w:rPr>
          <w:rFonts w:cs="Simplified Arabic"/>
          <w:rtl/>
        </w:rPr>
        <w:t xml:space="preserve">نظر فيها الهيئة الفرعية للمشورة العلمية والتقنية والتكنولوجية في اجتماع يعقد قبل الاجتماع </w:t>
      </w:r>
      <w:r w:rsidRPr="00B1004E">
        <w:rPr>
          <w:rFonts w:cs="Simplified Arabic" w:hint="cs"/>
          <w:rtl/>
        </w:rPr>
        <w:t>السابع</w:t>
      </w:r>
      <w:r w:rsidRPr="00B1004E">
        <w:rPr>
          <w:rFonts w:cs="Simplified Arabic"/>
          <w:rtl/>
        </w:rPr>
        <w:t xml:space="preserve"> عشر لمؤتمر الأطراف؛</w:t>
      </w:r>
    </w:p>
    <w:p w:rsidR="00CC5C14" w:rsidRPr="00B1004E" w:rsidRDefault="00CC5C14" w:rsidP="00CC5C14">
      <w:pPr>
        <w:pStyle w:val="ListParagraph"/>
        <w:numPr>
          <w:ilvl w:val="0"/>
          <w:numId w:val="30"/>
        </w:numPr>
        <w:bidi/>
        <w:spacing w:after="120" w:line="216" w:lineRule="auto"/>
        <w:ind w:left="0" w:firstLine="720"/>
        <w:contextualSpacing w:val="0"/>
        <w:rPr>
          <w:rFonts w:cs="Simplified Arabic"/>
          <w:rtl/>
        </w:rPr>
      </w:pPr>
      <w:r w:rsidRPr="00B1004E">
        <w:rPr>
          <w:rFonts w:cs="Simplified Arabic"/>
          <w:i/>
          <w:iCs/>
          <w:rtl/>
        </w:rPr>
        <w:t>يطلب</w:t>
      </w:r>
      <w:r w:rsidRPr="00B1004E">
        <w:rPr>
          <w:rFonts w:cs="Simplified Arabic"/>
          <w:rtl/>
        </w:rPr>
        <w:t xml:space="preserve"> إلى الأمينة التنفيذية أن </w:t>
      </w:r>
      <w:r w:rsidRPr="00B1004E">
        <w:rPr>
          <w:rFonts w:cs="Simplified Arabic" w:hint="cs"/>
          <w:rtl/>
        </w:rPr>
        <w:t>تنقل هذا المقرر إلى</w:t>
      </w:r>
      <w:r w:rsidRPr="00B1004E">
        <w:rPr>
          <w:rFonts w:cs="Simplified Arabic"/>
          <w:rtl/>
        </w:rPr>
        <w:t xml:space="preserve"> انتباه منظمة الأغذية والزراعة للأمم المتحدة واتفاقية الأمم المتحدة لمكافحة التصحر</w:t>
      </w:r>
      <w:r w:rsidRPr="00B1004E">
        <w:rPr>
          <w:rFonts w:cs="Simplified Arabic" w:hint="cs"/>
          <w:rtl/>
        </w:rPr>
        <w:t>، واتفاقية الأمم المتحدة الإطارية بشأن تغير المناخ، ومنظمات الأمم المتحدة الأخرى، والبرامج والاتفاقيات المتعلقة بالتنوع البيولوجي وعقد الأمم المتحدة لإصلاح النظم الإيكولوجية (2021</w:t>
      </w:r>
      <w:r w:rsidRPr="00B1004E">
        <w:rPr>
          <w:rFonts w:cs="Simplified Arabic"/>
          <w:rtl/>
        </w:rPr>
        <w:noBreakHyphen/>
      </w:r>
      <w:r w:rsidRPr="00B1004E">
        <w:rPr>
          <w:rFonts w:cs="Simplified Arabic" w:hint="cs"/>
          <w:rtl/>
        </w:rPr>
        <w:t>2030)</w:t>
      </w:r>
      <w:r w:rsidRPr="00B1004E">
        <w:rPr>
          <w:rFonts w:cs="Simplified Arabic"/>
          <w:rtl/>
        </w:rPr>
        <w:t>.</w:t>
      </w:r>
      <w:r w:rsidRPr="00471FA5">
        <w:rPr>
          <w:rFonts w:cs="Simplified Arabic"/>
          <w:snapToGrid w:val="0"/>
          <w:vertAlign w:val="superscript"/>
          <w:rtl/>
        </w:rPr>
        <w:footnoteReference w:id="5"/>
      </w:r>
    </w:p>
    <w:p w:rsidR="00CC5C14" w:rsidRPr="00B1004E" w:rsidRDefault="00CC5C14" w:rsidP="00CC5C14">
      <w:pPr>
        <w:bidi/>
        <w:spacing w:after="120"/>
        <w:rPr>
          <w:rFonts w:cs="Simplified Arabic"/>
          <w:rtl/>
          <w:lang w:val="en-US"/>
        </w:rPr>
      </w:pPr>
    </w:p>
    <w:p w:rsidR="00CC5C14" w:rsidRPr="005F0D21" w:rsidRDefault="00CC5C14" w:rsidP="00CC5C14">
      <w:pPr>
        <w:rPr>
          <w:rFonts w:cs="Simplified Arabic"/>
          <w:i/>
          <w:iCs/>
          <w:sz w:val="20"/>
          <w:szCs w:val="22"/>
          <w:lang w:val="en-US"/>
        </w:rPr>
      </w:pPr>
      <w:r w:rsidRPr="00B1004E">
        <w:rPr>
          <w:rFonts w:cs="Simplified Arabic"/>
          <w:i/>
          <w:iCs/>
          <w:sz w:val="20"/>
          <w:szCs w:val="22"/>
          <w:rtl/>
        </w:rPr>
        <w:br w:type="page"/>
      </w:r>
    </w:p>
    <w:p w:rsidR="00CC5C14" w:rsidRPr="00B1004E" w:rsidRDefault="00CC5C14" w:rsidP="00CC5C14">
      <w:pPr>
        <w:bidi/>
        <w:spacing w:after="120"/>
        <w:jc w:val="center"/>
        <w:rPr>
          <w:rFonts w:ascii="Times New Roman Italic" w:hAnsi="Times New Roman Italic" w:cs="Simplified Arabic"/>
          <w:i/>
          <w:iCs/>
        </w:rPr>
      </w:pPr>
      <w:r w:rsidRPr="00B1004E">
        <w:rPr>
          <w:rFonts w:ascii="Times New Roman Italic" w:hAnsi="Times New Roman Italic" w:cs="Simplified Arabic" w:hint="cs"/>
          <w:i/>
          <w:iCs/>
          <w:rtl/>
        </w:rPr>
        <w:lastRenderedPageBreak/>
        <w:t>المرفق</w:t>
      </w:r>
    </w:p>
    <w:p w:rsidR="00CC5C14" w:rsidRPr="00B1004E" w:rsidRDefault="00CC5C14" w:rsidP="00CC5C14">
      <w:pPr>
        <w:bidi/>
        <w:spacing w:after="120"/>
        <w:jc w:val="center"/>
        <w:rPr>
          <w:rFonts w:ascii="Times New Roman Bold" w:hAnsi="Times New Roman Bold" w:cs="Simplified Arabic"/>
          <w:b/>
          <w:bCs/>
        </w:rPr>
      </w:pPr>
      <w:r w:rsidRPr="00B1004E">
        <w:rPr>
          <w:rFonts w:ascii="Times New Roman Bold" w:hAnsi="Times New Roman Bold" w:cs="Simplified Arabic"/>
          <w:b/>
          <w:bCs/>
          <w:rtl/>
        </w:rPr>
        <w:t xml:space="preserve">خطة العمل 2020-2030 للمبادرة الدولية لحفظ </w:t>
      </w:r>
      <w:r w:rsidRPr="00B1004E">
        <w:rPr>
          <w:rFonts w:ascii="Times New Roman Bold" w:hAnsi="Times New Roman Bold" w:cs="Simplified Arabic" w:hint="cs"/>
          <w:b/>
          <w:bCs/>
          <w:rtl/>
        </w:rPr>
        <w:t>ا</w:t>
      </w:r>
      <w:r w:rsidRPr="00B1004E">
        <w:rPr>
          <w:rFonts w:ascii="Times New Roman Bold" w:hAnsi="Times New Roman Bold" w:cs="Simplified Arabic"/>
          <w:b/>
          <w:bCs/>
          <w:rtl/>
        </w:rPr>
        <w:t>لتنوع البيولوجي للتربةواستخدام</w:t>
      </w:r>
      <w:r w:rsidRPr="00B1004E">
        <w:rPr>
          <w:rFonts w:ascii="Times New Roman Bold" w:hAnsi="Times New Roman Bold" w:cs="Simplified Arabic" w:hint="cs"/>
          <w:b/>
          <w:bCs/>
          <w:rtl/>
        </w:rPr>
        <w:t>ه</w:t>
      </w:r>
      <w:r w:rsidRPr="00B1004E">
        <w:rPr>
          <w:rFonts w:ascii="Times New Roman Bold" w:hAnsi="Times New Roman Bold" w:cs="Simplified Arabic"/>
          <w:b/>
          <w:bCs/>
          <w:rtl/>
        </w:rPr>
        <w:t xml:space="preserve"> المستدام</w:t>
      </w:r>
    </w:p>
    <w:p w:rsidR="00CC5C14" w:rsidRPr="00B1004E" w:rsidRDefault="00CC5C14" w:rsidP="00CC5C14">
      <w:pPr>
        <w:bidi/>
        <w:spacing w:after="120"/>
        <w:jc w:val="center"/>
        <w:rPr>
          <w:rFonts w:ascii="Times New Roman Bold" w:hAnsi="Times New Roman Bold" w:cs="Simplified Arabic"/>
          <w:b/>
          <w:bCs/>
        </w:rPr>
      </w:pPr>
      <w:r w:rsidRPr="00B1004E">
        <w:rPr>
          <w:rFonts w:ascii="Times New Roman Bold" w:hAnsi="Times New Roman Bold" w:cs="Simplified Arabic" w:hint="cs"/>
          <w:b/>
          <w:bCs/>
          <w:rtl/>
        </w:rPr>
        <w:t>أولا-</w:t>
      </w:r>
      <w:r w:rsidRPr="00B1004E">
        <w:rPr>
          <w:rFonts w:ascii="Times New Roman Bold" w:hAnsi="Times New Roman Bold" w:cs="Simplified Arabic"/>
          <w:b/>
          <w:bCs/>
          <w:rtl/>
        </w:rPr>
        <w:tab/>
        <w:t>مقدمة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منذ إطلاق المبادرة الدولية لحفظ التنوع البيولوجي للتربة واستخدامه المستدام، </w:t>
      </w:r>
      <w:r w:rsidRPr="00B1004E">
        <w:rPr>
          <w:rFonts w:cs="Simplified Arabic" w:hint="cs"/>
          <w:rtl/>
        </w:rPr>
        <w:t>صدر</w:t>
      </w:r>
      <w:r w:rsidRPr="00B1004E">
        <w:rPr>
          <w:rFonts w:cs="Simplified Arabic"/>
          <w:rtl/>
        </w:rPr>
        <w:t xml:space="preserve"> قدر كبير من المعارف العلمية والتقنية وأنواع أخرى من المعارف ذات الصلة بالتربة وتنوعها البيولوجي.</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تستند خطة العمل 2020-2030 للمبادرة الدولية لحفظ التنوع البيولوجي للتربة واستخدامه المستدام إلى استعراض المبادرة</w:t>
      </w:r>
      <w:r w:rsidRPr="00B1004E">
        <w:rPr>
          <w:rFonts w:cs="Simplified Arabic" w:hint="cs"/>
          <w:rtl/>
        </w:rPr>
        <w:t xml:space="preserve"> وتقرير</w:t>
      </w:r>
      <w:r w:rsidRPr="00B1004E">
        <w:rPr>
          <w:rFonts w:cs="Simplified Arabic"/>
          <w:i/>
          <w:iCs/>
          <w:rtl/>
        </w:rPr>
        <w:t>حالة موارد التربة</w:t>
      </w:r>
      <w:r w:rsidRPr="00B1004E">
        <w:rPr>
          <w:rFonts w:cs="Simplified Arabic" w:hint="cs"/>
          <w:i/>
          <w:iCs/>
          <w:rtl/>
        </w:rPr>
        <w:t xml:space="preserve"> في العالم</w:t>
      </w:r>
      <w:r w:rsidRPr="00581A33">
        <w:rPr>
          <w:rFonts w:cs="Simplified Arabic"/>
          <w:vertAlign w:val="superscript"/>
          <w:rtl/>
        </w:rPr>
        <w:footnoteReference w:id="6"/>
      </w:r>
      <w:r w:rsidRPr="00B1004E">
        <w:rPr>
          <w:rFonts w:cs="Simplified Arabic" w:hint="cs"/>
          <w:rtl/>
        </w:rPr>
        <w:t>ونتائج التقرير</w:t>
      </w:r>
      <w:r w:rsidRPr="00B1004E">
        <w:rPr>
          <w:rFonts w:cs="Simplified Arabic"/>
          <w:rtl/>
        </w:rPr>
        <w:t xml:space="preserve"> عن </w:t>
      </w:r>
      <w:r w:rsidRPr="00B1004E">
        <w:rPr>
          <w:rFonts w:cs="Simplified Arabic" w:hint="cs"/>
          <w:i/>
          <w:iCs/>
          <w:rtl/>
        </w:rPr>
        <w:t xml:space="preserve">حالة </w:t>
      </w:r>
      <w:r w:rsidRPr="00B1004E">
        <w:rPr>
          <w:rFonts w:cs="Simplified Arabic"/>
          <w:i/>
          <w:iCs/>
          <w:rtl/>
        </w:rPr>
        <w:t>المعارف المتعلقة ب</w:t>
      </w:r>
      <w:r w:rsidRPr="00B1004E">
        <w:rPr>
          <w:rFonts w:cs="Simplified Arabic" w:hint="cs"/>
          <w:i/>
          <w:iCs/>
          <w:rtl/>
        </w:rPr>
        <w:t xml:space="preserve">وضع </w:t>
      </w:r>
      <w:r w:rsidRPr="00B1004E">
        <w:rPr>
          <w:rFonts w:cs="Simplified Arabic"/>
          <w:i/>
          <w:iCs/>
          <w:rtl/>
        </w:rPr>
        <w:t>التنوع البيولوجي للتربة</w:t>
      </w:r>
      <w:r>
        <w:rPr>
          <w:rFonts w:cs="Simplified Arabic" w:hint="cs"/>
          <w:i/>
          <w:iCs/>
          <w:rtl/>
        </w:rPr>
        <w:t xml:space="preserve"> </w:t>
      </w:r>
      <w:r w:rsidRPr="00B1004E">
        <w:rPr>
          <w:rFonts w:cs="Simplified Arabic"/>
          <w:i/>
          <w:iCs/>
          <w:rtl/>
        </w:rPr>
        <w:t>والتحديات والإمكانيات</w:t>
      </w:r>
      <w:r w:rsidRPr="00581A33">
        <w:rPr>
          <w:rFonts w:cs="Simplified Arabic"/>
          <w:vertAlign w:val="superscript"/>
          <w:rtl/>
        </w:rPr>
        <w:footnoteReference w:id="7"/>
      </w:r>
      <w:r w:rsidRPr="00B1004E">
        <w:rPr>
          <w:rFonts w:cs="Simplified Arabic"/>
          <w:rtl/>
        </w:rPr>
        <w:t xml:space="preserve"> ال</w:t>
      </w:r>
      <w:r w:rsidRPr="00B1004E">
        <w:rPr>
          <w:rFonts w:cs="Simplified Arabic" w:hint="cs"/>
          <w:rtl/>
        </w:rPr>
        <w:t>ذ</w:t>
      </w:r>
      <w:r w:rsidRPr="00B1004E">
        <w:rPr>
          <w:rFonts w:cs="Simplified Arabic"/>
          <w:rtl/>
        </w:rPr>
        <w:t xml:space="preserve">ي أعدته منظمة الأغذية والزراعة للأمم المتحدة </w:t>
      </w:r>
      <w:r w:rsidRPr="00B1004E">
        <w:rPr>
          <w:rFonts w:cs="Simplified Arabic" w:hint="cs"/>
          <w:rtl/>
        </w:rPr>
        <w:t>و</w:t>
      </w:r>
      <w:r w:rsidRPr="00B1004E">
        <w:rPr>
          <w:rFonts w:cs="Simplified Arabic"/>
          <w:rtl/>
        </w:rPr>
        <w:t>الفريق الحكومي الدولي التقني المعني بالتربة.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تقدم الإدارة المحسنة للتربة وتنوعها البيولوجي حلولا لجميع القطاعات التي تعتمد على التربة، بما في ذلك الحراجة والزراعة، </w:t>
      </w:r>
      <w:r w:rsidRPr="00B1004E">
        <w:rPr>
          <w:rFonts w:cs="Simplified Arabic" w:hint="cs"/>
          <w:rtl/>
        </w:rPr>
        <w:t>في حين أنها</w:t>
      </w:r>
      <w:r w:rsidRPr="00B1004E">
        <w:rPr>
          <w:rFonts w:cs="Simplified Arabic"/>
          <w:rtl/>
        </w:rPr>
        <w:t xml:space="preserve"> يمكن</w:t>
      </w:r>
      <w:r w:rsidRPr="00B1004E">
        <w:rPr>
          <w:rFonts w:cs="Simplified Arabic" w:hint="cs"/>
          <w:rtl/>
        </w:rPr>
        <w:t xml:space="preserve"> أن تؤدي</w:t>
      </w:r>
      <w:r w:rsidRPr="00B1004E">
        <w:rPr>
          <w:rFonts w:cs="Simplified Arabic"/>
          <w:rtl/>
        </w:rPr>
        <w:t xml:space="preserve"> في الوقت نفسه </w:t>
      </w:r>
      <w:r w:rsidRPr="00B1004E">
        <w:rPr>
          <w:rFonts w:cs="Simplified Arabic" w:hint="cs"/>
          <w:rtl/>
        </w:rPr>
        <w:t xml:space="preserve">إلى </w:t>
      </w:r>
      <w:r w:rsidRPr="00B1004E">
        <w:rPr>
          <w:rFonts w:cs="Simplified Arabic"/>
          <w:rtl/>
        </w:rPr>
        <w:t>زيادة تخزين الكربون وتحسين دورة المياه و</w:t>
      </w:r>
      <w:r w:rsidRPr="00B1004E">
        <w:rPr>
          <w:rFonts w:cs="Simplified Arabic" w:hint="cs"/>
          <w:rtl/>
        </w:rPr>
        <w:t xml:space="preserve">تدوير </w:t>
      </w:r>
      <w:r w:rsidRPr="00B1004E">
        <w:rPr>
          <w:rFonts w:cs="Simplified Arabic"/>
          <w:rtl/>
        </w:rPr>
        <w:t xml:space="preserve">المغذيات والقدرة على </w:t>
      </w:r>
      <w:r w:rsidRPr="00B1004E">
        <w:rPr>
          <w:rFonts w:cs="Simplified Arabic" w:hint="cs"/>
          <w:rtl/>
        </w:rPr>
        <w:t>الصمود في وجه</w:t>
      </w:r>
      <w:r w:rsidRPr="00B1004E">
        <w:rPr>
          <w:rFonts w:cs="Simplified Arabic"/>
          <w:rtl/>
        </w:rPr>
        <w:t xml:space="preserve"> تغير المناخ</w:t>
      </w:r>
      <w:r>
        <w:rPr>
          <w:rFonts w:cs="Simplified Arabic" w:hint="cs"/>
          <w:rtl/>
        </w:rPr>
        <w:t xml:space="preserve">، </w:t>
      </w:r>
      <w:r w:rsidRPr="00B1004E">
        <w:rPr>
          <w:rFonts w:cs="Simplified Arabic"/>
          <w:rtl/>
        </w:rPr>
        <w:t xml:space="preserve">مع منع وتجنب الآثار المحتملة الناشئة عن تنفيذ نهج وممارسات </w:t>
      </w:r>
      <w:r w:rsidRPr="00B1004E">
        <w:rPr>
          <w:rFonts w:cs="Simplified Arabic" w:hint="cs"/>
          <w:rtl/>
        </w:rPr>
        <w:t>ال</w:t>
      </w:r>
      <w:r w:rsidRPr="00B1004E">
        <w:rPr>
          <w:rFonts w:cs="Simplified Arabic"/>
          <w:rtl/>
        </w:rPr>
        <w:t>تخفيف</w:t>
      </w:r>
      <w:r w:rsidRPr="00B1004E">
        <w:rPr>
          <w:rFonts w:cs="Simplified Arabic" w:hint="cs"/>
          <w:rtl/>
        </w:rPr>
        <w:t xml:space="preserve"> من أثر</w:t>
      </w:r>
      <w:r w:rsidRPr="00B1004E">
        <w:rPr>
          <w:rFonts w:cs="Simplified Arabic"/>
          <w:rtl/>
        </w:rPr>
        <w:t xml:space="preserve"> التربة على ال</w:t>
      </w:r>
      <w:r>
        <w:rPr>
          <w:rFonts w:cs="Simplified Arabic"/>
          <w:rtl/>
        </w:rPr>
        <w:t>شعوب الأصلية والمجتمعات المحلية</w:t>
      </w:r>
      <w:r w:rsidRPr="00B1004E">
        <w:rPr>
          <w:rFonts w:cs="Simplified Arabic"/>
          <w:rtl/>
        </w:rPr>
        <w:t xml:space="preserve"> [بما في ذلك من خلال الحلول القائمة على الطبيعة</w:t>
      </w:r>
      <w:r w:rsidRPr="00581A33">
        <w:rPr>
          <w:rFonts w:cs="Simplified Arabic"/>
          <w:kern w:val="22"/>
          <w:vertAlign w:val="superscript"/>
        </w:rPr>
        <w:footnoteReference w:id="8"/>
      </w:r>
      <w:r w:rsidRPr="00B1004E">
        <w:rPr>
          <w:rFonts w:cs="Simplified Arabic"/>
          <w:rtl/>
        </w:rPr>
        <w:t xml:space="preserve">] [بما في ذلك من خلال نهج </w:t>
      </w:r>
      <w:r w:rsidRPr="00B1004E">
        <w:rPr>
          <w:rFonts w:cs="Simplified Arabic" w:hint="cs"/>
          <w:rtl/>
        </w:rPr>
        <w:t>النظم</w:t>
      </w:r>
      <w:r w:rsidRPr="00B1004E">
        <w:rPr>
          <w:rFonts w:cs="Simplified Arabic"/>
          <w:rtl/>
        </w:rPr>
        <w:t xml:space="preserve"> الإيكولوجي</w:t>
      </w:r>
      <w:r w:rsidRPr="00B1004E">
        <w:rPr>
          <w:rFonts w:cs="Simplified Arabic" w:hint="cs"/>
          <w:rtl/>
        </w:rPr>
        <w:t>ة</w:t>
      </w:r>
      <w:r w:rsidRPr="00B1004E">
        <w:rPr>
          <w:rFonts w:cs="Simplified Arabic"/>
          <w:rtl/>
        </w:rPr>
        <w:t xml:space="preserve">] </w:t>
      </w:r>
      <w:r w:rsidRPr="00B1004E">
        <w:rPr>
          <w:rFonts w:cs="Simplified Arabic" w:hint="cs"/>
          <w:rtl/>
        </w:rPr>
        <w:t xml:space="preserve">والتخفيف من التلوث. </w:t>
      </w:r>
      <w:r w:rsidRPr="00B1004E">
        <w:rPr>
          <w:rFonts w:cs="Simplified Arabic"/>
          <w:rtl/>
        </w:rPr>
        <w:t>ويعتمد التنوع البيولوجي للتربة على نوع المناخ والتربة المعدنية ونوع الغطاء النباتي، و</w:t>
      </w:r>
      <w:r w:rsidRPr="00B1004E">
        <w:rPr>
          <w:rFonts w:cs="Simplified Arabic" w:hint="cs"/>
          <w:rtl/>
        </w:rPr>
        <w:t>يؤثر</w:t>
      </w:r>
      <w:r w:rsidRPr="00B1004E">
        <w:rPr>
          <w:rFonts w:cs="Simplified Arabic"/>
          <w:rtl/>
        </w:rPr>
        <w:t xml:space="preserve"> هذا التنوع البيولوجي </w:t>
      </w:r>
      <w:r w:rsidRPr="00B1004E">
        <w:rPr>
          <w:rFonts w:cs="Simplified Arabic" w:hint="cs"/>
          <w:rtl/>
        </w:rPr>
        <w:t>بدوره</w:t>
      </w:r>
      <w:r w:rsidRPr="00B1004E">
        <w:rPr>
          <w:rFonts w:cs="Simplified Arabic"/>
          <w:rtl/>
        </w:rPr>
        <w:t xml:space="preserve"> على التربة. ومن أجل حفظ التنوع البيولوجي للتربة</w:t>
      </w:r>
      <w:r w:rsidRPr="00B1004E">
        <w:rPr>
          <w:rFonts w:cs="Simplified Arabic" w:hint="cs"/>
          <w:rtl/>
        </w:rPr>
        <w:t xml:space="preserve"> أو استعادته</w:t>
      </w:r>
      <w:r w:rsidRPr="00B1004E">
        <w:rPr>
          <w:rFonts w:cs="Simplified Arabic"/>
          <w:rtl/>
        </w:rPr>
        <w:t>، من الضروري الحفاظ على خصائصها ال</w:t>
      </w:r>
      <w:r w:rsidRPr="00B1004E">
        <w:rPr>
          <w:rFonts w:cs="Simplified Arabic" w:hint="cs"/>
          <w:rtl/>
        </w:rPr>
        <w:t>بيو</w:t>
      </w:r>
      <w:r w:rsidRPr="00B1004E">
        <w:rPr>
          <w:rFonts w:cs="Simplified Arabic"/>
          <w:rtl/>
        </w:rPr>
        <w:t>فيزيائية</w:t>
      </w:r>
      <w:r>
        <w:rPr>
          <w:rFonts w:cs="Simplified Arabic" w:hint="cs"/>
          <w:rtl/>
        </w:rPr>
        <w:t xml:space="preserve"> </w:t>
      </w:r>
      <w:r w:rsidRPr="00B1004E">
        <w:rPr>
          <w:rFonts w:cs="Simplified Arabic"/>
          <w:rtl/>
        </w:rPr>
        <w:t>وال</w:t>
      </w:r>
      <w:r w:rsidRPr="00B1004E">
        <w:rPr>
          <w:rFonts w:cs="Simplified Arabic" w:hint="cs"/>
          <w:rtl/>
        </w:rPr>
        <w:t>بيو</w:t>
      </w:r>
      <w:r w:rsidRPr="00B1004E">
        <w:rPr>
          <w:rFonts w:cs="Simplified Arabic"/>
          <w:rtl/>
        </w:rPr>
        <w:t>كيميائية</w:t>
      </w:r>
      <w:r w:rsidRPr="00B1004E">
        <w:rPr>
          <w:rFonts w:cs="Simplified Arabic" w:hint="cs"/>
          <w:rtl/>
        </w:rPr>
        <w:t xml:space="preserve"> والبيولوجية </w:t>
      </w:r>
      <w:r w:rsidRPr="00B1004E">
        <w:rPr>
          <w:rFonts w:cs="Simplified Arabic"/>
          <w:rtl/>
        </w:rPr>
        <w:t>أو استعاد</w:t>
      </w:r>
      <w:r w:rsidRPr="00B1004E">
        <w:rPr>
          <w:rFonts w:cs="Simplified Arabic" w:hint="cs"/>
          <w:rtl/>
        </w:rPr>
        <w:t>تها</w:t>
      </w:r>
      <w:r w:rsidRPr="00B1004E">
        <w:rPr>
          <w:rFonts w:cs="Simplified Arabic"/>
          <w:rtl/>
        </w:rPr>
        <w:t xml:space="preserve">. ويعتبر التنوع البيولوجي للتربة </w:t>
      </w:r>
      <w:r w:rsidRPr="00B1004E">
        <w:rPr>
          <w:rFonts w:cs="Simplified Arabic" w:hint="cs"/>
          <w:rtl/>
        </w:rPr>
        <w:t xml:space="preserve">وتفاعلاته الحيوية من العوامل الهامة </w:t>
      </w:r>
      <w:r w:rsidRPr="00B1004E">
        <w:rPr>
          <w:rFonts w:cs="Simplified Arabic"/>
          <w:rtl/>
        </w:rPr>
        <w:t>لتحسين جودة التربة ووظيفتها، ويسلط الضوء على أهمية البح</w:t>
      </w:r>
      <w:r w:rsidRPr="00B1004E">
        <w:rPr>
          <w:rFonts w:cs="Simplified Arabic" w:hint="cs"/>
          <w:rtl/>
        </w:rPr>
        <w:t>و</w:t>
      </w:r>
      <w:r w:rsidRPr="00B1004E">
        <w:rPr>
          <w:rFonts w:cs="Simplified Arabic"/>
          <w:rtl/>
        </w:rPr>
        <w:t>ث والرصد والإدارة الموجهة مباشرة إلى التنوع البيولوجي للتربة،</w:t>
      </w:r>
      <w:r w:rsidRPr="00B1004E">
        <w:rPr>
          <w:rFonts w:cs="Simplified Arabic" w:hint="cs"/>
          <w:rtl/>
        </w:rPr>
        <w:t xml:space="preserve"> باعتبارها جزءا تكامليا وعنصرا أساسيا</w:t>
      </w:r>
      <w:r>
        <w:rPr>
          <w:rFonts w:cs="Simplified Arabic" w:hint="cs"/>
          <w:rtl/>
        </w:rPr>
        <w:t xml:space="preserve"> </w:t>
      </w:r>
      <w:r w:rsidRPr="00B1004E">
        <w:rPr>
          <w:rFonts w:cs="Simplified Arabic" w:hint="cs"/>
          <w:rtl/>
        </w:rPr>
        <w:t>ل</w:t>
      </w:r>
      <w:r w:rsidRPr="00B1004E">
        <w:rPr>
          <w:rFonts w:cs="Simplified Arabic"/>
          <w:rtl/>
        </w:rPr>
        <w:t xml:space="preserve">جودة التربة. </w:t>
      </w:r>
      <w:r w:rsidRPr="00B1004E">
        <w:rPr>
          <w:rFonts w:cs="Simplified Arabic" w:hint="cs"/>
          <w:rtl/>
        </w:rPr>
        <w:t>ولا يعتبر</w:t>
      </w:r>
      <w:r w:rsidRPr="00B1004E">
        <w:rPr>
          <w:rFonts w:cs="Simplified Arabic"/>
          <w:rtl/>
        </w:rPr>
        <w:t xml:space="preserve"> التنوع البيولوجي للتربة بالغ الأهمية لتحسين سلامة التربة</w:t>
      </w:r>
      <w:r w:rsidRPr="00581A33">
        <w:rPr>
          <w:rFonts w:cs="Simplified Arabic"/>
          <w:vertAlign w:val="superscript"/>
          <w:rtl/>
        </w:rPr>
        <w:footnoteReference w:id="9"/>
      </w:r>
      <w:r w:rsidRPr="00B1004E">
        <w:rPr>
          <w:rFonts w:cs="Simplified Arabic" w:hint="cs"/>
          <w:rtl/>
        </w:rPr>
        <w:t xml:space="preserve"> فحسب</w:t>
      </w:r>
      <w:r w:rsidRPr="00B1004E">
        <w:rPr>
          <w:rFonts w:cs="Simplified Arabic"/>
          <w:rtl/>
        </w:rPr>
        <w:t>،</w:t>
      </w:r>
      <w:r>
        <w:rPr>
          <w:rFonts w:cs="Simplified Arabic" w:hint="cs"/>
          <w:rtl/>
        </w:rPr>
        <w:t xml:space="preserve"> </w:t>
      </w:r>
      <w:r w:rsidRPr="00B1004E">
        <w:rPr>
          <w:rFonts w:cs="Simplified Arabic"/>
          <w:rtl/>
        </w:rPr>
        <w:t>ولكن</w:t>
      </w:r>
      <w:r w:rsidRPr="00B1004E">
        <w:rPr>
          <w:rFonts w:cs="Simplified Arabic" w:hint="cs"/>
          <w:rtl/>
        </w:rPr>
        <w:t xml:space="preserve"> لتحسين صحة</w:t>
      </w:r>
      <w:r w:rsidRPr="00B1004E">
        <w:rPr>
          <w:rFonts w:cs="Simplified Arabic"/>
          <w:rtl/>
        </w:rPr>
        <w:t xml:space="preserve"> النباتات </w:t>
      </w:r>
      <w:r w:rsidRPr="00B1004E">
        <w:rPr>
          <w:rFonts w:cs="Simplified Arabic" w:hint="cs"/>
          <w:rtl/>
        </w:rPr>
        <w:t>و</w:t>
      </w:r>
      <w:r w:rsidRPr="00B1004E">
        <w:rPr>
          <w:rFonts w:cs="Simplified Arabic"/>
          <w:rtl/>
        </w:rPr>
        <w:t>الحيوان</w:t>
      </w:r>
      <w:r w:rsidRPr="00B1004E">
        <w:rPr>
          <w:rFonts w:cs="Simplified Arabic" w:hint="cs"/>
          <w:rtl/>
        </w:rPr>
        <w:t>ات</w:t>
      </w:r>
      <w:r w:rsidRPr="00B1004E">
        <w:rPr>
          <w:rFonts w:cs="Simplified Arabic"/>
          <w:rtl/>
        </w:rPr>
        <w:t xml:space="preserve"> والبشر</w:t>
      </w:r>
      <w:r>
        <w:rPr>
          <w:rFonts w:cs="Simplified Arabic" w:hint="cs"/>
          <w:rtl/>
        </w:rPr>
        <w:t xml:space="preserve"> </w:t>
      </w:r>
      <w:r w:rsidRPr="00B1004E">
        <w:rPr>
          <w:rFonts w:cs="Simplified Arabic"/>
          <w:rtl/>
        </w:rPr>
        <w:t>أيضا.</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غير أن</w:t>
      </w:r>
      <w:r w:rsidRPr="00B1004E">
        <w:rPr>
          <w:rFonts w:cs="Simplified Arabic"/>
          <w:rtl/>
        </w:rPr>
        <w:t xml:space="preserve"> التربة </w:t>
      </w:r>
      <w:r w:rsidRPr="00B1004E">
        <w:rPr>
          <w:rFonts w:cs="Simplified Arabic" w:hint="cs"/>
          <w:rtl/>
        </w:rPr>
        <w:t xml:space="preserve">تعد </w:t>
      </w:r>
      <w:r w:rsidRPr="00B1004E">
        <w:rPr>
          <w:rFonts w:cs="Simplified Arabic"/>
          <w:rtl/>
        </w:rPr>
        <w:t>من أضعف موارد العالم في مواجهة</w:t>
      </w:r>
      <w:r w:rsidRPr="00B1004E">
        <w:rPr>
          <w:rFonts w:cs="Simplified Arabic" w:hint="cs"/>
          <w:rtl/>
        </w:rPr>
        <w:t xml:space="preserve"> التلوث،</w:t>
      </w:r>
      <w:r>
        <w:rPr>
          <w:rFonts w:cs="Simplified Arabic" w:hint="cs"/>
          <w:rtl/>
        </w:rPr>
        <w:t xml:space="preserve"> </w:t>
      </w:r>
      <w:r w:rsidRPr="00B1004E">
        <w:rPr>
          <w:rFonts w:cs="Simplified Arabic" w:hint="cs"/>
          <w:rtl/>
        </w:rPr>
        <w:t>و</w:t>
      </w:r>
      <w:r w:rsidRPr="00B1004E">
        <w:rPr>
          <w:rFonts w:cs="Simplified Arabic"/>
          <w:rtl/>
        </w:rPr>
        <w:t>تغير المناخ،</w:t>
      </w:r>
      <w:r w:rsidRPr="00B1004E">
        <w:rPr>
          <w:rFonts w:cs="Simplified Arabic" w:hint="cs"/>
          <w:rtl/>
        </w:rPr>
        <w:t xml:space="preserve"> والتصحر،</w:t>
      </w:r>
      <w:r w:rsidRPr="00B1004E">
        <w:rPr>
          <w:rFonts w:cs="Simplified Arabic"/>
          <w:rtl/>
        </w:rPr>
        <w:t xml:space="preserve"> وتدهور الأراضي،</w:t>
      </w:r>
      <w:r w:rsidRPr="00B1004E">
        <w:rPr>
          <w:rFonts w:cs="Simplified Arabic" w:hint="cs"/>
          <w:rtl/>
        </w:rPr>
        <w:t xml:space="preserve"> والجفاف، وتغير استخدام الأراضي، والممارسات الزراعية غير المستدامة،</w:t>
      </w:r>
      <w:r w:rsidRPr="00B1004E">
        <w:rPr>
          <w:rFonts w:cs="Simplified Arabic"/>
          <w:rtl/>
        </w:rPr>
        <w:t xml:space="preserve"> وفقدان التنوع البيولوجي، وزيادة الطلب على المياه </w:t>
      </w:r>
      <w:r w:rsidRPr="00B1004E">
        <w:rPr>
          <w:rFonts w:cs="Simplified Arabic"/>
          <w:rtl/>
        </w:rPr>
        <w:lastRenderedPageBreak/>
        <w:t xml:space="preserve">وإنتاج </w:t>
      </w:r>
      <w:r w:rsidRPr="00B1004E">
        <w:rPr>
          <w:rFonts w:cs="Simplified Arabic" w:hint="cs"/>
          <w:rtl/>
        </w:rPr>
        <w:t>الأغذية</w:t>
      </w:r>
      <w:r w:rsidRPr="00B1004E">
        <w:rPr>
          <w:rFonts w:cs="Simplified Arabic"/>
          <w:rtl/>
        </w:rPr>
        <w:t>، و</w:t>
      </w:r>
      <w:r w:rsidRPr="00B1004E">
        <w:rPr>
          <w:rFonts w:cs="Simplified Arabic" w:hint="cs"/>
          <w:rtl/>
        </w:rPr>
        <w:t>التوسع الحضري</w:t>
      </w:r>
      <w:r w:rsidRPr="00B1004E">
        <w:rPr>
          <w:rFonts w:cs="Simplified Arabic"/>
          <w:rtl/>
        </w:rPr>
        <w:t xml:space="preserve"> والتنمية الصناعية. ولذلك، </w:t>
      </w:r>
      <w:r w:rsidRPr="00B1004E">
        <w:rPr>
          <w:rFonts w:cs="Simplified Arabic" w:hint="cs"/>
          <w:rtl/>
        </w:rPr>
        <w:t xml:space="preserve">من أجل </w:t>
      </w:r>
      <w:r w:rsidRPr="00B1004E">
        <w:rPr>
          <w:rFonts w:cs="Simplified Arabic"/>
          <w:rtl/>
        </w:rPr>
        <w:t xml:space="preserve">حماية التربة </w:t>
      </w:r>
      <w:r w:rsidRPr="00B1004E">
        <w:rPr>
          <w:rFonts w:cs="Simplified Arabic" w:hint="cs"/>
          <w:rtl/>
        </w:rPr>
        <w:t>والنظم الإيكولوجية</w:t>
      </w:r>
      <w:r w:rsidRPr="00B1004E">
        <w:rPr>
          <w:rFonts w:cs="Simplified Arabic"/>
          <w:rtl/>
        </w:rPr>
        <w:t>، من الضروري منع فقدان</w:t>
      </w:r>
      <w:r w:rsidRPr="00B1004E">
        <w:rPr>
          <w:rFonts w:cs="Simplified Arabic" w:hint="cs"/>
          <w:rtl/>
        </w:rPr>
        <w:t xml:space="preserve"> التربة و</w:t>
      </w:r>
      <w:r w:rsidRPr="00B1004E">
        <w:rPr>
          <w:rFonts w:cs="Simplified Arabic"/>
          <w:rtl/>
        </w:rPr>
        <w:t xml:space="preserve">التنوع البيولوجي للتربة </w:t>
      </w:r>
      <w:r w:rsidRPr="00B1004E">
        <w:rPr>
          <w:rFonts w:cs="Simplified Arabic" w:hint="cs"/>
          <w:rtl/>
        </w:rPr>
        <w:t>الناتج عن</w:t>
      </w:r>
      <w:r w:rsidRPr="00B1004E">
        <w:rPr>
          <w:rFonts w:cs="Simplified Arabic"/>
          <w:rtl/>
        </w:rPr>
        <w:t xml:space="preserve"> الدوافع البشرية المنشأ</w:t>
      </w:r>
      <w:r w:rsidRPr="00B1004E">
        <w:rPr>
          <w:rFonts w:cs="Simplified Arabic" w:hint="cs"/>
          <w:rtl/>
        </w:rPr>
        <w:t xml:space="preserve"> المتعلقة بتغير المناخ، من قبيل ارتفاع درجات الحرارة أو موجات الجفاف أو غزارة الأمطار،</w:t>
      </w:r>
      <w:r>
        <w:rPr>
          <w:rFonts w:cs="Simplified Arabic" w:hint="cs"/>
          <w:rtl/>
        </w:rPr>
        <w:t xml:space="preserve"> </w:t>
      </w:r>
      <w:r w:rsidRPr="00B1004E">
        <w:rPr>
          <w:rFonts w:cs="Simplified Arabic" w:hint="cs"/>
          <w:rtl/>
        </w:rPr>
        <w:t>و</w:t>
      </w:r>
      <w:r w:rsidRPr="00B1004E">
        <w:rPr>
          <w:rFonts w:cs="Simplified Arabic"/>
          <w:rtl/>
        </w:rPr>
        <w:t>بتغير استخدام الأراضي</w:t>
      </w:r>
      <w:r w:rsidRPr="00B1004E">
        <w:rPr>
          <w:rFonts w:cs="Simplified Arabic" w:hint="cs"/>
          <w:rtl/>
        </w:rPr>
        <w:t>.</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تقدم خطة العمل </w:t>
      </w:r>
      <w:r w:rsidRPr="00B1004E">
        <w:rPr>
          <w:rFonts w:cs="Simplified Arabic" w:hint="cs"/>
          <w:rtl/>
        </w:rPr>
        <w:t>هذه</w:t>
      </w:r>
      <w:r>
        <w:rPr>
          <w:rFonts w:cs="Simplified Arabic" w:hint="cs"/>
          <w:rtl/>
        </w:rPr>
        <w:t xml:space="preserve"> </w:t>
      </w:r>
      <w:r w:rsidRPr="00B1004E">
        <w:rPr>
          <w:rFonts w:cs="Simplified Arabic" w:hint="cs"/>
          <w:rtl/>
        </w:rPr>
        <w:t>إجراءات</w:t>
      </w:r>
      <w:r w:rsidRPr="00B1004E">
        <w:rPr>
          <w:rFonts w:cs="Simplified Arabic"/>
          <w:rtl/>
        </w:rPr>
        <w:t xml:space="preserve"> عالمية لدعم دمج اعتبارات التنوع البيولوجي للتربة في سياق الإطار العالمي للتنوع البيولوجي لما بعد عام 2020، وكذلك داخل القطاعات الإنتاجية وعبرها.</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تعترف عناصر خطة العمل هذه بأهمية تعميم التنوع البيولوجي للتربة عبر القطاعات والحاجة إلى ن</w:t>
      </w:r>
      <w:r w:rsidRPr="00B1004E">
        <w:rPr>
          <w:rFonts w:cs="Simplified Arabic" w:hint="cs"/>
          <w:rtl/>
        </w:rPr>
        <w:t>ُ</w:t>
      </w:r>
      <w:r w:rsidRPr="00B1004E">
        <w:rPr>
          <w:rFonts w:cs="Simplified Arabic"/>
          <w:rtl/>
        </w:rPr>
        <w:t xml:space="preserve">هج متكاملة </w:t>
      </w:r>
      <w:r w:rsidRPr="00B1004E">
        <w:rPr>
          <w:rFonts w:cs="Simplified Arabic" w:hint="cs"/>
          <w:rtl/>
        </w:rPr>
        <w:t>لتناول</w:t>
      </w:r>
      <w:r w:rsidRPr="00B1004E">
        <w:rPr>
          <w:rFonts w:cs="Simplified Arabic"/>
          <w:rtl/>
        </w:rPr>
        <w:t xml:space="preserve"> التفاعلات المعقدة </w:t>
      </w:r>
      <w:r w:rsidRPr="00B1004E">
        <w:rPr>
          <w:rFonts w:cs="Simplified Arabic" w:hint="cs"/>
          <w:rtl/>
        </w:rPr>
        <w:t>ذات الصلة</w:t>
      </w:r>
      <w:r w:rsidRPr="00B1004E">
        <w:rPr>
          <w:rFonts w:cs="Simplified Arabic"/>
          <w:rtl/>
        </w:rPr>
        <w:t xml:space="preserve"> بشكل أفضل </w:t>
      </w:r>
      <w:r w:rsidRPr="00B1004E">
        <w:rPr>
          <w:rFonts w:cs="Simplified Arabic" w:hint="cs"/>
          <w:rtl/>
        </w:rPr>
        <w:t>نظرا لأن</w:t>
      </w:r>
      <w:r w:rsidRPr="00B1004E">
        <w:rPr>
          <w:rFonts w:cs="Simplified Arabic"/>
          <w:rtl/>
        </w:rPr>
        <w:t xml:space="preserve"> حفظ التنوع البيولوجي للتربة واستخدامه المستدام عادة ما ينطوي على </w:t>
      </w:r>
      <w:r w:rsidRPr="00B1004E">
        <w:rPr>
          <w:rFonts w:cs="Simplified Arabic" w:hint="cs"/>
          <w:rtl/>
        </w:rPr>
        <w:t xml:space="preserve">عوامل </w:t>
      </w:r>
      <w:r w:rsidRPr="00B1004E">
        <w:rPr>
          <w:rFonts w:cs="Simplified Arabic"/>
          <w:rtl/>
        </w:rPr>
        <w:t>اقتصادية وبيئية وثقافية</w:t>
      </w:r>
      <w:r w:rsidRPr="00B1004E">
        <w:rPr>
          <w:rFonts w:cs="Simplified Arabic" w:hint="cs"/>
          <w:rtl/>
        </w:rPr>
        <w:t xml:space="preserve"> و</w:t>
      </w:r>
      <w:r w:rsidRPr="00B1004E">
        <w:rPr>
          <w:rFonts w:cs="Simplified Arabic"/>
          <w:rtl/>
        </w:rPr>
        <w:t xml:space="preserve">اجتماعية. </w:t>
      </w:r>
      <w:r w:rsidRPr="00B1004E">
        <w:rPr>
          <w:rFonts w:cs="Simplified Arabic" w:hint="cs"/>
          <w:rtl/>
        </w:rPr>
        <w:t>وتعتبر</w:t>
      </w:r>
      <w:r w:rsidRPr="00B1004E">
        <w:rPr>
          <w:rFonts w:cs="Simplified Arabic"/>
          <w:rtl/>
        </w:rPr>
        <w:t xml:space="preserve"> أهمية التنفيذ على المستوى الميداني مع </w:t>
      </w:r>
      <w:r w:rsidRPr="00B1004E">
        <w:rPr>
          <w:rFonts w:cs="Simplified Arabic" w:hint="cs"/>
          <w:rtl/>
        </w:rPr>
        <w:t>إيلاء العناية</w:t>
      </w:r>
      <w:r w:rsidRPr="00B1004E">
        <w:rPr>
          <w:rFonts w:cs="Simplified Arabic"/>
          <w:rtl/>
        </w:rPr>
        <w:t xml:space="preserve"> الواجبة </w:t>
      </w:r>
      <w:r w:rsidRPr="00B1004E">
        <w:rPr>
          <w:rFonts w:cs="Simplified Arabic" w:hint="cs"/>
          <w:rtl/>
        </w:rPr>
        <w:t>للأدوار الجنسانية، وا</w:t>
      </w:r>
      <w:r w:rsidRPr="00B1004E">
        <w:rPr>
          <w:rFonts w:cs="Simplified Arabic"/>
          <w:rtl/>
        </w:rPr>
        <w:t>لسياق والخصائص المحلية عنصر</w:t>
      </w:r>
      <w:r w:rsidRPr="00B1004E">
        <w:rPr>
          <w:rFonts w:cs="Simplified Arabic" w:hint="cs"/>
          <w:rtl/>
        </w:rPr>
        <w:t>ا</w:t>
      </w:r>
      <w:r w:rsidRPr="00B1004E">
        <w:rPr>
          <w:rFonts w:cs="Simplified Arabic"/>
          <w:rtl/>
        </w:rPr>
        <w:t xml:space="preserve"> آخر ينعكس في الخطة، في حين </w:t>
      </w:r>
      <w:r w:rsidRPr="00B1004E">
        <w:rPr>
          <w:rFonts w:cs="Simplified Arabic" w:hint="cs"/>
          <w:rtl/>
        </w:rPr>
        <w:t>يظل</w:t>
      </w:r>
      <w:r w:rsidRPr="00B1004E">
        <w:rPr>
          <w:rFonts w:cs="Simplified Arabic"/>
          <w:rtl/>
        </w:rPr>
        <w:t xml:space="preserve"> رفع الوعي</w:t>
      </w:r>
      <w:r w:rsidRPr="00B1004E">
        <w:rPr>
          <w:rFonts w:cs="Simplified Arabic" w:hint="cs"/>
          <w:rtl/>
        </w:rPr>
        <w:t>،</w:t>
      </w:r>
      <w:r w:rsidRPr="00B1004E">
        <w:rPr>
          <w:rFonts w:cs="Simplified Arabic"/>
          <w:rtl/>
        </w:rPr>
        <w:t xml:space="preserve"> وتقاسم المعارف</w:t>
      </w:r>
      <w:r w:rsidRPr="00B1004E">
        <w:rPr>
          <w:rFonts w:cs="Simplified Arabic" w:hint="cs"/>
          <w:rtl/>
        </w:rPr>
        <w:t>،</w:t>
      </w:r>
      <w:r w:rsidRPr="00B1004E">
        <w:rPr>
          <w:rFonts w:cs="Simplified Arabic"/>
          <w:rtl/>
        </w:rPr>
        <w:t xml:space="preserve"> وبناء القدرات والبحوث </w:t>
      </w:r>
      <w:r w:rsidRPr="00B1004E">
        <w:rPr>
          <w:rFonts w:cs="Simplified Arabic" w:hint="cs"/>
          <w:rtl/>
        </w:rPr>
        <w:t>من الأمور الأساسية</w:t>
      </w:r>
      <w:r w:rsidRPr="00B1004E">
        <w:rPr>
          <w:rFonts w:cs="Simplified Arabic"/>
          <w:rtl/>
        </w:rPr>
        <w:t xml:space="preserve"> لضمان فهم دور التنوع البيولوجي للتربة من أجل الاستدامة</w:t>
      </w:r>
      <w:r w:rsidRPr="00B1004E">
        <w:rPr>
          <w:rFonts w:cs="Simplified Arabic" w:hint="cs"/>
          <w:rtl/>
        </w:rPr>
        <w:t xml:space="preserve"> بشكل </w:t>
      </w:r>
      <w:r w:rsidRPr="00B1004E">
        <w:rPr>
          <w:rFonts w:cs="Simplified Arabic"/>
          <w:rtl/>
        </w:rPr>
        <w:t>أفضل.</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أعدت خطة العمل </w:t>
      </w:r>
      <w:r w:rsidRPr="00B1004E">
        <w:rPr>
          <w:rFonts w:cs="Simplified Arabic" w:hint="cs"/>
          <w:rtl/>
        </w:rPr>
        <w:t>هذه</w:t>
      </w:r>
      <w:r w:rsidRPr="00B1004E">
        <w:rPr>
          <w:rFonts w:cs="Simplified Arabic"/>
          <w:rtl/>
        </w:rPr>
        <w:t xml:space="preserve"> بالاشتراك مع منظمة الأغذية والزراعة</w:t>
      </w:r>
      <w:r w:rsidRPr="00B1004E">
        <w:rPr>
          <w:rFonts w:cs="Simplified Arabic" w:hint="cs"/>
          <w:rtl/>
        </w:rPr>
        <w:t>،</w:t>
      </w:r>
      <w:r w:rsidRPr="00B1004E">
        <w:rPr>
          <w:rFonts w:cs="Simplified Arabic"/>
          <w:rtl/>
        </w:rPr>
        <w:t xml:space="preserve"> وأمانة الشراكة العالمية من أجل التربة وأمانة اتفاقية التنوع البيولوجي، بالتشاور مع الشركاء الآخرين والخبراء المعنيين، عملا بالمقرر </w:t>
      </w:r>
      <w:hyperlink r:id="rId18" w:history="1">
        <w:r w:rsidRPr="00581A33">
          <w:rPr>
            <w:rFonts w:cs="Simplified Arabic"/>
            <w:color w:val="0000FF" w:themeColor="hyperlink"/>
            <w:u w:val="single"/>
            <w:rtl/>
          </w:rPr>
          <w:t>14/30</w:t>
        </w:r>
      </w:hyperlink>
      <w:r w:rsidRPr="00B1004E">
        <w:rPr>
          <w:rFonts w:cs="Simplified Arabic"/>
          <w:rtl/>
        </w:rPr>
        <w:t>.</w:t>
      </w:r>
    </w:p>
    <w:p w:rsidR="00CC5C14" w:rsidRPr="00B1004E" w:rsidRDefault="00CC5C14" w:rsidP="00CC5C14">
      <w:pPr>
        <w:keepNext/>
        <w:bidi/>
        <w:spacing w:after="120" w:line="216" w:lineRule="auto"/>
        <w:jc w:val="center"/>
        <w:rPr>
          <w:rFonts w:cs="Simplified Arabic"/>
          <w:b/>
          <w:bCs/>
        </w:rPr>
      </w:pPr>
      <w:r w:rsidRPr="00B1004E">
        <w:rPr>
          <w:rFonts w:cs="Simplified Arabic" w:hint="cs"/>
          <w:b/>
          <w:bCs/>
          <w:rtl/>
        </w:rPr>
        <w:t>ثانيا-</w:t>
      </w:r>
      <w:r w:rsidRPr="00B1004E">
        <w:rPr>
          <w:rFonts w:cs="Simplified Arabic"/>
          <w:b/>
          <w:bCs/>
          <w:rtl/>
        </w:rPr>
        <w:tab/>
        <w:t>الغرض والأهداف</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حدد تقرير </w:t>
      </w:r>
      <w:r w:rsidRPr="00B1004E">
        <w:rPr>
          <w:rFonts w:cs="Simplified Arabic"/>
          <w:i/>
          <w:iCs/>
          <w:rtl/>
        </w:rPr>
        <w:t>حالة موارد التربة في العالم</w:t>
      </w:r>
      <w:r w:rsidRPr="00B1004E">
        <w:rPr>
          <w:rFonts w:cs="Simplified Arabic" w:hint="cs"/>
          <w:rtl/>
        </w:rPr>
        <w:t>10</w:t>
      </w:r>
      <w:r w:rsidRPr="00B1004E">
        <w:rPr>
          <w:rFonts w:cs="Simplified Arabic"/>
          <w:rtl/>
        </w:rPr>
        <w:t xml:space="preserve"> تهديدات </w:t>
      </w:r>
      <w:r w:rsidRPr="00B1004E">
        <w:rPr>
          <w:rFonts w:cs="Simplified Arabic" w:hint="cs"/>
          <w:rtl/>
        </w:rPr>
        <w:t>بالغة الأهمية تواجه</w:t>
      </w:r>
      <w:r w:rsidRPr="00B1004E">
        <w:rPr>
          <w:rFonts w:cs="Simplified Arabic"/>
          <w:rtl/>
        </w:rPr>
        <w:t xml:space="preserve"> وظائف التربة. وتم تحديد فقدان التنوع البيولوجي للتربة </w:t>
      </w:r>
      <w:r w:rsidRPr="00B1004E">
        <w:rPr>
          <w:rFonts w:cs="Simplified Arabic" w:hint="cs"/>
          <w:rtl/>
        </w:rPr>
        <w:t>كأحد</w:t>
      </w:r>
      <w:r w:rsidRPr="00B1004E">
        <w:rPr>
          <w:rFonts w:cs="Simplified Arabic"/>
          <w:rtl/>
        </w:rPr>
        <w:t xml:space="preserve"> هذه التهديدات و</w:t>
      </w:r>
      <w:r w:rsidRPr="00B1004E">
        <w:rPr>
          <w:rFonts w:cs="Simplified Arabic" w:hint="cs"/>
          <w:rtl/>
        </w:rPr>
        <w:t xml:space="preserve">تمت التوصية </w:t>
      </w:r>
      <w:r w:rsidRPr="00B1004E">
        <w:rPr>
          <w:rFonts w:cs="Simplified Arabic"/>
          <w:rtl/>
        </w:rPr>
        <w:t>بشدة ب</w:t>
      </w:r>
      <w:r w:rsidRPr="00B1004E">
        <w:rPr>
          <w:rFonts w:cs="Simplified Arabic" w:hint="cs"/>
          <w:rtl/>
        </w:rPr>
        <w:t xml:space="preserve">إطلاق </w:t>
      </w:r>
      <w:r w:rsidRPr="00B1004E">
        <w:rPr>
          <w:rFonts w:cs="Simplified Arabic"/>
          <w:rtl/>
        </w:rPr>
        <w:t>دعوة للعمل</w:t>
      </w:r>
      <w:r w:rsidRPr="00B1004E">
        <w:rPr>
          <w:rFonts w:cs="Simplified Arabic" w:hint="cs"/>
          <w:rtl/>
        </w:rPr>
        <w:t xml:space="preserve"> بشأنه</w:t>
      </w:r>
      <w:r w:rsidRPr="00B1004E">
        <w:rPr>
          <w:rFonts w:cs="Simplified Arabic"/>
          <w:rtl/>
        </w:rPr>
        <w:t>. وتوفر الخطوط التوجيهية الطوعية للإدارة المستدامة للتربة</w:t>
      </w:r>
      <w:r w:rsidRPr="00581A33">
        <w:rPr>
          <w:rFonts w:cs="Simplified Arabic"/>
          <w:vertAlign w:val="superscript"/>
          <w:rtl/>
        </w:rPr>
        <w:footnoteReference w:id="10"/>
      </w:r>
      <w:r w:rsidRPr="00B1004E">
        <w:rPr>
          <w:rFonts w:cs="Simplified Arabic"/>
          <w:rtl/>
        </w:rPr>
        <w:t xml:space="preserve"> إطارا لعكس</w:t>
      </w:r>
      <w:r w:rsidRPr="00B1004E">
        <w:rPr>
          <w:rFonts w:cs="Simplified Arabic" w:hint="cs"/>
          <w:rtl/>
        </w:rPr>
        <w:t xml:space="preserve"> اتجاه الفقدان</w:t>
      </w:r>
      <w:r w:rsidRPr="00B1004E">
        <w:rPr>
          <w:rFonts w:cs="Simplified Arabic"/>
          <w:rtl/>
        </w:rPr>
        <w:t xml:space="preserve"> من خلال عدد من السياسات والبحوث والإجراءات الميدانية.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 xml:space="preserve">ويتمثل </w:t>
      </w:r>
      <w:r w:rsidRPr="00B1004E">
        <w:rPr>
          <w:rFonts w:cs="Simplified Arabic"/>
          <w:i/>
          <w:iCs/>
          <w:rtl/>
        </w:rPr>
        <w:t>الغرض</w:t>
      </w:r>
      <w:r w:rsidRPr="00B1004E">
        <w:rPr>
          <w:rFonts w:cs="Simplified Arabic"/>
          <w:rtl/>
        </w:rPr>
        <w:t xml:space="preserve"> من خطة العمل هذه </w:t>
      </w:r>
      <w:r w:rsidRPr="00B1004E">
        <w:rPr>
          <w:rFonts w:cs="Simplified Arabic" w:hint="cs"/>
          <w:rtl/>
        </w:rPr>
        <w:t>في توفير طرق لتشجيع حفظ التنوع البيولوجي للتربة، واستعادته واستخدامه المستدامو</w:t>
      </w:r>
      <w:r w:rsidRPr="00B1004E">
        <w:rPr>
          <w:rFonts w:cs="Simplified Arabic"/>
          <w:rtl/>
        </w:rPr>
        <w:t xml:space="preserve">دعم الأطراف، والحكومات </w:t>
      </w:r>
      <w:r w:rsidRPr="00B1004E">
        <w:rPr>
          <w:rFonts w:cs="Simplified Arabic" w:hint="cs"/>
          <w:rtl/>
        </w:rPr>
        <w:t>شبه الوطنية والمحلية</w:t>
      </w:r>
      <w:r w:rsidRPr="00B1004E">
        <w:rPr>
          <w:rFonts w:cs="Simplified Arabic"/>
          <w:rtl/>
        </w:rPr>
        <w:t>، والشعوب الأصلية والمجتمعات المحلية،</w:t>
      </w:r>
      <w:r w:rsidRPr="00B1004E">
        <w:rPr>
          <w:rFonts w:cs="Simplified Arabic" w:hint="cs"/>
          <w:rtl/>
        </w:rPr>
        <w:t xml:space="preserve"> والنساء والشباب،</w:t>
      </w:r>
      <w:r w:rsidRPr="00B1004E">
        <w:rPr>
          <w:rFonts w:cs="Simplified Arabic"/>
          <w:rtl/>
        </w:rPr>
        <w:t xml:space="preserve"> والمنظمات والمبادرات ذات الصلة، </w:t>
      </w:r>
      <w:r w:rsidRPr="00B1004E">
        <w:rPr>
          <w:rFonts w:cs="Simplified Arabic" w:hint="cs"/>
          <w:rtl/>
        </w:rPr>
        <w:t xml:space="preserve">في </w:t>
      </w:r>
      <w:r w:rsidRPr="00B1004E">
        <w:rPr>
          <w:rFonts w:cs="Simplified Arabic"/>
          <w:rtl/>
        </w:rPr>
        <w:t>تسريع و</w:t>
      </w:r>
      <w:r w:rsidRPr="00B1004E">
        <w:rPr>
          <w:rFonts w:cs="Simplified Arabic" w:hint="cs"/>
          <w:rtl/>
        </w:rPr>
        <w:t>زيادة</w:t>
      </w:r>
      <w:r w:rsidRPr="00B1004E">
        <w:rPr>
          <w:rFonts w:cs="Simplified Arabic"/>
          <w:rtl/>
        </w:rPr>
        <w:t xml:space="preserve"> الجهود الرامية إلى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w:t>
      </w:r>
      <w:r w:rsidRPr="00B1004E">
        <w:rPr>
          <w:rFonts w:cs="Simplified Arabic" w:hint="cs"/>
          <w:rtl/>
        </w:rPr>
        <w:t>وإلىال</w:t>
      </w:r>
      <w:r w:rsidRPr="00B1004E">
        <w:rPr>
          <w:rFonts w:cs="Simplified Arabic"/>
          <w:rtl/>
        </w:rPr>
        <w:t>تقييم و</w:t>
      </w:r>
      <w:r w:rsidRPr="00B1004E">
        <w:rPr>
          <w:rFonts w:cs="Simplified Arabic" w:hint="cs"/>
          <w:rtl/>
        </w:rPr>
        <w:t>ال</w:t>
      </w:r>
      <w:r w:rsidRPr="00B1004E">
        <w:rPr>
          <w:rFonts w:cs="Simplified Arabic"/>
          <w:rtl/>
        </w:rPr>
        <w:t xml:space="preserve">رصد </w:t>
      </w:r>
      <w:r w:rsidRPr="00B1004E">
        <w:rPr>
          <w:rFonts w:cs="Simplified Arabic" w:hint="cs"/>
          <w:rtl/>
        </w:rPr>
        <w:t>على المستوى المُناظر ل</w:t>
      </w:r>
      <w:r w:rsidRPr="00B1004E">
        <w:rPr>
          <w:rFonts w:cs="Simplified Arabic"/>
          <w:rtl/>
        </w:rPr>
        <w:t>كائنات التربة لتعزيز حفظ</w:t>
      </w:r>
      <w:r w:rsidRPr="00B1004E">
        <w:rPr>
          <w:rFonts w:cs="Simplified Arabic" w:hint="cs"/>
          <w:rtl/>
        </w:rPr>
        <w:t>ها</w:t>
      </w:r>
      <w:r w:rsidRPr="00B1004E">
        <w:rPr>
          <w:rFonts w:cs="Simplified Arabic"/>
          <w:rtl/>
        </w:rPr>
        <w:t xml:space="preserve"> و</w:t>
      </w:r>
      <w:r w:rsidRPr="00B1004E">
        <w:rPr>
          <w:rFonts w:cs="Simplified Arabic" w:hint="cs"/>
          <w:rtl/>
        </w:rPr>
        <w:t xml:space="preserve">/أو استخدامها </w:t>
      </w:r>
      <w:r w:rsidRPr="00B1004E">
        <w:rPr>
          <w:rFonts w:cs="Simplified Arabic"/>
          <w:rtl/>
        </w:rPr>
        <w:t xml:space="preserve">المستدام و/أو </w:t>
      </w:r>
      <w:r w:rsidRPr="00B1004E">
        <w:rPr>
          <w:rFonts w:cs="Simplified Arabic" w:hint="cs"/>
          <w:rtl/>
        </w:rPr>
        <w:t>استعادتها</w:t>
      </w:r>
      <w:r w:rsidRPr="00B1004E">
        <w:rPr>
          <w:rFonts w:cs="Simplified Arabic"/>
          <w:rtl/>
        </w:rPr>
        <w:t xml:space="preserve">، </w:t>
      </w:r>
      <w:r w:rsidRPr="00B1004E">
        <w:rPr>
          <w:rFonts w:cs="Simplified Arabic" w:hint="cs"/>
          <w:rtl/>
        </w:rPr>
        <w:t>والتصدي</w:t>
      </w:r>
      <w:r w:rsidRPr="00B1004E">
        <w:rPr>
          <w:rFonts w:cs="Simplified Arabic"/>
          <w:rtl/>
        </w:rPr>
        <w:t xml:space="preserve"> للتحديات التي تهدد التنوع البيولوجي للتربة.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ويتمثل</w:t>
      </w:r>
      <w:r>
        <w:rPr>
          <w:rFonts w:cs="Simplified Arabic" w:hint="cs"/>
          <w:rtl/>
        </w:rPr>
        <w:t xml:space="preserve"> </w:t>
      </w:r>
      <w:r w:rsidRPr="00B1004E">
        <w:rPr>
          <w:rFonts w:cs="Simplified Arabic"/>
          <w:i/>
          <w:iCs/>
          <w:rtl/>
        </w:rPr>
        <w:t xml:space="preserve">الهدف </w:t>
      </w:r>
      <w:r w:rsidRPr="00B1004E">
        <w:rPr>
          <w:rFonts w:cs="Simplified Arabic" w:hint="cs"/>
          <w:i/>
          <w:iCs/>
          <w:rtl/>
        </w:rPr>
        <w:t>الشامل</w:t>
      </w:r>
      <w:r>
        <w:rPr>
          <w:rFonts w:cs="Simplified Arabic" w:hint="cs"/>
          <w:i/>
          <w:iCs/>
          <w:rtl/>
        </w:rPr>
        <w:t xml:space="preserve"> </w:t>
      </w:r>
      <w:r w:rsidRPr="00B1004E">
        <w:rPr>
          <w:rFonts w:cs="Simplified Arabic" w:hint="cs"/>
          <w:rtl/>
        </w:rPr>
        <w:t>ل</w:t>
      </w:r>
      <w:r w:rsidRPr="00B1004E">
        <w:rPr>
          <w:rFonts w:cs="Simplified Arabic"/>
          <w:rtl/>
        </w:rPr>
        <w:t xml:space="preserve">خطة العمل هذه </w:t>
      </w:r>
      <w:r w:rsidRPr="00B1004E">
        <w:rPr>
          <w:rFonts w:cs="Simplified Arabic" w:hint="cs"/>
          <w:rtl/>
        </w:rPr>
        <w:t>في</w:t>
      </w:r>
      <w:r w:rsidRPr="00B1004E">
        <w:rPr>
          <w:rFonts w:cs="Simplified Arabic"/>
          <w:rtl/>
        </w:rPr>
        <w:t xml:space="preserve"> تعميم علوم ومعارف وفهم التنوع البيولوجي للتربة في السياسات على جميع المستويات، وتعزيز العمل المنسق </w:t>
      </w:r>
      <w:r w:rsidRPr="00581A33">
        <w:rPr>
          <w:rFonts w:cs="Simplified Arabic" w:hint="cs"/>
          <w:rtl/>
        </w:rPr>
        <w:t xml:space="preserve">للاستثمار في تقييمات التنوع البيولوجي للتربة على المستوى العالمي لحماية </w:t>
      </w:r>
      <w:r w:rsidRPr="00B1004E">
        <w:rPr>
          <w:rFonts w:cs="Simplified Arabic"/>
          <w:rtl/>
        </w:rPr>
        <w:t>وتعزيز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ووظائف </w:t>
      </w:r>
      <w:r w:rsidRPr="00B1004E">
        <w:rPr>
          <w:rFonts w:cs="Simplified Arabic" w:hint="cs"/>
          <w:rtl/>
        </w:rPr>
        <w:t xml:space="preserve">وخدمات </w:t>
      </w:r>
      <w:r w:rsidRPr="00B1004E">
        <w:rPr>
          <w:rFonts w:cs="Simplified Arabic"/>
          <w:rtl/>
        </w:rPr>
        <w:t xml:space="preserve">النظم الإيكولوجية </w:t>
      </w:r>
      <w:r w:rsidRPr="00B1004E">
        <w:rPr>
          <w:rFonts w:cs="Simplified Arabic" w:hint="cs"/>
          <w:rtl/>
        </w:rPr>
        <w:t>التي يقدمها</w:t>
      </w:r>
      <w:r w:rsidRPr="00B1004E">
        <w:rPr>
          <w:rFonts w:cs="Simplified Arabic"/>
          <w:rtl/>
        </w:rPr>
        <w:t xml:space="preserve">، </w:t>
      </w:r>
      <w:r w:rsidRPr="00B1004E">
        <w:rPr>
          <w:rFonts w:cs="Simplified Arabic" w:hint="cs"/>
          <w:rtl/>
        </w:rPr>
        <w:t>والتي تعتبرأساسية</w:t>
      </w:r>
      <w:r w:rsidRPr="00B1004E">
        <w:rPr>
          <w:rFonts w:cs="Simplified Arabic"/>
          <w:rtl/>
        </w:rPr>
        <w:t xml:space="preserve"> لاستمرار الحياة على الأرض</w:t>
      </w:r>
      <w:r w:rsidRPr="00B1004E">
        <w:rPr>
          <w:rFonts w:cs="Simplified Arabic" w:hint="cs"/>
          <w:rtl/>
        </w:rPr>
        <w:t>، مع الاعتراف بالعوامل الاقتصادية والبيئية والثقافية والاجتماعية التي تساهم في الإدارة المستدامة للتربة، وتشجيع الاستثمار في بحوث التنوع البيولوجي للتربة، والرصد والتقييم على المستوى المُناظر</w:t>
      </w:r>
      <w:r w:rsidRPr="00B1004E">
        <w:rPr>
          <w:rFonts w:cs="Simplified Arabic"/>
          <w:rtl/>
        </w:rPr>
        <w:t>. وسيضمن تحقيق هذا الهدف استعادة التنوع البيولوجي للتربة واستمراره في توفير مجموعة كاملة من الوظائف. كما أنه س</w:t>
      </w:r>
      <w:r w:rsidRPr="00B1004E">
        <w:rPr>
          <w:rFonts w:cs="Simplified Arabic" w:hint="cs"/>
          <w:rtl/>
        </w:rPr>
        <w:t>ي</w:t>
      </w:r>
      <w:r w:rsidRPr="00B1004E">
        <w:rPr>
          <w:rFonts w:cs="Simplified Arabic"/>
          <w:rtl/>
        </w:rPr>
        <w:t>عزز رسميا ممارسات الإدارة المستدامة للتربة</w:t>
      </w:r>
      <w:r w:rsidRPr="00B1004E">
        <w:rPr>
          <w:rFonts w:cs="Simplified Arabic" w:hint="cs"/>
          <w:rtl/>
        </w:rPr>
        <w:t xml:space="preserve">، </w:t>
      </w:r>
      <w:r w:rsidRPr="00B1004E">
        <w:rPr>
          <w:rFonts w:cs="Simplified Arabic"/>
          <w:rtl/>
        </w:rPr>
        <w:t xml:space="preserve">بما في ذلك الأشكال الحرفية لإنتاج </w:t>
      </w:r>
      <w:r w:rsidRPr="00B1004E">
        <w:rPr>
          <w:rFonts w:cs="Simplified Arabic" w:hint="cs"/>
          <w:rtl/>
        </w:rPr>
        <w:t>الأغذية،الأمر الذي</w:t>
      </w:r>
      <w:r w:rsidRPr="00B1004E">
        <w:rPr>
          <w:rFonts w:cs="Simplified Arabic"/>
          <w:rtl/>
        </w:rPr>
        <w:t xml:space="preserve"> يمكن أن </w:t>
      </w:r>
      <w:r w:rsidRPr="00B1004E">
        <w:rPr>
          <w:rFonts w:cs="Simplified Arabic" w:hint="cs"/>
          <w:rtl/>
        </w:rPr>
        <w:t>ي</w:t>
      </w:r>
      <w:r w:rsidRPr="00B1004E">
        <w:rPr>
          <w:rFonts w:cs="Simplified Arabic"/>
          <w:rtl/>
        </w:rPr>
        <w:t xml:space="preserve">عزز التنوع البيولوجي للتربة </w:t>
      </w:r>
      <w:r w:rsidRPr="00B1004E">
        <w:rPr>
          <w:rFonts w:cs="Simplified Arabic" w:hint="cs"/>
          <w:rtl/>
        </w:rPr>
        <w:t>وأن يحافظ في الوقت ذاته على</w:t>
      </w:r>
      <w:r w:rsidRPr="00B1004E">
        <w:rPr>
          <w:rFonts w:cs="Simplified Arabic"/>
          <w:rtl/>
        </w:rPr>
        <w:t xml:space="preserve"> إنتاجية النظم الإيكولوجية الخاضعة للإدارة.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i/>
          <w:iCs/>
          <w:rtl/>
        </w:rPr>
        <w:lastRenderedPageBreak/>
        <w:t>والأهداف المحددة</w:t>
      </w:r>
      <w:r w:rsidRPr="00B1004E">
        <w:rPr>
          <w:rFonts w:cs="Simplified Arabic"/>
          <w:rtl/>
        </w:rPr>
        <w:t xml:space="preserve"> لخطة العمل هذه هي مساعدة الأطراف</w:t>
      </w:r>
      <w:r w:rsidRPr="00B1004E">
        <w:rPr>
          <w:rFonts w:cs="Simplified Arabic" w:hint="cs"/>
          <w:rtl/>
        </w:rPr>
        <w:t>، والحكومات الأخرى، والشعوب الأصلية والمجتمعات المحلية، والنساء والشباب، وأصحاب المصلحة الآخرين، وفقا للأولويات والظروف الوطنية، وبما يتماشى مع الاتفاقية والالتزامات الدولية الأخرى المعمول بها،</w:t>
      </w:r>
      <w:r w:rsidRPr="00B1004E">
        <w:rPr>
          <w:rFonts w:cs="Simplified Arabic"/>
          <w:rtl/>
        </w:rPr>
        <w:t xml:space="preserve"> و</w:t>
      </w:r>
      <w:r w:rsidRPr="00B1004E">
        <w:rPr>
          <w:rFonts w:cs="Simplified Arabic" w:hint="cs"/>
          <w:rtl/>
        </w:rPr>
        <w:t xml:space="preserve">كذلك </w:t>
      </w:r>
      <w:r w:rsidRPr="00B1004E">
        <w:rPr>
          <w:rFonts w:cs="Simplified Arabic"/>
          <w:rtl/>
        </w:rPr>
        <w:t>المنظمات والمبادرات ذات الصلة على</w:t>
      </w:r>
      <w:r w:rsidRPr="00B1004E">
        <w:rPr>
          <w:rFonts w:cs="Simplified Arabic" w:hint="cs"/>
          <w:rtl/>
        </w:rPr>
        <w:t xml:space="preserve"> القيامب</w:t>
      </w:r>
      <w:r w:rsidRPr="00B1004E">
        <w:rPr>
          <w:rFonts w:cs="Simplified Arabic"/>
          <w:rtl/>
        </w:rPr>
        <w:t>ما يلي:</w:t>
      </w:r>
    </w:p>
    <w:p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تنفيذ سياسات متماسكة وشاملة لحفظ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على المستويات المحلية</w:t>
      </w:r>
      <w:r w:rsidRPr="00B1004E">
        <w:rPr>
          <w:rFonts w:cs="Simplified Arabic" w:hint="cs"/>
          <w:rtl/>
        </w:rPr>
        <w:t>،وشبه</w:t>
      </w:r>
      <w:r w:rsidRPr="00B1004E">
        <w:rPr>
          <w:rFonts w:cs="Simplified Arabic"/>
          <w:rtl/>
        </w:rPr>
        <w:t xml:space="preserve"> الوطنية</w:t>
      </w:r>
      <w:r w:rsidRPr="00B1004E">
        <w:rPr>
          <w:rFonts w:cs="Simplified Arabic" w:hint="cs"/>
          <w:rtl/>
        </w:rPr>
        <w:t>،</w:t>
      </w:r>
      <w:r w:rsidRPr="00B1004E">
        <w:rPr>
          <w:rFonts w:cs="Simplified Arabic"/>
          <w:rtl/>
        </w:rPr>
        <w:t xml:space="preserve"> والوطنية</w:t>
      </w:r>
      <w:r w:rsidRPr="00B1004E">
        <w:rPr>
          <w:rFonts w:cs="Simplified Arabic" w:hint="cs"/>
          <w:rtl/>
        </w:rPr>
        <w:t>،</w:t>
      </w:r>
      <w:r w:rsidRPr="00B1004E">
        <w:rPr>
          <w:rFonts w:cs="Simplified Arabic"/>
          <w:rtl/>
        </w:rPr>
        <w:t xml:space="preserve"> والإقليمية والعالمية، مع مراعاة العوامل الاقتصادية والبيئية والثقافية والاجتماعية المختلفة لجميع القطاعات الإنتاجية ذات الصلة وممارسات إدارة التربة الخاصة به</w:t>
      </w:r>
      <w:r w:rsidRPr="00B1004E">
        <w:rPr>
          <w:rFonts w:cs="Simplified Arabic" w:hint="cs"/>
          <w:rtl/>
        </w:rPr>
        <w:t>ا،</w:t>
      </w:r>
      <w:r w:rsidRPr="00B1004E">
        <w:rPr>
          <w:rFonts w:cs="Simplified Arabic"/>
          <w:rtl/>
        </w:rPr>
        <w:t xml:space="preserve"> و</w:t>
      </w:r>
      <w:r w:rsidRPr="00B1004E">
        <w:rPr>
          <w:rFonts w:cs="Simplified Arabic" w:hint="cs"/>
          <w:rtl/>
        </w:rPr>
        <w:t xml:space="preserve">تعميم </w:t>
      </w:r>
      <w:r w:rsidRPr="00B1004E">
        <w:rPr>
          <w:rFonts w:cs="Simplified Arabic"/>
          <w:rtl/>
        </w:rPr>
        <w:t>إدماجها في الخطط والبرامج والاستراتيجيات القطاعية و</w:t>
      </w:r>
      <w:r w:rsidRPr="00B1004E">
        <w:rPr>
          <w:rFonts w:cs="Simplified Arabic" w:hint="cs"/>
          <w:rtl/>
        </w:rPr>
        <w:t>متعددة</w:t>
      </w:r>
      <w:r w:rsidRPr="00B1004E">
        <w:rPr>
          <w:rFonts w:cs="Simplified Arabic"/>
          <w:rtl/>
        </w:rPr>
        <w:t xml:space="preserve"> القطاع</w:t>
      </w:r>
      <w:r w:rsidRPr="00B1004E">
        <w:rPr>
          <w:rFonts w:cs="Simplified Arabic" w:hint="cs"/>
          <w:rtl/>
        </w:rPr>
        <w:t>ات ذات الصلة</w:t>
      </w:r>
      <w:r w:rsidRPr="00B1004E">
        <w:rPr>
          <w:rFonts w:cs="Simplified Arabic"/>
          <w:rtl/>
        </w:rPr>
        <w:t>؛</w:t>
      </w:r>
    </w:p>
    <w:p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تشجيع استخدام ممارسات الإدارة المستدامة للتربة</w:t>
      </w:r>
      <w:r w:rsidRPr="00B1004E">
        <w:rPr>
          <w:rFonts w:cs="Simplified Arabic" w:hint="cs"/>
          <w:rtl/>
        </w:rPr>
        <w:t>،</w:t>
      </w:r>
      <w:r w:rsidRPr="00B1004E">
        <w:rPr>
          <w:rFonts w:cs="Simplified Arabic"/>
          <w:rtl/>
        </w:rPr>
        <w:t xml:space="preserve"> والأدوات</w:t>
      </w:r>
      <w:r w:rsidRPr="00B1004E">
        <w:rPr>
          <w:rFonts w:cs="Simplified Arabic" w:hint="cs"/>
          <w:rtl/>
        </w:rPr>
        <w:t>، والممارسات التقليدية المستدامة،</w:t>
      </w:r>
      <w:r w:rsidRPr="00B1004E">
        <w:rPr>
          <w:rFonts w:cs="Simplified Arabic"/>
          <w:rtl/>
        </w:rPr>
        <w:t xml:space="preserve"> و</w:t>
      </w:r>
      <w:r w:rsidRPr="00B1004E">
        <w:rPr>
          <w:rFonts w:cs="Simplified Arabic" w:hint="cs"/>
          <w:rtl/>
        </w:rPr>
        <w:t>الإرشادات</w:t>
      </w:r>
      <w:r w:rsidRPr="00B1004E">
        <w:rPr>
          <w:rFonts w:cs="Simplified Arabic"/>
          <w:rtl/>
        </w:rPr>
        <w:t xml:space="preserve"> والأطر القائمة للحفاظ على التنوع البيولوجي للتربة</w:t>
      </w:r>
      <w:r w:rsidRPr="00B1004E">
        <w:rPr>
          <w:rFonts w:cs="Simplified Arabic" w:hint="cs"/>
          <w:rtl/>
        </w:rPr>
        <w:t xml:space="preserve"> واستعادته</w:t>
      </w:r>
      <w:r w:rsidRPr="00B1004E">
        <w:rPr>
          <w:rFonts w:cs="Simplified Arabic"/>
          <w:rtl/>
        </w:rPr>
        <w:t xml:space="preserve"> وتشجيع نقل المعارف وتمكين </w:t>
      </w:r>
      <w:r w:rsidRPr="00B1004E">
        <w:rPr>
          <w:rFonts w:cs="Simplified Arabic" w:hint="cs"/>
          <w:rtl/>
        </w:rPr>
        <w:t>النساء، لا سيما النساء الريفيات،</w:t>
      </w:r>
      <w:r w:rsidRPr="00B1004E">
        <w:rPr>
          <w:rFonts w:cs="Simplified Arabic"/>
          <w:rtl/>
        </w:rPr>
        <w:t xml:space="preserve"> والشعوب الأصلية والمجتمعات المحلية وجميع أصحاب المصلحة، </w:t>
      </w:r>
      <w:r w:rsidRPr="00B1004E">
        <w:rPr>
          <w:rFonts w:cs="Simplified Arabic" w:hint="cs"/>
          <w:rtl/>
        </w:rPr>
        <w:t xml:space="preserve">من </w:t>
      </w:r>
      <w:r w:rsidRPr="00B1004E">
        <w:rPr>
          <w:rFonts w:cs="Simplified Arabic"/>
          <w:rtl/>
        </w:rPr>
        <w:t xml:space="preserve">تسخير فوائد التنوع البيولوجي للتربة </w:t>
      </w:r>
      <w:r w:rsidRPr="00B1004E">
        <w:rPr>
          <w:rFonts w:cs="Simplified Arabic" w:hint="cs"/>
          <w:rtl/>
        </w:rPr>
        <w:t xml:space="preserve">لصالح </w:t>
      </w:r>
      <w:r w:rsidRPr="00B1004E">
        <w:rPr>
          <w:rFonts w:cs="Simplified Arabic"/>
          <w:rtl/>
        </w:rPr>
        <w:t xml:space="preserve">سبل </w:t>
      </w:r>
      <w:r w:rsidRPr="00B1004E">
        <w:rPr>
          <w:rFonts w:cs="Simplified Arabic" w:hint="cs"/>
          <w:rtl/>
        </w:rPr>
        <w:t>العيش</w:t>
      </w:r>
      <w:r w:rsidRPr="00B1004E">
        <w:rPr>
          <w:rFonts w:cs="Simplified Arabic"/>
          <w:rtl/>
        </w:rPr>
        <w:t>، مع مراعاة الظروف الوطنية؛</w:t>
      </w:r>
    </w:p>
    <w:p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تعزيز التعليم</w:t>
      </w:r>
      <w:r w:rsidRPr="00B1004E">
        <w:rPr>
          <w:rFonts w:cs="Simplified Arabic" w:hint="cs"/>
          <w:rtl/>
        </w:rPr>
        <w:t>،</w:t>
      </w:r>
      <w:r w:rsidRPr="00B1004E">
        <w:rPr>
          <w:rFonts w:cs="Simplified Arabic"/>
          <w:rtl/>
        </w:rPr>
        <w:t xml:space="preserve"> ورفع الوعي وتنمية القدرات في القطاعين العام والخاص بشأن الفوائد المتعددة للتنوع البيولوجي للتربة وتطبيقه</w:t>
      </w:r>
      <w:r w:rsidRPr="00B1004E">
        <w:rPr>
          <w:rFonts w:cs="Simplified Arabic" w:hint="cs"/>
          <w:rtl/>
        </w:rPr>
        <w:t>ا</w:t>
      </w:r>
      <w:r w:rsidRPr="00B1004E">
        <w:rPr>
          <w:rFonts w:cs="Simplified Arabic"/>
          <w:rtl/>
        </w:rPr>
        <w:t xml:space="preserve">، وتقاسم المعارف وتحسين أدوات صنع القرار، وتعزيز </w:t>
      </w:r>
      <w:r w:rsidRPr="00B1004E">
        <w:rPr>
          <w:rFonts w:cs="Simplified Arabic" w:hint="cs"/>
          <w:rtl/>
        </w:rPr>
        <w:t>الانخراط</w:t>
      </w:r>
      <w:r w:rsidRPr="00B1004E">
        <w:rPr>
          <w:rFonts w:cs="Simplified Arabic"/>
          <w:rtl/>
        </w:rPr>
        <w:t xml:space="preserve"> من خلال التعاون، ونقل </w:t>
      </w:r>
      <w:r w:rsidRPr="00B1004E">
        <w:rPr>
          <w:rFonts w:cs="Simplified Arabic" w:hint="cs"/>
          <w:rtl/>
        </w:rPr>
        <w:t>ا</w:t>
      </w:r>
      <w:r w:rsidRPr="00B1004E">
        <w:rPr>
          <w:rFonts w:cs="Simplified Arabic"/>
          <w:rtl/>
        </w:rPr>
        <w:t>لمعارف التقليدية للشعوب الأصلية والمجتمعات المحلية</w:t>
      </w:r>
      <w:r w:rsidRPr="00B1004E">
        <w:rPr>
          <w:rFonts w:cs="Simplified Arabic" w:hint="cs"/>
          <w:rtl/>
        </w:rPr>
        <w:t xml:space="preserve"> والشراكاتبين </w:t>
      </w:r>
      <w:r w:rsidRPr="00B1004E">
        <w:rPr>
          <w:rFonts w:cs="Simplified Arabic"/>
          <w:rtl/>
        </w:rPr>
        <w:t>الأجيال، وتوفير الإجراءات العملية و</w:t>
      </w:r>
      <w:r w:rsidRPr="00B1004E">
        <w:rPr>
          <w:rFonts w:cs="Simplified Arabic" w:hint="cs"/>
          <w:rtl/>
        </w:rPr>
        <w:t>القابلة للتنفيذ</w:t>
      </w:r>
      <w:r w:rsidRPr="00B1004E">
        <w:rPr>
          <w:rFonts w:cs="Simplified Arabic"/>
          <w:rtl/>
        </w:rPr>
        <w:t xml:space="preserve"> لتجنب فقدان التنوع البيولوجي للتربة أو تقليله أو عكس اتجاهه؛</w:t>
      </w:r>
    </w:p>
    <w:p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وضع بروتوكولات قياسية</w:t>
      </w:r>
      <w:r w:rsidRPr="00B1004E">
        <w:rPr>
          <w:rFonts w:cs="Simplified Arabic" w:hint="cs"/>
          <w:rtl/>
        </w:rPr>
        <w:t xml:space="preserve"> طوعية</w:t>
      </w:r>
      <w:r w:rsidRPr="00B1004E">
        <w:rPr>
          <w:rFonts w:cs="Simplified Arabic"/>
          <w:rtl/>
        </w:rPr>
        <w:t xml:space="preserve"> لتقييم حالة واتجاهات التنوع البيولوجي للتربة، </w:t>
      </w:r>
      <w:r w:rsidRPr="00B1004E">
        <w:rPr>
          <w:rFonts w:cs="Simplified Arabic" w:hint="cs"/>
          <w:rtl/>
        </w:rPr>
        <w:t>فضلا عن</w:t>
      </w:r>
      <w:r w:rsidRPr="00B1004E">
        <w:rPr>
          <w:rFonts w:cs="Simplified Arabic"/>
          <w:rtl/>
        </w:rPr>
        <w:t xml:space="preserve"> رصد الأنشطة</w:t>
      </w:r>
      <w:r w:rsidRPr="00B1004E">
        <w:rPr>
          <w:rFonts w:cs="Simplified Arabic" w:hint="cs"/>
          <w:rtl/>
        </w:rPr>
        <w:t>، وفقا للتشريعات الوطنية</w:t>
      </w:r>
      <w:r>
        <w:rPr>
          <w:rFonts w:cs="Simplified Arabic" w:hint="cs"/>
          <w:rtl/>
        </w:rPr>
        <w:t xml:space="preserve"> </w:t>
      </w:r>
      <w:r w:rsidRPr="00B1004E">
        <w:rPr>
          <w:rFonts w:cs="Simplified Arabic" w:hint="cs"/>
          <w:rtl/>
        </w:rPr>
        <w:t>لسد</w:t>
      </w:r>
      <w:r w:rsidRPr="00B1004E">
        <w:rPr>
          <w:rFonts w:cs="Simplified Arabic"/>
          <w:rtl/>
        </w:rPr>
        <w:t xml:space="preserve"> الفجوات في المعارف وتعزيز البحوث ذات الصلة</w:t>
      </w:r>
      <w:r w:rsidRPr="00B1004E">
        <w:rPr>
          <w:rFonts w:cs="Simplified Arabic" w:hint="cs"/>
          <w:rtl/>
        </w:rPr>
        <w:t>، والتمكين من تجميع مجموعات كبيرة من البيانات لدعم أنشطة البحوث والرصد؛</w:t>
      </w:r>
    </w:p>
    <w:p w:rsidR="00CC5C14" w:rsidRPr="00B1004E" w:rsidRDefault="00CC5C14" w:rsidP="00CC5C14">
      <w:pPr>
        <w:numPr>
          <w:ilvl w:val="0"/>
          <w:numId w:val="27"/>
        </w:numPr>
        <w:bidi/>
        <w:spacing w:after="120" w:line="216" w:lineRule="auto"/>
        <w:ind w:left="0" w:firstLine="720"/>
        <w:rPr>
          <w:rFonts w:cs="Simplified Arabic"/>
        </w:rPr>
      </w:pPr>
      <w:r w:rsidRPr="00B1004E">
        <w:rPr>
          <w:rFonts w:cs="Simplified Arabic"/>
          <w:rtl/>
        </w:rPr>
        <w:t>الاعتراف بدور</w:t>
      </w:r>
      <w:r w:rsidRPr="00B1004E">
        <w:rPr>
          <w:rFonts w:cs="Simplified Arabic" w:hint="cs"/>
          <w:rtl/>
        </w:rPr>
        <w:t xml:space="preserve"> وحقوق</w:t>
      </w:r>
      <w:r>
        <w:rPr>
          <w:rFonts w:cs="Simplified Arabic" w:hint="cs"/>
          <w:rtl/>
        </w:rPr>
        <w:t xml:space="preserve"> </w:t>
      </w:r>
      <w:r w:rsidRPr="00B1004E">
        <w:rPr>
          <w:rFonts w:cs="Simplified Arabic" w:hint="cs"/>
          <w:rtl/>
        </w:rPr>
        <w:t>ا</w:t>
      </w:r>
      <w:r w:rsidRPr="00B1004E">
        <w:rPr>
          <w:rFonts w:cs="Simplified Arabic"/>
          <w:rtl/>
        </w:rPr>
        <w:t xml:space="preserve">لشعوب الأصلية والمجتمعات المحلية </w:t>
      </w:r>
      <w:r w:rsidRPr="00B1004E">
        <w:rPr>
          <w:rFonts w:cs="Simplified Arabic" w:hint="cs"/>
          <w:rtl/>
        </w:rPr>
        <w:t>في تملك</w:t>
      </w:r>
      <w:r w:rsidRPr="00B1004E">
        <w:rPr>
          <w:rFonts w:cs="Simplified Arabic"/>
          <w:rtl/>
        </w:rPr>
        <w:t xml:space="preserve"> الأراضي و</w:t>
      </w:r>
      <w:r w:rsidRPr="00B1004E">
        <w:rPr>
          <w:rFonts w:cs="Simplified Arabic" w:hint="cs"/>
          <w:rtl/>
        </w:rPr>
        <w:t xml:space="preserve">استغلال </w:t>
      </w:r>
      <w:r w:rsidRPr="00B1004E">
        <w:rPr>
          <w:rFonts w:cs="Simplified Arabic"/>
          <w:rtl/>
        </w:rPr>
        <w:t xml:space="preserve">الموارد </w:t>
      </w:r>
      <w:r w:rsidRPr="00B1004E">
        <w:rPr>
          <w:rFonts w:cs="Simplified Arabic" w:hint="cs"/>
          <w:rtl/>
        </w:rPr>
        <w:t>وتأييد هذا الدور وهذه الحقوق</w:t>
      </w:r>
      <w:r w:rsidRPr="00B1004E">
        <w:rPr>
          <w:rFonts w:cs="Simplified Arabic"/>
          <w:rtl/>
        </w:rPr>
        <w:t>، وفق</w:t>
      </w:r>
      <w:r w:rsidRPr="00B1004E">
        <w:rPr>
          <w:rFonts w:cs="Simplified Arabic" w:hint="cs"/>
          <w:rtl/>
        </w:rPr>
        <w:t>ا</w:t>
      </w:r>
      <w:r w:rsidRPr="00B1004E">
        <w:rPr>
          <w:rFonts w:cs="Simplified Arabic"/>
          <w:rtl/>
        </w:rPr>
        <w:t xml:space="preserve"> للتشريعات الوطنية والصكوك الدولية، فضلا عن دور النساء</w:t>
      </w:r>
      <w:r w:rsidRPr="00B1004E">
        <w:rPr>
          <w:rFonts w:cs="Simplified Arabic" w:hint="cs"/>
          <w:rtl/>
        </w:rPr>
        <w:t>،</w:t>
      </w:r>
      <w:r w:rsidRPr="00B1004E">
        <w:rPr>
          <w:rFonts w:cs="Simplified Arabic"/>
          <w:rtl/>
        </w:rPr>
        <w:t xml:space="preserve"> وأصحاب الحيازات الصغيرة ومنتجي الأغذية على نطاق صغير، ولا سيما المزارعين الأسريين، في </w:t>
      </w:r>
      <w:r w:rsidRPr="00B1004E">
        <w:rPr>
          <w:rFonts w:cs="Simplified Arabic" w:hint="cs"/>
          <w:rtl/>
        </w:rPr>
        <w:t xml:space="preserve">حفظ </w:t>
      </w:r>
      <w:r w:rsidRPr="00B1004E">
        <w:rPr>
          <w:rFonts w:cs="Simplified Arabic"/>
          <w:rtl/>
        </w:rPr>
        <w:t>التنوع البيولوجي من خل</w:t>
      </w:r>
      <w:r>
        <w:rPr>
          <w:rFonts w:cs="Simplified Arabic"/>
          <w:rtl/>
        </w:rPr>
        <w:t>ال الممارسات الزراعية المستدامة</w:t>
      </w:r>
      <w:r>
        <w:rPr>
          <w:rFonts w:cs="Simplified Arabic" w:hint="cs"/>
          <w:rtl/>
        </w:rPr>
        <w:t>.</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تسهم خطة العمل في تحقيق أهداف التنمية المستدامة، ولا سيما الأهداف 2 و3 و6 و13 و14 و15، و</w:t>
      </w:r>
      <w:r w:rsidRPr="00B1004E">
        <w:rPr>
          <w:rFonts w:cs="Simplified Arabic" w:hint="cs"/>
          <w:rtl/>
        </w:rPr>
        <w:t>ال</w:t>
      </w:r>
      <w:r w:rsidRPr="00B1004E">
        <w:rPr>
          <w:rFonts w:cs="Simplified Arabic"/>
          <w:rtl/>
        </w:rPr>
        <w:t xml:space="preserve">إطار العالمي </w:t>
      </w:r>
      <w:r w:rsidRPr="00B1004E">
        <w:rPr>
          <w:rFonts w:cs="Simplified Arabic" w:hint="cs"/>
          <w:rtl/>
        </w:rPr>
        <w:t>ل</w:t>
      </w:r>
      <w:r w:rsidRPr="00B1004E">
        <w:rPr>
          <w:rFonts w:cs="Simplified Arabic"/>
          <w:rtl/>
        </w:rPr>
        <w:t xml:space="preserve">لتنوعالبيولوجي لما بعد عام 2020، ورؤية </w:t>
      </w:r>
      <w:r w:rsidRPr="00B1004E">
        <w:rPr>
          <w:rFonts w:cs="Simplified Arabic" w:hint="cs"/>
          <w:rtl/>
        </w:rPr>
        <w:t>ا</w:t>
      </w:r>
      <w:r w:rsidRPr="00B1004E">
        <w:rPr>
          <w:rFonts w:cs="Simplified Arabic"/>
          <w:rtl/>
        </w:rPr>
        <w:t>لتنوع البيولوجي</w:t>
      </w:r>
      <w:r w:rsidRPr="00B1004E">
        <w:rPr>
          <w:rFonts w:cs="Simplified Arabic" w:hint="cs"/>
          <w:rtl/>
        </w:rPr>
        <w:t xml:space="preserve"> ل</w:t>
      </w:r>
      <w:r w:rsidRPr="00B1004E">
        <w:rPr>
          <w:rFonts w:cs="Simplified Arabic"/>
          <w:rtl/>
        </w:rPr>
        <w:t>عام 2050، واستراتيجية منظمة الأغذية والزراعة بشأن تعميم التنوع البيولوجي عبر القطاعات الزراعية</w:t>
      </w:r>
      <w:r w:rsidRPr="00581A33">
        <w:rPr>
          <w:rFonts w:cs="Simplified Arabic"/>
          <w:vertAlign w:val="superscript"/>
          <w:rtl/>
        </w:rPr>
        <w:footnoteReference w:id="11"/>
      </w:r>
      <w:r>
        <w:rPr>
          <w:rFonts w:cs="Simplified Arabic" w:hint="cs"/>
          <w:rtl/>
        </w:rPr>
        <w:t xml:space="preserve"> </w:t>
      </w:r>
      <w:r w:rsidRPr="00B1004E">
        <w:rPr>
          <w:rFonts w:cs="Simplified Arabic" w:hint="cs"/>
          <w:rtl/>
        </w:rPr>
        <w:t>والإطار الاستراتيجي للفترة 2018-2030 بموجب اتفاقية الأمم المتحدة لمكافحة التصحر</w:t>
      </w:r>
      <w:r w:rsidRPr="00581A33">
        <w:rPr>
          <w:rFonts w:cs="Simplified Arabic"/>
          <w:vertAlign w:val="superscript"/>
          <w:rtl/>
        </w:rPr>
        <w:footnoteReference w:id="12"/>
      </w:r>
      <w:r>
        <w:rPr>
          <w:rFonts w:cs="Simplified Arabic" w:hint="cs"/>
          <w:rtl/>
        </w:rPr>
        <w:t xml:space="preserve"> </w:t>
      </w:r>
      <w:r w:rsidRPr="00B1004E">
        <w:rPr>
          <w:rFonts w:cs="Simplified Arabic"/>
          <w:rtl/>
        </w:rPr>
        <w:t xml:space="preserve">والأهداف والالتزامات والمبادرات </w:t>
      </w:r>
      <w:r w:rsidRPr="00B1004E">
        <w:rPr>
          <w:rFonts w:cs="Simplified Arabic" w:hint="cs"/>
          <w:rtl/>
        </w:rPr>
        <w:t>في إطار</w:t>
      </w:r>
      <w:r w:rsidRPr="00B1004E">
        <w:rPr>
          <w:rFonts w:cs="Simplified Arabic"/>
          <w:rtl/>
        </w:rPr>
        <w:t xml:space="preserve"> الاتفاقيات الأخرى والاتفاقات البيئية المتعددة الأطراف، بما في ذلك اتفاقيات ريو الثلاث</w:t>
      </w:r>
      <w:r w:rsidRPr="00B1004E">
        <w:rPr>
          <w:rFonts w:cs="Simplified Arabic" w:hint="cs"/>
          <w:rtl/>
        </w:rPr>
        <w:t>،</w:t>
      </w:r>
      <w:r w:rsidRPr="00B1004E">
        <w:rPr>
          <w:rFonts w:cs="Simplified Arabic"/>
          <w:rtl/>
        </w:rPr>
        <w:t xml:space="preserve"> واتفاقية بازل بشأن التحكم في نقل النفايات الخطرة والتخلص منها عبر الحدود</w:t>
      </w:r>
      <w:r w:rsidRPr="00581A33">
        <w:rPr>
          <w:rFonts w:cs="Simplified Arabic"/>
          <w:vertAlign w:val="superscript"/>
          <w:rtl/>
        </w:rPr>
        <w:footnoteReference w:id="13"/>
      </w:r>
      <w:r w:rsidRPr="00B1004E">
        <w:rPr>
          <w:rFonts w:cs="Simplified Arabic" w:hint="cs"/>
          <w:rtl/>
        </w:rPr>
        <w:t xml:space="preserve">، </w:t>
      </w:r>
      <w:r w:rsidRPr="00B1004E">
        <w:rPr>
          <w:rFonts w:cs="Simplified Arabic"/>
          <w:rtl/>
        </w:rPr>
        <w:t xml:space="preserve">واتفاقية روتردام </w:t>
      </w:r>
      <w:r w:rsidRPr="00B1004E">
        <w:rPr>
          <w:rFonts w:cs="Simplified Arabic"/>
          <w:rtl/>
        </w:rPr>
        <w:lastRenderedPageBreak/>
        <w:t>المتعلقة بتطبيق إجراء الموافقة المسبقة عن علم على مواد كيميائية ومبيدات آفات معينة خطرة متداولة في التجارة الدولية</w:t>
      </w:r>
      <w:r w:rsidRPr="00581A33">
        <w:rPr>
          <w:rFonts w:cs="Simplified Arabic"/>
          <w:vertAlign w:val="superscript"/>
          <w:rtl/>
        </w:rPr>
        <w:footnoteReference w:id="14"/>
      </w:r>
      <w:r w:rsidRPr="00B1004E">
        <w:rPr>
          <w:rFonts w:cs="Simplified Arabic"/>
          <w:rtl/>
        </w:rPr>
        <w:t xml:space="preserve"> واتفاقية استكهولم بشأن الملوثات العضوية الثابتة</w:t>
      </w:r>
      <w:r w:rsidRPr="00581A33">
        <w:rPr>
          <w:rFonts w:cs="Simplified Arabic"/>
          <w:vertAlign w:val="superscript"/>
          <w:rtl/>
        </w:rPr>
        <w:footnoteReference w:id="15"/>
      </w:r>
      <w:r w:rsidRPr="00B1004E">
        <w:rPr>
          <w:rFonts w:cs="Simplified Arabic" w:hint="cs"/>
          <w:rtl/>
        </w:rPr>
        <w:t xml:space="preserve">، </w:t>
      </w:r>
      <w:r w:rsidRPr="00B1004E">
        <w:rPr>
          <w:rFonts w:cs="Simplified Arabic"/>
          <w:rtl/>
        </w:rPr>
        <w:t>واتفاقية ميناماتا بشأن الزئبق</w:t>
      </w:r>
      <w:r w:rsidRPr="00B1004E">
        <w:rPr>
          <w:rFonts w:cs="Simplified Arabic" w:hint="cs"/>
          <w:rtl/>
        </w:rPr>
        <w:t>.</w:t>
      </w:r>
    </w:p>
    <w:p w:rsidR="00CC5C14" w:rsidRPr="00B1004E" w:rsidRDefault="00CC5C14" w:rsidP="00CC5C14">
      <w:pPr>
        <w:keepNext/>
        <w:bidi/>
        <w:spacing w:after="120" w:line="216" w:lineRule="auto"/>
        <w:jc w:val="center"/>
        <w:rPr>
          <w:rFonts w:cs="Simplified Arabic"/>
          <w:b/>
          <w:bCs/>
        </w:rPr>
      </w:pPr>
      <w:r w:rsidRPr="00B1004E">
        <w:rPr>
          <w:rFonts w:cs="Simplified Arabic"/>
          <w:b/>
          <w:bCs/>
          <w:rtl/>
        </w:rPr>
        <w:t>ثالثا</w:t>
      </w:r>
      <w:r w:rsidRPr="00B1004E">
        <w:rPr>
          <w:rFonts w:cs="Simplified Arabic" w:hint="cs"/>
          <w:b/>
          <w:bCs/>
          <w:rtl/>
        </w:rPr>
        <w:t>-</w:t>
      </w:r>
      <w:r w:rsidRPr="00B1004E">
        <w:rPr>
          <w:rFonts w:cs="Simplified Arabic"/>
          <w:b/>
          <w:bCs/>
          <w:rtl/>
        </w:rPr>
        <w:tab/>
        <w:t>النطاق والمبادئ</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يرك</w:t>
      </w:r>
      <w:r w:rsidRPr="00B1004E">
        <w:rPr>
          <w:rFonts w:cs="Simplified Arabic" w:hint="cs"/>
          <w:rtl/>
        </w:rPr>
        <w:t>ّ</w:t>
      </w:r>
      <w:r w:rsidRPr="00B1004E">
        <w:rPr>
          <w:rFonts w:cs="Simplified Arabic"/>
          <w:rtl/>
        </w:rPr>
        <w:t xml:space="preserve">ز </w:t>
      </w:r>
      <w:r w:rsidRPr="00B1004E">
        <w:rPr>
          <w:rFonts w:cs="Simplified Arabic"/>
          <w:i/>
          <w:iCs/>
          <w:rtl/>
        </w:rPr>
        <w:t>نطاق</w:t>
      </w:r>
      <w:r w:rsidRPr="00B1004E">
        <w:rPr>
          <w:rFonts w:cs="Simplified Arabic"/>
          <w:rtl/>
        </w:rPr>
        <w:t xml:space="preserve"> خطة العمل المحدثة هذه على التربة عبر المناظر الطبيعية الزراعية</w:t>
      </w:r>
      <w:r w:rsidRPr="00B1004E">
        <w:rPr>
          <w:rFonts w:cs="Simplified Arabic" w:hint="cs"/>
          <w:rtl/>
        </w:rPr>
        <w:t>، وغيرها من المناظر الطبيعية الإنتاجية،</w:t>
      </w:r>
      <w:r w:rsidRPr="00B1004E">
        <w:rPr>
          <w:rFonts w:cs="Simplified Arabic"/>
          <w:rtl/>
        </w:rPr>
        <w:t xml:space="preserve"> والنظم الإيكولوجية </w:t>
      </w:r>
      <w:r w:rsidRPr="00B1004E">
        <w:rPr>
          <w:rFonts w:cs="Simplified Arabic" w:hint="cs"/>
          <w:rtl/>
        </w:rPr>
        <w:t>الأخرى ذات الصلة</w:t>
      </w:r>
      <w:r w:rsidRPr="00B1004E">
        <w:rPr>
          <w:rFonts w:cs="Simplified Arabic"/>
          <w:rtl/>
        </w:rPr>
        <w:t xml:space="preserve">. </w:t>
      </w:r>
      <w:r w:rsidRPr="00B1004E">
        <w:rPr>
          <w:rFonts w:cs="Simplified Arabic" w:hint="cs"/>
          <w:rtl/>
        </w:rPr>
        <w:t>وهو نطاق</w:t>
      </w:r>
      <w:r w:rsidRPr="00B1004E">
        <w:rPr>
          <w:rFonts w:cs="Simplified Arabic"/>
          <w:rtl/>
        </w:rPr>
        <w:t xml:space="preserve"> واسع وبعيد المدى و</w:t>
      </w:r>
      <w:r w:rsidRPr="00B1004E">
        <w:rPr>
          <w:rFonts w:cs="Simplified Arabic" w:hint="cs"/>
          <w:rtl/>
        </w:rPr>
        <w:t>ي</w:t>
      </w:r>
      <w:r w:rsidRPr="00B1004E">
        <w:rPr>
          <w:rFonts w:cs="Simplified Arabic"/>
          <w:rtl/>
        </w:rPr>
        <w:t xml:space="preserve">عتمد على السياق </w:t>
      </w:r>
      <w:r w:rsidRPr="00B1004E">
        <w:rPr>
          <w:rFonts w:cs="Simplified Arabic" w:hint="cs"/>
          <w:rtl/>
        </w:rPr>
        <w:t>لضمان</w:t>
      </w:r>
      <w:r>
        <w:rPr>
          <w:rFonts w:cs="Simplified Arabic" w:hint="cs"/>
          <w:rtl/>
        </w:rPr>
        <w:t xml:space="preserve"> </w:t>
      </w:r>
      <w:r w:rsidRPr="00B1004E">
        <w:rPr>
          <w:rFonts w:cs="Simplified Arabic" w:hint="cs"/>
          <w:rtl/>
        </w:rPr>
        <w:t>استجابته</w:t>
      </w:r>
      <w:r w:rsidRPr="00B1004E">
        <w:rPr>
          <w:rFonts w:cs="Simplified Arabic"/>
          <w:rtl/>
        </w:rPr>
        <w:t xml:space="preserve"> لحالات وأنماط مزارعين معينة </w:t>
      </w:r>
      <w:r w:rsidRPr="00B1004E">
        <w:rPr>
          <w:rFonts w:cs="Simplified Arabic" w:hint="cs"/>
          <w:rtl/>
        </w:rPr>
        <w:t>وتحديده</w:t>
      </w:r>
      <w:r>
        <w:rPr>
          <w:rFonts w:cs="Simplified Arabic" w:hint="cs"/>
          <w:rtl/>
        </w:rPr>
        <w:t xml:space="preserve"> </w:t>
      </w:r>
      <w:r w:rsidRPr="00B1004E">
        <w:rPr>
          <w:rFonts w:cs="Simplified Arabic" w:hint="cs"/>
          <w:rtl/>
        </w:rPr>
        <w:t>ل</w:t>
      </w:r>
      <w:r w:rsidRPr="00B1004E">
        <w:rPr>
          <w:rFonts w:cs="Simplified Arabic"/>
          <w:rtl/>
        </w:rPr>
        <w:t>أولويات الإجراءات على أساس الأهداف القطرية واحتياجات المستفيدين المباشرين.</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ويستمر ت</w:t>
      </w:r>
      <w:r w:rsidRPr="00B1004E">
        <w:rPr>
          <w:rFonts w:cs="Simplified Arabic"/>
          <w:rtl/>
        </w:rPr>
        <w:t xml:space="preserve">نفيذ المبادرة كمبادرة شاملة </w:t>
      </w:r>
      <w:r w:rsidRPr="00B1004E">
        <w:rPr>
          <w:rFonts w:cs="Simplified Arabic" w:hint="cs"/>
          <w:rtl/>
        </w:rPr>
        <w:t>من جانب الأطراف في ال</w:t>
      </w:r>
      <w:r w:rsidRPr="00B1004E">
        <w:rPr>
          <w:rFonts w:cs="Simplified Arabic"/>
          <w:rtl/>
        </w:rPr>
        <w:t>اتفاقية</w:t>
      </w:r>
      <w:r w:rsidRPr="00B1004E">
        <w:rPr>
          <w:rFonts w:cs="Simplified Arabic" w:hint="cs"/>
          <w:rtl/>
        </w:rPr>
        <w:t>،</w:t>
      </w:r>
      <w:r>
        <w:rPr>
          <w:rFonts w:cs="Simplified Arabic" w:hint="cs"/>
          <w:rtl/>
        </w:rPr>
        <w:t xml:space="preserve"> </w:t>
      </w:r>
      <w:r w:rsidRPr="00B1004E">
        <w:rPr>
          <w:rFonts w:cs="Simplified Arabic" w:hint="cs"/>
          <w:rtl/>
        </w:rPr>
        <w:t>وأمانتها، و</w:t>
      </w:r>
      <w:r w:rsidRPr="00B1004E">
        <w:rPr>
          <w:rFonts w:cs="Simplified Arabic"/>
          <w:rtl/>
        </w:rPr>
        <w:t xml:space="preserve">منظمة الأغذية والزراعة وشراكتها العالمية </w:t>
      </w:r>
      <w:r w:rsidRPr="00B1004E">
        <w:rPr>
          <w:rFonts w:cs="Simplified Arabic" w:hint="cs"/>
          <w:rtl/>
        </w:rPr>
        <w:t>من أجل ا</w:t>
      </w:r>
      <w:r w:rsidRPr="00B1004E">
        <w:rPr>
          <w:rFonts w:cs="Simplified Arabic"/>
          <w:rtl/>
        </w:rPr>
        <w:t xml:space="preserve">لتربة </w:t>
      </w:r>
      <w:r w:rsidRPr="00B1004E">
        <w:rPr>
          <w:rFonts w:cs="Simplified Arabic" w:hint="cs"/>
          <w:rtl/>
        </w:rPr>
        <w:t xml:space="preserve">في </w:t>
      </w:r>
      <w:r w:rsidRPr="00B1004E">
        <w:rPr>
          <w:rFonts w:cs="Simplified Arabic"/>
          <w:rtl/>
        </w:rPr>
        <w:t>شراكة مع عمل الفريق الحكومي الدولي التقني المعني بالتربة، والمبادرة العالمية للتنوع البيولوجي للتربة، و</w:t>
      </w:r>
      <w:r w:rsidRPr="00B1004E">
        <w:rPr>
          <w:rFonts w:cs="Simplified Arabic" w:hint="cs"/>
          <w:rtl/>
        </w:rPr>
        <w:t>هيئة التفاعل بين العلوم والسياسات التابعة ل</w:t>
      </w:r>
      <w:r w:rsidRPr="00B1004E">
        <w:rPr>
          <w:rFonts w:cs="Simplified Arabic"/>
          <w:rtl/>
        </w:rPr>
        <w:t>اتفاقية الأمم المتحدة لمكافحة التصحر</w:t>
      </w:r>
      <w:r w:rsidRPr="00B1004E">
        <w:rPr>
          <w:rFonts w:cs="Simplified Arabic" w:hint="cs"/>
          <w:rtl/>
        </w:rPr>
        <w:t>،</w:t>
      </w:r>
      <w:r>
        <w:rPr>
          <w:rFonts w:cs="Simplified Arabic" w:hint="cs"/>
          <w:rtl/>
        </w:rPr>
        <w:t xml:space="preserve"> </w:t>
      </w:r>
      <w:r w:rsidRPr="00B1004E">
        <w:rPr>
          <w:rFonts w:cs="Simplified Arabic" w:hint="cs"/>
          <w:rtl/>
        </w:rPr>
        <w:t>والهيئات التعليميةو</w:t>
      </w:r>
      <w:r w:rsidRPr="00B1004E">
        <w:rPr>
          <w:rFonts w:cs="Simplified Arabic"/>
          <w:rtl/>
        </w:rPr>
        <w:t>الأكاديمية والبحثية والوكالات المانحة والقطاع الخاص</w:t>
      </w:r>
      <w:r w:rsidRPr="00B1004E">
        <w:rPr>
          <w:rFonts w:cs="Simplified Arabic" w:hint="cs"/>
          <w:rtl/>
        </w:rPr>
        <w:t>،</w:t>
      </w:r>
      <w:r w:rsidRPr="00B1004E">
        <w:rPr>
          <w:rFonts w:cs="Simplified Arabic"/>
          <w:rtl/>
        </w:rPr>
        <w:t xml:space="preserve"> وكذلك المنظمات ذات الصلة</w:t>
      </w:r>
      <w:r w:rsidRPr="00B1004E">
        <w:rPr>
          <w:rFonts w:cs="Simplified Arabic" w:hint="cs"/>
          <w:rtl/>
        </w:rPr>
        <w:t xml:space="preserve"> والمزارعين</w:t>
      </w:r>
      <w:r w:rsidRPr="00B1004E">
        <w:rPr>
          <w:rFonts w:cs="Simplified Arabic"/>
          <w:rtl/>
        </w:rPr>
        <w:t xml:space="preserve"> وأصحاب الأراضي ومديري الأراضي والشعوب الأصلية والمجتمعات المحلية</w:t>
      </w:r>
      <w:r w:rsidRPr="00B1004E">
        <w:rPr>
          <w:rFonts w:cs="Simplified Arabic" w:hint="cs"/>
          <w:rtl/>
        </w:rPr>
        <w:t xml:space="preserve"> والنساء والشباب</w:t>
      </w:r>
      <w:r w:rsidRPr="00B1004E">
        <w:rPr>
          <w:rFonts w:cs="Simplified Arabic"/>
          <w:rtl/>
        </w:rPr>
        <w:t xml:space="preserve"> والمجتمع المدني.</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عند ربطه بالإطار العالمي للتنوع البيولوجي لما بعد عام 2020، وعقد الأمم المتحدة </w:t>
      </w:r>
      <w:r w:rsidRPr="00B1004E">
        <w:rPr>
          <w:rFonts w:cs="Simplified Arabic" w:hint="cs"/>
          <w:rtl/>
        </w:rPr>
        <w:t>لإصلاح</w:t>
      </w:r>
      <w:r w:rsidRPr="00B1004E">
        <w:rPr>
          <w:rFonts w:cs="Simplified Arabic"/>
          <w:rtl/>
        </w:rPr>
        <w:t xml:space="preserve"> النظم الإيكولوجية،</w:t>
      </w:r>
      <w:r w:rsidRPr="00581A33">
        <w:rPr>
          <w:rFonts w:cs="Simplified Arabic"/>
          <w:vertAlign w:val="superscript"/>
          <w:rtl/>
        </w:rPr>
        <w:footnoteReference w:id="16"/>
      </w:r>
      <w:r w:rsidRPr="00B1004E">
        <w:rPr>
          <w:rFonts w:cs="Simplified Arabic" w:hint="cs"/>
          <w:rtl/>
        </w:rPr>
        <w:t xml:space="preserve">وعقد الأمم المتحدة للزراعة الأسرية </w:t>
      </w:r>
      <w:r w:rsidRPr="00B1004E">
        <w:rPr>
          <w:rFonts w:cs="Simplified Arabic"/>
        </w:rPr>
        <w:t>2019</w:t>
      </w:r>
      <w:r w:rsidRPr="00B1004E">
        <w:rPr>
          <w:rFonts w:cs="Simplified Arabic" w:hint="cs"/>
          <w:rtl/>
        </w:rPr>
        <w:t>-</w:t>
      </w:r>
      <w:r w:rsidRPr="00B1004E">
        <w:rPr>
          <w:rFonts w:cs="Simplified Arabic"/>
        </w:rPr>
        <w:t>2028</w:t>
      </w:r>
      <w:r w:rsidRPr="00B1004E">
        <w:rPr>
          <w:rFonts w:cs="Simplified Arabic" w:hint="cs"/>
          <w:rtl/>
        </w:rPr>
        <w:t xml:space="preserve">، </w:t>
      </w:r>
      <w:r w:rsidRPr="00B1004E">
        <w:rPr>
          <w:rFonts w:cs="Simplified Arabic"/>
          <w:rtl/>
        </w:rPr>
        <w:t xml:space="preserve">وخطة عام 2030 </w:t>
      </w:r>
      <w:r w:rsidRPr="00B1004E">
        <w:rPr>
          <w:rFonts w:cs="Simplified Arabic" w:hint="cs"/>
          <w:rtl/>
        </w:rPr>
        <w:t xml:space="preserve">للتنمية المستدامة </w:t>
      </w:r>
      <w:r w:rsidRPr="00B1004E">
        <w:rPr>
          <w:rFonts w:cs="Simplified Arabic"/>
          <w:rtl/>
        </w:rPr>
        <w:t>وأهداف</w:t>
      </w:r>
      <w:r w:rsidRPr="00B1004E">
        <w:rPr>
          <w:rFonts w:cs="Simplified Arabic" w:hint="cs"/>
          <w:rtl/>
        </w:rPr>
        <w:t>ها بشأن</w:t>
      </w:r>
      <w:r w:rsidRPr="00B1004E">
        <w:rPr>
          <w:rFonts w:cs="Simplified Arabic"/>
          <w:rtl/>
        </w:rPr>
        <w:t xml:space="preserve"> التنمية المستدامة</w:t>
      </w:r>
      <w:r w:rsidRPr="00581A33">
        <w:rPr>
          <w:rFonts w:cs="Simplified Arabic"/>
          <w:vertAlign w:val="superscript"/>
          <w:rtl/>
        </w:rPr>
        <w:footnoteReference w:id="17"/>
      </w:r>
      <w:r w:rsidRPr="00B1004E">
        <w:rPr>
          <w:rFonts w:cs="Simplified Arabic" w:hint="cs"/>
          <w:rtl/>
        </w:rPr>
        <w:t>، و</w:t>
      </w:r>
      <w:r w:rsidRPr="00B1004E">
        <w:rPr>
          <w:rFonts w:cs="Simplified Arabic"/>
          <w:rtl/>
        </w:rPr>
        <w:t>اتفاقية الأمم المتحدة ال</w:t>
      </w:r>
      <w:r w:rsidRPr="00B1004E">
        <w:rPr>
          <w:rFonts w:cs="Simplified Arabic" w:hint="cs"/>
          <w:rtl/>
        </w:rPr>
        <w:t>إ</w:t>
      </w:r>
      <w:r w:rsidRPr="00B1004E">
        <w:rPr>
          <w:rFonts w:cs="Simplified Arabic"/>
          <w:rtl/>
        </w:rPr>
        <w:t>طارية المعنية بتغير المناخ</w:t>
      </w:r>
      <w:r w:rsidRPr="00B1004E">
        <w:rPr>
          <w:rFonts w:cs="Simplified Arabic" w:hint="cs"/>
          <w:rtl/>
        </w:rPr>
        <w:t xml:space="preserve">، </w:t>
      </w:r>
      <w:r w:rsidRPr="00B1004E">
        <w:rPr>
          <w:rFonts w:cs="Simplified Arabic"/>
          <w:rtl/>
        </w:rPr>
        <w:t>واتفاق باريس</w:t>
      </w:r>
      <w:r w:rsidRPr="00581A33">
        <w:rPr>
          <w:rFonts w:cs="Simplified Arabic"/>
          <w:vertAlign w:val="superscript"/>
          <w:rtl/>
        </w:rPr>
        <w:footnoteReference w:id="18"/>
      </w:r>
      <w:r w:rsidRPr="00B1004E">
        <w:rPr>
          <w:rFonts w:cs="Simplified Arabic" w:hint="cs"/>
          <w:rtl/>
        </w:rPr>
        <w:t xml:space="preserve">، </w:t>
      </w:r>
      <w:r w:rsidRPr="00B1004E">
        <w:rPr>
          <w:rFonts w:cs="Simplified Arabic"/>
          <w:rtl/>
        </w:rPr>
        <w:t>واتفاقية الأمم المتحدة لمكافحة التصحر</w:t>
      </w:r>
      <w:r w:rsidRPr="00B1004E">
        <w:rPr>
          <w:rFonts w:cs="Simplified Arabic" w:hint="cs"/>
          <w:rtl/>
        </w:rPr>
        <w:t xml:space="preserve">، </w:t>
      </w:r>
      <w:r w:rsidRPr="00B1004E">
        <w:rPr>
          <w:rFonts w:cs="Simplified Arabic"/>
          <w:rtl/>
        </w:rPr>
        <w:t xml:space="preserve">وأهداف </w:t>
      </w:r>
      <w:r w:rsidRPr="00B1004E">
        <w:rPr>
          <w:rFonts w:cs="Simplified Arabic" w:hint="cs"/>
          <w:rtl/>
        </w:rPr>
        <w:t>تحييد أثر</w:t>
      </w:r>
      <w:r w:rsidRPr="00B1004E">
        <w:rPr>
          <w:rFonts w:cs="Simplified Arabic"/>
          <w:rtl/>
        </w:rPr>
        <w:t xml:space="preserve"> تدهور الأراضي، يمكن </w:t>
      </w:r>
      <w:r w:rsidRPr="00B1004E">
        <w:rPr>
          <w:rFonts w:cs="Simplified Arabic" w:hint="cs"/>
          <w:rtl/>
        </w:rPr>
        <w:t xml:space="preserve">أن يحقق </w:t>
      </w:r>
      <w:r w:rsidRPr="00B1004E">
        <w:rPr>
          <w:rFonts w:cs="Simplified Arabic"/>
          <w:rtl/>
        </w:rPr>
        <w:t xml:space="preserve">نطاق خطة العمل هذه فوائد </w:t>
      </w:r>
      <w:r w:rsidRPr="00B1004E">
        <w:rPr>
          <w:rFonts w:cs="Simplified Arabic" w:hint="cs"/>
          <w:rtl/>
        </w:rPr>
        <w:t xml:space="preserve">مشتركة </w:t>
      </w:r>
      <w:r w:rsidRPr="00B1004E">
        <w:rPr>
          <w:rFonts w:cs="Simplified Arabic"/>
          <w:rtl/>
        </w:rPr>
        <w:t>متعددة</w:t>
      </w:r>
      <w:r w:rsidRPr="00B1004E">
        <w:rPr>
          <w:rFonts w:cs="Simplified Arabic" w:hint="cs"/>
          <w:rtl/>
        </w:rPr>
        <w:t xml:space="preserve"> ل</w:t>
      </w:r>
      <w:r w:rsidRPr="00B1004E">
        <w:rPr>
          <w:rFonts w:cs="Simplified Arabic"/>
          <w:rtl/>
        </w:rPr>
        <w:t xml:space="preserve">عمليات التنوع البيولوجي للتربة من أجل </w:t>
      </w:r>
      <w:r w:rsidRPr="00B1004E">
        <w:rPr>
          <w:rFonts w:cs="Simplified Arabic" w:hint="cs"/>
          <w:rtl/>
        </w:rPr>
        <w:t xml:space="preserve">الوصول إلى </w:t>
      </w:r>
      <w:r w:rsidRPr="00B1004E">
        <w:rPr>
          <w:rFonts w:cs="Simplified Arabic"/>
          <w:rtl/>
        </w:rPr>
        <w:t xml:space="preserve">ممارسات </w:t>
      </w:r>
      <w:r w:rsidRPr="00B1004E">
        <w:rPr>
          <w:rFonts w:cs="Simplified Arabic" w:hint="cs"/>
          <w:rtl/>
        </w:rPr>
        <w:t>محسنة وأكثر استدامة ل</w:t>
      </w:r>
      <w:r w:rsidRPr="00B1004E">
        <w:rPr>
          <w:rFonts w:cs="Simplified Arabic"/>
          <w:rtl/>
        </w:rPr>
        <w:t>استخدام الأراضي.</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 xml:space="preserve">تلتزم خطة العمل </w:t>
      </w:r>
      <w:r w:rsidRPr="00B1004E">
        <w:rPr>
          <w:rFonts w:cs="Simplified Arabic"/>
          <w:i/>
          <w:iCs/>
          <w:rtl/>
        </w:rPr>
        <w:t>بمبادئ</w:t>
      </w:r>
      <w:r w:rsidRPr="00B1004E">
        <w:rPr>
          <w:rFonts w:cs="Simplified Arabic"/>
          <w:rtl/>
        </w:rPr>
        <w:t xml:space="preserve"> نهج </w:t>
      </w:r>
      <w:r w:rsidRPr="00B1004E">
        <w:rPr>
          <w:rFonts w:cs="Simplified Arabic" w:hint="cs"/>
          <w:rtl/>
        </w:rPr>
        <w:t>النظام الإيكولوجية</w:t>
      </w:r>
      <w:r w:rsidRPr="00B1004E">
        <w:rPr>
          <w:rFonts w:cs="Simplified Arabic"/>
          <w:rtl/>
        </w:rPr>
        <w:t>،</w:t>
      </w:r>
      <w:r w:rsidRPr="00581A33">
        <w:rPr>
          <w:rFonts w:cs="Simplified Arabic"/>
          <w:vertAlign w:val="superscript"/>
          <w:rtl/>
        </w:rPr>
        <w:footnoteReference w:id="19"/>
      </w:r>
      <w:r w:rsidRPr="00B1004E">
        <w:rPr>
          <w:rFonts w:cs="Simplified Arabic"/>
          <w:rtl/>
        </w:rPr>
        <w:t xml:space="preserve"> التي تهدف إلى توفير تفاعلات بيولوجية</w:t>
      </w:r>
      <w:r w:rsidRPr="00B1004E">
        <w:rPr>
          <w:rFonts w:cs="Simplified Arabic" w:hint="cs"/>
          <w:rtl/>
        </w:rPr>
        <w:t>،</w:t>
      </w:r>
      <w:r w:rsidRPr="00B1004E">
        <w:rPr>
          <w:rFonts w:cs="Simplified Arabic"/>
          <w:rtl/>
        </w:rPr>
        <w:t xml:space="preserve"> وفيزيائية</w:t>
      </w:r>
      <w:r w:rsidRPr="00B1004E">
        <w:rPr>
          <w:rFonts w:cs="Simplified Arabic" w:hint="cs"/>
          <w:rtl/>
        </w:rPr>
        <w:t>،</w:t>
      </w:r>
      <w:r w:rsidRPr="00B1004E">
        <w:rPr>
          <w:rFonts w:cs="Simplified Arabic"/>
          <w:rtl/>
        </w:rPr>
        <w:t xml:space="preserve"> واقتصادية وبشرية أفضل مرتبطة بالنظم الإيكولوجية المستدامة والمنتجة.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w:t>
      </w:r>
      <w:r w:rsidRPr="00B1004E">
        <w:rPr>
          <w:rFonts w:cs="Simplified Arabic"/>
          <w:rtl/>
        </w:rPr>
        <w:t>ترك</w:t>
      </w:r>
      <w:r w:rsidRPr="00B1004E">
        <w:rPr>
          <w:rFonts w:cs="Simplified Arabic" w:hint="cs"/>
          <w:rtl/>
        </w:rPr>
        <w:t>ّ</w:t>
      </w:r>
      <w:r w:rsidRPr="00B1004E">
        <w:rPr>
          <w:rFonts w:cs="Simplified Arabic"/>
          <w:rtl/>
        </w:rPr>
        <w:t xml:space="preserve">ز خطة العمل على تحسين سبل العيش، وعلى تنفيذ حلول متكاملة وشاملة </w:t>
      </w:r>
      <w:r w:rsidRPr="00B1004E">
        <w:rPr>
          <w:rFonts w:cs="Simplified Arabic" w:hint="cs"/>
          <w:rtl/>
        </w:rPr>
        <w:t>مكيفة</w:t>
      </w:r>
      <w:r w:rsidRPr="00B1004E">
        <w:rPr>
          <w:rFonts w:cs="Simplified Arabic"/>
          <w:rtl/>
        </w:rPr>
        <w:t xml:space="preserve"> مع السياقات </w:t>
      </w:r>
      <w:r w:rsidRPr="00B1004E">
        <w:rPr>
          <w:rFonts w:cs="Simplified Arabic" w:hint="cs"/>
          <w:rtl/>
        </w:rPr>
        <w:t>الوطنية وشبه الوطنية</w:t>
      </w:r>
      <w:r w:rsidRPr="00B1004E">
        <w:rPr>
          <w:rFonts w:cs="Simplified Arabic"/>
          <w:rtl/>
        </w:rPr>
        <w:t xml:space="preserve"> و</w:t>
      </w:r>
      <w:r w:rsidRPr="00B1004E">
        <w:rPr>
          <w:rFonts w:cs="Simplified Arabic" w:hint="cs"/>
          <w:rtl/>
        </w:rPr>
        <w:t>على</w:t>
      </w:r>
      <w:r w:rsidRPr="00B1004E">
        <w:rPr>
          <w:rFonts w:cs="Simplified Arabic"/>
          <w:rtl/>
        </w:rPr>
        <w:t xml:space="preserve"> تطوير أوجه تآزر من أجل </w:t>
      </w:r>
      <w:r w:rsidRPr="00B1004E">
        <w:rPr>
          <w:rFonts w:cs="Simplified Arabic" w:hint="cs"/>
          <w:rtl/>
        </w:rPr>
        <w:t xml:space="preserve">تحسين عمليات </w:t>
      </w:r>
      <w:r w:rsidRPr="00B1004E">
        <w:rPr>
          <w:rFonts w:cs="Simplified Arabic"/>
          <w:rtl/>
        </w:rPr>
        <w:t>البح</w:t>
      </w:r>
      <w:r w:rsidRPr="00B1004E">
        <w:rPr>
          <w:rFonts w:cs="Simplified Arabic" w:hint="cs"/>
          <w:rtl/>
        </w:rPr>
        <w:t>و</w:t>
      </w:r>
      <w:r w:rsidRPr="00B1004E">
        <w:rPr>
          <w:rFonts w:cs="Simplified Arabic"/>
          <w:rtl/>
        </w:rPr>
        <w:t xml:space="preserve">ث والرصد والتقييم </w:t>
      </w:r>
      <w:r w:rsidRPr="00B1004E">
        <w:rPr>
          <w:rFonts w:cs="Simplified Arabic" w:hint="cs"/>
          <w:rtl/>
        </w:rPr>
        <w:t>المتعلقة با</w:t>
      </w:r>
      <w:r w:rsidRPr="00B1004E">
        <w:rPr>
          <w:rFonts w:cs="Simplified Arabic"/>
          <w:rtl/>
        </w:rPr>
        <w:t xml:space="preserve">لتنوع البيولوجي للتربة بشكل أفضل </w:t>
      </w:r>
      <w:r w:rsidRPr="00B1004E">
        <w:rPr>
          <w:rFonts w:cs="Simplified Arabic" w:hint="cs"/>
          <w:rtl/>
        </w:rPr>
        <w:t>على المستوى المُناظر و</w:t>
      </w:r>
      <w:r w:rsidRPr="00B1004E">
        <w:rPr>
          <w:rFonts w:cs="Simplified Arabic"/>
          <w:rtl/>
        </w:rPr>
        <w:t>ضمان مشاركة أصحاب المصلحة المتعددين.</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t>وتقر خطة العمل بدور المزارعين، وأصحاب الحيازات الصغيرة، وصغار منتجي الأغذية، والمزارعين الأسريين، والفلاحين، وأصحاب الأراضي، ومديري الأراضي، والمشتغلين بالحراجة، ومربيي الماشية، والشعوب الأصلية، والمجتمعات المحلية، والنساء، والشباب، والهيئات التعليمية والأكاديمية والبحثية، والمجتمع المدني، والحكومات شبه الوطنية، والقطاع الخاص وأصحاب المصلحة الآخرين ذوي الصلة في حفظ التنوع البيولوجي للتربة واستعادته واستخدامه المستدام وفي تنفيذ الخطة.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hint="cs"/>
          <w:rtl/>
        </w:rPr>
        <w:lastRenderedPageBreak/>
        <w:t>وستيسر</w:t>
      </w:r>
      <w:r w:rsidRPr="00B1004E">
        <w:rPr>
          <w:rFonts w:cs="Simplified Arabic"/>
          <w:rtl/>
        </w:rPr>
        <w:t xml:space="preserve"> منظمة الأغذية والزراعة تنفيذ خطة العمل و</w:t>
      </w:r>
      <w:r w:rsidRPr="00B1004E">
        <w:rPr>
          <w:rFonts w:cs="Simplified Arabic" w:hint="cs"/>
          <w:rtl/>
        </w:rPr>
        <w:t>تهدف إلى</w:t>
      </w:r>
      <w:r w:rsidRPr="00B1004E">
        <w:rPr>
          <w:rFonts w:cs="Simplified Arabic"/>
          <w:rtl/>
        </w:rPr>
        <w:t xml:space="preserve"> مواءمة الأنشطة المتعلقة بالتنوع البيولوجي للتربة بشكل أوثق مع الأنشطة الأخرى ذات الصلة </w:t>
      </w:r>
      <w:r w:rsidRPr="00B1004E">
        <w:rPr>
          <w:rFonts w:cs="Simplified Arabic" w:hint="cs"/>
          <w:rtl/>
        </w:rPr>
        <w:t xml:space="preserve">في </w:t>
      </w:r>
      <w:r w:rsidRPr="00B1004E">
        <w:rPr>
          <w:rFonts w:cs="Simplified Arabic"/>
          <w:rtl/>
        </w:rPr>
        <w:t>منظمة الأغذية والزراعة، بما في ذلك الشبكة الدولية للتنوع البيولوجي للتربة</w:t>
      </w:r>
      <w:r w:rsidRPr="00B1004E">
        <w:rPr>
          <w:rFonts w:cs="Simplified Arabic" w:hint="cs"/>
          <w:rtl/>
        </w:rPr>
        <w:t>،</w:t>
      </w:r>
      <w:r w:rsidRPr="00B1004E">
        <w:rPr>
          <w:rFonts w:cs="Simplified Arabic"/>
          <w:rtl/>
        </w:rPr>
        <w:t xml:space="preserve"> والمرصد العالمي للتنوع البيولوجي للتربة، </w:t>
      </w:r>
      <w:r w:rsidRPr="00B1004E">
        <w:rPr>
          <w:rFonts w:cs="Simplified Arabic" w:hint="cs"/>
          <w:rtl/>
        </w:rPr>
        <w:t xml:space="preserve">من أجل </w:t>
      </w:r>
      <w:r w:rsidRPr="00B1004E">
        <w:rPr>
          <w:rFonts w:cs="Simplified Arabic"/>
          <w:rtl/>
        </w:rPr>
        <w:t xml:space="preserve">رصد وتوقع ظروف التنوع البيولوجي للتربة </w:t>
      </w:r>
      <w:r w:rsidRPr="00B1004E">
        <w:rPr>
          <w:rFonts w:cs="Simplified Arabic" w:hint="cs"/>
          <w:rtl/>
        </w:rPr>
        <w:t>وسلامة</w:t>
      </w:r>
      <w:r w:rsidRPr="00B1004E">
        <w:rPr>
          <w:rFonts w:cs="Simplified Arabic"/>
          <w:rtl/>
        </w:rPr>
        <w:t xml:space="preserve"> التربة</w:t>
      </w:r>
      <w:r w:rsidRPr="00B1004E">
        <w:rPr>
          <w:rFonts w:cs="Simplified Arabic" w:hint="cs"/>
          <w:rtl/>
        </w:rPr>
        <w:t>،</w:t>
      </w:r>
      <w:r w:rsidRPr="00B1004E">
        <w:rPr>
          <w:rFonts w:cs="Simplified Arabic"/>
          <w:rtl/>
        </w:rPr>
        <w:t xml:space="preserve"> وكذلك مع المكاتب الإقليمية والقطرية من أجل إيجاد أوجه تآزر وتقديم دعم أوسع</w:t>
      </w:r>
      <w:r w:rsidRPr="00B1004E">
        <w:rPr>
          <w:rFonts w:cs="Simplified Arabic" w:hint="cs"/>
          <w:rtl/>
        </w:rPr>
        <w:t xml:space="preserve"> نطاقا</w:t>
      </w:r>
      <w:r w:rsidRPr="00B1004E">
        <w:rPr>
          <w:rFonts w:cs="Simplified Arabic"/>
          <w:rtl/>
        </w:rPr>
        <w:t xml:space="preserve">. وسيعتمد التنفيذ الكامل لخطة العمل على المستويين الوطني </w:t>
      </w:r>
      <w:r w:rsidRPr="00B1004E">
        <w:rPr>
          <w:rFonts w:cs="Simplified Arabic" w:hint="cs"/>
          <w:rtl/>
        </w:rPr>
        <w:t>وشبه الوطني</w:t>
      </w:r>
      <w:r w:rsidRPr="00B1004E">
        <w:rPr>
          <w:rFonts w:cs="Simplified Arabic"/>
          <w:rtl/>
        </w:rPr>
        <w:t xml:space="preserve"> على توافر الموارد.</w:t>
      </w:r>
    </w:p>
    <w:p w:rsidR="00CC5C14" w:rsidRPr="00B1004E" w:rsidRDefault="00CC5C14" w:rsidP="00CC5C14">
      <w:pPr>
        <w:keepNext/>
        <w:bidi/>
        <w:spacing w:after="120" w:line="216" w:lineRule="auto"/>
        <w:jc w:val="center"/>
        <w:rPr>
          <w:rFonts w:cs="Simplified Arabic"/>
          <w:b/>
          <w:bCs/>
        </w:rPr>
      </w:pPr>
      <w:r w:rsidRPr="00B1004E">
        <w:rPr>
          <w:rFonts w:cs="Simplified Arabic" w:hint="cs"/>
          <w:b/>
          <w:bCs/>
          <w:rtl/>
        </w:rPr>
        <w:t>رابعا-</w:t>
      </w:r>
      <w:r w:rsidRPr="00B1004E">
        <w:rPr>
          <w:rFonts w:cs="Simplified Arabic"/>
          <w:b/>
          <w:bCs/>
          <w:rtl/>
        </w:rPr>
        <w:tab/>
        <w:t xml:space="preserve">الإجراءات العالمية </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لدعم تنفيذ سياسات متماسكة وشاملة لحفظ التنوع البيولوجي للتربة </w:t>
      </w:r>
      <w:r w:rsidRPr="00B1004E">
        <w:rPr>
          <w:rFonts w:cs="Simplified Arabic" w:hint="cs"/>
          <w:rtl/>
        </w:rPr>
        <w:t xml:space="preserve">استعادته </w:t>
      </w:r>
      <w:r w:rsidRPr="00B1004E">
        <w:rPr>
          <w:rFonts w:cs="Simplified Arabic"/>
          <w:rtl/>
        </w:rPr>
        <w:t>واستخدامه المستدام على جميع المستويات، تم تحديد الإجراءات العالمية التالية</w:t>
      </w:r>
      <w:r w:rsidRPr="00B1004E">
        <w:rPr>
          <w:rFonts w:cs="Simplified Arabic" w:hint="cs"/>
          <w:rtl/>
        </w:rPr>
        <w:t xml:space="preserve"> ويمكن النظر فيها، حسب الاقتضاء وعلى أساس طوعي، من جانب الأطراف والحكومات الأخرى، بالتعاون مع المنظمات ذات الصلة</w:t>
      </w:r>
      <w:r w:rsidRPr="00B1004E">
        <w:rPr>
          <w:rFonts w:cs="Simplified Arabic"/>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(أ)</w:t>
      </w:r>
      <w:r w:rsidRPr="00B1004E">
        <w:rPr>
          <w:rFonts w:cs="Simplified Arabic"/>
          <w:rtl/>
        </w:rPr>
        <w:tab/>
        <w:t>وضع بروتوكولات</w:t>
      </w:r>
      <w:r w:rsidRPr="00B1004E">
        <w:rPr>
          <w:rFonts w:cs="Simplified Arabic" w:hint="cs"/>
          <w:rtl/>
        </w:rPr>
        <w:t xml:space="preserve"> واعتماد أساليب منسقة واستخدام أدوات لجمع بيانات التنوع البيولوجي للتربة وتحسين قدرات الأطراف على رسم الخرائط، مع الاعتراف بالاختلافات في أنواع التربة عبر المناطق</w:t>
      </w:r>
      <w:r w:rsidRPr="00B1004E">
        <w:rPr>
          <w:rFonts w:cs="Simplified Arabic"/>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(ب)</w:t>
      </w:r>
      <w:r w:rsidRPr="00B1004E">
        <w:rPr>
          <w:rFonts w:cs="Simplified Arabic"/>
          <w:rtl/>
        </w:rPr>
        <w:tab/>
        <w:t xml:space="preserve">إدراج التنوع البيولوجي للتربة </w:t>
      </w:r>
      <w:r w:rsidRPr="00B1004E">
        <w:rPr>
          <w:rFonts w:cs="Simplified Arabic" w:hint="cs"/>
          <w:rtl/>
        </w:rPr>
        <w:t>كمكون</w:t>
      </w:r>
      <w:r w:rsidRPr="00B1004E">
        <w:rPr>
          <w:rFonts w:cs="Simplified Arabic"/>
          <w:rtl/>
        </w:rPr>
        <w:t xml:space="preserve"> مهم في استقصاءات وصف التربة باستخدام مجموعة كبيرة من الأدوات، بما في ذلك أحدث </w:t>
      </w:r>
      <w:r w:rsidRPr="00B1004E">
        <w:rPr>
          <w:rFonts w:cs="Simplified Arabic" w:hint="cs"/>
          <w:rtl/>
        </w:rPr>
        <w:t>الطرائق</w:t>
      </w:r>
      <w:r w:rsidRPr="00B1004E">
        <w:rPr>
          <w:rFonts w:cs="Simplified Arabic"/>
          <w:rtl/>
        </w:rPr>
        <w:t xml:space="preserve"> والتكنولوجيا</w:t>
      </w:r>
      <w:r w:rsidRPr="00B1004E">
        <w:rPr>
          <w:rFonts w:cs="Simplified Arabic" w:hint="cs"/>
          <w:rtl/>
        </w:rPr>
        <w:t>، وتطوير المؤشرات الحيوية</w:t>
      </w:r>
      <w:r w:rsidRPr="00B1004E">
        <w:rPr>
          <w:rFonts w:cs="Simplified Arabic"/>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(ج)</w:t>
      </w:r>
      <w:r w:rsidRPr="00B1004E">
        <w:rPr>
          <w:rFonts w:cs="Simplified Arabic"/>
          <w:rtl/>
        </w:rPr>
        <w:tab/>
        <w:t>إنشاء</w:t>
      </w:r>
      <w:r w:rsidRPr="00B1004E">
        <w:rPr>
          <w:rFonts w:cs="Simplified Arabic" w:hint="cs"/>
          <w:rtl/>
        </w:rPr>
        <w:t xml:space="preserve"> أو تعزيز، حسب الاقتضاء،</w:t>
      </w:r>
      <w:r w:rsidRPr="00B1004E">
        <w:rPr>
          <w:rFonts w:cs="Simplified Arabic"/>
          <w:rtl/>
        </w:rPr>
        <w:t xml:space="preserve"> شبكة رصد لتقييم و</w:t>
      </w:r>
      <w:r w:rsidRPr="00B1004E">
        <w:rPr>
          <w:rFonts w:cs="Simplified Arabic" w:hint="cs"/>
          <w:rtl/>
        </w:rPr>
        <w:t>تتبع</w:t>
      </w:r>
      <w:r w:rsidRPr="00B1004E">
        <w:rPr>
          <w:rFonts w:cs="Simplified Arabic"/>
          <w:rtl/>
        </w:rPr>
        <w:t xml:space="preserve"> وفرة وتنوع </w:t>
      </w:r>
      <w:r w:rsidRPr="00B1004E">
        <w:rPr>
          <w:rFonts w:cs="Simplified Arabic" w:hint="cs"/>
          <w:rtl/>
        </w:rPr>
        <w:t>تصنيفات</w:t>
      </w:r>
      <w:r w:rsidRPr="00B1004E">
        <w:rPr>
          <w:rFonts w:cs="Simplified Arabic"/>
          <w:rtl/>
        </w:rPr>
        <w:t xml:space="preserve"> أو وحدات التربة المتعددة والتغيرات في التنوع البيولوجي للتربة وعمله</w:t>
      </w:r>
      <w:r w:rsidRPr="00B1004E">
        <w:rPr>
          <w:rFonts w:cs="Simplified Arabic" w:hint="cs"/>
          <w:rtl/>
        </w:rPr>
        <w:t>، وفقا للتشريعات الوطنية</w:t>
      </w:r>
      <w:r w:rsidRPr="00B1004E">
        <w:rPr>
          <w:rFonts w:cs="Simplified Arabic"/>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د</w:t>
      </w:r>
      <w:r w:rsidRPr="00B1004E">
        <w:rPr>
          <w:rFonts w:cs="Simplified Arabic" w:hint="cs"/>
          <w:rtl/>
        </w:rPr>
        <w:t>)</w:t>
      </w:r>
      <w:r w:rsidRPr="00B1004E">
        <w:rPr>
          <w:rFonts w:cs="Simplified Arabic"/>
          <w:rtl/>
        </w:rPr>
        <w:tab/>
      </w:r>
      <w:r w:rsidRPr="00B1004E">
        <w:rPr>
          <w:rFonts w:cs="Simplified Arabic" w:hint="cs"/>
          <w:rtl/>
        </w:rPr>
        <w:t xml:space="preserve"> وضع أو تحديد و</w:t>
      </w:r>
      <w:r w:rsidRPr="00B1004E">
        <w:rPr>
          <w:rFonts w:cs="Simplified Arabic"/>
          <w:rtl/>
        </w:rPr>
        <w:t xml:space="preserve">تنفيذ مؤشرات </w:t>
      </w:r>
      <w:r w:rsidRPr="00B1004E">
        <w:rPr>
          <w:rFonts w:cs="Simplified Arabic" w:hint="cs"/>
          <w:rtl/>
        </w:rPr>
        <w:t>يمكن إعدادها</w:t>
      </w:r>
      <w:r w:rsidRPr="00B1004E">
        <w:rPr>
          <w:rFonts w:cs="Simplified Arabic"/>
          <w:rtl/>
        </w:rPr>
        <w:t xml:space="preserve"> للتنوع البيولوجي للتربة تتعلق بتوفير </w:t>
      </w:r>
      <w:r w:rsidRPr="00B1004E">
        <w:rPr>
          <w:rFonts w:cs="Simplified Arabic" w:hint="cs"/>
          <w:rtl/>
        </w:rPr>
        <w:t>وظائف و</w:t>
      </w:r>
      <w:r w:rsidRPr="00B1004E">
        <w:rPr>
          <w:rFonts w:cs="Simplified Arabic"/>
          <w:rtl/>
        </w:rPr>
        <w:t>خدمات النظم الإيكولوجية الرئيسية</w:t>
      </w:r>
      <w:r>
        <w:rPr>
          <w:rFonts w:cs="Simplified Arabic" w:hint="cs"/>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ه</w:t>
      </w:r>
      <w:r w:rsidRPr="00B1004E">
        <w:rPr>
          <w:rFonts w:cs="Simplified Arabic" w:hint="cs"/>
          <w:rtl/>
        </w:rPr>
        <w:t>)</w:t>
      </w:r>
      <w:r w:rsidRPr="00B1004E">
        <w:rPr>
          <w:rFonts w:cs="Simplified Arabic"/>
          <w:rtl/>
        </w:rPr>
        <w:tab/>
        <w:t xml:space="preserve">تعزيز التعليم والبحث وبناء القدرات لاستخدام الأدوات لرصد التنوع البيولوجي الدقيق للتربة والمساهمة في صحة الإنسان </w:t>
      </w:r>
      <w:r w:rsidRPr="00B1004E">
        <w:rPr>
          <w:rFonts w:cs="Simplified Arabic" w:hint="cs"/>
          <w:rtl/>
        </w:rPr>
        <w:t xml:space="preserve">والنباتات </w:t>
      </w:r>
      <w:r w:rsidRPr="00B1004E">
        <w:rPr>
          <w:rFonts w:cs="Simplified Arabic"/>
          <w:rtl/>
        </w:rPr>
        <w:t>والتربة</w:t>
      </w:r>
      <w:r w:rsidRPr="00B1004E">
        <w:rPr>
          <w:rFonts w:cs="Simplified Arabic" w:hint="cs"/>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و</w:t>
      </w:r>
      <w:r w:rsidRPr="00B1004E">
        <w:rPr>
          <w:rFonts w:cs="Simplified Arabic" w:hint="cs"/>
          <w:rtl/>
        </w:rPr>
        <w:t>)</w:t>
      </w:r>
      <w:r w:rsidRPr="00B1004E">
        <w:rPr>
          <w:rFonts w:cs="Simplified Arabic"/>
          <w:rtl/>
        </w:rPr>
        <w:tab/>
        <w:t>تعزيز</w:t>
      </w:r>
      <w:r w:rsidRPr="00B1004E">
        <w:rPr>
          <w:rFonts w:cs="Simplified Arabic" w:hint="cs"/>
          <w:rtl/>
        </w:rPr>
        <w:t xml:space="preserve"> النُهج القائمة على النظم الإيكولوجية لحفظ</w:t>
      </w:r>
      <w:r w:rsidRPr="00B1004E">
        <w:rPr>
          <w:rFonts w:cs="Simplified Arabic"/>
          <w:rtl/>
        </w:rPr>
        <w:t xml:space="preserve"> التنوع البيولوجي للتربة</w:t>
      </w:r>
      <w:r w:rsidRPr="00B1004E">
        <w:rPr>
          <w:rFonts w:cs="Simplified Arabic" w:hint="cs"/>
          <w:rtl/>
        </w:rPr>
        <w:t xml:space="preserve"> واستعادته وإدارته بشكل مستدام</w:t>
      </w:r>
      <w:r w:rsidRPr="00B1004E">
        <w:rPr>
          <w:rFonts w:cs="Simplified Arabic"/>
          <w:rtl/>
        </w:rPr>
        <w:t xml:space="preserve"> استجابة للتحديات العديدة مثل </w:t>
      </w:r>
      <w:r w:rsidRPr="00B1004E">
        <w:rPr>
          <w:rFonts w:cs="Simplified Arabic" w:hint="cs"/>
          <w:rtl/>
        </w:rPr>
        <w:t>فقدان</w:t>
      </w:r>
      <w:r w:rsidRPr="00B1004E">
        <w:rPr>
          <w:rFonts w:cs="Simplified Arabic"/>
          <w:rtl/>
        </w:rPr>
        <w:t xml:space="preserve"> الكربون العضوي </w:t>
      </w:r>
      <w:r w:rsidRPr="00B1004E">
        <w:rPr>
          <w:rFonts w:cs="Simplified Arabic" w:hint="cs"/>
          <w:rtl/>
        </w:rPr>
        <w:t xml:space="preserve">الموجود </w:t>
      </w:r>
      <w:r w:rsidRPr="00B1004E">
        <w:rPr>
          <w:rFonts w:cs="Simplified Arabic"/>
          <w:rtl/>
        </w:rPr>
        <w:t xml:space="preserve">في التربة، والحاجة إلى الإدارة المستدامة للتربة في سياق تغير المناخ، وتدهور التربة، </w:t>
      </w:r>
      <w:r w:rsidRPr="00B1004E">
        <w:rPr>
          <w:rFonts w:cs="Simplified Arabic" w:hint="cs"/>
          <w:rtl/>
        </w:rPr>
        <w:t>ومراقبة</w:t>
      </w:r>
      <w:r w:rsidRPr="00B1004E">
        <w:rPr>
          <w:rFonts w:cs="Simplified Arabic"/>
          <w:rtl/>
        </w:rPr>
        <w:t xml:space="preserve"> الأمراض المنقولة عن طريق التربة والوقاية منها </w:t>
      </w:r>
      <w:r w:rsidRPr="00B1004E">
        <w:rPr>
          <w:rFonts w:cs="Simplified Arabic" w:hint="cs"/>
          <w:rtl/>
        </w:rPr>
        <w:t>ومكافحتها</w:t>
      </w:r>
      <w:r w:rsidRPr="00B1004E">
        <w:rPr>
          <w:rFonts w:cs="Simplified Arabic"/>
          <w:rtl/>
        </w:rPr>
        <w:t>، وتعزيز مغذيات التربة، والأمن الغذائي</w:t>
      </w:r>
      <w:r w:rsidRPr="00B1004E">
        <w:rPr>
          <w:rFonts w:cs="Simplified Arabic" w:hint="cs"/>
          <w:rtl/>
        </w:rPr>
        <w:t>،</w:t>
      </w:r>
      <w:r>
        <w:rPr>
          <w:rFonts w:cs="Simplified Arabic" w:hint="cs"/>
          <w:rtl/>
        </w:rPr>
        <w:t xml:space="preserve"> وسلامة الأغذية، </w:t>
      </w:r>
      <w:r w:rsidRPr="00B1004E">
        <w:rPr>
          <w:rFonts w:cs="Simplified Arabic"/>
          <w:rtl/>
        </w:rPr>
        <w:t xml:space="preserve">والحد من ندرة المياه </w:t>
      </w:r>
      <w:r w:rsidRPr="00B1004E">
        <w:rPr>
          <w:rFonts w:cs="Simplified Arabic" w:hint="cs"/>
          <w:rtl/>
        </w:rPr>
        <w:t>ومخاطر</w:t>
      </w:r>
      <w:r w:rsidRPr="00B1004E">
        <w:rPr>
          <w:rFonts w:cs="Simplified Arabic"/>
          <w:rtl/>
        </w:rPr>
        <w:t xml:space="preserve"> الكوارث؛</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ز</w:t>
      </w:r>
      <w:r w:rsidRPr="00B1004E">
        <w:rPr>
          <w:rFonts w:cs="Simplified Arabic" w:hint="cs"/>
          <w:rtl/>
        </w:rPr>
        <w:t>)</w:t>
      </w:r>
      <w:r w:rsidRPr="00B1004E">
        <w:rPr>
          <w:rFonts w:cs="Simplified Arabic"/>
          <w:rtl/>
        </w:rPr>
        <w:tab/>
        <w:t xml:space="preserve">العمل مع عقد الأمم المتحدة </w:t>
      </w:r>
      <w:r w:rsidRPr="00B1004E">
        <w:rPr>
          <w:rFonts w:cs="Simplified Arabic" w:hint="cs"/>
          <w:rtl/>
        </w:rPr>
        <w:t>لإصلاح</w:t>
      </w:r>
      <w:r w:rsidRPr="00B1004E">
        <w:rPr>
          <w:rFonts w:cs="Simplified Arabic"/>
          <w:rtl/>
        </w:rPr>
        <w:t xml:space="preserve"> النظم الإيكولوجية، ل</w:t>
      </w:r>
      <w:r w:rsidRPr="00B1004E">
        <w:rPr>
          <w:rFonts w:cs="Simplified Arabic" w:hint="cs"/>
          <w:rtl/>
        </w:rPr>
        <w:t>مواصلة</w:t>
      </w:r>
      <w:r w:rsidRPr="00B1004E">
        <w:rPr>
          <w:rFonts w:cs="Simplified Arabic"/>
          <w:rtl/>
        </w:rPr>
        <w:t xml:space="preserve"> إصلاح التربة المتدهورة ووظائفها المتعددة، بما في ذلك استخدام المناطق </w:t>
      </w:r>
      <w:r w:rsidRPr="00B1004E">
        <w:rPr>
          <w:rFonts w:cs="Simplified Arabic" w:hint="cs"/>
          <w:rtl/>
        </w:rPr>
        <w:t>المستصلحة</w:t>
      </w:r>
      <w:r w:rsidRPr="00B1004E">
        <w:rPr>
          <w:rFonts w:cs="Simplified Arabic"/>
          <w:rtl/>
        </w:rPr>
        <w:t xml:space="preserve"> والمناطق الزراعية المتدهورة لإنتاج </w:t>
      </w:r>
      <w:r w:rsidRPr="00B1004E">
        <w:rPr>
          <w:rFonts w:cs="Simplified Arabic" w:hint="cs"/>
          <w:rtl/>
        </w:rPr>
        <w:t>الأغذية</w:t>
      </w:r>
      <w:r w:rsidRPr="00B1004E">
        <w:rPr>
          <w:rFonts w:cs="Simplified Arabic"/>
          <w:rtl/>
        </w:rPr>
        <w:t xml:space="preserve"> وتجنب التوسع </w:t>
      </w:r>
      <w:r w:rsidRPr="00B1004E">
        <w:rPr>
          <w:rFonts w:cs="Simplified Arabic" w:hint="cs"/>
          <w:rtl/>
        </w:rPr>
        <w:t>إلى</w:t>
      </w:r>
      <w:r w:rsidRPr="00B1004E">
        <w:rPr>
          <w:rFonts w:cs="Simplified Arabic"/>
          <w:rtl/>
        </w:rPr>
        <w:t xml:space="preserve"> المناطق الطبيعية حيثما </w:t>
      </w:r>
      <w:r w:rsidRPr="00B1004E">
        <w:rPr>
          <w:rFonts w:cs="Simplified Arabic" w:hint="cs"/>
          <w:rtl/>
        </w:rPr>
        <w:t>ي</w:t>
      </w:r>
      <w:r w:rsidRPr="00B1004E">
        <w:rPr>
          <w:rFonts w:cs="Simplified Arabic"/>
          <w:rtl/>
        </w:rPr>
        <w:t>مكن؛</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ح</w:t>
      </w:r>
      <w:r w:rsidRPr="00B1004E">
        <w:rPr>
          <w:rFonts w:cs="Simplified Arabic" w:hint="cs"/>
          <w:rtl/>
        </w:rPr>
        <w:t>)</w:t>
      </w:r>
      <w:r w:rsidRPr="00B1004E">
        <w:rPr>
          <w:rFonts w:cs="Simplified Arabic"/>
          <w:rtl/>
        </w:rPr>
        <w:tab/>
      </w:r>
      <w:r w:rsidRPr="00B1004E">
        <w:rPr>
          <w:rFonts w:cs="Simplified Arabic" w:hint="cs"/>
          <w:rtl/>
        </w:rPr>
        <w:t xml:space="preserve">تشجيع </w:t>
      </w:r>
      <w:r w:rsidRPr="00B1004E">
        <w:rPr>
          <w:rFonts w:cs="Simplified Arabic"/>
          <w:rtl/>
        </w:rPr>
        <w:t>مجموعات المجتمع المدني</w:t>
      </w:r>
      <w:r w:rsidRPr="00B1004E">
        <w:rPr>
          <w:rFonts w:cs="Simplified Arabic" w:hint="cs"/>
          <w:rtl/>
        </w:rPr>
        <w:t xml:space="preserve">، والكيانات البحثية، والحكومات شبه الوطنية، والمدن والسلطات المحلية الأخرى، </w:t>
      </w:r>
      <w:r w:rsidRPr="00B1004E">
        <w:rPr>
          <w:rFonts w:cs="Simplified Arabic"/>
          <w:rtl/>
        </w:rPr>
        <w:t>والسلطات التقليدية من الشعوب الأصلية والمجتمعات المحلية</w:t>
      </w:r>
      <w:r w:rsidRPr="00B1004E">
        <w:rPr>
          <w:rFonts w:cs="Simplified Arabic" w:hint="cs"/>
          <w:rtl/>
        </w:rPr>
        <w:t xml:space="preserve">، على المشاركة في تنفيذ خطة العمل؛ </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ط</w:t>
      </w:r>
      <w:r w:rsidRPr="00B1004E">
        <w:rPr>
          <w:rFonts w:cs="Simplified Arabic" w:hint="cs"/>
          <w:rtl/>
        </w:rPr>
        <w:t>)</w:t>
      </w:r>
      <w:r w:rsidRPr="00B1004E">
        <w:rPr>
          <w:rFonts w:cs="Simplified Arabic"/>
          <w:rtl/>
        </w:rPr>
        <w:tab/>
        <w:t xml:space="preserve">تشجيع </w:t>
      </w:r>
      <w:r w:rsidRPr="00B1004E">
        <w:rPr>
          <w:rFonts w:cs="Simplified Arabic" w:hint="cs"/>
          <w:rtl/>
        </w:rPr>
        <w:t>إذكاء</w:t>
      </w:r>
      <w:r w:rsidRPr="00B1004E">
        <w:rPr>
          <w:rFonts w:cs="Simplified Arabic"/>
          <w:rtl/>
        </w:rPr>
        <w:t xml:space="preserve"> الوعي بأهمية التنوع البيولوجي للتربة ووظائفه وخدماته من خلال المنصات</w:t>
      </w:r>
      <w:r w:rsidRPr="00B1004E">
        <w:rPr>
          <w:rFonts w:cs="Simplified Arabic" w:hint="cs"/>
          <w:rtl/>
        </w:rPr>
        <w:t xml:space="preserve"> شبه الوطنية والوطنية</w:t>
      </w:r>
      <w:r w:rsidRPr="00B1004E">
        <w:rPr>
          <w:rFonts w:cs="Simplified Arabic"/>
          <w:rtl/>
        </w:rPr>
        <w:t xml:space="preserve"> الإقليمية والعالمية، مثل منظمة الأغذية والزراعة والشراكة العالمية من أجل التربة، التي توفر قنوات موجودة </w:t>
      </w:r>
      <w:r w:rsidRPr="00B1004E">
        <w:rPr>
          <w:rFonts w:cs="Simplified Arabic" w:hint="cs"/>
          <w:rtl/>
        </w:rPr>
        <w:t>يمكن ا</w:t>
      </w:r>
      <w:r w:rsidRPr="00B1004E">
        <w:rPr>
          <w:rFonts w:cs="Simplified Arabic"/>
          <w:rtl/>
        </w:rPr>
        <w:t>لاستفادة منها</w:t>
      </w:r>
      <w:r w:rsidRPr="00B1004E">
        <w:rPr>
          <w:rFonts w:cs="Simplified Arabic" w:hint="cs"/>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lastRenderedPageBreak/>
        <w:t>(</w:t>
      </w:r>
      <w:r>
        <w:rPr>
          <w:rFonts w:cs="Simplified Arabic" w:hint="cs"/>
          <w:rtl/>
        </w:rPr>
        <w:t>ي</w:t>
      </w:r>
      <w:r w:rsidRPr="00B1004E">
        <w:rPr>
          <w:rFonts w:cs="Simplified Arabic" w:hint="cs"/>
          <w:rtl/>
        </w:rPr>
        <w:t>)</w:t>
      </w:r>
      <w:r w:rsidRPr="00B1004E">
        <w:rPr>
          <w:rFonts w:cs="Simplified Arabic"/>
          <w:rtl/>
        </w:rPr>
        <w:tab/>
        <w:t xml:space="preserve">تعزيز أنشطة الحفظ والاستعادة والاستخدام المستدام وممارسات الإدارة في الموقع وخارجه مع تعزيز </w:t>
      </w:r>
      <w:r w:rsidRPr="00B1004E">
        <w:rPr>
          <w:rFonts w:cs="Simplified Arabic" w:hint="cs"/>
          <w:rtl/>
        </w:rPr>
        <w:t>نظم</w:t>
      </w:r>
      <w:r w:rsidRPr="00B1004E">
        <w:rPr>
          <w:rFonts w:cs="Simplified Arabic"/>
          <w:rtl/>
        </w:rPr>
        <w:t xml:space="preserve"> المعرفة لدى الشعوب الأصلية والمجتمعات المحلية؛</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ك</w:t>
      </w:r>
      <w:r w:rsidRPr="00B1004E">
        <w:rPr>
          <w:rFonts w:cs="Simplified Arabic" w:hint="cs"/>
          <w:rtl/>
        </w:rPr>
        <w:t>)</w:t>
      </w:r>
      <w:r w:rsidRPr="00B1004E">
        <w:rPr>
          <w:rFonts w:cs="Simplified Arabic"/>
          <w:rtl/>
        </w:rPr>
        <w:tab/>
        <w:t xml:space="preserve">تحديد الآثار التراكمية للقطاعات المتعددة على </w:t>
      </w:r>
      <w:r w:rsidRPr="00B1004E">
        <w:rPr>
          <w:rFonts w:cs="Simplified Arabic" w:hint="cs"/>
          <w:rtl/>
        </w:rPr>
        <w:t>نوعية</w:t>
      </w:r>
      <w:r w:rsidRPr="00B1004E">
        <w:rPr>
          <w:rFonts w:cs="Simplified Arabic"/>
          <w:rtl/>
        </w:rPr>
        <w:t xml:space="preserve"> التنوع البيولوجي للتربة</w:t>
      </w:r>
      <w:r w:rsidRPr="00B1004E">
        <w:rPr>
          <w:rFonts w:cs="Simplified Arabic" w:hint="cs"/>
          <w:rtl/>
        </w:rPr>
        <w:t>؛</w:t>
      </w:r>
    </w:p>
    <w:p w:rsidR="00CC5C14" w:rsidRPr="00B1004E" w:rsidRDefault="00CC5C14" w:rsidP="00CC5C14">
      <w:pPr>
        <w:bidi/>
        <w:spacing w:after="120" w:line="216" w:lineRule="auto"/>
        <w:ind w:firstLine="720"/>
        <w:rPr>
          <w:rFonts w:cs="Simplified Arabic"/>
          <w:rtl/>
        </w:rPr>
      </w:pPr>
      <w:r w:rsidRPr="00B1004E">
        <w:rPr>
          <w:rFonts w:cs="Simplified Arabic" w:hint="cs"/>
          <w:rtl/>
        </w:rPr>
        <w:t>(</w:t>
      </w:r>
      <w:r>
        <w:rPr>
          <w:rFonts w:cs="Simplified Arabic" w:hint="cs"/>
          <w:rtl/>
        </w:rPr>
        <w:t>ل</w:t>
      </w:r>
      <w:r w:rsidRPr="00B1004E">
        <w:rPr>
          <w:rFonts w:cs="Simplified Arabic" w:hint="cs"/>
          <w:rtl/>
        </w:rPr>
        <w:t>)</w:t>
      </w:r>
      <w:r w:rsidRPr="00B1004E">
        <w:rPr>
          <w:rFonts w:cs="Simplified Arabic"/>
          <w:rtl/>
        </w:rPr>
        <w:tab/>
        <w:t>تعزيز الممارسات الزراعية الجيدة</w:t>
      </w:r>
      <w:r w:rsidRPr="00B1004E">
        <w:rPr>
          <w:rFonts w:cs="Simplified Arabic" w:hint="cs"/>
          <w:rtl/>
        </w:rPr>
        <w:t>،</w:t>
      </w:r>
      <w:r w:rsidRPr="00B1004E">
        <w:rPr>
          <w:rFonts w:cs="Simplified Arabic"/>
          <w:rtl/>
        </w:rPr>
        <w:t xml:space="preserve"> بما في ذلك الإدارة المتكاملة للآفات من أجل منع ومعالجة الآثار السلبية </w:t>
      </w:r>
      <w:r>
        <w:rPr>
          <w:rFonts w:cs="Simplified Arabic" w:hint="cs"/>
          <w:rtl/>
        </w:rPr>
        <w:t xml:space="preserve">المحتملة </w:t>
      </w:r>
      <w:r w:rsidRPr="00B1004E">
        <w:rPr>
          <w:rFonts w:cs="Simplified Arabic"/>
          <w:rtl/>
        </w:rPr>
        <w:t xml:space="preserve">للأسمدة ومبيدات الآفات على التنوع البيولوجي للتربة، </w:t>
      </w:r>
      <w:r w:rsidRPr="00B1004E">
        <w:rPr>
          <w:rFonts w:cs="Simplified Arabic" w:hint="cs"/>
          <w:rtl/>
        </w:rPr>
        <w:t xml:space="preserve">استنادا إلى </w:t>
      </w:r>
      <w:r w:rsidRPr="00B1004E">
        <w:rPr>
          <w:rFonts w:cs="Simplified Arabic"/>
          <w:rtl/>
        </w:rPr>
        <w:t>نُهج تقييم المخاطر</w:t>
      </w:r>
      <w:r>
        <w:rPr>
          <w:rFonts w:cs="Simplified Arabic" w:hint="cs"/>
          <w:rtl/>
        </w:rPr>
        <w:t xml:space="preserve"> والأدلة العلمية</w:t>
      </w:r>
      <w:r w:rsidRPr="00B1004E">
        <w:rPr>
          <w:rFonts w:cs="Simplified Arabic" w:hint="cs"/>
          <w:rtl/>
        </w:rPr>
        <w:t>؛</w:t>
      </w:r>
    </w:p>
    <w:p w:rsidR="00CC5C14" w:rsidRPr="00B1004E" w:rsidRDefault="00CC5C14" w:rsidP="00CC5C14">
      <w:pPr>
        <w:bidi/>
        <w:spacing w:after="120" w:line="216" w:lineRule="auto"/>
        <w:ind w:firstLine="720"/>
        <w:rPr>
          <w:rFonts w:cs="Simplified Arabic"/>
        </w:rPr>
      </w:pPr>
      <w:r w:rsidRPr="00B1004E">
        <w:rPr>
          <w:rFonts w:cs="Simplified Arabic" w:hint="cs"/>
          <w:rtl/>
        </w:rPr>
        <w:t>(</w:t>
      </w:r>
      <w:r>
        <w:rPr>
          <w:rFonts w:cs="Simplified Arabic" w:hint="cs"/>
          <w:rtl/>
        </w:rPr>
        <w:t>م</w:t>
      </w:r>
      <w:r w:rsidRPr="00B1004E">
        <w:rPr>
          <w:rFonts w:cs="Simplified Arabic" w:hint="cs"/>
          <w:rtl/>
        </w:rPr>
        <w:t>)</w:t>
      </w:r>
      <w:r w:rsidRPr="00B1004E">
        <w:rPr>
          <w:rFonts w:cs="Simplified Arabic"/>
          <w:rtl/>
        </w:rPr>
        <w:tab/>
        <w:t>تحديد مصادر ال</w:t>
      </w:r>
      <w:r>
        <w:rPr>
          <w:rFonts w:cs="Simplified Arabic"/>
          <w:rtl/>
        </w:rPr>
        <w:t>موارد المالية لتنفيذ خطة العمل.</w:t>
      </w:r>
    </w:p>
    <w:p w:rsidR="00CC5C14" w:rsidRPr="00B1004E" w:rsidRDefault="00CC5C14" w:rsidP="00CC5C14">
      <w:pPr>
        <w:keepNext/>
        <w:bidi/>
        <w:spacing w:after="120" w:line="216" w:lineRule="auto"/>
        <w:jc w:val="center"/>
        <w:rPr>
          <w:rFonts w:cs="Simplified Arabic"/>
          <w:b/>
          <w:bCs/>
        </w:rPr>
      </w:pPr>
      <w:r w:rsidRPr="00B1004E">
        <w:rPr>
          <w:rFonts w:cs="Simplified Arabic" w:hint="cs"/>
          <w:b/>
          <w:bCs/>
          <w:rtl/>
        </w:rPr>
        <w:t>خامسا-</w:t>
      </w:r>
      <w:r w:rsidRPr="00B1004E">
        <w:rPr>
          <w:rFonts w:cs="Simplified Arabic"/>
          <w:b/>
          <w:bCs/>
          <w:rtl/>
        </w:rPr>
        <w:tab/>
        <w:t>العناصر والأنشطة الرئيسية</w:t>
      </w:r>
    </w:p>
    <w:p w:rsidR="00CC5C14" w:rsidRPr="00B1004E" w:rsidRDefault="00CC5C14" w:rsidP="00CC5C14">
      <w:pPr>
        <w:numPr>
          <w:ilvl w:val="0"/>
          <w:numId w:val="29"/>
        </w:numPr>
        <w:bidi/>
        <w:spacing w:after="120" w:line="216" w:lineRule="auto"/>
        <w:ind w:left="0" w:firstLine="0"/>
        <w:rPr>
          <w:rFonts w:cs="Simplified Arabic"/>
        </w:rPr>
      </w:pPr>
      <w:r w:rsidRPr="00B1004E">
        <w:rPr>
          <w:rFonts w:cs="Simplified Arabic"/>
          <w:rtl/>
        </w:rPr>
        <w:t xml:space="preserve">تشتمل خطة العمل على أربعة عناصر رئيسية يمكن أن </w:t>
      </w:r>
      <w:r w:rsidRPr="00B1004E">
        <w:rPr>
          <w:rFonts w:cs="Simplified Arabic" w:hint="cs"/>
          <w:rtl/>
        </w:rPr>
        <w:t>تضطلع</w:t>
      </w:r>
      <w:r w:rsidRPr="00B1004E">
        <w:rPr>
          <w:rFonts w:cs="Simplified Arabic"/>
          <w:rtl/>
        </w:rPr>
        <w:t xml:space="preserve"> بها الأطراف</w:t>
      </w:r>
      <w:r>
        <w:rPr>
          <w:rFonts w:cs="Simplified Arabic"/>
          <w:rtl/>
        </w:rPr>
        <w:t xml:space="preserve"> والحكومات الأخرى، حسب الاقتضاء</w:t>
      </w:r>
      <w:r w:rsidRPr="00B1004E">
        <w:rPr>
          <w:rFonts w:cs="Simplified Arabic"/>
          <w:rtl/>
        </w:rPr>
        <w:t>، بالتعاون مع المنظمات ذات الصلة:</w:t>
      </w:r>
    </w:p>
    <w:p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rtl/>
        </w:rPr>
        <w:t xml:space="preserve">اتساق السياسات </w:t>
      </w:r>
      <w:r w:rsidRPr="00B1004E">
        <w:rPr>
          <w:rFonts w:cs="Simplified Arabic" w:hint="cs"/>
          <w:rtl/>
        </w:rPr>
        <w:t>والتعميم</w:t>
      </w:r>
      <w:r w:rsidRPr="00B1004E">
        <w:rPr>
          <w:rFonts w:cs="Simplified Arabic"/>
          <w:rtl/>
        </w:rPr>
        <w:t>؛</w:t>
      </w:r>
    </w:p>
    <w:p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rtl/>
        </w:rPr>
        <w:t>تشجيع استخدام ممارسات الإدارة المستدامة للتربة</w:t>
      </w:r>
      <w:r w:rsidRPr="00B1004E">
        <w:rPr>
          <w:rFonts w:cs="Simplified Arabic" w:hint="cs"/>
          <w:rtl/>
        </w:rPr>
        <w:t>؛</w:t>
      </w:r>
    </w:p>
    <w:p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hint="cs"/>
          <w:rtl/>
        </w:rPr>
        <w:t>إذكاء</w:t>
      </w:r>
      <w:r w:rsidRPr="00B1004E">
        <w:rPr>
          <w:rFonts w:cs="Simplified Arabic"/>
          <w:rtl/>
        </w:rPr>
        <w:t xml:space="preserve"> الوعي وتقاسم المعارف</w:t>
      </w:r>
      <w:r w:rsidRPr="00B1004E">
        <w:rPr>
          <w:rFonts w:cs="Simplified Arabic" w:hint="cs"/>
          <w:rtl/>
        </w:rPr>
        <w:t>،</w:t>
      </w:r>
      <w:r w:rsidRPr="00581A33">
        <w:rPr>
          <w:rFonts w:cs="Simplified Arabic" w:hint="cs"/>
          <w:rtl/>
        </w:rPr>
        <w:t>ونقل التكنولوجيا،</w:t>
      </w:r>
      <w:r w:rsidRPr="00B1004E">
        <w:rPr>
          <w:rFonts w:cs="Simplified Arabic"/>
          <w:rtl/>
        </w:rPr>
        <w:t xml:space="preserve"> وبناء القدرات</w:t>
      </w:r>
      <w:r w:rsidRPr="00B1004E">
        <w:rPr>
          <w:rFonts w:cs="Simplified Arabic" w:hint="cs"/>
          <w:rtl/>
        </w:rPr>
        <w:t xml:space="preserve"> وتنميتها؛</w:t>
      </w:r>
    </w:p>
    <w:p w:rsidR="00CC5C14" w:rsidRPr="00B1004E" w:rsidRDefault="00CC5C14" w:rsidP="00CC5C14">
      <w:pPr>
        <w:numPr>
          <w:ilvl w:val="0"/>
          <w:numId w:val="28"/>
        </w:numPr>
        <w:bidi/>
        <w:spacing w:after="120" w:line="216" w:lineRule="auto"/>
        <w:ind w:left="0" w:firstLine="720"/>
        <w:rPr>
          <w:rFonts w:cs="Simplified Arabic"/>
        </w:rPr>
      </w:pPr>
      <w:r w:rsidRPr="00B1004E">
        <w:rPr>
          <w:rFonts w:cs="Simplified Arabic"/>
          <w:rtl/>
        </w:rPr>
        <w:t>البح</w:t>
      </w:r>
      <w:r w:rsidRPr="00B1004E">
        <w:rPr>
          <w:rFonts w:cs="Simplified Arabic" w:hint="cs"/>
          <w:rtl/>
        </w:rPr>
        <w:t>و</w:t>
      </w:r>
      <w:r w:rsidRPr="00B1004E">
        <w:rPr>
          <w:rFonts w:cs="Simplified Arabic"/>
          <w:rtl/>
        </w:rPr>
        <w:t>ث والرصد والتقييم.</w:t>
      </w:r>
    </w:p>
    <w:p w:rsidR="00CC5C14" w:rsidRPr="00B1004E" w:rsidRDefault="00CC5C14" w:rsidP="00CC5C14">
      <w:pPr>
        <w:keepNext/>
        <w:bidi/>
        <w:spacing w:after="120" w:line="216" w:lineRule="auto"/>
        <w:jc w:val="center"/>
        <w:rPr>
          <w:rFonts w:cs="Simplified Arabic"/>
          <w:b/>
          <w:bCs/>
        </w:rPr>
      </w:pPr>
      <w:r w:rsidRPr="00B1004E">
        <w:rPr>
          <w:rFonts w:cs="Simplified Arabic"/>
          <w:b/>
          <w:bCs/>
          <w:rtl/>
        </w:rPr>
        <w:t xml:space="preserve">العنصر 1: اتساق السياسات </w:t>
      </w:r>
      <w:r w:rsidRPr="00B1004E">
        <w:rPr>
          <w:rFonts w:cs="Simplified Arabic" w:hint="cs"/>
          <w:b/>
          <w:bCs/>
          <w:rtl/>
        </w:rPr>
        <w:t>والتعميم</w:t>
      </w:r>
    </w:p>
    <w:p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rsidR="00CC5C14" w:rsidRPr="00B1004E" w:rsidRDefault="00CC5C14" w:rsidP="00CC5C14">
      <w:pPr>
        <w:bidi/>
        <w:spacing w:after="120" w:line="216" w:lineRule="auto"/>
        <w:ind w:firstLine="720"/>
        <w:rPr>
          <w:rFonts w:cs="Simplified Arabic"/>
          <w:rtl/>
        </w:rPr>
      </w:pPr>
      <w:r w:rsidRPr="00B1004E">
        <w:rPr>
          <w:rFonts w:cs="Simplified Arabic"/>
          <w:rtl/>
        </w:rPr>
        <w:t>يعد فقدان</w:t>
      </w:r>
      <w:r w:rsidRPr="00B1004E">
        <w:rPr>
          <w:rFonts w:cs="Simplified Arabic" w:hint="cs"/>
          <w:rtl/>
        </w:rPr>
        <w:t xml:space="preserve"> التربة وفقدان</w:t>
      </w:r>
      <w:r w:rsidRPr="00B1004E">
        <w:rPr>
          <w:rFonts w:cs="Simplified Arabic"/>
          <w:rtl/>
        </w:rPr>
        <w:t xml:space="preserve"> التنوع البيولوجي للتربة </w:t>
      </w:r>
      <w:r w:rsidRPr="00B1004E">
        <w:rPr>
          <w:rFonts w:cs="Simplified Arabic" w:hint="cs"/>
          <w:rtl/>
        </w:rPr>
        <w:t>مسألة</w:t>
      </w:r>
      <w:r w:rsidRPr="00B1004E">
        <w:rPr>
          <w:rFonts w:cs="Simplified Arabic"/>
          <w:rtl/>
        </w:rPr>
        <w:t xml:space="preserve"> شاملة</w:t>
      </w:r>
      <w:r w:rsidRPr="00B1004E">
        <w:rPr>
          <w:rFonts w:cs="Simplified Arabic" w:hint="cs"/>
          <w:rtl/>
        </w:rPr>
        <w:t>،</w:t>
      </w:r>
      <w:r w:rsidRPr="00B1004E">
        <w:rPr>
          <w:rFonts w:cs="Simplified Arabic"/>
          <w:rtl/>
        </w:rPr>
        <w:t xml:space="preserve"> و</w:t>
      </w:r>
      <w:r w:rsidRPr="00B1004E">
        <w:rPr>
          <w:rFonts w:cs="Simplified Arabic" w:hint="cs"/>
          <w:rtl/>
        </w:rPr>
        <w:t>لا ينبغي</w:t>
      </w:r>
      <w:r w:rsidRPr="00B1004E">
        <w:rPr>
          <w:rFonts w:cs="Simplified Arabic"/>
          <w:rtl/>
        </w:rPr>
        <w:t xml:space="preserve"> تصميم السياسات لدمج الاعتبارات في سياق الزراعة المستدامة والإدارة المستدامة للغابات</w:t>
      </w:r>
      <w:r w:rsidRPr="00B1004E">
        <w:rPr>
          <w:rFonts w:cs="Simplified Arabic" w:hint="cs"/>
          <w:rtl/>
        </w:rPr>
        <w:t xml:space="preserve"> فحسب</w:t>
      </w:r>
      <w:r w:rsidRPr="00B1004E">
        <w:rPr>
          <w:rFonts w:cs="Simplified Arabic"/>
          <w:rtl/>
        </w:rPr>
        <w:t xml:space="preserve">، </w:t>
      </w:r>
      <w:r w:rsidRPr="00B1004E">
        <w:rPr>
          <w:rFonts w:cs="Simplified Arabic" w:hint="cs"/>
          <w:rtl/>
        </w:rPr>
        <w:t>ولكن أيضا في القطاعات الأخرى، لا سيما البنية التحتية والتعدين والطاقة والنقل والتخطيط المكاني</w:t>
      </w:r>
      <w:r w:rsidRPr="00B1004E">
        <w:rPr>
          <w:rFonts w:cs="Simplified Arabic"/>
          <w:rtl/>
        </w:rPr>
        <w:t>. وهناك حاجة إلى سياسات وطنية</w:t>
      </w:r>
      <w:r w:rsidRPr="00B1004E">
        <w:rPr>
          <w:rFonts w:cs="Simplified Arabic" w:hint="cs"/>
          <w:rtl/>
        </w:rPr>
        <w:t xml:space="preserve"> وشبه وطنية</w:t>
      </w:r>
      <w:r w:rsidRPr="00B1004E">
        <w:rPr>
          <w:rFonts w:cs="Simplified Arabic"/>
          <w:rtl/>
        </w:rPr>
        <w:t xml:space="preserve"> مناسبة ومتماسكة </w:t>
      </w:r>
      <w:r w:rsidRPr="00B1004E">
        <w:rPr>
          <w:rFonts w:cs="Simplified Arabic" w:hint="cs"/>
          <w:rtl/>
        </w:rPr>
        <w:t>لتهيئة</w:t>
      </w:r>
      <w:r w:rsidRPr="00B1004E">
        <w:rPr>
          <w:rFonts w:cs="Simplified Arabic"/>
          <w:rtl/>
        </w:rPr>
        <w:t xml:space="preserve"> بيئة فعالة </w:t>
      </w:r>
      <w:r w:rsidRPr="00B1004E">
        <w:rPr>
          <w:rFonts w:cs="Simplified Arabic" w:hint="cs"/>
          <w:rtl/>
        </w:rPr>
        <w:t>وتمكينية</w:t>
      </w:r>
      <w:r w:rsidRPr="00B1004E">
        <w:rPr>
          <w:rFonts w:cs="Simplified Arabic"/>
          <w:rtl/>
        </w:rPr>
        <w:t xml:space="preserve"> لدعم أنشطة المزارعين، مع التركيز على أصحاب الحيازات الصغيرة، وصغار منتجي الأغذية، والمزارعين الأسريين، والمزارعات، </w:t>
      </w:r>
      <w:r w:rsidRPr="00B1004E">
        <w:rPr>
          <w:rFonts w:cs="Simplified Arabic" w:hint="cs"/>
          <w:rtl/>
        </w:rPr>
        <w:t>والقائمين على إدارة</w:t>
      </w:r>
      <w:r w:rsidRPr="00B1004E">
        <w:rPr>
          <w:rFonts w:cs="Simplified Arabic"/>
          <w:rtl/>
        </w:rPr>
        <w:t xml:space="preserve"> الأراضي، </w:t>
      </w:r>
      <w:r w:rsidRPr="00B1004E">
        <w:rPr>
          <w:rFonts w:cs="Simplified Arabic" w:hint="cs"/>
          <w:rtl/>
        </w:rPr>
        <w:t>والمشتغلين بالحراجة</w:t>
      </w:r>
      <w:r w:rsidRPr="00B1004E">
        <w:rPr>
          <w:rFonts w:cs="Simplified Arabic"/>
          <w:rtl/>
        </w:rPr>
        <w:t>، والشعوب الأصلية والمجتمعات المحلية</w:t>
      </w:r>
      <w:r w:rsidRPr="00B1004E">
        <w:rPr>
          <w:rFonts w:cs="Simplified Arabic" w:hint="cs"/>
          <w:rtl/>
        </w:rPr>
        <w:t>، والشباب</w:t>
      </w:r>
      <w:r w:rsidRPr="00B1004E">
        <w:rPr>
          <w:rFonts w:cs="Simplified Arabic"/>
          <w:rtl/>
        </w:rPr>
        <w:t xml:space="preserve"> وجميع أصحاب المصلحة المعنيين. ويمكن أن توفر السياسات الشاملة</w:t>
      </w:r>
      <w:r w:rsidRPr="00B1004E">
        <w:rPr>
          <w:rFonts w:cs="Simplified Arabic" w:hint="cs"/>
          <w:rtl/>
        </w:rPr>
        <w:t>،</w:t>
      </w:r>
      <w:r w:rsidRPr="00B1004E">
        <w:rPr>
          <w:rFonts w:cs="Simplified Arabic"/>
          <w:rtl/>
        </w:rPr>
        <w:t xml:space="preserve"> التي تأخذ التنوع البيولوجي للتربة </w:t>
      </w:r>
      <w:r w:rsidRPr="00B1004E">
        <w:rPr>
          <w:rFonts w:cs="Simplified Arabic" w:hint="cs"/>
          <w:rtl/>
        </w:rPr>
        <w:t>بعين</w:t>
      </w:r>
      <w:r w:rsidRPr="00B1004E">
        <w:rPr>
          <w:rFonts w:cs="Simplified Arabic"/>
          <w:rtl/>
        </w:rPr>
        <w:t xml:space="preserve"> الاعتبار</w:t>
      </w:r>
      <w:r w:rsidRPr="00B1004E">
        <w:rPr>
          <w:rFonts w:cs="Simplified Arabic" w:hint="cs"/>
          <w:rtl/>
        </w:rPr>
        <w:t xml:space="preserve"> وتعزز حفظه واستعادته واستخدامه المستدام،</w:t>
      </w:r>
      <w:r w:rsidRPr="00B1004E">
        <w:rPr>
          <w:rFonts w:cs="Simplified Arabic"/>
          <w:rtl/>
        </w:rPr>
        <w:t xml:space="preserve"> فوائد متعددة </w:t>
      </w:r>
      <w:r w:rsidRPr="00B1004E">
        <w:rPr>
          <w:rFonts w:cs="Simplified Arabic" w:hint="cs"/>
          <w:rtl/>
        </w:rPr>
        <w:t>عن طريق</w:t>
      </w:r>
      <w:r w:rsidRPr="00B1004E">
        <w:rPr>
          <w:rFonts w:cs="Simplified Arabic"/>
          <w:rtl/>
        </w:rPr>
        <w:t xml:space="preserve"> ربط الزراعة</w:t>
      </w:r>
      <w:r w:rsidRPr="00B1004E">
        <w:rPr>
          <w:rFonts w:cs="Simplified Arabic" w:hint="cs"/>
          <w:rtl/>
        </w:rPr>
        <w:t>،</w:t>
      </w:r>
      <w:r w:rsidRPr="00B1004E">
        <w:rPr>
          <w:rFonts w:cs="Simplified Arabic"/>
          <w:rtl/>
        </w:rPr>
        <w:t xml:space="preserve"> وإنتاج </w:t>
      </w:r>
      <w:r w:rsidRPr="00B1004E">
        <w:rPr>
          <w:rFonts w:cs="Simplified Arabic" w:hint="cs"/>
          <w:rtl/>
        </w:rPr>
        <w:t>الأغذية،</w:t>
      </w:r>
      <w:r w:rsidRPr="00B1004E">
        <w:rPr>
          <w:rFonts w:cs="Simplified Arabic"/>
          <w:rtl/>
        </w:rPr>
        <w:t xml:space="preserve"> والحراجة</w:t>
      </w:r>
      <w:r w:rsidRPr="00B1004E">
        <w:rPr>
          <w:rFonts w:cs="Simplified Arabic" w:hint="cs"/>
          <w:rtl/>
        </w:rPr>
        <w:t>،</w:t>
      </w:r>
      <w:r>
        <w:rPr>
          <w:rFonts w:cs="Simplified Arabic" w:hint="cs"/>
          <w:rtl/>
        </w:rPr>
        <w:t xml:space="preserve"> </w:t>
      </w:r>
      <w:r w:rsidRPr="00B1004E">
        <w:rPr>
          <w:rFonts w:cs="Simplified Arabic" w:hint="cs"/>
          <w:rtl/>
        </w:rPr>
        <w:t xml:space="preserve">والبحار، والمياه، والهواء، </w:t>
      </w:r>
      <w:r w:rsidRPr="00B1004E">
        <w:rPr>
          <w:rFonts w:cs="Simplified Arabic"/>
          <w:rtl/>
        </w:rPr>
        <w:t>وصحة الإنسان</w:t>
      </w:r>
      <w:r w:rsidRPr="00B1004E">
        <w:rPr>
          <w:rFonts w:cs="Simplified Arabic" w:hint="cs"/>
          <w:rtl/>
        </w:rPr>
        <w:t>،</w:t>
      </w:r>
      <w:r w:rsidRPr="00B1004E">
        <w:rPr>
          <w:rFonts w:cs="Simplified Arabic"/>
          <w:rtl/>
        </w:rPr>
        <w:t xml:space="preserve"> والثقافة و</w:t>
      </w:r>
      <w:r w:rsidRPr="00B1004E">
        <w:rPr>
          <w:rFonts w:cs="Simplified Arabic" w:hint="cs"/>
          <w:rtl/>
        </w:rPr>
        <w:t xml:space="preserve">السياسات </w:t>
      </w:r>
      <w:r w:rsidRPr="00B1004E">
        <w:rPr>
          <w:rFonts w:cs="Simplified Arabic"/>
          <w:rtl/>
        </w:rPr>
        <w:t>الروح</w:t>
      </w:r>
      <w:r w:rsidRPr="00B1004E">
        <w:rPr>
          <w:rFonts w:cs="Simplified Arabic" w:hint="cs"/>
          <w:rtl/>
        </w:rPr>
        <w:t>ية</w:t>
      </w:r>
      <w:r w:rsidRPr="00B1004E">
        <w:rPr>
          <w:rFonts w:cs="Simplified Arabic"/>
          <w:rtl/>
        </w:rPr>
        <w:t xml:space="preserve"> والبيئ</w:t>
      </w:r>
      <w:r w:rsidRPr="00B1004E">
        <w:rPr>
          <w:rFonts w:cs="Simplified Arabic" w:hint="cs"/>
          <w:rtl/>
        </w:rPr>
        <w:t>ي</w:t>
      </w:r>
      <w:r w:rsidRPr="00B1004E">
        <w:rPr>
          <w:rFonts w:cs="Simplified Arabic"/>
          <w:rtl/>
        </w:rPr>
        <w:t>ة</w:t>
      </w:r>
      <w:r w:rsidRPr="00B1004E">
        <w:rPr>
          <w:rFonts w:cs="Simplified Arabic" w:hint="cs"/>
          <w:rtl/>
        </w:rPr>
        <w:t>.</w:t>
      </w:r>
    </w:p>
    <w:p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rsidR="00CC5C14" w:rsidRPr="00B1004E" w:rsidRDefault="00CC5C14" w:rsidP="00CC5C14">
      <w:pPr>
        <w:bidi/>
        <w:spacing w:after="120" w:line="216" w:lineRule="auto"/>
        <w:rPr>
          <w:rFonts w:cs="Simplified Arabic"/>
        </w:rPr>
      </w:pPr>
      <w:r w:rsidRPr="00B1004E">
        <w:rPr>
          <w:rFonts w:cs="Simplified Arabic"/>
          <w:b/>
          <w:bCs/>
          <w:rtl/>
        </w:rPr>
        <w:t>1-1</w:t>
      </w:r>
      <w:r w:rsidRPr="00B1004E">
        <w:rPr>
          <w:rFonts w:cs="Simplified Arabic"/>
          <w:rtl/>
        </w:rPr>
        <w:tab/>
      </w:r>
      <w:r w:rsidRPr="00B1004E">
        <w:rPr>
          <w:rFonts w:cs="Simplified Arabic" w:hint="cs"/>
          <w:rtl/>
        </w:rPr>
        <w:t xml:space="preserve">تعزيز أهمية </w:t>
      </w:r>
      <w:r w:rsidRPr="00B1004E">
        <w:rPr>
          <w:rFonts w:cs="Simplified Arabic"/>
          <w:rtl/>
        </w:rPr>
        <w:t>تعميم التنوع البيولوجي للتربة</w:t>
      </w:r>
      <w:r w:rsidRPr="00B1004E">
        <w:rPr>
          <w:rFonts w:cs="Simplified Arabic" w:hint="cs"/>
          <w:rtl/>
        </w:rPr>
        <w:t>، بما في ذلك حفظه واستعادته</w:t>
      </w:r>
      <w:r w:rsidRPr="00B1004E">
        <w:rPr>
          <w:rFonts w:cs="Simplified Arabic"/>
          <w:rtl/>
        </w:rPr>
        <w:t xml:space="preserve"> واستخدامه المستدام وإدارته</w:t>
      </w:r>
      <w:r w:rsidRPr="00B1004E">
        <w:rPr>
          <w:rFonts w:cs="Simplified Arabic" w:hint="cs"/>
          <w:rtl/>
        </w:rPr>
        <w:t>،</w:t>
      </w:r>
      <w:r w:rsidRPr="00B1004E">
        <w:rPr>
          <w:rFonts w:cs="Simplified Arabic"/>
          <w:rtl/>
        </w:rPr>
        <w:t xml:space="preserve"> في</w:t>
      </w:r>
      <w:r w:rsidRPr="00B1004E">
        <w:rPr>
          <w:rFonts w:cs="Simplified Arabic" w:hint="cs"/>
          <w:rtl/>
        </w:rPr>
        <w:t xml:space="preserve"> السياسات التي تهدف إلى استدامة قطاع الزراعة</w:t>
      </w:r>
      <w:r w:rsidRPr="00B1004E">
        <w:rPr>
          <w:rFonts w:cs="Simplified Arabic"/>
          <w:rtl/>
        </w:rPr>
        <w:t xml:space="preserve"> والقطاعات الأخرى ذات الصلة ودعم </w:t>
      </w:r>
      <w:r w:rsidRPr="00B1004E">
        <w:rPr>
          <w:rFonts w:cs="Simplified Arabic" w:hint="cs"/>
          <w:rtl/>
        </w:rPr>
        <w:t>وضع</w:t>
      </w:r>
      <w:r w:rsidRPr="00B1004E">
        <w:rPr>
          <w:rFonts w:cs="Simplified Arabic"/>
          <w:rtl/>
        </w:rPr>
        <w:t xml:space="preserve"> وتنفيذ سياسات متماسكة وشاملة لحفظ التنوع البيولوجي للتربة واستخدامه المستدام واستعادته على المستويات المحلية </w:t>
      </w:r>
      <w:r w:rsidRPr="00B1004E">
        <w:rPr>
          <w:rFonts w:cs="Simplified Arabic" w:hint="cs"/>
          <w:rtl/>
        </w:rPr>
        <w:t>وشبه</w:t>
      </w:r>
      <w:r w:rsidRPr="00B1004E">
        <w:rPr>
          <w:rFonts w:cs="Simplified Arabic"/>
          <w:rtl/>
        </w:rPr>
        <w:t xml:space="preserve"> الوطنية </w:t>
      </w:r>
      <w:r w:rsidRPr="00B1004E">
        <w:rPr>
          <w:rFonts w:cs="Simplified Arabic" w:hint="cs"/>
          <w:rtl/>
        </w:rPr>
        <w:t>و</w:t>
      </w:r>
      <w:r w:rsidRPr="00B1004E">
        <w:rPr>
          <w:rFonts w:cs="Simplified Arabic"/>
          <w:rtl/>
        </w:rPr>
        <w:t>الوطنية والإقليمية والعالمية؛</w:t>
      </w:r>
    </w:p>
    <w:p w:rsidR="00CC5C14" w:rsidRPr="00B1004E" w:rsidRDefault="00CC5C14" w:rsidP="00CC5C14">
      <w:pPr>
        <w:bidi/>
        <w:spacing w:after="120" w:line="216" w:lineRule="auto"/>
        <w:rPr>
          <w:rFonts w:cs="Simplified Arabic"/>
        </w:rPr>
      </w:pPr>
      <w:r w:rsidRPr="00B1004E">
        <w:rPr>
          <w:rFonts w:cs="Simplified Arabic"/>
          <w:b/>
          <w:bCs/>
          <w:rtl/>
        </w:rPr>
        <w:t>1-2</w:t>
      </w:r>
      <w:r w:rsidRPr="00B1004E">
        <w:rPr>
          <w:rFonts w:cs="Simplified Arabic"/>
          <w:rtl/>
        </w:rPr>
        <w:tab/>
        <w:t xml:space="preserve">تعزيز الأنشطة لحماية وتعزيز أهمية </w:t>
      </w:r>
      <w:r w:rsidRPr="00B1004E">
        <w:rPr>
          <w:rFonts w:cs="Simplified Arabic" w:hint="cs"/>
          <w:rtl/>
        </w:rPr>
        <w:t>ا</w:t>
      </w:r>
      <w:r w:rsidRPr="00B1004E">
        <w:rPr>
          <w:rFonts w:cs="Simplified Arabic"/>
          <w:rtl/>
        </w:rPr>
        <w:t>لتنوع البيولوجي للتربة</w:t>
      </w:r>
      <w:r>
        <w:rPr>
          <w:rFonts w:cs="Simplified Arabic" w:hint="cs"/>
          <w:rtl/>
        </w:rPr>
        <w:t xml:space="preserve"> </w:t>
      </w:r>
      <w:r w:rsidRPr="00B1004E">
        <w:rPr>
          <w:rFonts w:cs="Simplified Arabic"/>
          <w:rtl/>
        </w:rPr>
        <w:t>وتطبيق</w:t>
      </w:r>
      <w:r w:rsidRPr="00B1004E">
        <w:rPr>
          <w:rFonts w:cs="Simplified Arabic" w:hint="cs"/>
          <w:rtl/>
        </w:rPr>
        <w:t>ه في الممارسة ال</w:t>
      </w:r>
      <w:r w:rsidRPr="00B1004E">
        <w:rPr>
          <w:rFonts w:cs="Simplified Arabic"/>
          <w:rtl/>
        </w:rPr>
        <w:t>عملي</w:t>
      </w:r>
      <w:r w:rsidRPr="00B1004E">
        <w:rPr>
          <w:rFonts w:cs="Simplified Arabic" w:hint="cs"/>
          <w:rtl/>
        </w:rPr>
        <w:t>ة</w:t>
      </w:r>
      <w:r w:rsidRPr="00B1004E">
        <w:rPr>
          <w:rFonts w:cs="Simplified Arabic"/>
          <w:rtl/>
        </w:rPr>
        <w:t>، وإدماجه</w:t>
      </w:r>
      <w:r w:rsidRPr="00B1004E">
        <w:rPr>
          <w:rFonts w:cs="Simplified Arabic" w:hint="cs"/>
          <w:rtl/>
        </w:rPr>
        <w:t>م</w:t>
      </w:r>
      <w:r w:rsidRPr="00B1004E">
        <w:rPr>
          <w:rFonts w:cs="Simplified Arabic"/>
          <w:rtl/>
        </w:rPr>
        <w:t>ا في جداول أعمال السياسات الأوسع نطاقا للأمن الغذائي</w:t>
      </w:r>
      <w:r w:rsidRPr="00B1004E">
        <w:rPr>
          <w:rFonts w:cs="Simplified Arabic" w:hint="cs"/>
          <w:rtl/>
        </w:rPr>
        <w:t>،</w:t>
      </w:r>
      <w:r w:rsidRPr="00B1004E">
        <w:rPr>
          <w:rFonts w:cs="Simplified Arabic"/>
          <w:rtl/>
        </w:rPr>
        <w:t xml:space="preserve"> واستعادة النظم الإيكولوجية</w:t>
      </w:r>
      <w:r w:rsidRPr="00B1004E">
        <w:rPr>
          <w:rFonts w:cs="Simplified Arabic" w:hint="cs"/>
          <w:rtl/>
        </w:rPr>
        <w:t xml:space="preserve"> والمناظر الطبيعية،</w:t>
      </w:r>
      <w:r w:rsidRPr="00B1004E">
        <w:rPr>
          <w:rFonts w:cs="Simplified Arabic"/>
          <w:rtl/>
        </w:rPr>
        <w:t xml:space="preserve"> والتكيف مع تغير المناخ والتخفيف من آثاره</w:t>
      </w:r>
      <w:r w:rsidRPr="00B1004E">
        <w:rPr>
          <w:rFonts w:cs="Simplified Arabic" w:hint="cs"/>
          <w:rtl/>
        </w:rPr>
        <w:t>، والتخطيط الحضري</w:t>
      </w:r>
      <w:r w:rsidRPr="00B1004E">
        <w:rPr>
          <w:rFonts w:cs="Simplified Arabic"/>
          <w:rtl/>
        </w:rPr>
        <w:t xml:space="preserve"> والتنمية المستدامة، بما في ذلك الإطار العالمي للتنوع البيولوجي لما بعد عام 2020</w:t>
      </w:r>
      <w:r w:rsidRPr="00B1004E">
        <w:rPr>
          <w:rFonts w:cs="Simplified Arabic" w:hint="cs"/>
          <w:rtl/>
        </w:rPr>
        <w:t>، والإطار الاستراتيجي لاتفاقية الأمم المتحدة لمكافحة التصحر للفترة 2018-2030</w:t>
      </w:r>
      <w:r w:rsidRPr="00B1004E">
        <w:rPr>
          <w:rFonts w:cs="Simplified Arabic"/>
          <w:rtl/>
        </w:rPr>
        <w:t xml:space="preserve"> وأهداف التنمية المستدامة؛</w:t>
      </w:r>
    </w:p>
    <w:p w:rsidR="00CC5C14" w:rsidRPr="00B1004E" w:rsidRDefault="00CC5C14" w:rsidP="00CC5C14">
      <w:pPr>
        <w:bidi/>
        <w:spacing w:after="120" w:line="216" w:lineRule="auto"/>
        <w:rPr>
          <w:rFonts w:cs="Simplified Arabic"/>
        </w:rPr>
      </w:pPr>
      <w:r w:rsidRPr="00B1004E">
        <w:rPr>
          <w:rFonts w:cs="Simplified Arabic"/>
          <w:b/>
          <w:bCs/>
          <w:rtl/>
        </w:rPr>
        <w:lastRenderedPageBreak/>
        <w:t>1-3</w:t>
      </w:r>
      <w:r w:rsidRPr="00B1004E">
        <w:rPr>
          <w:rFonts w:cs="Simplified Arabic"/>
          <w:rtl/>
        </w:rPr>
        <w:tab/>
        <w:t xml:space="preserve">تعزيز </w:t>
      </w:r>
      <w:r w:rsidRPr="00581A33">
        <w:rPr>
          <w:rFonts w:cs="Simplified Arabic" w:hint="cs"/>
          <w:rtl/>
        </w:rPr>
        <w:t xml:space="preserve">تنفيذ الممارسات الجيدة للإدارة المستدامة </w:t>
      </w:r>
      <w:r w:rsidRPr="00B1004E">
        <w:rPr>
          <w:rFonts w:cs="Simplified Arabic"/>
          <w:rtl/>
        </w:rPr>
        <w:t>للتربة</w:t>
      </w:r>
      <w:r w:rsidRPr="00581A33">
        <w:rPr>
          <w:rFonts w:cs="Simplified Arabic"/>
          <w:vertAlign w:val="superscript"/>
          <w:rtl/>
        </w:rPr>
        <w:footnoteReference w:id="20"/>
      </w:r>
      <w:r>
        <w:rPr>
          <w:rFonts w:cs="Simplified Arabic" w:hint="cs"/>
          <w:rtl/>
        </w:rPr>
        <w:t xml:space="preserve"> </w:t>
      </w:r>
      <w:r w:rsidRPr="00B1004E">
        <w:rPr>
          <w:rFonts w:cs="Simplified Arabic" w:hint="cs"/>
          <w:rtl/>
        </w:rPr>
        <w:t>كوسيلة</w:t>
      </w:r>
      <w:r>
        <w:rPr>
          <w:rFonts w:cs="Simplified Arabic" w:hint="cs"/>
          <w:rtl/>
        </w:rPr>
        <w:t xml:space="preserve"> </w:t>
      </w:r>
      <w:r w:rsidRPr="00B1004E">
        <w:rPr>
          <w:rFonts w:cs="Simplified Arabic" w:hint="cs"/>
          <w:rtl/>
        </w:rPr>
        <w:t xml:space="preserve">ممكنة </w:t>
      </w:r>
      <w:r w:rsidRPr="00B1004E">
        <w:rPr>
          <w:rFonts w:cs="Simplified Arabic"/>
          <w:rtl/>
        </w:rPr>
        <w:t>لتعزيز الحلول المتكاملة والشاملة التي تعترف بالدور الرئيسي لتفاعلات التنوع البيولوجي فوق سطح الأرض</w:t>
      </w:r>
      <w:r w:rsidRPr="00B1004E">
        <w:rPr>
          <w:rFonts w:cs="Simplified Arabic" w:hint="cs"/>
          <w:rtl/>
        </w:rPr>
        <w:t>/</w:t>
      </w:r>
      <w:r w:rsidRPr="00B1004E">
        <w:rPr>
          <w:rFonts w:cs="Simplified Arabic"/>
          <w:rtl/>
        </w:rPr>
        <w:t>تحت سطح الأرض و</w:t>
      </w:r>
      <w:r w:rsidRPr="00B1004E">
        <w:rPr>
          <w:rFonts w:cs="Simplified Arabic" w:hint="cs"/>
          <w:rtl/>
        </w:rPr>
        <w:t>الشعوب الأصلية و</w:t>
      </w:r>
      <w:r w:rsidRPr="00B1004E">
        <w:rPr>
          <w:rFonts w:cs="Simplified Arabic"/>
          <w:rtl/>
        </w:rPr>
        <w:t xml:space="preserve">المجتمعات المحلية ومعارفها وممارساتها </w:t>
      </w:r>
      <w:r w:rsidRPr="00B1004E">
        <w:rPr>
          <w:rFonts w:cs="Simplified Arabic" w:hint="cs"/>
          <w:rtl/>
        </w:rPr>
        <w:t>التقليدية</w:t>
      </w:r>
      <w:r w:rsidRPr="00B1004E">
        <w:rPr>
          <w:rFonts w:cs="Simplified Arabic"/>
          <w:rtl/>
        </w:rPr>
        <w:t>، و</w:t>
      </w:r>
      <w:r w:rsidRPr="00B1004E">
        <w:rPr>
          <w:rFonts w:cs="Simplified Arabic" w:hint="cs"/>
          <w:rtl/>
        </w:rPr>
        <w:t xml:space="preserve">التي </w:t>
      </w:r>
      <w:r w:rsidRPr="00B1004E">
        <w:rPr>
          <w:rFonts w:cs="Simplified Arabic"/>
          <w:rtl/>
        </w:rPr>
        <w:t>تأخذ في الاعتبار السياقات المحلية والتخطيط المتكامل لاستخدام الأراضي بطريقة تشاركية؛</w:t>
      </w:r>
    </w:p>
    <w:p w:rsidR="00CC5C14" w:rsidRPr="00B1004E" w:rsidRDefault="00CC5C14" w:rsidP="00CC5C14">
      <w:pPr>
        <w:bidi/>
        <w:spacing w:after="120" w:line="216" w:lineRule="auto"/>
        <w:rPr>
          <w:rFonts w:cs="Simplified Arabic"/>
          <w:rtl/>
        </w:rPr>
      </w:pPr>
      <w:r w:rsidRPr="00B1004E">
        <w:rPr>
          <w:rFonts w:cs="Simplified Arabic"/>
          <w:b/>
          <w:bCs/>
          <w:rtl/>
        </w:rPr>
        <w:t>1-4</w:t>
      </w:r>
      <w:r w:rsidRPr="00B1004E">
        <w:rPr>
          <w:rFonts w:cs="Simplified Arabic"/>
          <w:rtl/>
        </w:rPr>
        <w:tab/>
      </w:r>
      <w:r w:rsidRPr="00B1004E">
        <w:rPr>
          <w:rFonts w:cs="Simplified Arabic" w:hint="cs"/>
          <w:rtl/>
        </w:rPr>
        <w:t>تعزيز</w:t>
      </w:r>
      <w:r w:rsidRPr="00B1004E">
        <w:rPr>
          <w:rFonts w:cs="Simplified Arabic"/>
          <w:rtl/>
        </w:rPr>
        <w:t xml:space="preserve"> ن</w:t>
      </w:r>
      <w:r w:rsidRPr="00B1004E">
        <w:rPr>
          <w:rFonts w:cs="Simplified Arabic" w:hint="cs"/>
          <w:rtl/>
        </w:rPr>
        <w:t>ُ</w:t>
      </w:r>
      <w:r w:rsidRPr="00B1004E">
        <w:rPr>
          <w:rFonts w:cs="Simplified Arabic"/>
          <w:rtl/>
        </w:rPr>
        <w:t xml:space="preserve">هج متكاملة </w:t>
      </w:r>
      <w:r w:rsidRPr="00B1004E">
        <w:rPr>
          <w:rFonts w:cs="Simplified Arabic" w:hint="cs"/>
          <w:rtl/>
        </w:rPr>
        <w:t>إزاء ا</w:t>
      </w:r>
      <w:r w:rsidRPr="00B1004E">
        <w:rPr>
          <w:rFonts w:cs="Simplified Arabic"/>
          <w:rtl/>
        </w:rPr>
        <w:t xml:space="preserve">لنظم الإيكولوجية لحفظ التنوع البيولوجي للتربة </w:t>
      </w:r>
      <w:r w:rsidRPr="00B1004E">
        <w:rPr>
          <w:rFonts w:cs="Simplified Arabic" w:hint="cs"/>
          <w:rtl/>
        </w:rPr>
        <w:t xml:space="preserve">واستعادته </w:t>
      </w:r>
      <w:r w:rsidRPr="00B1004E">
        <w:rPr>
          <w:rFonts w:cs="Simplified Arabic"/>
          <w:rtl/>
        </w:rPr>
        <w:t>واستخدامه المستدام</w:t>
      </w:r>
      <w:r w:rsidRPr="00B1004E">
        <w:rPr>
          <w:rFonts w:cs="Simplified Arabic" w:hint="cs"/>
          <w:rtl/>
        </w:rPr>
        <w:t xml:space="preserve">، </w:t>
      </w:r>
      <w:r w:rsidRPr="00B1004E">
        <w:rPr>
          <w:rFonts w:cs="Simplified Arabic"/>
          <w:rtl/>
        </w:rPr>
        <w:t>مع مراعاة الممارسات الزراعية التقليدية المستدامة المناسبة؛</w:t>
      </w:r>
    </w:p>
    <w:p w:rsidR="00CC5C14" w:rsidRPr="00B1004E" w:rsidRDefault="00CC5C14" w:rsidP="00CC5C14">
      <w:pPr>
        <w:bidi/>
        <w:spacing w:after="120" w:line="216" w:lineRule="auto"/>
        <w:rPr>
          <w:rFonts w:cs="Simplified Arabic"/>
          <w:rtl/>
        </w:rPr>
      </w:pPr>
      <w:r w:rsidRPr="00B1004E">
        <w:rPr>
          <w:rFonts w:cs="Simplified Arabic"/>
          <w:b/>
          <w:bCs/>
          <w:rtl/>
        </w:rPr>
        <w:t>1-</w:t>
      </w:r>
      <w:r w:rsidRPr="00B1004E">
        <w:rPr>
          <w:rFonts w:cs="Simplified Arabic" w:hint="cs"/>
          <w:b/>
          <w:bCs/>
          <w:rtl/>
        </w:rPr>
        <w:t>5</w:t>
      </w:r>
      <w:r w:rsidRPr="00B1004E">
        <w:rPr>
          <w:rFonts w:cs="Simplified Arabic"/>
          <w:rtl/>
        </w:rPr>
        <w:tab/>
        <w:t xml:space="preserve">تعزيز </w:t>
      </w:r>
      <w:r w:rsidRPr="00B1004E">
        <w:rPr>
          <w:rFonts w:cs="Simplified Arabic" w:hint="cs"/>
          <w:rtl/>
        </w:rPr>
        <w:t xml:space="preserve">وضع </w:t>
      </w:r>
      <w:r w:rsidRPr="00B1004E">
        <w:rPr>
          <w:rFonts w:cs="Simplified Arabic"/>
          <w:rtl/>
        </w:rPr>
        <w:t>سياسات تحمي التنوع البيولوجي للتربة</w:t>
      </w:r>
      <w:r>
        <w:rPr>
          <w:rFonts w:cs="Simplified Arabic" w:hint="cs"/>
          <w:rtl/>
        </w:rPr>
        <w:t xml:space="preserve"> أو تساعد على زيادته؛</w:t>
      </w:r>
    </w:p>
    <w:p w:rsidR="00CC5C14" w:rsidRPr="00B1004E" w:rsidRDefault="00CC5C14" w:rsidP="00CC5C14">
      <w:pPr>
        <w:bidi/>
        <w:spacing w:after="120" w:line="216" w:lineRule="auto"/>
        <w:rPr>
          <w:rFonts w:cs="Simplified Arabic"/>
          <w:rtl/>
        </w:rPr>
      </w:pPr>
      <w:r w:rsidRPr="00B1004E">
        <w:rPr>
          <w:rFonts w:cs="Simplified Arabic"/>
          <w:b/>
          <w:bCs/>
          <w:rtl/>
        </w:rPr>
        <w:t>1-</w:t>
      </w:r>
      <w:r w:rsidRPr="00B1004E">
        <w:rPr>
          <w:rFonts w:cs="Simplified Arabic" w:hint="cs"/>
          <w:b/>
          <w:bCs/>
          <w:rtl/>
        </w:rPr>
        <w:t>6</w:t>
      </w:r>
      <w:r w:rsidRPr="00B1004E">
        <w:rPr>
          <w:rFonts w:cs="Simplified Arabic"/>
          <w:rtl/>
        </w:rPr>
        <w:tab/>
        <w:t xml:space="preserve">وضع سياسات وإجراءات تستند إلى الاعتراف بأن التنوع البيولوجي للتربة أمر أساسي لاستدامة جميع النظم الإيكولوجية وأصل </w:t>
      </w:r>
      <w:r w:rsidRPr="00B1004E">
        <w:rPr>
          <w:rFonts w:cs="Simplified Arabic" w:hint="cs"/>
          <w:rtl/>
        </w:rPr>
        <w:t xml:space="preserve">من الأصول الرئيسية </w:t>
      </w:r>
      <w:r w:rsidRPr="00B1004E">
        <w:rPr>
          <w:rFonts w:cs="Simplified Arabic"/>
          <w:rtl/>
        </w:rPr>
        <w:t xml:space="preserve">في استعادة وظائف التربة المتعددة في النظم الإيكولوجية </w:t>
      </w:r>
      <w:r w:rsidRPr="00B1004E">
        <w:rPr>
          <w:rFonts w:cs="Simplified Arabic" w:hint="cs"/>
          <w:rtl/>
        </w:rPr>
        <w:t>المتردية</w:t>
      </w:r>
      <w:r w:rsidRPr="00B1004E">
        <w:rPr>
          <w:rFonts w:cs="Simplified Arabic"/>
          <w:rtl/>
        </w:rPr>
        <w:t xml:space="preserve"> والمتدهورة؛</w:t>
      </w:r>
    </w:p>
    <w:p w:rsidR="00CC5C14" w:rsidRPr="00B1004E" w:rsidRDefault="00CC5C14" w:rsidP="00CC5C14">
      <w:pPr>
        <w:bidi/>
        <w:spacing w:after="120" w:line="216" w:lineRule="auto"/>
        <w:rPr>
          <w:rFonts w:cs="Simplified Arabic"/>
        </w:rPr>
      </w:pPr>
      <w:r w:rsidRPr="00B1004E">
        <w:rPr>
          <w:rFonts w:cs="Simplified Arabic" w:hint="cs"/>
          <w:b/>
          <w:bCs/>
          <w:rtl/>
        </w:rPr>
        <w:t>1-7</w:t>
      </w:r>
      <w:r w:rsidRPr="00B1004E">
        <w:rPr>
          <w:rFonts w:cs="Simplified Arabic"/>
          <w:rtl/>
        </w:rPr>
        <w:tab/>
        <w:t>تعزيز أوجه التآزر بين الأدلة العلمية وممارسات الحفظ</w:t>
      </w:r>
      <w:r w:rsidRPr="00B1004E">
        <w:rPr>
          <w:rFonts w:cs="Simplified Arabic" w:hint="cs"/>
          <w:rtl/>
        </w:rPr>
        <w:t xml:space="preserve"> والاستعادة والممارسات المستدامة،</w:t>
      </w:r>
      <w:r>
        <w:rPr>
          <w:rFonts w:cs="Simplified Arabic" w:hint="cs"/>
          <w:rtl/>
        </w:rPr>
        <w:t xml:space="preserve"> </w:t>
      </w:r>
      <w:r w:rsidRPr="00B1004E">
        <w:rPr>
          <w:rFonts w:cs="Simplified Arabic" w:hint="cs"/>
          <w:rtl/>
        </w:rPr>
        <w:t>والممارسات</w:t>
      </w:r>
      <w:r w:rsidRPr="00B1004E">
        <w:rPr>
          <w:rFonts w:cs="Simplified Arabic"/>
          <w:rtl/>
        </w:rPr>
        <w:t xml:space="preserve"> المجتمعية </w:t>
      </w:r>
      <w:r w:rsidRPr="00B1004E">
        <w:rPr>
          <w:rFonts w:cs="Simplified Arabic" w:hint="cs"/>
          <w:rtl/>
        </w:rPr>
        <w:t xml:space="preserve">المشتركة </w:t>
      </w:r>
      <w:r w:rsidRPr="00B1004E">
        <w:rPr>
          <w:rFonts w:cs="Simplified Arabic"/>
          <w:rtl/>
        </w:rPr>
        <w:t>بين المزارعين والباحثين</w:t>
      </w:r>
      <w:r w:rsidRPr="00B1004E">
        <w:rPr>
          <w:rFonts w:cs="Simplified Arabic" w:hint="cs"/>
          <w:rtl/>
        </w:rPr>
        <w:t>، والخدمات الاستشارية الزراعية،</w:t>
      </w:r>
      <w:r w:rsidRPr="00B1004E">
        <w:rPr>
          <w:rFonts w:cs="Simplified Arabic"/>
          <w:rtl/>
        </w:rPr>
        <w:t xml:space="preserve"> والمعارف التقليدية للشعوب الأصلية والمجتمعات المحلية لدعم السياسات والإجراءات بشكل أفضل؛</w:t>
      </w:r>
    </w:p>
    <w:p w:rsidR="00CC5C14" w:rsidRPr="00B1004E" w:rsidRDefault="00CC5C14" w:rsidP="00CC5C14">
      <w:pPr>
        <w:bidi/>
        <w:spacing w:after="120" w:line="216" w:lineRule="auto"/>
        <w:rPr>
          <w:rFonts w:cs="Simplified Arabic"/>
          <w:rtl/>
        </w:rPr>
      </w:pPr>
      <w:r w:rsidRPr="00B1004E">
        <w:rPr>
          <w:rFonts w:cs="Simplified Arabic" w:hint="cs"/>
          <w:b/>
          <w:bCs/>
          <w:rtl/>
        </w:rPr>
        <w:t>1-8</w:t>
      </w:r>
      <w:r w:rsidRPr="00B1004E">
        <w:rPr>
          <w:rFonts w:cs="Simplified Arabic"/>
          <w:rtl/>
        </w:rPr>
        <w:tab/>
        <w:t>معالجة الروا</w:t>
      </w:r>
      <w:r>
        <w:rPr>
          <w:rFonts w:cs="Simplified Arabic"/>
          <w:rtl/>
        </w:rPr>
        <w:t>بط بين التنوع البيولوجي للتربة وصحة الإنسان</w:t>
      </w:r>
      <w:r w:rsidRPr="00B1004E">
        <w:rPr>
          <w:rFonts w:cs="Simplified Arabic" w:hint="cs"/>
          <w:rtl/>
        </w:rPr>
        <w:t>،</w:t>
      </w:r>
      <w:r>
        <w:rPr>
          <w:rFonts w:cs="Simplified Arabic" w:hint="cs"/>
          <w:rtl/>
        </w:rPr>
        <w:t xml:space="preserve"> </w:t>
      </w:r>
      <w:r w:rsidRPr="00B1004E">
        <w:rPr>
          <w:rFonts w:cs="Simplified Arabic" w:hint="cs"/>
          <w:rtl/>
        </w:rPr>
        <w:t>والأنماط</w:t>
      </w:r>
      <w:r w:rsidRPr="00B1004E">
        <w:rPr>
          <w:rFonts w:cs="Simplified Arabic"/>
          <w:rtl/>
        </w:rPr>
        <w:t xml:space="preserve"> الغذائية المغذية والصحية والتعرض للملوثات</w:t>
      </w:r>
      <w:r>
        <w:rPr>
          <w:rFonts w:cs="Simplified Arabic" w:hint="cs"/>
          <w:rtl/>
        </w:rPr>
        <w:t>؛</w:t>
      </w:r>
    </w:p>
    <w:p w:rsidR="00CC5C14" w:rsidRPr="00B1004E" w:rsidRDefault="00CC5C14" w:rsidP="00CC5C14">
      <w:pPr>
        <w:bidi/>
        <w:spacing w:after="120" w:line="216" w:lineRule="auto"/>
        <w:rPr>
          <w:rFonts w:cs="Simplified Arabic"/>
          <w:rtl/>
        </w:rPr>
      </w:pPr>
      <w:r w:rsidRPr="00B1004E">
        <w:rPr>
          <w:rFonts w:cs="Simplified Arabic" w:hint="cs"/>
          <w:b/>
          <w:bCs/>
          <w:rtl/>
        </w:rPr>
        <w:t>1-9</w:t>
      </w:r>
      <w:r w:rsidRPr="00B1004E">
        <w:rPr>
          <w:rFonts w:cs="Simplified Arabic"/>
          <w:rtl/>
        </w:rPr>
        <w:tab/>
        <w:t>تعزيز السبل والوسائل للتغلب على العقبات التي تعترض اعتماد الممارسات الجيدة في الإدارة المستدامة للتربة المرتبطة بحيازة الأراضي، وحقوق مستخدمي الأراضي والمياه، ولا سيما النساء، وحقوق الشعوب الأصلية والمجتمعات المحلية، وحقوق الفلاحين والأفراد</w:t>
      </w:r>
      <w:r w:rsidRPr="00B1004E">
        <w:rPr>
          <w:rFonts w:cs="Simplified Arabic" w:hint="cs"/>
          <w:rtl/>
        </w:rPr>
        <w:t xml:space="preserve"> و</w:t>
      </w:r>
      <w:r w:rsidRPr="00B1004E">
        <w:rPr>
          <w:rFonts w:cs="Simplified Arabic"/>
          <w:rtl/>
        </w:rPr>
        <w:t>الأشخاص الآخر</w:t>
      </w:r>
      <w:r w:rsidRPr="00B1004E">
        <w:rPr>
          <w:rFonts w:cs="Simplified Arabic" w:hint="cs"/>
          <w:rtl/>
        </w:rPr>
        <w:t>ي</w:t>
      </w:r>
      <w:r w:rsidRPr="00B1004E">
        <w:rPr>
          <w:rFonts w:cs="Simplified Arabic"/>
          <w:rtl/>
        </w:rPr>
        <w:t>ن الذين يعملون في المناطق الريفية، وفق</w:t>
      </w:r>
      <w:r w:rsidRPr="00B1004E">
        <w:rPr>
          <w:rFonts w:cs="Simplified Arabic" w:hint="cs"/>
          <w:rtl/>
        </w:rPr>
        <w:t>ا</w:t>
      </w:r>
      <w:r w:rsidRPr="00B1004E">
        <w:rPr>
          <w:rFonts w:cs="Simplified Arabic"/>
          <w:rtl/>
        </w:rPr>
        <w:t xml:space="preserve"> للتشريعات الوطنية والصكوك الدولية، مع الاعتراف بمساهماتهم المهمة من خلال معارفهم وممارساتهم، والمساواة بين الجنسين، والحصول على الخدمات المالية، والخدمات الاستشارية الزراعية والبرامج التعليمية؛</w:t>
      </w:r>
    </w:p>
    <w:p w:rsidR="00CC5C14" w:rsidRPr="00B1004E" w:rsidRDefault="00CC5C14" w:rsidP="00CC5C14">
      <w:pPr>
        <w:bidi/>
        <w:spacing w:after="120" w:line="216" w:lineRule="auto"/>
        <w:rPr>
          <w:rFonts w:cs="Simplified Arabic"/>
        </w:rPr>
      </w:pPr>
      <w:r w:rsidRPr="00B1004E">
        <w:rPr>
          <w:rFonts w:cs="Simplified Arabic"/>
          <w:b/>
          <w:bCs/>
          <w:rtl/>
        </w:rPr>
        <w:t>1-</w:t>
      </w:r>
      <w:r w:rsidRPr="00B1004E">
        <w:rPr>
          <w:rFonts w:cs="Simplified Arabic" w:hint="cs"/>
          <w:b/>
          <w:bCs/>
          <w:rtl/>
        </w:rPr>
        <w:t>10</w:t>
      </w:r>
      <w:r w:rsidRPr="00B1004E">
        <w:rPr>
          <w:rFonts w:cs="Simplified Arabic"/>
          <w:rtl/>
        </w:rPr>
        <w:tab/>
      </w:r>
      <w:r w:rsidRPr="00B1004E">
        <w:rPr>
          <w:rFonts w:cs="Simplified Arabic" w:hint="cs"/>
          <w:rtl/>
        </w:rPr>
        <w:t>النظر في استخدام</w:t>
      </w:r>
      <w:r w:rsidRPr="00B1004E">
        <w:rPr>
          <w:rFonts w:cs="Simplified Arabic"/>
          <w:rtl/>
        </w:rPr>
        <w:t xml:space="preserve"> وتنفيذ الأدوات و</w:t>
      </w:r>
      <w:r w:rsidRPr="00B1004E">
        <w:rPr>
          <w:rFonts w:cs="Simplified Arabic" w:hint="cs"/>
          <w:rtl/>
        </w:rPr>
        <w:t>الإرشادات القائمة</w:t>
      </w:r>
      <w:r w:rsidRPr="00B1004E">
        <w:rPr>
          <w:rFonts w:cs="Simplified Arabic"/>
          <w:rtl/>
        </w:rPr>
        <w:t xml:space="preserve"> على المستويات الوطنية والإقليمية والعالمية، مثل</w:t>
      </w:r>
      <w:r w:rsidRPr="00B1004E">
        <w:rPr>
          <w:rFonts w:cs="Simplified Arabic" w:hint="cs"/>
          <w:rtl/>
        </w:rPr>
        <w:t xml:space="preserve"> مركز معارف إيكولوجيا الزراعة في منظمة الأغذية والزراعة،و</w:t>
      </w:r>
      <w:r w:rsidRPr="00B1004E">
        <w:rPr>
          <w:rFonts w:cs="Simplified Arabic"/>
          <w:rtl/>
        </w:rPr>
        <w:t>الخطوط التوجيهية الطوعية للإدارة المستدامة للتربةلمنظمة الأغذية والزراعة</w:t>
      </w:r>
      <w:r>
        <w:rPr>
          <w:rFonts w:cs="Simplified Arabic" w:hint="cs"/>
          <w:rtl/>
        </w:rPr>
        <w:t>،</w:t>
      </w:r>
      <w:r w:rsidRPr="00581A33">
        <w:rPr>
          <w:rFonts w:cs="Simplified Arabic"/>
          <w:vertAlign w:val="superscript"/>
          <w:rtl/>
        </w:rPr>
        <w:footnoteReference w:id="21"/>
      </w:r>
      <w:r w:rsidRPr="00B1004E">
        <w:rPr>
          <w:rFonts w:cs="Simplified Arabic"/>
          <w:rtl/>
        </w:rPr>
        <w:t xml:space="preserve"> والميثاق </w:t>
      </w:r>
      <w:r w:rsidRPr="00B1004E">
        <w:rPr>
          <w:rFonts w:cs="Simplified Arabic" w:hint="cs"/>
          <w:rtl/>
        </w:rPr>
        <w:t>العالمي المراجع للتربة</w:t>
      </w:r>
      <w:r>
        <w:rPr>
          <w:rFonts w:cs="Simplified Arabic" w:hint="cs"/>
          <w:rtl/>
        </w:rPr>
        <w:t xml:space="preserve"> </w:t>
      </w:r>
      <w:r w:rsidRPr="00B1004E">
        <w:rPr>
          <w:rFonts w:cs="Simplified Arabic" w:hint="cs"/>
          <w:rtl/>
        </w:rPr>
        <w:t>ل</w:t>
      </w:r>
      <w:r w:rsidRPr="00B1004E">
        <w:rPr>
          <w:rFonts w:cs="Simplified Arabic"/>
          <w:rtl/>
        </w:rPr>
        <w:t>منظمة الأغذية والزراعة،</w:t>
      </w:r>
      <w:r w:rsidRPr="00581A33">
        <w:rPr>
          <w:rFonts w:cs="Simplified Arabic"/>
          <w:vertAlign w:val="superscript"/>
          <w:rtl/>
        </w:rPr>
        <w:footnoteReference w:id="22"/>
      </w:r>
      <w:r w:rsidRPr="00B1004E">
        <w:rPr>
          <w:rFonts w:cs="Simplified Arabic"/>
          <w:rtl/>
        </w:rPr>
        <w:t xml:space="preserve"> ومدونة السلوك الخاصة بإدارة مبيدات الآفات،</w:t>
      </w:r>
      <w:r w:rsidRPr="00581A33">
        <w:rPr>
          <w:rFonts w:cs="Simplified Arabic"/>
          <w:vertAlign w:val="superscript"/>
          <w:rtl/>
        </w:rPr>
        <w:footnoteReference w:id="23"/>
      </w:r>
      <w:r w:rsidRPr="00B1004E">
        <w:rPr>
          <w:rFonts w:cs="Simplified Arabic"/>
          <w:rtl/>
        </w:rPr>
        <w:t xml:space="preserve"> ومدونة </w:t>
      </w:r>
      <w:r w:rsidRPr="00B1004E">
        <w:rPr>
          <w:rFonts w:cs="Simplified Arabic" w:hint="cs"/>
          <w:rtl/>
        </w:rPr>
        <w:t>ال</w:t>
      </w:r>
      <w:r w:rsidRPr="00B1004E">
        <w:rPr>
          <w:rFonts w:cs="Simplified Arabic"/>
          <w:rtl/>
        </w:rPr>
        <w:t xml:space="preserve">سلوك الدولية </w:t>
      </w:r>
      <w:r w:rsidRPr="00B1004E">
        <w:rPr>
          <w:rFonts w:cs="Simplified Arabic" w:hint="cs"/>
          <w:rtl/>
        </w:rPr>
        <w:t xml:space="preserve">بشأن </w:t>
      </w:r>
      <w:r w:rsidRPr="00B1004E">
        <w:rPr>
          <w:rFonts w:cs="Simplified Arabic"/>
          <w:rtl/>
        </w:rPr>
        <w:t xml:space="preserve">استخدام </w:t>
      </w:r>
      <w:r w:rsidRPr="00B1004E">
        <w:rPr>
          <w:rFonts w:cs="Simplified Arabic" w:hint="cs"/>
          <w:rtl/>
        </w:rPr>
        <w:t>ل</w:t>
      </w:r>
      <w:r w:rsidRPr="00B1004E">
        <w:rPr>
          <w:rFonts w:cs="Simplified Arabic"/>
          <w:rtl/>
        </w:rPr>
        <w:t>لأسمدة</w:t>
      </w:r>
      <w:r>
        <w:rPr>
          <w:rFonts w:cs="Simplified Arabic" w:hint="cs"/>
          <w:rtl/>
        </w:rPr>
        <w:t xml:space="preserve"> </w:t>
      </w:r>
      <w:r w:rsidRPr="00B1004E">
        <w:rPr>
          <w:rFonts w:cs="Simplified Arabic"/>
          <w:rtl/>
        </w:rPr>
        <w:t>وإدار</w:t>
      </w:r>
      <w:r w:rsidRPr="00B1004E">
        <w:rPr>
          <w:rFonts w:cs="Simplified Arabic" w:hint="cs"/>
          <w:rtl/>
        </w:rPr>
        <w:t>تها على نحو مستدام</w:t>
      </w:r>
      <w:r w:rsidRPr="00B1004E">
        <w:rPr>
          <w:rFonts w:cs="Simplified Arabic"/>
          <w:rtl/>
        </w:rPr>
        <w:t>؛</w:t>
      </w:r>
      <w:r w:rsidRPr="00581A33">
        <w:rPr>
          <w:rFonts w:cs="Simplified Arabic"/>
          <w:vertAlign w:val="superscript"/>
          <w:rtl/>
        </w:rPr>
        <w:footnoteReference w:id="24"/>
      </w:r>
      <w:r w:rsidRPr="00B1004E">
        <w:rPr>
          <w:rFonts w:cs="Simplified Arabic" w:hint="cs"/>
          <w:rtl/>
        </w:rPr>
        <w:t>و</w:t>
      </w:r>
      <w:r w:rsidRPr="00B1004E">
        <w:rPr>
          <w:rFonts w:cs="Simplified Arabic"/>
          <w:rtl/>
        </w:rPr>
        <w:t>الخطوط التوجيهية الطوعية</w:t>
      </w:r>
      <w:r w:rsidRPr="00B1004E">
        <w:rPr>
          <w:rFonts w:cs="Simplified Arabic" w:hint="cs"/>
          <w:rtl/>
        </w:rPr>
        <w:t xml:space="preserve"> للجنة المعنية بالأمن الغذائي العالميبشأن الحوكمة المسؤولة</w:t>
      </w:r>
      <w:r w:rsidRPr="00B1004E">
        <w:rPr>
          <w:rFonts w:cs="Simplified Arabic"/>
          <w:rtl/>
        </w:rPr>
        <w:t xml:space="preserve"> لحيازة الأراضي</w:t>
      </w:r>
      <w:r w:rsidRPr="00B1004E">
        <w:rPr>
          <w:rFonts w:cs="Simplified Arabic" w:hint="cs"/>
          <w:rtl/>
        </w:rPr>
        <w:t>،</w:t>
      </w:r>
      <w:r w:rsidRPr="00B1004E">
        <w:rPr>
          <w:rFonts w:cs="Simplified Arabic"/>
          <w:rtl/>
        </w:rPr>
        <w:t xml:space="preserve"> ومصايد الأسماك والغابات في سياق الأمن الغذائي الوطني؛</w:t>
      </w:r>
      <w:r w:rsidRPr="00581A33">
        <w:rPr>
          <w:rFonts w:cs="Simplified Arabic"/>
          <w:vertAlign w:val="superscript"/>
          <w:rtl/>
        </w:rPr>
        <w:footnoteReference w:id="25"/>
      </w:r>
    </w:p>
    <w:p w:rsidR="00CC5C14" w:rsidRPr="00B1004E" w:rsidRDefault="00CC5C14" w:rsidP="00CC5C14">
      <w:pPr>
        <w:bidi/>
        <w:spacing w:after="120" w:line="216" w:lineRule="auto"/>
        <w:rPr>
          <w:rFonts w:cs="Simplified Arabic"/>
          <w:rtl/>
        </w:rPr>
      </w:pPr>
      <w:r w:rsidRPr="00B1004E">
        <w:rPr>
          <w:rFonts w:cs="Simplified Arabic" w:hint="cs"/>
          <w:b/>
          <w:bCs/>
          <w:rtl/>
        </w:rPr>
        <w:t>1-11</w:t>
      </w:r>
      <w:r w:rsidRPr="00B1004E">
        <w:rPr>
          <w:rFonts w:cs="Simplified Arabic"/>
          <w:rtl/>
        </w:rPr>
        <w:tab/>
      </w:r>
      <w:r w:rsidRPr="00B1004E">
        <w:rPr>
          <w:rFonts w:cs="Simplified Arabic" w:hint="cs"/>
          <w:rtl/>
        </w:rPr>
        <w:t xml:space="preserve">تشجيع الأطراف على إدراج التنوع البيولوجي للتربة في </w:t>
      </w:r>
      <w:r w:rsidRPr="00B1004E">
        <w:rPr>
          <w:rFonts w:cs="Simplified Arabic"/>
          <w:rtl/>
        </w:rPr>
        <w:t>التقارير الوطنية والاستراتيجيات وخطط العمل الوطنية للتنوع البيولوجي</w:t>
      </w:r>
      <w:r w:rsidRPr="00B1004E">
        <w:rPr>
          <w:rFonts w:cs="Simplified Arabic" w:hint="cs"/>
          <w:rtl/>
        </w:rPr>
        <w:t xml:space="preserve">، </w:t>
      </w:r>
      <w:r w:rsidRPr="00B1004E">
        <w:rPr>
          <w:rFonts w:cs="Simplified Arabic"/>
          <w:rtl/>
        </w:rPr>
        <w:t xml:space="preserve">والتنسيق على المستويين الوطني </w:t>
      </w:r>
      <w:r w:rsidRPr="00B1004E">
        <w:rPr>
          <w:rFonts w:cs="Simplified Arabic" w:hint="cs"/>
          <w:rtl/>
        </w:rPr>
        <w:t>وشبه</w:t>
      </w:r>
      <w:r w:rsidRPr="00B1004E">
        <w:rPr>
          <w:rFonts w:cs="Simplified Arabic"/>
          <w:rtl/>
        </w:rPr>
        <w:t xml:space="preserve"> الوطني، </w:t>
      </w:r>
      <w:r w:rsidRPr="00B1004E">
        <w:rPr>
          <w:rFonts w:cs="Simplified Arabic" w:hint="cs"/>
          <w:rtl/>
        </w:rPr>
        <w:t>ل</w:t>
      </w:r>
      <w:r w:rsidRPr="00B1004E">
        <w:rPr>
          <w:rFonts w:cs="Simplified Arabic"/>
          <w:rtl/>
        </w:rPr>
        <w:t>زيادة وتحسين الإجراءات العامة والخاصة التي تعمل على تحسين التنوع البيولوجي للتربة</w:t>
      </w:r>
      <w:r w:rsidRPr="00B1004E">
        <w:rPr>
          <w:rFonts w:cs="Simplified Arabic" w:hint="cs"/>
          <w:rtl/>
        </w:rPr>
        <w:t>؛</w:t>
      </w:r>
    </w:p>
    <w:p w:rsidR="00CC5C14" w:rsidRPr="00B1004E" w:rsidRDefault="00CC5C14" w:rsidP="00CC5C14">
      <w:pPr>
        <w:bidi/>
        <w:spacing w:after="120" w:line="216" w:lineRule="auto"/>
        <w:rPr>
          <w:rFonts w:cs="Simplified Arabic"/>
          <w:rtl/>
        </w:rPr>
      </w:pPr>
      <w:r w:rsidRPr="00B1004E">
        <w:rPr>
          <w:rFonts w:cs="Simplified Arabic" w:hint="cs"/>
          <w:b/>
          <w:bCs/>
          <w:rtl/>
        </w:rPr>
        <w:lastRenderedPageBreak/>
        <w:t>1-12</w:t>
      </w:r>
      <w:r w:rsidRPr="00B1004E">
        <w:rPr>
          <w:rFonts w:cs="Simplified Arabic" w:hint="cs"/>
          <w:b/>
          <w:bCs/>
          <w:rtl/>
        </w:rPr>
        <w:tab/>
      </w:r>
      <w:r w:rsidRPr="00B1004E">
        <w:rPr>
          <w:rFonts w:cs="Simplified Arabic" w:hint="cs"/>
          <w:rtl/>
        </w:rPr>
        <w:t>تعزيز التخطيط المكاني المنسق والنُهج الأخرى الرامية إلى الحد من فقدان التربة والتنوع البيولوجي للتربة وتنفيذ رصد ملائم لتصلب التربة؛</w:t>
      </w:r>
    </w:p>
    <w:p w:rsidR="00CC5C14" w:rsidRPr="00B1004E" w:rsidRDefault="00CC5C14" w:rsidP="00CC5C14">
      <w:pPr>
        <w:keepNext/>
        <w:bidi/>
        <w:spacing w:after="120" w:line="216" w:lineRule="auto"/>
        <w:jc w:val="center"/>
        <w:rPr>
          <w:rFonts w:cs="Simplified Arabic"/>
          <w:b/>
          <w:bCs/>
        </w:rPr>
      </w:pPr>
      <w:r w:rsidRPr="00B1004E">
        <w:rPr>
          <w:rFonts w:cs="Simplified Arabic"/>
          <w:b/>
          <w:bCs/>
          <w:rtl/>
        </w:rPr>
        <w:t>العنصر 2: تشجيع استخدام ممارسات الإدارة المستدامة للتربة</w:t>
      </w:r>
    </w:p>
    <w:p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rsidR="00CC5C14" w:rsidRPr="00B1004E" w:rsidRDefault="00CC5C14" w:rsidP="00CC5C14">
      <w:pPr>
        <w:bidi/>
        <w:spacing w:after="120" w:line="216" w:lineRule="auto"/>
        <w:ind w:firstLine="720"/>
        <w:rPr>
          <w:rFonts w:cs="Simplified Arabic"/>
        </w:rPr>
      </w:pPr>
      <w:r w:rsidRPr="00B1004E">
        <w:rPr>
          <w:rFonts w:cs="Simplified Arabic"/>
          <w:rtl/>
        </w:rPr>
        <w:t xml:space="preserve">تؤثر ممارسات الإدارة </w:t>
      </w:r>
      <w:r w:rsidRPr="00B1004E">
        <w:rPr>
          <w:rFonts w:cs="Simplified Arabic" w:hint="cs"/>
          <w:rtl/>
        </w:rPr>
        <w:t>والقرارات</w:t>
      </w:r>
      <w:r>
        <w:rPr>
          <w:rFonts w:cs="Simplified Arabic" w:hint="cs"/>
          <w:rtl/>
        </w:rPr>
        <w:t xml:space="preserve"> </w:t>
      </w:r>
      <w:r w:rsidRPr="00B1004E">
        <w:rPr>
          <w:rFonts w:cs="Simplified Arabic" w:hint="cs"/>
          <w:rtl/>
        </w:rPr>
        <w:t>المتعلقة ب</w:t>
      </w:r>
      <w:r w:rsidRPr="00B1004E">
        <w:rPr>
          <w:rFonts w:cs="Simplified Arabic"/>
          <w:rtl/>
        </w:rPr>
        <w:t>استخدام الأراضي التي يتخذها المزارعون</w:t>
      </w:r>
      <w:r w:rsidRPr="00B1004E">
        <w:rPr>
          <w:rFonts w:cs="Simplified Arabic" w:hint="cs"/>
          <w:rtl/>
        </w:rPr>
        <w:t>،</w:t>
      </w:r>
      <w:r>
        <w:rPr>
          <w:rFonts w:cs="Simplified Arabic" w:hint="cs"/>
          <w:rtl/>
        </w:rPr>
        <w:t xml:space="preserve"> </w:t>
      </w:r>
      <w:r w:rsidRPr="00B1004E">
        <w:rPr>
          <w:rFonts w:cs="Simplified Arabic" w:hint="cs"/>
          <w:rtl/>
        </w:rPr>
        <w:t xml:space="preserve">وأصحاب الأراضي، </w:t>
      </w:r>
      <w:r w:rsidRPr="00B1004E">
        <w:rPr>
          <w:rFonts w:cs="Simplified Arabic"/>
          <w:rtl/>
        </w:rPr>
        <w:t>ومديرو الأراضي</w:t>
      </w:r>
      <w:r w:rsidRPr="00B1004E">
        <w:rPr>
          <w:rFonts w:cs="Simplified Arabic" w:hint="cs"/>
          <w:rtl/>
        </w:rPr>
        <w:t>،</w:t>
      </w:r>
      <w:r>
        <w:rPr>
          <w:rFonts w:cs="Simplified Arabic" w:hint="cs"/>
          <w:rtl/>
        </w:rPr>
        <w:t xml:space="preserve"> </w:t>
      </w:r>
      <w:r w:rsidRPr="00B1004E">
        <w:rPr>
          <w:rFonts w:cs="Simplified Arabic" w:hint="cs"/>
          <w:rtl/>
        </w:rPr>
        <w:t>والمشتغلون بالحراجة،</w:t>
      </w:r>
      <w:r w:rsidRPr="00B1004E">
        <w:rPr>
          <w:rFonts w:cs="Simplified Arabic"/>
          <w:rtl/>
        </w:rPr>
        <w:t xml:space="preserve"> والشعوب الأصلية والمجتمعات المحلية</w:t>
      </w:r>
      <w:r w:rsidRPr="00B1004E">
        <w:rPr>
          <w:rFonts w:cs="Simplified Arabic" w:hint="cs"/>
          <w:rtl/>
        </w:rPr>
        <w:t>، والنساء والشباب</w:t>
      </w:r>
      <w:r w:rsidRPr="00B1004E">
        <w:rPr>
          <w:rFonts w:cs="Simplified Arabic"/>
          <w:rtl/>
        </w:rPr>
        <w:t xml:space="preserve"> وجميع أصحاب المصلحة المعنيين على العمليات </w:t>
      </w:r>
      <w:r w:rsidRPr="00B1004E">
        <w:rPr>
          <w:rFonts w:cs="Simplified Arabic" w:hint="cs"/>
          <w:rtl/>
        </w:rPr>
        <w:t>الإيكولوجية،</w:t>
      </w:r>
      <w:r w:rsidRPr="00B1004E">
        <w:rPr>
          <w:rFonts w:cs="Simplified Arabic"/>
          <w:rtl/>
        </w:rPr>
        <w:t xml:space="preserve"> بما في ذلك </w:t>
      </w:r>
      <w:r w:rsidRPr="00B1004E">
        <w:rPr>
          <w:rFonts w:cs="Simplified Arabic" w:hint="cs"/>
          <w:rtl/>
        </w:rPr>
        <w:t>تفاعلات</w:t>
      </w:r>
      <w:r w:rsidRPr="00B1004E">
        <w:rPr>
          <w:rFonts w:cs="Simplified Arabic"/>
          <w:rtl/>
        </w:rPr>
        <w:t xml:space="preserve"> التربة والمياه والنباتات</w:t>
      </w:r>
      <w:r w:rsidRPr="00B1004E">
        <w:rPr>
          <w:rFonts w:cs="Simplified Arabic" w:hint="cs"/>
          <w:rtl/>
        </w:rPr>
        <w:t xml:space="preserve"> والغلاف الجوي مع التنوع البيولوجي</w:t>
      </w:r>
      <w:r w:rsidRPr="00B1004E">
        <w:rPr>
          <w:rFonts w:cs="Simplified Arabic"/>
          <w:rtl/>
        </w:rPr>
        <w:t xml:space="preserve">. وهناك اعتراف متزايد بأن </w:t>
      </w:r>
      <w:r w:rsidRPr="00B1004E">
        <w:rPr>
          <w:rFonts w:cs="Simplified Arabic" w:hint="cs"/>
          <w:rtl/>
        </w:rPr>
        <w:t>الزراعة المستدامة</w:t>
      </w:r>
      <w:r w:rsidRPr="00B1004E">
        <w:rPr>
          <w:rFonts w:cs="Simplified Arabic"/>
          <w:rtl/>
        </w:rPr>
        <w:t xml:space="preserve"> والنظم الأخرى </w:t>
      </w:r>
      <w:r w:rsidRPr="00B1004E">
        <w:rPr>
          <w:rFonts w:cs="Simplified Arabic" w:hint="cs"/>
          <w:rtl/>
        </w:rPr>
        <w:t xml:space="preserve">الخاضعة للإدارة </w:t>
      </w:r>
      <w:r w:rsidRPr="00B1004E">
        <w:rPr>
          <w:rFonts w:cs="Simplified Arabic"/>
          <w:rtl/>
        </w:rPr>
        <w:t>تعتمد على الاستخدام الأمثل للموارد الطبيعية المتاحة</w:t>
      </w:r>
      <w:r w:rsidRPr="00B1004E">
        <w:rPr>
          <w:rFonts w:cs="Simplified Arabic" w:hint="cs"/>
          <w:rtl/>
        </w:rPr>
        <w:t xml:space="preserve"> والدورات البيوجيوكيميائية والتنوع البيولوجي</w:t>
      </w:r>
      <w:r w:rsidRPr="00B1004E">
        <w:rPr>
          <w:rFonts w:cs="Simplified Arabic"/>
          <w:rtl/>
        </w:rPr>
        <w:t>، بما في ذلك التنوع البيولوجي للتربة</w:t>
      </w:r>
      <w:r w:rsidRPr="00B1004E">
        <w:rPr>
          <w:rFonts w:cs="Simplified Arabic" w:hint="cs"/>
          <w:rtl/>
        </w:rPr>
        <w:t xml:space="preserve"> ووظائف وخدمات النظم الإيكولوجية ذات الصلة</w:t>
      </w:r>
      <w:r w:rsidRPr="00B1004E">
        <w:rPr>
          <w:rFonts w:cs="Simplified Arabic"/>
          <w:rtl/>
        </w:rPr>
        <w:t xml:space="preserve">. ويتطلب تحسين الاستدامة الاستخدام </w:t>
      </w:r>
      <w:r w:rsidRPr="00B1004E">
        <w:rPr>
          <w:rFonts w:cs="Simplified Arabic" w:hint="cs"/>
          <w:rtl/>
        </w:rPr>
        <w:t xml:space="preserve">الأمثل </w:t>
      </w:r>
      <w:r w:rsidRPr="00B1004E">
        <w:rPr>
          <w:rFonts w:cs="Simplified Arabic"/>
          <w:rtl/>
        </w:rPr>
        <w:t>والإدارة المثلى لخصوبة التربة والخصائص الفيزيائية للتربة</w:t>
      </w:r>
      <w:r w:rsidRPr="00B1004E">
        <w:rPr>
          <w:rFonts w:cs="Simplified Arabic" w:hint="cs"/>
          <w:rtl/>
        </w:rPr>
        <w:t xml:space="preserve"> واستعادة التربة</w:t>
      </w:r>
      <w:r w:rsidRPr="00B1004E">
        <w:rPr>
          <w:rFonts w:cs="Simplified Arabic"/>
          <w:rtl/>
        </w:rPr>
        <w:t xml:space="preserve">، التي تعتمد جزئيا على العمليات البيولوجية للتربة والتنوع البيولوجي للتربة. ويلزم </w:t>
      </w:r>
      <w:r w:rsidRPr="00B1004E">
        <w:rPr>
          <w:rFonts w:cs="Simplified Arabic" w:hint="cs"/>
          <w:rtl/>
        </w:rPr>
        <w:t>التصدي ل</w:t>
      </w:r>
      <w:r w:rsidRPr="00B1004E">
        <w:rPr>
          <w:rFonts w:cs="Simplified Arabic"/>
          <w:rtl/>
        </w:rPr>
        <w:t xml:space="preserve">لدوافع المباشرة وغير المباشرة لفقدان التنوع البيولوجي للتربة </w:t>
      </w:r>
      <w:r w:rsidRPr="00B1004E">
        <w:rPr>
          <w:rFonts w:cs="Simplified Arabic" w:hint="cs"/>
          <w:rtl/>
        </w:rPr>
        <w:t>على نطاقات متعددة،</w:t>
      </w:r>
      <w:r w:rsidRPr="00B1004E">
        <w:rPr>
          <w:rFonts w:cs="Simplified Arabic"/>
          <w:rtl/>
        </w:rPr>
        <w:t xml:space="preserve"> وهناك حاجة إلى </w:t>
      </w:r>
      <w:r w:rsidRPr="00B1004E">
        <w:rPr>
          <w:rFonts w:cs="Simplified Arabic" w:hint="cs"/>
          <w:rtl/>
        </w:rPr>
        <w:t xml:space="preserve">إيلاء </w:t>
      </w:r>
      <w:r w:rsidRPr="00B1004E">
        <w:rPr>
          <w:rFonts w:cs="Simplified Arabic"/>
          <w:rtl/>
        </w:rPr>
        <w:t>اهتمام خاص على مستوى المزرعة والغابات وعبر النظم الإيكولوجية بأكملها.</w:t>
      </w:r>
    </w:p>
    <w:p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rsidR="00CC5C14" w:rsidRPr="00B1004E" w:rsidRDefault="00CC5C14" w:rsidP="00CC5C14">
      <w:pPr>
        <w:bidi/>
        <w:spacing w:after="120" w:line="216" w:lineRule="auto"/>
        <w:rPr>
          <w:rFonts w:cs="Simplified Arabic"/>
        </w:rPr>
      </w:pPr>
      <w:r w:rsidRPr="00B1004E">
        <w:rPr>
          <w:rFonts w:cs="Simplified Arabic"/>
          <w:b/>
          <w:bCs/>
          <w:rtl/>
        </w:rPr>
        <w:t>2-1</w:t>
      </w:r>
      <w:r w:rsidRPr="00B1004E">
        <w:rPr>
          <w:rFonts w:cs="Simplified Arabic"/>
          <w:rtl/>
        </w:rPr>
        <w:tab/>
        <w:t>تعزيز تحسين سلامة التربة و</w:t>
      </w:r>
      <w:r w:rsidRPr="00B1004E">
        <w:rPr>
          <w:rFonts w:cs="Simplified Arabic" w:hint="cs"/>
          <w:rtl/>
        </w:rPr>
        <w:t>زيادة</w:t>
      </w:r>
      <w:r w:rsidRPr="00B1004E">
        <w:rPr>
          <w:rFonts w:cs="Simplified Arabic"/>
          <w:rtl/>
        </w:rPr>
        <w:t xml:space="preserve"> وفرة كائنات التربة</w:t>
      </w:r>
      <w:r>
        <w:rPr>
          <w:rFonts w:cs="Simplified Arabic" w:hint="cs"/>
          <w:rtl/>
        </w:rPr>
        <w:t xml:space="preserve"> </w:t>
      </w:r>
      <w:r w:rsidRPr="00B1004E">
        <w:rPr>
          <w:rFonts w:cs="Simplified Arabic"/>
          <w:rtl/>
        </w:rPr>
        <w:t>وتنوع</w:t>
      </w:r>
      <w:r w:rsidRPr="00B1004E">
        <w:rPr>
          <w:rFonts w:cs="Simplified Arabic" w:hint="cs"/>
          <w:rtl/>
        </w:rPr>
        <w:t>ها</w:t>
      </w:r>
      <w:r w:rsidRPr="00B1004E">
        <w:rPr>
          <w:rFonts w:cs="Simplified Arabic"/>
          <w:rtl/>
        </w:rPr>
        <w:t xml:space="preserve">، </w:t>
      </w:r>
      <w:r w:rsidRPr="00B1004E">
        <w:rPr>
          <w:rFonts w:cs="Simplified Arabic" w:hint="cs"/>
          <w:rtl/>
        </w:rPr>
        <w:t xml:space="preserve">من خلال تحسين </w:t>
      </w:r>
      <w:r w:rsidRPr="00B1004E">
        <w:rPr>
          <w:rFonts w:cs="Simplified Arabic"/>
          <w:rtl/>
        </w:rPr>
        <w:t xml:space="preserve">ظروف </w:t>
      </w:r>
      <w:r w:rsidRPr="00B1004E">
        <w:rPr>
          <w:rFonts w:cs="Simplified Arabic" w:hint="cs"/>
          <w:rtl/>
        </w:rPr>
        <w:t>ما تتحصل عليه من أغذية</w:t>
      </w:r>
      <w:r w:rsidRPr="00B1004E">
        <w:rPr>
          <w:rFonts w:cs="Simplified Arabic"/>
          <w:rtl/>
        </w:rPr>
        <w:t xml:space="preserve"> ومياه </w:t>
      </w:r>
      <w:r w:rsidRPr="00B1004E">
        <w:rPr>
          <w:rFonts w:cs="Simplified Arabic" w:hint="cs"/>
          <w:rtl/>
        </w:rPr>
        <w:t>وموئلها</w:t>
      </w:r>
      <w:r>
        <w:rPr>
          <w:rFonts w:cs="Simplified Arabic" w:hint="cs"/>
          <w:rtl/>
        </w:rPr>
        <w:t xml:space="preserve"> </w:t>
      </w:r>
      <w:r w:rsidRPr="00B1004E">
        <w:rPr>
          <w:rFonts w:cs="Simplified Arabic" w:hint="cs"/>
          <w:rtl/>
        </w:rPr>
        <w:t>من خلال ممارسات الإيكولوجيا الزراعية والممارسات المستدامة الأخرى</w:t>
      </w:r>
      <w:r>
        <w:rPr>
          <w:rFonts w:cs="Simplified Arabic" w:hint="cs"/>
          <w:rtl/>
        </w:rPr>
        <w:t>، على سبيل المثال، من بين ممارسات أخرى، الإدارة المتكاملة للآفات والمغذيات، والزراعة العضوية، والممارسات الزراعية الإيكولوجية، وممارسات حفظ التربة والمياه، والزراعة القائمة على الحفظ، والحراجة الزراعية، والنظم الرعوية الحراجية، والنظم والممارسات الصغيرة أو المجمعة لحماية رفاهية الحيوان،</w:t>
      </w:r>
      <w:r w:rsidRPr="00581A33">
        <w:rPr>
          <w:rFonts w:cs="Simplified Arabic"/>
          <w:vertAlign w:val="superscript"/>
          <w:rtl/>
        </w:rPr>
        <w:footnoteReference w:id="26"/>
      </w:r>
      <w:r w:rsidRPr="00B1004E">
        <w:rPr>
          <w:rFonts w:cs="Simplified Arabic" w:hint="cs"/>
          <w:rtl/>
        </w:rPr>
        <w:t xml:space="preserve"> واستعادة التربة المتدهورة </w:t>
      </w:r>
      <w:r w:rsidRPr="00B1004E">
        <w:rPr>
          <w:rFonts w:cs="Simplified Arabic"/>
          <w:rtl/>
        </w:rPr>
        <w:t xml:space="preserve">لزيادة </w:t>
      </w:r>
      <w:r w:rsidRPr="00B1004E">
        <w:rPr>
          <w:rFonts w:cs="Simplified Arabic" w:hint="cs"/>
          <w:rtl/>
        </w:rPr>
        <w:t>ترابط</w:t>
      </w:r>
      <w:r w:rsidRPr="00B1004E">
        <w:rPr>
          <w:rFonts w:cs="Simplified Arabic"/>
          <w:rtl/>
        </w:rPr>
        <w:t xml:space="preserve"> المناظر الطبيعية و</w:t>
      </w:r>
      <w:r w:rsidRPr="00B1004E">
        <w:rPr>
          <w:rFonts w:cs="Simplified Arabic" w:hint="cs"/>
          <w:rtl/>
        </w:rPr>
        <w:t xml:space="preserve">استعادة </w:t>
      </w:r>
      <w:r w:rsidRPr="00B1004E">
        <w:rPr>
          <w:rFonts w:cs="Simplified Arabic"/>
          <w:rtl/>
        </w:rPr>
        <w:t>مناطق الإنتاج؛</w:t>
      </w:r>
    </w:p>
    <w:p w:rsidR="00CC5C14" w:rsidRPr="00B1004E" w:rsidRDefault="00CC5C14" w:rsidP="00CC5C14">
      <w:pPr>
        <w:bidi/>
        <w:spacing w:after="120" w:line="216" w:lineRule="auto"/>
        <w:rPr>
          <w:rFonts w:cs="Simplified Arabic"/>
        </w:rPr>
      </w:pPr>
      <w:r w:rsidRPr="00B1004E">
        <w:rPr>
          <w:rFonts w:cs="Simplified Arabic"/>
          <w:b/>
          <w:bCs/>
          <w:rtl/>
        </w:rPr>
        <w:t>2-2</w:t>
      </w:r>
      <w:r w:rsidRPr="00B1004E">
        <w:rPr>
          <w:rFonts w:cs="Simplified Arabic"/>
          <w:rtl/>
        </w:rPr>
        <w:tab/>
      </w:r>
      <w:r w:rsidRPr="00B1004E">
        <w:rPr>
          <w:rFonts w:cs="Simplified Arabic" w:hint="cs"/>
          <w:rtl/>
        </w:rPr>
        <w:t>وضع</w:t>
      </w:r>
      <w:r w:rsidRPr="00B1004E">
        <w:rPr>
          <w:rFonts w:cs="Simplified Arabic"/>
          <w:rtl/>
        </w:rPr>
        <w:t xml:space="preserve"> وتعزيز وتنفيذ إجراءات تقييم المخاطر القائمة على العل</w:t>
      </w:r>
      <w:r w:rsidRPr="00B1004E">
        <w:rPr>
          <w:rFonts w:cs="Simplified Arabic" w:hint="cs"/>
          <w:rtl/>
        </w:rPr>
        <w:t>و</w:t>
      </w:r>
      <w:r w:rsidRPr="00B1004E">
        <w:rPr>
          <w:rFonts w:cs="Simplified Arabic"/>
          <w:rtl/>
        </w:rPr>
        <w:t>م، بما يتوافق مع تقنيات تقييم المخاطر التي طورتها المنظمات الدولية ذات الصلة</w:t>
      </w:r>
      <w:r w:rsidRPr="00B1004E">
        <w:rPr>
          <w:rFonts w:cs="Simplified Arabic" w:hint="cs"/>
          <w:rtl/>
        </w:rPr>
        <w:t xml:space="preserve">، </w:t>
      </w:r>
      <w:r w:rsidRPr="00B1004E">
        <w:rPr>
          <w:rFonts w:cs="Simplified Arabic"/>
          <w:rtl/>
        </w:rPr>
        <w:t xml:space="preserve">على أساس منتظم، مع مراعاة التعرض الواقعي </w:t>
      </w:r>
      <w:r w:rsidRPr="00B1004E">
        <w:rPr>
          <w:rFonts w:cs="Simplified Arabic" w:hint="cs"/>
          <w:rtl/>
        </w:rPr>
        <w:t xml:space="preserve">في </w:t>
      </w:r>
      <w:r w:rsidRPr="00B1004E">
        <w:rPr>
          <w:rFonts w:cs="Simplified Arabic"/>
          <w:rtl/>
        </w:rPr>
        <w:t>الميدان و</w:t>
      </w:r>
      <w:r w:rsidRPr="00B1004E">
        <w:rPr>
          <w:rFonts w:cs="Simplified Arabic" w:hint="cs"/>
          <w:rtl/>
        </w:rPr>
        <w:t>التأثيرات</w:t>
      </w:r>
      <w:r w:rsidRPr="00B1004E">
        <w:rPr>
          <w:rFonts w:cs="Simplified Arabic"/>
          <w:rtl/>
        </w:rPr>
        <w:t xml:space="preserve"> طويلة </w:t>
      </w:r>
      <w:r w:rsidRPr="00B1004E">
        <w:rPr>
          <w:rFonts w:cs="Simplified Arabic" w:hint="cs"/>
          <w:rtl/>
        </w:rPr>
        <w:t>الأجل</w:t>
      </w:r>
      <w:r>
        <w:rPr>
          <w:rFonts w:cs="Simplified Arabic" w:hint="cs"/>
          <w:rtl/>
        </w:rPr>
        <w:t xml:space="preserve"> للملوثات</w:t>
      </w:r>
      <w:r w:rsidRPr="00B1004E">
        <w:rPr>
          <w:rFonts w:cs="Simplified Arabic"/>
          <w:rtl/>
        </w:rPr>
        <w:t>،لتعزيز حفظ التنوع البيولوجي للتربة</w:t>
      </w:r>
      <w:r>
        <w:rPr>
          <w:rFonts w:cs="Simplified Arabic" w:hint="cs"/>
          <w:rtl/>
        </w:rPr>
        <w:t xml:space="preserve"> وخدمات النظم الإيكولوجية</w:t>
      </w:r>
      <w:r w:rsidRPr="00B1004E">
        <w:rPr>
          <w:rFonts w:cs="Simplified Arabic" w:hint="cs"/>
          <w:rtl/>
        </w:rPr>
        <w:t xml:space="preserve"> واستعادته</w:t>
      </w:r>
      <w:r>
        <w:rPr>
          <w:rFonts w:cs="Simplified Arabic" w:hint="cs"/>
          <w:rtl/>
        </w:rPr>
        <w:t>ا</w:t>
      </w:r>
      <w:r w:rsidRPr="00B1004E">
        <w:rPr>
          <w:rFonts w:cs="Simplified Arabic" w:hint="cs"/>
          <w:rtl/>
        </w:rPr>
        <w:t xml:space="preserve"> واستخدام</w:t>
      </w:r>
      <w:r>
        <w:rPr>
          <w:rFonts w:cs="Simplified Arabic" w:hint="cs"/>
          <w:rtl/>
        </w:rPr>
        <w:t>ها المستدام</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2-3</w:t>
      </w:r>
      <w:r w:rsidRPr="00B1004E">
        <w:rPr>
          <w:rFonts w:cs="Simplified Arabic"/>
          <w:rtl/>
        </w:rPr>
        <w:tab/>
      </w:r>
      <w:r w:rsidRPr="00B1004E">
        <w:rPr>
          <w:rFonts w:cs="Simplified Arabic" w:hint="cs"/>
          <w:rtl/>
        </w:rPr>
        <w:t>تيسير</w:t>
      </w:r>
      <w:r w:rsidRPr="00B1004E">
        <w:rPr>
          <w:rFonts w:cs="Simplified Arabic"/>
          <w:rtl/>
        </w:rPr>
        <w:t xml:space="preserve"> وصول جميع أصحاب المصلحة المعنيين إلى</w:t>
      </w:r>
      <w:r w:rsidRPr="00B1004E">
        <w:rPr>
          <w:rFonts w:cs="Simplified Arabic" w:hint="cs"/>
          <w:rtl/>
        </w:rPr>
        <w:t xml:space="preserve"> المعلومات و</w:t>
      </w:r>
      <w:r w:rsidRPr="00B1004E">
        <w:rPr>
          <w:rFonts w:cs="Simplified Arabic"/>
          <w:rtl/>
        </w:rPr>
        <w:t xml:space="preserve">السياسات والأدوات والظروف التمكينية، مثل الوصول إلى </w:t>
      </w:r>
      <w:r w:rsidRPr="00B1004E">
        <w:rPr>
          <w:rFonts w:cs="Simplified Arabic" w:hint="cs"/>
          <w:rtl/>
        </w:rPr>
        <w:t>التكنولوجيات</w:t>
      </w:r>
      <w:r w:rsidRPr="00B1004E">
        <w:rPr>
          <w:rFonts w:cs="Simplified Arabic"/>
          <w:rtl/>
        </w:rPr>
        <w:t xml:space="preserve"> والابتكار والتمويل، وكذلك إلى الممارسات التقليدية التي تعزز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على المستوى الميداني، مع مراعاة المشاركة الكاملة والفعالة </w:t>
      </w:r>
      <w:r w:rsidRPr="00B1004E">
        <w:rPr>
          <w:rFonts w:cs="Simplified Arabic" w:hint="cs"/>
          <w:rtl/>
        </w:rPr>
        <w:t>ل</w:t>
      </w:r>
      <w:r w:rsidRPr="00B1004E">
        <w:rPr>
          <w:rFonts w:cs="Simplified Arabic"/>
          <w:rtl/>
        </w:rPr>
        <w:t>لشعوب الأصلية</w:t>
      </w:r>
      <w:r w:rsidRPr="00B1004E">
        <w:rPr>
          <w:rFonts w:cs="Simplified Arabic" w:hint="cs"/>
          <w:rtl/>
        </w:rPr>
        <w:t>،</w:t>
      </w:r>
      <w:r w:rsidRPr="00B1004E">
        <w:rPr>
          <w:rFonts w:cs="Simplified Arabic"/>
          <w:rtl/>
        </w:rPr>
        <w:t xml:space="preserve"> والمجتمعات المحلية</w:t>
      </w:r>
      <w:r w:rsidRPr="00B1004E">
        <w:rPr>
          <w:rFonts w:cs="Simplified Arabic" w:hint="cs"/>
          <w:rtl/>
        </w:rPr>
        <w:t>، والنساء، والشباب، والهيئات التعليمية والأكاديمية والبحثية، والحكومات شبه الوطنية</w:t>
      </w:r>
      <w:r w:rsidRPr="00B1004E">
        <w:rPr>
          <w:rFonts w:cs="Simplified Arabic"/>
          <w:rtl/>
        </w:rPr>
        <w:t xml:space="preserve"> وأصحاب المصلحة في تنفيذ هذه المبادرة؛</w:t>
      </w:r>
    </w:p>
    <w:p w:rsidR="00CC5C14" w:rsidRPr="00B1004E" w:rsidRDefault="00CC5C14" w:rsidP="00CC5C14">
      <w:pPr>
        <w:bidi/>
        <w:spacing w:after="120" w:line="216" w:lineRule="auto"/>
        <w:rPr>
          <w:rFonts w:cs="Simplified Arabic"/>
        </w:rPr>
      </w:pPr>
      <w:r w:rsidRPr="00B1004E">
        <w:rPr>
          <w:rFonts w:cs="Simplified Arabic" w:hint="cs"/>
          <w:b/>
          <w:bCs/>
          <w:rtl/>
        </w:rPr>
        <w:t>2-4</w:t>
      </w:r>
      <w:r w:rsidRPr="00B1004E">
        <w:rPr>
          <w:rFonts w:cs="Simplified Arabic"/>
          <w:rtl/>
        </w:rPr>
        <w:tab/>
        <w:t>تشجيع</w:t>
      </w:r>
      <w:r w:rsidRPr="00B1004E">
        <w:rPr>
          <w:rFonts w:cs="Simplified Arabic" w:hint="cs"/>
          <w:rtl/>
        </w:rPr>
        <w:t xml:space="preserve"> الممارسات الزراعية المستدامة، </w:t>
      </w:r>
      <w:r>
        <w:rPr>
          <w:rFonts w:cs="Simplified Arabic" w:hint="cs"/>
          <w:rtl/>
        </w:rPr>
        <w:t xml:space="preserve">مع </w:t>
      </w:r>
      <w:r w:rsidRPr="00B1004E">
        <w:rPr>
          <w:rFonts w:cs="Simplified Arabic"/>
          <w:rtl/>
        </w:rPr>
        <w:t xml:space="preserve">الاعتراف بالمجموعة الواسعة من </w:t>
      </w:r>
      <w:r w:rsidRPr="00B1004E">
        <w:rPr>
          <w:rFonts w:cs="Simplified Arabic" w:hint="cs"/>
          <w:rtl/>
        </w:rPr>
        <w:t>النُهج</w:t>
      </w:r>
      <w:r w:rsidRPr="00B1004E">
        <w:rPr>
          <w:rFonts w:cs="Simplified Arabic"/>
          <w:rtl/>
        </w:rPr>
        <w:t xml:space="preserve"> لتعزيز استدامة النظم الزراعية؛</w:t>
      </w:r>
    </w:p>
    <w:p w:rsidR="00CC5C14" w:rsidRPr="00B1004E" w:rsidRDefault="00CC5C14" w:rsidP="00CC5C14">
      <w:pPr>
        <w:bidi/>
        <w:spacing w:after="120" w:line="216" w:lineRule="auto"/>
        <w:rPr>
          <w:rFonts w:cs="Simplified Arabic"/>
        </w:rPr>
      </w:pPr>
      <w:r w:rsidRPr="00B1004E">
        <w:rPr>
          <w:rFonts w:cs="Simplified Arabic" w:hint="cs"/>
          <w:b/>
          <w:bCs/>
          <w:rtl/>
        </w:rPr>
        <w:lastRenderedPageBreak/>
        <w:t>2-5</w:t>
      </w:r>
      <w:r w:rsidRPr="00B1004E">
        <w:rPr>
          <w:rFonts w:cs="Simplified Arabic"/>
          <w:rtl/>
        </w:rPr>
        <w:tab/>
      </w:r>
      <w:r w:rsidRPr="00B1004E">
        <w:rPr>
          <w:rFonts w:cs="Simplified Arabic" w:hint="cs"/>
          <w:rtl/>
        </w:rPr>
        <w:t>تيسير</w:t>
      </w:r>
      <w:r w:rsidRPr="00B1004E">
        <w:rPr>
          <w:rFonts w:cs="Simplified Arabic"/>
          <w:rtl/>
        </w:rPr>
        <w:t xml:space="preserve"> المعالجة </w:t>
      </w:r>
      <w:r w:rsidRPr="00B1004E">
        <w:rPr>
          <w:rFonts w:cs="Simplified Arabic" w:hint="cs"/>
          <w:rtl/>
        </w:rPr>
        <w:t xml:space="preserve">محددة </w:t>
      </w:r>
      <w:r w:rsidRPr="00B1004E">
        <w:rPr>
          <w:rFonts w:cs="Simplified Arabic"/>
          <w:rtl/>
        </w:rPr>
        <w:t>الموقع للتربة الملوثة</w:t>
      </w:r>
      <w:r w:rsidRPr="00B1004E">
        <w:rPr>
          <w:rFonts w:cs="Simplified Arabic" w:hint="cs"/>
          <w:rtl/>
        </w:rPr>
        <w:t>،</w:t>
      </w:r>
      <w:r w:rsidRPr="00581A33">
        <w:rPr>
          <w:rFonts w:cs="Simplified Arabic"/>
          <w:vertAlign w:val="superscript"/>
          <w:rtl/>
        </w:rPr>
        <w:footnoteReference w:id="27"/>
      </w:r>
      <w:r>
        <w:rPr>
          <w:rFonts w:cs="Simplified Arabic" w:hint="cs"/>
          <w:rtl/>
        </w:rPr>
        <w:t xml:space="preserve"> </w:t>
      </w:r>
      <w:r w:rsidRPr="00B1004E">
        <w:rPr>
          <w:rFonts w:cs="Simplified Arabic" w:hint="cs"/>
          <w:rtl/>
        </w:rPr>
        <w:t>و</w:t>
      </w:r>
      <w:r w:rsidRPr="00B1004E">
        <w:rPr>
          <w:rFonts w:cs="Simplified Arabic"/>
          <w:rtl/>
        </w:rPr>
        <w:t>تفضيل البدائل التي ت</w:t>
      </w:r>
      <w:r w:rsidRPr="00B1004E">
        <w:rPr>
          <w:rFonts w:cs="Simplified Arabic" w:hint="cs"/>
          <w:rtl/>
        </w:rPr>
        <w:t>ُ</w:t>
      </w:r>
      <w:r w:rsidRPr="00B1004E">
        <w:rPr>
          <w:rFonts w:cs="Simplified Arabic"/>
          <w:rtl/>
        </w:rPr>
        <w:t xml:space="preserve">ظهر مخاطر طفيفة على التنوع البيولوجي، </w:t>
      </w:r>
      <w:r w:rsidRPr="00B1004E">
        <w:rPr>
          <w:rFonts w:cs="Simplified Arabic" w:hint="cs"/>
          <w:rtl/>
        </w:rPr>
        <w:t>و</w:t>
      </w:r>
      <w:r w:rsidRPr="00B1004E">
        <w:rPr>
          <w:rFonts w:cs="Simplified Arabic"/>
          <w:rtl/>
        </w:rPr>
        <w:t xml:space="preserve">استكشاف تنفيذ استراتيجيات المعالجة </w:t>
      </w:r>
      <w:r w:rsidRPr="00B1004E">
        <w:rPr>
          <w:rFonts w:cs="Simplified Arabic" w:hint="cs"/>
          <w:rtl/>
        </w:rPr>
        <w:t>البيولوجية</w:t>
      </w:r>
      <w:r w:rsidRPr="00B1004E">
        <w:rPr>
          <w:rFonts w:cs="Simplified Arabic"/>
          <w:rtl/>
        </w:rPr>
        <w:t xml:space="preserve"> التي تستخدم الكائنات الدقيقة </w:t>
      </w:r>
      <w:r w:rsidRPr="00B1004E">
        <w:rPr>
          <w:rFonts w:cs="Simplified Arabic" w:hint="cs"/>
          <w:rtl/>
        </w:rPr>
        <w:t>الأصلية</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2-6</w:t>
      </w:r>
      <w:r w:rsidRPr="00B1004E">
        <w:rPr>
          <w:rFonts w:cs="Simplified Arabic"/>
          <w:rtl/>
        </w:rPr>
        <w:tab/>
        <w:t xml:space="preserve">منع إدخال وانتشار الأنواع الغريبة الغازية التي تشكل خطرا مباشرا وغير مباشر على التنوع البيولوجي للتربةوتقليل </w:t>
      </w:r>
      <w:r w:rsidRPr="00B1004E">
        <w:rPr>
          <w:rFonts w:cs="Simplified Arabic" w:hint="cs"/>
          <w:rtl/>
        </w:rPr>
        <w:t>أثرها إلى أدنى حد ورصدمدى انتشار</w:t>
      </w:r>
      <w:r w:rsidRPr="00B1004E">
        <w:rPr>
          <w:rFonts w:cs="Simplified Arabic"/>
          <w:rtl/>
        </w:rPr>
        <w:t xml:space="preserve"> الأنواع الموجودة بالفعل</w:t>
      </w:r>
      <w:r w:rsidRPr="00B1004E">
        <w:rPr>
          <w:rFonts w:cs="Simplified Arabic" w:hint="cs"/>
          <w:rtl/>
        </w:rPr>
        <w:t xml:space="preserve"> أو القضاء عليها أو مكافحتها أو إدارتها</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2-7</w:t>
      </w:r>
      <w:r w:rsidRPr="00B1004E">
        <w:rPr>
          <w:rFonts w:cs="Simplified Arabic"/>
          <w:rtl/>
        </w:rPr>
        <w:tab/>
        <w:t>حماية</w:t>
      </w:r>
      <w:r w:rsidRPr="00B1004E">
        <w:rPr>
          <w:rFonts w:cs="Simplified Arabic" w:hint="cs"/>
          <w:rtl/>
        </w:rPr>
        <w:t xml:space="preserve"> واستعادة</w:t>
      </w:r>
      <w:r w:rsidRPr="00B1004E">
        <w:rPr>
          <w:rFonts w:cs="Simplified Arabic"/>
          <w:rtl/>
        </w:rPr>
        <w:t xml:space="preserve"> وحفظ التربة التي توفر خدمات </w:t>
      </w:r>
      <w:r w:rsidRPr="00B1004E">
        <w:rPr>
          <w:rFonts w:cs="Simplified Arabic" w:hint="cs"/>
          <w:rtl/>
        </w:rPr>
        <w:t>ال</w:t>
      </w:r>
      <w:r w:rsidRPr="00B1004E">
        <w:rPr>
          <w:rFonts w:cs="Simplified Arabic"/>
          <w:rtl/>
        </w:rPr>
        <w:t xml:space="preserve">نظم </w:t>
      </w:r>
      <w:r w:rsidRPr="00B1004E">
        <w:rPr>
          <w:rFonts w:cs="Simplified Arabic" w:hint="cs"/>
          <w:rtl/>
        </w:rPr>
        <w:t>ال</w:t>
      </w:r>
      <w:r w:rsidRPr="00B1004E">
        <w:rPr>
          <w:rFonts w:cs="Simplified Arabic"/>
          <w:rtl/>
        </w:rPr>
        <w:t>إيكولوجي</w:t>
      </w:r>
      <w:r w:rsidRPr="00B1004E">
        <w:rPr>
          <w:rFonts w:cs="Simplified Arabic" w:hint="cs"/>
          <w:rtl/>
        </w:rPr>
        <w:t>ة</w:t>
      </w:r>
      <w:r>
        <w:rPr>
          <w:rFonts w:cs="Simplified Arabic" w:hint="cs"/>
          <w:rtl/>
        </w:rPr>
        <w:t xml:space="preserve"> </w:t>
      </w:r>
      <w:r w:rsidRPr="00B1004E">
        <w:rPr>
          <w:rFonts w:cs="Simplified Arabic" w:hint="cs"/>
          <w:rtl/>
        </w:rPr>
        <w:t>ال</w:t>
      </w:r>
      <w:r w:rsidRPr="00B1004E">
        <w:rPr>
          <w:rFonts w:cs="Simplified Arabic"/>
          <w:rtl/>
        </w:rPr>
        <w:t>مهمة، بما في ذلك من خلال استخدام ممارسات الإدارة المستدامة للتربة؛</w:t>
      </w:r>
    </w:p>
    <w:p w:rsidR="00CC5C14" w:rsidRPr="00B1004E" w:rsidRDefault="00CC5C14" w:rsidP="00CC5C14">
      <w:pPr>
        <w:bidi/>
        <w:spacing w:after="120" w:line="216" w:lineRule="auto"/>
        <w:rPr>
          <w:rFonts w:cs="Simplified Arabic"/>
        </w:rPr>
      </w:pPr>
      <w:r w:rsidRPr="00B1004E">
        <w:rPr>
          <w:rFonts w:cs="Simplified Arabic"/>
          <w:b/>
          <w:bCs/>
          <w:rtl/>
        </w:rPr>
        <w:t>2-8</w:t>
      </w:r>
      <w:r w:rsidRPr="00B1004E">
        <w:rPr>
          <w:rFonts w:cs="Simplified Arabic"/>
          <w:rtl/>
        </w:rPr>
        <w:tab/>
        <w:t xml:space="preserve">تعزيز ممارسات </w:t>
      </w:r>
      <w:r w:rsidRPr="00B1004E">
        <w:rPr>
          <w:rFonts w:cs="Simplified Arabic" w:hint="cs"/>
          <w:rtl/>
        </w:rPr>
        <w:t>ال</w:t>
      </w:r>
      <w:r w:rsidRPr="00B1004E">
        <w:rPr>
          <w:rFonts w:cs="Simplified Arabic"/>
          <w:rtl/>
        </w:rPr>
        <w:t xml:space="preserve">إدارة المستدامة </w:t>
      </w:r>
      <w:r w:rsidRPr="00B1004E">
        <w:rPr>
          <w:rFonts w:cs="Simplified Arabic" w:hint="cs"/>
          <w:rtl/>
        </w:rPr>
        <w:t>ل</w:t>
      </w:r>
      <w:r w:rsidRPr="00B1004E">
        <w:rPr>
          <w:rFonts w:cs="Simplified Arabic"/>
          <w:rtl/>
        </w:rPr>
        <w:t xml:space="preserve">لتربة وما يرتبط بها من إدارة </w:t>
      </w:r>
      <w:r w:rsidRPr="00B1004E">
        <w:rPr>
          <w:rFonts w:cs="Simplified Arabic" w:hint="cs"/>
          <w:rtl/>
        </w:rPr>
        <w:t>ل</w:t>
      </w:r>
      <w:r w:rsidRPr="00B1004E">
        <w:rPr>
          <w:rFonts w:cs="Simplified Arabic"/>
          <w:rtl/>
        </w:rPr>
        <w:t xml:space="preserve">لمياه والأراضي التي تحافظ على </w:t>
      </w:r>
      <w:r w:rsidRPr="00B1004E">
        <w:rPr>
          <w:rFonts w:cs="Simplified Arabic" w:hint="cs"/>
          <w:rtl/>
        </w:rPr>
        <w:t>قدرة</w:t>
      </w:r>
      <w:r w:rsidRPr="00B1004E">
        <w:rPr>
          <w:rFonts w:cs="Simplified Arabic"/>
          <w:rtl/>
        </w:rPr>
        <w:t xml:space="preserve"> التربة الغنية بالكربون </w:t>
      </w:r>
      <w:r w:rsidRPr="00B1004E">
        <w:rPr>
          <w:rFonts w:cs="Simplified Arabic" w:hint="cs"/>
          <w:rtl/>
        </w:rPr>
        <w:t xml:space="preserve">على الصمود وتستعيدها </w:t>
      </w:r>
      <w:r w:rsidRPr="00B1004E">
        <w:rPr>
          <w:rFonts w:cs="Simplified Arabic"/>
          <w:rtl/>
        </w:rPr>
        <w:t xml:space="preserve">وتعززها (مثل </w:t>
      </w:r>
      <w:r w:rsidRPr="00B1004E">
        <w:rPr>
          <w:rFonts w:cs="Simplified Arabic" w:hint="cs"/>
          <w:rtl/>
        </w:rPr>
        <w:t>ال</w:t>
      </w:r>
      <w:r w:rsidRPr="00B1004E">
        <w:rPr>
          <w:rFonts w:cs="Simplified Arabic"/>
          <w:rtl/>
        </w:rPr>
        <w:t>أراضي الخث</w:t>
      </w:r>
      <w:r w:rsidRPr="00B1004E">
        <w:rPr>
          <w:rFonts w:cs="Simplified Arabic" w:hint="cs"/>
          <w:rtl/>
        </w:rPr>
        <w:t>ية،</w:t>
      </w:r>
      <w:r w:rsidRPr="00B1004E">
        <w:rPr>
          <w:rFonts w:cs="Simplified Arabic"/>
          <w:rtl/>
        </w:rPr>
        <w:t xml:space="preserve"> والتربة السوداء</w:t>
      </w:r>
      <w:r w:rsidRPr="00B1004E">
        <w:rPr>
          <w:rFonts w:cs="Simplified Arabic" w:hint="cs"/>
          <w:rtl/>
        </w:rPr>
        <w:t>، وغابات المنغروف، والأراضي الساحلية الرطبة، والأعشاب البحرية</w:t>
      </w:r>
      <w:r w:rsidRPr="00B1004E">
        <w:rPr>
          <w:rFonts w:cs="Simplified Arabic"/>
          <w:rtl/>
        </w:rPr>
        <w:t xml:space="preserve"> والتربة الصقيعية)؛</w:t>
      </w:r>
    </w:p>
    <w:p w:rsidR="00CC5C14" w:rsidRPr="00B1004E" w:rsidRDefault="00CC5C14" w:rsidP="00CC5C14">
      <w:pPr>
        <w:bidi/>
        <w:spacing w:after="120" w:line="216" w:lineRule="auto"/>
        <w:rPr>
          <w:rFonts w:cs="Simplified Arabic"/>
        </w:rPr>
      </w:pPr>
      <w:r w:rsidRPr="00B1004E">
        <w:rPr>
          <w:rFonts w:cs="Simplified Arabic" w:hint="cs"/>
          <w:b/>
          <w:bCs/>
          <w:rtl/>
        </w:rPr>
        <w:t>2-9</w:t>
      </w:r>
      <w:r w:rsidRPr="00B1004E">
        <w:rPr>
          <w:rFonts w:cs="Simplified Arabic"/>
          <w:rtl/>
        </w:rPr>
        <w:tab/>
        <w:t xml:space="preserve">تعزيز ممارسات </w:t>
      </w:r>
      <w:r w:rsidRPr="00B1004E">
        <w:rPr>
          <w:rFonts w:cs="Simplified Arabic" w:hint="cs"/>
          <w:rtl/>
        </w:rPr>
        <w:t>ال</w:t>
      </w:r>
      <w:r w:rsidRPr="00B1004E">
        <w:rPr>
          <w:rFonts w:cs="Simplified Arabic"/>
          <w:rtl/>
        </w:rPr>
        <w:t xml:space="preserve">إدارة المستدامة </w:t>
      </w:r>
      <w:r w:rsidRPr="00B1004E">
        <w:rPr>
          <w:rFonts w:cs="Simplified Arabic" w:hint="cs"/>
          <w:rtl/>
        </w:rPr>
        <w:t>ل</w:t>
      </w:r>
      <w:r w:rsidRPr="00B1004E">
        <w:rPr>
          <w:rFonts w:cs="Simplified Arabic"/>
          <w:rtl/>
        </w:rPr>
        <w:t xml:space="preserve">لتربة وما يرتبط بها من إدارة </w:t>
      </w:r>
      <w:r w:rsidRPr="00B1004E">
        <w:rPr>
          <w:rFonts w:cs="Simplified Arabic" w:hint="cs"/>
          <w:rtl/>
        </w:rPr>
        <w:t>ل</w:t>
      </w:r>
      <w:r w:rsidRPr="00B1004E">
        <w:rPr>
          <w:rFonts w:cs="Simplified Arabic"/>
          <w:rtl/>
        </w:rPr>
        <w:t xml:space="preserve">لمياه والأراضي التي تدعم </w:t>
      </w:r>
      <w:r w:rsidRPr="00B1004E">
        <w:rPr>
          <w:rFonts w:cs="Simplified Arabic" w:hint="cs"/>
          <w:rtl/>
        </w:rPr>
        <w:t>تحييد أثر</w:t>
      </w:r>
      <w:r w:rsidRPr="00B1004E">
        <w:rPr>
          <w:rFonts w:cs="Simplified Arabic"/>
          <w:rtl/>
        </w:rPr>
        <w:t xml:space="preserve"> تدهور الأراضي؛</w:t>
      </w:r>
    </w:p>
    <w:p w:rsidR="00CC5C14" w:rsidRPr="00B1004E" w:rsidRDefault="00CC5C14" w:rsidP="00CC5C14">
      <w:pPr>
        <w:bidi/>
        <w:spacing w:after="120" w:line="216" w:lineRule="auto"/>
        <w:rPr>
          <w:rFonts w:cs="Simplified Arabic"/>
        </w:rPr>
      </w:pPr>
      <w:r w:rsidRPr="00B1004E">
        <w:rPr>
          <w:rFonts w:cs="Simplified Arabic"/>
          <w:b/>
          <w:bCs/>
          <w:rtl/>
        </w:rPr>
        <w:t>2-10</w:t>
      </w:r>
      <w:r w:rsidRPr="00B1004E">
        <w:rPr>
          <w:rFonts w:cs="Simplified Arabic"/>
          <w:rtl/>
        </w:rPr>
        <w:tab/>
        <w:t>تعزيز الن</w:t>
      </w:r>
      <w:r w:rsidRPr="00B1004E">
        <w:rPr>
          <w:rFonts w:cs="Simplified Arabic" w:hint="cs"/>
          <w:rtl/>
        </w:rPr>
        <w:t>ُ</w:t>
      </w:r>
      <w:r w:rsidRPr="00B1004E">
        <w:rPr>
          <w:rFonts w:cs="Simplified Arabic"/>
          <w:rtl/>
        </w:rPr>
        <w:t xml:space="preserve">هج القائمة على النظم الإيكولوجية لتجنب التغيرات في استخدام الأراضي التي تسبب تآكل التربة، وإزالة الغطاء السطحي وفقدان رطوبة التربة والكربون، وتنفيذ تدابير التخفيف </w:t>
      </w:r>
      <w:r w:rsidRPr="00B1004E">
        <w:rPr>
          <w:rFonts w:cs="Simplified Arabic" w:hint="cs"/>
          <w:rtl/>
        </w:rPr>
        <w:t>للحد</w:t>
      </w:r>
      <w:r w:rsidRPr="00B1004E">
        <w:rPr>
          <w:rFonts w:cs="Simplified Arabic"/>
          <w:rtl/>
        </w:rPr>
        <w:t xml:space="preserve"> من التدهورمع</w:t>
      </w:r>
      <w:r>
        <w:rPr>
          <w:rFonts w:cs="Simplified Arabic" w:hint="cs"/>
          <w:rtl/>
        </w:rPr>
        <w:t xml:space="preserve"> مراعاة</w:t>
      </w:r>
      <w:r w:rsidRPr="00B1004E">
        <w:rPr>
          <w:rFonts w:cs="Simplified Arabic"/>
          <w:rtl/>
        </w:rPr>
        <w:t xml:space="preserve"> الآثار المحتملة على الشعوب الأصلية والمجتمعات المحلي</w:t>
      </w:r>
      <w:r>
        <w:rPr>
          <w:rFonts w:cs="Simplified Arabic"/>
          <w:rtl/>
        </w:rPr>
        <w:t>ة وصغار منتجي الأغذية والفلاحين</w:t>
      </w:r>
      <w:r w:rsidRPr="00B1004E">
        <w:rPr>
          <w:rFonts w:cs="Simplified Arabic"/>
          <w:rtl/>
        </w:rPr>
        <w:t>؛</w:t>
      </w:r>
    </w:p>
    <w:p w:rsidR="00CC5C14" w:rsidRPr="00B1004E" w:rsidRDefault="00CC5C14" w:rsidP="00CC5C14">
      <w:pPr>
        <w:bidi/>
        <w:spacing w:after="120" w:line="216" w:lineRule="auto"/>
        <w:rPr>
          <w:rFonts w:cs="Simplified Arabic"/>
          <w:rtl/>
        </w:rPr>
      </w:pPr>
      <w:r w:rsidRPr="00B1004E">
        <w:rPr>
          <w:rFonts w:cs="Simplified Arabic"/>
          <w:b/>
          <w:bCs/>
          <w:rtl/>
        </w:rPr>
        <w:t>2-11</w:t>
      </w:r>
      <w:r w:rsidRPr="00B1004E">
        <w:rPr>
          <w:rFonts w:cs="Simplified Arabic"/>
          <w:rtl/>
        </w:rPr>
        <w:tab/>
        <w:t>تعزيز الحفظ المستدام للتنوع البيولوجي للتربة واستعاد</w:t>
      </w:r>
      <w:r w:rsidRPr="00B1004E">
        <w:rPr>
          <w:rFonts w:cs="Simplified Arabic" w:hint="cs"/>
          <w:rtl/>
        </w:rPr>
        <w:t>ته</w:t>
      </w:r>
      <w:r w:rsidRPr="00B1004E">
        <w:rPr>
          <w:rFonts w:cs="Simplified Arabic"/>
          <w:rtl/>
        </w:rPr>
        <w:t xml:space="preserve"> وادار</w:t>
      </w:r>
      <w:r w:rsidRPr="00B1004E">
        <w:rPr>
          <w:rFonts w:cs="Simplified Arabic" w:hint="cs"/>
          <w:rtl/>
        </w:rPr>
        <w:t>ته</w:t>
      </w:r>
      <w:r w:rsidRPr="00B1004E">
        <w:rPr>
          <w:rFonts w:cs="Simplified Arabic"/>
          <w:rtl/>
        </w:rPr>
        <w:t xml:space="preserve">، وتنفيذ، عند الاقتضاء، النهج القائمة على </w:t>
      </w:r>
      <w:r w:rsidRPr="00B1004E">
        <w:rPr>
          <w:rFonts w:cs="Simplified Arabic" w:hint="cs"/>
          <w:rtl/>
        </w:rPr>
        <w:t>النظم</w:t>
      </w:r>
      <w:r w:rsidRPr="00B1004E">
        <w:rPr>
          <w:rFonts w:cs="Simplified Arabic"/>
          <w:rtl/>
        </w:rPr>
        <w:t xml:space="preserve"> الإيكولوجي</w:t>
      </w:r>
      <w:r w:rsidRPr="00B1004E">
        <w:rPr>
          <w:rFonts w:cs="Simplified Arabic" w:hint="cs"/>
          <w:rtl/>
        </w:rPr>
        <w:t>ة</w:t>
      </w:r>
      <w:r w:rsidRPr="00B1004E">
        <w:rPr>
          <w:rFonts w:cs="Simplified Arabic"/>
          <w:rtl/>
        </w:rPr>
        <w:t xml:space="preserve"> للتكيف والتخفيف والحد من مخاطر الكوارث</w:t>
      </w:r>
      <w:r>
        <w:rPr>
          <w:rFonts w:cs="Simplified Arabic" w:hint="cs"/>
          <w:rtl/>
        </w:rPr>
        <w:t>،</w:t>
      </w:r>
      <w:r w:rsidRPr="00B1004E">
        <w:rPr>
          <w:rFonts w:cs="Simplified Arabic"/>
          <w:rtl/>
        </w:rPr>
        <w:t xml:space="preserve"> مع </w:t>
      </w:r>
      <w:r>
        <w:rPr>
          <w:rFonts w:cs="Simplified Arabic" w:hint="cs"/>
          <w:rtl/>
        </w:rPr>
        <w:t>مراعاة</w:t>
      </w:r>
      <w:r w:rsidRPr="00B1004E">
        <w:rPr>
          <w:rFonts w:cs="Simplified Arabic"/>
          <w:rtl/>
        </w:rPr>
        <w:t xml:space="preserve"> الآثار المحتملة على الشعوب الأصلية والمجتمعات المحلي</w:t>
      </w:r>
      <w:r>
        <w:rPr>
          <w:rFonts w:cs="Simplified Arabic"/>
          <w:rtl/>
        </w:rPr>
        <w:t>ة وصغار منتجي الأغذية والفلاحين</w:t>
      </w:r>
      <w:r w:rsidRPr="00B1004E">
        <w:rPr>
          <w:rFonts w:cs="Simplified Arabic"/>
          <w:rtl/>
        </w:rPr>
        <w:t>؛</w:t>
      </w:r>
    </w:p>
    <w:p w:rsidR="00CC5C14" w:rsidRPr="00B1004E" w:rsidRDefault="00CC5C14" w:rsidP="00CC5C14">
      <w:pPr>
        <w:keepNext/>
        <w:bidi/>
        <w:spacing w:after="120" w:line="216" w:lineRule="auto"/>
        <w:jc w:val="center"/>
        <w:rPr>
          <w:rFonts w:cs="Simplified Arabic"/>
          <w:b/>
          <w:bCs/>
        </w:rPr>
      </w:pPr>
      <w:r w:rsidRPr="00B1004E">
        <w:rPr>
          <w:rFonts w:cs="Simplified Arabic"/>
          <w:b/>
          <w:bCs/>
          <w:rtl/>
        </w:rPr>
        <w:t xml:space="preserve">العنصر 3: </w:t>
      </w:r>
      <w:r w:rsidRPr="00B1004E">
        <w:rPr>
          <w:rFonts w:cs="Simplified Arabic" w:hint="cs"/>
          <w:b/>
          <w:bCs/>
          <w:rtl/>
        </w:rPr>
        <w:t>إذكاء</w:t>
      </w:r>
      <w:r w:rsidRPr="00B1004E">
        <w:rPr>
          <w:rFonts w:cs="Simplified Arabic"/>
          <w:b/>
          <w:bCs/>
          <w:rtl/>
        </w:rPr>
        <w:t xml:space="preserve"> الوعي وتقاسم المعارف وبناء القدرات</w:t>
      </w:r>
    </w:p>
    <w:p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rsidR="00CC5C14" w:rsidRPr="00B1004E" w:rsidRDefault="00CC5C14" w:rsidP="00CC5C14">
      <w:pPr>
        <w:bidi/>
        <w:spacing w:after="120" w:line="216" w:lineRule="auto"/>
        <w:ind w:firstLine="720"/>
        <w:rPr>
          <w:rFonts w:cs="Simplified Arabic"/>
        </w:rPr>
      </w:pPr>
      <w:r w:rsidRPr="00B1004E">
        <w:rPr>
          <w:rFonts w:cs="Simplified Arabic" w:hint="cs"/>
          <w:rtl/>
        </w:rPr>
        <w:t>يكتسي</w:t>
      </w:r>
      <w:r w:rsidRPr="00B1004E">
        <w:rPr>
          <w:rFonts w:cs="Simplified Arabic"/>
          <w:rtl/>
        </w:rPr>
        <w:t xml:space="preserve"> رفع</w:t>
      </w:r>
      <w:r w:rsidRPr="00B1004E">
        <w:rPr>
          <w:rFonts w:cs="Simplified Arabic" w:hint="cs"/>
          <w:rtl/>
        </w:rPr>
        <w:t xml:space="preserve"> مستوى</w:t>
      </w:r>
      <w:r w:rsidRPr="00B1004E">
        <w:rPr>
          <w:rFonts w:cs="Simplified Arabic"/>
          <w:rtl/>
        </w:rPr>
        <w:t xml:space="preserve"> الوعي والفهم </w:t>
      </w:r>
      <w:r w:rsidRPr="00B1004E">
        <w:rPr>
          <w:rFonts w:cs="Simplified Arabic" w:hint="cs"/>
          <w:rtl/>
        </w:rPr>
        <w:t>أهمية بالغة</w:t>
      </w:r>
      <w:r>
        <w:rPr>
          <w:rFonts w:cs="Simplified Arabic" w:hint="cs"/>
          <w:rtl/>
        </w:rPr>
        <w:t xml:space="preserve"> </w:t>
      </w:r>
      <w:r w:rsidRPr="00B1004E">
        <w:rPr>
          <w:rFonts w:cs="Simplified Arabic" w:hint="cs"/>
          <w:rtl/>
        </w:rPr>
        <w:t>لوضع</w:t>
      </w:r>
      <w:r w:rsidRPr="00B1004E">
        <w:rPr>
          <w:rFonts w:cs="Simplified Arabic"/>
          <w:rtl/>
        </w:rPr>
        <w:t xml:space="preserve"> وتعزيز الممارسات المحسنة لحفظ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وإدارة النظم الإيكولوجية. ويتطلب </w:t>
      </w:r>
      <w:r w:rsidRPr="00B1004E">
        <w:rPr>
          <w:rFonts w:cs="Simplified Arabic" w:hint="cs"/>
          <w:rtl/>
        </w:rPr>
        <w:t xml:space="preserve">ذلك </w:t>
      </w:r>
      <w:r w:rsidRPr="00B1004E">
        <w:rPr>
          <w:rFonts w:cs="Simplified Arabic"/>
          <w:rtl/>
        </w:rPr>
        <w:t xml:space="preserve">تعاونا يضمن المشاركة الكاملة والفعالة </w:t>
      </w:r>
      <w:r w:rsidRPr="00B1004E">
        <w:rPr>
          <w:rFonts w:cs="Simplified Arabic" w:hint="cs"/>
          <w:rtl/>
        </w:rPr>
        <w:t>والتعليقات</w:t>
      </w:r>
      <w:r w:rsidRPr="00B1004E">
        <w:rPr>
          <w:rFonts w:cs="Simplified Arabic"/>
          <w:rtl/>
        </w:rPr>
        <w:t xml:space="preserve"> من مجموعة واسعة من أصحاب المصلحة، بما في ذلك</w:t>
      </w:r>
      <w:r w:rsidRPr="00B1004E">
        <w:rPr>
          <w:rFonts w:cs="Simplified Arabic" w:hint="cs"/>
          <w:rtl/>
        </w:rPr>
        <w:t xml:space="preserve"> المزارعون، وأصحاب الأراضي، ومديرو الأراضي،</w:t>
      </w:r>
      <w:r>
        <w:rPr>
          <w:rFonts w:cs="Simplified Arabic" w:hint="cs"/>
          <w:rtl/>
        </w:rPr>
        <w:t xml:space="preserve"> </w:t>
      </w:r>
      <w:r w:rsidRPr="00B1004E">
        <w:rPr>
          <w:rFonts w:cs="Simplified Arabic" w:hint="cs"/>
          <w:rtl/>
        </w:rPr>
        <w:t>وأصحاب الحيازات الصغيرة</w:t>
      </w:r>
      <w:r w:rsidRPr="00B1004E">
        <w:rPr>
          <w:rFonts w:cs="Simplified Arabic"/>
          <w:rtl/>
        </w:rPr>
        <w:t>،</w:t>
      </w:r>
      <w:r w:rsidRPr="00B1004E">
        <w:rPr>
          <w:rFonts w:cs="Simplified Arabic" w:hint="cs"/>
          <w:rtl/>
        </w:rPr>
        <w:t xml:space="preserve"> وصغار منتجي الأغذية،</w:t>
      </w:r>
      <w:r w:rsidRPr="00B1004E">
        <w:rPr>
          <w:rFonts w:cs="Simplified Arabic"/>
          <w:rtl/>
        </w:rPr>
        <w:t xml:space="preserve"> والشعوب الأصلية والمجتمعات المحلية،</w:t>
      </w:r>
      <w:r w:rsidRPr="00B1004E">
        <w:rPr>
          <w:rFonts w:cs="Simplified Arabic" w:hint="cs"/>
          <w:rtl/>
        </w:rPr>
        <w:t xml:space="preserve"> والنساء والشباب، والهيئات التعليمية والأكاديمية والبحثية</w:t>
      </w:r>
      <w:r w:rsidRPr="00B1004E">
        <w:rPr>
          <w:rFonts w:cs="Simplified Arabic"/>
          <w:rtl/>
        </w:rPr>
        <w:t xml:space="preserve"> والمؤسسات والمنظمات ذات الصلة لضمان </w:t>
      </w:r>
      <w:r w:rsidRPr="00B1004E">
        <w:rPr>
          <w:rFonts w:cs="Simplified Arabic" w:hint="cs"/>
          <w:rtl/>
        </w:rPr>
        <w:t xml:space="preserve">وجود </w:t>
      </w:r>
      <w:r w:rsidRPr="00B1004E">
        <w:rPr>
          <w:rFonts w:cs="Simplified Arabic"/>
          <w:rtl/>
        </w:rPr>
        <w:t xml:space="preserve">إجراءات وآليات تعاونية فعالة. وهناك حاجة إلى </w:t>
      </w:r>
      <w:r w:rsidRPr="00B1004E">
        <w:rPr>
          <w:rFonts w:cs="Simplified Arabic" w:hint="cs"/>
          <w:rtl/>
        </w:rPr>
        <w:t>تنمية</w:t>
      </w:r>
      <w:r w:rsidRPr="00B1004E">
        <w:rPr>
          <w:rFonts w:cs="Simplified Arabic"/>
          <w:rtl/>
        </w:rPr>
        <w:t xml:space="preserve"> القدرات لتعزيز النُهج المتكاملة والمتعددة التخصصات لضمان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وتعزيزه. وسيؤدي ذلك إلى </w:t>
      </w:r>
      <w:r w:rsidRPr="00B1004E">
        <w:rPr>
          <w:rFonts w:cs="Simplified Arabic" w:hint="cs"/>
          <w:rtl/>
        </w:rPr>
        <w:t xml:space="preserve">مواصلة </w:t>
      </w:r>
      <w:r w:rsidRPr="00B1004E">
        <w:rPr>
          <w:rFonts w:cs="Simplified Arabic"/>
          <w:rtl/>
        </w:rPr>
        <w:t>تحسين تدفقات المعلومات والتعاون بين الجهات الفاعلة لتحديد أفضل الممارسات وتعزيز تبادل المعارف والمعلومات.</w:t>
      </w:r>
    </w:p>
    <w:p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rsidR="00CC5C14" w:rsidRPr="00B1004E" w:rsidRDefault="00CC5C14" w:rsidP="00CC5C14">
      <w:pPr>
        <w:bidi/>
        <w:spacing w:after="120" w:line="216" w:lineRule="auto"/>
        <w:rPr>
          <w:rFonts w:cs="Simplified Arabic"/>
        </w:rPr>
      </w:pPr>
      <w:r w:rsidRPr="00B1004E">
        <w:rPr>
          <w:rFonts w:cs="Simplified Arabic"/>
          <w:b/>
          <w:bCs/>
          <w:rtl/>
        </w:rPr>
        <w:lastRenderedPageBreak/>
        <w:t>3-1</w:t>
      </w:r>
      <w:r w:rsidRPr="00B1004E">
        <w:rPr>
          <w:rFonts w:cs="Simplified Arabic"/>
          <w:rtl/>
        </w:rPr>
        <w:tab/>
        <w:t xml:space="preserve">زيادة فهم </w:t>
      </w:r>
      <w:r w:rsidRPr="00B1004E">
        <w:rPr>
          <w:rFonts w:cs="Simplified Arabic" w:hint="cs"/>
          <w:rtl/>
        </w:rPr>
        <w:t xml:space="preserve">وتقدير </w:t>
      </w:r>
      <w:r w:rsidRPr="00B1004E">
        <w:rPr>
          <w:rFonts w:cs="Simplified Arabic"/>
          <w:rtl/>
        </w:rPr>
        <w:t xml:space="preserve">دور التنوع البيولوجي للتربة </w:t>
      </w:r>
      <w:r w:rsidRPr="00B1004E">
        <w:rPr>
          <w:rFonts w:cs="Simplified Arabic" w:hint="cs"/>
          <w:rtl/>
        </w:rPr>
        <w:t xml:space="preserve">وسلامة التربة </w:t>
      </w:r>
      <w:r w:rsidRPr="00B1004E">
        <w:rPr>
          <w:rFonts w:cs="Simplified Arabic"/>
          <w:rtl/>
        </w:rPr>
        <w:t xml:space="preserve">في </w:t>
      </w:r>
      <w:r w:rsidRPr="00B1004E">
        <w:rPr>
          <w:rFonts w:cs="Simplified Arabic" w:hint="cs"/>
          <w:rtl/>
        </w:rPr>
        <w:t>النظم الإيكولوجية الزراعية، والغابات، والنظم</w:t>
      </w:r>
      <w:r w:rsidRPr="00B1004E">
        <w:rPr>
          <w:rFonts w:cs="Simplified Arabic"/>
          <w:rtl/>
        </w:rPr>
        <w:t xml:space="preserve"> الرعوية والنظم </w:t>
      </w:r>
      <w:r w:rsidRPr="00B1004E">
        <w:rPr>
          <w:rFonts w:cs="Simplified Arabic" w:hint="cs"/>
          <w:rtl/>
        </w:rPr>
        <w:t xml:space="preserve">الإيكولوجية </w:t>
      </w:r>
      <w:r w:rsidRPr="00B1004E">
        <w:rPr>
          <w:rFonts w:cs="Simplified Arabic"/>
          <w:rtl/>
        </w:rPr>
        <w:t xml:space="preserve">الأخرى الخاضعة للإدارة، وفي </w:t>
      </w:r>
      <w:r w:rsidRPr="00B1004E">
        <w:rPr>
          <w:rFonts w:cs="Simplified Arabic" w:hint="cs"/>
          <w:rtl/>
        </w:rPr>
        <w:t>وتأثيرها</w:t>
      </w:r>
      <w:r w:rsidRPr="00B1004E">
        <w:rPr>
          <w:rFonts w:cs="Simplified Arabic"/>
          <w:rtl/>
        </w:rPr>
        <w:t xml:space="preserve"> على ممارسات إدارة الأراضي و</w:t>
      </w:r>
      <w:r w:rsidRPr="00B1004E">
        <w:rPr>
          <w:rFonts w:cs="Simplified Arabic" w:hint="cs"/>
          <w:rtl/>
        </w:rPr>
        <w:t xml:space="preserve">سلامة </w:t>
      </w:r>
      <w:r w:rsidRPr="00B1004E">
        <w:rPr>
          <w:rFonts w:cs="Simplified Arabic"/>
          <w:rtl/>
        </w:rPr>
        <w:t>النظم الإيكولوجية؛</w:t>
      </w:r>
    </w:p>
    <w:p w:rsidR="00CC5C14" w:rsidRPr="00B1004E" w:rsidRDefault="00CC5C14" w:rsidP="00CC5C14">
      <w:pPr>
        <w:bidi/>
        <w:spacing w:after="120" w:line="216" w:lineRule="auto"/>
        <w:rPr>
          <w:rFonts w:cs="Simplified Arabic"/>
        </w:rPr>
      </w:pPr>
      <w:r w:rsidRPr="00B1004E">
        <w:rPr>
          <w:rFonts w:cs="Simplified Arabic"/>
          <w:b/>
          <w:bCs/>
          <w:rtl/>
        </w:rPr>
        <w:t>3-2</w:t>
      </w:r>
      <w:r w:rsidRPr="00B1004E">
        <w:rPr>
          <w:rFonts w:cs="Simplified Arabic"/>
          <w:rtl/>
        </w:rPr>
        <w:tab/>
      </w:r>
      <w:r w:rsidRPr="00B1004E">
        <w:rPr>
          <w:rFonts w:cs="Simplified Arabic" w:hint="cs"/>
          <w:rtl/>
        </w:rPr>
        <w:t>تعزيز</w:t>
      </w:r>
      <w:r w:rsidRPr="00B1004E">
        <w:rPr>
          <w:rFonts w:cs="Simplified Arabic"/>
          <w:rtl/>
        </w:rPr>
        <w:t xml:space="preserve"> فهم </w:t>
      </w:r>
      <w:r w:rsidRPr="00B1004E">
        <w:rPr>
          <w:rFonts w:cs="Simplified Arabic" w:hint="cs"/>
          <w:rtl/>
        </w:rPr>
        <w:t xml:space="preserve">وتقدير أسباب </w:t>
      </w:r>
      <w:r w:rsidRPr="00B1004E">
        <w:rPr>
          <w:rFonts w:cs="Simplified Arabic"/>
          <w:rtl/>
        </w:rPr>
        <w:t xml:space="preserve">عواقب </w:t>
      </w:r>
      <w:r w:rsidRPr="00B1004E">
        <w:rPr>
          <w:rFonts w:cs="Simplified Arabic" w:hint="cs"/>
          <w:rtl/>
        </w:rPr>
        <w:t>تراجع</w:t>
      </w:r>
      <w:r w:rsidRPr="00B1004E">
        <w:rPr>
          <w:rFonts w:cs="Simplified Arabic"/>
          <w:rtl/>
        </w:rPr>
        <w:t xml:space="preserve"> التنوع البيولوجي للتربة في نظم </w:t>
      </w:r>
      <w:r w:rsidRPr="00B1004E">
        <w:rPr>
          <w:rFonts w:cs="Simplified Arabic" w:hint="cs"/>
          <w:rtl/>
        </w:rPr>
        <w:t xml:space="preserve">إيكولوجية </w:t>
      </w:r>
      <w:r w:rsidRPr="00B1004E">
        <w:rPr>
          <w:rFonts w:cs="Simplified Arabic"/>
          <w:rtl/>
        </w:rPr>
        <w:t>زراعية</w:t>
      </w:r>
      <w:r w:rsidRPr="00B1004E">
        <w:rPr>
          <w:rFonts w:cs="Simplified Arabic" w:hint="cs"/>
          <w:rtl/>
        </w:rPr>
        <w:t xml:space="preserve"> محددة، ونظم إيكولوجية أخرى خاضعة للإدارة</w:t>
      </w:r>
      <w:r w:rsidRPr="00B1004E">
        <w:rPr>
          <w:rFonts w:cs="Simplified Arabic"/>
          <w:rtl/>
        </w:rPr>
        <w:t xml:space="preserve"> وبيئات طبيعية وإشراك مجموعات أصحاب المصلحة الرئيسيين المستهدفة، بما في ذلك المزارعون، ومرب</w:t>
      </w:r>
      <w:r w:rsidRPr="00B1004E">
        <w:rPr>
          <w:rFonts w:cs="Simplified Arabic" w:hint="cs"/>
          <w:rtl/>
        </w:rPr>
        <w:t>يو</w:t>
      </w:r>
      <w:r w:rsidRPr="00B1004E">
        <w:rPr>
          <w:rFonts w:cs="Simplified Arabic"/>
          <w:rtl/>
        </w:rPr>
        <w:t xml:space="preserve"> الماشية، </w:t>
      </w:r>
      <w:r w:rsidRPr="00B1004E">
        <w:rPr>
          <w:rFonts w:cs="Simplified Arabic" w:hint="cs"/>
          <w:rtl/>
        </w:rPr>
        <w:t>والمشتغلون بالحراجة</w:t>
      </w:r>
      <w:r w:rsidRPr="00B1004E">
        <w:rPr>
          <w:rFonts w:cs="Simplified Arabic"/>
          <w:rtl/>
        </w:rPr>
        <w:t>،</w:t>
      </w:r>
      <w:r w:rsidRPr="00B1004E">
        <w:rPr>
          <w:rFonts w:cs="Simplified Arabic" w:hint="cs"/>
          <w:rtl/>
        </w:rPr>
        <w:t xml:space="preserve"> والمجتمع المدني، والهيئات التعليمية والأكاديمية والبحثية</w:t>
      </w:r>
      <w:r w:rsidRPr="00B1004E">
        <w:rPr>
          <w:rFonts w:cs="Simplified Arabic"/>
          <w:rtl/>
        </w:rPr>
        <w:t xml:space="preserve">، ووسائط الإعلام، ومنظمات المستهلكين بشأن </w:t>
      </w:r>
      <w:r w:rsidRPr="00B1004E">
        <w:rPr>
          <w:rFonts w:cs="Simplified Arabic" w:hint="cs"/>
          <w:rtl/>
        </w:rPr>
        <w:t>أهمية</w:t>
      </w:r>
      <w:r w:rsidRPr="00B1004E">
        <w:rPr>
          <w:rFonts w:cs="Simplified Arabic"/>
          <w:rtl/>
        </w:rPr>
        <w:t xml:space="preserve"> التنوع البيولوجي للتربة </w:t>
      </w:r>
      <w:r w:rsidRPr="00B1004E">
        <w:rPr>
          <w:rFonts w:cs="Simplified Arabic" w:hint="cs"/>
          <w:rtl/>
        </w:rPr>
        <w:t>ل</w:t>
      </w:r>
      <w:r w:rsidRPr="00B1004E">
        <w:rPr>
          <w:rFonts w:cs="Simplified Arabic"/>
          <w:rtl/>
        </w:rPr>
        <w:t>لصحة والرفاه وسبل العيش؛</w:t>
      </w:r>
    </w:p>
    <w:p w:rsidR="00CC5C14" w:rsidRPr="00B1004E" w:rsidRDefault="00CC5C14" w:rsidP="00CC5C14">
      <w:pPr>
        <w:bidi/>
        <w:spacing w:after="120" w:line="216" w:lineRule="auto"/>
        <w:rPr>
          <w:rFonts w:cs="Simplified Arabic"/>
        </w:rPr>
      </w:pPr>
      <w:r w:rsidRPr="00B1004E">
        <w:rPr>
          <w:rFonts w:cs="Simplified Arabic"/>
          <w:b/>
          <w:bCs/>
          <w:rtl/>
        </w:rPr>
        <w:t>3-3</w:t>
      </w:r>
      <w:r w:rsidRPr="00B1004E">
        <w:rPr>
          <w:rFonts w:cs="Simplified Arabic"/>
          <w:rtl/>
        </w:rPr>
        <w:tab/>
        <w:t>تعزيز فهم</w:t>
      </w:r>
      <w:r w:rsidRPr="00B1004E">
        <w:rPr>
          <w:rFonts w:cs="Simplified Arabic" w:hint="cs"/>
          <w:rtl/>
        </w:rPr>
        <w:t xml:space="preserve"> وتقدير</w:t>
      </w:r>
      <w:r w:rsidRPr="00B1004E">
        <w:rPr>
          <w:rFonts w:cs="Simplified Arabic"/>
          <w:rtl/>
        </w:rPr>
        <w:t xml:space="preserve"> آثار ممارسات استخدام الأراضي وإدارة التربة، كجزء لا يتجزأ من </w:t>
      </w:r>
      <w:r w:rsidRPr="00B1004E">
        <w:rPr>
          <w:rFonts w:cs="Simplified Arabic" w:hint="cs"/>
          <w:rtl/>
        </w:rPr>
        <w:t>سبل العيش</w:t>
      </w:r>
      <w:r w:rsidRPr="00B1004E">
        <w:rPr>
          <w:rFonts w:cs="Simplified Arabic"/>
          <w:rtl/>
        </w:rPr>
        <w:t xml:space="preserve"> الزراعية </w:t>
      </w:r>
      <w:r w:rsidRPr="00B1004E">
        <w:rPr>
          <w:rFonts w:cs="Simplified Arabic" w:hint="cs"/>
          <w:rtl/>
        </w:rPr>
        <w:t>المستدامة وفهم أهميتها بالنسبة لسبل العيش</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hint="cs"/>
          <w:b/>
          <w:bCs/>
          <w:rtl/>
        </w:rPr>
        <w:t>3-4</w:t>
      </w:r>
      <w:r w:rsidRPr="00B1004E">
        <w:rPr>
          <w:rFonts w:cs="Simplified Arabic"/>
          <w:rtl/>
        </w:rPr>
        <w:tab/>
        <w:t>تعزيز رفع الوعي وتبادل المعارف من خلال الأدوات والتكنولوجيا الرقمية وتعزيز بناء القدرات والتعلم المتبادل، بما في ذلك على المستو</w:t>
      </w:r>
      <w:r w:rsidRPr="00B1004E">
        <w:rPr>
          <w:rFonts w:cs="Simplified Arabic" w:hint="cs"/>
          <w:rtl/>
        </w:rPr>
        <w:t>يين</w:t>
      </w:r>
      <w:r w:rsidRPr="00B1004E">
        <w:rPr>
          <w:rFonts w:cs="Simplified Arabic"/>
          <w:rtl/>
        </w:rPr>
        <w:t xml:space="preserve"> المحلي والميداني من خلال تطوير الأنشطة التعاونية، مثل التعلم من نظير إلى نظير، </w:t>
      </w:r>
      <w:r w:rsidRPr="00B1004E">
        <w:rPr>
          <w:rFonts w:cs="Simplified Arabic" w:hint="cs"/>
          <w:rtl/>
        </w:rPr>
        <w:t xml:space="preserve">من أجل </w:t>
      </w:r>
      <w:r w:rsidRPr="00B1004E">
        <w:rPr>
          <w:rFonts w:cs="Simplified Arabic"/>
          <w:rtl/>
        </w:rPr>
        <w:t xml:space="preserve">تعزيز أفضل الممارسات </w:t>
      </w:r>
      <w:r w:rsidRPr="00B1004E">
        <w:rPr>
          <w:rFonts w:cs="Simplified Arabic" w:hint="cs"/>
          <w:rtl/>
        </w:rPr>
        <w:t>ل</w:t>
      </w:r>
      <w:r w:rsidRPr="00B1004E">
        <w:rPr>
          <w:rFonts w:cs="Simplified Arabic"/>
          <w:rtl/>
        </w:rPr>
        <w:t>تقييم وإدارة التنوع البيولوجي للتربة ورصد جميع أنشطة إدارة الأراضي؛</w:t>
      </w:r>
    </w:p>
    <w:p w:rsidR="00CC5C14" w:rsidRPr="00B1004E" w:rsidRDefault="00CC5C14" w:rsidP="00CC5C14">
      <w:pPr>
        <w:bidi/>
        <w:spacing w:after="120" w:line="216" w:lineRule="auto"/>
        <w:rPr>
          <w:rFonts w:cs="Simplified Arabic"/>
        </w:rPr>
      </w:pPr>
      <w:r w:rsidRPr="00B1004E">
        <w:rPr>
          <w:rFonts w:cs="Simplified Arabic"/>
          <w:b/>
          <w:bCs/>
          <w:rtl/>
        </w:rPr>
        <w:t>3-5</w:t>
      </w:r>
      <w:r w:rsidRPr="00B1004E">
        <w:rPr>
          <w:rFonts w:cs="Simplified Arabic"/>
          <w:rtl/>
        </w:rPr>
        <w:tab/>
        <w:t>تعزيز التعليم والمعارف المتعلقة بالتنوع البيولوجي للتربة</w:t>
      </w:r>
      <w:r w:rsidRPr="00B1004E">
        <w:rPr>
          <w:rFonts w:cs="Simplified Arabic" w:hint="cs"/>
          <w:rtl/>
        </w:rPr>
        <w:t xml:space="preserve"> وسلامة التربة</w:t>
      </w:r>
      <w:r w:rsidRPr="00B1004E">
        <w:rPr>
          <w:rFonts w:cs="Simplified Arabic"/>
          <w:rtl/>
        </w:rPr>
        <w:t xml:space="preserve"> ووظائف وخدمات النظم الإيكولوجية التي </w:t>
      </w:r>
      <w:r w:rsidRPr="00B1004E">
        <w:rPr>
          <w:rFonts w:cs="Simplified Arabic" w:hint="cs"/>
          <w:rtl/>
        </w:rPr>
        <w:t>يوفرها</w:t>
      </w:r>
      <w:r w:rsidRPr="00B1004E">
        <w:rPr>
          <w:rFonts w:cs="Simplified Arabic"/>
          <w:rtl/>
        </w:rPr>
        <w:t xml:space="preserve">، من خلال تحديث </w:t>
      </w:r>
      <w:r w:rsidRPr="00B1004E">
        <w:rPr>
          <w:rFonts w:cs="Simplified Arabic" w:hint="cs"/>
          <w:rtl/>
        </w:rPr>
        <w:t>المناهج</w:t>
      </w:r>
      <w:r w:rsidRPr="00B1004E">
        <w:rPr>
          <w:rFonts w:cs="Simplified Arabic"/>
          <w:rtl/>
        </w:rPr>
        <w:t xml:space="preserve"> التعليمية للمهنيين </w:t>
      </w:r>
      <w:r w:rsidRPr="00B1004E">
        <w:rPr>
          <w:rFonts w:cs="Simplified Arabic" w:hint="cs"/>
          <w:rtl/>
        </w:rPr>
        <w:t xml:space="preserve">في مجالات مثل </w:t>
      </w:r>
      <w:r w:rsidRPr="00B1004E">
        <w:rPr>
          <w:rFonts w:cs="Simplified Arabic"/>
          <w:rtl/>
        </w:rPr>
        <w:t>الاقتصاد، والزراعة، والطب البيطري، والتصنيف، وعلم الأحياء الدقيقة وعلم الحيوان</w:t>
      </w:r>
      <w:r w:rsidRPr="00B1004E">
        <w:rPr>
          <w:rFonts w:cs="Simplified Arabic" w:hint="cs"/>
          <w:rtl/>
        </w:rPr>
        <w:t xml:space="preserve"> والتكنولوجيا الحيوية</w:t>
      </w:r>
      <w:r w:rsidRPr="00B1004E">
        <w:rPr>
          <w:rFonts w:cs="Simplified Arabic"/>
          <w:rtl/>
        </w:rPr>
        <w:t xml:space="preserve">، ومن خلال </w:t>
      </w:r>
      <w:r w:rsidRPr="00B1004E">
        <w:rPr>
          <w:rFonts w:cs="Simplified Arabic" w:hint="cs"/>
          <w:rtl/>
        </w:rPr>
        <w:t>إعداد</w:t>
      </w:r>
      <w:r w:rsidRPr="00B1004E">
        <w:rPr>
          <w:rFonts w:cs="Simplified Arabic"/>
          <w:rtl/>
        </w:rPr>
        <w:t xml:space="preserve"> ونشر مواد تدريب</w:t>
      </w:r>
      <w:r w:rsidRPr="00B1004E">
        <w:rPr>
          <w:rFonts w:cs="Simplified Arabic" w:hint="cs"/>
          <w:rtl/>
        </w:rPr>
        <w:t>ية وإعلامية</w:t>
      </w:r>
      <w:r w:rsidRPr="00B1004E">
        <w:rPr>
          <w:rFonts w:cs="Simplified Arabic"/>
          <w:rtl/>
        </w:rPr>
        <w:t xml:space="preserve"> بشأن التنوع البيولوجي للتربة؛</w:t>
      </w:r>
    </w:p>
    <w:p w:rsidR="00CC5C14" w:rsidRPr="00B1004E" w:rsidRDefault="00CC5C14" w:rsidP="00CC5C14">
      <w:pPr>
        <w:bidi/>
        <w:spacing w:after="120" w:line="216" w:lineRule="auto"/>
        <w:rPr>
          <w:rFonts w:cs="Simplified Arabic"/>
        </w:rPr>
      </w:pPr>
      <w:r w:rsidRPr="00B1004E">
        <w:rPr>
          <w:rFonts w:cs="Simplified Arabic" w:hint="cs"/>
          <w:b/>
          <w:bCs/>
          <w:rtl/>
        </w:rPr>
        <w:t>3-6</w:t>
      </w:r>
      <w:r w:rsidRPr="00B1004E">
        <w:rPr>
          <w:rFonts w:cs="Simplified Arabic"/>
          <w:rtl/>
        </w:rPr>
        <w:tab/>
        <w:t xml:space="preserve">دعم </w:t>
      </w:r>
      <w:r w:rsidRPr="00B1004E">
        <w:rPr>
          <w:rFonts w:cs="Simplified Arabic" w:hint="cs"/>
          <w:rtl/>
        </w:rPr>
        <w:t>حملات العلوم التشاركية وأنشطة إذكاء الوعي بها</w:t>
      </w:r>
      <w:r w:rsidRPr="00B1004E">
        <w:rPr>
          <w:rFonts w:cs="Simplified Arabic"/>
          <w:rtl/>
        </w:rPr>
        <w:t xml:space="preserve"> لإشراك أصحاب المصلحة المعنيين في حفظ التنوع البيولوجي للتربة</w:t>
      </w:r>
      <w:r w:rsidRPr="00B1004E">
        <w:rPr>
          <w:rFonts w:cs="Simplified Arabic" w:hint="cs"/>
          <w:rtl/>
        </w:rPr>
        <w:t xml:space="preserve"> واستعادته</w:t>
      </w:r>
      <w:r w:rsidRPr="00B1004E">
        <w:rPr>
          <w:rFonts w:cs="Simplified Arabic"/>
          <w:rtl/>
        </w:rPr>
        <w:t xml:space="preserve"> واستخدامه المستدام، بما في ذلك </w:t>
      </w:r>
      <w:r w:rsidRPr="00B1004E">
        <w:rPr>
          <w:rFonts w:cs="Simplified Arabic" w:hint="cs"/>
          <w:rtl/>
        </w:rPr>
        <w:t>احتفالات</w:t>
      </w:r>
      <w:r w:rsidRPr="00B1004E">
        <w:rPr>
          <w:rFonts w:cs="Simplified Arabic"/>
          <w:rtl/>
        </w:rPr>
        <w:t xml:space="preserve"> 5 ديسمبر</w:t>
      </w:r>
      <w:r w:rsidRPr="00B1004E">
        <w:rPr>
          <w:rFonts w:cs="Simplified Arabic" w:hint="cs"/>
          <w:rtl/>
        </w:rPr>
        <w:t>/كانون الأول</w:t>
      </w:r>
      <w:r>
        <w:rPr>
          <w:rFonts w:cs="Simplified Arabic" w:hint="cs"/>
          <w:rtl/>
        </w:rPr>
        <w:t xml:space="preserve"> </w:t>
      </w:r>
      <w:r w:rsidRPr="00B1004E">
        <w:rPr>
          <w:rFonts w:cs="Simplified Arabic" w:hint="cs"/>
          <w:rtl/>
        </w:rPr>
        <w:t>ب</w:t>
      </w:r>
      <w:r w:rsidRPr="00B1004E">
        <w:rPr>
          <w:rFonts w:cs="Simplified Arabic"/>
          <w:rtl/>
        </w:rPr>
        <w:t>اليوم العالمي للتربة، ال</w:t>
      </w:r>
      <w:r w:rsidRPr="00B1004E">
        <w:rPr>
          <w:rFonts w:cs="Simplified Arabic" w:hint="cs"/>
          <w:rtl/>
        </w:rPr>
        <w:t>ذ</w:t>
      </w:r>
      <w:r w:rsidRPr="00B1004E">
        <w:rPr>
          <w:rFonts w:cs="Simplified Arabic"/>
          <w:rtl/>
        </w:rPr>
        <w:t xml:space="preserve">ي </w:t>
      </w:r>
      <w:r w:rsidRPr="00B1004E">
        <w:rPr>
          <w:rFonts w:cs="Simplified Arabic" w:hint="cs"/>
          <w:rtl/>
        </w:rPr>
        <w:t>حددته</w:t>
      </w:r>
      <w:r w:rsidRPr="00B1004E">
        <w:rPr>
          <w:rFonts w:cs="Simplified Arabic"/>
          <w:rtl/>
        </w:rPr>
        <w:t xml:space="preserve"> الجمعية العامة للأمم المتحدة في </w:t>
      </w:r>
      <w:r w:rsidRPr="00B1004E">
        <w:rPr>
          <w:rFonts w:cs="Simplified Arabic" w:hint="cs"/>
          <w:rtl/>
        </w:rPr>
        <w:t>عام 2013</w:t>
      </w:r>
      <w:r w:rsidRPr="00B1004E">
        <w:rPr>
          <w:rFonts w:cs="Simplified Arabic"/>
          <w:rtl/>
        </w:rPr>
        <w:t>؛</w:t>
      </w:r>
      <w:r w:rsidRPr="00581A33">
        <w:rPr>
          <w:rFonts w:cs="Simplified Arabic"/>
          <w:vertAlign w:val="superscript"/>
          <w:rtl/>
        </w:rPr>
        <w:footnoteReference w:id="28"/>
      </w:r>
    </w:p>
    <w:p w:rsidR="00CC5C14" w:rsidRPr="00B1004E" w:rsidRDefault="00CC5C14" w:rsidP="00CC5C14">
      <w:pPr>
        <w:bidi/>
        <w:spacing w:after="120" w:line="216" w:lineRule="auto"/>
        <w:rPr>
          <w:rFonts w:cs="Simplified Arabic"/>
        </w:rPr>
      </w:pPr>
      <w:r w:rsidRPr="00B1004E">
        <w:rPr>
          <w:rFonts w:cs="Simplified Arabic"/>
          <w:b/>
          <w:bCs/>
          <w:rtl/>
        </w:rPr>
        <w:t>3-7</w:t>
      </w:r>
      <w:r w:rsidRPr="00B1004E">
        <w:rPr>
          <w:rFonts w:cs="Simplified Arabic"/>
          <w:rtl/>
        </w:rPr>
        <w:tab/>
        <w:t>بناء وتعزيز قدرات المزارعين</w:t>
      </w:r>
      <w:r w:rsidRPr="00B1004E">
        <w:rPr>
          <w:rFonts w:cs="Simplified Arabic" w:hint="cs"/>
          <w:rtl/>
        </w:rPr>
        <w:t>، وأصحاب الأراضي، ومديري الأراضي، والمشتغلين بالحراجة،</w:t>
      </w:r>
      <w:r w:rsidRPr="00B1004E">
        <w:rPr>
          <w:rFonts w:cs="Simplified Arabic"/>
          <w:rtl/>
        </w:rPr>
        <w:t xml:space="preserve"> ومربي</w:t>
      </w:r>
      <w:r w:rsidRPr="00B1004E">
        <w:rPr>
          <w:rFonts w:cs="Simplified Arabic" w:hint="cs"/>
          <w:rtl/>
        </w:rPr>
        <w:t>ي</w:t>
      </w:r>
      <w:r w:rsidRPr="00B1004E">
        <w:rPr>
          <w:rFonts w:cs="Simplified Arabic"/>
          <w:rtl/>
        </w:rPr>
        <w:t xml:space="preserve"> الماشية</w:t>
      </w:r>
      <w:r w:rsidRPr="00B1004E">
        <w:rPr>
          <w:rFonts w:cs="Simplified Arabic" w:hint="cs"/>
          <w:rtl/>
        </w:rPr>
        <w:t>،</w:t>
      </w:r>
      <w:r w:rsidRPr="00B1004E">
        <w:rPr>
          <w:rFonts w:cs="Simplified Arabic"/>
          <w:rtl/>
        </w:rPr>
        <w:t xml:space="preserve"> والقطاع الخاص</w:t>
      </w:r>
      <w:r w:rsidRPr="00B1004E">
        <w:rPr>
          <w:rFonts w:cs="Simplified Arabic" w:hint="cs"/>
          <w:rtl/>
        </w:rPr>
        <w:t>،</w:t>
      </w:r>
      <w:r>
        <w:rPr>
          <w:rFonts w:cs="Simplified Arabic" w:hint="cs"/>
          <w:rtl/>
        </w:rPr>
        <w:t xml:space="preserve"> </w:t>
      </w:r>
      <w:r w:rsidRPr="00B1004E">
        <w:rPr>
          <w:rFonts w:cs="Simplified Arabic" w:hint="cs"/>
          <w:rtl/>
        </w:rPr>
        <w:t>والهيئات التعليمية والأكاديمية والبحثية،</w:t>
      </w:r>
      <w:r w:rsidRPr="00B1004E">
        <w:rPr>
          <w:rFonts w:cs="Simplified Arabic"/>
          <w:rtl/>
        </w:rPr>
        <w:t xml:space="preserve"> والشعوب الأصلية والمجتمعات المحلية</w:t>
      </w:r>
      <w:r w:rsidRPr="00B1004E">
        <w:rPr>
          <w:rFonts w:cs="Simplified Arabic" w:hint="cs"/>
          <w:rtl/>
        </w:rPr>
        <w:t xml:space="preserve">،والنساء والشباب، </w:t>
      </w:r>
      <w:r w:rsidRPr="00B1004E">
        <w:rPr>
          <w:rFonts w:cs="Simplified Arabic"/>
          <w:rtl/>
        </w:rPr>
        <w:t xml:space="preserve">والمجتمعات الضعيفة، حسب الاقتضاء، في تصميم وتنفيذ ممارسات الإدارة المستدامة للتربة والتطبيق المستدام </w:t>
      </w:r>
      <w:r w:rsidRPr="00B1004E">
        <w:rPr>
          <w:rFonts w:cs="Simplified Arabic" w:hint="cs"/>
          <w:rtl/>
        </w:rPr>
        <w:t>ل</w:t>
      </w:r>
      <w:r w:rsidRPr="00B1004E">
        <w:rPr>
          <w:rFonts w:cs="Simplified Arabic"/>
          <w:rtl/>
        </w:rPr>
        <w:t xml:space="preserve">لتنوع البيولوجي للتربة </w:t>
      </w:r>
      <w:r w:rsidRPr="00B1004E">
        <w:rPr>
          <w:rFonts w:cs="Simplified Arabic" w:hint="cs"/>
          <w:rtl/>
        </w:rPr>
        <w:t>ومراعاة المعارف والممارسات التقليدية</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3-8</w:t>
      </w:r>
      <w:r w:rsidRPr="00B1004E">
        <w:rPr>
          <w:rFonts w:cs="Simplified Arabic"/>
          <w:rtl/>
        </w:rPr>
        <w:tab/>
      </w:r>
      <w:r w:rsidRPr="00B1004E">
        <w:rPr>
          <w:rFonts w:cs="Simplified Arabic" w:hint="cs"/>
          <w:rtl/>
        </w:rPr>
        <w:t xml:space="preserve">جمع </w:t>
      </w:r>
      <w:r w:rsidRPr="00B1004E">
        <w:rPr>
          <w:rFonts w:cs="Simplified Arabic"/>
          <w:rtl/>
        </w:rPr>
        <w:t>المعارف والابتكارات والممارسات التقليدية المستدامة للشعوب الأصلية والمجتمعات المحلية</w:t>
      </w:r>
      <w:r w:rsidRPr="00B1004E">
        <w:rPr>
          <w:rFonts w:cs="Simplified Arabic" w:hint="cs"/>
          <w:rtl/>
        </w:rPr>
        <w:t>، المزودة بموافقتها الحرة والمسبقة والمستنيرة،</w:t>
      </w:r>
      <w:r w:rsidRPr="00B1004E">
        <w:rPr>
          <w:rFonts w:cs="Simplified Arabic"/>
          <w:rtl/>
        </w:rPr>
        <w:t xml:space="preserve"> و</w:t>
      </w:r>
      <w:r w:rsidRPr="00B1004E">
        <w:rPr>
          <w:rFonts w:cs="Simplified Arabic" w:hint="cs"/>
          <w:rtl/>
        </w:rPr>
        <w:t>حمايتها و</w:t>
      </w:r>
      <w:r w:rsidRPr="00B1004E">
        <w:rPr>
          <w:rFonts w:cs="Simplified Arabic"/>
          <w:rtl/>
        </w:rPr>
        <w:t xml:space="preserve">الحفاظ عليها وتعزيزها </w:t>
      </w:r>
      <w:r>
        <w:rPr>
          <w:rFonts w:cs="Simplified Arabic" w:hint="cs"/>
          <w:rtl/>
        </w:rPr>
        <w:t>بموجب</w:t>
      </w:r>
      <w:r w:rsidRPr="00B1004E">
        <w:rPr>
          <w:rFonts w:cs="Simplified Arabic"/>
          <w:rtl/>
        </w:rPr>
        <w:t xml:space="preserve"> موافقته</w:t>
      </w:r>
      <w:r w:rsidRPr="00B1004E">
        <w:rPr>
          <w:rFonts w:cs="Simplified Arabic" w:hint="cs"/>
          <w:rtl/>
        </w:rPr>
        <w:t>ا</w:t>
      </w:r>
      <w:r w:rsidRPr="00B1004E">
        <w:rPr>
          <w:rFonts w:cs="Simplified Arabic"/>
          <w:rtl/>
        </w:rPr>
        <w:t xml:space="preserve"> الحرة والمسبقة والمستنيرة</w:t>
      </w:r>
      <w:r>
        <w:rPr>
          <w:rFonts w:cs="Simplified Arabic" w:hint="cs"/>
          <w:rtl/>
        </w:rPr>
        <w:t xml:space="preserve">، حسب الاقتضاء،فيما يتعلق </w:t>
      </w:r>
      <w:r w:rsidRPr="00B1004E">
        <w:rPr>
          <w:rFonts w:cs="Simplified Arabic" w:hint="cs"/>
          <w:rtl/>
        </w:rPr>
        <w:t>بحفظ</w:t>
      </w:r>
      <w:r w:rsidRPr="00B1004E">
        <w:rPr>
          <w:rFonts w:cs="Simplified Arabic"/>
          <w:rtl/>
        </w:rPr>
        <w:t xml:space="preserve"> التنوع البيولوجي للتربة وخصوبة التربة والإدارة المستدامة للتربة وتعزيز آليات العملبين المعارف الزراعية التقليدية والمعارف العلمية التي تسهم في تنفيذ الممارسات الزراعية المستدامة وفقا للسياقات والاحتياجات الزراعية </w:t>
      </w:r>
      <w:r w:rsidRPr="00B1004E">
        <w:rPr>
          <w:rFonts w:cs="Simplified Arabic" w:hint="cs"/>
          <w:rtl/>
        </w:rPr>
        <w:t>الإيكولوجية</w:t>
      </w:r>
      <w:r w:rsidRPr="00B1004E">
        <w:rPr>
          <w:rFonts w:cs="Simplified Arabic"/>
          <w:rtl/>
        </w:rPr>
        <w:t xml:space="preserve"> والاجتماعية الاقتصادية المحلية؛</w:t>
      </w:r>
    </w:p>
    <w:p w:rsidR="00CC5C14" w:rsidRPr="00B1004E" w:rsidRDefault="00CC5C14" w:rsidP="00CC5C14">
      <w:pPr>
        <w:bidi/>
        <w:spacing w:after="120" w:line="216" w:lineRule="auto"/>
        <w:rPr>
          <w:rFonts w:cs="Simplified Arabic"/>
          <w:rtl/>
        </w:rPr>
      </w:pPr>
      <w:r w:rsidRPr="00B1004E">
        <w:rPr>
          <w:rFonts w:cs="Simplified Arabic" w:hint="cs"/>
          <w:b/>
          <w:bCs/>
          <w:rtl/>
        </w:rPr>
        <w:t>3-9</w:t>
      </w:r>
      <w:r w:rsidRPr="00B1004E">
        <w:rPr>
          <w:rFonts w:cs="Simplified Arabic"/>
          <w:rtl/>
        </w:rPr>
        <w:tab/>
      </w:r>
      <w:r w:rsidRPr="00B1004E">
        <w:rPr>
          <w:rFonts w:cs="Simplified Arabic" w:hint="cs"/>
          <w:rtl/>
        </w:rPr>
        <w:t>إقامة</w:t>
      </w:r>
      <w:r w:rsidRPr="00B1004E">
        <w:rPr>
          <w:rFonts w:cs="Simplified Arabic"/>
          <w:rtl/>
        </w:rPr>
        <w:t xml:space="preserve"> الشراكات والتحالفات التي تدعم الن</w:t>
      </w:r>
      <w:r w:rsidRPr="00B1004E">
        <w:rPr>
          <w:rFonts w:cs="Simplified Arabic" w:hint="cs"/>
          <w:rtl/>
        </w:rPr>
        <w:t>ُ</w:t>
      </w:r>
      <w:r w:rsidRPr="00B1004E">
        <w:rPr>
          <w:rFonts w:cs="Simplified Arabic"/>
          <w:rtl/>
        </w:rPr>
        <w:t xml:space="preserve">هج متعددة التخصصات، وتعزز </w:t>
      </w:r>
      <w:r w:rsidRPr="00B1004E">
        <w:rPr>
          <w:rFonts w:cs="Simplified Arabic" w:hint="cs"/>
          <w:rtl/>
        </w:rPr>
        <w:t xml:space="preserve">أوجه </w:t>
      </w:r>
      <w:r w:rsidRPr="00B1004E">
        <w:rPr>
          <w:rFonts w:cs="Simplified Arabic"/>
          <w:rtl/>
        </w:rPr>
        <w:t>التآزر و</w:t>
      </w:r>
      <w:r w:rsidRPr="00B1004E">
        <w:rPr>
          <w:rFonts w:cs="Simplified Arabic" w:hint="cs"/>
          <w:rtl/>
        </w:rPr>
        <w:t>ت</w:t>
      </w:r>
      <w:r w:rsidRPr="00B1004E">
        <w:rPr>
          <w:rFonts w:cs="Simplified Arabic"/>
          <w:rtl/>
        </w:rPr>
        <w:t>ضمن مشاركة أصحاب المصلحة المتعددين فيما يتعلق بالإدارة المستدامة للتربة</w:t>
      </w:r>
      <w:r w:rsidRPr="00B1004E">
        <w:rPr>
          <w:rFonts w:cs="Simplified Arabic" w:hint="cs"/>
          <w:rtl/>
        </w:rPr>
        <w:t xml:space="preserve">؛ </w:t>
      </w:r>
    </w:p>
    <w:p w:rsidR="00CC5C14" w:rsidRPr="00B1004E" w:rsidRDefault="00CC5C14" w:rsidP="00CC5C14">
      <w:pPr>
        <w:bidi/>
        <w:spacing w:after="120" w:line="216" w:lineRule="auto"/>
        <w:rPr>
          <w:rFonts w:cs="Simplified Arabic"/>
          <w:rtl/>
        </w:rPr>
      </w:pPr>
      <w:r w:rsidRPr="00B1004E">
        <w:rPr>
          <w:rFonts w:cs="Simplified Arabic" w:hint="cs"/>
          <w:b/>
          <w:bCs/>
          <w:rtl/>
        </w:rPr>
        <w:t>3-10</w:t>
      </w:r>
      <w:r w:rsidRPr="00B1004E">
        <w:rPr>
          <w:rFonts w:cs="Simplified Arabic"/>
          <w:b/>
          <w:bCs/>
          <w:rtl/>
        </w:rPr>
        <w:tab/>
      </w:r>
      <w:r w:rsidRPr="00B1004E">
        <w:rPr>
          <w:rFonts w:cs="Simplified Arabic" w:hint="cs"/>
          <w:rtl/>
        </w:rPr>
        <w:t xml:space="preserve">تعزيز التعاون العلمي والتقني </w:t>
      </w:r>
      <w:r w:rsidRPr="00B1004E">
        <w:rPr>
          <w:rFonts w:cs="Simplified Arabic"/>
          <w:rtl/>
        </w:rPr>
        <w:t xml:space="preserve">ونقل التكنولوجيا </w:t>
      </w:r>
      <w:r w:rsidRPr="00B1004E">
        <w:rPr>
          <w:rFonts w:cs="Simplified Arabic" w:hint="cs"/>
          <w:rtl/>
        </w:rPr>
        <w:t>لتحسين سبل الوصول إلى أحدث التكنولوجيات والأدوات الجزيئية</w:t>
      </w:r>
      <w:r w:rsidRPr="00B1004E">
        <w:rPr>
          <w:rFonts w:cs="Simplified Arabic"/>
          <w:rtl/>
        </w:rPr>
        <w:t xml:space="preserve"> للزراعة الحديثة بدون تربة، وتقييم التنوع البيولوجي للتربة ورصده في البلدان النامية.</w:t>
      </w:r>
    </w:p>
    <w:p w:rsidR="00CC5C14" w:rsidRPr="00B1004E" w:rsidRDefault="00CC5C14" w:rsidP="00CC5C14">
      <w:pPr>
        <w:keepNext/>
        <w:bidi/>
        <w:spacing w:after="120" w:line="216" w:lineRule="auto"/>
        <w:jc w:val="center"/>
        <w:rPr>
          <w:rFonts w:cs="Simplified Arabic"/>
          <w:b/>
          <w:bCs/>
        </w:rPr>
      </w:pPr>
      <w:r w:rsidRPr="00B1004E">
        <w:rPr>
          <w:rFonts w:cs="Simplified Arabic"/>
          <w:b/>
          <w:bCs/>
          <w:rtl/>
        </w:rPr>
        <w:lastRenderedPageBreak/>
        <w:t>العنصر 4: البح</w:t>
      </w:r>
      <w:r w:rsidRPr="00B1004E">
        <w:rPr>
          <w:rFonts w:cs="Simplified Arabic" w:hint="cs"/>
          <w:b/>
          <w:bCs/>
          <w:rtl/>
        </w:rPr>
        <w:t>و</w:t>
      </w:r>
      <w:r w:rsidRPr="00B1004E">
        <w:rPr>
          <w:rFonts w:cs="Simplified Arabic"/>
          <w:b/>
          <w:bCs/>
          <w:rtl/>
        </w:rPr>
        <w:t>ث والرصد والتقييم</w:t>
      </w:r>
    </w:p>
    <w:p w:rsidR="00CC5C14" w:rsidRPr="00B1004E" w:rsidRDefault="00CC5C14" w:rsidP="00CC5C14">
      <w:pPr>
        <w:bidi/>
        <w:spacing w:after="120" w:line="216" w:lineRule="auto"/>
        <w:rPr>
          <w:rFonts w:cs="Simplified Arabic"/>
          <w:i/>
          <w:iCs/>
        </w:rPr>
      </w:pPr>
      <w:r w:rsidRPr="00B1004E">
        <w:rPr>
          <w:rFonts w:cs="Simplified Arabic"/>
          <w:i/>
          <w:iCs/>
          <w:rtl/>
        </w:rPr>
        <w:t>الأساس المنطقي</w:t>
      </w:r>
    </w:p>
    <w:p w:rsidR="00CC5C14" w:rsidRPr="00B1004E" w:rsidRDefault="00CC5C14" w:rsidP="00CC5C14">
      <w:pPr>
        <w:bidi/>
        <w:spacing w:after="120" w:line="216" w:lineRule="auto"/>
        <w:ind w:firstLine="720"/>
        <w:rPr>
          <w:rFonts w:cs="Simplified Arabic"/>
        </w:rPr>
      </w:pPr>
      <w:r w:rsidRPr="00B1004E">
        <w:rPr>
          <w:rFonts w:cs="Simplified Arabic"/>
          <w:rtl/>
        </w:rPr>
        <w:t xml:space="preserve">يعد تقييم ورصد حالة واتجاهات التنوع البيولوجي للتربة، وتدابير حفظ التنوع البيولوجي للتربة </w:t>
      </w:r>
      <w:r w:rsidRPr="00B1004E">
        <w:rPr>
          <w:rFonts w:cs="Simplified Arabic" w:hint="cs"/>
          <w:rtl/>
        </w:rPr>
        <w:t xml:space="preserve">واستعادته </w:t>
      </w:r>
      <w:r w:rsidRPr="00B1004E">
        <w:rPr>
          <w:rFonts w:cs="Simplified Arabic"/>
          <w:rtl/>
        </w:rPr>
        <w:t xml:space="preserve">واستخدامه المستدام ونتائج هذه التدابير، أساسيا لإرشاد الإدارة التكيفية وضمان عمل جميع النظم الإيكولوجية الأرضية، بما في ذلك </w:t>
      </w:r>
      <w:r w:rsidRPr="00B1004E">
        <w:rPr>
          <w:rFonts w:cs="Simplified Arabic" w:hint="cs"/>
          <w:rtl/>
        </w:rPr>
        <w:t>ال</w:t>
      </w:r>
      <w:r w:rsidRPr="00B1004E">
        <w:rPr>
          <w:rFonts w:cs="Simplified Arabic"/>
          <w:rtl/>
        </w:rPr>
        <w:t xml:space="preserve">إنتاجية </w:t>
      </w:r>
      <w:r w:rsidRPr="00B1004E">
        <w:rPr>
          <w:rFonts w:cs="Simplified Arabic" w:hint="cs"/>
          <w:rtl/>
        </w:rPr>
        <w:t>طويلة الأجل ل</w:t>
      </w:r>
      <w:r w:rsidRPr="00B1004E">
        <w:rPr>
          <w:rFonts w:cs="Simplified Arabic"/>
          <w:rtl/>
        </w:rPr>
        <w:t xml:space="preserve">لتربة الزراعية. </w:t>
      </w:r>
      <w:r w:rsidRPr="00B1004E">
        <w:rPr>
          <w:rFonts w:cs="Simplified Arabic" w:hint="cs"/>
          <w:rtl/>
        </w:rPr>
        <w:t>وتبرز الحاجة إلىبيانات التنوع البيولوجي للتربة التي يمكن جمعها على المستوى العالمي لتسترشد بها</w:t>
      </w:r>
      <w:r w:rsidRPr="00B1004E">
        <w:rPr>
          <w:rFonts w:cs="Simplified Arabic"/>
          <w:rtl/>
        </w:rPr>
        <w:t xml:space="preserve"> عملية صنع القرار، مع التركيز بشكل خاص على</w:t>
      </w:r>
      <w:r w:rsidRPr="00B1004E">
        <w:rPr>
          <w:rFonts w:cs="Simplified Arabic" w:hint="cs"/>
          <w:rtl/>
        </w:rPr>
        <w:t xml:space="preserve"> الأقاليمو</w:t>
      </w:r>
      <w:r w:rsidRPr="00B1004E">
        <w:rPr>
          <w:rFonts w:cs="Simplified Arabic"/>
          <w:rtl/>
        </w:rPr>
        <w:t>المناطق التي تفتقر إلى البيانات في الوقت الحالي. وينبغي تشجيع الهيئات</w:t>
      </w:r>
      <w:r w:rsidRPr="00B1004E">
        <w:rPr>
          <w:rFonts w:cs="Simplified Arabic" w:hint="cs"/>
          <w:rtl/>
        </w:rPr>
        <w:t xml:space="preserve"> التعليمية</w:t>
      </w:r>
      <w:r>
        <w:rPr>
          <w:rFonts w:cs="Simplified Arabic" w:hint="cs"/>
          <w:rtl/>
        </w:rPr>
        <w:t xml:space="preserve"> </w:t>
      </w:r>
      <w:r w:rsidRPr="00B1004E">
        <w:rPr>
          <w:rFonts w:cs="Simplified Arabic" w:hint="cs"/>
          <w:rtl/>
        </w:rPr>
        <w:t>و</w:t>
      </w:r>
      <w:r w:rsidRPr="00B1004E">
        <w:rPr>
          <w:rFonts w:cs="Simplified Arabic"/>
          <w:rtl/>
        </w:rPr>
        <w:t xml:space="preserve">الأكاديمية والبحثية والمنظمات والشبكات الدولية ذات الصلة على </w:t>
      </w:r>
      <w:r w:rsidRPr="00B1004E">
        <w:rPr>
          <w:rFonts w:cs="Simplified Arabic" w:hint="cs"/>
          <w:rtl/>
        </w:rPr>
        <w:t>إجراء</w:t>
      </w:r>
      <w:r w:rsidRPr="00B1004E">
        <w:rPr>
          <w:rFonts w:cs="Simplified Arabic"/>
          <w:rtl/>
        </w:rPr>
        <w:t xml:space="preserve"> مزيد من البح</w:t>
      </w:r>
      <w:r w:rsidRPr="00B1004E">
        <w:rPr>
          <w:rFonts w:cs="Simplified Arabic" w:hint="cs"/>
          <w:rtl/>
        </w:rPr>
        <w:t>و</w:t>
      </w:r>
      <w:r w:rsidRPr="00B1004E">
        <w:rPr>
          <w:rFonts w:cs="Simplified Arabic"/>
          <w:rtl/>
        </w:rPr>
        <w:t xml:space="preserve">ث، مع الأخذ في الاعتبار وظائف التنوع البيولوجي للتربة، وتنوع </w:t>
      </w:r>
      <w:r w:rsidRPr="00B1004E">
        <w:rPr>
          <w:rFonts w:cs="Simplified Arabic" w:hint="cs"/>
          <w:rtl/>
        </w:rPr>
        <w:t>خصائص ا</w:t>
      </w:r>
      <w:r w:rsidRPr="00B1004E">
        <w:rPr>
          <w:rFonts w:cs="Simplified Arabic"/>
          <w:rtl/>
        </w:rPr>
        <w:t xml:space="preserve">لتربة، </w:t>
      </w:r>
      <w:r w:rsidRPr="00581A33">
        <w:rPr>
          <w:rFonts w:cs="Simplified Arabic" w:hint="cs"/>
          <w:rtl/>
        </w:rPr>
        <w:t>وتنوع خصائص التربة الإقليمي،</w:t>
      </w:r>
      <w:r w:rsidRPr="00581A33">
        <w:rPr>
          <w:rFonts w:cs="Simplified Arabic"/>
          <w:snapToGrid w:val="0"/>
          <w:kern w:val="22"/>
          <w:vertAlign w:val="superscript"/>
        </w:rPr>
        <w:footnoteReference w:id="29"/>
      </w:r>
      <w:r>
        <w:rPr>
          <w:rFonts w:cs="Simplified Arabic" w:hint="cs"/>
          <w:rtl/>
        </w:rPr>
        <w:t xml:space="preserve"> </w:t>
      </w:r>
      <w:r w:rsidRPr="00B1004E">
        <w:rPr>
          <w:rFonts w:cs="Simplified Arabic"/>
          <w:rtl/>
        </w:rPr>
        <w:t>والمعارف التقليدية ذات الصلة، الموافقة الحرة المسبقة والمستنيرة</w:t>
      </w:r>
      <w:r>
        <w:rPr>
          <w:rFonts w:cs="Simplified Arabic" w:hint="cs"/>
          <w:rtl/>
        </w:rPr>
        <w:t>، حسب الاقتضاء،</w:t>
      </w:r>
      <w:r w:rsidRPr="00B1004E">
        <w:rPr>
          <w:rFonts w:cs="Simplified Arabic" w:hint="cs"/>
          <w:rtl/>
        </w:rPr>
        <w:t xml:space="preserve"> لسد الفجوات</w:t>
      </w:r>
      <w:r w:rsidRPr="00B1004E">
        <w:rPr>
          <w:rFonts w:cs="Simplified Arabic"/>
          <w:rtl/>
        </w:rPr>
        <w:t xml:space="preserve"> في المعارف، وتوسيع </w:t>
      </w:r>
      <w:r w:rsidRPr="00B1004E">
        <w:rPr>
          <w:rFonts w:cs="Simplified Arabic" w:hint="cs"/>
          <w:rtl/>
        </w:rPr>
        <w:t xml:space="preserve">نطاق </w:t>
      </w:r>
      <w:r w:rsidRPr="00B1004E">
        <w:rPr>
          <w:rFonts w:cs="Simplified Arabic"/>
          <w:rtl/>
        </w:rPr>
        <w:t xml:space="preserve">البحوث ودعم جهود الرصد </w:t>
      </w:r>
      <w:r w:rsidRPr="00B1004E">
        <w:rPr>
          <w:rFonts w:cs="Simplified Arabic" w:hint="cs"/>
          <w:rtl/>
        </w:rPr>
        <w:t xml:space="preserve">المنسقة على المستوى </w:t>
      </w:r>
      <w:r w:rsidRPr="00B1004E">
        <w:rPr>
          <w:rFonts w:cs="Simplified Arabic"/>
          <w:rtl/>
        </w:rPr>
        <w:t xml:space="preserve">العالمي والإقليمي </w:t>
      </w:r>
      <w:r w:rsidRPr="00B1004E">
        <w:rPr>
          <w:rFonts w:cs="Simplified Arabic" w:hint="cs"/>
          <w:rtl/>
        </w:rPr>
        <w:t>و</w:t>
      </w:r>
      <w:r w:rsidRPr="00B1004E">
        <w:rPr>
          <w:rFonts w:cs="Simplified Arabic"/>
          <w:rtl/>
        </w:rPr>
        <w:t xml:space="preserve">الوطني </w:t>
      </w:r>
      <w:r w:rsidRPr="00B1004E">
        <w:rPr>
          <w:rFonts w:cs="Simplified Arabic" w:hint="cs"/>
          <w:rtl/>
        </w:rPr>
        <w:t>وشبه</w:t>
      </w:r>
      <w:r w:rsidRPr="00B1004E">
        <w:rPr>
          <w:rFonts w:cs="Simplified Arabic"/>
          <w:rtl/>
        </w:rPr>
        <w:t xml:space="preserve"> الوطني والمحلي.</w:t>
      </w:r>
    </w:p>
    <w:p w:rsidR="00CC5C14" w:rsidRPr="00B1004E" w:rsidRDefault="00CC5C14" w:rsidP="00CC5C14">
      <w:pPr>
        <w:bidi/>
        <w:spacing w:after="120" w:line="216" w:lineRule="auto"/>
        <w:rPr>
          <w:rFonts w:cs="Simplified Arabic"/>
          <w:i/>
          <w:iCs/>
        </w:rPr>
      </w:pPr>
      <w:r w:rsidRPr="00B1004E">
        <w:rPr>
          <w:rFonts w:cs="Simplified Arabic" w:hint="cs"/>
          <w:i/>
          <w:iCs/>
          <w:rtl/>
        </w:rPr>
        <w:t>ال</w:t>
      </w:r>
      <w:r w:rsidRPr="00B1004E">
        <w:rPr>
          <w:rFonts w:cs="Simplified Arabic"/>
          <w:i/>
          <w:iCs/>
          <w:rtl/>
        </w:rPr>
        <w:t>أنشطة</w:t>
      </w:r>
    </w:p>
    <w:p w:rsidR="00CC5C14" w:rsidRPr="00B1004E" w:rsidRDefault="00CC5C14" w:rsidP="00CC5C14">
      <w:pPr>
        <w:bidi/>
        <w:spacing w:after="120" w:line="216" w:lineRule="auto"/>
        <w:rPr>
          <w:rFonts w:cs="Simplified Arabic"/>
        </w:rPr>
      </w:pPr>
      <w:r w:rsidRPr="00B1004E">
        <w:rPr>
          <w:rFonts w:cs="Simplified Arabic"/>
          <w:b/>
          <w:bCs/>
          <w:rtl/>
        </w:rPr>
        <w:t>4-1</w:t>
      </w:r>
      <w:r w:rsidRPr="00B1004E">
        <w:rPr>
          <w:rFonts w:cs="Simplified Arabic"/>
          <w:rtl/>
        </w:rPr>
        <w:tab/>
        <w:t xml:space="preserve">زيادة </w:t>
      </w:r>
      <w:r w:rsidRPr="00B1004E">
        <w:rPr>
          <w:rFonts w:cs="Simplified Arabic" w:hint="cs"/>
          <w:rtl/>
        </w:rPr>
        <w:t>القدرات الوطنية الخاصة بالتصنيف</w:t>
      </w:r>
      <w:r w:rsidRPr="00B1004E">
        <w:rPr>
          <w:rFonts w:cs="Simplified Arabic"/>
          <w:rtl/>
        </w:rPr>
        <w:t xml:space="preserve"> وتلبية </w:t>
      </w:r>
      <w:r w:rsidRPr="00B1004E">
        <w:rPr>
          <w:rFonts w:cs="Simplified Arabic" w:hint="cs"/>
          <w:rtl/>
        </w:rPr>
        <w:t>ال</w:t>
      </w:r>
      <w:r w:rsidRPr="00B1004E">
        <w:rPr>
          <w:rFonts w:cs="Simplified Arabic"/>
          <w:rtl/>
        </w:rPr>
        <w:t xml:space="preserve">احتياجات </w:t>
      </w:r>
      <w:r w:rsidRPr="00B1004E">
        <w:rPr>
          <w:rFonts w:cs="Simplified Arabic" w:hint="cs"/>
          <w:rtl/>
        </w:rPr>
        <w:t xml:space="preserve">في مجال </w:t>
      </w:r>
      <w:r w:rsidRPr="00B1004E">
        <w:rPr>
          <w:rFonts w:cs="Simplified Arabic"/>
          <w:rtl/>
        </w:rPr>
        <w:t>التقييم</w:t>
      </w:r>
      <w:r w:rsidRPr="00B1004E">
        <w:rPr>
          <w:rFonts w:cs="Simplified Arabic" w:hint="cs"/>
          <w:rtl/>
        </w:rPr>
        <w:t>ات</w:t>
      </w:r>
      <w:r w:rsidRPr="00B1004E">
        <w:rPr>
          <w:rFonts w:cs="Simplified Arabic"/>
          <w:rtl/>
        </w:rPr>
        <w:t xml:space="preserve"> التصنيفية في </w:t>
      </w:r>
      <w:r w:rsidRPr="00B1004E">
        <w:rPr>
          <w:rFonts w:cs="Simplified Arabic" w:hint="cs"/>
          <w:rtl/>
        </w:rPr>
        <w:t>الأقاليمال</w:t>
      </w:r>
      <w:r w:rsidRPr="00B1004E">
        <w:rPr>
          <w:rFonts w:cs="Simplified Arabic"/>
          <w:rtl/>
        </w:rPr>
        <w:t xml:space="preserve">مختلفة، وتصميم استراتيجيات </w:t>
      </w:r>
      <w:r w:rsidRPr="00B1004E">
        <w:rPr>
          <w:rFonts w:cs="Simplified Arabic" w:hint="cs"/>
          <w:rtl/>
        </w:rPr>
        <w:t>موجهة</w:t>
      </w:r>
      <w:r w:rsidRPr="00B1004E">
        <w:rPr>
          <w:rFonts w:cs="Simplified Arabic"/>
          <w:rtl/>
        </w:rPr>
        <w:t xml:space="preserve"> لسد الفجوات </w:t>
      </w:r>
      <w:r w:rsidRPr="00B1004E">
        <w:rPr>
          <w:rFonts w:cs="Simplified Arabic" w:hint="cs"/>
          <w:rtl/>
        </w:rPr>
        <w:t>القائمة</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4-2</w:t>
      </w:r>
      <w:r w:rsidRPr="00B1004E">
        <w:rPr>
          <w:rFonts w:cs="Simplified Arabic"/>
          <w:rtl/>
        </w:rPr>
        <w:tab/>
      </w:r>
      <w:r w:rsidRPr="00B1004E">
        <w:rPr>
          <w:rFonts w:cs="Simplified Arabic" w:hint="cs"/>
          <w:rtl/>
        </w:rPr>
        <w:t xml:space="preserve">التشجيع علىإجراء </w:t>
      </w:r>
      <w:r w:rsidRPr="00B1004E">
        <w:rPr>
          <w:rFonts w:cs="Simplified Arabic"/>
          <w:rtl/>
        </w:rPr>
        <w:t>مزيد من البح</w:t>
      </w:r>
      <w:r w:rsidRPr="00B1004E">
        <w:rPr>
          <w:rFonts w:cs="Simplified Arabic" w:hint="cs"/>
          <w:rtl/>
        </w:rPr>
        <w:t>و</w:t>
      </w:r>
      <w:r w:rsidRPr="00B1004E">
        <w:rPr>
          <w:rFonts w:cs="Simplified Arabic"/>
          <w:rtl/>
        </w:rPr>
        <w:t xml:space="preserve">ث لتحديد طرق لدمج تطبيق التنوع البيولوجي للتربة في النظم الزراعية </w:t>
      </w:r>
      <w:r w:rsidRPr="00B1004E">
        <w:rPr>
          <w:rFonts w:cs="Simplified Arabic" w:hint="cs"/>
          <w:rtl/>
        </w:rPr>
        <w:t>في إطار</w:t>
      </w:r>
      <w:r w:rsidRPr="00B1004E">
        <w:rPr>
          <w:rFonts w:cs="Simplified Arabic"/>
          <w:rtl/>
        </w:rPr>
        <w:t xml:space="preserve"> الجهود المبذولة لتحسين كمية </w:t>
      </w:r>
      <w:r w:rsidRPr="00B1004E">
        <w:rPr>
          <w:rFonts w:cs="Simplified Arabic" w:hint="cs"/>
          <w:rtl/>
        </w:rPr>
        <w:t>الغلة</w:t>
      </w:r>
      <w:r w:rsidRPr="00B1004E">
        <w:rPr>
          <w:rFonts w:cs="Simplified Arabic"/>
          <w:rtl/>
        </w:rPr>
        <w:t xml:space="preserve"> و</w:t>
      </w:r>
      <w:r w:rsidRPr="00B1004E">
        <w:rPr>
          <w:rFonts w:cs="Simplified Arabic" w:hint="cs"/>
          <w:rtl/>
        </w:rPr>
        <w:t>تيسير</w:t>
      </w:r>
      <w:r w:rsidRPr="00B1004E">
        <w:rPr>
          <w:rFonts w:cs="Simplified Arabic"/>
          <w:rtl/>
        </w:rPr>
        <w:t xml:space="preserve"> تنسيق البروتوكولات </w:t>
      </w:r>
      <w:r w:rsidRPr="00B1004E">
        <w:rPr>
          <w:rFonts w:cs="Simplified Arabic" w:hint="cs"/>
          <w:rtl/>
        </w:rPr>
        <w:t>الخاصة با</w:t>
      </w:r>
      <w:r w:rsidRPr="00B1004E">
        <w:rPr>
          <w:rFonts w:cs="Simplified Arabic"/>
          <w:rtl/>
        </w:rPr>
        <w:t>لبح</w:t>
      </w:r>
      <w:r w:rsidRPr="00B1004E">
        <w:rPr>
          <w:rFonts w:cs="Simplified Arabic" w:hint="cs"/>
          <w:rtl/>
        </w:rPr>
        <w:t>و</w:t>
      </w:r>
      <w:r w:rsidRPr="00B1004E">
        <w:rPr>
          <w:rFonts w:cs="Simplified Arabic"/>
          <w:rtl/>
        </w:rPr>
        <w:t>ث وجمع البيانات و</w:t>
      </w:r>
      <w:r w:rsidRPr="00B1004E">
        <w:rPr>
          <w:rFonts w:cs="Simplified Arabic" w:hint="cs"/>
          <w:rtl/>
        </w:rPr>
        <w:t>ال</w:t>
      </w:r>
      <w:r w:rsidRPr="00B1004E">
        <w:rPr>
          <w:rFonts w:cs="Simplified Arabic"/>
          <w:rtl/>
        </w:rPr>
        <w:t>إدار</w:t>
      </w:r>
      <w:r w:rsidRPr="00B1004E">
        <w:rPr>
          <w:rFonts w:cs="Simplified Arabic" w:hint="cs"/>
          <w:rtl/>
        </w:rPr>
        <w:t>ة وال</w:t>
      </w:r>
      <w:r w:rsidRPr="00B1004E">
        <w:rPr>
          <w:rFonts w:cs="Simplified Arabic"/>
          <w:rtl/>
        </w:rPr>
        <w:t>تحليل و</w:t>
      </w:r>
      <w:r w:rsidRPr="00B1004E">
        <w:rPr>
          <w:rFonts w:cs="Simplified Arabic" w:hint="cs"/>
          <w:rtl/>
        </w:rPr>
        <w:t>ال</w:t>
      </w:r>
      <w:r w:rsidRPr="00B1004E">
        <w:rPr>
          <w:rFonts w:cs="Simplified Arabic"/>
          <w:rtl/>
        </w:rPr>
        <w:t>تخزين</w:t>
      </w:r>
      <w:r>
        <w:rPr>
          <w:rFonts w:cs="Simplified Arabic" w:hint="cs"/>
          <w:rtl/>
        </w:rPr>
        <w:t xml:space="preserve"> </w:t>
      </w:r>
      <w:r w:rsidRPr="00B1004E">
        <w:rPr>
          <w:rFonts w:cs="Simplified Arabic"/>
          <w:rtl/>
        </w:rPr>
        <w:t>وتنظيم</w:t>
      </w:r>
      <w:r w:rsidRPr="00B1004E">
        <w:rPr>
          <w:rFonts w:cs="Simplified Arabic" w:hint="cs"/>
          <w:rtl/>
        </w:rPr>
        <w:t xml:space="preserve"> العينات</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4-3</w:t>
      </w:r>
      <w:r w:rsidRPr="00B1004E">
        <w:rPr>
          <w:rFonts w:cs="Simplified Arabic"/>
          <w:rtl/>
        </w:rPr>
        <w:tab/>
      </w:r>
      <w:r w:rsidRPr="00B1004E">
        <w:rPr>
          <w:rFonts w:cs="Simplified Arabic" w:hint="cs"/>
          <w:rtl/>
        </w:rPr>
        <w:t>التشجيع على</w:t>
      </w:r>
      <w:r>
        <w:rPr>
          <w:rFonts w:cs="Simplified Arabic" w:hint="cs"/>
          <w:rtl/>
        </w:rPr>
        <w:t xml:space="preserve"> </w:t>
      </w:r>
      <w:r w:rsidRPr="00B1004E">
        <w:rPr>
          <w:rFonts w:cs="Simplified Arabic" w:hint="cs"/>
          <w:rtl/>
        </w:rPr>
        <w:t xml:space="preserve">إجراء </w:t>
      </w:r>
      <w:r w:rsidRPr="00B1004E">
        <w:rPr>
          <w:rFonts w:cs="Simplified Arabic"/>
          <w:rtl/>
        </w:rPr>
        <w:t>مزيد من البح</w:t>
      </w:r>
      <w:r w:rsidRPr="00B1004E">
        <w:rPr>
          <w:rFonts w:cs="Simplified Arabic" w:hint="cs"/>
          <w:rtl/>
        </w:rPr>
        <w:t>و</w:t>
      </w:r>
      <w:r w:rsidRPr="00B1004E">
        <w:rPr>
          <w:rFonts w:cs="Simplified Arabic"/>
          <w:rtl/>
        </w:rPr>
        <w:t xml:space="preserve">ث لتحديد المخاطر </w:t>
      </w:r>
      <w:r w:rsidRPr="00B1004E">
        <w:rPr>
          <w:rFonts w:cs="Simplified Arabic" w:hint="cs"/>
          <w:rtl/>
        </w:rPr>
        <w:t>التي تواجه</w:t>
      </w:r>
      <w:r w:rsidRPr="00B1004E">
        <w:rPr>
          <w:rFonts w:cs="Simplified Arabic"/>
          <w:rtl/>
        </w:rPr>
        <w:t xml:space="preserve"> التنوع البيولوجي للتربة في ظل تغير المناخ وتدابير التكيف وأدوات تخفيف</w:t>
      </w:r>
      <w:r w:rsidRPr="00B1004E">
        <w:rPr>
          <w:rFonts w:cs="Simplified Arabic" w:hint="cs"/>
          <w:rtl/>
        </w:rPr>
        <w:t xml:space="preserve"> الأثر </w:t>
      </w:r>
      <w:r w:rsidRPr="00B1004E">
        <w:rPr>
          <w:rFonts w:cs="Simplified Arabic"/>
          <w:rtl/>
        </w:rPr>
        <w:t>المحتملة، وكذلك المخاطر الناجمة عن استخدام المواد الكيميائية الخطرة أو السامة</w:t>
      </w:r>
      <w:r w:rsidRPr="00B1004E">
        <w:rPr>
          <w:rFonts w:cs="Simplified Arabic" w:hint="cs"/>
          <w:rtl/>
        </w:rPr>
        <w:t>،</w:t>
      </w:r>
      <w:r w:rsidRPr="00B1004E">
        <w:rPr>
          <w:rFonts w:cs="Simplified Arabic"/>
          <w:rtl/>
        </w:rPr>
        <w:t xml:space="preserve"> بما في ذلك الفقد</w:t>
      </w:r>
      <w:r w:rsidRPr="00B1004E">
        <w:rPr>
          <w:rFonts w:cs="Simplified Arabic" w:hint="cs"/>
          <w:rtl/>
        </w:rPr>
        <w:t>ان</w:t>
      </w:r>
      <w:r w:rsidRPr="00B1004E">
        <w:rPr>
          <w:rFonts w:cs="Simplified Arabic"/>
          <w:rtl/>
        </w:rPr>
        <w:t xml:space="preserve"> المحتمل للأنواع الرئيسية ومو</w:t>
      </w:r>
      <w:r w:rsidRPr="00B1004E">
        <w:rPr>
          <w:rFonts w:cs="Simplified Arabic" w:hint="cs"/>
          <w:rtl/>
        </w:rPr>
        <w:t>ا</w:t>
      </w:r>
      <w:r w:rsidRPr="00B1004E">
        <w:rPr>
          <w:rFonts w:cs="Simplified Arabic"/>
          <w:rtl/>
        </w:rPr>
        <w:t xml:space="preserve">ئلها، </w:t>
      </w:r>
      <w:r w:rsidRPr="00B1004E">
        <w:rPr>
          <w:rFonts w:cs="Simplified Arabic" w:hint="cs"/>
          <w:rtl/>
        </w:rPr>
        <w:t>فضلا عن</w:t>
      </w:r>
      <w:r w:rsidRPr="00B1004E">
        <w:rPr>
          <w:rFonts w:cs="Simplified Arabic"/>
          <w:rtl/>
        </w:rPr>
        <w:t xml:space="preserve"> دور </w:t>
      </w:r>
      <w:r w:rsidRPr="00B1004E">
        <w:rPr>
          <w:rFonts w:cs="Simplified Arabic" w:hint="cs"/>
          <w:rtl/>
        </w:rPr>
        <w:t>الكائنات الحية الموجودة في التربة</w:t>
      </w:r>
      <w:r w:rsidRPr="00B1004E">
        <w:rPr>
          <w:rFonts w:cs="Simplified Arabic"/>
          <w:rtl/>
        </w:rPr>
        <w:t xml:space="preserve"> في </w:t>
      </w:r>
      <w:r w:rsidRPr="00B1004E">
        <w:rPr>
          <w:rFonts w:cs="Simplified Arabic" w:hint="cs"/>
          <w:rtl/>
        </w:rPr>
        <w:t>قدرة</w:t>
      </w:r>
      <w:r w:rsidRPr="00B1004E">
        <w:rPr>
          <w:rFonts w:cs="Simplified Arabic"/>
          <w:rtl/>
        </w:rPr>
        <w:t xml:space="preserve"> النظم الإيكولوجية </w:t>
      </w:r>
      <w:r w:rsidRPr="00B1004E">
        <w:rPr>
          <w:rFonts w:cs="Simplified Arabic" w:hint="cs"/>
          <w:rtl/>
        </w:rPr>
        <w:t xml:space="preserve">الأوسع نطاقا على الصمود واستعادة حالتها والتي تسهم، حسب الاقتضاء، </w:t>
      </w:r>
      <w:r w:rsidRPr="00B1004E">
        <w:rPr>
          <w:rFonts w:cs="Simplified Arabic"/>
          <w:rtl/>
        </w:rPr>
        <w:t xml:space="preserve">في صياغة خطط السياسة العامة </w:t>
      </w:r>
      <w:r w:rsidRPr="00B1004E">
        <w:rPr>
          <w:rFonts w:cs="Simplified Arabic" w:hint="cs"/>
          <w:rtl/>
        </w:rPr>
        <w:t>الوطنية</w:t>
      </w:r>
      <w:r w:rsidRPr="00B1004E">
        <w:rPr>
          <w:rFonts w:cs="Simplified Arabic"/>
          <w:rtl/>
        </w:rPr>
        <w:t>؛</w:t>
      </w:r>
    </w:p>
    <w:p w:rsidR="00CC5C14" w:rsidRPr="00B1004E" w:rsidRDefault="00CC5C14" w:rsidP="00CC5C14">
      <w:pPr>
        <w:bidi/>
        <w:spacing w:after="120" w:line="216" w:lineRule="auto"/>
        <w:rPr>
          <w:rFonts w:cs="Simplified Arabic"/>
          <w:rtl/>
        </w:rPr>
      </w:pPr>
      <w:r w:rsidRPr="00B1004E">
        <w:rPr>
          <w:rFonts w:cs="Simplified Arabic"/>
          <w:b/>
          <w:bCs/>
          <w:rtl/>
        </w:rPr>
        <w:t>4-4</w:t>
      </w:r>
      <w:r w:rsidRPr="00B1004E">
        <w:rPr>
          <w:rFonts w:cs="Simplified Arabic"/>
          <w:rtl/>
        </w:rPr>
        <w:tab/>
      </w:r>
      <w:r w:rsidRPr="00B1004E">
        <w:rPr>
          <w:rFonts w:cs="Simplified Arabic" w:hint="cs"/>
          <w:rtl/>
        </w:rPr>
        <w:t>التشجيع على</w:t>
      </w:r>
      <w:r>
        <w:rPr>
          <w:rFonts w:cs="Simplified Arabic" w:hint="cs"/>
          <w:rtl/>
        </w:rPr>
        <w:t xml:space="preserve"> </w:t>
      </w:r>
      <w:r w:rsidRPr="00B1004E">
        <w:rPr>
          <w:rFonts w:cs="Simplified Arabic" w:hint="cs"/>
          <w:rtl/>
        </w:rPr>
        <w:t xml:space="preserve">إجراء </w:t>
      </w:r>
      <w:r w:rsidRPr="00B1004E">
        <w:rPr>
          <w:rFonts w:cs="Simplified Arabic"/>
          <w:rtl/>
        </w:rPr>
        <w:t>البح</w:t>
      </w:r>
      <w:r w:rsidRPr="00B1004E">
        <w:rPr>
          <w:rFonts w:cs="Simplified Arabic" w:hint="cs"/>
          <w:rtl/>
        </w:rPr>
        <w:t>و</w:t>
      </w:r>
      <w:r w:rsidRPr="00B1004E">
        <w:rPr>
          <w:rFonts w:cs="Simplified Arabic"/>
          <w:rtl/>
        </w:rPr>
        <w:t xml:space="preserve">ث وتنفيذ ممارسات الإدارة المتكاملة للآفات، </w:t>
      </w:r>
      <w:r>
        <w:rPr>
          <w:rFonts w:cs="Simplified Arabic" w:hint="cs"/>
          <w:rtl/>
        </w:rPr>
        <w:t>التي تدعم</w:t>
      </w:r>
      <w:r w:rsidRPr="00B1004E">
        <w:rPr>
          <w:rFonts w:cs="Simplified Arabic"/>
          <w:rtl/>
        </w:rPr>
        <w:t xml:space="preserve"> الوظائف والخدمات التي يوفرها التنوع البيولوجي للتربة؛</w:t>
      </w:r>
    </w:p>
    <w:p w:rsidR="00CC5C14" w:rsidRPr="00B1004E" w:rsidRDefault="00CC5C14" w:rsidP="00CC5C14">
      <w:pPr>
        <w:bidi/>
        <w:spacing w:after="120" w:line="216" w:lineRule="auto"/>
        <w:rPr>
          <w:rFonts w:cs="Simplified Arabic"/>
          <w:rtl/>
        </w:rPr>
      </w:pPr>
      <w:r w:rsidRPr="00B1004E">
        <w:rPr>
          <w:rFonts w:cs="Simplified Arabic"/>
          <w:b/>
          <w:bCs/>
          <w:rtl/>
        </w:rPr>
        <w:t>4-5</w:t>
      </w:r>
      <w:r w:rsidRPr="00B1004E">
        <w:rPr>
          <w:rFonts w:cs="Simplified Arabic"/>
          <w:rtl/>
        </w:rPr>
        <w:tab/>
      </w:r>
      <w:r w:rsidRPr="00B1004E">
        <w:rPr>
          <w:rFonts w:cs="Simplified Arabic" w:hint="cs"/>
          <w:rtl/>
        </w:rPr>
        <w:t xml:space="preserve">التشجيع على بناء القدرات وإجراء </w:t>
      </w:r>
      <w:r w:rsidRPr="00B1004E">
        <w:rPr>
          <w:rFonts w:cs="Simplified Arabic"/>
          <w:rtl/>
        </w:rPr>
        <w:t>البح</w:t>
      </w:r>
      <w:r w:rsidRPr="00B1004E">
        <w:rPr>
          <w:rFonts w:cs="Simplified Arabic" w:hint="cs"/>
          <w:rtl/>
        </w:rPr>
        <w:t>و</w:t>
      </w:r>
      <w:r w:rsidRPr="00B1004E">
        <w:rPr>
          <w:rFonts w:cs="Simplified Arabic"/>
          <w:rtl/>
        </w:rPr>
        <w:t xml:space="preserve">ث </w:t>
      </w:r>
      <w:r w:rsidRPr="00B1004E">
        <w:rPr>
          <w:rFonts w:cs="Simplified Arabic" w:hint="cs"/>
          <w:rtl/>
        </w:rPr>
        <w:t xml:space="preserve">من أجل تحديد كمية وجودة التنوع البيولوجي للتربة في النظم </w:t>
      </w:r>
      <w:r w:rsidRPr="00B1004E">
        <w:rPr>
          <w:rFonts w:cs="Simplified Arabic"/>
          <w:rtl/>
        </w:rPr>
        <w:t xml:space="preserve">الإيكولوجية الزراعية وغيرها من النظم الإيكولوجية </w:t>
      </w:r>
      <w:r w:rsidRPr="00B1004E">
        <w:rPr>
          <w:rFonts w:cs="Simplified Arabic" w:hint="cs"/>
          <w:rtl/>
        </w:rPr>
        <w:t>والمناظر الثقافية</w:t>
      </w:r>
      <w:r w:rsidRPr="00B1004E">
        <w:rPr>
          <w:rFonts w:cs="Simplified Arabic"/>
          <w:rtl/>
        </w:rPr>
        <w:t xml:space="preserve"> الخاضعة للإدارة</w:t>
      </w:r>
      <w:r w:rsidRPr="00B1004E">
        <w:rPr>
          <w:rFonts w:cs="Simplified Arabic" w:hint="cs"/>
          <w:rtl/>
        </w:rPr>
        <w:t>، ووضع بروتوكولات</w:t>
      </w:r>
      <w:r w:rsidRPr="00B1004E">
        <w:rPr>
          <w:rFonts w:cs="Simplified Arabic"/>
          <w:rtl/>
        </w:rPr>
        <w:t xml:space="preserve"> متسقة وقابلة للمقارنة </w:t>
      </w:r>
      <w:r w:rsidRPr="00B1004E">
        <w:rPr>
          <w:rFonts w:cs="Simplified Arabic" w:hint="cs"/>
          <w:rtl/>
        </w:rPr>
        <w:t>لرصد جودة التربة</w:t>
      </w:r>
      <w:r w:rsidRPr="00B1004E">
        <w:rPr>
          <w:rFonts w:cs="Simplified Arabic"/>
          <w:rtl/>
        </w:rPr>
        <w:t>؛</w:t>
      </w:r>
    </w:p>
    <w:p w:rsidR="00CC5C14" w:rsidRPr="00B1004E" w:rsidRDefault="00CC5C14" w:rsidP="00CC5C14">
      <w:pPr>
        <w:bidi/>
        <w:spacing w:after="120" w:line="216" w:lineRule="auto"/>
        <w:rPr>
          <w:rFonts w:cs="Simplified Arabic"/>
          <w:rtl/>
        </w:rPr>
      </w:pPr>
      <w:r w:rsidRPr="00B1004E">
        <w:rPr>
          <w:rFonts w:cs="Simplified Arabic"/>
          <w:b/>
          <w:bCs/>
          <w:rtl/>
        </w:rPr>
        <w:t>4-6</w:t>
      </w:r>
      <w:r w:rsidRPr="00B1004E">
        <w:rPr>
          <w:rFonts w:cs="Simplified Arabic"/>
          <w:rtl/>
        </w:rPr>
        <w:tab/>
      </w:r>
      <w:r w:rsidRPr="00B1004E">
        <w:rPr>
          <w:rFonts w:cs="Simplified Arabic" w:hint="cs"/>
          <w:rtl/>
        </w:rPr>
        <w:t xml:space="preserve">التشجيع علىإجراء </w:t>
      </w:r>
      <w:r w:rsidRPr="00B1004E">
        <w:rPr>
          <w:rFonts w:cs="Simplified Arabic"/>
          <w:rtl/>
        </w:rPr>
        <w:t>البح</w:t>
      </w:r>
      <w:r w:rsidRPr="00B1004E">
        <w:rPr>
          <w:rFonts w:cs="Simplified Arabic" w:hint="cs"/>
          <w:rtl/>
        </w:rPr>
        <w:t>و</w:t>
      </w:r>
      <w:r w:rsidRPr="00B1004E">
        <w:rPr>
          <w:rFonts w:cs="Simplified Arabic"/>
          <w:rtl/>
        </w:rPr>
        <w:t xml:space="preserve">ث وإدارة المعلومات ونشرها، وجمع البيانات </w:t>
      </w:r>
      <w:r w:rsidRPr="00B1004E">
        <w:rPr>
          <w:rFonts w:cs="Simplified Arabic" w:hint="cs"/>
          <w:rtl/>
        </w:rPr>
        <w:t>وتجهيزها</w:t>
      </w:r>
      <w:r w:rsidRPr="00B1004E">
        <w:rPr>
          <w:rFonts w:cs="Simplified Arabic"/>
          <w:rtl/>
        </w:rPr>
        <w:t>، ونقل المعارف والتكنولوجياتو</w:t>
      </w:r>
      <w:r w:rsidRPr="00B1004E">
        <w:rPr>
          <w:rFonts w:cs="Simplified Arabic" w:hint="cs"/>
          <w:rtl/>
        </w:rPr>
        <w:t xml:space="preserve">إنشاء </w:t>
      </w:r>
      <w:r w:rsidRPr="00B1004E">
        <w:rPr>
          <w:rFonts w:cs="Simplified Arabic"/>
          <w:rtl/>
        </w:rPr>
        <w:t>الشبكات؛</w:t>
      </w:r>
    </w:p>
    <w:p w:rsidR="00CC5C14" w:rsidRPr="00B1004E" w:rsidRDefault="00CC5C14" w:rsidP="00CC5C14">
      <w:pPr>
        <w:bidi/>
        <w:spacing w:after="120" w:line="216" w:lineRule="auto"/>
        <w:rPr>
          <w:rFonts w:cs="Simplified Arabic"/>
          <w:rtl/>
        </w:rPr>
      </w:pPr>
      <w:r w:rsidRPr="00B1004E">
        <w:rPr>
          <w:rFonts w:cs="Simplified Arabic" w:hint="cs"/>
          <w:b/>
          <w:bCs/>
          <w:rtl/>
        </w:rPr>
        <w:lastRenderedPageBreak/>
        <w:t>4-7</w:t>
      </w:r>
      <w:r w:rsidRPr="00B1004E">
        <w:rPr>
          <w:rFonts w:cs="Simplified Arabic"/>
          <w:rtl/>
        </w:rPr>
        <w:tab/>
      </w:r>
      <w:r w:rsidRPr="00B1004E">
        <w:rPr>
          <w:rFonts w:cs="Simplified Arabic" w:hint="cs"/>
          <w:rtl/>
        </w:rPr>
        <w:t xml:space="preserve">تشجيع الحصول </w:t>
      </w:r>
      <w:r w:rsidRPr="00B1004E">
        <w:rPr>
          <w:rFonts w:cs="Simplified Arabic"/>
          <w:rtl/>
        </w:rPr>
        <w:t>والتقاسم العادل والمنصف للمنافع الناشئة عن استخدام الموارد الجينية في التربة</w:t>
      </w:r>
      <w:r w:rsidRPr="00B1004E">
        <w:rPr>
          <w:rFonts w:cs="Simplified Arabic" w:hint="cs"/>
          <w:rtl/>
        </w:rPr>
        <w:t xml:space="preserve">، مع النظر في إمكانية تطوير منتجات وأدوية جديدة، بما يتماشى مع الأهداف الثلاثة للاتفاقية، </w:t>
      </w:r>
      <w:r w:rsidRPr="00B1004E">
        <w:rPr>
          <w:rFonts w:cs="Simplified Arabic"/>
          <w:rtl/>
        </w:rPr>
        <w:t>ومع بروتوكول ناغويا بشأن الحصول على الموارد الجينية والتقاسم العادل والمنصف للمنافع الناشئة عن استخدامها</w:t>
      </w:r>
      <w:r w:rsidRPr="00B1004E">
        <w:rPr>
          <w:rFonts w:cs="Simplified Arabic" w:hint="cs"/>
          <w:rtl/>
        </w:rPr>
        <w:t>؛</w:t>
      </w:r>
    </w:p>
    <w:p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8</w:t>
      </w:r>
      <w:r w:rsidRPr="00B1004E">
        <w:rPr>
          <w:rFonts w:cs="Simplified Arabic" w:hint="cs"/>
          <w:b/>
          <w:bCs/>
          <w:rtl/>
        </w:rPr>
        <w:tab/>
      </w:r>
      <w:r w:rsidRPr="00B1004E">
        <w:rPr>
          <w:rFonts w:cs="Simplified Arabic"/>
          <w:rtl/>
        </w:rPr>
        <w:t xml:space="preserve">حشد </w:t>
      </w:r>
      <w:r w:rsidRPr="00B1004E">
        <w:rPr>
          <w:rFonts w:cs="Simplified Arabic" w:hint="cs"/>
          <w:rtl/>
        </w:rPr>
        <w:t xml:space="preserve">أنشطة </w:t>
      </w:r>
      <w:r w:rsidRPr="00B1004E">
        <w:rPr>
          <w:rFonts w:cs="Simplified Arabic"/>
          <w:rtl/>
        </w:rPr>
        <w:t>البحث والتطوير التشاركي</w:t>
      </w:r>
      <w:r w:rsidRPr="00B1004E">
        <w:rPr>
          <w:rFonts w:cs="Simplified Arabic" w:hint="cs"/>
          <w:rtl/>
        </w:rPr>
        <w:t>ة</w:t>
      </w:r>
      <w:r w:rsidRPr="00B1004E">
        <w:rPr>
          <w:rFonts w:cs="Simplified Arabic"/>
          <w:rtl/>
        </w:rPr>
        <w:t xml:space="preserve"> المستهدف</w:t>
      </w:r>
      <w:r w:rsidRPr="00B1004E">
        <w:rPr>
          <w:rFonts w:cs="Simplified Arabic" w:hint="cs"/>
          <w:rtl/>
        </w:rPr>
        <w:t>ة</w:t>
      </w:r>
      <w:r w:rsidRPr="00B1004E">
        <w:rPr>
          <w:rFonts w:cs="Simplified Arabic"/>
          <w:rtl/>
        </w:rPr>
        <w:t>،</w:t>
      </w:r>
      <w:r>
        <w:rPr>
          <w:rFonts w:cs="Simplified Arabic" w:hint="cs"/>
          <w:rtl/>
        </w:rPr>
        <w:t xml:space="preserve"> وتعزيز النُهج المراعية للاعتبارات الجنسانية ل</w:t>
      </w:r>
      <w:r w:rsidRPr="00B1004E">
        <w:rPr>
          <w:rFonts w:cs="Simplified Arabic"/>
          <w:rtl/>
        </w:rPr>
        <w:t>ضمان المساواة بين الجنسين، وتمكين المرأة، و</w:t>
      </w:r>
      <w:r>
        <w:rPr>
          <w:rFonts w:cs="Simplified Arabic" w:hint="cs"/>
          <w:rtl/>
        </w:rPr>
        <w:t xml:space="preserve">مشاركة </w:t>
      </w:r>
      <w:r w:rsidRPr="00B1004E">
        <w:rPr>
          <w:rFonts w:cs="Simplified Arabic"/>
          <w:rtl/>
        </w:rPr>
        <w:t>الشباب، والمشاركة الكاملة والفعالة للشعوب الأصلية والمجتمعات المحلية في جميع مراحل البحث والتطوير؛</w:t>
      </w:r>
    </w:p>
    <w:p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9</w:t>
      </w:r>
      <w:r w:rsidRPr="00B1004E">
        <w:rPr>
          <w:rFonts w:cs="Simplified Arabic" w:hint="cs"/>
          <w:b/>
          <w:bCs/>
          <w:rtl/>
        </w:rPr>
        <w:tab/>
      </w:r>
      <w:r w:rsidRPr="00B1004E">
        <w:rPr>
          <w:rFonts w:cs="Simplified Arabic" w:hint="cs"/>
          <w:rtl/>
        </w:rPr>
        <w:t>وضع</w:t>
      </w:r>
      <w:r w:rsidRPr="00B1004E">
        <w:rPr>
          <w:rFonts w:cs="Simplified Arabic"/>
          <w:rtl/>
        </w:rPr>
        <w:t xml:space="preserve"> وتطبيق أدوات لتقييم حالة التنوع البيولوجي للتربة في جميع المناطق و</w:t>
      </w:r>
      <w:r w:rsidRPr="00B1004E">
        <w:rPr>
          <w:rFonts w:cs="Simplified Arabic" w:hint="cs"/>
          <w:rtl/>
        </w:rPr>
        <w:t>سد</w:t>
      </w:r>
      <w:r w:rsidRPr="00B1004E">
        <w:rPr>
          <w:rFonts w:cs="Simplified Arabic"/>
          <w:rtl/>
        </w:rPr>
        <w:t xml:space="preserve"> الفجوات في المعارف على جميع المستويات، </w:t>
      </w:r>
      <w:r w:rsidRPr="00B1004E">
        <w:rPr>
          <w:rFonts w:cs="Simplified Arabic" w:hint="cs"/>
          <w:rtl/>
        </w:rPr>
        <w:t xml:space="preserve">عن طريق </w:t>
      </w:r>
      <w:r w:rsidRPr="00B1004E">
        <w:rPr>
          <w:rFonts w:cs="Simplified Arabic"/>
          <w:rtl/>
        </w:rPr>
        <w:t>استخدام مجموعة من الأدوات المتاحة، من مراقبة</w:t>
      </w:r>
      <w:r w:rsidRPr="00B1004E">
        <w:rPr>
          <w:rFonts w:cs="Simplified Arabic" w:hint="cs"/>
          <w:rtl/>
        </w:rPr>
        <w:t xml:space="preserve"> وتحليل</w:t>
      </w:r>
      <w:r w:rsidRPr="00B1004E">
        <w:rPr>
          <w:rFonts w:cs="Simplified Arabic"/>
          <w:rtl/>
        </w:rPr>
        <w:t xml:space="preserve"> الكائنات </w:t>
      </w:r>
      <w:r w:rsidRPr="00B1004E">
        <w:rPr>
          <w:rFonts w:cs="Simplified Arabic" w:hint="cs"/>
          <w:rtl/>
        </w:rPr>
        <w:t>المجهرية</w:t>
      </w:r>
      <w:r w:rsidRPr="00B1004E">
        <w:rPr>
          <w:rFonts w:cs="Simplified Arabic"/>
          <w:rtl/>
        </w:rPr>
        <w:t xml:space="preserve"> التقليدية </w:t>
      </w:r>
      <w:r w:rsidRPr="00B1004E">
        <w:rPr>
          <w:rFonts w:cs="Simplified Arabic" w:hint="cs"/>
          <w:rtl/>
        </w:rPr>
        <w:t>و</w:t>
      </w:r>
      <w:r w:rsidRPr="00B1004E">
        <w:rPr>
          <w:rFonts w:cs="Simplified Arabic"/>
          <w:rtl/>
        </w:rPr>
        <w:t>حيوانات التربة، والإحصاءات الوطنية</w:t>
      </w:r>
      <w:r w:rsidRPr="00B1004E">
        <w:rPr>
          <w:rFonts w:cs="Simplified Arabic" w:hint="cs"/>
          <w:rtl/>
        </w:rPr>
        <w:t xml:space="preserve"> وشبه الوطنية</w:t>
      </w:r>
      <w:r w:rsidRPr="00B1004E">
        <w:rPr>
          <w:rFonts w:cs="Simplified Arabic"/>
          <w:rtl/>
        </w:rPr>
        <w:t>، و</w:t>
      </w:r>
      <w:r w:rsidRPr="00B1004E">
        <w:rPr>
          <w:rFonts w:cs="Simplified Arabic" w:hint="cs"/>
          <w:rtl/>
        </w:rPr>
        <w:t>الاستقصاءات المتعلقة ب</w:t>
      </w:r>
      <w:r w:rsidRPr="00B1004E">
        <w:rPr>
          <w:rFonts w:cs="Simplified Arabic"/>
          <w:rtl/>
        </w:rPr>
        <w:t xml:space="preserve">التربة، إلى أحدث </w:t>
      </w:r>
      <w:r w:rsidRPr="00B1004E">
        <w:rPr>
          <w:rFonts w:cs="Simplified Arabic" w:hint="cs"/>
          <w:rtl/>
        </w:rPr>
        <w:t>النُهج</w:t>
      </w:r>
      <w:r w:rsidRPr="00B1004E">
        <w:rPr>
          <w:rFonts w:cs="Simplified Arabic"/>
          <w:rtl/>
        </w:rPr>
        <w:t xml:space="preserve"> والتكنولوجيات الجديدة، حسب الاقتضاء؛</w:t>
      </w:r>
    </w:p>
    <w:p w:rsidR="00CC5C14" w:rsidRPr="00B1004E" w:rsidRDefault="00CC5C14" w:rsidP="00CC5C14">
      <w:pPr>
        <w:bidi/>
        <w:spacing w:after="120" w:line="216" w:lineRule="auto"/>
        <w:rPr>
          <w:rFonts w:cs="Simplified Arabic"/>
        </w:rPr>
      </w:pPr>
      <w:r w:rsidRPr="00B1004E">
        <w:rPr>
          <w:rFonts w:cs="Simplified Arabic" w:hint="cs"/>
          <w:b/>
          <w:bCs/>
          <w:rtl/>
        </w:rPr>
        <w:t>4-10</w:t>
      </w:r>
      <w:r w:rsidRPr="00B1004E">
        <w:rPr>
          <w:rFonts w:cs="Simplified Arabic" w:hint="cs"/>
          <w:b/>
          <w:bCs/>
          <w:rtl/>
        </w:rPr>
        <w:tab/>
      </w:r>
      <w:r w:rsidRPr="00B1004E">
        <w:rPr>
          <w:rFonts w:cs="Simplified Arabic" w:hint="cs"/>
          <w:rtl/>
        </w:rPr>
        <w:t>توليد</w:t>
      </w:r>
      <w:r w:rsidRPr="00B1004E">
        <w:rPr>
          <w:rFonts w:cs="Simplified Arabic"/>
          <w:rtl/>
        </w:rPr>
        <w:t xml:space="preserve"> مجموعات بيانات عن التنوع البيولوجي للتربة</w:t>
      </w:r>
      <w:r w:rsidRPr="00B1004E">
        <w:rPr>
          <w:rFonts w:cs="Simplified Arabic" w:hint="cs"/>
          <w:rtl/>
        </w:rPr>
        <w:t>،</w:t>
      </w:r>
      <w:r w:rsidRPr="00B1004E">
        <w:rPr>
          <w:rFonts w:cs="Simplified Arabic"/>
          <w:rtl/>
        </w:rPr>
        <w:t xml:space="preserve"> وتنوع </w:t>
      </w:r>
      <w:r w:rsidRPr="00B1004E">
        <w:rPr>
          <w:rFonts w:cs="Simplified Arabic" w:hint="cs"/>
          <w:rtl/>
        </w:rPr>
        <w:t>خصائص التربة</w:t>
      </w:r>
      <w:r w:rsidRPr="00B1004E">
        <w:rPr>
          <w:rFonts w:cs="Simplified Arabic"/>
          <w:rtl/>
        </w:rPr>
        <w:t xml:space="preserve"> وتدهور التربة على </w:t>
      </w:r>
      <w:r w:rsidRPr="00B1004E">
        <w:rPr>
          <w:rFonts w:cs="Simplified Arabic" w:hint="cs"/>
          <w:rtl/>
        </w:rPr>
        <w:t>المستوى</w:t>
      </w:r>
      <w:r w:rsidRPr="00B1004E">
        <w:rPr>
          <w:rFonts w:cs="Simplified Arabic"/>
          <w:rtl/>
        </w:rPr>
        <w:t xml:space="preserve"> الوطني</w:t>
      </w:r>
      <w:r w:rsidRPr="00B1004E">
        <w:rPr>
          <w:rFonts w:cs="Simplified Arabic" w:hint="cs"/>
          <w:rtl/>
        </w:rPr>
        <w:t xml:space="preserve"> وشبه الوطني</w:t>
      </w:r>
      <w:r w:rsidRPr="00B1004E">
        <w:rPr>
          <w:rFonts w:cs="Simplified Arabic"/>
          <w:rtl/>
        </w:rPr>
        <w:t xml:space="preserve"> والإقليمي من خلال عملية رصد</w:t>
      </w:r>
      <w:r w:rsidRPr="00B1004E">
        <w:rPr>
          <w:rFonts w:cs="Simplified Arabic" w:hint="cs"/>
          <w:rtl/>
        </w:rPr>
        <w:t xml:space="preserve"> قياسية</w:t>
      </w:r>
      <w:r>
        <w:rPr>
          <w:rFonts w:cs="Simplified Arabic" w:hint="cs"/>
          <w:rtl/>
        </w:rPr>
        <w:t xml:space="preserve"> </w:t>
      </w:r>
      <w:r w:rsidRPr="00B1004E">
        <w:rPr>
          <w:rFonts w:cs="Simplified Arabic" w:hint="cs"/>
          <w:rtl/>
        </w:rPr>
        <w:t>تتيح رسم</w:t>
      </w:r>
      <w:r w:rsidRPr="00B1004E">
        <w:rPr>
          <w:rFonts w:cs="Simplified Arabic"/>
          <w:rtl/>
        </w:rPr>
        <w:t xml:space="preserve"> خرائط بصرية إقليمية ووطنية </w:t>
      </w:r>
      <w:r w:rsidRPr="00B1004E">
        <w:rPr>
          <w:rFonts w:cs="Simplified Arabic" w:hint="cs"/>
          <w:rtl/>
        </w:rPr>
        <w:t>وشبه</w:t>
      </w:r>
      <w:r w:rsidRPr="00B1004E">
        <w:rPr>
          <w:rFonts w:cs="Simplified Arabic"/>
          <w:rtl/>
        </w:rPr>
        <w:t xml:space="preserve"> وطنية ومحلية، ونظم معلومات مرجعية جغرافية وقواعد بيانات للإشارة إلى حالة واتجاهات التنوع البيولوجي للتربة والضعف الخاص بالمحاصيل لدعم اتخاذ </w:t>
      </w:r>
      <w:r w:rsidRPr="00B1004E">
        <w:rPr>
          <w:rFonts w:cs="Simplified Arabic" w:hint="cs"/>
          <w:rtl/>
        </w:rPr>
        <w:t>قرارات مستنيرة وإجراء المقارنات</w:t>
      </w:r>
      <w:r w:rsidRPr="00B1004E">
        <w:rPr>
          <w:rFonts w:cs="Simplified Arabic"/>
          <w:rtl/>
        </w:rPr>
        <w:t>؛</w:t>
      </w:r>
    </w:p>
    <w:p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11</w:t>
      </w:r>
      <w:r w:rsidRPr="00B1004E">
        <w:rPr>
          <w:rFonts w:cs="Simplified Arabic" w:hint="cs"/>
          <w:b/>
          <w:bCs/>
          <w:rtl/>
        </w:rPr>
        <w:tab/>
      </w:r>
      <w:r w:rsidRPr="00B1004E">
        <w:rPr>
          <w:rFonts w:cs="Simplified Arabic"/>
          <w:rtl/>
        </w:rPr>
        <w:t xml:space="preserve">تعزيز نشر وتبادل المعلومات والبيانات، تمشيا مع المادتين 8(ي) و8(ح) من اتفاقية التنوع البيولوجي، ومن خلال </w:t>
      </w:r>
      <w:r w:rsidRPr="00B1004E">
        <w:rPr>
          <w:rFonts w:cs="Simplified Arabic" w:hint="cs"/>
          <w:rtl/>
        </w:rPr>
        <w:t>ال</w:t>
      </w:r>
      <w:r w:rsidRPr="00B1004E">
        <w:rPr>
          <w:rFonts w:cs="Simplified Arabic"/>
          <w:rtl/>
        </w:rPr>
        <w:t xml:space="preserve">نُهج </w:t>
      </w:r>
      <w:r w:rsidRPr="00B1004E">
        <w:rPr>
          <w:rFonts w:cs="Simplified Arabic" w:hint="cs"/>
          <w:rtl/>
        </w:rPr>
        <w:t>ال</w:t>
      </w:r>
      <w:r w:rsidRPr="00B1004E">
        <w:rPr>
          <w:rFonts w:cs="Simplified Arabic"/>
          <w:rtl/>
        </w:rPr>
        <w:t>متعددة التخصصات</w:t>
      </w:r>
      <w:r w:rsidRPr="00B1004E">
        <w:rPr>
          <w:rFonts w:cs="Simplified Arabic" w:hint="cs"/>
          <w:rtl/>
        </w:rPr>
        <w:t>،</w:t>
      </w:r>
      <w:r>
        <w:rPr>
          <w:rFonts w:cs="Simplified Arabic" w:hint="cs"/>
          <w:rtl/>
        </w:rPr>
        <w:t xml:space="preserve"> </w:t>
      </w:r>
      <w:r w:rsidRPr="00B1004E">
        <w:rPr>
          <w:rFonts w:cs="Simplified Arabic" w:hint="cs"/>
          <w:rtl/>
        </w:rPr>
        <w:t>وضمان</w:t>
      </w:r>
      <w:r w:rsidRPr="00B1004E">
        <w:rPr>
          <w:rFonts w:cs="Simplified Arabic"/>
          <w:rtl/>
        </w:rPr>
        <w:t xml:space="preserve"> وصول جميع </w:t>
      </w:r>
      <w:r w:rsidRPr="00B1004E">
        <w:rPr>
          <w:rFonts w:cs="Simplified Arabic" w:hint="cs"/>
          <w:rtl/>
        </w:rPr>
        <w:t>صانعي</w:t>
      </w:r>
      <w:r w:rsidRPr="00B1004E">
        <w:rPr>
          <w:rFonts w:cs="Simplified Arabic"/>
          <w:rtl/>
        </w:rPr>
        <w:t xml:space="preserve"> القرار وأصحاب المصلحة إلى مصادر موثوقة و</w:t>
      </w:r>
      <w:r w:rsidRPr="00B1004E">
        <w:rPr>
          <w:rFonts w:cs="Simplified Arabic" w:hint="cs"/>
          <w:rtl/>
        </w:rPr>
        <w:t>حديثة لل</w:t>
      </w:r>
      <w:r w:rsidRPr="00B1004E">
        <w:rPr>
          <w:rFonts w:cs="Simplified Arabic"/>
          <w:rtl/>
        </w:rPr>
        <w:t>معلومات؛</w:t>
      </w:r>
    </w:p>
    <w:p w:rsidR="00CC5C14" w:rsidRPr="00B1004E" w:rsidRDefault="00CC5C14" w:rsidP="00CC5C14">
      <w:pPr>
        <w:bidi/>
        <w:spacing w:after="120" w:line="216" w:lineRule="auto"/>
        <w:rPr>
          <w:rFonts w:cs="Simplified Arabic"/>
        </w:rPr>
      </w:pPr>
      <w:r w:rsidRPr="00B1004E">
        <w:rPr>
          <w:rFonts w:cs="Simplified Arabic"/>
          <w:b/>
          <w:bCs/>
          <w:rtl/>
        </w:rPr>
        <w:t>4-</w:t>
      </w:r>
      <w:r w:rsidRPr="00B1004E">
        <w:rPr>
          <w:rFonts w:cs="Simplified Arabic" w:hint="cs"/>
          <w:b/>
          <w:bCs/>
          <w:rtl/>
        </w:rPr>
        <w:t>12</w:t>
      </w:r>
      <w:r w:rsidRPr="00B1004E">
        <w:rPr>
          <w:rFonts w:cs="Simplified Arabic" w:hint="cs"/>
          <w:b/>
          <w:bCs/>
          <w:rtl/>
        </w:rPr>
        <w:tab/>
      </w:r>
      <w:r w:rsidRPr="00B1004E">
        <w:rPr>
          <w:rFonts w:cs="Simplified Arabic"/>
          <w:rtl/>
        </w:rPr>
        <w:t xml:space="preserve">تشجيع </w:t>
      </w:r>
      <w:r w:rsidRPr="00B1004E">
        <w:rPr>
          <w:rFonts w:cs="Simplified Arabic" w:hint="cs"/>
          <w:rtl/>
        </w:rPr>
        <w:t>تحديد تعاريف متسقة،</w:t>
      </w:r>
      <w:r>
        <w:rPr>
          <w:rFonts w:cs="Simplified Arabic" w:hint="cs"/>
          <w:rtl/>
        </w:rPr>
        <w:t xml:space="preserve"> </w:t>
      </w:r>
      <w:r w:rsidRPr="00B1004E">
        <w:rPr>
          <w:rFonts w:cs="Simplified Arabic" w:hint="cs"/>
          <w:rtl/>
        </w:rPr>
        <w:t>و</w:t>
      </w:r>
      <w:r w:rsidRPr="00B1004E">
        <w:rPr>
          <w:rFonts w:cs="Simplified Arabic"/>
          <w:rtl/>
        </w:rPr>
        <w:t xml:space="preserve">خطوط </w:t>
      </w:r>
      <w:r w:rsidRPr="00B1004E">
        <w:rPr>
          <w:rFonts w:cs="Simplified Arabic" w:hint="cs"/>
          <w:rtl/>
        </w:rPr>
        <w:t>أساس قياسية،</w:t>
      </w:r>
      <w:r w:rsidRPr="00B1004E">
        <w:rPr>
          <w:rFonts w:cs="Simplified Arabic"/>
          <w:rtl/>
        </w:rPr>
        <w:t xml:space="preserve"> ومؤشرات وأنشطة رصد على المستوى الوطني للتنوع البيولوجي للتربة مع إدراج مجموعة واسعة من كائنات التربة، من الكائنات الدقيقة إلى الحيوانات، </w:t>
      </w:r>
      <w:r w:rsidRPr="00B1004E">
        <w:rPr>
          <w:rFonts w:cs="Simplified Arabic" w:hint="cs"/>
          <w:rtl/>
        </w:rPr>
        <w:t>فضلا عن رصد</w:t>
      </w:r>
      <w:r w:rsidRPr="00B1004E">
        <w:rPr>
          <w:rFonts w:cs="Simplified Arabic"/>
          <w:rtl/>
        </w:rPr>
        <w:t xml:space="preserve"> فعالية تدخلات إدارة التربة في الميدان؛</w:t>
      </w:r>
    </w:p>
    <w:p w:rsidR="00CC5C14" w:rsidRPr="00B1004E" w:rsidRDefault="00CC5C14" w:rsidP="00CC5C14">
      <w:pPr>
        <w:bidi/>
        <w:spacing w:after="120" w:line="216" w:lineRule="auto"/>
        <w:rPr>
          <w:rFonts w:cs="Simplified Arabic"/>
          <w:b/>
          <w:bCs/>
          <w:rtl/>
        </w:rPr>
      </w:pPr>
      <w:r w:rsidRPr="00B1004E">
        <w:rPr>
          <w:rFonts w:cs="Simplified Arabic"/>
          <w:b/>
          <w:bCs/>
          <w:rtl/>
        </w:rPr>
        <w:t>4-</w:t>
      </w:r>
      <w:r w:rsidRPr="00B1004E">
        <w:rPr>
          <w:rFonts w:cs="Simplified Arabic" w:hint="cs"/>
          <w:b/>
          <w:bCs/>
          <w:rtl/>
        </w:rPr>
        <w:t>13</w:t>
      </w:r>
      <w:r w:rsidRPr="00B1004E">
        <w:rPr>
          <w:rFonts w:cs="Simplified Arabic" w:hint="cs"/>
          <w:b/>
          <w:bCs/>
          <w:rtl/>
        </w:rPr>
        <w:tab/>
      </w:r>
      <w:r w:rsidRPr="00B1004E">
        <w:rPr>
          <w:rFonts w:cs="Simplified Arabic"/>
          <w:rtl/>
        </w:rPr>
        <w:t>تعزيز التعاون الإقليمي لتجميع وتنظيم وتبادل البيانات والدروس الناتجة عن الخبرات أو دراسات الحالة بشأن تنفيذ ممارسات الإدارة المستدامة للتربة في سياق الممارسات الزراعية ذات الآثار الإيجابية على التنوع البيولوجي للتربة؛</w:t>
      </w:r>
    </w:p>
    <w:p w:rsidR="00CC5C14" w:rsidRPr="00B1004E" w:rsidRDefault="00CC5C14" w:rsidP="00CC5C14">
      <w:pPr>
        <w:bidi/>
        <w:spacing w:after="120" w:line="216" w:lineRule="auto"/>
        <w:rPr>
          <w:rFonts w:cs="Simplified Arabic"/>
        </w:rPr>
      </w:pPr>
      <w:r w:rsidRPr="00B1004E">
        <w:rPr>
          <w:rFonts w:cs="Simplified Arabic" w:hint="cs"/>
          <w:b/>
          <w:bCs/>
          <w:rtl/>
        </w:rPr>
        <w:t>4-14</w:t>
      </w:r>
      <w:r w:rsidRPr="00B1004E">
        <w:rPr>
          <w:rFonts w:cs="Simplified Arabic"/>
          <w:rtl/>
        </w:rPr>
        <w:tab/>
        <w:t xml:space="preserve">تشجيع ودعم </w:t>
      </w:r>
      <w:r w:rsidRPr="00B1004E">
        <w:rPr>
          <w:rFonts w:cs="Simplified Arabic" w:hint="cs"/>
          <w:rtl/>
        </w:rPr>
        <w:t>وضع</w:t>
      </w:r>
      <w:r w:rsidRPr="00B1004E">
        <w:rPr>
          <w:rFonts w:cs="Simplified Arabic"/>
          <w:rtl/>
        </w:rPr>
        <w:t xml:space="preserve"> نظم الرصد </w:t>
      </w:r>
      <w:r>
        <w:rPr>
          <w:rFonts w:cs="Simplified Arabic"/>
          <w:rtl/>
        </w:rPr>
        <w:t>المجتمعي</w:t>
      </w:r>
      <w:r>
        <w:rPr>
          <w:rFonts w:cs="Simplified Arabic" w:hint="cs"/>
          <w:rtl/>
        </w:rPr>
        <w:t xml:space="preserve"> ونظم المعلومات الأخرى</w:t>
      </w:r>
      <w:r w:rsidRPr="00B1004E">
        <w:rPr>
          <w:rFonts w:cs="Simplified Arabic"/>
          <w:rtl/>
        </w:rPr>
        <w:t xml:space="preserve"> أو منهجيات وأدوات التقييم المبسط</w:t>
      </w:r>
      <w:r>
        <w:rPr>
          <w:rFonts w:cs="Simplified Arabic"/>
          <w:rtl/>
        </w:rPr>
        <w:t>ة لقياس التنوع البيولوجي للتربة</w:t>
      </w:r>
      <w:r w:rsidRPr="00B1004E">
        <w:rPr>
          <w:rFonts w:cs="Simplified Arabic"/>
          <w:rtl/>
        </w:rPr>
        <w:t>؛</w:t>
      </w:r>
    </w:p>
    <w:p w:rsidR="00CC5C14" w:rsidRPr="00B1004E" w:rsidRDefault="00CC5C14" w:rsidP="00CC5C14">
      <w:pPr>
        <w:bidi/>
        <w:spacing w:after="120" w:line="216" w:lineRule="auto"/>
        <w:rPr>
          <w:rFonts w:cs="Simplified Arabic"/>
          <w:rtl/>
        </w:rPr>
      </w:pPr>
      <w:r w:rsidRPr="00B1004E">
        <w:rPr>
          <w:rFonts w:cs="Simplified Arabic"/>
          <w:b/>
          <w:bCs/>
          <w:rtl/>
        </w:rPr>
        <w:t>4-</w:t>
      </w:r>
      <w:r w:rsidRPr="00B1004E">
        <w:rPr>
          <w:rFonts w:cs="Simplified Arabic" w:hint="cs"/>
          <w:b/>
          <w:bCs/>
          <w:rtl/>
        </w:rPr>
        <w:t>15</w:t>
      </w:r>
      <w:r w:rsidRPr="00B1004E">
        <w:rPr>
          <w:rFonts w:cs="Simplified Arabic" w:hint="cs"/>
          <w:b/>
          <w:bCs/>
          <w:rtl/>
        </w:rPr>
        <w:tab/>
      </w:r>
      <w:r w:rsidRPr="00B1004E">
        <w:rPr>
          <w:rFonts w:cs="Simplified Arabic"/>
          <w:rtl/>
        </w:rPr>
        <w:t>تعزيز البحث وبناء القدرات بشأن مم</w:t>
      </w:r>
      <w:r>
        <w:rPr>
          <w:rFonts w:cs="Simplified Arabic"/>
          <w:rtl/>
        </w:rPr>
        <w:t>ارسات الإدارة المستدامة للتربة،</w:t>
      </w:r>
      <w:r w:rsidRPr="00B1004E">
        <w:rPr>
          <w:rFonts w:cs="Simplified Arabic"/>
          <w:rtl/>
        </w:rPr>
        <w:t xml:space="preserve"> التي تضمن الحفظ والاستعادة والاستخدام المستدام للتنوع البيولوجي للتربة</w:t>
      </w:r>
      <w:r w:rsidRPr="00B1004E">
        <w:rPr>
          <w:rFonts w:cs="Simplified Arabic" w:hint="cs"/>
          <w:rtl/>
        </w:rPr>
        <w:t>؛</w:t>
      </w:r>
    </w:p>
    <w:p w:rsidR="00CC5C14" w:rsidRPr="00B1004E" w:rsidRDefault="00CC5C14" w:rsidP="00CC5C14">
      <w:pPr>
        <w:bidi/>
        <w:spacing w:after="120" w:line="216" w:lineRule="auto"/>
        <w:rPr>
          <w:rFonts w:cs="Simplified Arabic"/>
        </w:rPr>
      </w:pPr>
      <w:r w:rsidRPr="00B1004E">
        <w:rPr>
          <w:rFonts w:cs="Simplified Arabic" w:hint="cs"/>
          <w:b/>
          <w:bCs/>
          <w:rtl/>
        </w:rPr>
        <w:t>4-16</w:t>
      </w:r>
      <w:r w:rsidRPr="00B1004E">
        <w:rPr>
          <w:rFonts w:cs="Simplified Arabic" w:hint="cs"/>
          <w:b/>
          <w:bCs/>
          <w:rtl/>
        </w:rPr>
        <w:tab/>
      </w:r>
      <w:r w:rsidRPr="00B1004E">
        <w:rPr>
          <w:rFonts w:cs="Simplified Arabic"/>
          <w:rtl/>
        </w:rPr>
        <w:t>تعزيز تطوير التطبيقات التجارية، بطريقة مستدامة، للمنتجات القائمة على التنوع البيولوجي للتربة.</w:t>
      </w:r>
    </w:p>
    <w:p w:rsidR="00CC5C14" w:rsidRPr="00B1004E" w:rsidRDefault="00CC5C14" w:rsidP="00CC5C14">
      <w:pPr>
        <w:keepNext/>
        <w:bidi/>
        <w:spacing w:after="120" w:line="216" w:lineRule="auto"/>
        <w:ind w:left="2132" w:hanging="1412"/>
        <w:rPr>
          <w:rFonts w:cs="Simplified Arabic"/>
          <w:b/>
          <w:bCs/>
        </w:rPr>
      </w:pPr>
      <w:r w:rsidRPr="00B1004E">
        <w:rPr>
          <w:rFonts w:cs="Simplified Arabic"/>
          <w:b/>
          <w:bCs/>
          <w:rtl/>
        </w:rPr>
        <w:t>سادس</w:t>
      </w:r>
      <w:r w:rsidRPr="00B1004E">
        <w:rPr>
          <w:rFonts w:cs="Simplified Arabic" w:hint="cs"/>
          <w:b/>
          <w:bCs/>
          <w:rtl/>
        </w:rPr>
        <w:t>ا-</w:t>
      </w:r>
      <w:r w:rsidRPr="00B1004E">
        <w:rPr>
          <w:rFonts w:cs="Simplified Arabic"/>
          <w:b/>
          <w:bCs/>
          <w:rtl/>
        </w:rPr>
        <w:tab/>
        <w:t xml:space="preserve">دعم </w:t>
      </w:r>
      <w:r w:rsidRPr="00B1004E">
        <w:rPr>
          <w:rFonts w:cs="Simplified Arabic" w:hint="cs"/>
          <w:b/>
          <w:bCs/>
          <w:rtl/>
        </w:rPr>
        <w:t>الإرشادات الطوعية،</w:t>
      </w:r>
      <w:r w:rsidRPr="00B1004E">
        <w:rPr>
          <w:rFonts w:cs="Simplified Arabic"/>
          <w:b/>
          <w:bCs/>
          <w:rtl/>
        </w:rPr>
        <w:t xml:space="preserve"> والأدوات</w:t>
      </w:r>
      <w:r w:rsidRPr="00B1004E">
        <w:rPr>
          <w:rFonts w:cs="Simplified Arabic" w:hint="cs"/>
          <w:b/>
          <w:bCs/>
          <w:rtl/>
        </w:rPr>
        <w:t>،</w:t>
      </w:r>
      <w:r w:rsidRPr="00B1004E">
        <w:rPr>
          <w:rFonts w:cs="Simplified Arabic"/>
          <w:b/>
          <w:bCs/>
          <w:rtl/>
        </w:rPr>
        <w:t xml:space="preserve"> والمنظمات والمبادرات المتعلقة بحفظ التنوع البيولوجي للتربة واستخدامه المستدام</w:t>
      </w:r>
    </w:p>
    <w:p w:rsidR="00CC5C14" w:rsidRPr="00B1004E" w:rsidRDefault="00CC5C14" w:rsidP="00CC5C14">
      <w:pPr>
        <w:bidi/>
        <w:spacing w:after="120" w:line="216" w:lineRule="auto"/>
        <w:rPr>
          <w:rFonts w:cs="Simplified Arabic"/>
          <w:rtl/>
          <w:lang w:bidi="ar-EG"/>
        </w:rPr>
      </w:pPr>
      <w:r w:rsidRPr="00B1004E">
        <w:rPr>
          <w:rFonts w:cs="Simplified Arabic" w:hint="cs"/>
          <w:rtl/>
        </w:rPr>
        <w:t>22-</w:t>
      </w:r>
      <w:r w:rsidRPr="00B1004E">
        <w:rPr>
          <w:rFonts w:cs="Simplified Arabic" w:hint="cs"/>
          <w:rtl/>
        </w:rPr>
        <w:tab/>
      </w:r>
      <w:r w:rsidRPr="00B1004E">
        <w:rPr>
          <w:rFonts w:cs="Simplified Arabic"/>
          <w:rtl/>
        </w:rPr>
        <w:t xml:space="preserve">ستتاح </w:t>
      </w:r>
      <w:r w:rsidRPr="00B1004E">
        <w:rPr>
          <w:rFonts w:cs="Simplified Arabic" w:hint="cs"/>
          <w:rtl/>
        </w:rPr>
        <w:t>في آليات غرف تبادل المعلومات</w:t>
      </w:r>
      <w:r w:rsidRPr="00B1004E">
        <w:rPr>
          <w:rFonts w:cs="Simplified Arabic"/>
          <w:rtl/>
        </w:rPr>
        <w:t xml:space="preserve"> الإرشادات</w:t>
      </w:r>
      <w:r w:rsidRPr="00B1004E">
        <w:rPr>
          <w:rFonts w:cs="Simplified Arabic" w:hint="cs"/>
          <w:rtl/>
        </w:rPr>
        <w:t xml:space="preserve"> الطوعية</w:t>
      </w:r>
      <w:r w:rsidRPr="00B1004E">
        <w:rPr>
          <w:rFonts w:cs="Simplified Arabic"/>
          <w:rtl/>
        </w:rPr>
        <w:t xml:space="preserve"> والأدوات ذات الصلة التي </w:t>
      </w:r>
      <w:r w:rsidRPr="00B1004E">
        <w:rPr>
          <w:rFonts w:cs="Simplified Arabic" w:hint="cs"/>
          <w:rtl/>
        </w:rPr>
        <w:t>أُعدت في إطار</w:t>
      </w:r>
      <w:r w:rsidRPr="00B1004E">
        <w:rPr>
          <w:rFonts w:cs="Simplified Arabic"/>
          <w:rtl/>
        </w:rPr>
        <w:t xml:space="preserve"> الاتفاقية، وتلك التي </w:t>
      </w:r>
      <w:r w:rsidRPr="00B1004E">
        <w:rPr>
          <w:rFonts w:cs="Simplified Arabic" w:hint="cs"/>
          <w:rtl/>
        </w:rPr>
        <w:t>وضعتها</w:t>
      </w:r>
      <w:r w:rsidRPr="00B1004E">
        <w:rPr>
          <w:rFonts w:cs="Simplified Arabic"/>
          <w:rtl/>
        </w:rPr>
        <w:t xml:space="preserve"> المنظمات والمبادرات الشريكة</w:t>
      </w:r>
      <w:r>
        <w:rPr>
          <w:rFonts w:cs="Simplified Arabic" w:hint="cs"/>
          <w:rtl/>
          <w:lang w:bidi="ar-EG"/>
        </w:rPr>
        <w:t xml:space="preserve"> </w:t>
      </w:r>
      <w:r w:rsidRPr="00B1004E">
        <w:rPr>
          <w:rFonts w:cs="Simplified Arabic"/>
          <w:rtl/>
        </w:rPr>
        <w:t>ذات الصلة، مثل الخطوط التوجيهية الطوعية للإدارة المستدامة للتربة والميثاق العالمي للتربة ال</w:t>
      </w:r>
      <w:r w:rsidRPr="00B1004E">
        <w:rPr>
          <w:rFonts w:cs="Simplified Arabic" w:hint="cs"/>
          <w:rtl/>
        </w:rPr>
        <w:t>لذ</w:t>
      </w:r>
      <w:r w:rsidRPr="00B1004E">
        <w:rPr>
          <w:rFonts w:cs="Simplified Arabic"/>
          <w:rtl/>
        </w:rPr>
        <w:t>ي</w:t>
      </w:r>
      <w:r w:rsidRPr="00B1004E">
        <w:rPr>
          <w:rFonts w:cs="Simplified Arabic" w:hint="cs"/>
          <w:rtl/>
        </w:rPr>
        <w:t>ن</w:t>
      </w:r>
      <w:r>
        <w:rPr>
          <w:rFonts w:cs="Simplified Arabic" w:hint="cs"/>
          <w:rtl/>
        </w:rPr>
        <w:t xml:space="preserve"> </w:t>
      </w:r>
      <w:r w:rsidRPr="00B1004E">
        <w:rPr>
          <w:rFonts w:cs="Simplified Arabic" w:hint="cs"/>
          <w:rtl/>
        </w:rPr>
        <w:t>أصدرتهما</w:t>
      </w:r>
      <w:r w:rsidRPr="00B1004E">
        <w:rPr>
          <w:rFonts w:cs="Simplified Arabic"/>
          <w:rtl/>
        </w:rPr>
        <w:t xml:space="preserve"> منظمة الأغذية والزراعة</w:t>
      </w:r>
      <w:r w:rsidRPr="00B1004E">
        <w:rPr>
          <w:rFonts w:cs="Simplified Arabic" w:hint="cs"/>
          <w:rtl/>
        </w:rPr>
        <w:t xml:space="preserve"> للأمم المتحدة</w:t>
      </w:r>
      <w:r w:rsidRPr="00B1004E">
        <w:rPr>
          <w:rFonts w:cs="Simplified Arabic"/>
          <w:rtl/>
        </w:rPr>
        <w:t>.</w:t>
      </w:r>
    </w:p>
    <w:p w:rsidR="00CC5C14" w:rsidRPr="00B00B00" w:rsidRDefault="00CC5C14" w:rsidP="00CC5C14">
      <w:pPr>
        <w:widowControl w:val="0"/>
        <w:bidi/>
        <w:spacing w:before="120" w:after="120"/>
        <w:jc w:val="center"/>
        <w:rPr>
          <w:rFonts w:cs="Simplified Arabic"/>
          <w:rtl/>
          <w:lang w:val="en-US" w:bidi="ar-EG"/>
        </w:rPr>
      </w:pPr>
      <w:r w:rsidRPr="00F57B8B">
        <w:rPr>
          <w:kern w:val="22"/>
        </w:rPr>
        <w:t>__________</w:t>
      </w:r>
    </w:p>
    <w:p w:rsidR="00EB2902" w:rsidRPr="00CC5C14" w:rsidRDefault="00EB2902" w:rsidP="00CC5C14"/>
    <w:sectPr w:rsidR="00EB2902" w:rsidRPr="00CC5C14" w:rsidSect="006C3786">
      <w:headerReference w:type="even" r:id="rId19"/>
      <w:headerReference w:type="default" r:id="rId20"/>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AF8" w:rsidRDefault="00222AF8" w:rsidP="00CF1848">
      <w:r>
        <w:separator/>
      </w:r>
    </w:p>
  </w:endnote>
  <w:endnote w:type="continuationSeparator" w:id="1">
    <w:p w:rsidR="00222AF8" w:rsidRDefault="00222AF8" w:rsidP="00CF1848">
      <w:r>
        <w:continuationSeparator/>
      </w:r>
    </w:p>
  </w:endnote>
  <w:endnote w:type="continuationNotice" w:id="2">
    <w:p w:rsidR="00222AF8" w:rsidRDefault="00222AF8"/>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YouYuan">
    <w:altName w:val="Arial Unicode MS"/>
    <w:charset w:val="86"/>
    <w:family w:val="modern"/>
    <w:pitch w:val="fixed"/>
    <w:sig w:usb0="00000000" w:usb1="080E0000" w:usb2="00000010" w:usb3="00000000" w:csb0="00040000" w:csb1="00000000"/>
  </w:font>
  <w:font w:name="Times New Roman Italic">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AF8" w:rsidRDefault="00222AF8" w:rsidP="00CF1848">
      <w:r>
        <w:separator/>
      </w:r>
    </w:p>
  </w:footnote>
  <w:footnote w:type="continuationSeparator" w:id="1">
    <w:p w:rsidR="00222AF8" w:rsidRDefault="00222AF8" w:rsidP="00CF1848">
      <w:r>
        <w:continuationSeparator/>
      </w:r>
    </w:p>
  </w:footnote>
  <w:footnote w:type="continuationNotice" w:id="2">
    <w:p w:rsidR="00222AF8" w:rsidRDefault="00222AF8"/>
  </w:footnote>
  <w:footnote w:id="3">
    <w:p w:rsidR="00CC5C14" w:rsidRPr="00FB34C9" w:rsidRDefault="00CC5C14" w:rsidP="00CC5C14">
      <w:pPr>
        <w:bidi/>
        <w:spacing w:after="60" w:line="216" w:lineRule="auto"/>
        <w:rPr>
          <w:rFonts w:ascii="Simplified Arabic" w:hAnsi="Simplified Arabic" w:cs="Simplified Arabic"/>
          <w:sz w:val="20"/>
          <w:szCs w:val="20"/>
        </w:rPr>
      </w:pPr>
      <w:r w:rsidRPr="00FB34C9">
        <w:rPr>
          <w:rStyle w:val="Para1Char"/>
          <w:rFonts w:ascii="Simplified Arabic" w:hAnsi="Simplified Arabic" w:cs="Simplified Arabic"/>
          <w:sz w:val="20"/>
          <w:szCs w:val="20"/>
          <w:vertAlign w:val="superscript"/>
        </w:rPr>
        <w:footnoteRef/>
      </w:r>
      <w:r w:rsidRPr="00FB34C9">
        <w:rPr>
          <w:rFonts w:ascii="Simplified Arabic" w:hAnsi="Simplified Arabic" w:cs="Simplified Arabic"/>
          <w:sz w:val="20"/>
          <w:szCs w:val="20"/>
          <w:rtl/>
        </w:rPr>
        <w:t xml:space="preserve"> منظمة الأغذية والزراعة، والفريق الحكومي الدولي التقني المعني بالتربة، والمبادرة العالمية بشأن التنوع البيولوجي للتربة، وأمانة اتفاقية التنوع البيولوجي، والمفوضية الأوروبية. 2020. </w:t>
      </w:r>
      <w:hyperlink r:id="rId1" w:history="1">
        <w:r w:rsidRPr="00FB34C9">
          <w:rPr>
            <w:rStyle w:val="Hyperlink"/>
            <w:rFonts w:ascii="Simplified Arabic" w:hAnsi="Simplified Arabic" w:cs="Simplified Arabic"/>
            <w:sz w:val="20"/>
            <w:szCs w:val="20"/>
            <w:rtl/>
          </w:rPr>
          <w:t>حالة معارف التنوع البيولوجي للتربة – الوضع والتحديات والإمكانيات</w:t>
        </w:r>
      </w:hyperlink>
      <w:r w:rsidRPr="00FB34C9">
        <w:rPr>
          <w:rFonts w:ascii="Simplified Arabic" w:hAnsi="Simplified Arabic" w:cs="Simplified Arabic"/>
          <w:sz w:val="20"/>
          <w:szCs w:val="20"/>
          <w:rtl/>
        </w:rPr>
        <w:t>، تقرير عام 2020، روما، منظمة الأغذية والزراعة.</w:t>
      </w:r>
    </w:p>
  </w:footnote>
  <w:footnote w:id="4">
    <w:p w:rsidR="00CC5C14" w:rsidRPr="00FB34C9" w:rsidRDefault="00CC5C14" w:rsidP="00CC5C14">
      <w:pPr>
        <w:bidi/>
        <w:spacing w:after="60" w:line="216" w:lineRule="auto"/>
        <w:rPr>
          <w:rFonts w:ascii="Simplified Arabic" w:hAnsi="Simplified Arabic" w:cs="Simplified Arabic"/>
          <w:sz w:val="20"/>
          <w:szCs w:val="20"/>
        </w:rPr>
      </w:pPr>
      <w:r w:rsidRPr="00FB34C9">
        <w:rPr>
          <w:rStyle w:val="Para1Char"/>
          <w:rFonts w:ascii="Simplified Arabic" w:hAnsi="Simplified Arabic" w:cs="Simplified Arabic"/>
          <w:sz w:val="20"/>
          <w:szCs w:val="20"/>
          <w:vertAlign w:val="superscript"/>
        </w:rPr>
        <w:footnoteRef/>
      </w:r>
      <w:r w:rsidRPr="00FB34C9">
        <w:rPr>
          <w:rFonts w:ascii="Simplified Arabic" w:hAnsi="Simplified Arabic" w:cs="Simplified Arabic"/>
          <w:sz w:val="20"/>
          <w:szCs w:val="20"/>
          <w:rtl/>
        </w:rPr>
        <w:t xml:space="preserve"> ستنعكس هذه الفقرة، التي تتناول الدعم المقدم من مرفق البيئة العالمية، في نهاية المطاف في مقرر بشأن الآلية المالية سيوحد إرشادات مؤتمر الأطراف إلى مرفق البيئة العالمية.</w:t>
      </w:r>
    </w:p>
  </w:footnote>
  <w:footnote w:id="5">
    <w:p w:rsidR="00CC5C14" w:rsidRPr="00FB34C9" w:rsidRDefault="00CC5C14" w:rsidP="00CC5C14">
      <w:pPr>
        <w:bidi/>
        <w:spacing w:after="60" w:line="216" w:lineRule="auto"/>
        <w:rPr>
          <w:rFonts w:ascii="Simplified Arabic" w:hAnsi="Simplified Arabic" w:cs="Simplified Arabic"/>
          <w:sz w:val="20"/>
          <w:szCs w:val="20"/>
        </w:rPr>
      </w:pPr>
      <w:r w:rsidRPr="00FB34C9">
        <w:rPr>
          <w:rStyle w:val="Para1Char"/>
          <w:rFonts w:ascii="Simplified Arabic" w:hAnsi="Simplified Arabic" w:cs="Simplified Arabic"/>
          <w:sz w:val="20"/>
          <w:szCs w:val="20"/>
          <w:vertAlign w:val="superscript"/>
        </w:rPr>
        <w:footnoteRef/>
      </w:r>
      <w:r w:rsidRPr="00FB34C9">
        <w:rPr>
          <w:rFonts w:ascii="Simplified Arabic" w:hAnsi="Simplified Arabic" w:cs="Simplified Arabic"/>
          <w:sz w:val="20"/>
          <w:szCs w:val="20"/>
          <w:rtl/>
        </w:rPr>
        <w:t xml:space="preserve"> انظر </w:t>
      </w:r>
      <w:hyperlink r:id="rId2" w:history="1">
        <w:r w:rsidRPr="00FB34C9">
          <w:rPr>
            <w:rStyle w:val="Hyperlink"/>
            <w:rFonts w:ascii="Simplified Arabic" w:hAnsi="Simplified Arabic" w:cs="Simplified Arabic"/>
            <w:sz w:val="20"/>
            <w:szCs w:val="20"/>
            <w:rtl/>
          </w:rPr>
          <w:t xml:space="preserve">قرار </w:t>
        </w:r>
        <w:r w:rsidRPr="00FB34C9">
          <w:rPr>
            <w:rFonts w:ascii="Simplified Arabic" w:hAnsi="Simplified Arabic" w:cs="Simplified Arabic"/>
            <w:sz w:val="20"/>
            <w:szCs w:val="20"/>
            <w:rtl/>
          </w:rPr>
          <w:t>الجمعية العامة</w:t>
        </w:r>
        <w:r w:rsidRPr="00FB34C9">
          <w:rPr>
            <w:rStyle w:val="Hyperlink"/>
            <w:rFonts w:ascii="Simplified Arabic" w:hAnsi="Simplified Arabic" w:cs="Simplified Arabic"/>
            <w:sz w:val="20"/>
            <w:szCs w:val="20"/>
            <w:rtl/>
          </w:rPr>
          <w:t xml:space="preserve"> 73/284</w:t>
        </w:r>
      </w:hyperlink>
      <w:r w:rsidRPr="00FB34C9">
        <w:rPr>
          <w:rFonts w:ascii="Simplified Arabic" w:hAnsi="Simplified Arabic" w:cs="Simplified Arabic"/>
          <w:sz w:val="20"/>
          <w:szCs w:val="20"/>
          <w:rtl/>
        </w:rPr>
        <w:t xml:space="preserve"> المؤرخ 1 مارس/آذار 2019.</w:t>
      </w:r>
    </w:p>
  </w:footnote>
  <w:footnote w:id="6">
    <w:p w:rsidR="00CC5C14" w:rsidRPr="00FB34C9" w:rsidRDefault="00CC5C14" w:rsidP="00FB34C9">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hyperlink r:id="rId3" w:history="1">
        <w:r w:rsidRPr="00FB34C9">
          <w:rPr>
            <w:rStyle w:val="Hyperlink"/>
            <w:rFonts w:ascii="Simplified Arabic" w:hAnsi="Simplified Arabic" w:cs="Simplified Arabic"/>
            <w:sz w:val="20"/>
            <w:szCs w:val="20"/>
            <w:rtl/>
          </w:rPr>
          <w:t>منظمة الأغذية والزراعة للأمم المتحدة والفريق الحكومي الدولي التقني المعني بالتربة</w:t>
        </w:r>
        <w:r w:rsidR="00FB34C9">
          <w:rPr>
            <w:rStyle w:val="Hyperlink"/>
            <w:rFonts w:ascii="Simplified Arabic" w:hAnsi="Simplified Arabic" w:cs="Simplified Arabic" w:hint="cs"/>
            <w:sz w:val="20"/>
            <w:szCs w:val="20"/>
            <w:rtl/>
          </w:rPr>
          <w:t xml:space="preserve"> </w:t>
        </w:r>
        <w:r w:rsidRPr="00FB34C9">
          <w:rPr>
            <w:rStyle w:val="Hyperlink"/>
            <w:rFonts w:ascii="Simplified Arabic" w:hAnsi="Simplified Arabic" w:cs="Simplified Arabic"/>
            <w:sz w:val="20"/>
            <w:szCs w:val="20"/>
            <w:rtl/>
          </w:rPr>
          <w:t xml:space="preserve">(2015). </w:t>
        </w:r>
        <w:r w:rsidRPr="00FB34C9">
          <w:rPr>
            <w:rStyle w:val="Hyperlink"/>
            <w:rFonts w:ascii="Simplified Arabic" w:hAnsi="Simplified Arabic" w:cs="Simplified Arabic"/>
            <w:i/>
            <w:iCs/>
            <w:sz w:val="20"/>
            <w:szCs w:val="20"/>
            <w:rtl/>
          </w:rPr>
          <w:t>حالة موارد التربة العالمية</w:t>
        </w:r>
        <w:r w:rsidRPr="00FB34C9">
          <w:rPr>
            <w:rStyle w:val="Hyperlink"/>
            <w:rFonts w:ascii="Simplified Arabic" w:hAnsi="Simplified Arabic" w:cs="Simplified Arabic"/>
            <w:sz w:val="20"/>
            <w:szCs w:val="20"/>
            <w:rtl/>
          </w:rPr>
          <w:t>– التقرير الرئيسي، روما</w:t>
        </w:r>
      </w:hyperlink>
      <w:r w:rsidRPr="00FB34C9">
        <w:rPr>
          <w:rFonts w:ascii="Simplified Arabic" w:hAnsi="Simplified Arabic" w:cs="Simplified Arabic"/>
          <w:sz w:val="20"/>
          <w:szCs w:val="20"/>
          <w:rtl/>
        </w:rPr>
        <w:t>.</w:t>
      </w:r>
    </w:p>
  </w:footnote>
  <w:footnote w:id="7">
    <w:p w:rsidR="00CC5C14" w:rsidRPr="00FB34C9" w:rsidRDefault="00CC5C14" w:rsidP="00FB34C9">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منظمة الأغذية والزراعة، والفريق الحكومي الدولي التقني المعني بالتربة، والمبادرة العالمية بشأن التنوع البيولوجي للتربة، وأمانة اتفاقية التنوع البيولوجي، والمفوضية الأوروبية. 2020. </w:t>
      </w:r>
      <w:hyperlink r:id="rId4" w:history="1">
        <w:r w:rsidRPr="00FB34C9">
          <w:rPr>
            <w:rStyle w:val="Hyperlink"/>
            <w:rFonts w:ascii="Simplified Arabic" w:hAnsi="Simplified Arabic" w:cs="Simplified Arabic"/>
            <w:sz w:val="20"/>
            <w:szCs w:val="20"/>
            <w:rtl/>
          </w:rPr>
          <w:t>حالة معارف التنوع البيولوجي للتربة – الوضع والتحديات والإمكانيات</w:t>
        </w:r>
      </w:hyperlink>
      <w:r w:rsidRPr="00FB34C9">
        <w:rPr>
          <w:rFonts w:ascii="Simplified Arabic" w:hAnsi="Simplified Arabic" w:cs="Simplified Arabic"/>
          <w:sz w:val="20"/>
          <w:szCs w:val="20"/>
          <w:rtl/>
        </w:rPr>
        <w:t>، تقرير عام 2020، روما، منظمة الأغذية والزراعة.</w:t>
      </w:r>
    </w:p>
  </w:footnote>
  <w:footnote w:id="8">
    <w:p w:rsidR="00CC5C14" w:rsidRPr="00FB34C9" w:rsidRDefault="00CC5C14" w:rsidP="00FB34C9">
      <w:pPr>
        <w:pStyle w:val="FootnoteText"/>
        <w:bidi/>
        <w:ind w:firstLine="4"/>
        <w:rPr>
          <w:rFonts w:ascii="Simplified Arabic" w:hAnsi="Simplified Arabic" w:cs="Simplified Arabic"/>
          <w:sz w:val="20"/>
          <w:szCs w:val="20"/>
          <w:highlight w:val="yellow"/>
          <w:rtl/>
        </w:rPr>
      </w:pPr>
      <w:r w:rsidRPr="00FB34C9">
        <w:rPr>
          <w:rFonts w:ascii="Simplified Arabic" w:hAnsi="Simplified Arabic" w:cs="Simplified Arabic"/>
          <w:sz w:val="20"/>
          <w:szCs w:val="20"/>
          <w:rtl/>
        </w:rPr>
        <w:t>[</w:t>
      </w:r>
      <w:r w:rsidRPr="00FB34C9">
        <w:rPr>
          <w:rStyle w:val="FootnoteReference"/>
          <w:rFonts w:ascii="Simplified Arabic" w:hAnsi="Simplified Arabic" w:cs="Simplified Arabic"/>
          <w:sz w:val="20"/>
          <w:szCs w:val="20"/>
          <w:rtl/>
        </w:rPr>
        <w:footnoteRef/>
      </w:r>
      <w:r w:rsidRPr="00FB34C9">
        <w:rPr>
          <w:rFonts w:ascii="Simplified Arabic" w:hAnsi="Simplified Arabic" w:cs="Simplified Arabic"/>
          <w:sz w:val="20"/>
          <w:szCs w:val="20"/>
          <w:rtl/>
        </w:rPr>
        <w:t>اعتمدت جمعية الأمم المتحدة للبيئة، في دورتها الخامسة، في قرارها بشأن "الحلول القائمة على الطبيعة لدعم التنمية المستدامة"، رسميا تعريف الحلول القائمة على الطبيعة على أنها "إجراءات لحماية النظم الإيكولوجية للمياه العذبة والساحلية والبحرية الطبيعية أو المُعدلةوإدارتها على نحو مستدام واستعادتها، تعالج التحديات المجتمعية بشكل فعال وقابل للتكيف، وتحقق في الوقت نفسه رفاه الإنسان، وقدرة النظم الإيكولوجية على الصمود ومنافع التنوع البيولوجي."]</w:t>
      </w:r>
    </w:p>
  </w:footnote>
  <w:footnote w:id="9">
    <w:p w:rsidR="00CC5C14" w:rsidRPr="00FB34C9" w:rsidRDefault="00CC5C14" w:rsidP="00FB34C9">
      <w:pPr>
        <w:pStyle w:val="FootnoteText"/>
        <w:bidi/>
        <w:ind w:firstLine="4"/>
        <w:rPr>
          <w:rFonts w:asciiTheme="majorBidi" w:hAnsiTheme="majorBidi" w:cstheme="majorBidi"/>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عُرِّفت سلامة التربة بأنها: "قدرة التربة على العمل كنظام حي. وتحتفظ التربة السليمة بمجتمع متنوع من كائنات التربة التي تساعد في مكافحة أمراض النباتات، والحشرات والأعشاب الضارة، وتشكل صلات تكافلية مفيدة مع جذور النباتات، وتعيد تدوير المغذيات النباتية الأساسية، وتحسّن بنية التربة مع تداعيات إيجابية على مياه التربة والقدرة على الاحتفاظ بالمغذيات، وفي نهاية المطاف تحسّن إنتاج المحاصيل". منظمة الأغذية والزراعة. 2011. </w:t>
      </w:r>
      <w:r w:rsidRPr="00FB34C9">
        <w:rPr>
          <w:rFonts w:ascii="Simplified Arabic" w:hAnsi="Simplified Arabic" w:cs="Simplified Arabic"/>
          <w:i/>
          <w:iCs/>
          <w:sz w:val="20"/>
          <w:szCs w:val="20"/>
          <w:rtl/>
        </w:rPr>
        <w:t xml:space="preserve">الحفظ والتوسع. دليل واضعي السياسات للتكثيف المستدام لإنتاج محاصيل أصحاب الحيازات الصغيرة. </w:t>
      </w:r>
      <w:r w:rsidRPr="00FB34C9">
        <w:rPr>
          <w:rFonts w:asciiTheme="majorBidi" w:eastAsiaTheme="minorHAnsi" w:hAnsiTheme="majorBidi" w:cstheme="majorBidi"/>
          <w:sz w:val="20"/>
          <w:szCs w:val="20"/>
        </w:rPr>
        <w:t>ISBN 978-92-5-106871-7112</w:t>
      </w:r>
      <w:r w:rsidRPr="00FB34C9">
        <w:rPr>
          <w:rFonts w:asciiTheme="majorBidi" w:hAnsiTheme="majorBidi" w:cstheme="majorBidi"/>
          <w:sz w:val="20"/>
          <w:szCs w:val="20"/>
          <w:rtl/>
        </w:rPr>
        <w:t>.</w:t>
      </w:r>
      <w:r w:rsidRPr="00FB34C9">
        <w:rPr>
          <w:rFonts w:asciiTheme="majorBidi" w:eastAsiaTheme="minorHAnsi" w:hAnsiTheme="majorBidi" w:cstheme="majorBidi"/>
          <w:kern w:val="18"/>
          <w:sz w:val="20"/>
          <w:szCs w:val="20"/>
        </w:rPr>
        <w:t>http://www.fao.org/3/i2215e/i2215e00.htm</w:t>
      </w:r>
      <w:r w:rsidRPr="00FB34C9">
        <w:rPr>
          <w:rFonts w:asciiTheme="majorBidi" w:hAnsiTheme="majorBidi" w:cstheme="majorBidi"/>
          <w:sz w:val="20"/>
          <w:szCs w:val="20"/>
          <w:rtl/>
        </w:rPr>
        <w:t>.</w:t>
      </w:r>
    </w:p>
  </w:footnote>
  <w:footnote w:id="10">
    <w:p w:rsidR="00CC5C14" w:rsidRPr="00FB34C9" w:rsidRDefault="00CC5C14" w:rsidP="00B51CF8">
      <w:pPr>
        <w:pStyle w:val="FootnoteText"/>
        <w:bidi/>
        <w:ind w:firstLine="4"/>
        <w:rPr>
          <w:rFonts w:ascii="Simplified Arabic" w:hAnsi="Simplified Arabic" w:cs="Simplified Arabic" w:hint="cs"/>
          <w:sz w:val="20"/>
          <w:szCs w:val="20"/>
          <w:rtl/>
          <w:lang w:bidi="ar-EG"/>
        </w:rPr>
      </w:pPr>
      <w:r w:rsidRPr="00FB34C9">
        <w:rPr>
          <w:rStyle w:val="FootnoteReference"/>
          <w:rFonts w:ascii="Simplified Arabic" w:hAnsi="Simplified Arabic" w:cs="Simplified Arabic"/>
          <w:sz w:val="20"/>
          <w:szCs w:val="20"/>
        </w:rPr>
        <w:footnoteRef/>
      </w:r>
      <w:bookmarkStart w:id="1" w:name="حاشية9"/>
      <w:bookmarkEnd w:id="1"/>
      <w:r w:rsidR="00B00B00">
        <w:rPr>
          <w:rFonts w:ascii="Simplified Arabic" w:hAnsi="Simplified Arabic" w:cs="Simplified Arabic" w:hint="cs"/>
          <w:sz w:val="20"/>
          <w:szCs w:val="20"/>
          <w:rtl/>
        </w:rPr>
        <w:t xml:space="preserve"> </w:t>
      </w:r>
      <w:r w:rsidRPr="00FB34C9">
        <w:rPr>
          <w:rFonts w:ascii="Simplified Arabic" w:hAnsi="Simplified Arabic" w:cs="Simplified Arabic"/>
          <w:sz w:val="20"/>
          <w:szCs w:val="20"/>
          <w:rtl/>
        </w:rPr>
        <w:t xml:space="preserve">منظمة الأغذية والزراعة للأمم المتحدة 2017، </w:t>
      </w:r>
      <w:r w:rsidRPr="00FB34C9">
        <w:rPr>
          <w:rFonts w:ascii="Simplified Arabic" w:hAnsi="Simplified Arabic" w:cs="Simplified Arabic"/>
          <w:i/>
          <w:iCs/>
          <w:sz w:val="20"/>
          <w:szCs w:val="20"/>
          <w:rtl/>
        </w:rPr>
        <w:t>الخطوط التوجيهية الطوعية للإدارة المستدامة للتربة</w:t>
      </w:r>
      <w:r w:rsidRPr="00FB34C9">
        <w:rPr>
          <w:rFonts w:ascii="Simplified Arabic" w:hAnsi="Simplified Arabic" w:cs="Simplified Arabic"/>
          <w:sz w:val="20"/>
          <w:szCs w:val="20"/>
          <w:rtl/>
        </w:rPr>
        <w:t xml:space="preserve">. منظمة الأغذية والزراعة للأمم المتحدة، روما. </w:t>
      </w:r>
      <w:hyperlink r:id="rId5" w:history="1">
        <w:r w:rsidRPr="00B51CF8">
          <w:rPr>
            <w:rStyle w:val="Hyperlink"/>
            <w:rFonts w:asciiTheme="majorBidi" w:hAnsiTheme="majorBidi" w:cstheme="majorBidi"/>
            <w:sz w:val="20"/>
            <w:szCs w:val="20"/>
          </w:rPr>
          <w:t>https://www.fao.org/documents/card/ar/c/5544358d-f11f-4e9f-90ef-a37c3bf52db7</w:t>
        </w:r>
      </w:hyperlink>
      <w:r w:rsidRPr="00FB34C9">
        <w:rPr>
          <w:rFonts w:ascii="Simplified Arabic" w:hAnsi="Simplified Arabic" w:cs="Simplified Arabic"/>
          <w:sz w:val="20"/>
          <w:szCs w:val="20"/>
          <w:rtl/>
        </w:rPr>
        <w:t>.</w:t>
      </w:r>
    </w:p>
  </w:footnote>
  <w:footnote w:id="11">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منظمة الأغذية والزرعة 2020. </w:t>
      </w:r>
      <w:r w:rsidRPr="00FB34C9">
        <w:rPr>
          <w:rFonts w:ascii="Simplified Arabic" w:hAnsi="Simplified Arabic" w:cs="Simplified Arabic"/>
          <w:i/>
          <w:iCs/>
          <w:sz w:val="20"/>
          <w:szCs w:val="20"/>
          <w:rtl/>
        </w:rPr>
        <w:t xml:space="preserve">استراتيجية منظمة الأغذية والزراعة بشأن تعميم التنوع البيولوجي عبر القطاعات الزراعية. </w:t>
      </w:r>
      <w:r w:rsidRPr="00FB34C9">
        <w:rPr>
          <w:rFonts w:ascii="Simplified Arabic" w:hAnsi="Simplified Arabic" w:cs="Simplified Arabic"/>
          <w:sz w:val="20"/>
          <w:szCs w:val="20"/>
          <w:rtl/>
        </w:rPr>
        <w:t xml:space="preserve">روما. </w:t>
      </w:r>
      <w:r w:rsidRPr="00B51CF8">
        <w:rPr>
          <w:snapToGrid w:val="0"/>
          <w:kern w:val="18"/>
          <w:sz w:val="20"/>
          <w:szCs w:val="20"/>
        </w:rPr>
        <w:t>https://doi.org/10.4060/ca7722en</w:t>
      </w:r>
      <w:r w:rsidRPr="00FB34C9">
        <w:rPr>
          <w:rFonts w:ascii="Simplified Arabic" w:hAnsi="Simplified Arabic" w:cs="Simplified Arabic"/>
          <w:sz w:val="20"/>
          <w:szCs w:val="20"/>
          <w:rtl/>
        </w:rPr>
        <w:t>.</w:t>
      </w:r>
    </w:p>
  </w:footnote>
  <w:footnote w:id="12">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اتفاقية الأمم المتحدة لمكافحة التصحر، مؤتمر الأطراف، الدورة الثالثة عشرة، المقرر 7/م أ-13 (انظر الوثيقة </w:t>
      </w:r>
      <w:r w:rsidRPr="00B51CF8">
        <w:rPr>
          <w:snapToGrid w:val="0"/>
          <w:kern w:val="18"/>
          <w:sz w:val="20"/>
          <w:szCs w:val="20"/>
        </w:rPr>
        <w:t>ICCD/COP(13)/21/Add.1</w:t>
      </w:r>
      <w:r w:rsidRPr="00FB34C9">
        <w:rPr>
          <w:rFonts w:ascii="Simplified Arabic" w:hAnsi="Simplified Arabic" w:cs="Simplified Arabic"/>
          <w:sz w:val="20"/>
          <w:szCs w:val="20"/>
          <w:rtl/>
        </w:rPr>
        <w:t>).</w:t>
      </w:r>
    </w:p>
  </w:footnote>
  <w:footnote w:id="13">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الأمم المتحدة، </w:t>
      </w:r>
      <w:r w:rsidRPr="00FB34C9">
        <w:rPr>
          <w:rFonts w:ascii="Simplified Arabic" w:hAnsi="Simplified Arabic" w:cs="Simplified Arabic"/>
          <w:i/>
          <w:iCs/>
          <w:sz w:val="20"/>
          <w:szCs w:val="20"/>
          <w:rtl/>
        </w:rPr>
        <w:t>مجموعة المعاهدات</w:t>
      </w:r>
      <w:r w:rsidRPr="00FB34C9">
        <w:rPr>
          <w:rFonts w:ascii="Simplified Arabic" w:hAnsi="Simplified Arabic" w:cs="Simplified Arabic"/>
          <w:sz w:val="20"/>
          <w:szCs w:val="20"/>
          <w:rtl/>
        </w:rPr>
        <w:t>، المجلد 1673، الرقم 28911.</w:t>
      </w:r>
    </w:p>
  </w:footnote>
  <w:footnote w:id="14">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المرجع نفسه، المجلد 2244، الرقم 39973.</w:t>
      </w:r>
    </w:p>
  </w:footnote>
  <w:footnote w:id="15">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المرجع نفسه، المجلد 2256، الرقم 40214.</w:t>
      </w:r>
    </w:p>
  </w:footnote>
  <w:footnote w:id="16">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انظر </w:t>
      </w:r>
      <w:hyperlink r:id="rId6" w:history="1">
        <w:r w:rsidRPr="00FB34C9">
          <w:rPr>
            <w:rStyle w:val="Hyperlink"/>
            <w:rFonts w:ascii="Simplified Arabic" w:hAnsi="Simplified Arabic" w:cs="Simplified Arabic"/>
            <w:sz w:val="20"/>
            <w:szCs w:val="20"/>
            <w:rtl/>
          </w:rPr>
          <w:t xml:space="preserve">قرار </w:t>
        </w:r>
        <w:r w:rsidRPr="00FB34C9">
          <w:rPr>
            <w:rFonts w:ascii="Simplified Arabic" w:hAnsi="Simplified Arabic" w:cs="Simplified Arabic"/>
            <w:sz w:val="20"/>
            <w:szCs w:val="20"/>
            <w:rtl/>
          </w:rPr>
          <w:t>الجمعية العامة</w:t>
        </w:r>
        <w:r w:rsidRPr="00FB34C9">
          <w:rPr>
            <w:rStyle w:val="Hyperlink"/>
            <w:rFonts w:ascii="Simplified Arabic" w:hAnsi="Simplified Arabic" w:cs="Simplified Arabic"/>
            <w:sz w:val="20"/>
            <w:szCs w:val="20"/>
            <w:rtl/>
          </w:rPr>
          <w:t xml:space="preserve"> 73/284</w:t>
        </w:r>
      </w:hyperlink>
      <w:r w:rsidRPr="00FB34C9">
        <w:rPr>
          <w:rFonts w:ascii="Simplified Arabic" w:hAnsi="Simplified Arabic" w:cs="Simplified Arabic"/>
          <w:sz w:val="20"/>
          <w:szCs w:val="20"/>
          <w:rtl/>
        </w:rPr>
        <w:t xml:space="preserve"> المؤرخ 1 مارس/آذار 2019.</w:t>
      </w:r>
    </w:p>
  </w:footnote>
  <w:footnote w:id="17">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قرار الجمعية العامة </w:t>
      </w:r>
      <w:hyperlink r:id="rId7" w:history="1">
        <w:r w:rsidRPr="00FB34C9">
          <w:rPr>
            <w:rStyle w:val="Hyperlink"/>
            <w:rFonts w:ascii="Simplified Arabic" w:hAnsi="Simplified Arabic" w:cs="Simplified Arabic"/>
            <w:sz w:val="20"/>
            <w:szCs w:val="20"/>
            <w:rtl/>
          </w:rPr>
          <w:t>70/1</w:t>
        </w:r>
      </w:hyperlink>
      <w:r w:rsidRPr="00FB34C9">
        <w:rPr>
          <w:rFonts w:ascii="Simplified Arabic" w:hAnsi="Simplified Arabic" w:cs="Simplified Arabic"/>
          <w:sz w:val="20"/>
          <w:szCs w:val="20"/>
          <w:rtl/>
        </w:rPr>
        <w:t>.</w:t>
      </w:r>
    </w:p>
  </w:footnote>
  <w:footnote w:id="18">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الأمم المتحدة، </w:t>
      </w:r>
      <w:r w:rsidRPr="00FB34C9">
        <w:rPr>
          <w:rFonts w:ascii="Simplified Arabic" w:hAnsi="Simplified Arabic" w:cs="Simplified Arabic"/>
          <w:i/>
          <w:iCs/>
          <w:sz w:val="20"/>
          <w:szCs w:val="20"/>
          <w:rtl/>
        </w:rPr>
        <w:t>سلسلة المعاهدات</w:t>
      </w:r>
      <w:r w:rsidRPr="00FB34C9">
        <w:rPr>
          <w:rFonts w:ascii="Simplified Arabic" w:hAnsi="Simplified Arabic" w:cs="Simplified Arabic"/>
          <w:sz w:val="20"/>
          <w:szCs w:val="20"/>
          <w:rtl/>
        </w:rPr>
        <w:t xml:space="preserve">، رقم التسجيل </w:t>
      </w:r>
      <w:r w:rsidRPr="00B51CF8">
        <w:rPr>
          <w:sz w:val="20"/>
          <w:szCs w:val="20"/>
        </w:rPr>
        <w:t>I-54113</w:t>
      </w:r>
      <w:r w:rsidRPr="00FB34C9">
        <w:rPr>
          <w:rFonts w:ascii="Simplified Arabic" w:hAnsi="Simplified Arabic" w:cs="Simplified Arabic"/>
          <w:sz w:val="20"/>
          <w:szCs w:val="20"/>
          <w:rtl/>
        </w:rPr>
        <w:t>.</w:t>
      </w:r>
    </w:p>
  </w:footnote>
  <w:footnote w:id="19">
    <w:p w:rsidR="00CC5C14" w:rsidRPr="00FB34C9" w:rsidRDefault="00B00B00" w:rsidP="00B51CF8">
      <w:pPr>
        <w:pStyle w:val="FootnoteText"/>
        <w:bidi/>
        <w:ind w:firstLine="4"/>
        <w:rPr>
          <w:rFonts w:ascii="Simplified Arabic" w:hAnsi="Simplified Arabic" w:cs="Simplified Arabic"/>
          <w:sz w:val="20"/>
          <w:szCs w:val="20"/>
        </w:rPr>
      </w:pPr>
      <w:r>
        <w:rPr>
          <w:rStyle w:val="Hyperlink"/>
          <w:rFonts w:ascii="Simplified Arabic" w:hAnsi="Simplified Arabic" w:cs="Simplified Arabic"/>
          <w:sz w:val="20"/>
          <w:szCs w:val="20"/>
          <w:lang w:val="en-US"/>
        </w:rPr>
        <w:t xml:space="preserve"> </w:t>
      </w:r>
      <w:r w:rsidR="00CC5C14" w:rsidRPr="00FB34C9">
        <w:rPr>
          <w:rStyle w:val="FootnoteReference"/>
          <w:rFonts w:ascii="Simplified Arabic" w:hAnsi="Simplified Arabic" w:cs="Simplified Arabic"/>
          <w:sz w:val="20"/>
          <w:szCs w:val="20"/>
        </w:rPr>
        <w:footnoteRef/>
      </w:r>
      <w:r w:rsidR="00CC5C14" w:rsidRPr="00FB34C9">
        <w:rPr>
          <w:rStyle w:val="Hyperlink"/>
          <w:rFonts w:ascii="Simplified Arabic" w:hAnsi="Simplified Arabic" w:cs="Simplified Arabic"/>
          <w:sz w:val="20"/>
          <w:szCs w:val="20"/>
          <w:rtl/>
        </w:rPr>
        <w:t xml:space="preserve">المقرر </w:t>
      </w:r>
      <w:hyperlink r:id="rId8" w:anchor="page=117" w:history="1">
        <w:r w:rsidR="00CC5C14" w:rsidRPr="00FB34C9">
          <w:rPr>
            <w:rStyle w:val="Hyperlink"/>
            <w:rFonts w:ascii="Simplified Arabic" w:hAnsi="Simplified Arabic" w:cs="Simplified Arabic"/>
            <w:sz w:val="20"/>
            <w:szCs w:val="20"/>
            <w:rtl/>
          </w:rPr>
          <w:t>5/6</w:t>
        </w:r>
      </w:hyperlink>
      <w:r w:rsidR="00CC5C14" w:rsidRPr="00FB34C9">
        <w:rPr>
          <w:rFonts w:ascii="Simplified Arabic" w:hAnsi="Simplified Arabic" w:cs="Simplified Arabic"/>
          <w:sz w:val="20"/>
          <w:szCs w:val="20"/>
          <w:rtl/>
        </w:rPr>
        <w:t>.</w:t>
      </w:r>
    </w:p>
  </w:footnote>
  <w:footnote w:id="20">
    <w:p w:rsidR="00CC5C14" w:rsidRPr="00B51CF8" w:rsidRDefault="00CC5C14" w:rsidP="00B51CF8">
      <w:pPr>
        <w:pStyle w:val="FootnoteText"/>
        <w:bidi/>
        <w:ind w:firstLine="4"/>
        <w:rPr>
          <w:sz w:val="20"/>
          <w:szCs w:val="20"/>
        </w:rPr>
      </w:pPr>
      <w:r w:rsidRPr="00FB34C9">
        <w:rPr>
          <w:rStyle w:val="FootnoteReference"/>
          <w:rFonts w:ascii="Simplified Arabic" w:hAnsi="Simplified Arabic" w:cs="Simplified Arabic"/>
          <w:sz w:val="20"/>
          <w:szCs w:val="20"/>
        </w:rPr>
        <w:footnoteRef/>
      </w:r>
      <w:r w:rsidR="00B00B00">
        <w:rPr>
          <w:rFonts w:ascii="Simplified Arabic" w:hAnsi="Simplified Arabic" w:cs="Simplified Arabic" w:hint="cs"/>
          <w:sz w:val="20"/>
          <w:szCs w:val="20"/>
          <w:rtl/>
        </w:rPr>
        <w:t xml:space="preserve"> </w:t>
      </w:r>
      <w:r w:rsidRPr="00FB34C9">
        <w:rPr>
          <w:rFonts w:ascii="Simplified Arabic" w:hAnsi="Simplified Arabic" w:cs="Simplified Arabic"/>
          <w:sz w:val="20"/>
          <w:szCs w:val="20"/>
          <w:rtl/>
        </w:rPr>
        <w:t xml:space="preserve">انظر منظمة الأغذية والزراعة 2017، </w:t>
      </w:r>
      <w:r w:rsidRPr="00FB34C9">
        <w:rPr>
          <w:rFonts w:ascii="Simplified Arabic" w:hAnsi="Simplified Arabic" w:cs="Simplified Arabic"/>
          <w:i/>
          <w:iCs/>
          <w:sz w:val="20"/>
          <w:szCs w:val="20"/>
          <w:rtl/>
        </w:rPr>
        <w:t xml:space="preserve">الخطوط التوجيهية الطوعية للإدارة المستدامة للتربة. </w:t>
      </w:r>
      <w:r w:rsidRPr="00FB34C9">
        <w:rPr>
          <w:rFonts w:ascii="Simplified Arabic" w:hAnsi="Simplified Arabic" w:cs="Simplified Arabic"/>
          <w:sz w:val="20"/>
          <w:szCs w:val="20"/>
          <w:rtl/>
        </w:rPr>
        <w:t>منظمة الأغذية والزراعة للأمم المتحدة، روما.</w:t>
      </w:r>
      <w:r w:rsidRPr="00B51CF8">
        <w:rPr>
          <w:sz w:val="20"/>
          <w:szCs w:val="20"/>
          <w:rtl/>
        </w:rPr>
        <w:t xml:space="preserve"> </w:t>
      </w:r>
      <w:hyperlink r:id="rId9" w:history="1">
        <w:r w:rsidRPr="00B51CF8">
          <w:rPr>
            <w:rStyle w:val="Hyperlink"/>
            <w:snapToGrid w:val="0"/>
            <w:kern w:val="18"/>
            <w:sz w:val="20"/>
            <w:szCs w:val="20"/>
          </w:rPr>
          <w:t>http://www.fao.org/3/a-bl813e.pdf</w:t>
        </w:r>
      </w:hyperlink>
    </w:p>
  </w:footnote>
  <w:footnote w:id="21">
    <w:p w:rsidR="00CC5C14" w:rsidRPr="00FB34C9" w:rsidRDefault="00CC5C14" w:rsidP="00B51CF8">
      <w:pPr>
        <w:pStyle w:val="FootnoteText"/>
        <w:bidi/>
        <w:ind w:firstLine="4"/>
        <w:rPr>
          <w:rFonts w:ascii="Simplified Arabic" w:hAnsi="Simplified Arabic" w:cs="Simplified Arabic" w:hint="cs"/>
          <w:sz w:val="20"/>
          <w:szCs w:val="20"/>
          <w:rtl/>
          <w:lang w:bidi="ar-EG"/>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منظمة الأغذية والزراعة 2017، </w:t>
      </w:r>
      <w:r w:rsidRPr="00FB34C9">
        <w:rPr>
          <w:rFonts w:ascii="Simplified Arabic" w:hAnsi="Simplified Arabic" w:cs="Simplified Arabic"/>
          <w:i/>
          <w:iCs/>
          <w:sz w:val="20"/>
          <w:szCs w:val="20"/>
          <w:rtl/>
        </w:rPr>
        <w:t xml:space="preserve">الخطوط التوجيهية الطوعية للإدارة المستدامة للتربة. </w:t>
      </w:r>
      <w:r w:rsidRPr="00FB34C9">
        <w:rPr>
          <w:rFonts w:ascii="Simplified Arabic" w:hAnsi="Simplified Arabic" w:cs="Simplified Arabic"/>
          <w:sz w:val="20"/>
          <w:szCs w:val="20"/>
          <w:rtl/>
        </w:rPr>
        <w:t>منظمة الأغذية والزراعة للأمم المتحدة، روما.</w:t>
      </w:r>
      <w:r w:rsidRPr="00B51CF8">
        <w:rPr>
          <w:sz w:val="20"/>
          <w:szCs w:val="20"/>
          <w:rtl/>
        </w:rPr>
        <w:t xml:space="preserve"> </w:t>
      </w:r>
      <w:hyperlink r:id="rId10" w:history="1">
        <w:r w:rsidRPr="00B51CF8">
          <w:rPr>
            <w:rStyle w:val="Hyperlink"/>
            <w:snapToGrid w:val="0"/>
            <w:kern w:val="18"/>
            <w:sz w:val="20"/>
            <w:szCs w:val="20"/>
          </w:rPr>
          <w:t>http://www.fao.org/3/a-bl813e.pdf</w:t>
        </w:r>
      </w:hyperlink>
    </w:p>
  </w:footnote>
  <w:footnote w:id="22">
    <w:p w:rsidR="00CC5C14" w:rsidRPr="00B51CF8" w:rsidRDefault="00CC5C14" w:rsidP="00B51CF8">
      <w:pPr>
        <w:pStyle w:val="FootnoteText"/>
        <w:bidi/>
        <w:ind w:firstLine="4"/>
        <w:rPr>
          <w:rFonts w:hint="cs"/>
          <w:sz w:val="20"/>
          <w:szCs w:val="20"/>
          <w:rtl/>
          <w:lang w:bidi="ar-EG"/>
        </w:rPr>
      </w:pPr>
      <w:r w:rsidRPr="00B51CF8">
        <w:rPr>
          <w:rStyle w:val="FootnoteReference"/>
          <w:sz w:val="20"/>
          <w:szCs w:val="20"/>
        </w:rPr>
        <w:footnoteRef/>
      </w:r>
      <w:r w:rsidR="00B51CF8" w:rsidRPr="00B51CF8">
        <w:rPr>
          <w:sz w:val="20"/>
          <w:szCs w:val="20"/>
          <w:rtl/>
          <w:lang w:bidi="ar-EG"/>
        </w:rPr>
        <w:t xml:space="preserve"> </w:t>
      </w:r>
      <w:hyperlink r:id="rId11" w:history="1">
        <w:r w:rsidR="00B51CF8" w:rsidRPr="00B51CF8">
          <w:rPr>
            <w:rStyle w:val="Hyperlink"/>
            <w:sz w:val="20"/>
            <w:szCs w:val="20"/>
          </w:rPr>
          <w:t>http://www.fao.org/publications/card/en/c/I4965Ar</w:t>
        </w:r>
      </w:hyperlink>
      <w:r w:rsidR="00B51CF8" w:rsidRPr="00B51CF8">
        <w:rPr>
          <w:sz w:val="20"/>
          <w:szCs w:val="20"/>
          <w:rtl/>
          <w:lang w:bidi="ar-EG"/>
        </w:rPr>
        <w:t>.</w:t>
      </w:r>
    </w:p>
  </w:footnote>
  <w:footnote w:id="23">
    <w:p w:rsidR="00CC5C14" w:rsidRPr="00B51CF8" w:rsidRDefault="00CC5C14" w:rsidP="00B51CF8">
      <w:pPr>
        <w:pStyle w:val="FootnoteText"/>
        <w:bidi/>
        <w:ind w:firstLine="4"/>
        <w:rPr>
          <w:rFonts w:asciiTheme="majorBidi" w:hAnsiTheme="majorBidi" w:cstheme="majorBidi" w:hint="cs"/>
          <w:sz w:val="20"/>
          <w:szCs w:val="20"/>
          <w:rtl/>
          <w:lang w:bidi="ar-EG"/>
        </w:rPr>
      </w:pPr>
      <w:r w:rsidRPr="00B51CF8">
        <w:rPr>
          <w:rStyle w:val="FootnoteReference"/>
          <w:rFonts w:asciiTheme="majorBidi" w:hAnsiTheme="majorBidi" w:cstheme="majorBidi"/>
          <w:sz w:val="20"/>
          <w:szCs w:val="20"/>
        </w:rPr>
        <w:footnoteRef/>
      </w:r>
      <w:r w:rsidR="00B51CF8" w:rsidRPr="00B51CF8">
        <w:rPr>
          <w:rFonts w:asciiTheme="majorBidi" w:hAnsiTheme="majorBidi" w:cstheme="majorBidi"/>
          <w:sz w:val="20"/>
          <w:szCs w:val="20"/>
          <w:rtl/>
          <w:lang w:bidi="ar-EG"/>
        </w:rPr>
        <w:t xml:space="preserve"> </w:t>
      </w:r>
      <w:hyperlink r:id="rId12" w:history="1">
        <w:r w:rsidR="00B51CF8" w:rsidRPr="00B51CF8">
          <w:rPr>
            <w:rStyle w:val="Hyperlink"/>
            <w:rFonts w:asciiTheme="majorBidi" w:hAnsiTheme="majorBidi" w:cstheme="majorBidi"/>
            <w:sz w:val="20"/>
            <w:szCs w:val="20"/>
          </w:rPr>
          <w:t>http://www.fao.org/agriculture/crops/thematic-sitemap/theme/pests/code/ar/</w:t>
        </w:r>
      </w:hyperlink>
      <w:r w:rsidR="00B51CF8" w:rsidRPr="00B51CF8">
        <w:rPr>
          <w:rFonts w:asciiTheme="majorBidi" w:hAnsiTheme="majorBidi" w:cstheme="majorBidi"/>
          <w:sz w:val="20"/>
          <w:szCs w:val="20"/>
          <w:rtl/>
          <w:lang w:bidi="ar-EG"/>
        </w:rPr>
        <w:t>.</w:t>
      </w:r>
    </w:p>
  </w:footnote>
  <w:footnote w:id="24">
    <w:p w:rsidR="00CC5C14" w:rsidRPr="00B51CF8" w:rsidRDefault="00CC5C14" w:rsidP="00B51CF8">
      <w:pPr>
        <w:pStyle w:val="FootnoteText"/>
        <w:bidi/>
        <w:ind w:firstLine="4"/>
        <w:rPr>
          <w:rFonts w:hint="cs"/>
          <w:sz w:val="20"/>
          <w:szCs w:val="20"/>
          <w:lang w:bidi="ar-EG"/>
        </w:rPr>
      </w:pPr>
      <w:r w:rsidRPr="00B51CF8">
        <w:rPr>
          <w:rStyle w:val="FootnoteReference"/>
          <w:sz w:val="20"/>
          <w:szCs w:val="20"/>
        </w:rPr>
        <w:footnoteRef/>
      </w:r>
      <w:r w:rsidR="00B51CF8" w:rsidRPr="00B51CF8">
        <w:rPr>
          <w:sz w:val="20"/>
          <w:szCs w:val="20"/>
          <w:rtl/>
          <w:lang w:bidi="ar-EG"/>
        </w:rPr>
        <w:t xml:space="preserve"> </w:t>
      </w:r>
      <w:hyperlink r:id="rId13" w:history="1">
        <w:r w:rsidR="00B51CF8" w:rsidRPr="00B51CF8">
          <w:rPr>
            <w:rStyle w:val="Hyperlink"/>
            <w:sz w:val="20"/>
            <w:szCs w:val="20"/>
          </w:rPr>
          <w:t>http://www.fao.org/3/ca5253ar/ca5253ar.pdf</w:t>
        </w:r>
      </w:hyperlink>
      <w:r w:rsidR="00B51CF8" w:rsidRPr="00B51CF8">
        <w:rPr>
          <w:sz w:val="20"/>
          <w:szCs w:val="20"/>
          <w:rtl/>
          <w:lang w:bidi="ar-EG"/>
        </w:rPr>
        <w:t>.</w:t>
      </w:r>
    </w:p>
  </w:footnote>
  <w:footnote w:id="25">
    <w:p w:rsidR="00CC5C14" w:rsidRPr="00FD7696" w:rsidRDefault="00CC5C14" w:rsidP="00FD7696">
      <w:pPr>
        <w:pStyle w:val="FootnoteText"/>
        <w:bidi/>
        <w:ind w:firstLine="4"/>
        <w:rPr>
          <w:rFonts w:asciiTheme="majorBidi" w:hAnsiTheme="majorBidi" w:cstheme="majorBidi" w:hint="cs"/>
          <w:sz w:val="20"/>
          <w:szCs w:val="20"/>
          <w:lang w:bidi="ar-EG"/>
        </w:rPr>
      </w:pPr>
      <w:r w:rsidRPr="00FD7696">
        <w:rPr>
          <w:rStyle w:val="FootnoteReference"/>
          <w:rFonts w:asciiTheme="majorBidi" w:hAnsiTheme="majorBidi" w:cstheme="majorBidi"/>
          <w:sz w:val="20"/>
          <w:szCs w:val="20"/>
        </w:rPr>
        <w:footnoteRef/>
      </w:r>
      <w:r w:rsidR="00FD7696" w:rsidRPr="00FD7696">
        <w:rPr>
          <w:rFonts w:asciiTheme="majorBidi" w:hAnsiTheme="majorBidi" w:cstheme="majorBidi"/>
          <w:sz w:val="20"/>
          <w:szCs w:val="20"/>
          <w:rtl/>
          <w:lang w:bidi="ar-EG"/>
        </w:rPr>
        <w:t xml:space="preserve"> </w:t>
      </w:r>
      <w:hyperlink r:id="rId14" w:history="1">
        <w:r w:rsidR="00FD7696" w:rsidRPr="00FD7696">
          <w:rPr>
            <w:rFonts w:asciiTheme="majorBidi" w:hAnsiTheme="majorBidi" w:cstheme="majorBidi"/>
            <w:color w:val="0000FF"/>
            <w:sz w:val="20"/>
            <w:szCs w:val="20"/>
            <w:u w:val="single"/>
          </w:rPr>
          <w:t>http://www.fao.org/3/i2801a/i2801a.pdf</w:t>
        </w:r>
      </w:hyperlink>
      <w:r w:rsidR="00FD7696" w:rsidRPr="00FD7696">
        <w:rPr>
          <w:rFonts w:asciiTheme="majorBidi" w:hAnsiTheme="majorBidi" w:cstheme="majorBidi"/>
          <w:sz w:val="20"/>
          <w:szCs w:val="20"/>
          <w:rtl/>
          <w:lang w:bidi="ar-EG"/>
        </w:rPr>
        <w:t>.</w:t>
      </w:r>
    </w:p>
  </w:footnote>
  <w:footnote w:id="26">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00FD7696">
        <w:rPr>
          <w:rFonts w:ascii="Simplified Arabic" w:hAnsi="Simplified Arabic" w:cs="Simplified Arabic" w:hint="cs"/>
          <w:sz w:val="20"/>
          <w:szCs w:val="20"/>
          <w:rtl/>
        </w:rPr>
        <w:t xml:space="preserve"> </w:t>
      </w:r>
      <w:r w:rsidRPr="00FB34C9">
        <w:rPr>
          <w:rFonts w:ascii="Simplified Arabic" w:hAnsi="Simplified Arabic" w:cs="Simplified Arabic"/>
          <w:sz w:val="20"/>
          <w:szCs w:val="20"/>
          <w:rtl/>
        </w:rPr>
        <w:t>المنبر الحكومي الدولي للعلوم والسياسات في مجال التنوع البيولوجي وخدمات النظم الإيكولوجية (2019): تقرير التقييم العالمي بشأن التنوع البيولوجي وخدمات النظم الإيكولوجية الصادر عن المنبر الحكومي الدولي للعلوم والسياسات في مجال التنوع البيولوجي وخدمات النظم الإيكولوجية.</w:t>
      </w:r>
      <w:r w:rsidRPr="00FD7696">
        <w:rPr>
          <w:rFonts w:asciiTheme="majorBidi" w:hAnsiTheme="majorBidi" w:cstheme="majorBidi"/>
          <w:sz w:val="20"/>
          <w:szCs w:val="20"/>
          <w:rtl/>
        </w:rPr>
        <w:t xml:space="preserve"> </w:t>
      </w:r>
      <w:r w:rsidRPr="00FD7696">
        <w:rPr>
          <w:rFonts w:asciiTheme="majorBidi" w:hAnsiTheme="majorBidi" w:cstheme="majorBidi"/>
          <w:sz w:val="20"/>
          <w:szCs w:val="20"/>
        </w:rPr>
        <w:t>E. S. Brondizio</w:t>
      </w:r>
      <w:r w:rsidRPr="00FD7696">
        <w:rPr>
          <w:rFonts w:asciiTheme="majorBidi" w:hAnsiTheme="majorBidi" w:cstheme="majorBidi"/>
          <w:sz w:val="20"/>
          <w:szCs w:val="20"/>
          <w:rtl/>
        </w:rPr>
        <w:t xml:space="preserve"> و</w:t>
      </w:r>
      <w:r w:rsidRPr="00FD7696">
        <w:rPr>
          <w:rFonts w:asciiTheme="majorBidi" w:hAnsiTheme="majorBidi" w:cstheme="majorBidi"/>
          <w:sz w:val="20"/>
          <w:szCs w:val="20"/>
        </w:rPr>
        <w:t>J. Settele</w:t>
      </w:r>
      <w:r w:rsidRPr="00FD7696">
        <w:rPr>
          <w:rFonts w:asciiTheme="majorBidi" w:hAnsiTheme="majorBidi" w:cstheme="majorBidi"/>
          <w:sz w:val="20"/>
          <w:szCs w:val="20"/>
          <w:rtl/>
        </w:rPr>
        <w:t xml:space="preserve"> و</w:t>
      </w:r>
      <w:r w:rsidRPr="00FD7696">
        <w:rPr>
          <w:rFonts w:asciiTheme="majorBidi" w:hAnsiTheme="majorBidi" w:cstheme="majorBidi"/>
          <w:sz w:val="20"/>
          <w:szCs w:val="20"/>
        </w:rPr>
        <w:t>S. Díaz</w:t>
      </w:r>
      <w:r w:rsidRPr="00FD7696">
        <w:rPr>
          <w:rFonts w:asciiTheme="majorBidi" w:hAnsiTheme="majorBidi" w:cstheme="majorBidi"/>
          <w:sz w:val="20"/>
          <w:szCs w:val="20"/>
          <w:rtl/>
        </w:rPr>
        <w:t xml:space="preserve"> و</w:t>
      </w:r>
      <w:r w:rsidRPr="00FD7696">
        <w:rPr>
          <w:rFonts w:asciiTheme="majorBidi" w:hAnsiTheme="majorBidi" w:cstheme="majorBidi"/>
          <w:sz w:val="20"/>
          <w:szCs w:val="20"/>
        </w:rPr>
        <w:t>H. T. Ngo</w:t>
      </w:r>
      <w:r w:rsidRPr="00FB34C9">
        <w:rPr>
          <w:rFonts w:ascii="Simplified Arabic" w:hAnsi="Simplified Arabic" w:cs="Simplified Arabic"/>
          <w:sz w:val="20"/>
          <w:szCs w:val="20"/>
          <w:rtl/>
        </w:rPr>
        <w:t xml:space="preserve"> (المحررون). أمانة المنبر الحكومي الدولي للعلوم والسياسات في مجال التنوع البيولوجي وخدمات النظم الإيكولوجية، بون، ألمانيا، 1148 صفحة. </w:t>
      </w:r>
      <w:hyperlink r:id="rId15" w:history="1">
        <w:r w:rsidRPr="00FD7696">
          <w:rPr>
            <w:rStyle w:val="Hyperlink"/>
            <w:sz w:val="20"/>
            <w:szCs w:val="20"/>
          </w:rPr>
          <w:t>https://doi.org/10.5281/zenodo.3831673</w:t>
        </w:r>
      </w:hyperlink>
    </w:p>
  </w:footnote>
  <w:footnote w:id="27">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Pr="00FB34C9">
        <w:rPr>
          <w:rFonts w:ascii="Simplified Arabic" w:hAnsi="Simplified Arabic" w:cs="Simplified Arabic"/>
          <w:sz w:val="20"/>
          <w:szCs w:val="20"/>
          <w:rtl/>
        </w:rPr>
        <w:t xml:space="preserve"> ينبغي الاعتراف بأهمية التربة الخاصة التي تتيح بيئات لأنواع معينة من الكائنات الحية الموجودة في التربة</w:t>
      </w:r>
      <w:r w:rsidR="000461C7">
        <w:rPr>
          <w:rFonts w:ascii="Simplified Arabic" w:hAnsi="Simplified Arabic" w:cs="Simplified Arabic" w:hint="cs"/>
          <w:sz w:val="20"/>
          <w:szCs w:val="20"/>
          <w:rtl/>
          <w:lang w:bidi="ar-EG"/>
        </w:rPr>
        <w:t xml:space="preserve"> </w:t>
      </w:r>
      <w:r w:rsidRPr="00FB34C9">
        <w:rPr>
          <w:rFonts w:ascii="Simplified Arabic" w:hAnsi="Simplified Arabic" w:cs="Simplified Arabic"/>
          <w:sz w:val="20"/>
          <w:szCs w:val="20"/>
          <w:rtl/>
        </w:rPr>
        <w:t>(على سبيل المثال، التربة الطبيعية شديدة الحمضية أو القلوية، والتربة الطبيعية شديدة الملوحة، والتربة الطبيعية التي تحتوي على كميات كبيرة من العناصر النادرة). وعلى الرغم من أنها ليست بالضرورة تربة منتجة أو عالية التنوع البيولوجي، إلا أنها تستضيف مجتمعات مهمة مثل مخزونات الجينات وتستحق الحماية نظرا لأنها يمكن أن تحتوي على كائنات غير معروفة ومكيفة يمكن أن تكون مفيدة في المستقبل.</w:t>
      </w:r>
    </w:p>
  </w:footnote>
  <w:footnote w:id="28">
    <w:p w:rsidR="00CC5C14" w:rsidRPr="00FB34C9" w:rsidRDefault="00CC5C14" w:rsidP="00B51CF8">
      <w:pPr>
        <w:pStyle w:val="FootnoteText"/>
        <w:bidi/>
        <w:ind w:firstLine="4"/>
        <w:rPr>
          <w:rFonts w:ascii="Simplified Arabic" w:hAnsi="Simplified Arabic" w:cs="Simplified Arabic"/>
          <w:sz w:val="20"/>
          <w:szCs w:val="20"/>
        </w:rPr>
      </w:pPr>
      <w:r w:rsidRPr="00FB34C9">
        <w:rPr>
          <w:rStyle w:val="FootnoteReference"/>
          <w:rFonts w:ascii="Simplified Arabic" w:hAnsi="Simplified Arabic" w:cs="Simplified Arabic"/>
          <w:sz w:val="20"/>
          <w:szCs w:val="20"/>
        </w:rPr>
        <w:footnoteRef/>
      </w:r>
      <w:r w:rsidR="00B00B00">
        <w:rPr>
          <w:rFonts w:ascii="Simplified Arabic" w:hAnsi="Simplified Arabic" w:cs="Simplified Arabic" w:hint="cs"/>
          <w:sz w:val="20"/>
          <w:szCs w:val="20"/>
          <w:rtl/>
        </w:rPr>
        <w:t xml:space="preserve"> </w:t>
      </w:r>
      <w:r w:rsidRPr="00FB34C9">
        <w:rPr>
          <w:rFonts w:ascii="Simplified Arabic" w:hAnsi="Simplified Arabic" w:cs="Simplified Arabic"/>
          <w:sz w:val="20"/>
          <w:szCs w:val="20"/>
          <w:rtl/>
        </w:rPr>
        <w:t xml:space="preserve">انظر </w:t>
      </w:r>
      <w:r w:rsidRPr="00FB34C9">
        <w:rPr>
          <w:rStyle w:val="Hyperlink"/>
          <w:rFonts w:ascii="Simplified Arabic" w:hAnsi="Simplified Arabic" w:cs="Simplified Arabic"/>
          <w:sz w:val="20"/>
          <w:szCs w:val="20"/>
          <w:rtl/>
        </w:rPr>
        <w:t xml:space="preserve">قرار الجمعية العامة </w:t>
      </w:r>
      <w:hyperlink r:id="rId16" w:history="1">
        <w:r w:rsidRPr="00FB34C9">
          <w:rPr>
            <w:rStyle w:val="Hyperlink"/>
            <w:rFonts w:ascii="Simplified Arabic" w:hAnsi="Simplified Arabic" w:cs="Simplified Arabic"/>
            <w:sz w:val="20"/>
            <w:szCs w:val="20"/>
            <w:rtl/>
          </w:rPr>
          <w:t>68/232</w:t>
        </w:r>
      </w:hyperlink>
      <w:r w:rsidRPr="00FB34C9">
        <w:rPr>
          <w:rFonts w:ascii="Simplified Arabic" w:hAnsi="Simplified Arabic" w:cs="Simplified Arabic"/>
          <w:sz w:val="20"/>
          <w:szCs w:val="20"/>
          <w:rtl/>
        </w:rPr>
        <w:t xml:space="preserve"> المؤرخ 20 ديسمبر/كانون الأول 2013 بشأن اليوم العالمي للتربة والسنة الدولية للتربة.</w:t>
      </w:r>
    </w:p>
  </w:footnote>
  <w:footnote w:id="29">
    <w:p w:rsidR="00CC5C14" w:rsidRPr="00FB34C9" w:rsidRDefault="00CC5C14" w:rsidP="00B51CF8">
      <w:pPr>
        <w:pStyle w:val="FootnoteText"/>
        <w:bidi/>
        <w:ind w:firstLine="4"/>
        <w:rPr>
          <w:rFonts w:ascii="Simplified Arabic" w:hAnsi="Simplified Arabic" w:cs="Simplified Arabic"/>
          <w:sz w:val="20"/>
          <w:szCs w:val="20"/>
          <w:highlight w:val="yellow"/>
        </w:rPr>
      </w:pPr>
      <w:r w:rsidRPr="00FB34C9">
        <w:rPr>
          <w:rStyle w:val="FootnoteReference"/>
          <w:rFonts w:ascii="Simplified Arabic" w:hAnsi="Simplified Arabic" w:cs="Simplified Arabic"/>
          <w:sz w:val="20"/>
          <w:szCs w:val="20"/>
        </w:rPr>
        <w:footnoteRef/>
      </w:r>
      <w:r w:rsidR="006D2884">
        <w:rPr>
          <w:rFonts w:ascii="Simplified Arabic" w:hAnsi="Simplified Arabic" w:cs="Simplified Arabic" w:hint="cs"/>
          <w:sz w:val="20"/>
          <w:szCs w:val="20"/>
          <w:rtl/>
        </w:rPr>
        <w:t xml:space="preserve"> </w:t>
      </w:r>
      <w:r w:rsidRPr="00FB34C9">
        <w:rPr>
          <w:rFonts w:ascii="Simplified Arabic" w:hAnsi="Simplified Arabic" w:cs="Simplified Arabic"/>
          <w:sz w:val="20"/>
          <w:szCs w:val="20"/>
          <w:rtl/>
        </w:rPr>
        <w:t>تم تكييف مصطلح "تنوع خصائص التربة" والعديد من أدوات دراسة خصائص التنوع البيولوجي من علم الأحياء. فعلى سبيل المثال، يمكن قياس خصائص تنوع التربة، تماما كما يتم قياس التنوع البيولوجي - عن طريق مؤشرات خاصة توضح وفرة الأنواع والمسافات التصنيفية بينها. ويمكن تطبيق مجموعة من الأساليب الرياضية، سواء كانت بارامترية أو غير بارامترية، لتحديد عدم التجانس المكاني للتربة.</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681" w:rsidRPr="00134846" w:rsidRDefault="00B26ACD" w:rsidP="00534681">
    <w:pPr>
      <w:pStyle w:val="Header"/>
      <w:rPr>
        <w:lang w:val="fr-FR"/>
      </w:rPr>
    </w:pPr>
    <w:r>
      <w:rPr>
        <w:lang w:val="fr-FR"/>
      </w:rPr>
      <w:t>CBD/COP/15/L.</w:t>
    </w:r>
    <w:r w:rsidR="004B0995">
      <w:rPr>
        <w:lang w:val="fr-FR"/>
      </w:rPr>
      <w:t>16</w:t>
    </w:r>
  </w:p>
  <w:p w:rsidR="00534681" w:rsidRPr="00134846" w:rsidRDefault="00534681" w:rsidP="00534681">
    <w:pPr>
      <w:pStyle w:val="Header"/>
      <w:rPr>
        <w:lang w:val="fr-FR"/>
      </w:rPr>
    </w:pPr>
    <w:r w:rsidRPr="00134846">
      <w:rPr>
        <w:lang w:val="fr-FR"/>
      </w:rPr>
      <w:t xml:space="preserve">Page </w:t>
    </w:r>
    <w:r w:rsidR="00C15336">
      <w:fldChar w:fldCharType="begin"/>
    </w:r>
    <w:r w:rsidRPr="00134846">
      <w:rPr>
        <w:lang w:val="fr-FR"/>
      </w:rPr>
      <w:instrText xml:space="preserve"> PAGE   \* MERGEFORMAT </w:instrText>
    </w:r>
    <w:r w:rsidR="00C15336">
      <w:fldChar w:fldCharType="separate"/>
    </w:r>
    <w:r w:rsidR="00B00B00">
      <w:rPr>
        <w:noProof/>
        <w:lang w:val="fr-FR"/>
      </w:rPr>
      <w:t>14</w:t>
    </w:r>
    <w:r w:rsidR="00C15336">
      <w:rPr>
        <w:noProof/>
      </w:rPr>
      <w:fldChar w:fldCharType="end"/>
    </w:r>
  </w:p>
  <w:p w:rsidR="00534681" w:rsidRPr="00134846" w:rsidRDefault="00534681">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70D273C9B7124AA79866C49AF18B228E"/>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4B0995" w:rsidP="009505C9">
        <w:pPr>
          <w:pStyle w:val="Header"/>
          <w:jc w:val="right"/>
          <w:rPr>
            <w:lang w:val="fr-FR"/>
          </w:rPr>
        </w:pPr>
        <w:r>
          <w:rPr>
            <w:lang w:val="fr-FR"/>
          </w:rPr>
          <w:t>CBD/COP/15/L.16</w:t>
        </w:r>
      </w:p>
    </w:sdtContent>
  </w:sdt>
  <w:p w:rsidR="009505C9" w:rsidRPr="00134846" w:rsidRDefault="009505C9" w:rsidP="009505C9">
    <w:pPr>
      <w:pStyle w:val="Header"/>
      <w:jc w:val="right"/>
      <w:rPr>
        <w:lang w:val="fr-FR"/>
      </w:rPr>
    </w:pPr>
    <w:r w:rsidRPr="00134846">
      <w:rPr>
        <w:lang w:val="fr-FR"/>
      </w:rPr>
      <w:t xml:space="preserve">Page </w:t>
    </w:r>
    <w:r w:rsidR="00C15336">
      <w:fldChar w:fldCharType="begin"/>
    </w:r>
    <w:r w:rsidRPr="00134846">
      <w:rPr>
        <w:lang w:val="fr-FR"/>
      </w:rPr>
      <w:instrText xml:space="preserve"> PAGE   \* MERGEFORMAT </w:instrText>
    </w:r>
    <w:r w:rsidR="00C15336">
      <w:fldChar w:fldCharType="separate"/>
    </w:r>
    <w:r w:rsidR="00B00B00">
      <w:rPr>
        <w:noProof/>
        <w:lang w:val="fr-FR"/>
      </w:rPr>
      <w:t>15</w:t>
    </w:r>
    <w:r w:rsidR="00C15336">
      <w:rPr>
        <w:noProof/>
      </w:rPr>
      <w:fldChar w:fldCharType="end"/>
    </w:r>
  </w:p>
  <w:p w:rsidR="009505C9" w:rsidRPr="00134846" w:rsidRDefault="009505C9">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364BF"/>
    <w:multiLevelType w:val="multilevel"/>
    <w:tmpl w:val="9C68E1E2"/>
    <w:numStyleLink w:val="AnnexLettering"/>
  </w:abstractNum>
  <w:abstractNum w:abstractNumId="2">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37BC5DA1"/>
    <w:multiLevelType w:val="hybridMultilevel"/>
    <w:tmpl w:val="7566529C"/>
    <w:lvl w:ilvl="0" w:tplc="C19E7510">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F83C76"/>
    <w:multiLevelType w:val="hybridMultilevel"/>
    <w:tmpl w:val="70BEA0B0"/>
    <w:lvl w:ilvl="0" w:tplc="183AE07A">
      <w:start w:val="1"/>
      <w:numFmt w:val="decimal"/>
      <w:lvlText w:val="%1-"/>
      <w:lvlJc w:val="left"/>
      <w:pPr>
        <w:ind w:left="1440" w:hanging="360"/>
      </w:pPr>
      <w:rPr>
        <w:rFonts w:hint="default"/>
        <w:w w:val="99"/>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5230232"/>
    <w:multiLevelType w:val="hybridMultilevel"/>
    <w:tmpl w:val="AE9665E4"/>
    <w:lvl w:ilvl="0" w:tplc="F89AE9DE">
      <w:start w:val="1"/>
      <w:numFmt w:val="arabicAbjad"/>
      <w:lvlText w:val="(%1)"/>
      <w:lvlJc w:val="left"/>
      <w:pPr>
        <w:ind w:left="1433" w:hanging="360"/>
      </w:pPr>
      <w:rPr>
        <w:rFonts w:hint="default"/>
      </w:rPr>
    </w:lvl>
    <w:lvl w:ilvl="1" w:tplc="04090019">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12">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23">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10"/>
  </w:num>
  <w:num w:numId="4">
    <w:abstractNumId w:val="14"/>
  </w:num>
  <w:num w:numId="5">
    <w:abstractNumId w:val="13"/>
  </w:num>
  <w:num w:numId="6">
    <w:abstractNumId w:val="3"/>
  </w:num>
  <w:num w:numId="7">
    <w:abstractNumId w:val="5"/>
  </w:num>
  <w:num w:numId="8">
    <w:abstractNumId w:val="10"/>
    <w:lvlOverride w:ilvl="0">
      <w:startOverride w:val="1"/>
    </w:lvlOverride>
  </w:num>
  <w:num w:numId="9">
    <w:abstractNumId w:val="18"/>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7"/>
  </w:num>
  <w:num w:numId="15">
    <w:abstractNumId w:val="16"/>
  </w:num>
  <w:num w:numId="16">
    <w:abstractNumId w:val="4"/>
  </w:num>
  <w:num w:numId="17">
    <w:abstractNumId w:val="21"/>
  </w:num>
  <w:num w:numId="18">
    <w:abstractNumId w:val="23"/>
  </w:num>
  <w:num w:numId="19">
    <w:abstractNumId w:val="20"/>
  </w:num>
  <w:num w:numId="20">
    <w:abstractNumId w:val="2"/>
  </w:num>
  <w:num w:numId="21">
    <w:abstractNumId w:val="1"/>
  </w:num>
  <w:num w:numId="22">
    <w:abstractNumId w:val="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num>
  <w:num w:numId="26">
    <w:abstractNumId w:val="0"/>
  </w:num>
  <w:num w:numId="27">
    <w:abstractNumId w:val="22"/>
  </w:num>
  <w:num w:numId="28">
    <w:abstractNumId w:val="11"/>
  </w:num>
  <w:num w:numId="29">
    <w:abstractNumId w:val="7"/>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evenAndOddHeaders/>
  <w:characterSpacingControl w:val="doNotCompress"/>
  <w:hdrShapeDefaults>
    <o:shapedefaults v:ext="edit" spidmax="4098"/>
  </w:hdrShapeDefaults>
  <w:footnotePr>
    <w:footnote w:id="0"/>
    <w:footnote w:id="1"/>
    <w:footnote w:id="2"/>
  </w:footnotePr>
  <w:endnotePr>
    <w:endnote w:id="0"/>
    <w:endnote w:id="1"/>
    <w:endnote w:id="2"/>
  </w:endnotePr>
  <w:compat>
    <w:useFELayout/>
  </w:compat>
  <w:rsids>
    <w:rsidRoot w:val="00C9161D"/>
    <w:rsid w:val="000001B9"/>
    <w:rsid w:val="00020A25"/>
    <w:rsid w:val="000461C7"/>
    <w:rsid w:val="00055B2E"/>
    <w:rsid w:val="0007171B"/>
    <w:rsid w:val="000A57D2"/>
    <w:rsid w:val="000C64C2"/>
    <w:rsid w:val="000D60D4"/>
    <w:rsid w:val="000E40F7"/>
    <w:rsid w:val="000E673A"/>
    <w:rsid w:val="000F6EB8"/>
    <w:rsid w:val="000F74F5"/>
    <w:rsid w:val="00105372"/>
    <w:rsid w:val="001312AD"/>
    <w:rsid w:val="00131E7A"/>
    <w:rsid w:val="00134846"/>
    <w:rsid w:val="00172AF6"/>
    <w:rsid w:val="00176CEE"/>
    <w:rsid w:val="001828AC"/>
    <w:rsid w:val="00186DD8"/>
    <w:rsid w:val="0019736E"/>
    <w:rsid w:val="001B13FE"/>
    <w:rsid w:val="001B5EBE"/>
    <w:rsid w:val="00206C32"/>
    <w:rsid w:val="00222AF8"/>
    <w:rsid w:val="00226A1C"/>
    <w:rsid w:val="0030169D"/>
    <w:rsid w:val="003060EB"/>
    <w:rsid w:val="003153EB"/>
    <w:rsid w:val="00321985"/>
    <w:rsid w:val="00351205"/>
    <w:rsid w:val="0035465E"/>
    <w:rsid w:val="00372F74"/>
    <w:rsid w:val="00386FF7"/>
    <w:rsid w:val="003B7BB2"/>
    <w:rsid w:val="003F7224"/>
    <w:rsid w:val="004058AD"/>
    <w:rsid w:val="00427D21"/>
    <w:rsid w:val="004644C2"/>
    <w:rsid w:val="00467F9C"/>
    <w:rsid w:val="004B0995"/>
    <w:rsid w:val="00510113"/>
    <w:rsid w:val="00534681"/>
    <w:rsid w:val="00563442"/>
    <w:rsid w:val="00564B63"/>
    <w:rsid w:val="00565B42"/>
    <w:rsid w:val="005976AB"/>
    <w:rsid w:val="005A57DC"/>
    <w:rsid w:val="005B4ADC"/>
    <w:rsid w:val="005C4CE6"/>
    <w:rsid w:val="006122BA"/>
    <w:rsid w:val="0067080F"/>
    <w:rsid w:val="006A1236"/>
    <w:rsid w:val="006A61AD"/>
    <w:rsid w:val="006B2290"/>
    <w:rsid w:val="006B35C2"/>
    <w:rsid w:val="006C3786"/>
    <w:rsid w:val="006D2884"/>
    <w:rsid w:val="00717D88"/>
    <w:rsid w:val="00755377"/>
    <w:rsid w:val="00765AB2"/>
    <w:rsid w:val="00784B55"/>
    <w:rsid w:val="00786056"/>
    <w:rsid w:val="007942D3"/>
    <w:rsid w:val="007B2099"/>
    <w:rsid w:val="007B6C09"/>
    <w:rsid w:val="007B7741"/>
    <w:rsid w:val="007E09DA"/>
    <w:rsid w:val="00810A55"/>
    <w:rsid w:val="008131E5"/>
    <w:rsid w:val="008178B6"/>
    <w:rsid w:val="0082138D"/>
    <w:rsid w:val="008265F9"/>
    <w:rsid w:val="00865B74"/>
    <w:rsid w:val="008974F0"/>
    <w:rsid w:val="008B012A"/>
    <w:rsid w:val="008B2808"/>
    <w:rsid w:val="008C1B94"/>
    <w:rsid w:val="008C6619"/>
    <w:rsid w:val="008D3773"/>
    <w:rsid w:val="008E313D"/>
    <w:rsid w:val="008E7B23"/>
    <w:rsid w:val="00906E17"/>
    <w:rsid w:val="00920F51"/>
    <w:rsid w:val="00927D27"/>
    <w:rsid w:val="00930BA1"/>
    <w:rsid w:val="0093169E"/>
    <w:rsid w:val="00932DF5"/>
    <w:rsid w:val="009351D8"/>
    <w:rsid w:val="00937130"/>
    <w:rsid w:val="009505C9"/>
    <w:rsid w:val="00950752"/>
    <w:rsid w:val="00966424"/>
    <w:rsid w:val="009C2DE6"/>
    <w:rsid w:val="009C62D7"/>
    <w:rsid w:val="009D7931"/>
    <w:rsid w:val="00A02238"/>
    <w:rsid w:val="00A1252A"/>
    <w:rsid w:val="00A90D15"/>
    <w:rsid w:val="00AA6F92"/>
    <w:rsid w:val="00AB0D76"/>
    <w:rsid w:val="00AB6934"/>
    <w:rsid w:val="00AD703E"/>
    <w:rsid w:val="00AD7FFC"/>
    <w:rsid w:val="00AF42DE"/>
    <w:rsid w:val="00B00B00"/>
    <w:rsid w:val="00B26ACD"/>
    <w:rsid w:val="00B3369F"/>
    <w:rsid w:val="00B51CF8"/>
    <w:rsid w:val="00B90190"/>
    <w:rsid w:val="00B94E6C"/>
    <w:rsid w:val="00BB4606"/>
    <w:rsid w:val="00BF11F9"/>
    <w:rsid w:val="00C000E0"/>
    <w:rsid w:val="00C15336"/>
    <w:rsid w:val="00C23D2F"/>
    <w:rsid w:val="00C30015"/>
    <w:rsid w:val="00C443BD"/>
    <w:rsid w:val="00C451C5"/>
    <w:rsid w:val="00C52D4E"/>
    <w:rsid w:val="00C75B16"/>
    <w:rsid w:val="00C9161D"/>
    <w:rsid w:val="00CA0C1D"/>
    <w:rsid w:val="00CC5C14"/>
    <w:rsid w:val="00CF1848"/>
    <w:rsid w:val="00D12044"/>
    <w:rsid w:val="00D30264"/>
    <w:rsid w:val="00D33EFC"/>
    <w:rsid w:val="00D40DBC"/>
    <w:rsid w:val="00D46CF2"/>
    <w:rsid w:val="00D711D0"/>
    <w:rsid w:val="00D76A18"/>
    <w:rsid w:val="00D80849"/>
    <w:rsid w:val="00D82E8F"/>
    <w:rsid w:val="00D908B7"/>
    <w:rsid w:val="00DD118C"/>
    <w:rsid w:val="00E07A51"/>
    <w:rsid w:val="00E2098A"/>
    <w:rsid w:val="00E66235"/>
    <w:rsid w:val="00E83C24"/>
    <w:rsid w:val="00E9318D"/>
    <w:rsid w:val="00EB2902"/>
    <w:rsid w:val="00EC1F46"/>
    <w:rsid w:val="00F11E5A"/>
    <w:rsid w:val="00F212C3"/>
    <w:rsid w:val="00F45357"/>
    <w:rsid w:val="00F53193"/>
    <w:rsid w:val="00F5357E"/>
    <w:rsid w:val="00F6586C"/>
    <w:rsid w:val="00F94774"/>
    <w:rsid w:val="00FA20EB"/>
    <w:rsid w:val="00FA26FE"/>
    <w:rsid w:val="00FA663B"/>
    <w:rsid w:val="00FB34C9"/>
    <w:rsid w:val="00FC25F8"/>
    <w:rsid w:val="00FC53DB"/>
    <w:rsid w:val="00FD7696"/>
    <w:rsid w:val="00FE2131"/>
    <w:rsid w:val="00FE2CC2"/>
    <w:rsid w:val="38864B4E"/>
    <w:rsid w:val="500678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link w:val="HEADINGChar"/>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7E09DA"/>
    <w:pPr>
      <w:ind w:left="720" w:hanging="720"/>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aliases w:val="BIO11 Hyperlink"/>
    <w:uiPriority w:val="99"/>
    <w:qFormat/>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B2902"/>
    <w:rPr>
      <w:rFonts w:ascii="Times New Roman" w:eastAsia="Times New Roman" w:hAnsi="Times New Roman" w:cs="Times New Roman"/>
      <w:sz w:val="22"/>
      <w:lang w:val="en-GB"/>
    </w:rPr>
  </w:style>
  <w:style w:type="character" w:customStyle="1" w:styleId="a">
    <w:name w:val="なし"/>
    <w:rsid w:val="00EB2902"/>
  </w:style>
  <w:style w:type="character" w:customStyle="1" w:styleId="Style1Char">
    <w:name w:val="Style1 Char"/>
    <w:basedOn w:val="DefaultParagraphFont"/>
    <w:link w:val="Style1"/>
    <w:rsid w:val="00EB2902"/>
    <w:rPr>
      <w:rFonts w:ascii="Times New Roman" w:eastAsia="Times New Roman" w:hAnsi="Times New Roman" w:cs="Times New Roman"/>
      <w:b/>
      <w:bCs/>
      <w:i/>
      <w:iCs/>
      <w:sz w:val="22"/>
      <w:lang w:val="en-GB"/>
    </w:rPr>
  </w:style>
  <w:style w:type="paragraph" w:styleId="NoSpacing">
    <w:name w:val="No Spacing"/>
    <w:uiPriority w:val="1"/>
    <w:qFormat/>
    <w:rsid w:val="00EB2902"/>
    <w:rPr>
      <w:sz w:val="22"/>
      <w:szCs w:val="22"/>
      <w:lang w:val="en-CA" w:eastAsia="ja-JP"/>
    </w:rPr>
  </w:style>
  <w:style w:type="paragraph" w:customStyle="1" w:styleId="a0">
    <w:name w:val="本文"/>
    <w:rsid w:val="00EB290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Heading1-compilation">
    <w:name w:val="Heading 1 - compilation"/>
    <w:basedOn w:val="HEADINGNOTFORTOC"/>
    <w:qFormat/>
    <w:rsid w:val="008B2808"/>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character" w:customStyle="1" w:styleId="Link">
    <w:name w:val="Link"/>
    <w:rsid w:val="00CC5C14"/>
    <w:rPr>
      <w:color w:val="0000FF"/>
      <w:sz w:val="18"/>
      <w:szCs w:val="18"/>
      <w:u w:val="single" w:color="0000FF"/>
    </w:rPr>
  </w:style>
  <w:style w:type="character" w:customStyle="1" w:styleId="UnresolvedMention">
    <w:name w:val="Unresolved Mention"/>
    <w:basedOn w:val="DefaultParagraphFont"/>
    <w:uiPriority w:val="99"/>
    <w:semiHidden/>
    <w:unhideWhenUsed/>
    <w:rsid w:val="00CC5C14"/>
    <w:rPr>
      <w:color w:val="605E5C"/>
      <w:shd w:val="clear" w:color="auto" w:fill="E1DFDD"/>
    </w:rPr>
  </w:style>
  <w:style w:type="character" w:customStyle="1" w:styleId="hps">
    <w:name w:val="hps"/>
    <w:rsid w:val="00CC5C14"/>
  </w:style>
  <w:style w:type="paragraph" w:customStyle="1" w:styleId="Heading1item">
    <w:name w:val="Heading 1 item"/>
    <w:basedOn w:val="Normal"/>
    <w:qFormat/>
    <w:rsid w:val="00CC5C14"/>
    <w:pPr>
      <w:keepNext/>
      <w:suppressLineNumbers/>
      <w:tabs>
        <w:tab w:val="left" w:pos="709"/>
      </w:tabs>
      <w:suppressAutoHyphens/>
      <w:kinsoku w:val="0"/>
      <w:overflowPunct w:val="0"/>
      <w:autoSpaceDE w:val="0"/>
      <w:autoSpaceDN w:val="0"/>
      <w:adjustRightInd w:val="0"/>
      <w:snapToGrid w:val="0"/>
      <w:spacing w:before="120" w:after="120"/>
      <w:ind w:left="1418" w:hanging="1134"/>
      <w:jc w:val="left"/>
    </w:pPr>
    <w:rPr>
      <w:rFonts w:asciiTheme="majorBidi" w:hAnsiTheme="majorBidi" w:cstheme="majorBidi"/>
      <w:b/>
      <w:bCs/>
      <w:snapToGrid w:val="0"/>
      <w:kern w:val="22"/>
      <w:szCs w:val="20"/>
    </w:rPr>
  </w:style>
  <w:style w:type="character" w:customStyle="1" w:styleId="ng-binding">
    <w:name w:val="ng-binding"/>
    <w:basedOn w:val="DefaultParagraphFont"/>
    <w:rsid w:val="00CC5C14"/>
  </w:style>
  <w:style w:type="character" w:customStyle="1" w:styleId="shorttext">
    <w:name w:val="short_text"/>
    <w:rsid w:val="00CC5C14"/>
  </w:style>
  <w:style w:type="character" w:customStyle="1" w:styleId="UnresolvedMention1">
    <w:name w:val="Unresolved Mention1"/>
    <w:basedOn w:val="DefaultParagraphFont"/>
    <w:uiPriority w:val="99"/>
    <w:semiHidden/>
    <w:unhideWhenUsed/>
    <w:rsid w:val="00CC5C14"/>
    <w:rPr>
      <w:color w:val="605E5C"/>
      <w:shd w:val="clear" w:color="auto" w:fill="E1DFDD"/>
    </w:rPr>
  </w:style>
  <w:style w:type="table" w:customStyle="1" w:styleId="TableGrid12">
    <w:name w:val="Table Grid12"/>
    <w:basedOn w:val="TableNormal"/>
    <w:uiPriority w:val="39"/>
    <w:rsid w:val="00CC5C14"/>
    <w:rPr>
      <w:rFonts w:eastAsiaTheme="minorHAnsi"/>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CC5C14"/>
    <w:rPr>
      <w:rFonts w:ascii="Times New Roman" w:eastAsia="Times New Roman" w:hAnsi="Times New Roman" w:cs="Times New Roman"/>
      <w:sz w:val="20"/>
      <w:szCs w:val="20"/>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CC5C14"/>
  </w:style>
  <w:style w:type="paragraph" w:customStyle="1" w:styleId="Default">
    <w:name w:val="Default"/>
    <w:rsid w:val="00CC5C14"/>
    <w:pPr>
      <w:autoSpaceDE w:val="0"/>
      <w:autoSpaceDN w:val="0"/>
      <w:adjustRightInd w:val="0"/>
      <w:jc w:val="both"/>
    </w:pPr>
    <w:rPr>
      <w:rFonts w:ascii="Times New Roman" w:eastAsia="Times New Roman" w:hAnsi="Times New Roman" w:cs="Times New Roman"/>
      <w:color w:val="000000"/>
      <w:sz w:val="22"/>
      <w:szCs w:val="22"/>
      <w:lang w:val="en-CA" w:eastAsia="en-CA"/>
    </w:rPr>
  </w:style>
  <w:style w:type="character" w:customStyle="1" w:styleId="UnresolvedMention2">
    <w:name w:val="Unresolved Mention2"/>
    <w:basedOn w:val="DefaultParagraphFont"/>
    <w:uiPriority w:val="99"/>
    <w:semiHidden/>
    <w:unhideWhenUsed/>
    <w:rsid w:val="00CC5C1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5C14"/>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CC5C14"/>
    <w:rPr>
      <w:b/>
      <w:bCs/>
      <w:sz w:val="20"/>
      <w:szCs w:val="20"/>
      <w:lang w:eastAsia="en-CA"/>
    </w:rPr>
  </w:style>
  <w:style w:type="character" w:customStyle="1" w:styleId="UnresolvedMention3">
    <w:name w:val="Unresolved Mention3"/>
    <w:basedOn w:val="DefaultParagraphFont"/>
    <w:uiPriority w:val="99"/>
    <w:semiHidden/>
    <w:unhideWhenUsed/>
    <w:rsid w:val="00CC5C14"/>
    <w:rPr>
      <w:color w:val="605E5C"/>
      <w:shd w:val="clear" w:color="auto" w:fill="E1DFDD"/>
    </w:rPr>
  </w:style>
  <w:style w:type="character" w:customStyle="1" w:styleId="UnresolvedMention4">
    <w:name w:val="Unresolved Mention4"/>
    <w:basedOn w:val="DefaultParagraphFont"/>
    <w:uiPriority w:val="99"/>
    <w:semiHidden/>
    <w:unhideWhenUsed/>
    <w:rsid w:val="00CC5C14"/>
    <w:rPr>
      <w:color w:val="605E5C"/>
      <w:shd w:val="clear" w:color="auto" w:fill="E1DFDD"/>
    </w:rPr>
  </w:style>
  <w:style w:type="character" w:styleId="Strong">
    <w:name w:val="Strong"/>
    <w:basedOn w:val="DefaultParagraphFont"/>
    <w:uiPriority w:val="22"/>
    <w:qFormat/>
    <w:rsid w:val="00CC5C14"/>
    <w:rPr>
      <w:b/>
      <w:bCs/>
    </w:rPr>
  </w:style>
  <w:style w:type="paragraph" w:styleId="NormalWeb">
    <w:name w:val="Normal (Web)"/>
    <w:basedOn w:val="Normal"/>
    <w:uiPriority w:val="99"/>
    <w:unhideWhenUsed/>
    <w:rsid w:val="00CC5C14"/>
    <w:pPr>
      <w:spacing w:before="100" w:beforeAutospacing="1" w:after="100" w:afterAutospacing="1"/>
      <w:jc w:val="left"/>
    </w:pPr>
    <w:rPr>
      <w:sz w:val="24"/>
      <w:szCs w:val="22"/>
      <w:lang w:val="en-CA" w:eastAsia="en-CA"/>
    </w:rPr>
  </w:style>
  <w:style w:type="table" w:customStyle="1" w:styleId="3">
    <w:name w:val="3"/>
    <w:basedOn w:val="TableNormal"/>
    <w:rsid w:val="00CC5C14"/>
    <w:pPr>
      <w:jc w:val="both"/>
    </w:pPr>
    <w:rPr>
      <w:rFonts w:ascii="Times New Roman" w:eastAsia="Times New Roman" w:hAnsi="Times New Roman" w:cs="Times New Roman"/>
      <w:sz w:val="22"/>
      <w:szCs w:val="22"/>
      <w:lang w:val="en-GB" w:eastAsia="en-CA"/>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CC5C14"/>
    <w:pPr>
      <w:jc w:val="both"/>
    </w:pPr>
    <w:rPr>
      <w:rFonts w:ascii="Times New Roman" w:eastAsia="Times New Roman" w:hAnsi="Times New Roman" w:cs="Times New Roman"/>
      <w:sz w:val="22"/>
      <w:szCs w:val="22"/>
      <w:lang w:val="en-GB" w:eastAsia="en-CA"/>
    </w:rPr>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rsid w:val="00CC5C14"/>
    <w:pPr>
      <w:jc w:val="both"/>
    </w:pPr>
    <w:rPr>
      <w:rFonts w:ascii="Times New Roman" w:eastAsia="Times New Roman" w:hAnsi="Times New Roman" w:cs="Times New Roman"/>
      <w:sz w:val="22"/>
      <w:szCs w:val="22"/>
      <w:lang w:val="en-GB" w:eastAsia="en-CA"/>
    </w:rPr>
    <w:tblPr>
      <w:tblStyleRowBandSize w:val="1"/>
      <w:tblStyleColBandSize w:val="1"/>
      <w:tblInd w:w="0" w:type="dxa"/>
      <w:tblCellMar>
        <w:top w:w="100" w:type="dxa"/>
        <w:left w:w="100" w:type="dxa"/>
        <w:bottom w:w="100" w:type="dxa"/>
        <w:right w:w="100" w:type="dxa"/>
      </w:tblCellMar>
    </w:tblPr>
  </w:style>
  <w:style w:type="paragraph" w:customStyle="1" w:styleId="Normal1">
    <w:name w:val="Normal1"/>
    <w:rsid w:val="00CC5C14"/>
    <w:pPr>
      <w:widowControl w:val="0"/>
      <w:spacing w:line="276" w:lineRule="auto"/>
    </w:pPr>
    <w:rPr>
      <w:rFonts w:ascii="Arial" w:eastAsia="Arial" w:hAnsi="Arial" w:cs="Arial"/>
      <w:color w:val="000000"/>
      <w:sz w:val="22"/>
      <w:szCs w:val="20"/>
      <w:lang w:val="en-CA"/>
    </w:rPr>
  </w:style>
  <w:style w:type="table" w:customStyle="1" w:styleId="PlainTable21">
    <w:name w:val="Plain Table 21"/>
    <w:basedOn w:val="TableNormal"/>
    <w:uiPriority w:val="42"/>
    <w:rsid w:val="00CC5C14"/>
    <w:pPr>
      <w:jc w:val="both"/>
    </w:pPr>
    <w:rPr>
      <w:rFonts w:ascii="Times New Roman" w:eastAsia="Times New Roman" w:hAnsi="Times New Roman" w:cs="Times New Roman"/>
      <w:sz w:val="22"/>
      <w:szCs w:val="22"/>
      <w:lang w:val="en-GB" w:eastAsia="en-C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C5C14"/>
    <w:pPr>
      <w:jc w:val="both"/>
    </w:pPr>
    <w:rPr>
      <w:rFonts w:ascii="Times New Roman" w:eastAsia="Times New Roman" w:hAnsi="Times New Roman" w:cs="Times New Roman"/>
      <w:sz w:val="22"/>
      <w:szCs w:val="22"/>
      <w:lang w:val="en-GB" w:eastAsia="en-CA"/>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5">
    <w:name w:val="Unresolved Mention5"/>
    <w:basedOn w:val="DefaultParagraphFont"/>
    <w:uiPriority w:val="99"/>
    <w:semiHidden/>
    <w:unhideWhenUsed/>
    <w:rsid w:val="00CC5C14"/>
    <w:rPr>
      <w:color w:val="605E5C"/>
      <w:shd w:val="clear" w:color="auto" w:fill="E1DFDD"/>
    </w:rPr>
  </w:style>
  <w:style w:type="table" w:customStyle="1" w:styleId="ListTable4-Accent51">
    <w:name w:val="List Table 4 - Accent 51"/>
    <w:basedOn w:val="TableNormal"/>
    <w:uiPriority w:val="49"/>
    <w:rsid w:val="00CC5C14"/>
    <w:rPr>
      <w:rFonts w:eastAsiaTheme="minorHAnsi"/>
      <w:sz w:val="22"/>
      <w:szCs w:val="22"/>
      <w:lang w:val="en-GB"/>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CC5C14"/>
    <w:rPr>
      <w:rFonts w:ascii="Calibri" w:eastAsia="Calibri" w:hAnsi="Calibri" w:cs="Times New Roman"/>
      <w:sz w:val="22"/>
      <w:lang w:val="en-GB" w:eastAsia="en-GB"/>
    </w:rPr>
  </w:style>
  <w:style w:type="table" w:styleId="MediumShading2-Accent2">
    <w:name w:val="Medium Shading 2 Accent 2"/>
    <w:basedOn w:val="TableNormal"/>
    <w:uiPriority w:val="64"/>
    <w:rsid w:val="00CC5C14"/>
    <w:rPr>
      <w:rFonts w:eastAsiaTheme="minorHAnsi"/>
      <w:sz w:val="22"/>
      <w:szCs w:val="22"/>
      <w:lang w:val="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CC5C14"/>
    <w:pPr>
      <w:jc w:val="both"/>
    </w:pPr>
    <w:rPr>
      <w:rFonts w:ascii="Times New Roman" w:eastAsia="Times New Roman" w:hAnsi="Times New Roman" w:cs="Times New Roman"/>
      <w:sz w:val="22"/>
      <w:szCs w:val="22"/>
      <w:lang w:val="en-GB" w:eastAsia="en-CA"/>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CC5C14"/>
    <w:pPr>
      <w:keepNext w:val="0"/>
      <w:numPr>
        <w:numId w:val="21"/>
      </w:numPr>
      <w:tabs>
        <w:tab w:val="clear" w:pos="720"/>
      </w:tabs>
      <w:suppressAutoHyphens/>
      <w:spacing w:before="0" w:after="0"/>
      <w:ind w:left="714" w:hanging="357"/>
      <w:contextualSpacing/>
    </w:pPr>
    <w:rPr>
      <w:bCs w:val="0"/>
      <w:caps/>
      <w:color w:val="000000"/>
      <w:kern w:val="22"/>
      <w:szCs w:val="22"/>
      <w:lang w:eastAsia="en-CA"/>
    </w:rPr>
  </w:style>
  <w:style w:type="numbering" w:customStyle="1" w:styleId="AnnexLettering">
    <w:name w:val="Annex Lettering"/>
    <w:uiPriority w:val="99"/>
    <w:rsid w:val="00CC5C14"/>
    <w:pPr>
      <w:numPr>
        <w:numId w:val="20"/>
      </w:numPr>
    </w:pPr>
  </w:style>
  <w:style w:type="character" w:customStyle="1" w:styleId="StyleFootnoteReferencenumberFootnoteReferenceSuperscript-EF">
    <w:name w:val="Style Footnote ReferencenumberFootnote Reference Superscript-E F..."/>
    <w:basedOn w:val="FootnoteReference"/>
    <w:rsid w:val="00CC5C14"/>
    <w:rPr>
      <w:kern w:val="22"/>
      <w:sz w:val="18"/>
    </w:rPr>
  </w:style>
  <w:style w:type="character" w:customStyle="1" w:styleId="CBD-ParaCharChar">
    <w:name w:val="CBD-Para Char Char"/>
    <w:link w:val="CBD-Para"/>
    <w:uiPriority w:val="99"/>
    <w:locked/>
    <w:rsid w:val="00CC5C14"/>
    <w:rPr>
      <w:rFonts w:ascii="Times New Roman" w:eastAsia="Times New Roman" w:hAnsi="Times New Roman" w:cs="Times New Roman"/>
      <w:sz w:val="20"/>
      <w:szCs w:val="20"/>
      <w:lang w:val="en-CA" w:eastAsia="en-CA"/>
    </w:rPr>
  </w:style>
  <w:style w:type="paragraph" w:customStyle="1" w:styleId="CBD-Para">
    <w:name w:val="CBD-Para"/>
    <w:basedOn w:val="Normal"/>
    <w:link w:val="CBD-ParaCharChar"/>
    <w:uiPriority w:val="99"/>
    <w:rsid w:val="00CC5C14"/>
    <w:pPr>
      <w:keepLines/>
      <w:numPr>
        <w:numId w:val="22"/>
      </w:numPr>
      <w:spacing w:before="120" w:after="120"/>
    </w:pPr>
    <w:rPr>
      <w:sz w:val="20"/>
      <w:szCs w:val="20"/>
      <w:lang w:val="en-CA" w:eastAsia="en-CA"/>
    </w:rPr>
  </w:style>
  <w:style w:type="paragraph" w:customStyle="1" w:styleId="CBD-Para-a">
    <w:name w:val="CBD-Para-a"/>
    <w:basedOn w:val="CBD-Para"/>
    <w:rsid w:val="00CC5C14"/>
    <w:pPr>
      <w:numPr>
        <w:ilvl w:val="1"/>
        <w:numId w:val="23"/>
      </w:numPr>
      <w:tabs>
        <w:tab w:val="clear" w:pos="1080"/>
        <w:tab w:val="num" w:pos="360"/>
        <w:tab w:val="num" w:pos="2160"/>
      </w:tabs>
      <w:spacing w:before="60" w:after="60"/>
      <w:ind w:left="1440" w:firstLine="0"/>
    </w:pPr>
  </w:style>
  <w:style w:type="character" w:customStyle="1" w:styleId="UnresolvedMention6">
    <w:name w:val="Unresolved Mention6"/>
    <w:basedOn w:val="DefaultParagraphFont"/>
    <w:uiPriority w:val="99"/>
    <w:semiHidden/>
    <w:unhideWhenUsed/>
    <w:rsid w:val="00CC5C14"/>
    <w:rPr>
      <w:color w:val="605E5C"/>
      <w:shd w:val="clear" w:color="auto" w:fill="E1DFDD"/>
    </w:rPr>
  </w:style>
  <w:style w:type="table" w:customStyle="1" w:styleId="TableGrid11">
    <w:name w:val="Table Grid11"/>
    <w:basedOn w:val="TableNormal"/>
    <w:next w:val="TableGrid"/>
    <w:rsid w:val="00CC5C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CC5C14"/>
    <w:rPr>
      <w:i/>
      <w:iCs/>
    </w:rPr>
  </w:style>
  <w:style w:type="table" w:customStyle="1" w:styleId="TableGrid2">
    <w:name w:val="Table Grid2"/>
    <w:basedOn w:val="TableNormal"/>
    <w:next w:val="TableGrid"/>
    <w:uiPriority w:val="59"/>
    <w:rsid w:val="00CC5C14"/>
    <w:rPr>
      <w:rFonts w:ascii="Cambria" w:eastAsia="MS Mincho" w:hAnsi="Cambria"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CC5C14"/>
    <w:rPr>
      <w:rFonts w:ascii="Cambria" w:eastAsia="MS Mincho" w:hAnsi="Cambria"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tivity">
    <w:name w:val="Activity"/>
    <w:basedOn w:val="Normal"/>
    <w:rsid w:val="00CC5C14"/>
    <w:pPr>
      <w:keepNext/>
      <w:numPr>
        <w:ilvl w:val="1"/>
        <w:numId w:val="24"/>
      </w:numPr>
      <w:tabs>
        <w:tab w:val="clear" w:pos="1440"/>
        <w:tab w:val="left" w:pos="720"/>
      </w:tabs>
      <w:autoSpaceDE w:val="0"/>
      <w:autoSpaceDN w:val="0"/>
      <w:spacing w:before="120" w:after="120" w:line="216" w:lineRule="auto"/>
    </w:pPr>
    <w:rPr>
      <w:b/>
      <w:bCs/>
      <w:szCs w:val="18"/>
    </w:rPr>
  </w:style>
  <w:style w:type="paragraph" w:styleId="BodyText2">
    <w:name w:val="Body Text 2"/>
    <w:basedOn w:val="Normal"/>
    <w:link w:val="BodyText2Char"/>
    <w:uiPriority w:val="99"/>
    <w:rsid w:val="00CC5C14"/>
    <w:pPr>
      <w:tabs>
        <w:tab w:val="left" w:pos="-1440"/>
        <w:tab w:val="left" w:pos="-720"/>
        <w:tab w:val="left" w:pos="0"/>
        <w:tab w:val="left" w:pos="720"/>
        <w:tab w:val="right" w:pos="1080"/>
        <w:tab w:val="left" w:pos="1440"/>
      </w:tabs>
      <w:suppressAutoHyphens/>
      <w:spacing w:after="120" w:line="288" w:lineRule="auto"/>
      <w:ind w:left="2160" w:hanging="2160"/>
    </w:pPr>
    <w:rPr>
      <w:rFonts w:eastAsia="Malgun Gothic"/>
    </w:rPr>
  </w:style>
  <w:style w:type="character" w:customStyle="1" w:styleId="BodyText2Char">
    <w:name w:val="Body Text 2 Char"/>
    <w:basedOn w:val="DefaultParagraphFont"/>
    <w:link w:val="BodyText2"/>
    <w:uiPriority w:val="99"/>
    <w:rsid w:val="00CC5C14"/>
    <w:rPr>
      <w:rFonts w:ascii="Times New Roman" w:eastAsia="Malgun Gothic" w:hAnsi="Times New Roman" w:cs="Times New Roman"/>
      <w:sz w:val="22"/>
      <w:lang w:val="en-GB"/>
    </w:rPr>
  </w:style>
  <w:style w:type="paragraph" w:customStyle="1" w:styleId="Para1-Annex">
    <w:name w:val="Para1-Annex"/>
    <w:basedOn w:val="Normal"/>
    <w:rsid w:val="00CC5C14"/>
    <w:pPr>
      <w:numPr>
        <w:numId w:val="25"/>
      </w:numPr>
      <w:spacing w:after="120"/>
      <w:jc w:val="left"/>
    </w:pPr>
    <w:rPr>
      <w:sz w:val="24"/>
      <w:szCs w:val="22"/>
      <w:lang w:val="en-US"/>
    </w:rPr>
  </w:style>
  <w:style w:type="paragraph" w:styleId="ListBullet">
    <w:name w:val="List Bullet"/>
    <w:basedOn w:val="Normal"/>
    <w:uiPriority w:val="99"/>
    <w:unhideWhenUsed/>
    <w:rsid w:val="00CC5C14"/>
    <w:pPr>
      <w:numPr>
        <w:numId w:val="26"/>
      </w:numPr>
      <w:suppressAutoHyphens/>
      <w:contextualSpacing/>
      <w:jc w:val="left"/>
    </w:pPr>
    <w:rPr>
      <w:rFonts w:eastAsia="Malgun Gothic"/>
      <w:sz w:val="24"/>
      <w:lang w:eastAsia="ar-SA"/>
    </w:rPr>
  </w:style>
  <w:style w:type="character" w:customStyle="1" w:styleId="Italic">
    <w:name w:val="Italic"/>
    <w:rsid w:val="00CC5C14"/>
    <w:rPr>
      <w:rFonts w:eastAsia="MS Mincho"/>
      <w:i/>
      <w:szCs w:val="22"/>
      <w:lang w:val="en-US" w:eastAsia="en-US"/>
    </w:rPr>
  </w:style>
  <w:style w:type="character" w:customStyle="1" w:styleId="geo-dms">
    <w:name w:val="geo-dms"/>
    <w:rsid w:val="00CC5C14"/>
  </w:style>
  <w:style w:type="character" w:customStyle="1" w:styleId="Superscript">
    <w:name w:val="Super script"/>
    <w:rsid w:val="00CC5C14"/>
    <w:rPr>
      <w:position w:val="4"/>
      <w:sz w:val="16"/>
      <w:szCs w:val="16"/>
      <w:lang w:val="en-US"/>
    </w:rPr>
  </w:style>
  <w:style w:type="character" w:customStyle="1" w:styleId="ItalicBlue">
    <w:name w:val="Italic Blue"/>
    <w:rsid w:val="00CC5C14"/>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CC5C14"/>
  </w:style>
  <w:style w:type="character" w:customStyle="1" w:styleId="longitude">
    <w:name w:val="longitude"/>
    <w:rsid w:val="00CC5C14"/>
  </w:style>
  <w:style w:type="character" w:customStyle="1" w:styleId="apple-converted-space">
    <w:name w:val="apple-converted-space"/>
    <w:basedOn w:val="DefaultParagraphFont"/>
    <w:rsid w:val="00CC5C14"/>
  </w:style>
  <w:style w:type="character" w:customStyle="1" w:styleId="TextBoldCar">
    <w:name w:val="TextBoldCar"/>
    <w:rsid w:val="00CC5C14"/>
    <w:rPr>
      <w:rFonts w:cs="Times New Roman"/>
      <w:b/>
      <w:bCs/>
      <w:sz w:val="22"/>
    </w:rPr>
  </w:style>
  <w:style w:type="paragraph" w:customStyle="1" w:styleId="imported-Normal">
    <w:name w:val="imported-Normal"/>
    <w:uiPriority w:val="99"/>
    <w:rsid w:val="00CC5C14"/>
    <w:rPr>
      <w:rFonts w:ascii="Times New Roman" w:eastAsia="Arial Unicode MS" w:hAnsi="Times New Roman" w:cs="Times New Roman"/>
      <w:color w:val="000000"/>
      <w:szCs w:val="20"/>
      <w:lang w:val="en-US"/>
    </w:rPr>
  </w:style>
  <w:style w:type="character" w:customStyle="1" w:styleId="genus-species">
    <w:name w:val="genus-species"/>
    <w:rsid w:val="00CC5C14"/>
    <w:rPr>
      <w:i/>
    </w:rPr>
  </w:style>
  <w:style w:type="character" w:customStyle="1" w:styleId="longtext">
    <w:name w:val="long_text"/>
    <w:rsid w:val="00CC5C14"/>
    <w:rPr>
      <w:rFonts w:cs="Times New Roman"/>
    </w:rPr>
  </w:style>
  <w:style w:type="character" w:customStyle="1" w:styleId="st">
    <w:name w:val="st"/>
    <w:rsid w:val="00CC5C14"/>
  </w:style>
  <w:style w:type="character" w:customStyle="1" w:styleId="geo-lat">
    <w:name w:val="geo-lat"/>
    <w:rsid w:val="00CC5C14"/>
  </w:style>
  <w:style w:type="character" w:customStyle="1" w:styleId="geo-lon">
    <w:name w:val="geo-lon"/>
    <w:rsid w:val="00CC5C14"/>
  </w:style>
  <w:style w:type="paragraph" w:customStyle="1" w:styleId="MediumGrid1-Accent21">
    <w:name w:val="Medium Grid 1 - Accent 21"/>
    <w:basedOn w:val="Normal"/>
    <w:uiPriority w:val="34"/>
    <w:qFormat/>
    <w:rsid w:val="00CC5C14"/>
    <w:pPr>
      <w:ind w:left="720"/>
    </w:pPr>
    <w:rPr>
      <w:rFonts w:eastAsia="Malgun Gothic"/>
    </w:rPr>
  </w:style>
  <w:style w:type="paragraph" w:customStyle="1" w:styleId="BasicParagraph">
    <w:name w:val="[Basic Paragraph]"/>
    <w:basedOn w:val="Normal"/>
    <w:uiPriority w:val="99"/>
    <w:rsid w:val="00CC5C14"/>
    <w:pPr>
      <w:autoSpaceDE w:val="0"/>
      <w:autoSpaceDN w:val="0"/>
      <w:adjustRightInd w:val="0"/>
      <w:spacing w:line="288" w:lineRule="auto"/>
      <w:jc w:val="left"/>
    </w:pPr>
    <w:rPr>
      <w:rFonts w:ascii="Times Regular" w:eastAsia="Malgun Gothic" w:hAnsi="Times Regular" w:cs="Times Regular"/>
      <w:color w:val="000000"/>
      <w:sz w:val="24"/>
      <w:lang w:val="en-US"/>
    </w:rPr>
  </w:style>
  <w:style w:type="paragraph" w:customStyle="1" w:styleId="Pa3">
    <w:name w:val="Pa3"/>
    <w:basedOn w:val="Default"/>
    <w:next w:val="Default"/>
    <w:uiPriority w:val="99"/>
    <w:rsid w:val="00CC5C14"/>
  </w:style>
  <w:style w:type="paragraph" w:styleId="PlainText">
    <w:name w:val="Plain Text"/>
    <w:basedOn w:val="Normal"/>
    <w:link w:val="PlainTextChar"/>
    <w:unhideWhenUsed/>
    <w:rsid w:val="00CC5C14"/>
    <w:pPr>
      <w:jc w:val="left"/>
    </w:pPr>
    <w:rPr>
      <w:rFonts w:ascii="Calibri" w:eastAsia="Calibri" w:hAnsi="Calibri"/>
      <w:szCs w:val="21"/>
      <w:lang w:val="en-CA"/>
    </w:rPr>
  </w:style>
  <w:style w:type="character" w:customStyle="1" w:styleId="PlainTextChar">
    <w:name w:val="Plain Text Char"/>
    <w:basedOn w:val="DefaultParagraphFont"/>
    <w:link w:val="PlainText"/>
    <w:rsid w:val="00CC5C14"/>
    <w:rPr>
      <w:rFonts w:ascii="Calibri" w:eastAsia="Calibri" w:hAnsi="Calibri" w:cs="Times New Roman"/>
      <w:sz w:val="22"/>
      <w:szCs w:val="21"/>
      <w:lang w:val="en-CA"/>
    </w:rPr>
  </w:style>
  <w:style w:type="paragraph" w:customStyle="1" w:styleId="krasnorm">
    <w:name w:val="kras_norm"/>
    <w:basedOn w:val="Normal"/>
    <w:rsid w:val="00CC5C14"/>
    <w:pPr>
      <w:widowControl w:val="0"/>
      <w:tabs>
        <w:tab w:val="num" w:pos="720"/>
      </w:tabs>
      <w:suppressAutoHyphens/>
      <w:spacing w:line="360" w:lineRule="auto"/>
      <w:ind w:firstLine="709"/>
    </w:pPr>
    <w:rPr>
      <w:rFonts w:ascii="Liberation Serif" w:eastAsia="Malgun Gothic" w:hAnsi="Liberation Serif" w:cs="Lohit Hindi"/>
      <w:kern w:val="1"/>
      <w:sz w:val="24"/>
      <w:szCs w:val="20"/>
      <w:lang w:eastAsia="zh-CN" w:bidi="hi-IN"/>
    </w:rPr>
  </w:style>
  <w:style w:type="paragraph" w:customStyle="1" w:styleId="Body">
    <w:name w:val="Body"/>
    <w:rsid w:val="00CC5C14"/>
    <w:pPr>
      <w:pBdr>
        <w:top w:val="nil"/>
        <w:left w:val="nil"/>
        <w:bottom w:val="nil"/>
        <w:right w:val="nil"/>
        <w:between w:val="nil"/>
        <w:bar w:val="nil"/>
      </w:pBdr>
    </w:pPr>
    <w:rPr>
      <w:rFonts w:ascii="Times New Roman" w:eastAsia="Arial Unicode MS" w:hAnsi="Arial Unicode MS" w:cs="Arial Unicode MS"/>
      <w:color w:val="000000"/>
      <w:u w:color="000000"/>
      <w:bdr w:val="nil"/>
      <w:lang w:val="en-US" w:bidi="th-TH"/>
    </w:rPr>
  </w:style>
  <w:style w:type="character" w:customStyle="1" w:styleId="Superscritpt">
    <w:name w:val="Superscrit/pt"/>
    <w:rsid w:val="00CC5C14"/>
    <w:rPr>
      <w:rFonts w:ascii="Times New Roman" w:eastAsia="Arial Unicode MS" w:hAnsi="Arial Unicode MS" w:cs="Arial Unicode MS"/>
      <w:b w:val="0"/>
      <w:bCs w:val="0"/>
      <w:i/>
      <w:iCs/>
      <w:color w:val="357CA2"/>
      <w:vertAlign w:val="superscript"/>
    </w:rPr>
  </w:style>
  <w:style w:type="character" w:customStyle="1" w:styleId="xbe">
    <w:name w:val="_xbe"/>
    <w:rsid w:val="00CC5C14"/>
  </w:style>
  <w:style w:type="paragraph" w:customStyle="1" w:styleId="HeadingL2bTRS">
    <w:name w:val="Heading L2b TRS"/>
    <w:basedOn w:val="BodyText"/>
    <w:rsid w:val="00CC5C14"/>
    <w:pPr>
      <w:spacing w:before="0" w:line="276" w:lineRule="auto"/>
      <w:ind w:firstLine="0"/>
      <w:jc w:val="left"/>
    </w:pPr>
    <w:rPr>
      <w:rFonts w:ascii="Calibri" w:eastAsia="Calibri" w:hAnsi="Calibri" w:cs="Arial"/>
      <w:iCs w:val="0"/>
      <w:szCs w:val="22"/>
    </w:rPr>
  </w:style>
  <w:style w:type="character" w:customStyle="1" w:styleId="HEADINGChar">
    <w:name w:val="HEADING Char"/>
    <w:link w:val="HEADING"/>
    <w:rsid w:val="00CC5C14"/>
    <w:rPr>
      <w:rFonts w:ascii="Times New Roman" w:eastAsia="Times New Roman" w:hAnsi="Times New Roman" w:cs="Times New Roman"/>
      <w:b/>
      <w:bCs/>
      <w:caps/>
      <w:sz w:val="22"/>
      <w:lang w:val="en-GB"/>
    </w:rPr>
  </w:style>
  <w:style w:type="paragraph" w:customStyle="1" w:styleId="decision">
    <w:name w:val="decision"/>
    <w:basedOn w:val="Normal"/>
    <w:qFormat/>
    <w:rsid w:val="00CC5C14"/>
    <w:pPr>
      <w:keepNext/>
      <w:spacing w:before="240" w:after="120"/>
      <w:ind w:hanging="11"/>
      <w:jc w:val="center"/>
    </w:pPr>
    <w:rPr>
      <w:b/>
      <w:kern w:val="22"/>
    </w:rPr>
  </w:style>
  <w:style w:type="character" w:customStyle="1" w:styleId="jlqj4b">
    <w:name w:val="jlqj4b"/>
    <w:basedOn w:val="DefaultParagraphFont"/>
    <w:rsid w:val="00CC5C14"/>
  </w:style>
  <w:style w:type="character" w:customStyle="1" w:styleId="text">
    <w:name w:val="text"/>
    <w:basedOn w:val="DefaultParagraphFont"/>
    <w:rsid w:val="00CC5C14"/>
  </w:style>
  <w:style w:type="character" w:customStyle="1" w:styleId="eop">
    <w:name w:val="eop"/>
    <w:basedOn w:val="DefaultParagraphFont"/>
    <w:rsid w:val="00CC5C14"/>
  </w:style>
  <w:style w:type="character" w:customStyle="1" w:styleId="preferred">
    <w:name w:val="preferred"/>
    <w:basedOn w:val="DefaultParagraphFont"/>
    <w:rsid w:val="00CC5C14"/>
  </w:style>
  <w:style w:type="numbering" w:customStyle="1" w:styleId="NoList1">
    <w:name w:val="No List1"/>
    <w:next w:val="NoList"/>
    <w:uiPriority w:val="99"/>
    <w:semiHidden/>
    <w:unhideWhenUsed/>
    <w:rsid w:val="00CC5C14"/>
  </w:style>
  <w:style w:type="paragraph" w:customStyle="1" w:styleId="Title1">
    <w:name w:val="Title1"/>
    <w:basedOn w:val="Normal"/>
    <w:next w:val="Normal"/>
    <w:uiPriority w:val="10"/>
    <w:qFormat/>
    <w:rsid w:val="00CC5C14"/>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CC5C14"/>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CC5C14"/>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CC5C14"/>
    <w:rPr>
      <w:rFonts w:eastAsiaTheme="minorEastAsia"/>
      <w:color w:val="5A5A5A" w:themeColor="text1" w:themeTint="A5"/>
      <w:spacing w:val="15"/>
    </w:rPr>
  </w:style>
  <w:style w:type="character" w:customStyle="1" w:styleId="Para1Char1">
    <w:name w:val="Para1 Char1"/>
    <w:locked/>
    <w:rsid w:val="00CC5C14"/>
    <w:rPr>
      <w:snapToGrid w:val="0"/>
      <w:sz w:val="22"/>
      <w:szCs w:val="18"/>
      <w:lang w:val="en-GB"/>
    </w:rPr>
  </w:style>
  <w:style w:type="numbering" w:customStyle="1" w:styleId="NoList2">
    <w:name w:val="No List2"/>
    <w:next w:val="NoList"/>
    <w:uiPriority w:val="99"/>
    <w:semiHidden/>
    <w:unhideWhenUsed/>
    <w:rsid w:val="00CC5C14"/>
  </w:style>
  <w:style w:type="numbering" w:customStyle="1" w:styleId="NoList11">
    <w:name w:val="No List11"/>
    <w:next w:val="NoList"/>
    <w:uiPriority w:val="99"/>
    <w:semiHidden/>
    <w:unhideWhenUsed/>
    <w:rsid w:val="00CC5C14"/>
  </w:style>
  <w:style w:type="table" w:customStyle="1" w:styleId="TableGrid4">
    <w:name w:val="Table Grid4"/>
    <w:basedOn w:val="TableNormal"/>
    <w:next w:val="TableGrid"/>
    <w:uiPriority w:val="39"/>
    <w:rsid w:val="00CC5C14"/>
    <w:rPr>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CC5C14"/>
    <w:rPr>
      <w:sz w:val="22"/>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4/cop-14-dec-30-ar.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bd.int/doc/decisions/cop-10/cop-10-dec-34-ar.pdf" TargetMode="External"/><Relationship Id="rId2" Type="http://schemas.openxmlformats.org/officeDocument/2006/relationships/customXml" Target="../customXml/item2.xml"/><Relationship Id="rId16" Type="http://schemas.openxmlformats.org/officeDocument/2006/relationships/hyperlink" Target="https://www.cbd.int/doc/meetings/cop/cop-08/official/cop-08-31-a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05/full/cop-05-dec-ar.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cop/cop-05/official/cop-05-23-ar.pdf" TargetMode="External"/><Relationship Id="rId13" Type="http://schemas.openxmlformats.org/officeDocument/2006/relationships/hyperlink" Target="http://www.fao.org/3/ca5253ar/ca5253ar.pdf" TargetMode="External"/><Relationship Id="rId3" Type="http://schemas.openxmlformats.org/officeDocument/2006/relationships/hyperlink" Target="http://www.fao.org/3/i5199e/I5199E.pdf" TargetMode="External"/><Relationship Id="rId7" Type="http://schemas.openxmlformats.org/officeDocument/2006/relationships/hyperlink" Target="https://undocs.org/ar/A/RES/70/1" TargetMode="External"/><Relationship Id="rId12" Type="http://schemas.openxmlformats.org/officeDocument/2006/relationships/hyperlink" Target="http://www.fao.org/agriculture/crops/thematic-sitemap/theme/pests/code/ar/" TargetMode="External"/><Relationship Id="rId2" Type="http://schemas.openxmlformats.org/officeDocument/2006/relationships/hyperlink" Target="https://undocs.org/ar/A/RES/73/284" TargetMode="External"/><Relationship Id="rId16" Type="http://schemas.openxmlformats.org/officeDocument/2006/relationships/hyperlink" Target="https://www.un.org/en/ga/search/view_doc.asp?symbol=A/RES/68/232&amp;Lang=A" TargetMode="External"/><Relationship Id="rId1" Type="http://schemas.openxmlformats.org/officeDocument/2006/relationships/hyperlink" Target="https://www.fao.org/documents/card/en/c/cb1928en/" TargetMode="External"/><Relationship Id="rId6" Type="http://schemas.openxmlformats.org/officeDocument/2006/relationships/hyperlink" Target="https://undocs.org/ar/A/RES/73/284" TargetMode="External"/><Relationship Id="rId11" Type="http://schemas.openxmlformats.org/officeDocument/2006/relationships/hyperlink" Target="http://www.fao.org/publications/card/en/c/I4965Ar" TargetMode="External"/><Relationship Id="rId5" Type="http://schemas.openxmlformats.org/officeDocument/2006/relationships/hyperlink" Target="https://www.fao.org/documents/card/ar/c/5544358d-f11f-4e9f-90ef-a37c3bf52db7/" TargetMode="External"/><Relationship Id="rId15" Type="http://schemas.openxmlformats.org/officeDocument/2006/relationships/hyperlink" Target="https://doi.org/10.5281/zenodo.3831673" TargetMode="External"/><Relationship Id="rId10" Type="http://schemas.openxmlformats.org/officeDocument/2006/relationships/hyperlink" Target="http://www.fao.org/3/a-bl813e.pdf" TargetMode="External"/><Relationship Id="rId4" Type="http://schemas.openxmlformats.org/officeDocument/2006/relationships/hyperlink" Target="https://www.fao.org/documents/card/en/c/cb1928en/" TargetMode="External"/><Relationship Id="rId9" Type="http://schemas.openxmlformats.org/officeDocument/2006/relationships/hyperlink" Target="http://www.fao.org/3/a-bl813e.pdf" TargetMode="External"/><Relationship Id="rId14" Type="http://schemas.openxmlformats.org/officeDocument/2006/relationships/hyperlink" Target="http://www.fao.org/3/i2801a/i2801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A8F5074C1F4E46B2F221D166197D93"/>
        <w:category>
          <w:name w:val="General"/>
          <w:gallery w:val="placeholder"/>
        </w:category>
        <w:types>
          <w:type w:val="bbPlcHdr"/>
        </w:types>
        <w:behaviors>
          <w:behavior w:val="content"/>
        </w:behaviors>
        <w:guid w:val="{FDA25F05-8A46-4CA9-937C-5B28BD658CA6}"/>
      </w:docPartPr>
      <w:docPartBody>
        <w:p w:rsidR="00000000" w:rsidRDefault="00814557" w:rsidP="00814557">
          <w:pPr>
            <w:pStyle w:val="BDA8F5074C1F4E46B2F221D166197D93"/>
          </w:pPr>
          <w:r w:rsidRPr="00F45BFA">
            <w:rPr>
              <w:rStyle w:val="PlaceholderText"/>
            </w:rPr>
            <w:t>[Subject]</w:t>
          </w:r>
        </w:p>
      </w:docPartBody>
    </w:docPart>
    <w:docPart>
      <w:docPartPr>
        <w:name w:val="70D273C9B7124AA79866C49AF18B228E"/>
        <w:category>
          <w:name w:val="General"/>
          <w:gallery w:val="placeholder"/>
        </w:category>
        <w:types>
          <w:type w:val="bbPlcHdr"/>
        </w:types>
        <w:behaviors>
          <w:behavior w:val="content"/>
        </w:behaviors>
        <w:guid w:val="{C9DF245A-CA49-4460-B48E-B889B3C90AC6}"/>
      </w:docPartPr>
      <w:docPartBody>
        <w:p w:rsidR="00000000" w:rsidRDefault="00814557" w:rsidP="00814557">
          <w:pPr>
            <w:pStyle w:val="70D273C9B7124AA79866C49AF18B228E"/>
          </w:pPr>
          <w:r w:rsidRPr="007935A7">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2AF" w:usb1="0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YouYuan">
    <w:altName w:val="Arial Unicode MS"/>
    <w:charset w:val="86"/>
    <w:family w:val="modern"/>
    <w:pitch w:val="fixed"/>
    <w:sig w:usb0="00000000" w:usb1="080E0000" w:usb2="00000010" w:usb3="00000000" w:csb0="00040000" w:csb1="00000000"/>
  </w:font>
  <w:font w:name="Times New Roman Italic">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2D2CBF"/>
    <w:rsid w:val="002F3BDA"/>
    <w:rsid w:val="003221CE"/>
    <w:rsid w:val="0035465E"/>
    <w:rsid w:val="0046422C"/>
    <w:rsid w:val="004760CF"/>
    <w:rsid w:val="004E092F"/>
    <w:rsid w:val="00500A2B"/>
    <w:rsid w:val="0058288D"/>
    <w:rsid w:val="00665C6B"/>
    <w:rsid w:val="006801B3"/>
    <w:rsid w:val="00810A55"/>
    <w:rsid w:val="00814557"/>
    <w:rsid w:val="008C6619"/>
    <w:rsid w:val="008D420E"/>
    <w:rsid w:val="00964E46"/>
    <w:rsid w:val="0098642F"/>
    <w:rsid w:val="00B27D2C"/>
    <w:rsid w:val="00C8104B"/>
    <w:rsid w:val="00CD52B3"/>
    <w:rsid w:val="00D31D12"/>
    <w:rsid w:val="00D83E45"/>
    <w:rsid w:val="00F81E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14557"/>
    <w:rPr>
      <w:color w:val="808080"/>
    </w:rPr>
  </w:style>
  <w:style w:type="paragraph" w:customStyle="1" w:styleId="DD95A629D65C4A5BBD1AB0C7AAE5C63E">
    <w:name w:val="DD95A629D65C4A5BBD1AB0C7AAE5C63E"/>
    <w:rsid w:val="00814557"/>
    <w:pPr>
      <w:bidi/>
    </w:pPr>
  </w:style>
  <w:style w:type="paragraph" w:customStyle="1" w:styleId="66117D41B81E4926B3469364E0A4DE7E">
    <w:name w:val="66117D41B81E4926B3469364E0A4DE7E"/>
    <w:rsid w:val="00814557"/>
    <w:pPr>
      <w:bidi/>
    </w:pPr>
  </w:style>
  <w:style w:type="paragraph" w:customStyle="1" w:styleId="BDA8F5074C1F4E46B2F221D166197D93">
    <w:name w:val="BDA8F5074C1F4E46B2F221D166197D93"/>
    <w:rsid w:val="00814557"/>
    <w:pPr>
      <w:bidi/>
    </w:pPr>
  </w:style>
  <w:style w:type="paragraph" w:customStyle="1" w:styleId="70D273C9B7124AA79866C49AF18B228E">
    <w:name w:val="70D273C9B7124AA79866C49AF18B228E"/>
    <w:rsid w:val="00814557"/>
    <w:pPr>
      <w:bidi/>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5.xml><?xml version="1.0" encoding="utf-8"?>
<ds:datastoreItem xmlns:ds="http://schemas.openxmlformats.org/officeDocument/2006/customXml" ds:itemID="{3CEB4706-4AA4-4A2D-9F64-B21DF561A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5252</Words>
  <Characters>29937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35119</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Biodiversity and agriculture</dc:title>
  <dc:subject>CBD/COP/15/L.16</dc:subject>
  <dc:creator>SCBD</dc:creator>
  <cp:keywords>Conference of the Parties to the Convention on Biological Diversity, fifteenth meeting</cp:keywords>
  <cp:lastModifiedBy>Ghada</cp:lastModifiedBy>
  <cp:revision>20</cp:revision>
  <cp:lastPrinted>2022-12-13T22:52:00Z</cp:lastPrinted>
  <dcterms:created xsi:type="dcterms:W3CDTF">2022-12-14T17:02:00Z</dcterms:created>
  <dcterms:modified xsi:type="dcterms:W3CDTF">2022-12-14T17:54:00Z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