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NZ" w:eastAsia="en-NZ"/>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EBF34E1" w:rsidR="00FA663B" w:rsidRPr="00321985" w:rsidRDefault="00995DC1" w:rsidP="00321985">
            <w:r w:rsidRPr="00995DC1">
              <w:rPr>
                <w:noProof/>
                <w:snapToGrid w:val="0"/>
                <w:lang w:val="es-ES_tradnl" w:eastAsia="es-ES_tradnl"/>
              </w:rPr>
              <w:drawing>
                <wp:inline distT="0" distB="0" distL="0" distR="0" wp14:anchorId="485C6C23" wp14:editId="1CAD50BC">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2AA1B5E9" w:rsidR="00C9161D" w:rsidRDefault="00995DC1" w:rsidP="00C9161D">
            <w:r w:rsidRPr="00423487">
              <w:rPr>
                <w:noProof/>
                <w:snapToGrid w:val="0"/>
                <w:kern w:val="22"/>
                <w:lang w:val="es-ES_tradnl" w:eastAsia="es-ES_tradnl"/>
              </w:rPr>
              <w:drawing>
                <wp:inline distT="0" distB="0" distL="0" distR="0" wp14:anchorId="18CC7BBF" wp14:editId="77B40887">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13D9459D" w:rsidR="00C9161D" w:rsidRPr="00C9161D" w:rsidRDefault="00000000"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D874FA">
                  <w:rPr>
                    <w:lang w:val="en-US"/>
                  </w:rPr>
                  <w:t>CBD/COP/15/L.22</w:t>
                </w:r>
              </w:sdtContent>
            </w:sdt>
          </w:p>
          <w:p w14:paraId="0DF1F033" w14:textId="71BA5E33" w:rsidR="00C9161D" w:rsidRPr="00C9161D" w:rsidRDefault="00D874FA" w:rsidP="00176CEE">
            <w:pPr>
              <w:ind w:left="1215"/>
              <w:rPr>
                <w:szCs w:val="22"/>
              </w:rPr>
            </w:pPr>
            <w:r>
              <w:rPr>
                <w:szCs w:val="22"/>
                <w:lang w:val="en-US"/>
              </w:rPr>
              <w:t xml:space="preserve">18 </w:t>
            </w:r>
            <w:r w:rsidR="00ED3118">
              <w:rPr>
                <w:szCs w:val="22"/>
                <w:lang w:val="en-US"/>
              </w:rPr>
              <w:t>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54010D1D" w14:textId="23E1F6B2" w:rsidR="00995DC1" w:rsidRPr="00995DC1" w:rsidRDefault="00995DC1" w:rsidP="00176CEE">
            <w:pPr>
              <w:ind w:left="1215"/>
              <w:rPr>
                <w:szCs w:val="22"/>
                <w:lang w:val="en-US"/>
              </w:rPr>
            </w:pPr>
            <w:r>
              <w:rPr>
                <w:szCs w:val="22"/>
                <w:lang w:val="en-US"/>
              </w:rPr>
              <w:t>RUSSIAN</w:t>
            </w:r>
          </w:p>
          <w:p w14:paraId="19472D49" w14:textId="0BE7BB1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01F8A9" w14:textId="77777777" w:rsidR="00B424A6" w:rsidRPr="007D5EFD" w:rsidRDefault="00B424A6" w:rsidP="00B424A6">
      <w:pPr>
        <w:pStyle w:val="Cornernotation"/>
        <w:kinsoku w:val="0"/>
        <w:overflowPunct w:val="0"/>
        <w:autoSpaceDE w:val="0"/>
        <w:autoSpaceDN w:val="0"/>
        <w:spacing w:before="120"/>
        <w:ind w:left="187" w:right="4421" w:hanging="187"/>
        <w:rPr>
          <w:snapToGrid w:val="0"/>
          <w:kern w:val="22"/>
          <w:szCs w:val="22"/>
          <w:lang w:val="ru-RU"/>
        </w:rPr>
      </w:pPr>
      <w:r w:rsidRPr="007D5EFD">
        <w:rPr>
          <w:snapToGrid w:val="0"/>
          <w:szCs w:val="22"/>
          <w:lang w:val="ru-RU"/>
        </w:rPr>
        <w:t>КОНФЕРЕНЦИЯ СТОРОН КОНВЕНЦИИ О БИОЛОГИЧЕСКОМ РАЗНООБРАЗИИ</w:t>
      </w:r>
    </w:p>
    <w:p w14:paraId="141C6194" w14:textId="45F93608" w:rsidR="003B7BB2" w:rsidRPr="00B424A6" w:rsidRDefault="00B424A6" w:rsidP="00B424A6">
      <w:pPr>
        <w:pStyle w:val="Cornernotation"/>
        <w:kinsoku w:val="0"/>
        <w:overflowPunct w:val="0"/>
        <w:autoSpaceDE w:val="0"/>
        <w:autoSpaceDN w:val="0"/>
        <w:ind w:left="0" w:right="4512" w:firstLine="0"/>
        <w:rPr>
          <w:snapToGrid w:val="0"/>
          <w:kern w:val="22"/>
          <w:lang w:val="ru-RU"/>
        </w:rPr>
      </w:pPr>
      <w:r w:rsidRPr="007D5EFD">
        <w:rPr>
          <w:snapToGrid w:val="0"/>
          <w:szCs w:val="22"/>
          <w:lang w:val="ru-RU"/>
        </w:rPr>
        <w:t>Пятнадцатое совещание</w:t>
      </w:r>
      <w:r w:rsidR="00264DEF">
        <w:rPr>
          <w:snapToGrid w:val="0"/>
          <w:kern w:val="22"/>
          <w:lang w:val="ru-RU"/>
        </w:rPr>
        <w:t>, ч</w:t>
      </w:r>
      <w:r>
        <w:rPr>
          <w:snapToGrid w:val="0"/>
          <w:kern w:val="22"/>
          <w:lang w:val="ru-RU"/>
        </w:rPr>
        <w:t>асть</w:t>
      </w:r>
      <w:r w:rsidR="00B26ACD" w:rsidRPr="00B424A6">
        <w:rPr>
          <w:snapToGrid w:val="0"/>
          <w:kern w:val="22"/>
          <w:lang w:val="ru-RU"/>
        </w:rPr>
        <w:t xml:space="preserve"> </w:t>
      </w:r>
      <w:r w:rsidR="00B26ACD">
        <w:rPr>
          <w:snapToGrid w:val="0"/>
          <w:kern w:val="22"/>
        </w:rPr>
        <w:t>II</w:t>
      </w:r>
    </w:p>
    <w:p w14:paraId="1B17CCA4" w14:textId="3BFFB9C9" w:rsidR="00B424A6" w:rsidRPr="007D5EFD" w:rsidRDefault="00B424A6" w:rsidP="00B424A6">
      <w:pPr>
        <w:pStyle w:val="Cornernotation"/>
        <w:kinsoku w:val="0"/>
        <w:overflowPunct w:val="0"/>
        <w:autoSpaceDE w:val="0"/>
        <w:autoSpaceDN w:val="0"/>
        <w:ind w:left="227" w:right="4540" w:hanging="227"/>
        <w:rPr>
          <w:snapToGrid w:val="0"/>
          <w:kern w:val="22"/>
          <w:szCs w:val="22"/>
          <w:lang w:val="ru-RU" w:eastAsia="nb-NO"/>
        </w:rPr>
      </w:pPr>
      <w:r w:rsidRPr="007D5EFD">
        <w:rPr>
          <w:snapToGrid w:val="0"/>
          <w:kern w:val="22"/>
          <w:lang w:val="ru-RU"/>
        </w:rPr>
        <w:t>Монреаль, Канада, 7</w:t>
      </w:r>
      <w:r w:rsidR="00264DEF">
        <w:rPr>
          <w:snapToGrid w:val="0"/>
          <w:kern w:val="22"/>
          <w:lang w:val="ru-RU"/>
        </w:rPr>
        <w:t>-</w:t>
      </w:r>
      <w:r>
        <w:rPr>
          <w:snapToGrid w:val="0"/>
          <w:kern w:val="22"/>
          <w:lang w:val="ru-RU"/>
        </w:rPr>
        <w:t xml:space="preserve">19 </w:t>
      </w:r>
      <w:r w:rsidRPr="007D5EFD">
        <w:rPr>
          <w:snapToGrid w:val="0"/>
          <w:kern w:val="22"/>
          <w:lang w:val="ru-RU"/>
        </w:rPr>
        <w:t>декабря 2022 года</w:t>
      </w:r>
      <w:r w:rsidRPr="007D5EFD">
        <w:rPr>
          <w:snapToGrid w:val="0"/>
          <w:kern w:val="22"/>
          <w:szCs w:val="22"/>
          <w:lang w:val="ru-RU" w:eastAsia="nb-NO"/>
        </w:rPr>
        <w:t xml:space="preserve"> </w:t>
      </w:r>
    </w:p>
    <w:p w14:paraId="47EBBF7C" w14:textId="6E5CC905" w:rsidR="00F854FF" w:rsidRPr="00B424A6" w:rsidRDefault="00B424A6" w:rsidP="00FC4EF0">
      <w:pPr>
        <w:rPr>
          <w:snapToGrid w:val="0"/>
          <w:kern w:val="22"/>
          <w:szCs w:val="22"/>
          <w:lang w:val="ru-RU"/>
        </w:rPr>
      </w:pPr>
      <w:r>
        <w:rPr>
          <w:snapToGrid w:val="0"/>
          <w:kern w:val="22"/>
          <w:szCs w:val="22"/>
          <w:lang w:val="ru-RU"/>
        </w:rPr>
        <w:t>Пункт</w:t>
      </w:r>
      <w:r w:rsidR="00134846" w:rsidRPr="00B424A6">
        <w:rPr>
          <w:snapToGrid w:val="0"/>
          <w:kern w:val="22"/>
          <w:szCs w:val="22"/>
          <w:lang w:val="ru-RU"/>
        </w:rPr>
        <w:t xml:space="preserve"> </w:t>
      </w:r>
      <w:r w:rsidR="00F854FF" w:rsidRPr="00B424A6">
        <w:rPr>
          <w:snapToGrid w:val="0"/>
          <w:kern w:val="22"/>
          <w:szCs w:val="22"/>
          <w:lang w:val="ru-RU"/>
        </w:rPr>
        <w:t>16</w:t>
      </w:r>
      <w:r w:rsidR="00F854FF">
        <w:rPr>
          <w:snapToGrid w:val="0"/>
          <w:kern w:val="22"/>
          <w:szCs w:val="22"/>
        </w:rPr>
        <w:t>B</w:t>
      </w:r>
      <w:r>
        <w:rPr>
          <w:snapToGrid w:val="0"/>
          <w:kern w:val="22"/>
          <w:szCs w:val="22"/>
          <w:lang w:val="ru-RU"/>
        </w:rPr>
        <w:t xml:space="preserve"> повестки дня</w:t>
      </w:r>
    </w:p>
    <w:p w14:paraId="75074CF7" w14:textId="5F59B002" w:rsidR="00F854FF" w:rsidRPr="004D4500" w:rsidRDefault="00000000" w:rsidP="00FC4EF0">
      <w:pPr>
        <w:pStyle w:val="Style1"/>
        <w:spacing w:after="240"/>
        <w:outlineLvl w:val="9"/>
        <w:rPr>
          <w:b w:val="0"/>
          <w:bCs w:val="0"/>
          <w:i w:val="0"/>
          <w:iCs w:val="0"/>
          <w:lang w:val="ru-RU"/>
        </w:rPr>
      </w:pPr>
      <w:sdt>
        <w:sdtPr>
          <w:rPr>
            <w:i w:val="0"/>
            <w:iCs w:val="0"/>
            <w:snapToGrid w:val="0"/>
            <w:lang w:val="ru-RU"/>
          </w:rPr>
          <w:alias w:val="Title"/>
          <w:tag w:val=""/>
          <w:id w:val="772832786"/>
          <w:placeholder>
            <w:docPart w:val="BB92C7F4598148658D20B0D896B6B7B2"/>
          </w:placeholder>
          <w:dataBinding w:prefixMappings="xmlns:ns0='http://purl.org/dc/elements/1.1/' xmlns:ns1='http://schemas.openxmlformats.org/package/2006/metadata/core-properties' " w:xpath="/ns1:coreProperties[1]/ns0:title[1]" w:storeItemID="{6C3C8BC8-F283-45AE-878A-BAB7291924A1}"/>
          <w:text/>
        </w:sdtPr>
        <w:sdtContent>
          <w:r w:rsidR="00264DEF" w:rsidRPr="004D4500">
            <w:rPr>
              <w:i w:val="0"/>
              <w:iCs w:val="0"/>
              <w:snapToGrid w:val="0"/>
              <w:lang w:val="ru-RU"/>
            </w:rPr>
            <w:t>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w:t>
          </w:r>
        </w:sdtContent>
      </w:sdt>
      <w:r w:rsidR="00F854FF" w:rsidRPr="004D4500">
        <w:rPr>
          <w:b w:val="0"/>
          <w:bCs w:val="0"/>
          <w:i w:val="0"/>
          <w:iCs w:val="0"/>
          <w:lang w:val="ru-RU"/>
        </w:rPr>
        <w:t xml:space="preserve"> </w:t>
      </w:r>
    </w:p>
    <w:p w14:paraId="04072E0A" w14:textId="3F51B321" w:rsidR="00F854FF" w:rsidRPr="004D4500" w:rsidRDefault="004D4500" w:rsidP="00FC4EF0">
      <w:pPr>
        <w:pStyle w:val="Style1"/>
        <w:spacing w:before="360"/>
        <w:outlineLvl w:val="9"/>
        <w:rPr>
          <w:lang w:val="ru-RU"/>
        </w:rPr>
      </w:pPr>
      <w:r>
        <w:rPr>
          <w:bCs w:val="0"/>
          <w:i w:val="0"/>
          <w:iCs w:val="0"/>
          <w:lang w:val="ru-RU"/>
        </w:rPr>
        <w:t>Проект</w:t>
      </w:r>
      <w:r w:rsidRPr="004D4500">
        <w:rPr>
          <w:bCs w:val="0"/>
          <w:i w:val="0"/>
          <w:iCs w:val="0"/>
          <w:lang w:val="ru-RU"/>
        </w:rPr>
        <w:t xml:space="preserve"> </w:t>
      </w:r>
      <w:r>
        <w:rPr>
          <w:bCs w:val="0"/>
          <w:i w:val="0"/>
          <w:iCs w:val="0"/>
          <w:lang w:val="ru-RU"/>
        </w:rPr>
        <w:t>решения, представленный Председателем</w:t>
      </w:r>
      <w:r w:rsidR="00BF11F9" w:rsidRPr="004D4500">
        <w:rPr>
          <w:bCs w:val="0"/>
          <w:i w:val="0"/>
          <w:iCs w:val="0"/>
          <w:lang w:val="ru-RU"/>
        </w:rPr>
        <w:t xml:space="preserve"> </w:t>
      </w:r>
      <w:r>
        <w:rPr>
          <w:bCs w:val="0"/>
          <w:i w:val="0"/>
          <w:iCs w:val="0"/>
          <w:lang w:val="ru-RU"/>
        </w:rPr>
        <w:t>Рабочей группы</w:t>
      </w:r>
      <w:r w:rsidR="002F02FD" w:rsidRPr="004D4500">
        <w:rPr>
          <w:bCs w:val="0"/>
          <w:i w:val="0"/>
          <w:iCs w:val="0"/>
          <w:lang w:val="ru-RU"/>
        </w:rPr>
        <w:t xml:space="preserve"> </w:t>
      </w:r>
      <w:r w:rsidR="002F02FD">
        <w:rPr>
          <w:bCs w:val="0"/>
          <w:i w:val="0"/>
          <w:iCs w:val="0"/>
        </w:rPr>
        <w:t>I</w:t>
      </w:r>
    </w:p>
    <w:p w14:paraId="7A8F3A01"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sz w:val="22"/>
          <w:szCs w:val="22"/>
          <w:lang w:val="ru-RU"/>
        </w:rPr>
      </w:pPr>
      <w:r w:rsidRPr="003D4111">
        <w:rPr>
          <w:i/>
          <w:iCs/>
          <w:sz w:val="22"/>
          <w:szCs w:val="22"/>
          <w:lang w:val="ru-RU"/>
        </w:rPr>
        <w:t>Конференция Сторон,</w:t>
      </w:r>
    </w:p>
    <w:p w14:paraId="63B141EE"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sz w:val="22"/>
          <w:szCs w:val="22"/>
          <w:lang w:val="ru-RU"/>
        </w:rPr>
      </w:pPr>
      <w:r w:rsidRPr="003D4111">
        <w:rPr>
          <w:i/>
          <w:sz w:val="22"/>
          <w:szCs w:val="22"/>
          <w:lang w:val="ru-RU"/>
        </w:rPr>
        <w:t>ссылаясь</w:t>
      </w:r>
      <w:r w:rsidRPr="003D4111">
        <w:rPr>
          <w:sz w:val="22"/>
          <w:szCs w:val="22"/>
          <w:lang w:val="ru-RU"/>
        </w:rPr>
        <w:t xml:space="preserve"> на решения </w:t>
      </w:r>
      <w:hyperlink r:id="rId15" w:history="1">
        <w:r w:rsidRPr="003D4111">
          <w:rPr>
            <w:rStyle w:val="Hyperlink"/>
            <w:sz w:val="22"/>
            <w:szCs w:val="22"/>
            <w:lang w:val="ru-RU"/>
          </w:rPr>
          <w:t>X/22</w:t>
        </w:r>
      </w:hyperlink>
      <w:r w:rsidRPr="003D4111">
        <w:rPr>
          <w:sz w:val="22"/>
          <w:szCs w:val="22"/>
          <w:lang w:val="ru-RU"/>
        </w:rPr>
        <w:t xml:space="preserve"> и </w:t>
      </w:r>
      <w:hyperlink r:id="rId16" w:history="1">
        <w:r w:rsidRPr="003D4111">
          <w:rPr>
            <w:rStyle w:val="Hyperlink"/>
            <w:sz w:val="22"/>
            <w:szCs w:val="22"/>
            <w:lang w:val="ru-RU"/>
          </w:rPr>
          <w:t>XII/9</w:t>
        </w:r>
      </w:hyperlink>
      <w:r w:rsidRPr="003D4111">
        <w:rPr>
          <w:sz w:val="22"/>
          <w:szCs w:val="22"/>
          <w:lang w:val="ru-RU"/>
        </w:rPr>
        <w:t>,</w:t>
      </w:r>
    </w:p>
    <w:p w14:paraId="223B342F"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i/>
          <w:sz w:val="22"/>
          <w:szCs w:val="22"/>
          <w:lang w:val="ru-RU"/>
        </w:rPr>
      </w:pPr>
      <w:r w:rsidRPr="003D4111">
        <w:rPr>
          <w:i/>
          <w:sz w:val="22"/>
          <w:szCs w:val="22"/>
          <w:lang w:val="ru-RU"/>
        </w:rPr>
        <w:t xml:space="preserve">ссылаясь </w:t>
      </w:r>
      <w:r w:rsidRPr="003D4111">
        <w:rPr>
          <w:iCs/>
          <w:sz w:val="22"/>
          <w:szCs w:val="22"/>
          <w:lang w:val="ru-RU"/>
        </w:rPr>
        <w:t>на План действий в отношении субнациональных правительств, городских и других местных органов власти по сохранению биоразнообразия на 2011-2020 годы</w:t>
      </w:r>
      <w:r w:rsidRPr="003D4111">
        <w:rPr>
          <w:rStyle w:val="FootnoteReference"/>
          <w:rFonts w:asciiTheme="majorBidi" w:hAnsiTheme="majorBidi" w:cstheme="majorBidi"/>
          <w:szCs w:val="22"/>
          <w:lang w:val="ru-RU"/>
        </w:rPr>
        <w:footnoteReference w:id="2"/>
      </w:r>
      <w:r w:rsidRPr="003D4111">
        <w:rPr>
          <w:iCs/>
          <w:sz w:val="22"/>
          <w:szCs w:val="22"/>
          <w:lang w:val="ru-RU"/>
        </w:rPr>
        <w:t>, принятый в 2010 году, и приветствуя достижения в его успешном осуществлении,</w:t>
      </w:r>
      <w:r w:rsidRPr="003D4111">
        <w:rPr>
          <w:i/>
          <w:sz w:val="22"/>
          <w:szCs w:val="22"/>
          <w:lang w:val="ru-RU"/>
        </w:rPr>
        <w:t xml:space="preserve"> </w:t>
      </w:r>
    </w:p>
    <w:p w14:paraId="544DB80E"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3D4111">
        <w:rPr>
          <w:i/>
          <w:sz w:val="22"/>
          <w:szCs w:val="22"/>
          <w:lang w:val="ru-RU"/>
        </w:rPr>
        <w:t>отмечая,</w:t>
      </w:r>
      <w:r w:rsidRPr="003D4111">
        <w:rPr>
          <w:sz w:val="22"/>
          <w:szCs w:val="22"/>
          <w:lang w:val="ru-RU"/>
        </w:rPr>
        <w:t xml:space="preserve"> что, хотя ответственность за осуществление Конвенции лежит в первую очередь на Сторонах, существует множество причин для содействия привлечению городов и других местных органов власти к участию в осуществлении Конвенции,</w:t>
      </w:r>
    </w:p>
    <w:p w14:paraId="449AC7C7"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3D4111">
        <w:rPr>
          <w:i/>
          <w:sz w:val="22"/>
          <w:szCs w:val="22"/>
          <w:lang w:val="ru-RU"/>
        </w:rPr>
        <w:t>отмечая</w:t>
      </w:r>
      <w:r w:rsidRPr="003D4111">
        <w:rPr>
          <w:sz w:val="22"/>
          <w:szCs w:val="22"/>
          <w:lang w:val="ru-RU"/>
        </w:rPr>
        <w:t xml:space="preserve"> </w:t>
      </w:r>
      <w:r w:rsidRPr="003D4111">
        <w:rPr>
          <w:i/>
          <w:iCs/>
          <w:sz w:val="22"/>
          <w:szCs w:val="22"/>
          <w:lang w:val="ru-RU"/>
        </w:rPr>
        <w:t>также</w:t>
      </w:r>
      <w:r w:rsidRPr="003D4111">
        <w:rPr>
          <w:sz w:val="22"/>
          <w:szCs w:val="22"/>
          <w:lang w:val="ru-RU"/>
        </w:rPr>
        <w:t>, что субнациональные правительства, городские и другие местные органы власти входят в состав многих Сторон и других правительств и что осуществление и мониторинг глобальной рамочной программы в области биоразнообразия на период после 2020 года должно в надлежащем порядке охватывать все уровни органов власти,</w:t>
      </w:r>
    </w:p>
    <w:p w14:paraId="00EEFD35"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sz w:val="22"/>
          <w:szCs w:val="22"/>
          <w:lang w:val="ru-RU"/>
        </w:rPr>
      </w:pPr>
      <w:r w:rsidRPr="003D4111">
        <w:rPr>
          <w:i/>
          <w:sz w:val="22"/>
          <w:szCs w:val="22"/>
          <w:lang w:val="ru-RU"/>
        </w:rPr>
        <w:t>признавая важную</w:t>
      </w:r>
      <w:r w:rsidRPr="003D4111">
        <w:rPr>
          <w:sz w:val="22"/>
          <w:szCs w:val="22"/>
          <w:lang w:val="ru-RU"/>
        </w:rPr>
        <w:t xml:space="preserve"> роль субнациональных правительств, городских и других местных органов власти в достижении целей Конвенции о биологическом разнообразии, а также в мониторинге и отчетности, учете проблематики, мобилизации ресурсов, создании потенциала и коммуникации, просвещении и повышении осведомленности общественности, обеспечении участия общества и доступа общественности к информации,</w:t>
      </w:r>
    </w:p>
    <w:p w14:paraId="6B747A8C"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Pr>
          <w:i/>
          <w:sz w:val="22"/>
          <w:szCs w:val="22"/>
          <w:lang w:val="ru-RU"/>
        </w:rPr>
        <w:t xml:space="preserve">ссылаясь </w:t>
      </w:r>
      <w:r w:rsidRPr="00A91F54">
        <w:rPr>
          <w:iCs/>
          <w:sz w:val="22"/>
          <w:szCs w:val="22"/>
          <w:lang w:val="ru-RU"/>
        </w:rPr>
        <w:t>на</w:t>
      </w:r>
      <w:r w:rsidRPr="003D4111">
        <w:rPr>
          <w:iCs/>
          <w:sz w:val="22"/>
          <w:szCs w:val="22"/>
          <w:lang w:val="ru-RU"/>
        </w:rPr>
        <w:t xml:space="preserve"> принцип 2 экосистемного подхода, принятого в решени</w:t>
      </w:r>
      <w:r>
        <w:rPr>
          <w:iCs/>
          <w:sz w:val="22"/>
          <w:szCs w:val="22"/>
          <w:lang w:val="ru-RU"/>
        </w:rPr>
        <w:t>и</w:t>
      </w:r>
      <w:r w:rsidRPr="003D4111">
        <w:rPr>
          <w:iCs/>
          <w:sz w:val="22"/>
          <w:szCs w:val="22"/>
          <w:lang w:val="ru-RU"/>
        </w:rPr>
        <w:t xml:space="preserve"> V/6,</w:t>
      </w:r>
    </w:p>
    <w:p w14:paraId="6E8E31B6" w14:textId="77777777" w:rsidR="004D4500" w:rsidRPr="003D4111"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ru-RU"/>
        </w:rPr>
      </w:pPr>
      <w:r w:rsidRPr="003D4111">
        <w:rPr>
          <w:i/>
          <w:sz w:val="22"/>
          <w:szCs w:val="22"/>
          <w:lang w:val="ru-RU"/>
        </w:rPr>
        <w:t>принимает</w:t>
      </w:r>
      <w:r w:rsidRPr="003D4111">
        <w:rPr>
          <w:sz w:val="22"/>
          <w:szCs w:val="22"/>
          <w:lang w:val="ru-RU"/>
        </w:rPr>
        <w:t xml:space="preserve"> обновленный план действий в отношении субнациональных правительств, городских и других местных органов власти по сохранению биоразнообразия, приведенный в приложении, в качестве гибкой рамочной основы для оказания поддержки Сторонам в соответствии с национальным законодательством;</w:t>
      </w:r>
    </w:p>
    <w:p w14:paraId="60160B3A" w14:textId="77777777" w:rsidR="004D4500" w:rsidRPr="003D4111"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ru-RU"/>
        </w:rPr>
      </w:pPr>
      <w:r w:rsidRPr="003D4111">
        <w:rPr>
          <w:i/>
          <w:iCs/>
          <w:sz w:val="22"/>
          <w:szCs w:val="22"/>
          <w:lang w:val="ru-RU"/>
        </w:rPr>
        <w:lastRenderedPageBreak/>
        <w:t xml:space="preserve">предлагает </w:t>
      </w:r>
      <w:r w:rsidRPr="002D3CA9">
        <w:rPr>
          <w:sz w:val="22"/>
          <w:szCs w:val="22"/>
          <w:lang w:val="ru-RU"/>
        </w:rPr>
        <w:t>Сторонам, другим правительствам</w:t>
      </w:r>
      <w:r w:rsidRPr="003D4111">
        <w:rPr>
          <w:sz w:val="22"/>
          <w:szCs w:val="22"/>
          <w:lang w:val="ru-RU"/>
        </w:rPr>
        <w:t xml:space="preserve"> и соответствующим организациям способствовать реализации обновленного плана действий, упомянутого в пункте 1 выше, в соответствии с национальным законодательством, в том числе путем:</w:t>
      </w:r>
    </w:p>
    <w:p w14:paraId="48B99081" w14:textId="77777777" w:rsidR="004D4500" w:rsidRPr="003D4111" w:rsidRDefault="004D4500" w:rsidP="004D4500">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ru-RU"/>
        </w:rPr>
      </w:pPr>
      <w:r w:rsidRPr="003D4111">
        <w:rPr>
          <w:sz w:val="22"/>
          <w:szCs w:val="22"/>
          <w:lang w:val="ru-RU"/>
        </w:rPr>
        <w:t>привлечения субнациональных правительств, городских и других местных органов власти к участию в пересмотре, осуществлении и обновлении их национальных стратегий и планов действий по сохранению биоразнообразия в соответствии с компетенцией каждого уровня органов власти;</w:t>
      </w:r>
    </w:p>
    <w:p w14:paraId="11E975F0" w14:textId="77777777" w:rsidR="004D4500" w:rsidRPr="003D4111" w:rsidRDefault="004D4500" w:rsidP="004D4500">
      <w:pPr>
        <w:pStyle w:val="StylePara1Kernat11pt"/>
        <w:numPr>
          <w:ilvl w:val="1"/>
          <w:numId w:val="22"/>
        </w:numPr>
        <w:suppressLineNumbers/>
        <w:suppressAutoHyphens/>
        <w:kinsoku w:val="0"/>
        <w:overflowPunct w:val="0"/>
        <w:autoSpaceDE w:val="0"/>
        <w:autoSpaceDN w:val="0"/>
        <w:adjustRightInd w:val="0"/>
        <w:ind w:left="0" w:firstLine="720"/>
        <w:jc w:val="both"/>
        <w:rPr>
          <w:bCs/>
          <w:sz w:val="22"/>
          <w:szCs w:val="22"/>
          <w:lang w:val="ru-RU"/>
        </w:rPr>
      </w:pPr>
      <w:r w:rsidRPr="003D4111">
        <w:rPr>
          <w:sz w:val="22"/>
          <w:szCs w:val="22"/>
          <w:lang w:val="ru-RU"/>
        </w:rPr>
        <w:t>оказания поддержки субнациональным правительствам, городским и другим местным органам власти в разработке, осуществлении и оценке их местных стратегий и планов действий по сохранению биоразнообразия в соответствии с национальными стратегиями и планами действий по сохранению биоразнообразия и глобальными обязательствами;</w:t>
      </w:r>
    </w:p>
    <w:p w14:paraId="445E4032" w14:textId="2585D3D5" w:rsidR="004D4500" w:rsidRPr="003D4111" w:rsidRDefault="004D4500" w:rsidP="004D4500">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ru-RU"/>
        </w:rPr>
      </w:pPr>
      <w:r w:rsidRPr="003D4111">
        <w:rPr>
          <w:sz w:val="22"/>
          <w:szCs w:val="22"/>
          <w:lang w:val="ru-RU"/>
        </w:rPr>
        <w:t xml:space="preserve">обеспечения участия субнациональных правительств, городских и других местных органов власти в деятельности по учету проблематики биоразнообразия в соответствии с долгосрочным стратегическим подходом к учету проблематики, </w:t>
      </w:r>
      <w:r w:rsidR="00F95EDB">
        <w:rPr>
          <w:sz w:val="22"/>
          <w:szCs w:val="22"/>
          <w:lang w:val="ru-RU"/>
        </w:rPr>
        <w:t>определяемым</w:t>
      </w:r>
      <w:r w:rsidRPr="003D4111">
        <w:rPr>
          <w:sz w:val="22"/>
          <w:szCs w:val="22"/>
          <w:lang w:val="ru-RU"/>
        </w:rPr>
        <w:t xml:space="preserve"> Конференцией Сторон в решении 15/--;</w:t>
      </w:r>
    </w:p>
    <w:p w14:paraId="6ED186FE" w14:textId="77777777" w:rsidR="004D4500" w:rsidRPr="003D4111" w:rsidRDefault="004D4500" w:rsidP="004D4500">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3D4111">
        <w:rPr>
          <w:sz w:val="22"/>
          <w:szCs w:val="22"/>
          <w:lang w:val="ru-RU"/>
        </w:rPr>
        <w:t>(d)</w:t>
      </w:r>
      <w:r w:rsidRPr="003D4111">
        <w:rPr>
          <w:sz w:val="22"/>
          <w:szCs w:val="22"/>
          <w:lang w:val="ru-RU"/>
        </w:rPr>
        <w:tab/>
        <w:t>выделения людских, технических и финансовых ресурсов</w:t>
      </w:r>
      <w:r>
        <w:rPr>
          <w:sz w:val="22"/>
          <w:szCs w:val="22"/>
          <w:lang w:val="ru-RU"/>
        </w:rPr>
        <w:t>, соответствующих национальным условиям,</w:t>
      </w:r>
      <w:r w:rsidRPr="003D4111">
        <w:rPr>
          <w:sz w:val="22"/>
          <w:szCs w:val="22"/>
          <w:lang w:val="ru-RU"/>
        </w:rPr>
        <w:t xml:space="preserve"> и </w:t>
      </w:r>
      <w:r>
        <w:rPr>
          <w:sz w:val="22"/>
          <w:szCs w:val="22"/>
          <w:lang w:val="ru-RU"/>
        </w:rPr>
        <w:t>согласно</w:t>
      </w:r>
      <w:r w:rsidRPr="003D4111">
        <w:rPr>
          <w:sz w:val="22"/>
          <w:szCs w:val="22"/>
          <w:lang w:val="ru-RU"/>
        </w:rPr>
        <w:t xml:space="preserve"> принцип</w:t>
      </w:r>
      <w:r>
        <w:rPr>
          <w:sz w:val="22"/>
          <w:szCs w:val="22"/>
          <w:lang w:val="ru-RU"/>
        </w:rPr>
        <w:t xml:space="preserve">у </w:t>
      </w:r>
      <w:r w:rsidRPr="003D4111">
        <w:rPr>
          <w:sz w:val="22"/>
          <w:szCs w:val="22"/>
          <w:lang w:val="ru-RU"/>
        </w:rPr>
        <w:t>2 экосистемного подхода</w:t>
      </w:r>
      <w:r w:rsidRPr="003D4111">
        <w:rPr>
          <w:rStyle w:val="FootnoteReference"/>
          <w:iCs/>
          <w:szCs w:val="22"/>
          <w:lang w:val="ru-RU"/>
        </w:rPr>
        <w:footnoteReference w:id="3"/>
      </w:r>
      <w:r w:rsidRPr="003D4111">
        <w:rPr>
          <w:sz w:val="22"/>
          <w:szCs w:val="22"/>
          <w:lang w:val="ru-RU"/>
        </w:rPr>
        <w:t xml:space="preserve">, принятого в </w:t>
      </w:r>
      <w:hyperlink r:id="rId17" w:history="1">
        <w:r w:rsidRPr="003D4111">
          <w:rPr>
            <w:rStyle w:val="Hyperlink"/>
            <w:sz w:val="22"/>
            <w:szCs w:val="22"/>
            <w:lang w:val="ru-RU"/>
          </w:rPr>
          <w:t>решении</w:t>
        </w:r>
      </w:hyperlink>
      <w:r w:rsidRPr="003D4111">
        <w:rPr>
          <w:rStyle w:val="Hyperlink"/>
          <w:sz w:val="22"/>
          <w:szCs w:val="22"/>
          <w:lang w:val="ru-RU"/>
        </w:rPr>
        <w:t xml:space="preserve"> V/6</w:t>
      </w:r>
      <w:r w:rsidRPr="003D4111">
        <w:rPr>
          <w:sz w:val="22"/>
          <w:szCs w:val="22"/>
          <w:lang w:val="ru-RU"/>
        </w:rPr>
        <w:t>;</w:t>
      </w:r>
    </w:p>
    <w:p w14:paraId="7734AD64" w14:textId="77777777" w:rsidR="004D4500" w:rsidRPr="003D4111"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ru-RU"/>
        </w:rPr>
      </w:pPr>
      <w:r w:rsidRPr="003D4111">
        <w:rPr>
          <w:i/>
          <w:sz w:val="22"/>
          <w:szCs w:val="22"/>
          <w:lang w:val="ru-RU"/>
        </w:rPr>
        <w:t>предлагает</w:t>
      </w:r>
      <w:r w:rsidRPr="003D4111">
        <w:rPr>
          <w:sz w:val="22"/>
          <w:szCs w:val="22"/>
          <w:lang w:val="ru-RU"/>
        </w:rPr>
        <w:t xml:space="preserve"> Сторонам сообщать и отчитываться об осуществлении обновленного Плана действий в отношении субнациональных правительств, городских и других местных органов власти по сохранению биоразнообразия в надлежащем порядке в их национальных докладах в рамках Конвенции;</w:t>
      </w:r>
    </w:p>
    <w:p w14:paraId="3AECBD8E" w14:textId="77777777" w:rsidR="004D4500" w:rsidRPr="003D4111"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ru-RU"/>
        </w:rPr>
      </w:pPr>
      <w:r w:rsidRPr="003D4111">
        <w:rPr>
          <w:i/>
          <w:sz w:val="22"/>
          <w:szCs w:val="22"/>
          <w:lang w:val="ru-RU"/>
        </w:rPr>
        <w:t xml:space="preserve">призывает </w:t>
      </w:r>
      <w:r w:rsidRPr="003D4111">
        <w:rPr>
          <w:sz w:val="22"/>
          <w:szCs w:val="22"/>
          <w:lang w:val="ru-RU"/>
        </w:rPr>
        <w:t xml:space="preserve">Стороны и </w:t>
      </w:r>
      <w:r w:rsidRPr="003D4111">
        <w:rPr>
          <w:i/>
          <w:sz w:val="22"/>
          <w:szCs w:val="22"/>
          <w:lang w:val="ru-RU"/>
        </w:rPr>
        <w:t>предлагает</w:t>
      </w:r>
      <w:r w:rsidRPr="003D4111">
        <w:rPr>
          <w:sz w:val="22"/>
          <w:szCs w:val="22"/>
          <w:lang w:val="ru-RU"/>
        </w:rPr>
        <w:t xml:space="preserve"> другим субъектам деятельности, включая организации в области финансирования развития, инвестировать ресурсы, оказывать поддержку передаче технологий и знаний и создавать потенциал на том уровне управления, на котором они могут быть наиболее эффективны;</w:t>
      </w:r>
    </w:p>
    <w:p w14:paraId="2730BD8A" w14:textId="77777777" w:rsidR="004D4500" w:rsidRPr="003D4111"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ru-RU"/>
        </w:rPr>
      </w:pPr>
      <w:r w:rsidRPr="003D4111">
        <w:rPr>
          <w:i/>
          <w:iCs/>
          <w:sz w:val="22"/>
          <w:szCs w:val="22"/>
          <w:lang w:val="ru-RU"/>
        </w:rPr>
        <w:t>настоятельно призывает</w:t>
      </w:r>
      <w:r w:rsidRPr="003D4111">
        <w:rPr>
          <w:sz w:val="22"/>
          <w:szCs w:val="22"/>
          <w:lang w:val="ru-RU"/>
        </w:rPr>
        <w:t xml:space="preserve"> Стороны оказать поддержку субнациональным правительствам, городским и другим местным органам власти в укреплении их потенциала для повышения эффективности осуществления глобальной рамочной программы;</w:t>
      </w:r>
    </w:p>
    <w:p w14:paraId="13E41F84" w14:textId="77777777" w:rsidR="004D4500" w:rsidRPr="003D4111" w:rsidRDefault="004D4500" w:rsidP="004D4500">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ru-RU"/>
        </w:rPr>
      </w:pPr>
      <w:r w:rsidRPr="003D4111">
        <w:rPr>
          <w:i/>
          <w:sz w:val="22"/>
          <w:szCs w:val="22"/>
          <w:lang w:val="ru-RU"/>
        </w:rPr>
        <w:t>предлагает</w:t>
      </w:r>
      <w:r w:rsidRPr="003D4111">
        <w:rPr>
          <w:sz w:val="22"/>
          <w:szCs w:val="22"/>
          <w:lang w:val="ru-RU"/>
        </w:rPr>
        <w:t xml:space="preserve"> Глобальному экологическому фонду рассмотреть вопрос о дальнейшем расширении и укреплении его инициатив по устойчивому развитию городов в рамках будущих пополнений и об осуществлении экспериментальных инициатив на уровне наземных и морских ландшафтов, ориентированных на субнациональное и местное управление, инфраструктуры, пространственного и земельного планирования с учетом биоразнообразия и взаимосвязи между городским и сельским ландшафтом, в соответствии с приоритетами, определенными в национальных стратегиях и планах действий по сохранению биоразнообразия</w:t>
      </w:r>
      <w:r w:rsidRPr="003D4111">
        <w:rPr>
          <w:rStyle w:val="FootnoteReference"/>
          <w:szCs w:val="22"/>
          <w:lang w:val="ru-RU"/>
        </w:rPr>
        <w:footnoteReference w:id="4"/>
      </w:r>
      <w:r w:rsidRPr="003D4111">
        <w:rPr>
          <w:sz w:val="22"/>
          <w:szCs w:val="22"/>
          <w:lang w:val="ru-RU"/>
        </w:rPr>
        <w:t>;</w:t>
      </w:r>
    </w:p>
    <w:p w14:paraId="3D30C35F" w14:textId="68C9F719" w:rsidR="00075CD0" w:rsidRDefault="004D4500" w:rsidP="00075CD0">
      <w:pPr>
        <w:pStyle w:val="StylePara1Kernat11pt"/>
        <w:suppressLineNumbers/>
        <w:suppressAutoHyphens/>
        <w:kinsoku w:val="0"/>
        <w:overflowPunct w:val="0"/>
        <w:autoSpaceDE w:val="0"/>
        <w:autoSpaceDN w:val="0"/>
        <w:adjustRightInd w:val="0"/>
        <w:ind w:firstLine="720"/>
        <w:jc w:val="both"/>
        <w:rPr>
          <w:sz w:val="22"/>
          <w:szCs w:val="22"/>
          <w:lang w:val="ru-RU"/>
        </w:rPr>
      </w:pPr>
      <w:r w:rsidRPr="003D4111">
        <w:rPr>
          <w:sz w:val="22"/>
          <w:szCs w:val="22"/>
          <w:lang w:val="ru-RU"/>
        </w:rPr>
        <w:t>7.</w:t>
      </w:r>
      <w:r w:rsidRPr="003D4111">
        <w:rPr>
          <w:i/>
          <w:sz w:val="22"/>
          <w:szCs w:val="22"/>
          <w:lang w:val="ru-RU"/>
        </w:rPr>
        <w:tab/>
        <w:t xml:space="preserve">поручает </w:t>
      </w:r>
      <w:r w:rsidR="005541C3" w:rsidRPr="005541C3">
        <w:rPr>
          <w:sz w:val="22"/>
          <w:szCs w:val="22"/>
          <w:lang w:val="ru-RU"/>
        </w:rPr>
        <w:t>Исполнительно</w:t>
      </w:r>
      <w:r w:rsidR="005541C3">
        <w:rPr>
          <w:sz w:val="22"/>
          <w:szCs w:val="22"/>
          <w:lang w:val="ru-RU"/>
        </w:rPr>
        <w:t>му</w:t>
      </w:r>
      <w:r w:rsidR="005541C3" w:rsidRPr="005541C3">
        <w:rPr>
          <w:sz w:val="22"/>
          <w:szCs w:val="22"/>
          <w:lang w:val="ru-RU"/>
        </w:rPr>
        <w:t xml:space="preserve"> секрета</w:t>
      </w:r>
      <w:r w:rsidR="005541C3">
        <w:rPr>
          <w:sz w:val="22"/>
          <w:szCs w:val="22"/>
          <w:lang w:val="ru-RU"/>
        </w:rPr>
        <w:t>рю</w:t>
      </w:r>
      <w:r w:rsidR="005541C3" w:rsidRPr="005541C3">
        <w:rPr>
          <w:sz w:val="22"/>
          <w:szCs w:val="22"/>
          <w:lang w:val="ru-RU"/>
        </w:rPr>
        <w:t xml:space="preserve"> при условии наличия </w:t>
      </w:r>
      <w:r w:rsidR="005541C3">
        <w:rPr>
          <w:sz w:val="22"/>
          <w:szCs w:val="22"/>
          <w:lang w:val="ru-RU"/>
        </w:rPr>
        <w:t xml:space="preserve">ресурсов </w:t>
      </w:r>
      <w:r w:rsidR="005541C3" w:rsidRPr="003D4111">
        <w:rPr>
          <w:sz w:val="22"/>
          <w:szCs w:val="22"/>
          <w:lang w:val="ru-RU"/>
        </w:rPr>
        <w:t>провести анализ роли субнациональных правительств, городских и других местных органов власти</w:t>
      </w:r>
      <w:r w:rsidR="005541C3" w:rsidRPr="005541C3">
        <w:rPr>
          <w:sz w:val="22"/>
          <w:szCs w:val="22"/>
          <w:lang w:val="ru-RU"/>
        </w:rPr>
        <w:t xml:space="preserve"> в </w:t>
      </w:r>
      <w:r w:rsidR="005541C3">
        <w:rPr>
          <w:sz w:val="22"/>
          <w:szCs w:val="22"/>
          <w:lang w:val="ru-RU"/>
        </w:rPr>
        <w:t xml:space="preserve">осуществлении </w:t>
      </w:r>
      <w:r w:rsidR="005541C3" w:rsidRPr="003D4111">
        <w:rPr>
          <w:sz w:val="22"/>
          <w:szCs w:val="22"/>
          <w:lang w:val="ru-RU"/>
        </w:rPr>
        <w:t>целей Конвенции и протоколов к ней</w:t>
      </w:r>
      <w:r w:rsidR="005541C3">
        <w:rPr>
          <w:sz w:val="22"/>
          <w:szCs w:val="22"/>
          <w:lang w:val="ru-RU"/>
        </w:rPr>
        <w:t xml:space="preserve"> и</w:t>
      </w:r>
      <w:r w:rsidR="005541C3" w:rsidRPr="003D4111">
        <w:rPr>
          <w:sz w:val="22"/>
          <w:szCs w:val="22"/>
          <w:lang w:val="ru-RU"/>
        </w:rPr>
        <w:t xml:space="preserve"> глобальной рамочной программы в области биоразнообразия на период после 2020 года</w:t>
      </w:r>
      <w:r w:rsidR="005541C3" w:rsidRPr="005541C3">
        <w:rPr>
          <w:sz w:val="22"/>
          <w:szCs w:val="22"/>
          <w:lang w:val="ru-RU"/>
        </w:rPr>
        <w:t>, а также представить доклад Вспомогательному органу по осуществлению</w:t>
      </w:r>
      <w:r w:rsidR="005541C3">
        <w:rPr>
          <w:sz w:val="22"/>
          <w:szCs w:val="22"/>
          <w:lang w:val="ru-RU"/>
        </w:rPr>
        <w:t xml:space="preserve"> для рассмотрения на его </w:t>
      </w:r>
      <w:r w:rsidR="00075CD0">
        <w:rPr>
          <w:sz w:val="22"/>
          <w:szCs w:val="22"/>
          <w:lang w:val="ru-RU"/>
        </w:rPr>
        <w:t>пятом</w:t>
      </w:r>
      <w:r w:rsidR="005541C3">
        <w:rPr>
          <w:sz w:val="22"/>
          <w:szCs w:val="22"/>
          <w:lang w:val="ru-RU"/>
        </w:rPr>
        <w:t xml:space="preserve"> совещании</w:t>
      </w:r>
      <w:r w:rsidR="008E6AEE">
        <w:rPr>
          <w:sz w:val="22"/>
          <w:szCs w:val="22"/>
          <w:lang w:val="ru-RU"/>
        </w:rPr>
        <w:t>;</w:t>
      </w:r>
    </w:p>
    <w:p w14:paraId="63B2510A" w14:textId="0EC22D7F" w:rsidR="00075CD0" w:rsidRPr="003D4111" w:rsidRDefault="00075CD0" w:rsidP="00075CD0">
      <w:pPr>
        <w:pStyle w:val="StylePara1Kernat11pt"/>
        <w:suppressLineNumbers/>
        <w:suppressAutoHyphens/>
        <w:kinsoku w:val="0"/>
        <w:overflowPunct w:val="0"/>
        <w:autoSpaceDE w:val="0"/>
        <w:autoSpaceDN w:val="0"/>
        <w:adjustRightInd w:val="0"/>
        <w:ind w:firstLine="720"/>
        <w:jc w:val="both"/>
        <w:rPr>
          <w:sz w:val="22"/>
          <w:szCs w:val="22"/>
          <w:lang w:val="ru-RU"/>
        </w:rPr>
      </w:pPr>
      <w:r>
        <w:rPr>
          <w:sz w:val="22"/>
          <w:szCs w:val="22"/>
          <w:lang w:val="ru-RU"/>
        </w:rPr>
        <w:lastRenderedPageBreak/>
        <w:t>8.</w:t>
      </w:r>
      <w:r>
        <w:rPr>
          <w:sz w:val="22"/>
          <w:szCs w:val="22"/>
          <w:lang w:val="ru-RU"/>
        </w:rPr>
        <w:tab/>
      </w:r>
      <w:r w:rsidRPr="00075CD0">
        <w:rPr>
          <w:i/>
          <w:iCs/>
          <w:sz w:val="22"/>
          <w:szCs w:val="22"/>
          <w:lang w:val="ru-RU"/>
        </w:rPr>
        <w:t>также поручает</w:t>
      </w:r>
      <w:r>
        <w:rPr>
          <w:sz w:val="22"/>
          <w:szCs w:val="22"/>
          <w:lang w:val="ru-RU"/>
        </w:rPr>
        <w:t xml:space="preserve"> </w:t>
      </w:r>
      <w:r w:rsidRPr="00075CD0">
        <w:rPr>
          <w:sz w:val="22"/>
          <w:szCs w:val="22"/>
          <w:lang w:val="ru-RU"/>
        </w:rPr>
        <w:t>Исполнительно</w:t>
      </w:r>
      <w:r>
        <w:rPr>
          <w:sz w:val="22"/>
          <w:szCs w:val="22"/>
          <w:lang w:val="ru-RU"/>
        </w:rPr>
        <w:t>му</w:t>
      </w:r>
      <w:r w:rsidRPr="00075CD0">
        <w:rPr>
          <w:sz w:val="22"/>
          <w:szCs w:val="22"/>
          <w:lang w:val="ru-RU"/>
        </w:rPr>
        <w:t xml:space="preserve"> секретар</w:t>
      </w:r>
      <w:r>
        <w:rPr>
          <w:sz w:val="22"/>
          <w:szCs w:val="22"/>
          <w:lang w:val="ru-RU"/>
        </w:rPr>
        <w:t>ю</w:t>
      </w:r>
      <w:r w:rsidRPr="00075CD0">
        <w:rPr>
          <w:sz w:val="22"/>
          <w:szCs w:val="22"/>
          <w:lang w:val="ru-RU"/>
        </w:rPr>
        <w:t xml:space="preserve"> при условии наличия ресурсов содействовать работе </w:t>
      </w:r>
      <w:r w:rsidR="001814BD" w:rsidRPr="001814BD">
        <w:rPr>
          <w:sz w:val="22"/>
          <w:szCs w:val="22"/>
          <w:lang w:val="ru-RU"/>
        </w:rPr>
        <w:t>Глобально</w:t>
      </w:r>
      <w:r w:rsidR="001814BD">
        <w:rPr>
          <w:sz w:val="22"/>
          <w:szCs w:val="22"/>
          <w:lang w:val="ru-RU"/>
        </w:rPr>
        <w:t>го</w:t>
      </w:r>
      <w:r w:rsidR="001814BD" w:rsidRPr="001814BD">
        <w:rPr>
          <w:sz w:val="22"/>
          <w:szCs w:val="22"/>
          <w:lang w:val="ru-RU"/>
        </w:rPr>
        <w:t xml:space="preserve"> партнерств</w:t>
      </w:r>
      <w:r w:rsidR="001814BD">
        <w:rPr>
          <w:sz w:val="22"/>
          <w:szCs w:val="22"/>
          <w:lang w:val="ru-RU"/>
        </w:rPr>
        <w:t>а</w:t>
      </w:r>
      <w:r w:rsidR="001814BD" w:rsidRPr="001814BD">
        <w:rPr>
          <w:sz w:val="22"/>
          <w:szCs w:val="22"/>
          <w:lang w:val="ru-RU"/>
        </w:rPr>
        <w:t xml:space="preserve"> по субнациональным и местным органам власти для сохранения биоразнообразия</w:t>
      </w:r>
      <w:r w:rsidRPr="00075CD0">
        <w:rPr>
          <w:sz w:val="22"/>
          <w:szCs w:val="22"/>
          <w:lang w:val="ru-RU"/>
        </w:rPr>
        <w:t xml:space="preserve"> в целях осуществления плана действий, принятого ниже.</w:t>
      </w:r>
    </w:p>
    <w:p w14:paraId="74D774DA" w14:textId="77777777" w:rsidR="004D4500" w:rsidRPr="009008FF" w:rsidRDefault="004D4500" w:rsidP="004D4500">
      <w:pPr>
        <w:pStyle w:val="Heading1"/>
        <w:adjustRightInd w:val="0"/>
        <w:snapToGrid w:val="0"/>
        <w:spacing w:before="120"/>
        <w:ind w:left="720"/>
        <w:rPr>
          <w:rFonts w:eastAsia="MS Mincho"/>
          <w:b w:val="0"/>
          <w:sz w:val="20"/>
          <w:szCs w:val="20"/>
          <w:lang w:val="ru-RU"/>
        </w:rPr>
      </w:pPr>
      <w:bookmarkStart w:id="0" w:name="_Toc105416349"/>
      <w:bookmarkStart w:id="1" w:name="_Toc105443183"/>
      <w:bookmarkStart w:id="2" w:name="_Toc118827467"/>
      <w:r w:rsidRPr="009008FF">
        <w:rPr>
          <w:b w:val="0"/>
          <w:i/>
          <w:caps w:val="0"/>
          <w:sz w:val="20"/>
          <w:szCs w:val="20"/>
          <w:lang w:val="ru-RU"/>
        </w:rPr>
        <w:t>Приложение</w:t>
      </w:r>
      <w:bookmarkEnd w:id="0"/>
      <w:bookmarkEnd w:id="1"/>
      <w:bookmarkEnd w:id="2"/>
    </w:p>
    <w:p w14:paraId="08AAB939" w14:textId="77777777" w:rsidR="004D4500" w:rsidRPr="009008FF" w:rsidRDefault="004D4500" w:rsidP="004D4500">
      <w:pPr>
        <w:pStyle w:val="Heading1"/>
        <w:adjustRightInd w:val="0"/>
        <w:snapToGrid w:val="0"/>
        <w:spacing w:before="120"/>
        <w:ind w:left="720"/>
        <w:rPr>
          <w:rFonts w:asciiTheme="majorBidi" w:eastAsia="MS Mincho" w:hAnsiTheme="majorBidi" w:cstheme="majorBidi"/>
          <w:sz w:val="20"/>
          <w:szCs w:val="20"/>
          <w:lang w:val="ru-RU"/>
        </w:rPr>
      </w:pPr>
      <w:bookmarkStart w:id="3" w:name="_Toc105416350"/>
      <w:bookmarkStart w:id="4" w:name="_Toc105443184"/>
      <w:bookmarkStart w:id="5" w:name="_Toc118827468"/>
      <w:r w:rsidRPr="009008FF">
        <w:rPr>
          <w:rFonts w:asciiTheme="majorBidi" w:hAnsiTheme="majorBidi"/>
          <w:sz w:val="20"/>
          <w:szCs w:val="20"/>
          <w:lang w:val="ru-RU"/>
        </w:rPr>
        <w:t>План действий в отношении субнациональных правительств, городских и других местных органов власти по сохранению биоразнообразия (2021-2030 гг.)</w:t>
      </w:r>
      <w:bookmarkEnd w:id="3"/>
      <w:bookmarkEnd w:id="4"/>
      <w:bookmarkEnd w:id="5"/>
    </w:p>
    <w:p w14:paraId="18907416" w14:textId="77777777" w:rsidR="004D4500" w:rsidRPr="00F13F0B" w:rsidRDefault="004D4500" w:rsidP="004D4500">
      <w:pPr>
        <w:pStyle w:val="Para1"/>
        <w:keepNext/>
        <w:numPr>
          <w:ilvl w:val="0"/>
          <w:numId w:val="0"/>
        </w:numPr>
        <w:suppressLineNumbers/>
        <w:tabs>
          <w:tab w:val="left" w:pos="1134"/>
        </w:tabs>
        <w:suppressAutoHyphens/>
        <w:adjustRightInd w:val="0"/>
        <w:snapToGrid w:val="0"/>
        <w:jc w:val="center"/>
        <w:rPr>
          <w:rFonts w:asciiTheme="majorBidi" w:hAnsiTheme="majorBidi" w:cstheme="majorBidi"/>
          <w:b/>
          <w:iCs/>
          <w:kern w:val="22"/>
          <w:sz w:val="20"/>
          <w:szCs w:val="20"/>
          <w:lang w:eastAsia="en-CA"/>
        </w:rPr>
      </w:pPr>
      <w:r w:rsidRPr="00F13F0B">
        <w:rPr>
          <w:rFonts w:asciiTheme="majorBidi" w:hAnsiTheme="majorBidi" w:cstheme="majorBidi"/>
          <w:b/>
          <w:iCs/>
          <w:kern w:val="22"/>
          <w:sz w:val="20"/>
          <w:szCs w:val="20"/>
          <w:lang w:eastAsia="en-CA"/>
        </w:rPr>
        <w:t>A.</w:t>
      </w:r>
      <w:r w:rsidRPr="00F13F0B">
        <w:rPr>
          <w:rFonts w:asciiTheme="majorBidi" w:hAnsiTheme="majorBidi" w:cstheme="majorBidi"/>
          <w:b/>
          <w:iCs/>
          <w:kern w:val="22"/>
          <w:sz w:val="20"/>
          <w:szCs w:val="20"/>
          <w:lang w:eastAsia="en-CA"/>
        </w:rPr>
        <w:tab/>
      </w:r>
      <w:proofErr w:type="spellStart"/>
      <w:r w:rsidRPr="00F13F0B">
        <w:rPr>
          <w:rFonts w:asciiTheme="majorBidi" w:hAnsiTheme="majorBidi" w:cstheme="majorBidi"/>
          <w:b/>
          <w:iCs/>
          <w:kern w:val="22"/>
          <w:sz w:val="20"/>
          <w:szCs w:val="20"/>
          <w:lang w:eastAsia="en-CA"/>
        </w:rPr>
        <w:t>История</w:t>
      </w:r>
      <w:proofErr w:type="spellEnd"/>
      <w:r w:rsidRPr="00F13F0B">
        <w:rPr>
          <w:rFonts w:asciiTheme="majorBidi" w:hAnsiTheme="majorBidi" w:cstheme="majorBidi"/>
          <w:b/>
          <w:iCs/>
          <w:kern w:val="22"/>
          <w:sz w:val="20"/>
          <w:szCs w:val="20"/>
          <w:lang w:eastAsia="en-CA"/>
        </w:rPr>
        <w:t xml:space="preserve"> </w:t>
      </w:r>
      <w:proofErr w:type="spellStart"/>
      <w:r w:rsidRPr="00F13F0B">
        <w:rPr>
          <w:rFonts w:asciiTheme="majorBidi" w:hAnsiTheme="majorBidi" w:cstheme="majorBidi"/>
          <w:b/>
          <w:iCs/>
          <w:kern w:val="22"/>
          <w:sz w:val="20"/>
          <w:szCs w:val="20"/>
          <w:lang w:eastAsia="en-CA"/>
        </w:rPr>
        <w:t>вопроса</w:t>
      </w:r>
      <w:proofErr w:type="spellEnd"/>
    </w:p>
    <w:p w14:paraId="78C22231" w14:textId="77777777" w:rsidR="004D4500" w:rsidRPr="009008FF" w:rsidRDefault="004D4500" w:rsidP="004D4500">
      <w:pPr>
        <w:pStyle w:val="CharChar12"/>
        <w:numPr>
          <w:ilvl w:val="0"/>
          <w:numId w:val="30"/>
        </w:numPr>
        <w:suppressLineNumbers/>
        <w:suppressAutoHyphens/>
        <w:adjustRightInd w:val="0"/>
        <w:snapToGrid w:val="0"/>
        <w:spacing w:before="120" w:after="120"/>
        <w:rPr>
          <w:rFonts w:eastAsia="MS Mincho"/>
          <w:kern w:val="22"/>
          <w:sz w:val="20"/>
          <w:szCs w:val="20"/>
          <w:lang w:val="ru-RU"/>
        </w:rPr>
      </w:pPr>
      <w:r w:rsidRPr="009008FF">
        <w:rPr>
          <w:sz w:val="20"/>
          <w:szCs w:val="20"/>
          <w:lang w:val="ru-RU"/>
        </w:rPr>
        <w:t>План действий в отношении субнациональных правительств, городских и других местных органов власти по сохранению биоразнообразия в рамках Конвенции о биологическом разнообразии (2021-2030 гг.) предназначен для оказания поддержки Сторонам, субнациональным правительствам, городским и другим местным органам власти и их партнерам в осуществлении глобальной рамочной программы в области биоразнообразия на период после 2020 года. План действий рассчитан на осуществление в соответствии с национальным законодательством. Элементы, содержащиеся в обновленном Плане действий, были выработаны в ходе серии консультаций со Сторонами, субнациональными правительствами, городскими и другими местными органами власти и их сетями и субъектами деятельности, включая «Эдинбургский процесс», кульминацией которых стал 7-й Глобальный саммит городских и субнациональных органов власти по биоразнообразию</w:t>
      </w:r>
      <w:r w:rsidRPr="003D4111">
        <w:rPr>
          <w:rStyle w:val="FootnoteReference"/>
          <w:kern w:val="22"/>
          <w:sz w:val="20"/>
          <w:szCs w:val="20"/>
        </w:rPr>
        <w:footnoteReference w:id="5"/>
      </w:r>
      <w:r w:rsidRPr="009008FF">
        <w:rPr>
          <w:sz w:val="20"/>
          <w:szCs w:val="20"/>
          <w:lang w:val="ru-RU"/>
        </w:rPr>
        <w:t>.</w:t>
      </w:r>
    </w:p>
    <w:p w14:paraId="4AA6A677" w14:textId="77777777" w:rsidR="004D4500" w:rsidRPr="00F13F0B" w:rsidRDefault="004D4500" w:rsidP="004D4500">
      <w:pPr>
        <w:pStyle w:val="Para1"/>
        <w:keepNext/>
        <w:numPr>
          <w:ilvl w:val="0"/>
          <w:numId w:val="0"/>
        </w:numPr>
        <w:suppressLineNumbers/>
        <w:tabs>
          <w:tab w:val="left" w:pos="1134"/>
        </w:tabs>
        <w:suppressAutoHyphens/>
        <w:adjustRightInd w:val="0"/>
        <w:snapToGrid w:val="0"/>
        <w:jc w:val="center"/>
        <w:rPr>
          <w:b/>
          <w:iCs/>
          <w:kern w:val="22"/>
          <w:sz w:val="20"/>
          <w:szCs w:val="20"/>
          <w:lang w:eastAsia="en-CA"/>
        </w:rPr>
      </w:pPr>
      <w:r w:rsidRPr="00F13F0B">
        <w:rPr>
          <w:b/>
          <w:iCs/>
          <w:kern w:val="22"/>
          <w:sz w:val="20"/>
          <w:szCs w:val="20"/>
          <w:lang w:eastAsia="en-CA"/>
        </w:rPr>
        <w:t>B.</w:t>
      </w:r>
      <w:r w:rsidRPr="00F13F0B">
        <w:rPr>
          <w:b/>
          <w:iCs/>
          <w:kern w:val="22"/>
          <w:sz w:val="20"/>
          <w:szCs w:val="20"/>
          <w:lang w:eastAsia="en-CA"/>
        </w:rPr>
        <w:tab/>
      </w:r>
      <w:proofErr w:type="spellStart"/>
      <w:r w:rsidRPr="00F13F0B">
        <w:rPr>
          <w:b/>
          <w:iCs/>
          <w:kern w:val="22"/>
          <w:sz w:val="20"/>
          <w:szCs w:val="20"/>
          <w:lang w:eastAsia="en-CA"/>
        </w:rPr>
        <w:t>Цели</w:t>
      </w:r>
      <w:proofErr w:type="spellEnd"/>
    </w:p>
    <w:p w14:paraId="764CF606" w14:textId="77777777" w:rsidR="004D4500" w:rsidRPr="009008FF" w:rsidRDefault="004D4500" w:rsidP="004D4500">
      <w:pPr>
        <w:pStyle w:val="CharChar12"/>
        <w:numPr>
          <w:ilvl w:val="0"/>
          <w:numId w:val="30"/>
        </w:numPr>
        <w:suppressLineNumbers/>
        <w:suppressAutoHyphens/>
        <w:adjustRightInd w:val="0"/>
        <w:snapToGrid w:val="0"/>
        <w:spacing w:before="120" w:after="120"/>
        <w:rPr>
          <w:i/>
          <w:kern w:val="22"/>
          <w:sz w:val="20"/>
          <w:szCs w:val="20"/>
          <w:lang w:val="ru-RU"/>
        </w:rPr>
      </w:pPr>
      <w:r w:rsidRPr="009008FF">
        <w:rPr>
          <w:sz w:val="20"/>
          <w:szCs w:val="20"/>
          <w:lang w:val="ru-RU"/>
        </w:rPr>
        <w:t>Настоящий План действий имеет следующие цели:</w:t>
      </w:r>
    </w:p>
    <w:p w14:paraId="0187395F" w14:textId="77777777" w:rsidR="004D4500" w:rsidRPr="009008FF" w:rsidRDefault="004D4500" w:rsidP="004D4500">
      <w:pPr>
        <w:pStyle w:val="BodyText"/>
        <w:suppressLineNumbers/>
        <w:suppressAutoHyphens/>
        <w:adjustRightInd w:val="0"/>
        <w:snapToGrid w:val="0"/>
        <w:ind w:firstLine="709"/>
        <w:rPr>
          <w:kern w:val="22"/>
          <w:sz w:val="20"/>
          <w:szCs w:val="20"/>
          <w:lang w:val="ru-RU"/>
        </w:rPr>
      </w:pPr>
      <w:r w:rsidRPr="009008FF">
        <w:rPr>
          <w:sz w:val="20"/>
          <w:szCs w:val="20"/>
          <w:lang w:val="ru-RU"/>
        </w:rPr>
        <w:t>(</w:t>
      </w:r>
      <w:r w:rsidRPr="003D4111">
        <w:rPr>
          <w:sz w:val="20"/>
          <w:szCs w:val="20"/>
        </w:rPr>
        <w:t>a</w:t>
      </w:r>
      <w:r w:rsidRPr="009008FF">
        <w:rPr>
          <w:sz w:val="20"/>
          <w:szCs w:val="20"/>
          <w:lang w:val="ru-RU"/>
        </w:rPr>
        <w:t>)</w:t>
      </w:r>
      <w:r w:rsidRPr="009008FF">
        <w:rPr>
          <w:sz w:val="20"/>
          <w:szCs w:val="20"/>
          <w:lang w:val="ru-RU"/>
        </w:rPr>
        <w:tab/>
        <w:t xml:space="preserve">более широкое привлечение субнациональных правительств, городских и других местных органов власти к оказанию поддержки в успешном осуществлении национальных стратегий и планов действий по </w:t>
      </w:r>
      <w:r w:rsidRPr="009008FF">
        <w:rPr>
          <w:kern w:val="22"/>
          <w:sz w:val="20"/>
          <w:szCs w:val="20"/>
          <w:lang w:val="ru-RU"/>
        </w:rPr>
        <w:t>сохранению</w:t>
      </w:r>
      <w:r w:rsidRPr="009008FF">
        <w:rPr>
          <w:sz w:val="20"/>
          <w:szCs w:val="20"/>
          <w:lang w:val="ru-RU"/>
        </w:rPr>
        <w:t xml:space="preserve"> </w:t>
      </w:r>
      <w:r w:rsidRPr="009008FF">
        <w:rPr>
          <w:kern w:val="22"/>
          <w:sz w:val="20"/>
          <w:szCs w:val="20"/>
          <w:lang w:val="ru-RU"/>
        </w:rPr>
        <w:t>биоразнообразия</w:t>
      </w:r>
      <w:r w:rsidRPr="009008FF">
        <w:rPr>
          <w:sz w:val="20"/>
          <w:szCs w:val="20"/>
          <w:lang w:val="ru-RU"/>
        </w:rPr>
        <w:t>, глобальной рамочной программы в области биоразнообразия на период после 2020 года, а также программ работы в рамках Конвенции о биологическом разнообразии и представлении соответствующей отчетности;</w:t>
      </w:r>
    </w:p>
    <w:p w14:paraId="3BB0A849" w14:textId="77777777" w:rsidR="004D4500" w:rsidRPr="009008FF" w:rsidRDefault="004D4500" w:rsidP="004D4500">
      <w:pPr>
        <w:pStyle w:val="BodyText"/>
        <w:suppressLineNumbers/>
        <w:suppressAutoHyphens/>
        <w:adjustRightInd w:val="0"/>
        <w:snapToGrid w:val="0"/>
        <w:ind w:firstLine="709"/>
        <w:rPr>
          <w:kern w:val="22"/>
          <w:sz w:val="20"/>
          <w:szCs w:val="20"/>
          <w:lang w:val="ru-RU"/>
        </w:rPr>
      </w:pPr>
      <w:r w:rsidRPr="009008FF">
        <w:rPr>
          <w:sz w:val="20"/>
          <w:szCs w:val="20"/>
          <w:lang w:val="ru-RU"/>
        </w:rPr>
        <w:t>(</w:t>
      </w:r>
      <w:r w:rsidRPr="003D4111">
        <w:rPr>
          <w:sz w:val="20"/>
          <w:szCs w:val="20"/>
        </w:rPr>
        <w:t>b</w:t>
      </w:r>
      <w:r w:rsidRPr="009008FF">
        <w:rPr>
          <w:sz w:val="20"/>
          <w:szCs w:val="20"/>
          <w:lang w:val="ru-RU"/>
        </w:rPr>
        <w:t>)</w:t>
      </w:r>
      <w:r w:rsidRPr="009008FF">
        <w:rPr>
          <w:sz w:val="20"/>
          <w:szCs w:val="20"/>
          <w:lang w:val="ru-RU"/>
        </w:rPr>
        <w:tab/>
        <w:t>улучшение региональной и глобальной координации и обмена практическими навыками между Сторонами Конвенции о биологическом разнообразии, региональными и глобальными организациями, учреждениями Организации Объединенных Наций и учреждениями, оказывающими помощь в целях развития, научными кругами и донорами касательно путей и средств оказания содействия и помощи субнациональным правительствам, городским и другим местным органам власти в устойчивом управлении биоразнообразием, обеспечении экосистемных услуг для горожан и включении интересов сохранения и устойчивого использования биоразнообразия в городское планирование и развитие;</w:t>
      </w:r>
    </w:p>
    <w:p w14:paraId="0334C9E6" w14:textId="77777777" w:rsidR="004D4500" w:rsidRPr="009008FF" w:rsidRDefault="004D4500" w:rsidP="004D4500">
      <w:pPr>
        <w:pStyle w:val="BodyText"/>
        <w:suppressLineNumbers/>
        <w:suppressAutoHyphens/>
        <w:adjustRightInd w:val="0"/>
        <w:snapToGrid w:val="0"/>
        <w:ind w:firstLine="709"/>
        <w:rPr>
          <w:kern w:val="22"/>
          <w:sz w:val="20"/>
          <w:szCs w:val="20"/>
          <w:lang w:val="ru-RU"/>
        </w:rPr>
      </w:pPr>
      <w:r w:rsidRPr="009008FF">
        <w:rPr>
          <w:sz w:val="20"/>
          <w:szCs w:val="20"/>
          <w:lang w:val="ru-RU"/>
        </w:rPr>
        <w:t>(</w:t>
      </w:r>
      <w:r w:rsidRPr="003D4111">
        <w:rPr>
          <w:sz w:val="20"/>
          <w:szCs w:val="20"/>
        </w:rPr>
        <w:t>c</w:t>
      </w:r>
      <w:r w:rsidRPr="009008FF">
        <w:rPr>
          <w:sz w:val="20"/>
          <w:szCs w:val="20"/>
          <w:lang w:val="ru-RU"/>
        </w:rPr>
        <w:t>)</w:t>
      </w:r>
      <w:r w:rsidRPr="009008FF">
        <w:rPr>
          <w:sz w:val="20"/>
          <w:szCs w:val="20"/>
          <w:lang w:val="ru-RU"/>
        </w:rPr>
        <w:tab/>
        <w:t>выявление, повышение качества и распространение политических инструментов, руководящих указаний, механизмов финансирования и инструментов и программ, содействующих принятию мер на субнациональном и местном уровнях по сохранению и устойчивому использованию биоразнообразия и созданию возможностей для субнациональных правительств, городских и других местных органов власти оказывать поддержку своим национальным правительствам в осуществлении Конвенции о биологическом разнообразии в соответствии с компетенцией каждого уровня органов власти;</w:t>
      </w:r>
    </w:p>
    <w:p w14:paraId="1B321F2D" w14:textId="77777777" w:rsidR="004D4500" w:rsidRPr="009008FF" w:rsidRDefault="004D4500" w:rsidP="004D4500">
      <w:pPr>
        <w:pStyle w:val="BodyText"/>
        <w:suppressLineNumbers/>
        <w:suppressAutoHyphens/>
        <w:adjustRightInd w:val="0"/>
        <w:snapToGrid w:val="0"/>
        <w:ind w:firstLine="709"/>
        <w:rPr>
          <w:kern w:val="22"/>
          <w:sz w:val="20"/>
          <w:szCs w:val="20"/>
          <w:lang w:val="ru-RU"/>
        </w:rPr>
      </w:pPr>
      <w:r w:rsidRPr="009008FF">
        <w:rPr>
          <w:sz w:val="20"/>
          <w:szCs w:val="20"/>
          <w:lang w:val="ru-RU"/>
        </w:rPr>
        <w:t>(</w:t>
      </w:r>
      <w:r w:rsidRPr="003D4111">
        <w:rPr>
          <w:sz w:val="20"/>
          <w:szCs w:val="20"/>
        </w:rPr>
        <w:t>d</w:t>
      </w:r>
      <w:r w:rsidRPr="009008FF">
        <w:rPr>
          <w:sz w:val="20"/>
          <w:szCs w:val="20"/>
          <w:lang w:val="ru-RU"/>
        </w:rPr>
        <w:t>)</w:t>
      </w:r>
      <w:r w:rsidRPr="009008FF">
        <w:rPr>
          <w:sz w:val="20"/>
          <w:szCs w:val="20"/>
          <w:lang w:val="ru-RU"/>
        </w:rPr>
        <w:tab/>
        <w:t>содействие разработке программ повышения осведомленности о биоразнообразии в соответствии со стратегиями коммуникации, просвещения и повышения осведомленности общественности.</w:t>
      </w:r>
    </w:p>
    <w:p w14:paraId="6CE2B1AD" w14:textId="77777777" w:rsidR="004D4500" w:rsidRPr="00541259" w:rsidRDefault="004D4500" w:rsidP="004D4500">
      <w:pPr>
        <w:pStyle w:val="Para1"/>
        <w:keepNext/>
        <w:numPr>
          <w:ilvl w:val="0"/>
          <w:numId w:val="0"/>
        </w:numPr>
        <w:suppressLineNumbers/>
        <w:tabs>
          <w:tab w:val="left" w:pos="1134"/>
        </w:tabs>
        <w:suppressAutoHyphens/>
        <w:adjustRightInd w:val="0"/>
        <w:snapToGrid w:val="0"/>
        <w:jc w:val="center"/>
        <w:rPr>
          <w:b/>
          <w:kern w:val="22"/>
          <w:sz w:val="20"/>
          <w:szCs w:val="20"/>
          <w:lang w:val="ru-RU"/>
        </w:rPr>
      </w:pPr>
      <w:r w:rsidRPr="00F13F0B">
        <w:rPr>
          <w:b/>
          <w:kern w:val="22"/>
          <w:sz w:val="20"/>
          <w:szCs w:val="20"/>
        </w:rPr>
        <w:t>C</w:t>
      </w:r>
      <w:r w:rsidRPr="00541259">
        <w:rPr>
          <w:b/>
          <w:kern w:val="22"/>
          <w:sz w:val="20"/>
          <w:szCs w:val="20"/>
          <w:lang w:val="ru-RU"/>
        </w:rPr>
        <w:t>.</w:t>
      </w:r>
      <w:r w:rsidRPr="00541259">
        <w:rPr>
          <w:b/>
          <w:kern w:val="22"/>
          <w:sz w:val="20"/>
          <w:szCs w:val="20"/>
          <w:lang w:val="ru-RU"/>
        </w:rPr>
        <w:tab/>
        <w:t>Деятельность по привлечению к участию субнациональных правительств, городских и других местных органов власти</w:t>
      </w:r>
    </w:p>
    <w:p w14:paraId="4FC730C2" w14:textId="77777777" w:rsidR="004D4500" w:rsidRPr="009008FF" w:rsidRDefault="004D4500" w:rsidP="004D4500">
      <w:pPr>
        <w:pStyle w:val="CharChar12"/>
        <w:numPr>
          <w:ilvl w:val="0"/>
          <w:numId w:val="30"/>
        </w:numPr>
        <w:suppressLineNumbers/>
        <w:suppressAutoHyphens/>
        <w:adjustRightInd w:val="0"/>
        <w:snapToGrid w:val="0"/>
        <w:spacing w:before="120" w:after="120"/>
        <w:rPr>
          <w:rFonts w:eastAsiaTheme="minorEastAsia"/>
          <w:kern w:val="22"/>
          <w:sz w:val="20"/>
          <w:szCs w:val="20"/>
          <w:lang w:val="ru-RU"/>
        </w:rPr>
      </w:pPr>
      <w:r w:rsidRPr="009008FF">
        <w:rPr>
          <w:sz w:val="20"/>
          <w:szCs w:val="20"/>
          <w:lang w:val="ru-RU"/>
        </w:rPr>
        <w:t xml:space="preserve">Представленный ниже перечень видов деятельности, сгруппированных в семь взаимосвязанных и взаимодополняющих областей деятельности, обеспечивает концептуальные рамки, на основе которых Стороны, их субнациональные правительства, городские и другие местные органы власти и все субъекты деятельности могут разработать свои собственные мероприятия для осуществления Плана действий. По существу, каждый вид деятельности предлагается в качестве дополнения к их стратегиям, планам действий и целевым задачам в области биоразнообразия на период после 2020 года. Предполагается, что мероприятия </w:t>
      </w:r>
      <w:r w:rsidRPr="009008FF">
        <w:rPr>
          <w:sz w:val="20"/>
          <w:szCs w:val="20"/>
          <w:lang w:val="ru-RU"/>
        </w:rPr>
        <w:lastRenderedPageBreak/>
        <w:t>будут осуществляться в соответствии с компетенцией каждого уровня органов власти и сообразно с национальным и субнациональным контекстом и обстоятельствами каждой Стороны.</w:t>
      </w:r>
    </w:p>
    <w:p w14:paraId="27A66682" w14:textId="77777777" w:rsidR="004D4500" w:rsidRPr="00541259" w:rsidRDefault="004D4500" w:rsidP="004D4500">
      <w:pPr>
        <w:pStyle w:val="CharChar12"/>
        <w:suppressLineNumbers/>
        <w:suppressAutoHyphens/>
        <w:adjustRightInd w:val="0"/>
        <w:snapToGrid w:val="0"/>
        <w:spacing w:before="120" w:after="120"/>
        <w:jc w:val="left"/>
        <w:rPr>
          <w:b/>
          <w:iCs/>
          <w:kern w:val="22"/>
          <w:sz w:val="20"/>
          <w:szCs w:val="20"/>
          <w:lang w:val="ru-RU"/>
        </w:rPr>
      </w:pPr>
      <w:r w:rsidRPr="00541259">
        <w:rPr>
          <w:b/>
          <w:iCs/>
          <w:kern w:val="22"/>
          <w:sz w:val="20"/>
          <w:szCs w:val="20"/>
          <w:lang w:val="ru-RU"/>
        </w:rPr>
        <w:t xml:space="preserve">Область деятельности 1 </w:t>
      </w:r>
      <w:r w:rsidRPr="00541259">
        <w:rPr>
          <w:b/>
          <w:iCs/>
          <w:kern w:val="22"/>
          <w:sz w:val="20"/>
          <w:szCs w:val="20"/>
          <w:lang w:val="ru-RU"/>
        </w:rPr>
        <w:br/>
        <w:t>Разработка и осуществление стратегий и планов действий по сохранению биоразнообразия, отражающих участие субнациональных правительств, городских и других местных органов власти</w:t>
      </w:r>
    </w:p>
    <w:p w14:paraId="35B74F83" w14:textId="77777777" w:rsidR="004D4500" w:rsidRPr="009008FF" w:rsidRDefault="004D4500" w:rsidP="004D4500">
      <w:pPr>
        <w:pStyle w:val="CharChar12"/>
        <w:numPr>
          <w:ilvl w:val="0"/>
          <w:numId w:val="23"/>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Привлечение субнациональных правительств, городских и других местных органов власти к процессу разработки и обновления национальных стратегий и мер по сохранению биоразнообразия и для их согласования с глобальной рамочной программой в области биоразнообразия на период после 2020 года и ее последующим осуществлением;</w:t>
      </w:r>
    </w:p>
    <w:p w14:paraId="5472169A" w14:textId="77777777" w:rsidR="004D4500" w:rsidRPr="009008FF" w:rsidRDefault="004D4500" w:rsidP="004D4500">
      <w:pPr>
        <w:pStyle w:val="CharChar12"/>
        <w:numPr>
          <w:ilvl w:val="0"/>
          <w:numId w:val="23"/>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стимулирование субнациональных правительств, городских и других местных органов власти к разработке стратегий и планов действий по сохранению биоразнообразия в соответствии с национальными стратегиями и планами действий по сохранению биоразнообразия.</w:t>
      </w:r>
    </w:p>
    <w:p w14:paraId="37D9ECC2" w14:textId="77777777" w:rsidR="004D4500" w:rsidRPr="00541259" w:rsidRDefault="004D4500" w:rsidP="004D4500">
      <w:pPr>
        <w:pStyle w:val="CharChar12"/>
        <w:suppressLineNumbers/>
        <w:suppressAutoHyphens/>
        <w:adjustRightInd w:val="0"/>
        <w:snapToGrid w:val="0"/>
        <w:spacing w:before="120" w:after="120"/>
        <w:jc w:val="left"/>
        <w:rPr>
          <w:b/>
          <w:iCs/>
          <w:kern w:val="22"/>
          <w:sz w:val="20"/>
          <w:szCs w:val="20"/>
          <w:lang w:val="ru-RU"/>
        </w:rPr>
      </w:pPr>
      <w:r w:rsidRPr="00541259">
        <w:rPr>
          <w:b/>
          <w:iCs/>
          <w:kern w:val="22"/>
          <w:sz w:val="20"/>
          <w:szCs w:val="20"/>
          <w:lang w:val="ru-RU"/>
        </w:rPr>
        <w:t xml:space="preserve">Область деятельности 2 </w:t>
      </w:r>
      <w:r w:rsidRPr="00541259">
        <w:rPr>
          <w:b/>
          <w:iCs/>
          <w:kern w:val="22"/>
          <w:sz w:val="20"/>
          <w:szCs w:val="20"/>
          <w:lang w:val="ru-RU"/>
        </w:rPr>
        <w:br/>
        <w:t>Сотрудничество между уровнями органов власти и учет проблематики биоразнообразия</w:t>
      </w:r>
    </w:p>
    <w:p w14:paraId="3E5CAE03" w14:textId="77777777" w:rsidR="004D4500" w:rsidRPr="009008FF" w:rsidRDefault="004D4500" w:rsidP="004D4500">
      <w:pPr>
        <w:pStyle w:val="CharChar12"/>
        <w:numPr>
          <w:ilvl w:val="0"/>
          <w:numId w:val="24"/>
        </w:numPr>
        <w:suppressLineNumbers/>
        <w:tabs>
          <w:tab w:val="clear" w:pos="360"/>
        </w:tabs>
        <w:suppressAutoHyphens/>
        <w:adjustRightInd w:val="0"/>
        <w:snapToGrid w:val="0"/>
        <w:spacing w:before="120"/>
        <w:ind w:firstLine="709"/>
        <w:rPr>
          <w:iCs/>
          <w:kern w:val="22"/>
          <w:sz w:val="20"/>
          <w:szCs w:val="20"/>
          <w:lang w:val="ru-RU"/>
        </w:rPr>
      </w:pPr>
      <w:r w:rsidRPr="009008FF">
        <w:rPr>
          <w:sz w:val="20"/>
          <w:szCs w:val="20"/>
          <w:lang w:val="ru-RU"/>
        </w:rPr>
        <w:t>Сотрудничество с субнациональными правительствами, городскими и другими местными органами власти в целях повышения уровня гармонизации стратегического планирования, координации и осуществления между уровнями органов власти;</w:t>
      </w:r>
    </w:p>
    <w:p w14:paraId="048C7346" w14:textId="77777777" w:rsidR="004D4500" w:rsidRPr="009008FF" w:rsidRDefault="004D4500" w:rsidP="004D4500">
      <w:pPr>
        <w:pStyle w:val="CharChar12"/>
        <w:suppressLineNumbers/>
        <w:suppressAutoHyphens/>
        <w:adjustRightInd w:val="0"/>
        <w:snapToGrid w:val="0"/>
        <w:spacing w:before="120"/>
        <w:ind w:firstLine="709"/>
        <w:rPr>
          <w:iCs/>
          <w:kern w:val="22"/>
          <w:sz w:val="20"/>
          <w:szCs w:val="20"/>
          <w:lang w:val="ru-RU"/>
        </w:rPr>
      </w:pPr>
      <w:r w:rsidRPr="009008FF">
        <w:rPr>
          <w:sz w:val="20"/>
          <w:szCs w:val="20"/>
          <w:lang w:val="ru-RU"/>
        </w:rPr>
        <w:t>(</w:t>
      </w:r>
      <w:r w:rsidRPr="003D4111">
        <w:rPr>
          <w:sz w:val="20"/>
          <w:szCs w:val="20"/>
        </w:rPr>
        <w:t>b</w:t>
      </w:r>
      <w:r w:rsidRPr="009008FF">
        <w:rPr>
          <w:sz w:val="20"/>
          <w:szCs w:val="20"/>
          <w:lang w:val="ru-RU"/>
        </w:rPr>
        <w:t>)</w:t>
      </w:r>
      <w:r w:rsidRPr="009008FF">
        <w:rPr>
          <w:sz w:val="20"/>
          <w:szCs w:val="20"/>
          <w:lang w:val="ru-RU"/>
        </w:rPr>
        <w:tab/>
        <w:t xml:space="preserve">сотрудничество с субнациональными правительствами, городскими и другими местными органами власти в целях поддержки осуществления </w:t>
      </w:r>
      <w:r>
        <w:rPr>
          <w:sz w:val="20"/>
          <w:szCs w:val="20"/>
          <w:lang w:val="ru-RU"/>
        </w:rPr>
        <w:t>мер по</w:t>
      </w:r>
      <w:r w:rsidRPr="009008FF">
        <w:rPr>
          <w:sz w:val="20"/>
          <w:szCs w:val="20"/>
          <w:lang w:val="ru-RU"/>
        </w:rPr>
        <w:t xml:space="preserve"> учету проблематики биоразнообразия</w:t>
      </w:r>
      <w:r>
        <w:rPr>
          <w:sz w:val="20"/>
          <w:szCs w:val="20"/>
          <w:lang w:val="ru-RU"/>
        </w:rPr>
        <w:t xml:space="preserve"> согласно соответствующим решениям Конференции Сторон</w:t>
      </w:r>
      <w:r w:rsidRPr="009008FF">
        <w:rPr>
          <w:sz w:val="20"/>
          <w:szCs w:val="20"/>
          <w:lang w:val="ru-RU"/>
        </w:rPr>
        <w:t>;</w:t>
      </w:r>
    </w:p>
    <w:p w14:paraId="1B2EF12A" w14:textId="77777777" w:rsidR="004D4500" w:rsidRPr="009008FF" w:rsidRDefault="004D4500" w:rsidP="004D4500">
      <w:pPr>
        <w:pStyle w:val="CharChar12"/>
        <w:suppressLineNumbers/>
        <w:suppressAutoHyphens/>
        <w:adjustRightInd w:val="0"/>
        <w:snapToGrid w:val="0"/>
        <w:spacing w:before="120"/>
        <w:ind w:firstLine="709"/>
        <w:rPr>
          <w:iCs/>
          <w:kern w:val="22"/>
          <w:sz w:val="20"/>
          <w:szCs w:val="20"/>
          <w:lang w:val="ru-RU"/>
        </w:rPr>
      </w:pPr>
      <w:r w:rsidRPr="009008FF">
        <w:rPr>
          <w:sz w:val="20"/>
          <w:szCs w:val="20"/>
          <w:lang w:val="ru-RU"/>
        </w:rPr>
        <w:t>(с)</w:t>
      </w:r>
      <w:r w:rsidRPr="009008FF">
        <w:rPr>
          <w:sz w:val="20"/>
          <w:szCs w:val="20"/>
          <w:lang w:val="ru-RU"/>
        </w:rPr>
        <w:tab/>
        <w:t>привлечение Консультативного комитета по местным органам власти и биоразнообразию и Консультативного комитета по субнациональным правительствам и биоразнообразию</w:t>
      </w:r>
      <w:r w:rsidRPr="003D4111">
        <w:rPr>
          <w:sz w:val="20"/>
          <w:szCs w:val="20"/>
          <w:vertAlign w:val="superscript"/>
        </w:rPr>
        <w:footnoteReference w:id="6"/>
      </w:r>
      <w:r w:rsidRPr="009008FF">
        <w:rPr>
          <w:sz w:val="20"/>
          <w:szCs w:val="20"/>
          <w:lang w:val="ru-RU"/>
        </w:rPr>
        <w:t xml:space="preserve"> к внесению вклада и оказанию поддержки осуществлению Плана действий с точки зрения субнациональных правительств, городских и других местных органов власти.</w:t>
      </w:r>
    </w:p>
    <w:p w14:paraId="72E69C97" w14:textId="77777777" w:rsidR="004D4500" w:rsidRPr="003D4111" w:rsidRDefault="004D4500" w:rsidP="004D4500">
      <w:pPr>
        <w:pStyle w:val="CharChar12"/>
        <w:suppressLineNumbers/>
        <w:suppressAutoHyphens/>
        <w:adjustRightInd w:val="0"/>
        <w:snapToGrid w:val="0"/>
        <w:spacing w:before="120" w:after="120"/>
        <w:jc w:val="left"/>
        <w:rPr>
          <w:iCs/>
          <w:kern w:val="22"/>
          <w:sz w:val="20"/>
          <w:szCs w:val="20"/>
        </w:rPr>
      </w:pPr>
      <w:proofErr w:type="spellStart"/>
      <w:r w:rsidRPr="00B01251">
        <w:rPr>
          <w:b/>
          <w:iCs/>
          <w:kern w:val="22"/>
          <w:sz w:val="20"/>
          <w:szCs w:val="20"/>
        </w:rPr>
        <w:t>Область</w:t>
      </w:r>
      <w:proofErr w:type="spellEnd"/>
      <w:r w:rsidRPr="00B01251">
        <w:rPr>
          <w:b/>
          <w:iCs/>
          <w:kern w:val="22"/>
          <w:sz w:val="20"/>
          <w:szCs w:val="20"/>
        </w:rPr>
        <w:t xml:space="preserve"> </w:t>
      </w:r>
      <w:proofErr w:type="spellStart"/>
      <w:r w:rsidRPr="00B01251">
        <w:rPr>
          <w:b/>
          <w:iCs/>
          <w:kern w:val="22"/>
          <w:sz w:val="20"/>
          <w:szCs w:val="20"/>
        </w:rPr>
        <w:t>деятельности</w:t>
      </w:r>
      <w:proofErr w:type="spellEnd"/>
      <w:r w:rsidRPr="00B01251">
        <w:rPr>
          <w:b/>
          <w:iCs/>
          <w:kern w:val="22"/>
          <w:sz w:val="20"/>
          <w:szCs w:val="20"/>
        </w:rPr>
        <w:t xml:space="preserve"> 3</w:t>
      </w:r>
      <w:r w:rsidRPr="00B01251">
        <w:rPr>
          <w:b/>
          <w:iCs/>
          <w:kern w:val="22"/>
          <w:sz w:val="20"/>
          <w:szCs w:val="20"/>
        </w:rPr>
        <w:br/>
      </w:r>
      <w:proofErr w:type="spellStart"/>
      <w:r w:rsidRPr="003D4111">
        <w:rPr>
          <w:b/>
          <w:sz w:val="20"/>
          <w:szCs w:val="20"/>
        </w:rPr>
        <w:t>Мобилизация</w:t>
      </w:r>
      <w:proofErr w:type="spellEnd"/>
      <w:r w:rsidRPr="003D4111">
        <w:rPr>
          <w:b/>
          <w:sz w:val="20"/>
          <w:szCs w:val="20"/>
        </w:rPr>
        <w:t xml:space="preserve"> </w:t>
      </w:r>
      <w:proofErr w:type="spellStart"/>
      <w:r w:rsidRPr="003D4111">
        <w:rPr>
          <w:b/>
          <w:sz w:val="20"/>
          <w:szCs w:val="20"/>
        </w:rPr>
        <w:t>ресурсов</w:t>
      </w:r>
      <w:proofErr w:type="spellEnd"/>
    </w:p>
    <w:p w14:paraId="14123FE0" w14:textId="77777777" w:rsidR="004D4500" w:rsidRPr="009008FF" w:rsidRDefault="004D4500" w:rsidP="004D4500">
      <w:pPr>
        <w:pStyle w:val="CharChar12"/>
        <w:numPr>
          <w:ilvl w:val="0"/>
          <w:numId w:val="25"/>
        </w:numPr>
        <w:suppressLineNumbers/>
        <w:suppressAutoHyphens/>
        <w:adjustRightInd w:val="0"/>
        <w:snapToGrid w:val="0"/>
        <w:spacing w:before="120" w:after="120"/>
        <w:ind w:firstLine="709"/>
        <w:rPr>
          <w:iCs/>
          <w:kern w:val="22"/>
          <w:sz w:val="20"/>
          <w:szCs w:val="20"/>
          <w:lang w:val="ru-RU"/>
        </w:rPr>
      </w:pPr>
      <w:r w:rsidRPr="009008FF">
        <w:rPr>
          <w:sz w:val="20"/>
          <w:szCs w:val="20"/>
          <w:lang w:val="ru-RU"/>
        </w:rPr>
        <w:t>Сотрудничество с субнациональными правительствами, городскими и другими местными органами власти в поддержку применения принципа 2 экосистемного подхода к мобилизации ресурсов в соответствующих случаях</w:t>
      </w:r>
      <w:r w:rsidRPr="003D4111">
        <w:rPr>
          <w:sz w:val="20"/>
          <w:szCs w:val="20"/>
          <w:vertAlign w:val="superscript"/>
        </w:rPr>
        <w:footnoteReference w:id="7"/>
      </w:r>
      <w:r w:rsidRPr="009008FF">
        <w:rPr>
          <w:sz w:val="20"/>
          <w:szCs w:val="20"/>
          <w:lang w:val="ru-RU"/>
        </w:rPr>
        <w:t>;</w:t>
      </w:r>
    </w:p>
    <w:p w14:paraId="1B2920F6" w14:textId="77777777" w:rsidR="004D4500" w:rsidRPr="009008FF" w:rsidRDefault="004D4500" w:rsidP="004D4500">
      <w:pPr>
        <w:pStyle w:val="CharChar12"/>
        <w:numPr>
          <w:ilvl w:val="0"/>
          <w:numId w:val="25"/>
        </w:numPr>
        <w:suppressLineNumbers/>
        <w:suppressAutoHyphens/>
        <w:adjustRightInd w:val="0"/>
        <w:snapToGrid w:val="0"/>
        <w:spacing w:before="120" w:after="120"/>
        <w:ind w:firstLine="709"/>
        <w:rPr>
          <w:iCs/>
          <w:kern w:val="22"/>
          <w:sz w:val="20"/>
          <w:szCs w:val="20"/>
          <w:lang w:val="ru-RU"/>
        </w:rPr>
      </w:pPr>
      <w:r w:rsidRPr="009008FF">
        <w:rPr>
          <w:sz w:val="20"/>
          <w:szCs w:val="20"/>
          <w:lang w:val="ru-RU"/>
        </w:rPr>
        <w:t>сотрудничество с субнациональными правительствами, городскими и другими местными органами власти в целях создания благоприятных условий для значительного увеличения объема инвестиций частного сектора и проведения реформ, которые смогут обеспечить новые источники доходов для сохранения биоразнообразия и восстановления экосистем на субнациональном и местном уровнях.</w:t>
      </w:r>
    </w:p>
    <w:p w14:paraId="13E233C5" w14:textId="77777777" w:rsidR="004D4500" w:rsidRPr="003D4111" w:rsidRDefault="004D4500" w:rsidP="004D4500">
      <w:pPr>
        <w:pStyle w:val="CharChar12"/>
        <w:keepNext/>
        <w:suppressLineNumbers/>
        <w:suppressAutoHyphens/>
        <w:adjustRightInd w:val="0"/>
        <w:snapToGrid w:val="0"/>
        <w:spacing w:before="120" w:after="120"/>
        <w:jc w:val="left"/>
        <w:rPr>
          <w:iCs/>
          <w:kern w:val="22"/>
          <w:sz w:val="20"/>
          <w:szCs w:val="20"/>
        </w:rPr>
      </w:pPr>
      <w:proofErr w:type="spellStart"/>
      <w:r w:rsidRPr="00B01251">
        <w:rPr>
          <w:b/>
          <w:iCs/>
          <w:kern w:val="22"/>
          <w:sz w:val="20"/>
          <w:szCs w:val="20"/>
        </w:rPr>
        <w:t>Область</w:t>
      </w:r>
      <w:proofErr w:type="spellEnd"/>
      <w:r w:rsidRPr="00B01251">
        <w:rPr>
          <w:b/>
          <w:iCs/>
          <w:kern w:val="22"/>
          <w:sz w:val="20"/>
          <w:szCs w:val="20"/>
        </w:rPr>
        <w:t xml:space="preserve"> </w:t>
      </w:r>
      <w:proofErr w:type="spellStart"/>
      <w:r w:rsidRPr="00B01251">
        <w:rPr>
          <w:b/>
          <w:iCs/>
          <w:kern w:val="22"/>
          <w:sz w:val="20"/>
          <w:szCs w:val="20"/>
        </w:rPr>
        <w:t>деятельности</w:t>
      </w:r>
      <w:proofErr w:type="spellEnd"/>
      <w:r w:rsidRPr="00B01251">
        <w:rPr>
          <w:b/>
          <w:iCs/>
          <w:kern w:val="22"/>
          <w:sz w:val="20"/>
          <w:szCs w:val="20"/>
        </w:rPr>
        <w:t xml:space="preserve"> 4 </w:t>
      </w:r>
      <w:r w:rsidRPr="00B01251">
        <w:rPr>
          <w:b/>
          <w:iCs/>
          <w:kern w:val="22"/>
          <w:sz w:val="20"/>
          <w:szCs w:val="20"/>
        </w:rPr>
        <w:br/>
      </w:r>
      <w:proofErr w:type="spellStart"/>
      <w:r w:rsidRPr="003D4111">
        <w:rPr>
          <w:b/>
          <w:sz w:val="20"/>
          <w:szCs w:val="20"/>
        </w:rPr>
        <w:t>Создание</w:t>
      </w:r>
      <w:proofErr w:type="spellEnd"/>
      <w:r w:rsidRPr="003D4111">
        <w:rPr>
          <w:b/>
          <w:sz w:val="20"/>
          <w:szCs w:val="20"/>
        </w:rPr>
        <w:t xml:space="preserve"> </w:t>
      </w:r>
      <w:proofErr w:type="spellStart"/>
      <w:r w:rsidRPr="003D4111">
        <w:rPr>
          <w:b/>
          <w:sz w:val="20"/>
          <w:szCs w:val="20"/>
        </w:rPr>
        <w:t>потенциала</w:t>
      </w:r>
      <w:proofErr w:type="spellEnd"/>
    </w:p>
    <w:p w14:paraId="67E8BB18" w14:textId="77777777" w:rsidR="004D4500" w:rsidRPr="009008FF" w:rsidRDefault="004D4500" w:rsidP="004D4500">
      <w:pPr>
        <w:pStyle w:val="CharChar12"/>
        <w:numPr>
          <w:ilvl w:val="0"/>
          <w:numId w:val="26"/>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Оказание поддержки субнациональным правительствам, городским и другим местным органам власти в реализации инициатив в области создания потенциала и передачи технологий, способствующих осуществлению стратегий и планов действий по сохранению биоразнообразия и глобальной рамочной программы в области биоразнообразия на период после 2020 года.</w:t>
      </w:r>
    </w:p>
    <w:p w14:paraId="665E8034" w14:textId="77777777" w:rsidR="004D4500" w:rsidRPr="009008FF" w:rsidRDefault="004D4500" w:rsidP="004D4500">
      <w:pPr>
        <w:pStyle w:val="CharChar12"/>
        <w:suppressLineNumbers/>
        <w:suppressAutoHyphens/>
        <w:adjustRightInd w:val="0"/>
        <w:snapToGrid w:val="0"/>
        <w:spacing w:before="120" w:after="120"/>
        <w:jc w:val="left"/>
        <w:rPr>
          <w:b/>
          <w:iCs/>
          <w:kern w:val="22"/>
          <w:sz w:val="20"/>
          <w:szCs w:val="20"/>
          <w:lang w:val="ru-RU"/>
        </w:rPr>
      </w:pPr>
      <w:r w:rsidRPr="009008FF">
        <w:rPr>
          <w:b/>
          <w:sz w:val="20"/>
          <w:szCs w:val="20"/>
          <w:lang w:val="ru-RU"/>
        </w:rPr>
        <w:t>Область деятельности 5</w:t>
      </w:r>
      <w:r w:rsidRPr="009008FF">
        <w:rPr>
          <w:b/>
          <w:sz w:val="20"/>
          <w:szCs w:val="20"/>
          <w:lang w:val="ru-RU"/>
        </w:rPr>
        <w:br/>
        <w:t>Коммуникация, просвещение и повышение осведомленности общественности</w:t>
      </w:r>
    </w:p>
    <w:p w14:paraId="526927BA" w14:textId="77777777" w:rsidR="004D4500" w:rsidRPr="009008FF" w:rsidRDefault="004D4500" w:rsidP="004D4500">
      <w:pPr>
        <w:pStyle w:val="CharChar12"/>
        <w:numPr>
          <w:ilvl w:val="0"/>
          <w:numId w:val="27"/>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 xml:space="preserve">Оказание поддержки субнациональным правительствам, городским и другим местным органам власти в разработке инклюзивных и ориентированных на практические действия инициатив в области коммуникации, просвещения и повышения осведомленности общественности, обеспечения доступа </w:t>
      </w:r>
      <w:r w:rsidRPr="009008FF">
        <w:rPr>
          <w:sz w:val="20"/>
          <w:szCs w:val="20"/>
          <w:lang w:val="ru-RU"/>
        </w:rPr>
        <w:lastRenderedPageBreak/>
        <w:t>общественности к информации и участия на субнациональном и местном уровнях, направленных на восстановление взаимосвязей между природой и людьми в городах и регионах.</w:t>
      </w:r>
    </w:p>
    <w:p w14:paraId="2725E66F" w14:textId="77777777" w:rsidR="004D4500" w:rsidRPr="009008FF" w:rsidRDefault="004D4500" w:rsidP="004D4500">
      <w:pPr>
        <w:pStyle w:val="CharChar12"/>
        <w:suppressLineNumbers/>
        <w:suppressAutoHyphens/>
        <w:adjustRightInd w:val="0"/>
        <w:snapToGrid w:val="0"/>
        <w:spacing w:before="120" w:after="120"/>
        <w:jc w:val="left"/>
        <w:rPr>
          <w:b/>
          <w:iCs/>
          <w:kern w:val="22"/>
          <w:sz w:val="20"/>
          <w:szCs w:val="20"/>
          <w:lang w:val="ru-RU"/>
        </w:rPr>
      </w:pPr>
      <w:r w:rsidRPr="009008FF">
        <w:rPr>
          <w:b/>
          <w:sz w:val="20"/>
          <w:szCs w:val="20"/>
          <w:lang w:val="ru-RU"/>
        </w:rPr>
        <w:t xml:space="preserve">Область деятельности 6 </w:t>
      </w:r>
      <w:r w:rsidRPr="009008FF">
        <w:rPr>
          <w:b/>
          <w:sz w:val="20"/>
          <w:szCs w:val="20"/>
          <w:lang w:val="ru-RU"/>
        </w:rPr>
        <w:br/>
        <w:t>Оценка и более качественная информация для принятия решений</w:t>
      </w:r>
    </w:p>
    <w:p w14:paraId="7405FE52" w14:textId="77777777" w:rsidR="004D4500" w:rsidRPr="009008FF" w:rsidRDefault="004D4500" w:rsidP="004D4500">
      <w:pPr>
        <w:pStyle w:val="CharChar12"/>
        <w:numPr>
          <w:ilvl w:val="0"/>
          <w:numId w:val="28"/>
        </w:numPr>
        <w:suppressLineNumbers/>
        <w:tabs>
          <w:tab w:val="clear" w:pos="360"/>
        </w:tabs>
        <w:suppressAutoHyphens/>
        <w:adjustRightInd w:val="0"/>
        <w:snapToGrid w:val="0"/>
        <w:spacing w:before="120"/>
        <w:ind w:firstLine="709"/>
        <w:rPr>
          <w:iCs/>
          <w:kern w:val="22"/>
          <w:sz w:val="20"/>
          <w:szCs w:val="20"/>
          <w:lang w:val="ru-RU"/>
        </w:rPr>
      </w:pPr>
      <w:r w:rsidRPr="009008FF">
        <w:rPr>
          <w:sz w:val="20"/>
          <w:szCs w:val="20"/>
          <w:lang w:val="ru-RU"/>
        </w:rPr>
        <w:t>Предложение использования Сингапурского индекса биоразнообразия городов как инструмента самооценки для городских и местных органов власти в целях оценки и мониторинга результатов их усилий в области сохранения биоразнообразия по отношению их собственным индивидуальным базовым уровням;</w:t>
      </w:r>
    </w:p>
    <w:p w14:paraId="24FA935D" w14:textId="77777777" w:rsidR="004D4500" w:rsidRPr="009008FF" w:rsidRDefault="004D4500" w:rsidP="004D4500">
      <w:pPr>
        <w:pStyle w:val="CharChar12"/>
        <w:numPr>
          <w:ilvl w:val="0"/>
          <w:numId w:val="28"/>
        </w:numPr>
        <w:suppressLineNumbers/>
        <w:tabs>
          <w:tab w:val="clear" w:pos="360"/>
        </w:tabs>
        <w:suppressAutoHyphens/>
        <w:adjustRightInd w:val="0"/>
        <w:snapToGrid w:val="0"/>
        <w:spacing w:before="120"/>
        <w:ind w:firstLine="709"/>
        <w:rPr>
          <w:iCs/>
          <w:kern w:val="22"/>
          <w:sz w:val="20"/>
          <w:szCs w:val="20"/>
          <w:lang w:val="ru-RU"/>
        </w:rPr>
      </w:pPr>
      <w:r w:rsidRPr="009008FF">
        <w:rPr>
          <w:sz w:val="20"/>
          <w:szCs w:val="20"/>
          <w:lang w:val="ru-RU"/>
        </w:rPr>
        <w:t>оказание поддержки субнациональным правительствам, городским и другим местным органам власти в совместном производстве данных и в расширении и предоставлении доступа к данным и научным знаниям и опыту для повышения качества принятия решений за счет улучшенного сбора, анализа и представления местных и ландшафтных данных о биоразнообразии.</w:t>
      </w:r>
    </w:p>
    <w:p w14:paraId="3BF42F20" w14:textId="77777777" w:rsidR="004D4500" w:rsidRPr="003D4111" w:rsidRDefault="004D4500" w:rsidP="004D4500">
      <w:pPr>
        <w:pStyle w:val="CharChar12"/>
        <w:keepNext/>
        <w:suppressLineNumbers/>
        <w:suppressAutoHyphens/>
        <w:adjustRightInd w:val="0"/>
        <w:snapToGrid w:val="0"/>
        <w:spacing w:before="120" w:after="120"/>
        <w:jc w:val="left"/>
        <w:rPr>
          <w:b/>
          <w:iCs/>
          <w:kern w:val="22"/>
          <w:sz w:val="20"/>
          <w:szCs w:val="20"/>
        </w:rPr>
      </w:pPr>
      <w:proofErr w:type="spellStart"/>
      <w:r w:rsidRPr="003D4111">
        <w:rPr>
          <w:b/>
          <w:sz w:val="20"/>
          <w:szCs w:val="20"/>
        </w:rPr>
        <w:t>Область</w:t>
      </w:r>
      <w:proofErr w:type="spellEnd"/>
      <w:r w:rsidRPr="003D4111">
        <w:rPr>
          <w:b/>
          <w:sz w:val="20"/>
          <w:szCs w:val="20"/>
        </w:rPr>
        <w:t xml:space="preserve"> </w:t>
      </w:r>
      <w:proofErr w:type="spellStart"/>
      <w:r w:rsidRPr="003D4111">
        <w:rPr>
          <w:b/>
          <w:sz w:val="20"/>
          <w:szCs w:val="20"/>
        </w:rPr>
        <w:t>деятельности</w:t>
      </w:r>
      <w:proofErr w:type="spellEnd"/>
      <w:r w:rsidRPr="003D4111">
        <w:rPr>
          <w:b/>
          <w:sz w:val="20"/>
          <w:szCs w:val="20"/>
        </w:rPr>
        <w:t xml:space="preserve"> 7 </w:t>
      </w:r>
      <w:r w:rsidRPr="003D4111">
        <w:rPr>
          <w:b/>
          <w:sz w:val="20"/>
          <w:szCs w:val="20"/>
        </w:rPr>
        <w:br/>
      </w:r>
      <w:proofErr w:type="spellStart"/>
      <w:r w:rsidRPr="003D4111">
        <w:rPr>
          <w:b/>
          <w:sz w:val="20"/>
          <w:szCs w:val="20"/>
        </w:rPr>
        <w:t>Мониторинг</w:t>
      </w:r>
      <w:proofErr w:type="spellEnd"/>
      <w:r w:rsidRPr="003D4111">
        <w:rPr>
          <w:b/>
          <w:sz w:val="20"/>
          <w:szCs w:val="20"/>
        </w:rPr>
        <w:t xml:space="preserve"> и </w:t>
      </w:r>
      <w:proofErr w:type="spellStart"/>
      <w:r w:rsidRPr="003D4111">
        <w:rPr>
          <w:b/>
          <w:sz w:val="20"/>
          <w:szCs w:val="20"/>
        </w:rPr>
        <w:t>отчетность</w:t>
      </w:r>
      <w:proofErr w:type="spellEnd"/>
    </w:p>
    <w:p w14:paraId="21C0BE63" w14:textId="77777777" w:rsidR="004D4500" w:rsidRPr="009008FF" w:rsidRDefault="004D4500" w:rsidP="004D4500">
      <w:pPr>
        <w:pStyle w:val="CharChar12"/>
        <w:numPr>
          <w:ilvl w:val="0"/>
          <w:numId w:val="29"/>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 xml:space="preserve">Стимулирование субнациональных правительств, городских и других местных органов власти к использованию онлайновых платформ по обязательствам и отчетности, таким как </w:t>
      </w:r>
      <w:proofErr w:type="spellStart"/>
      <w:r w:rsidRPr="003D4111">
        <w:rPr>
          <w:sz w:val="20"/>
          <w:szCs w:val="20"/>
        </w:rPr>
        <w:t>RegionsWithNature</w:t>
      </w:r>
      <w:proofErr w:type="spellEnd"/>
      <w:r w:rsidRPr="009008FF">
        <w:rPr>
          <w:sz w:val="20"/>
          <w:szCs w:val="20"/>
          <w:lang w:val="ru-RU"/>
        </w:rPr>
        <w:t xml:space="preserve"> и </w:t>
      </w:r>
      <w:proofErr w:type="spellStart"/>
      <w:r w:rsidRPr="003D4111">
        <w:rPr>
          <w:sz w:val="20"/>
          <w:szCs w:val="20"/>
        </w:rPr>
        <w:t>CitiesWithNature</w:t>
      </w:r>
      <w:proofErr w:type="spellEnd"/>
      <w:r w:rsidRPr="003D4111">
        <w:rPr>
          <w:sz w:val="20"/>
          <w:szCs w:val="20"/>
          <w:vertAlign w:val="superscript"/>
        </w:rPr>
        <w:footnoteReference w:id="8"/>
      </w:r>
      <w:r w:rsidRPr="009008FF">
        <w:rPr>
          <w:sz w:val="20"/>
          <w:szCs w:val="20"/>
          <w:lang w:val="ru-RU"/>
        </w:rPr>
        <w:t>, на которых субнациональные правительства могут отчитываться и отслеживать прогресс по своим обязательствам в отношении вклада в осуществление глобальной рамочной программы в области биоразнообразия на период после 2020 года и национальных стратегий и планов действий по сохранению биоразнообразия;</w:t>
      </w:r>
    </w:p>
    <w:p w14:paraId="7A5494AF" w14:textId="77777777" w:rsidR="004D4500" w:rsidRPr="009008FF" w:rsidRDefault="004D4500" w:rsidP="004D4500">
      <w:pPr>
        <w:pStyle w:val="CharChar12"/>
        <w:numPr>
          <w:ilvl w:val="0"/>
          <w:numId w:val="29"/>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привлечение субнациональных правительств, городских и других местных органов власти к регулярному мониторингу и обзору хода работы по выполнению задач, предусмотренных в национальных стратегиях и планах действий по сохранению биоразнообразия;</w:t>
      </w:r>
    </w:p>
    <w:p w14:paraId="19D8EAAC" w14:textId="77777777" w:rsidR="004D4500" w:rsidRPr="009008FF" w:rsidRDefault="004D4500" w:rsidP="004D4500">
      <w:pPr>
        <w:pStyle w:val="CharChar12"/>
        <w:numPr>
          <w:ilvl w:val="0"/>
          <w:numId w:val="29"/>
        </w:numPr>
        <w:suppressLineNumbers/>
        <w:tabs>
          <w:tab w:val="clear" w:pos="360"/>
        </w:tabs>
        <w:suppressAutoHyphens/>
        <w:adjustRightInd w:val="0"/>
        <w:snapToGrid w:val="0"/>
        <w:spacing w:before="120" w:after="120"/>
        <w:ind w:firstLine="709"/>
        <w:rPr>
          <w:iCs/>
          <w:kern w:val="22"/>
          <w:sz w:val="20"/>
          <w:szCs w:val="20"/>
          <w:lang w:val="ru-RU"/>
        </w:rPr>
      </w:pPr>
      <w:r w:rsidRPr="009008FF">
        <w:rPr>
          <w:sz w:val="20"/>
          <w:szCs w:val="20"/>
          <w:lang w:val="ru-RU"/>
        </w:rPr>
        <w:t>включение вклада субнациональных правительств, городских и других местных органов власти в национальные доклады в рамках Конвенции о биологическом разнообразии;</w:t>
      </w:r>
    </w:p>
    <w:p w14:paraId="31AF8DF2" w14:textId="77777777" w:rsidR="004D4500" w:rsidRPr="009008FF" w:rsidRDefault="004D4500" w:rsidP="004D4500">
      <w:pPr>
        <w:pStyle w:val="CharChar12"/>
        <w:suppressLineNumbers/>
        <w:suppressAutoHyphens/>
        <w:adjustRightInd w:val="0"/>
        <w:snapToGrid w:val="0"/>
        <w:spacing w:before="120" w:after="120"/>
        <w:ind w:firstLine="709"/>
        <w:rPr>
          <w:iCs/>
          <w:kern w:val="22"/>
          <w:sz w:val="20"/>
          <w:szCs w:val="20"/>
          <w:lang w:val="ru-RU"/>
        </w:rPr>
      </w:pPr>
      <w:r w:rsidRPr="009008FF">
        <w:rPr>
          <w:sz w:val="20"/>
          <w:szCs w:val="20"/>
          <w:lang w:val="ru-RU"/>
        </w:rPr>
        <w:t>(</w:t>
      </w:r>
      <w:r w:rsidRPr="003D4111">
        <w:rPr>
          <w:sz w:val="20"/>
          <w:szCs w:val="20"/>
        </w:rPr>
        <w:t>d</w:t>
      </w:r>
      <w:r w:rsidRPr="009008FF">
        <w:rPr>
          <w:sz w:val="20"/>
          <w:szCs w:val="20"/>
          <w:lang w:val="ru-RU"/>
        </w:rPr>
        <w:t>)</w:t>
      </w:r>
      <w:r w:rsidRPr="009008FF">
        <w:rPr>
          <w:sz w:val="20"/>
          <w:szCs w:val="20"/>
          <w:lang w:val="ru-RU"/>
        </w:rPr>
        <w:tab/>
        <w:t>координация усилий субнациональных правительств, городских и других местных органов власти по внесению вклада в достижение целей Конвенции и протоколов к ней</w:t>
      </w:r>
      <w:r>
        <w:rPr>
          <w:sz w:val="20"/>
          <w:szCs w:val="20"/>
          <w:lang w:val="ru-RU"/>
        </w:rPr>
        <w:t xml:space="preserve"> и</w:t>
      </w:r>
      <w:r w:rsidRPr="009008FF">
        <w:rPr>
          <w:sz w:val="20"/>
          <w:szCs w:val="20"/>
          <w:lang w:val="ru-RU"/>
        </w:rPr>
        <w:t xml:space="preserve"> </w:t>
      </w:r>
      <w:r>
        <w:rPr>
          <w:sz w:val="20"/>
          <w:szCs w:val="20"/>
          <w:lang w:val="ru-RU"/>
        </w:rPr>
        <w:t xml:space="preserve">в </w:t>
      </w:r>
      <w:r w:rsidRPr="009008FF">
        <w:rPr>
          <w:sz w:val="20"/>
          <w:szCs w:val="20"/>
          <w:lang w:val="ru-RU"/>
        </w:rPr>
        <w:t>осуществлени</w:t>
      </w:r>
      <w:r>
        <w:rPr>
          <w:sz w:val="20"/>
          <w:szCs w:val="20"/>
          <w:lang w:val="ru-RU"/>
        </w:rPr>
        <w:t>е</w:t>
      </w:r>
      <w:r w:rsidRPr="009008FF">
        <w:rPr>
          <w:sz w:val="20"/>
          <w:szCs w:val="20"/>
          <w:lang w:val="ru-RU"/>
        </w:rPr>
        <w:t xml:space="preserve"> глобальной рамочной программы в области биоразнообразия на период после 2020 года </w:t>
      </w:r>
      <w:r>
        <w:rPr>
          <w:sz w:val="20"/>
          <w:szCs w:val="20"/>
          <w:lang w:val="ru-RU"/>
        </w:rPr>
        <w:t xml:space="preserve">в целях ее </w:t>
      </w:r>
      <w:r w:rsidRPr="009008FF">
        <w:rPr>
          <w:sz w:val="20"/>
          <w:szCs w:val="20"/>
          <w:lang w:val="ru-RU"/>
        </w:rPr>
        <w:t xml:space="preserve">промежуточного обзора, </w:t>
      </w:r>
      <w:r>
        <w:rPr>
          <w:sz w:val="20"/>
          <w:szCs w:val="20"/>
          <w:lang w:val="ru-RU"/>
        </w:rPr>
        <w:t xml:space="preserve">включая </w:t>
      </w:r>
      <w:r w:rsidRPr="009008FF">
        <w:rPr>
          <w:sz w:val="20"/>
          <w:szCs w:val="20"/>
          <w:lang w:val="ru-RU"/>
        </w:rPr>
        <w:t>осуществлени</w:t>
      </w:r>
      <w:r>
        <w:rPr>
          <w:sz w:val="20"/>
          <w:szCs w:val="20"/>
          <w:lang w:val="ru-RU"/>
        </w:rPr>
        <w:t>е</w:t>
      </w:r>
      <w:r w:rsidRPr="009008FF">
        <w:rPr>
          <w:sz w:val="20"/>
          <w:szCs w:val="20"/>
          <w:lang w:val="ru-RU"/>
        </w:rPr>
        <w:t xml:space="preserve"> </w:t>
      </w:r>
      <w:r>
        <w:rPr>
          <w:sz w:val="20"/>
          <w:szCs w:val="20"/>
          <w:lang w:val="ru-RU"/>
        </w:rPr>
        <w:t>мер по</w:t>
      </w:r>
      <w:r w:rsidRPr="009008FF">
        <w:rPr>
          <w:sz w:val="20"/>
          <w:szCs w:val="20"/>
          <w:lang w:val="ru-RU"/>
        </w:rPr>
        <w:t xml:space="preserve"> учету проблематики биоразнообразия</w:t>
      </w:r>
      <w:r>
        <w:rPr>
          <w:sz w:val="20"/>
          <w:szCs w:val="20"/>
          <w:lang w:val="ru-RU"/>
        </w:rPr>
        <w:t xml:space="preserve"> согласно соответствующим решениям Конференции Сторон</w:t>
      </w:r>
      <w:r w:rsidRPr="009008FF">
        <w:rPr>
          <w:sz w:val="20"/>
          <w:szCs w:val="20"/>
          <w:lang w:val="ru-RU"/>
        </w:rPr>
        <w:t>.</w:t>
      </w:r>
    </w:p>
    <w:p w14:paraId="36E53F00" w14:textId="77777777" w:rsidR="004D4500" w:rsidRPr="003D4111" w:rsidRDefault="004D4500" w:rsidP="004D4500">
      <w:pPr>
        <w:keepNext/>
        <w:suppressLineNumbers/>
        <w:tabs>
          <w:tab w:val="left" w:pos="1134"/>
        </w:tabs>
        <w:suppressAutoHyphens/>
        <w:adjustRightInd w:val="0"/>
        <w:snapToGrid w:val="0"/>
        <w:jc w:val="center"/>
        <w:rPr>
          <w:b/>
          <w:bCs/>
          <w:kern w:val="22"/>
          <w:sz w:val="20"/>
          <w:szCs w:val="20"/>
        </w:rPr>
      </w:pPr>
      <w:bookmarkStart w:id="6" w:name="_Toc105416351"/>
      <w:bookmarkStart w:id="7" w:name="_Toc105443185"/>
      <w:bookmarkStart w:id="8" w:name="_Toc118827469"/>
      <w:r w:rsidRPr="00894302">
        <w:rPr>
          <w:b/>
          <w:bCs/>
          <w:kern w:val="22"/>
          <w:sz w:val="20"/>
          <w:szCs w:val="20"/>
        </w:rPr>
        <w:t>D.</w:t>
      </w:r>
      <w:r w:rsidRPr="00894302">
        <w:rPr>
          <w:b/>
          <w:bCs/>
          <w:kern w:val="22"/>
          <w:sz w:val="20"/>
          <w:szCs w:val="20"/>
        </w:rPr>
        <w:tab/>
      </w:r>
      <w:proofErr w:type="spellStart"/>
      <w:r w:rsidRPr="00894302">
        <w:rPr>
          <w:b/>
          <w:bCs/>
          <w:kern w:val="22"/>
          <w:sz w:val="20"/>
          <w:szCs w:val="20"/>
        </w:rPr>
        <w:t>Осуществление</w:t>
      </w:r>
      <w:proofErr w:type="spellEnd"/>
      <w:r w:rsidRPr="00894302">
        <w:rPr>
          <w:b/>
          <w:bCs/>
          <w:kern w:val="22"/>
          <w:sz w:val="20"/>
          <w:szCs w:val="20"/>
        </w:rPr>
        <w:t xml:space="preserve"> </w:t>
      </w:r>
      <w:proofErr w:type="spellStart"/>
      <w:r w:rsidRPr="00894302">
        <w:rPr>
          <w:b/>
          <w:bCs/>
          <w:kern w:val="22"/>
          <w:sz w:val="20"/>
          <w:szCs w:val="20"/>
        </w:rPr>
        <w:t>Плана</w:t>
      </w:r>
      <w:proofErr w:type="spellEnd"/>
      <w:r w:rsidRPr="00894302">
        <w:rPr>
          <w:b/>
          <w:bCs/>
          <w:kern w:val="22"/>
          <w:sz w:val="20"/>
          <w:szCs w:val="20"/>
        </w:rPr>
        <w:t xml:space="preserve"> </w:t>
      </w:r>
      <w:proofErr w:type="spellStart"/>
      <w:r w:rsidRPr="00894302">
        <w:rPr>
          <w:b/>
          <w:bCs/>
          <w:kern w:val="22"/>
          <w:sz w:val="20"/>
          <w:szCs w:val="20"/>
        </w:rPr>
        <w:t>действий</w:t>
      </w:r>
      <w:bookmarkEnd w:id="6"/>
      <w:bookmarkEnd w:id="7"/>
      <w:bookmarkEnd w:id="8"/>
      <w:proofErr w:type="spellEnd"/>
    </w:p>
    <w:p w14:paraId="13AEC4C9" w14:textId="77777777" w:rsidR="004D4500" w:rsidRPr="009008FF" w:rsidRDefault="004D4500" w:rsidP="004D4500">
      <w:pPr>
        <w:pStyle w:val="CharChar12"/>
        <w:numPr>
          <w:ilvl w:val="0"/>
          <w:numId w:val="30"/>
        </w:numPr>
        <w:suppressLineNumbers/>
        <w:suppressAutoHyphens/>
        <w:adjustRightInd w:val="0"/>
        <w:snapToGrid w:val="0"/>
        <w:spacing w:before="120" w:after="120"/>
        <w:rPr>
          <w:kern w:val="22"/>
          <w:sz w:val="20"/>
          <w:szCs w:val="20"/>
          <w:lang w:val="ru-RU"/>
        </w:rPr>
      </w:pPr>
      <w:r w:rsidRPr="009008FF">
        <w:rPr>
          <w:sz w:val="20"/>
          <w:szCs w:val="20"/>
          <w:lang w:val="ru-RU"/>
        </w:rPr>
        <w:t>Стороны и другие правительства настоятельно призываются осуществлять План действий сообразно обстоятельствам при поддержке со стороны секретариата Конвенции и других основных партнеров, объединяющих субнациональные правительства, городские и другие местные органы власти, таких как Сеть местных органов власти на службе устойчивого развития (</w:t>
      </w:r>
      <w:r w:rsidRPr="003D4111">
        <w:rPr>
          <w:sz w:val="20"/>
          <w:szCs w:val="20"/>
        </w:rPr>
        <w:t>ICLEI</w:t>
      </w:r>
      <w:r w:rsidRPr="009008FF">
        <w:rPr>
          <w:sz w:val="20"/>
          <w:szCs w:val="20"/>
          <w:lang w:val="ru-RU"/>
        </w:rPr>
        <w:t>), Сеть регионов за устойчивое развитие (</w:t>
      </w:r>
      <w:r w:rsidRPr="003D4111">
        <w:rPr>
          <w:sz w:val="20"/>
          <w:szCs w:val="20"/>
        </w:rPr>
        <w:t>Regions</w:t>
      </w:r>
      <w:r w:rsidRPr="009008FF">
        <w:rPr>
          <w:sz w:val="20"/>
          <w:szCs w:val="20"/>
          <w:lang w:val="ru-RU"/>
        </w:rPr>
        <w:t xml:space="preserve">4), Группа ведущих субнациональных правительств по выполнению </w:t>
      </w:r>
      <w:proofErr w:type="spellStart"/>
      <w:r w:rsidRPr="009008FF">
        <w:rPr>
          <w:sz w:val="20"/>
          <w:szCs w:val="20"/>
          <w:lang w:val="ru-RU"/>
        </w:rPr>
        <w:t>Айтинских</w:t>
      </w:r>
      <w:proofErr w:type="spellEnd"/>
      <w:r w:rsidRPr="009008FF">
        <w:rPr>
          <w:sz w:val="20"/>
          <w:szCs w:val="20"/>
          <w:lang w:val="ru-RU"/>
        </w:rPr>
        <w:t xml:space="preserve"> целевых задач в области биоразнообразия и Комитет Европейского союза по регионам, с учетом национальных приоритетов, возможностей и потребностей.</w:t>
      </w:r>
    </w:p>
    <w:p w14:paraId="32C00812" w14:textId="77777777" w:rsidR="004D4500" w:rsidRPr="009008FF" w:rsidRDefault="004D4500" w:rsidP="004D4500">
      <w:pPr>
        <w:pStyle w:val="CharChar12"/>
        <w:numPr>
          <w:ilvl w:val="0"/>
          <w:numId w:val="30"/>
        </w:numPr>
        <w:suppressLineNumbers/>
        <w:suppressAutoHyphens/>
        <w:adjustRightInd w:val="0"/>
        <w:snapToGrid w:val="0"/>
        <w:spacing w:before="120" w:after="120"/>
        <w:rPr>
          <w:kern w:val="22"/>
          <w:sz w:val="20"/>
          <w:szCs w:val="20"/>
          <w:lang w:val="ru-RU"/>
        </w:rPr>
      </w:pPr>
      <w:r w:rsidRPr="009008FF">
        <w:rPr>
          <w:sz w:val="20"/>
          <w:szCs w:val="20"/>
          <w:lang w:val="ru-RU"/>
        </w:rPr>
        <w:t>Осуществлению Плана действий будет также оказывать поддержку Глобальное партнерство по субнациональным и местным органам власти для сохранения биоразнообразия – неофициальная совместная платформа, включающая учреждения и программы Организации Объединенных Наций, академические сети и учреждения и сети субнациональных правительств, городских и других местных органов власти, которым оказывает содействие секретариат Конвенции о биологическом разнообразии.</w:t>
      </w:r>
    </w:p>
    <w:p w14:paraId="0C026519" w14:textId="77777777" w:rsidR="004D4500" w:rsidRPr="00894302" w:rsidRDefault="004D4500" w:rsidP="004D4500">
      <w:pPr>
        <w:pStyle w:val="CharChar12"/>
        <w:numPr>
          <w:ilvl w:val="0"/>
          <w:numId w:val="30"/>
        </w:numPr>
        <w:suppressLineNumbers/>
        <w:suppressAutoHyphens/>
        <w:adjustRightInd w:val="0"/>
        <w:snapToGrid w:val="0"/>
        <w:spacing w:before="120" w:after="120"/>
        <w:rPr>
          <w:sz w:val="20"/>
          <w:szCs w:val="20"/>
          <w:lang w:val="ru-RU"/>
        </w:rPr>
      </w:pPr>
      <w:bookmarkStart w:id="9" w:name="_Ref73136863"/>
      <w:r w:rsidRPr="009008FF">
        <w:rPr>
          <w:sz w:val="20"/>
          <w:szCs w:val="20"/>
          <w:lang w:val="ru-RU"/>
        </w:rPr>
        <w:lastRenderedPageBreak/>
        <w:t>Консультативный комитет по местным органам власти и биоразнообразию</w:t>
      </w:r>
      <w:r w:rsidRPr="00D02E54">
        <w:rPr>
          <w:rStyle w:val="FootnoteReference"/>
          <w:kern w:val="22"/>
          <w:sz w:val="20"/>
          <w:szCs w:val="20"/>
        </w:rPr>
        <w:footnoteReference w:id="9"/>
      </w:r>
      <w:r w:rsidRPr="009008FF">
        <w:rPr>
          <w:sz w:val="20"/>
          <w:szCs w:val="20"/>
          <w:lang w:val="ru-RU"/>
        </w:rPr>
        <w:t xml:space="preserve"> и Консультативный комитет по субнациональным правительствам и биоразнообразию</w:t>
      </w:r>
      <w:r w:rsidRPr="00D02E54">
        <w:rPr>
          <w:rStyle w:val="FootnoteReference"/>
          <w:kern w:val="22"/>
          <w:sz w:val="20"/>
          <w:szCs w:val="20"/>
        </w:rPr>
        <w:footnoteReference w:id="10"/>
      </w:r>
      <w:r w:rsidRPr="00541259">
        <w:rPr>
          <w:rStyle w:val="FootnoteReference"/>
          <w:kern w:val="22"/>
          <w:sz w:val="20"/>
          <w:lang w:val="ru-RU"/>
        </w:rPr>
        <w:t xml:space="preserve"> </w:t>
      </w:r>
      <w:r w:rsidRPr="009008FF">
        <w:rPr>
          <w:sz w:val="20"/>
          <w:szCs w:val="20"/>
          <w:lang w:val="ru-RU"/>
        </w:rPr>
        <w:t xml:space="preserve">будут дополнять и поддерживать План действий, опираясь на мнения городских и местных органов власти и субнациональных правительств, соответственно, с учетом их важной, дополняющей и особой роли в осуществлении Конвенции. Оба комитета, признанные в Плане действий, одобренном в решении </w:t>
      </w:r>
      <w:r w:rsidRPr="00894302">
        <w:rPr>
          <w:sz w:val="20"/>
          <w:szCs w:val="20"/>
          <w:lang w:val="ru-RU"/>
        </w:rPr>
        <w:t>X</w:t>
      </w:r>
      <w:r w:rsidRPr="009008FF">
        <w:rPr>
          <w:sz w:val="20"/>
          <w:szCs w:val="20"/>
          <w:lang w:val="ru-RU"/>
        </w:rPr>
        <w:t>/22, являются открытыми и свободными платформами, единственная цель которых заключается в координации вклада и участия органов власти соответствующих уровней применительно к процессам обзора в рамках Конвенции о биологическом разнообразии.</w:t>
      </w:r>
      <w:bookmarkEnd w:id="9"/>
    </w:p>
    <w:p w14:paraId="52ED194B" w14:textId="77777777" w:rsidR="004D4500" w:rsidRDefault="004D4500" w:rsidP="004D4500">
      <w:pPr>
        <w:pStyle w:val="CharChar12"/>
        <w:numPr>
          <w:ilvl w:val="0"/>
          <w:numId w:val="30"/>
        </w:numPr>
        <w:suppressLineNumbers/>
        <w:suppressAutoHyphens/>
        <w:adjustRightInd w:val="0"/>
        <w:snapToGrid w:val="0"/>
        <w:spacing w:before="120" w:after="120"/>
        <w:rPr>
          <w:sz w:val="20"/>
          <w:szCs w:val="20"/>
          <w:lang w:val="ru-RU"/>
        </w:rPr>
      </w:pPr>
      <w:r w:rsidRPr="009008FF">
        <w:rPr>
          <w:sz w:val="20"/>
          <w:szCs w:val="20"/>
          <w:lang w:val="ru-RU"/>
        </w:rPr>
        <w:t>В Плане действий признается необходимость сохранения определенной гибкости при его реализации, чтобы реагировать на меняющиеся национальные, субнациональные и местные приоритеты, а также на будущие решения Конференции Сторон.</w:t>
      </w:r>
    </w:p>
    <w:p w14:paraId="6CF02856" w14:textId="77777777" w:rsidR="004D4500" w:rsidRPr="00114085" w:rsidRDefault="004D4500" w:rsidP="004D4500">
      <w:pPr>
        <w:pStyle w:val="Para1"/>
        <w:numPr>
          <w:ilvl w:val="0"/>
          <w:numId w:val="0"/>
        </w:numPr>
        <w:jc w:val="center"/>
        <w:rPr>
          <w:lang w:val="en-US"/>
        </w:rPr>
      </w:pPr>
      <w:r>
        <w:t>__________</w:t>
      </w:r>
    </w:p>
    <w:p w14:paraId="35505A16" w14:textId="0FEC6299" w:rsidR="00F854FF" w:rsidRDefault="00F854FF" w:rsidP="00F854FF">
      <w:pPr>
        <w:pStyle w:val="Para1"/>
        <w:numPr>
          <w:ilvl w:val="0"/>
          <w:numId w:val="0"/>
        </w:numPr>
        <w:jc w:val="center"/>
      </w:pPr>
    </w:p>
    <w:p w14:paraId="669CCF5D" w14:textId="77777777" w:rsidR="00F854FF" w:rsidRPr="00C9161D" w:rsidRDefault="00F854FF" w:rsidP="00F854FF"/>
    <w:p w14:paraId="793BC45F" w14:textId="77777777" w:rsidR="00F854FF" w:rsidRPr="00C9161D" w:rsidRDefault="00F854FF" w:rsidP="00F854FF">
      <w:pPr>
        <w:jc w:val="left"/>
      </w:pPr>
    </w:p>
    <w:sectPr w:rsidR="00F854FF" w:rsidRPr="00C9161D" w:rsidSect="008579C1">
      <w:headerReference w:type="even" r:id="rId18"/>
      <w:headerReference w:type="default" r:id="rId19"/>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AAD4" w14:textId="77777777" w:rsidR="00BE45F6" w:rsidRDefault="00BE45F6" w:rsidP="00CF1848">
      <w:r>
        <w:separator/>
      </w:r>
    </w:p>
  </w:endnote>
  <w:endnote w:type="continuationSeparator" w:id="0">
    <w:p w14:paraId="62B12D21" w14:textId="77777777" w:rsidR="00BE45F6" w:rsidRDefault="00BE45F6" w:rsidP="00CF1848">
      <w:r>
        <w:continuationSeparator/>
      </w:r>
    </w:p>
  </w:endnote>
  <w:endnote w:type="continuationNotice" w:id="1">
    <w:p w14:paraId="77A9B62E" w14:textId="77777777" w:rsidR="00BE45F6" w:rsidRDefault="00BE4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A455" w14:textId="77777777" w:rsidR="00BE45F6" w:rsidRDefault="00BE45F6" w:rsidP="00CF1848">
      <w:r>
        <w:separator/>
      </w:r>
    </w:p>
  </w:footnote>
  <w:footnote w:type="continuationSeparator" w:id="0">
    <w:p w14:paraId="0B262B1E" w14:textId="77777777" w:rsidR="00BE45F6" w:rsidRDefault="00BE45F6" w:rsidP="00CF1848">
      <w:r>
        <w:continuationSeparator/>
      </w:r>
    </w:p>
  </w:footnote>
  <w:footnote w:type="continuationNotice" w:id="1">
    <w:p w14:paraId="03B927D1" w14:textId="77777777" w:rsidR="00BE45F6" w:rsidRDefault="00BE45F6"/>
  </w:footnote>
  <w:footnote w:id="2">
    <w:p w14:paraId="54486021" w14:textId="77777777" w:rsidR="004D4500" w:rsidRPr="00055949" w:rsidRDefault="004D4500" w:rsidP="004D4500">
      <w:pPr>
        <w:pStyle w:val="FootnoteText"/>
        <w:ind w:firstLine="0"/>
        <w:rPr>
          <w:lang w:val="ru-RU"/>
        </w:rPr>
      </w:pPr>
      <w:r>
        <w:rPr>
          <w:rStyle w:val="FootnoteReference"/>
        </w:rPr>
        <w:footnoteRef/>
      </w:r>
      <w:r w:rsidRPr="00055949">
        <w:rPr>
          <w:lang w:val="ru-RU"/>
        </w:rPr>
        <w:t xml:space="preserve"> Решение </w:t>
      </w:r>
      <w:r>
        <w:rPr>
          <w:lang w:val="en-US"/>
        </w:rPr>
        <w:t>X</w:t>
      </w:r>
      <w:r w:rsidRPr="00055949">
        <w:rPr>
          <w:lang w:val="ru-RU"/>
        </w:rPr>
        <w:t>/22</w:t>
      </w:r>
    </w:p>
  </w:footnote>
  <w:footnote w:id="3">
    <w:p w14:paraId="779CB99C" w14:textId="77777777" w:rsidR="004D4500" w:rsidRPr="00055949" w:rsidRDefault="004D4500" w:rsidP="004D4500">
      <w:pPr>
        <w:pStyle w:val="FootnoteText"/>
        <w:ind w:firstLine="0"/>
        <w:jc w:val="left"/>
        <w:rPr>
          <w:kern w:val="18"/>
          <w:szCs w:val="18"/>
          <w:lang w:val="ru-RU"/>
        </w:rPr>
      </w:pPr>
      <w:r>
        <w:rPr>
          <w:rStyle w:val="FootnoteReference"/>
          <w:kern w:val="18"/>
          <w:sz w:val="18"/>
          <w:szCs w:val="18"/>
        </w:rPr>
        <w:footnoteRef/>
      </w:r>
      <w:r w:rsidRPr="00055949">
        <w:rPr>
          <w:lang w:val="ru-RU"/>
        </w:rPr>
        <w:t xml:space="preserve"> Принцип 2 экосистемного подхода, принятого в решении </w:t>
      </w:r>
      <w:r>
        <w:t>V</w:t>
      </w:r>
      <w:r w:rsidRPr="00055949">
        <w:rPr>
          <w:lang w:val="ru-RU"/>
        </w:rPr>
        <w:t>/6, заключается в том, что «управление должно быть, по возможности, максимально децентрализованным».</w:t>
      </w:r>
    </w:p>
  </w:footnote>
  <w:footnote w:id="4">
    <w:p w14:paraId="52899DE4" w14:textId="77777777" w:rsidR="004D4500" w:rsidRPr="00055949" w:rsidRDefault="004D4500" w:rsidP="004D4500">
      <w:pPr>
        <w:pStyle w:val="FootnoteText"/>
        <w:ind w:firstLine="0"/>
        <w:jc w:val="left"/>
        <w:rPr>
          <w:kern w:val="18"/>
          <w:szCs w:val="18"/>
          <w:lang w:val="ru-RU"/>
        </w:rPr>
      </w:pPr>
      <w:r>
        <w:rPr>
          <w:rStyle w:val="FootnoteReference"/>
          <w:kern w:val="18"/>
          <w:sz w:val="18"/>
          <w:szCs w:val="18"/>
        </w:rPr>
        <w:footnoteRef/>
      </w:r>
      <w:r w:rsidRPr="00055949">
        <w:rPr>
          <w:lang w:val="ru-RU"/>
        </w:rPr>
        <w:t xml:space="preserve"> Этот пункт, касающийся поддержки со стороны Глобального экологического фонда, будет в конечном счете отражен в решении о финансовом механизме, в котором будут консолидированы руководящие указания Конференции Сторон Глобальному экологическому фонду.</w:t>
      </w:r>
    </w:p>
  </w:footnote>
  <w:footnote w:id="5">
    <w:p w14:paraId="047B165D" w14:textId="77777777" w:rsidR="004D4500" w:rsidRPr="009008FF" w:rsidRDefault="004D4500" w:rsidP="004D4500">
      <w:pPr>
        <w:pStyle w:val="FootnoteText"/>
        <w:ind w:firstLine="0"/>
        <w:jc w:val="left"/>
        <w:rPr>
          <w:kern w:val="18"/>
          <w:szCs w:val="18"/>
          <w:lang w:val="ru-RU"/>
        </w:rPr>
      </w:pPr>
      <w:r>
        <w:rPr>
          <w:rStyle w:val="FootnoteReference"/>
          <w:kern w:val="18"/>
          <w:sz w:val="18"/>
          <w:szCs w:val="18"/>
        </w:rPr>
        <w:footnoteRef/>
      </w:r>
      <w:r w:rsidRPr="009008FF">
        <w:rPr>
          <w:lang w:val="ru-RU"/>
        </w:rPr>
        <w:t xml:space="preserve"> Настоящий обновленный план действий основан на Плане действий, принятом в решении </w:t>
      </w:r>
      <w:r>
        <w:t>X</w:t>
      </w:r>
      <w:r w:rsidRPr="009008FF">
        <w:rPr>
          <w:lang w:val="ru-RU"/>
        </w:rPr>
        <w:t>/22.</w:t>
      </w:r>
    </w:p>
  </w:footnote>
  <w:footnote w:id="6">
    <w:p w14:paraId="01159BCC" w14:textId="13231E35" w:rsidR="004D4500" w:rsidRPr="009008FF" w:rsidRDefault="004D4500" w:rsidP="004D4500">
      <w:pPr>
        <w:pStyle w:val="FootnoteText"/>
        <w:ind w:firstLine="0"/>
        <w:jc w:val="left"/>
        <w:rPr>
          <w:kern w:val="18"/>
          <w:szCs w:val="18"/>
          <w:lang w:val="ru-RU"/>
        </w:rPr>
      </w:pPr>
      <w:r>
        <w:rPr>
          <w:rStyle w:val="FootnoteReference"/>
          <w:kern w:val="18"/>
          <w:sz w:val="18"/>
          <w:szCs w:val="18"/>
        </w:rPr>
        <w:footnoteRef/>
      </w:r>
      <w:r w:rsidRPr="009008FF">
        <w:rPr>
          <w:lang w:val="ru-RU"/>
        </w:rPr>
        <w:t xml:space="preserve"> Упоминаются в пункте 7 Плана действий, принятого в решении </w:t>
      </w:r>
      <w:r>
        <w:t>X</w:t>
      </w:r>
      <w:r w:rsidRPr="009008FF">
        <w:rPr>
          <w:lang w:val="ru-RU"/>
        </w:rPr>
        <w:t xml:space="preserve">/22, и в пункте </w:t>
      </w:r>
      <w:r w:rsidR="00A003EA">
        <w:rPr>
          <w:lang w:val="ru-RU"/>
        </w:rPr>
        <w:t>0</w:t>
      </w:r>
      <w:r w:rsidRPr="009008FF">
        <w:rPr>
          <w:lang w:val="ru-RU"/>
        </w:rPr>
        <w:t xml:space="preserve"> настоящего Плана действий.</w:t>
      </w:r>
    </w:p>
  </w:footnote>
  <w:footnote w:id="7">
    <w:p w14:paraId="35068274" w14:textId="77777777" w:rsidR="004D4500" w:rsidRPr="009008FF" w:rsidRDefault="004D4500" w:rsidP="004D4500">
      <w:pPr>
        <w:pStyle w:val="FootnoteText"/>
        <w:spacing w:after="0"/>
        <w:ind w:firstLine="0"/>
        <w:jc w:val="left"/>
        <w:rPr>
          <w:kern w:val="18"/>
          <w:szCs w:val="18"/>
          <w:lang w:val="ru-RU"/>
        </w:rPr>
      </w:pPr>
      <w:r>
        <w:rPr>
          <w:rStyle w:val="FootnoteReference"/>
          <w:kern w:val="18"/>
          <w:sz w:val="18"/>
          <w:szCs w:val="18"/>
        </w:rPr>
        <w:footnoteRef/>
      </w:r>
      <w:r w:rsidRPr="009008FF">
        <w:rPr>
          <w:lang w:val="ru-RU"/>
        </w:rPr>
        <w:t xml:space="preserve"> Принцип 2 экосистемного подхода, принятого в решении </w:t>
      </w:r>
      <w:r>
        <w:t>V</w:t>
      </w:r>
      <w:r w:rsidRPr="009008FF">
        <w:rPr>
          <w:lang w:val="ru-RU"/>
        </w:rPr>
        <w:t>/6, заключается в том, что «управление должно быть, по возможности, максимально децентрализованным».</w:t>
      </w:r>
    </w:p>
  </w:footnote>
  <w:footnote w:id="8">
    <w:p w14:paraId="55C76F76" w14:textId="77777777" w:rsidR="004D4500" w:rsidRPr="009008FF" w:rsidRDefault="004D4500" w:rsidP="004D4500">
      <w:pPr>
        <w:pStyle w:val="FootnoteText"/>
        <w:spacing w:after="0"/>
        <w:ind w:firstLine="0"/>
        <w:jc w:val="left"/>
        <w:rPr>
          <w:kern w:val="18"/>
          <w:szCs w:val="18"/>
          <w:lang w:val="ru-RU"/>
        </w:rPr>
      </w:pPr>
      <w:r>
        <w:rPr>
          <w:rStyle w:val="FootnoteReference"/>
          <w:kern w:val="18"/>
          <w:sz w:val="18"/>
          <w:szCs w:val="18"/>
        </w:rPr>
        <w:footnoteRef/>
      </w:r>
      <w:r w:rsidRPr="009008FF">
        <w:rPr>
          <w:lang w:val="ru-RU"/>
        </w:rPr>
        <w:t xml:space="preserve"> Эти платформы связаны с Программой действий </w:t>
      </w:r>
      <w:r w:rsidRPr="00D02E54">
        <w:rPr>
          <w:lang w:val="ru-RU"/>
        </w:rPr>
        <w:t xml:space="preserve">Программы действий КБР «От Шарм-эш-Шейха, </w:t>
      </w:r>
      <w:proofErr w:type="spellStart"/>
      <w:r w:rsidRPr="00D02E54">
        <w:rPr>
          <w:lang w:val="ru-RU"/>
        </w:rPr>
        <w:t>Куньмина</w:t>
      </w:r>
      <w:proofErr w:type="spellEnd"/>
      <w:r w:rsidRPr="00D02E54">
        <w:rPr>
          <w:lang w:val="ru-RU"/>
        </w:rPr>
        <w:t xml:space="preserve"> и до Монреаля в интересах природы и людей».</w:t>
      </w:r>
    </w:p>
  </w:footnote>
  <w:footnote w:id="9">
    <w:p w14:paraId="5F0BE69B" w14:textId="77777777" w:rsidR="004D4500" w:rsidRPr="009008FF" w:rsidRDefault="004D4500" w:rsidP="004D4500">
      <w:pPr>
        <w:pStyle w:val="FootnoteText"/>
        <w:ind w:firstLine="0"/>
        <w:jc w:val="left"/>
        <w:rPr>
          <w:kern w:val="18"/>
          <w:szCs w:val="18"/>
          <w:lang w:val="ru-RU"/>
        </w:rPr>
      </w:pPr>
      <w:r>
        <w:rPr>
          <w:rStyle w:val="FootnoteReference"/>
          <w:kern w:val="18"/>
          <w:sz w:val="18"/>
          <w:szCs w:val="18"/>
        </w:rPr>
        <w:footnoteRef/>
      </w:r>
      <w:r w:rsidRPr="009008FF">
        <w:rPr>
          <w:lang w:val="ru-RU"/>
        </w:rPr>
        <w:t xml:space="preserve"> С действующим кругом полномочий этого Консультативного комитета можно ознакомиться по адресу: </w:t>
      </w:r>
      <w:r w:rsidRPr="000A48A1">
        <w:rPr>
          <w:rStyle w:val="Hyperlink"/>
        </w:rPr>
        <w:t>https</w:t>
      </w:r>
      <w:r w:rsidRPr="009008FF">
        <w:rPr>
          <w:rStyle w:val="Hyperlink"/>
          <w:lang w:val="ru-RU"/>
        </w:rPr>
        <w:t>://</w:t>
      </w:r>
      <w:r w:rsidRPr="000A48A1">
        <w:rPr>
          <w:rStyle w:val="Hyperlink"/>
        </w:rPr>
        <w:t>www</w:t>
      </w:r>
      <w:r w:rsidRPr="009008FF">
        <w:rPr>
          <w:rStyle w:val="Hyperlink"/>
          <w:lang w:val="ru-RU"/>
        </w:rPr>
        <w:t>.</w:t>
      </w:r>
      <w:proofErr w:type="spellStart"/>
      <w:r w:rsidRPr="000A48A1">
        <w:rPr>
          <w:rStyle w:val="Hyperlink"/>
        </w:rPr>
        <w:t>cbd</w:t>
      </w:r>
      <w:proofErr w:type="spellEnd"/>
      <w:r w:rsidRPr="009008FF">
        <w:rPr>
          <w:rStyle w:val="Hyperlink"/>
          <w:lang w:val="ru-RU"/>
        </w:rPr>
        <w:t>.</w:t>
      </w:r>
      <w:r w:rsidRPr="000A48A1">
        <w:rPr>
          <w:rStyle w:val="Hyperlink"/>
        </w:rPr>
        <w:t>int</w:t>
      </w:r>
      <w:r w:rsidRPr="009008FF">
        <w:rPr>
          <w:rStyle w:val="Hyperlink"/>
          <w:lang w:val="ru-RU"/>
        </w:rPr>
        <w:t>/</w:t>
      </w:r>
      <w:r w:rsidRPr="000A48A1">
        <w:rPr>
          <w:rStyle w:val="Hyperlink"/>
        </w:rPr>
        <w:t>subnational</w:t>
      </w:r>
      <w:r w:rsidRPr="009008FF">
        <w:rPr>
          <w:rStyle w:val="Hyperlink"/>
          <w:lang w:val="ru-RU"/>
        </w:rPr>
        <w:t>/</w:t>
      </w:r>
      <w:r w:rsidRPr="000A48A1">
        <w:rPr>
          <w:rStyle w:val="Hyperlink"/>
        </w:rPr>
        <w:t>partners</w:t>
      </w:r>
      <w:r w:rsidRPr="009008FF">
        <w:rPr>
          <w:rStyle w:val="Hyperlink"/>
          <w:lang w:val="ru-RU"/>
        </w:rPr>
        <w:t>-</w:t>
      </w:r>
      <w:r w:rsidRPr="000A48A1">
        <w:rPr>
          <w:rStyle w:val="Hyperlink"/>
        </w:rPr>
        <w:t>and</w:t>
      </w:r>
      <w:r w:rsidRPr="009008FF">
        <w:rPr>
          <w:rStyle w:val="Hyperlink"/>
          <w:lang w:val="ru-RU"/>
        </w:rPr>
        <w:t>-</w:t>
      </w:r>
      <w:r w:rsidRPr="000A48A1">
        <w:rPr>
          <w:rStyle w:val="Hyperlink"/>
        </w:rPr>
        <w:t>initiatives</w:t>
      </w:r>
      <w:r w:rsidRPr="009008FF">
        <w:rPr>
          <w:rStyle w:val="Hyperlink"/>
          <w:lang w:val="ru-RU"/>
        </w:rPr>
        <w:t>/</w:t>
      </w:r>
      <w:r w:rsidRPr="000A48A1">
        <w:rPr>
          <w:rStyle w:val="Hyperlink"/>
        </w:rPr>
        <w:t>global</w:t>
      </w:r>
      <w:r w:rsidRPr="009008FF">
        <w:rPr>
          <w:rStyle w:val="Hyperlink"/>
          <w:lang w:val="ru-RU"/>
        </w:rPr>
        <w:t>-</w:t>
      </w:r>
      <w:r w:rsidRPr="000A48A1">
        <w:rPr>
          <w:rStyle w:val="Hyperlink"/>
        </w:rPr>
        <w:t>partnership</w:t>
      </w:r>
      <w:r w:rsidRPr="009008FF">
        <w:rPr>
          <w:rStyle w:val="Hyperlink"/>
          <w:lang w:val="ru-RU"/>
        </w:rPr>
        <w:t>/</w:t>
      </w:r>
      <w:r w:rsidRPr="000A48A1">
        <w:rPr>
          <w:rStyle w:val="Hyperlink"/>
        </w:rPr>
        <w:t>advisory</w:t>
      </w:r>
      <w:r w:rsidRPr="009008FF">
        <w:rPr>
          <w:rStyle w:val="Hyperlink"/>
          <w:lang w:val="ru-RU"/>
        </w:rPr>
        <w:t>-</w:t>
      </w:r>
      <w:r w:rsidRPr="000A48A1">
        <w:rPr>
          <w:rStyle w:val="Hyperlink"/>
        </w:rPr>
        <w:t>committee</w:t>
      </w:r>
      <w:r w:rsidRPr="009008FF">
        <w:rPr>
          <w:rStyle w:val="Hyperlink"/>
          <w:lang w:val="ru-RU"/>
        </w:rPr>
        <w:t>-</w:t>
      </w:r>
      <w:r w:rsidRPr="000A48A1">
        <w:rPr>
          <w:rStyle w:val="Hyperlink"/>
        </w:rPr>
        <w:t>on</w:t>
      </w:r>
      <w:r w:rsidRPr="009008FF">
        <w:rPr>
          <w:rStyle w:val="Hyperlink"/>
          <w:lang w:val="ru-RU"/>
        </w:rPr>
        <w:t>-</w:t>
      </w:r>
      <w:r w:rsidRPr="000A48A1">
        <w:rPr>
          <w:rStyle w:val="Hyperlink"/>
        </w:rPr>
        <w:t>sub</w:t>
      </w:r>
      <w:r w:rsidRPr="009008FF">
        <w:rPr>
          <w:rStyle w:val="Hyperlink"/>
          <w:lang w:val="ru-RU"/>
        </w:rPr>
        <w:t>-</w:t>
      </w:r>
      <w:r w:rsidRPr="000A48A1">
        <w:rPr>
          <w:rStyle w:val="Hyperlink"/>
        </w:rPr>
        <w:t>national</w:t>
      </w:r>
      <w:r w:rsidRPr="009008FF">
        <w:rPr>
          <w:rStyle w:val="Hyperlink"/>
          <w:lang w:val="ru-RU"/>
        </w:rPr>
        <w:t>-</w:t>
      </w:r>
      <w:r w:rsidRPr="000A48A1">
        <w:rPr>
          <w:rStyle w:val="Hyperlink"/>
        </w:rPr>
        <w:t>governments</w:t>
      </w:r>
      <w:r w:rsidRPr="009008FF">
        <w:rPr>
          <w:lang w:val="ru-RU"/>
        </w:rPr>
        <w:t>; однако в настоящее время он находится в процессе пересмотра Сетью местных органов власти на службе устойчивого развития (</w:t>
      </w:r>
      <w:r>
        <w:t>ICLEI</w:t>
      </w:r>
      <w:r w:rsidRPr="009008FF">
        <w:rPr>
          <w:lang w:val="ru-RU"/>
        </w:rPr>
        <w:t>), действующей в качестве секретариата Комитета.</w:t>
      </w:r>
    </w:p>
  </w:footnote>
  <w:footnote w:id="10">
    <w:p w14:paraId="669ABDA5" w14:textId="77777777" w:rsidR="004D4500" w:rsidRPr="009008FF" w:rsidRDefault="004D4500" w:rsidP="004D4500">
      <w:pPr>
        <w:pStyle w:val="FootnoteText"/>
        <w:ind w:firstLine="0"/>
        <w:jc w:val="left"/>
        <w:rPr>
          <w:kern w:val="18"/>
          <w:szCs w:val="18"/>
          <w:lang w:val="ru-RU"/>
        </w:rPr>
      </w:pPr>
      <w:r>
        <w:rPr>
          <w:rStyle w:val="FootnoteReference"/>
          <w:kern w:val="18"/>
          <w:sz w:val="18"/>
          <w:szCs w:val="18"/>
        </w:rPr>
        <w:footnoteRef/>
      </w:r>
      <w:r w:rsidRPr="009008FF">
        <w:rPr>
          <w:lang w:val="ru-RU"/>
        </w:rPr>
        <w:t xml:space="preserve"> С действующим кругом полномочий этого Консультативного комитета можно ознакомиться по адресу: </w:t>
      </w:r>
      <w:r w:rsidRPr="000A48A1">
        <w:rPr>
          <w:rStyle w:val="Hyperlink"/>
        </w:rPr>
        <w:t>https</w:t>
      </w:r>
      <w:r w:rsidRPr="009008FF">
        <w:rPr>
          <w:rStyle w:val="Hyperlink"/>
          <w:lang w:val="ru-RU"/>
        </w:rPr>
        <w:t>://</w:t>
      </w:r>
      <w:r w:rsidRPr="000A48A1">
        <w:rPr>
          <w:rStyle w:val="Hyperlink"/>
        </w:rPr>
        <w:t>www</w:t>
      </w:r>
      <w:r w:rsidRPr="009008FF">
        <w:rPr>
          <w:rStyle w:val="Hyperlink"/>
          <w:lang w:val="ru-RU"/>
        </w:rPr>
        <w:t>.</w:t>
      </w:r>
      <w:proofErr w:type="spellStart"/>
      <w:r w:rsidRPr="000A48A1">
        <w:rPr>
          <w:rStyle w:val="Hyperlink"/>
        </w:rPr>
        <w:t>cbd</w:t>
      </w:r>
      <w:proofErr w:type="spellEnd"/>
      <w:r w:rsidRPr="009008FF">
        <w:rPr>
          <w:rStyle w:val="Hyperlink"/>
          <w:lang w:val="ru-RU"/>
        </w:rPr>
        <w:t>.</w:t>
      </w:r>
      <w:r w:rsidRPr="000A48A1">
        <w:rPr>
          <w:rStyle w:val="Hyperlink"/>
        </w:rPr>
        <w:t>int</w:t>
      </w:r>
      <w:r w:rsidRPr="009008FF">
        <w:rPr>
          <w:rStyle w:val="Hyperlink"/>
          <w:lang w:val="ru-RU"/>
        </w:rPr>
        <w:t>/</w:t>
      </w:r>
      <w:r w:rsidRPr="000A48A1">
        <w:rPr>
          <w:rStyle w:val="Hyperlink"/>
        </w:rPr>
        <w:t>subnational</w:t>
      </w:r>
      <w:r w:rsidRPr="009008FF">
        <w:rPr>
          <w:rStyle w:val="Hyperlink"/>
          <w:lang w:val="ru-RU"/>
        </w:rPr>
        <w:t>/</w:t>
      </w:r>
      <w:r w:rsidRPr="000A48A1">
        <w:rPr>
          <w:rStyle w:val="Hyperlink"/>
        </w:rPr>
        <w:t>partners</w:t>
      </w:r>
      <w:r w:rsidRPr="009008FF">
        <w:rPr>
          <w:rStyle w:val="Hyperlink"/>
          <w:lang w:val="ru-RU"/>
        </w:rPr>
        <w:t>-</w:t>
      </w:r>
      <w:r w:rsidRPr="000A48A1">
        <w:rPr>
          <w:rStyle w:val="Hyperlink"/>
        </w:rPr>
        <w:t>and</w:t>
      </w:r>
      <w:r w:rsidRPr="009008FF">
        <w:rPr>
          <w:rStyle w:val="Hyperlink"/>
          <w:lang w:val="ru-RU"/>
        </w:rPr>
        <w:t>-</w:t>
      </w:r>
      <w:r w:rsidRPr="000A48A1">
        <w:rPr>
          <w:rStyle w:val="Hyperlink"/>
        </w:rPr>
        <w:t>initiatives</w:t>
      </w:r>
      <w:r w:rsidRPr="009008FF">
        <w:rPr>
          <w:rStyle w:val="Hyperlink"/>
          <w:lang w:val="ru-RU"/>
        </w:rPr>
        <w:t>/</w:t>
      </w:r>
      <w:r w:rsidRPr="000A48A1">
        <w:rPr>
          <w:rStyle w:val="Hyperlink"/>
        </w:rPr>
        <w:t>global</w:t>
      </w:r>
      <w:r w:rsidRPr="009008FF">
        <w:rPr>
          <w:rStyle w:val="Hyperlink"/>
          <w:lang w:val="ru-RU"/>
        </w:rPr>
        <w:t>-</w:t>
      </w:r>
      <w:r w:rsidRPr="000A48A1">
        <w:rPr>
          <w:rStyle w:val="Hyperlink"/>
        </w:rPr>
        <w:t>partnership</w:t>
      </w:r>
      <w:r w:rsidRPr="009008FF">
        <w:rPr>
          <w:rStyle w:val="Hyperlink"/>
          <w:lang w:val="ru-RU"/>
        </w:rPr>
        <w:t>/</w:t>
      </w:r>
      <w:r w:rsidRPr="000A48A1">
        <w:rPr>
          <w:rStyle w:val="Hyperlink"/>
        </w:rPr>
        <w:t>advisory</w:t>
      </w:r>
      <w:r w:rsidRPr="009008FF">
        <w:rPr>
          <w:rStyle w:val="Hyperlink"/>
          <w:lang w:val="ru-RU"/>
        </w:rPr>
        <w:t>-</w:t>
      </w:r>
      <w:r w:rsidRPr="000A48A1">
        <w:rPr>
          <w:rStyle w:val="Hyperlink"/>
        </w:rPr>
        <w:t>committee</w:t>
      </w:r>
      <w:r w:rsidRPr="009008FF">
        <w:rPr>
          <w:rStyle w:val="Hyperlink"/>
          <w:lang w:val="ru-RU"/>
        </w:rPr>
        <w:t>-</w:t>
      </w:r>
      <w:r w:rsidRPr="000A48A1">
        <w:rPr>
          <w:rStyle w:val="Hyperlink"/>
        </w:rPr>
        <w:t>on</w:t>
      </w:r>
      <w:r w:rsidRPr="009008FF">
        <w:rPr>
          <w:rStyle w:val="Hyperlink"/>
          <w:lang w:val="ru-RU"/>
        </w:rPr>
        <w:t>-</w:t>
      </w:r>
      <w:r w:rsidRPr="000A48A1">
        <w:rPr>
          <w:rStyle w:val="Hyperlink"/>
        </w:rPr>
        <w:t>sub</w:t>
      </w:r>
      <w:r w:rsidRPr="009008FF">
        <w:rPr>
          <w:rStyle w:val="Hyperlink"/>
          <w:lang w:val="ru-RU"/>
        </w:rPr>
        <w:t>-</w:t>
      </w:r>
      <w:r w:rsidRPr="000A48A1">
        <w:rPr>
          <w:rStyle w:val="Hyperlink"/>
        </w:rPr>
        <w:t>national</w:t>
      </w:r>
      <w:r w:rsidRPr="009008FF">
        <w:rPr>
          <w:rStyle w:val="Hyperlink"/>
          <w:lang w:val="ru-RU"/>
        </w:rPr>
        <w:t>-</w:t>
      </w:r>
      <w:r w:rsidRPr="000A48A1">
        <w:rPr>
          <w:rStyle w:val="Hyperlink"/>
        </w:rPr>
        <w:t>governments</w:t>
      </w:r>
      <w:r w:rsidRPr="009008FF">
        <w:rPr>
          <w:lang w:val="ru-RU"/>
        </w:rPr>
        <w:t xml:space="preserve">; однако в настоящее время он находится в процессе пересмотра организацией </w:t>
      </w:r>
      <w:r>
        <w:t>Regions</w:t>
      </w:r>
      <w:r w:rsidRPr="009008FF">
        <w:rPr>
          <w:lang w:val="ru-RU"/>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4B2FF190" w:rsidR="00534681" w:rsidRPr="00134846" w:rsidRDefault="00D874FA" w:rsidP="00534681">
        <w:pPr>
          <w:pStyle w:val="Header"/>
          <w:rPr>
            <w:lang w:val="fr-FR"/>
          </w:rPr>
        </w:pPr>
        <w:r>
          <w:rPr>
            <w:lang w:val="fr-FR"/>
          </w:rPr>
          <w:t>CBD/COP/15/L.22</w:t>
        </w:r>
      </w:p>
    </w:sdtContent>
  </w:sdt>
  <w:p w14:paraId="1E0FDE0B" w14:textId="29113A6A" w:rsidR="00534681" w:rsidRPr="00134846" w:rsidRDefault="009E24B2" w:rsidP="00534681">
    <w:pPr>
      <w:pStyle w:val="Header"/>
      <w:rPr>
        <w:lang w:val="fr-FR"/>
      </w:rPr>
    </w:pPr>
    <w:r>
      <w:rPr>
        <w:lang w:val="ru-RU"/>
      </w:rPr>
      <w:t>Страница</w:t>
    </w:r>
    <w:r w:rsidR="00534681" w:rsidRPr="00134846">
      <w:rPr>
        <w:lang w:val="fr-FR"/>
      </w:rPr>
      <w:t xml:space="preserve"> </w:t>
    </w:r>
    <w:r w:rsidR="00534681">
      <w:fldChar w:fldCharType="begin"/>
    </w:r>
    <w:r w:rsidR="00534681" w:rsidRPr="00134846">
      <w:rPr>
        <w:lang w:val="fr-FR"/>
      </w:rPr>
      <w:instrText xml:space="preserve"> PAGE   \* MERGEFORMAT </w:instrText>
    </w:r>
    <w:r w:rsidR="00534681">
      <w:fldChar w:fldCharType="separate"/>
    </w:r>
    <w:r w:rsidR="00DC48CA">
      <w:rPr>
        <w:noProof/>
        <w:lang w:val="fr-FR"/>
      </w:rPr>
      <w:t>4</w:t>
    </w:r>
    <w:r w:rsidR="00534681">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746AB351" w:rsidR="009505C9" w:rsidRPr="00134846" w:rsidRDefault="00D874FA" w:rsidP="009505C9">
        <w:pPr>
          <w:pStyle w:val="Header"/>
          <w:jc w:val="right"/>
          <w:rPr>
            <w:lang w:val="fr-FR"/>
          </w:rPr>
        </w:pPr>
        <w:r>
          <w:rPr>
            <w:lang w:val="fr-FR"/>
          </w:rPr>
          <w:t>CBD/COP/15/L.22</w:t>
        </w:r>
      </w:p>
    </w:sdtContent>
  </w:sdt>
  <w:p w14:paraId="64AE8439" w14:textId="3FEC206B" w:rsidR="009505C9" w:rsidRPr="00134846" w:rsidRDefault="009E24B2" w:rsidP="009505C9">
    <w:pPr>
      <w:pStyle w:val="Header"/>
      <w:jc w:val="right"/>
      <w:rPr>
        <w:lang w:val="fr-FR"/>
      </w:rPr>
    </w:pPr>
    <w:r>
      <w:rPr>
        <w:lang w:val="ru-RU"/>
      </w:rPr>
      <w:t>Страница</w:t>
    </w:r>
    <w:r w:rsidR="009505C9" w:rsidRPr="00134846">
      <w:rPr>
        <w:lang w:val="fr-FR"/>
      </w:rPr>
      <w:t xml:space="preserve"> </w:t>
    </w:r>
    <w:r w:rsidR="009505C9">
      <w:fldChar w:fldCharType="begin"/>
    </w:r>
    <w:r w:rsidR="009505C9" w:rsidRPr="00134846">
      <w:rPr>
        <w:lang w:val="fr-FR"/>
      </w:rPr>
      <w:instrText xml:space="preserve"> PAGE   \* MERGEFORMAT </w:instrText>
    </w:r>
    <w:r w:rsidR="009505C9">
      <w:fldChar w:fldCharType="separate"/>
    </w:r>
    <w:r w:rsidR="00DC48CA">
      <w:rPr>
        <w:noProof/>
        <w:lang w:val="fr-FR"/>
      </w:rPr>
      <w:t>5</w:t>
    </w:r>
    <w:r w:rsidR="009505C9">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55"/>
    <w:multiLevelType w:val="multilevel"/>
    <w:tmpl w:val="F49A613A"/>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605E00"/>
    <w:multiLevelType w:val="multilevel"/>
    <w:tmpl w:val="D572F37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9B33ECB"/>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AA459EC"/>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2849EB"/>
    <w:multiLevelType w:val="hybridMultilevel"/>
    <w:tmpl w:val="92D0CEF8"/>
    <w:lvl w:ilvl="0" w:tplc="6E482212">
      <w:start w:val="1"/>
      <w:numFmt w:val="decimal"/>
      <w:lvlText w:val="%1."/>
      <w:lvlJc w:val="left"/>
      <w:pPr>
        <w:ind w:left="1004" w:hanging="360"/>
      </w:pPr>
      <w:rPr>
        <w:i w:val="0"/>
      </w:rPr>
    </w:lvl>
    <w:lvl w:ilvl="1" w:tplc="FFF878A4">
      <w:start w:val="1"/>
      <w:numFmt w:val="lowerLetter"/>
      <w:lvlText w:val="%2."/>
      <w:lvlJc w:val="left"/>
      <w:pPr>
        <w:ind w:left="1724" w:hanging="360"/>
      </w:pPr>
    </w:lvl>
    <w:lvl w:ilvl="2" w:tplc="07B06256"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5AD2153"/>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5D067A6"/>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A7A97"/>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F4574"/>
    <w:multiLevelType w:val="hybridMultilevel"/>
    <w:tmpl w:val="91724814"/>
    <w:lvl w:ilvl="0" w:tplc="FFFFFFFF">
      <w:start w:val="1"/>
      <w:numFmt w:val="decimal"/>
      <w:lvlText w:val="%1."/>
      <w:lvlJc w:val="left"/>
      <w:pPr>
        <w:ind w:left="1004" w:hanging="360"/>
      </w:pPr>
      <w:rPr>
        <w:i w:val="0"/>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25CD0"/>
    <w:multiLevelType w:val="multilevel"/>
    <w:tmpl w:val="CB760B5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29752968">
    <w:abstractNumId w:val="5"/>
  </w:num>
  <w:num w:numId="2" w16cid:durableId="1631788527">
    <w:abstractNumId w:val="11"/>
  </w:num>
  <w:num w:numId="3" w16cid:durableId="1808669953">
    <w:abstractNumId w:val="8"/>
  </w:num>
  <w:num w:numId="4" w16cid:durableId="1120370170">
    <w:abstractNumId w:val="11"/>
  </w:num>
  <w:num w:numId="5" w16cid:durableId="1764523478">
    <w:abstractNumId w:val="9"/>
  </w:num>
  <w:num w:numId="6" w16cid:durableId="2107145044">
    <w:abstractNumId w:val="1"/>
  </w:num>
  <w:num w:numId="7" w16cid:durableId="416941958">
    <w:abstractNumId w:val="3"/>
  </w:num>
  <w:num w:numId="8" w16cid:durableId="422989804">
    <w:abstractNumId w:val="8"/>
    <w:lvlOverride w:ilvl="0">
      <w:startOverride w:val="1"/>
    </w:lvlOverride>
  </w:num>
  <w:num w:numId="9" w16cid:durableId="168983433">
    <w:abstractNumId w:val="18"/>
  </w:num>
  <w:num w:numId="10" w16cid:durableId="1747069529">
    <w:abstractNumId w:val="8"/>
    <w:lvlOverride w:ilvl="0">
      <w:startOverride w:val="1"/>
    </w:lvlOverride>
  </w:num>
  <w:num w:numId="11" w16cid:durableId="924919804">
    <w:abstractNumId w:val="8"/>
    <w:lvlOverride w:ilvl="0">
      <w:startOverride w:val="1"/>
    </w:lvlOverride>
  </w:num>
  <w:num w:numId="12" w16cid:durableId="672925431">
    <w:abstractNumId w:val="8"/>
    <w:lvlOverride w:ilvl="0">
      <w:startOverride w:val="1"/>
    </w:lvlOverride>
  </w:num>
  <w:num w:numId="13" w16cid:durableId="203834895">
    <w:abstractNumId w:val="8"/>
    <w:lvlOverride w:ilvl="0">
      <w:startOverride w:val="1"/>
    </w:lvlOverride>
  </w:num>
  <w:num w:numId="14" w16cid:durableId="968434083">
    <w:abstractNumId w:val="15"/>
  </w:num>
  <w:num w:numId="15" w16cid:durableId="606429581">
    <w:abstractNumId w:val="14"/>
  </w:num>
  <w:num w:numId="16" w16cid:durableId="318191649">
    <w:abstractNumId w:val="2"/>
  </w:num>
  <w:num w:numId="17" w16cid:durableId="148792662">
    <w:abstractNumId w:val="21"/>
  </w:num>
  <w:num w:numId="18" w16cid:durableId="2092313270">
    <w:abstractNumId w:val="22"/>
  </w:num>
  <w:num w:numId="19" w16cid:durableId="62533409">
    <w:abstractNumId w:val="20"/>
  </w:num>
  <w:num w:numId="20" w16cid:durableId="1912110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9055731">
    <w:abstractNumId w:val="10"/>
  </w:num>
  <w:num w:numId="22" w16cid:durableId="797182984">
    <w:abstractNumId w:val="19"/>
  </w:num>
  <w:num w:numId="23" w16cid:durableId="979728984">
    <w:abstractNumId w:val="13"/>
  </w:num>
  <w:num w:numId="24" w16cid:durableId="1103263198">
    <w:abstractNumId w:val="16"/>
  </w:num>
  <w:num w:numId="25" w16cid:durableId="554269910">
    <w:abstractNumId w:val="4"/>
  </w:num>
  <w:num w:numId="26" w16cid:durableId="1646161466">
    <w:abstractNumId w:val="12"/>
  </w:num>
  <w:num w:numId="27" w16cid:durableId="1953591361">
    <w:abstractNumId w:val="6"/>
  </w:num>
  <w:num w:numId="28" w16cid:durableId="1104500145">
    <w:abstractNumId w:val="23"/>
  </w:num>
  <w:num w:numId="29" w16cid:durableId="625310831">
    <w:abstractNumId w:val="0"/>
  </w:num>
  <w:num w:numId="30" w16cid:durableId="1668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3328F"/>
    <w:rsid w:val="0003526E"/>
    <w:rsid w:val="00053C74"/>
    <w:rsid w:val="0007171B"/>
    <w:rsid w:val="00075CD0"/>
    <w:rsid w:val="00084F78"/>
    <w:rsid w:val="00093440"/>
    <w:rsid w:val="000A0CBB"/>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13CD"/>
    <w:rsid w:val="0014658E"/>
    <w:rsid w:val="00157633"/>
    <w:rsid w:val="001576A2"/>
    <w:rsid w:val="00172AF6"/>
    <w:rsid w:val="001731E5"/>
    <w:rsid w:val="00176CEE"/>
    <w:rsid w:val="001814BD"/>
    <w:rsid w:val="00186DD8"/>
    <w:rsid w:val="0019108C"/>
    <w:rsid w:val="001B13FE"/>
    <w:rsid w:val="002134E9"/>
    <w:rsid w:val="0021427D"/>
    <w:rsid w:val="00226A1C"/>
    <w:rsid w:val="00245650"/>
    <w:rsid w:val="00264DEF"/>
    <w:rsid w:val="00272BCF"/>
    <w:rsid w:val="002775A5"/>
    <w:rsid w:val="002818E3"/>
    <w:rsid w:val="002872CA"/>
    <w:rsid w:val="00293C60"/>
    <w:rsid w:val="002C109F"/>
    <w:rsid w:val="002D699E"/>
    <w:rsid w:val="002F02FD"/>
    <w:rsid w:val="002F51E7"/>
    <w:rsid w:val="0030169D"/>
    <w:rsid w:val="003060EB"/>
    <w:rsid w:val="003153EB"/>
    <w:rsid w:val="00321985"/>
    <w:rsid w:val="003428C0"/>
    <w:rsid w:val="00351205"/>
    <w:rsid w:val="003679BA"/>
    <w:rsid w:val="00372F74"/>
    <w:rsid w:val="0038461F"/>
    <w:rsid w:val="003B7BB2"/>
    <w:rsid w:val="003C2653"/>
    <w:rsid w:val="003D68C7"/>
    <w:rsid w:val="003F7224"/>
    <w:rsid w:val="00427D21"/>
    <w:rsid w:val="00455EE4"/>
    <w:rsid w:val="004644C2"/>
    <w:rsid w:val="00467F9C"/>
    <w:rsid w:val="00496B09"/>
    <w:rsid w:val="004A3235"/>
    <w:rsid w:val="004C418F"/>
    <w:rsid w:val="004D4500"/>
    <w:rsid w:val="004E48AB"/>
    <w:rsid w:val="004F4F68"/>
    <w:rsid w:val="004F6F3F"/>
    <w:rsid w:val="004F78A4"/>
    <w:rsid w:val="00534681"/>
    <w:rsid w:val="005541C3"/>
    <w:rsid w:val="00554777"/>
    <w:rsid w:val="00562573"/>
    <w:rsid w:val="00563442"/>
    <w:rsid w:val="005645DD"/>
    <w:rsid w:val="00564B63"/>
    <w:rsid w:val="00565B42"/>
    <w:rsid w:val="005976AB"/>
    <w:rsid w:val="005A57DC"/>
    <w:rsid w:val="005B4ADC"/>
    <w:rsid w:val="005B532B"/>
    <w:rsid w:val="005C44E3"/>
    <w:rsid w:val="005C4CE6"/>
    <w:rsid w:val="005F7C84"/>
    <w:rsid w:val="00602950"/>
    <w:rsid w:val="006122BA"/>
    <w:rsid w:val="0062145A"/>
    <w:rsid w:val="00632FE5"/>
    <w:rsid w:val="00644484"/>
    <w:rsid w:val="00644FAC"/>
    <w:rsid w:val="00646EAB"/>
    <w:rsid w:val="00647F4B"/>
    <w:rsid w:val="00656D4E"/>
    <w:rsid w:val="0065795C"/>
    <w:rsid w:val="00675702"/>
    <w:rsid w:val="006A1236"/>
    <w:rsid w:val="006B2290"/>
    <w:rsid w:val="006C3397"/>
    <w:rsid w:val="006E5EE5"/>
    <w:rsid w:val="007147FF"/>
    <w:rsid w:val="00717D88"/>
    <w:rsid w:val="00755377"/>
    <w:rsid w:val="00770C8D"/>
    <w:rsid w:val="00786056"/>
    <w:rsid w:val="00786414"/>
    <w:rsid w:val="007942D3"/>
    <w:rsid w:val="00794660"/>
    <w:rsid w:val="0079749C"/>
    <w:rsid w:val="007A29DE"/>
    <w:rsid w:val="007B2099"/>
    <w:rsid w:val="007B6C09"/>
    <w:rsid w:val="007B7741"/>
    <w:rsid w:val="007E09DA"/>
    <w:rsid w:val="007E3334"/>
    <w:rsid w:val="007E63CD"/>
    <w:rsid w:val="008022A0"/>
    <w:rsid w:val="00803E4D"/>
    <w:rsid w:val="008178B6"/>
    <w:rsid w:val="008506BA"/>
    <w:rsid w:val="008579C1"/>
    <w:rsid w:val="00865B74"/>
    <w:rsid w:val="0089704B"/>
    <w:rsid w:val="008974F0"/>
    <w:rsid w:val="008B012A"/>
    <w:rsid w:val="008D7697"/>
    <w:rsid w:val="008E6AEE"/>
    <w:rsid w:val="00906E17"/>
    <w:rsid w:val="00920F51"/>
    <w:rsid w:val="00927D27"/>
    <w:rsid w:val="00930BA1"/>
    <w:rsid w:val="0093169E"/>
    <w:rsid w:val="009351D8"/>
    <w:rsid w:val="00937130"/>
    <w:rsid w:val="009505C9"/>
    <w:rsid w:val="00950752"/>
    <w:rsid w:val="00966424"/>
    <w:rsid w:val="009948AD"/>
    <w:rsid w:val="00995DC1"/>
    <w:rsid w:val="009C2DE6"/>
    <w:rsid w:val="009C47B2"/>
    <w:rsid w:val="009D7931"/>
    <w:rsid w:val="009E24B2"/>
    <w:rsid w:val="009E316C"/>
    <w:rsid w:val="009F3693"/>
    <w:rsid w:val="00A003EA"/>
    <w:rsid w:val="00A1252A"/>
    <w:rsid w:val="00A3263C"/>
    <w:rsid w:val="00A504D4"/>
    <w:rsid w:val="00A80AE4"/>
    <w:rsid w:val="00AA0156"/>
    <w:rsid w:val="00AA6F92"/>
    <w:rsid w:val="00AB0D76"/>
    <w:rsid w:val="00AB6934"/>
    <w:rsid w:val="00AB744F"/>
    <w:rsid w:val="00AD7FFC"/>
    <w:rsid w:val="00AF27D3"/>
    <w:rsid w:val="00AF3B5B"/>
    <w:rsid w:val="00AF42DE"/>
    <w:rsid w:val="00B26ACD"/>
    <w:rsid w:val="00B3369F"/>
    <w:rsid w:val="00B40DF9"/>
    <w:rsid w:val="00B424A6"/>
    <w:rsid w:val="00B761A1"/>
    <w:rsid w:val="00B90190"/>
    <w:rsid w:val="00B94E6C"/>
    <w:rsid w:val="00B96C50"/>
    <w:rsid w:val="00BB4606"/>
    <w:rsid w:val="00BB57C8"/>
    <w:rsid w:val="00BE45F6"/>
    <w:rsid w:val="00BF0271"/>
    <w:rsid w:val="00BF0626"/>
    <w:rsid w:val="00BF11F9"/>
    <w:rsid w:val="00BF61C5"/>
    <w:rsid w:val="00C051AC"/>
    <w:rsid w:val="00C23D2F"/>
    <w:rsid w:val="00C27B5B"/>
    <w:rsid w:val="00C414DE"/>
    <w:rsid w:val="00C443BD"/>
    <w:rsid w:val="00C451C5"/>
    <w:rsid w:val="00C519FA"/>
    <w:rsid w:val="00C52D4E"/>
    <w:rsid w:val="00C75B16"/>
    <w:rsid w:val="00C9161D"/>
    <w:rsid w:val="00CA0C1D"/>
    <w:rsid w:val="00CF1848"/>
    <w:rsid w:val="00D02360"/>
    <w:rsid w:val="00D12044"/>
    <w:rsid w:val="00D243BA"/>
    <w:rsid w:val="00D30264"/>
    <w:rsid w:val="00D33EFC"/>
    <w:rsid w:val="00D40DBC"/>
    <w:rsid w:val="00D509AE"/>
    <w:rsid w:val="00D569B1"/>
    <w:rsid w:val="00D701EA"/>
    <w:rsid w:val="00D711D0"/>
    <w:rsid w:val="00D76A18"/>
    <w:rsid w:val="00D80849"/>
    <w:rsid w:val="00D82E8F"/>
    <w:rsid w:val="00D84A9D"/>
    <w:rsid w:val="00D874FA"/>
    <w:rsid w:val="00DC48CA"/>
    <w:rsid w:val="00DC4D34"/>
    <w:rsid w:val="00DC5C63"/>
    <w:rsid w:val="00DD118C"/>
    <w:rsid w:val="00DE6590"/>
    <w:rsid w:val="00DF636E"/>
    <w:rsid w:val="00E412C1"/>
    <w:rsid w:val="00E65E6C"/>
    <w:rsid w:val="00E66235"/>
    <w:rsid w:val="00E81D99"/>
    <w:rsid w:val="00E83C24"/>
    <w:rsid w:val="00E857FD"/>
    <w:rsid w:val="00E9318D"/>
    <w:rsid w:val="00EC0B38"/>
    <w:rsid w:val="00EC1F46"/>
    <w:rsid w:val="00ED3118"/>
    <w:rsid w:val="00EF2970"/>
    <w:rsid w:val="00F11E5A"/>
    <w:rsid w:val="00F16620"/>
    <w:rsid w:val="00F212C3"/>
    <w:rsid w:val="00F31C42"/>
    <w:rsid w:val="00F53193"/>
    <w:rsid w:val="00F5357E"/>
    <w:rsid w:val="00F64B15"/>
    <w:rsid w:val="00F6586C"/>
    <w:rsid w:val="00F8207A"/>
    <w:rsid w:val="00F854FF"/>
    <w:rsid w:val="00F94774"/>
    <w:rsid w:val="00F95EDB"/>
    <w:rsid w:val="00FA0A9F"/>
    <w:rsid w:val="00FA20EB"/>
    <w:rsid w:val="00FA663B"/>
    <w:rsid w:val="00FC25F8"/>
    <w:rsid w:val="00FC4EF0"/>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paragraph" w:customStyle="1" w:styleId="StylePara1Kernat11pt">
    <w:name w:val="Style Para1 + Kern at 11 pt"/>
    <w:basedOn w:val="Normal"/>
    <w:rsid w:val="00F854FF"/>
    <w:pPr>
      <w:snapToGrid w:val="0"/>
      <w:spacing w:before="120" w:after="120"/>
      <w:jc w:val="left"/>
    </w:pPr>
    <w:rPr>
      <w:kern w:val="22"/>
      <w:sz w:val="24"/>
      <w:szCs w:val="18"/>
      <w:lang w:val="en-CA"/>
    </w:rPr>
  </w:style>
  <w:style w:type="paragraph" w:customStyle="1" w:styleId="CharChar12">
    <w:name w:val="Char Char12"/>
    <w:basedOn w:val="Normal"/>
    <w:rsid w:val="00F854FF"/>
  </w:style>
  <w:style w:type="paragraph" w:styleId="CommentSubject">
    <w:name w:val="annotation subject"/>
    <w:basedOn w:val="CommentText"/>
    <w:next w:val="CommentText"/>
    <w:link w:val="CommentSubjectChar"/>
    <w:uiPriority w:val="99"/>
    <w:semiHidden/>
    <w:unhideWhenUsed/>
    <w:rsid w:val="00D569B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569B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ecision/cop/?id=7148" TargetMode="External"/><Relationship Id="rId2" Type="http://schemas.openxmlformats.org/officeDocument/2006/relationships/customXml" Target="../customXml/item2.xml"/><Relationship Id="rId16" Type="http://schemas.openxmlformats.org/officeDocument/2006/relationships/hyperlink" Target="https://www.cbd.int/doc/decisions/cop-12/cop-12-dec-09-ru.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ru.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B92C7F4598148658D20B0D896B6B7B2"/>
        <w:category>
          <w:name w:val="General"/>
          <w:gallery w:val="placeholder"/>
        </w:category>
        <w:types>
          <w:type w:val="bbPlcHdr"/>
        </w:types>
        <w:behaviors>
          <w:behavior w:val="content"/>
        </w:behaviors>
        <w:guid w:val="{1B16BD2C-14FF-451C-A767-71B7E2A856C5}"/>
      </w:docPartPr>
      <w:docPartBody>
        <w:p w:rsidR="00FD2072" w:rsidRDefault="002C49E8" w:rsidP="002C49E8">
          <w:pPr>
            <w:pStyle w:val="BB92C7F4598148658D20B0D896B6B7B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93859"/>
    <w:rsid w:val="002C49E8"/>
    <w:rsid w:val="003555FC"/>
    <w:rsid w:val="00463B88"/>
    <w:rsid w:val="0046422C"/>
    <w:rsid w:val="004760CF"/>
    <w:rsid w:val="004A55D4"/>
    <w:rsid w:val="004E092F"/>
    <w:rsid w:val="00500A2B"/>
    <w:rsid w:val="0058288D"/>
    <w:rsid w:val="00665C6B"/>
    <w:rsid w:val="006801B3"/>
    <w:rsid w:val="006A3733"/>
    <w:rsid w:val="00810A55"/>
    <w:rsid w:val="00883F1D"/>
    <w:rsid w:val="008C6619"/>
    <w:rsid w:val="008D420E"/>
    <w:rsid w:val="00964E46"/>
    <w:rsid w:val="0098642F"/>
    <w:rsid w:val="00B27D2C"/>
    <w:rsid w:val="00B7725F"/>
    <w:rsid w:val="00C8104B"/>
    <w:rsid w:val="00CB39B7"/>
    <w:rsid w:val="00CE3602"/>
    <w:rsid w:val="00D31D12"/>
    <w:rsid w:val="00D83E45"/>
    <w:rsid w:val="00F80284"/>
    <w:rsid w:val="00FD2072"/>
    <w:rsid w:val="00FF4D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49E8"/>
    <w:rPr>
      <w:color w:val="808080"/>
    </w:rPr>
  </w:style>
  <w:style w:type="paragraph" w:customStyle="1" w:styleId="BB92C7F4598148658D20B0D896B6B7B2">
    <w:name w:val="BB92C7F4598148658D20B0D896B6B7B2"/>
    <w:rsid w:val="002C49E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60545-EA2A-4CB7-9C87-6996F47D566A}">
  <ds:schemaRefs>
    <ds:schemaRef ds:uri="http://schemas.openxmlformats.org/officeDocument/2006/bibliography"/>
  </ds:schemaRefs>
</ds:datastoreItem>
</file>

<file path=customXml/itemProps5.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vt:lpstr>
    </vt:vector>
  </TitlesOfParts>
  <Company>SCBD</Company>
  <LinksUpToDate>false</LinksUpToDate>
  <CharactersWithSpaces>16607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dc:title>
  <dc:subject>CBD/COP/15/L.22</dc:subject>
  <dc:creator>SCBD</dc:creator>
  <cp:keywords>Conference of the Parties to the Convention on Biological Diversity, fifteenth meeting</cp:keywords>
  <cp:lastModifiedBy>Anna Vegera</cp:lastModifiedBy>
  <cp:revision>3</cp:revision>
  <cp:lastPrinted>2022-12-18T17:17:00Z</cp:lastPrinted>
  <dcterms:created xsi:type="dcterms:W3CDTF">2022-12-18T19:31:00Z</dcterms:created>
  <dcterms:modified xsi:type="dcterms:W3CDTF">2022-12-18T19:43:00Z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