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4" w:type="dxa"/>
        <w:tblInd w:w="-176" w:type="dxa"/>
        <w:tblLook w:val="04A0" w:firstRow="1" w:lastRow="0" w:firstColumn="1" w:lastColumn="0" w:noHBand="0" w:noVBand="1"/>
      </w:tblPr>
      <w:tblGrid>
        <w:gridCol w:w="977"/>
        <w:gridCol w:w="5140"/>
        <w:gridCol w:w="3807"/>
      </w:tblGrid>
      <w:tr w:rsidR="007A50CC" w:rsidRPr="007A50CC" w14:paraId="1D4E88AD" w14:textId="77777777" w:rsidTr="00C128FE">
        <w:trPr>
          <w:trHeight w:val="709"/>
        </w:trPr>
        <w:tc>
          <w:tcPr>
            <w:tcW w:w="977" w:type="dxa"/>
            <w:tcBorders>
              <w:bottom w:val="single" w:sz="12" w:space="0" w:color="auto"/>
            </w:tcBorders>
          </w:tcPr>
          <w:p w14:paraId="54F2B934" w14:textId="77777777" w:rsidR="007A50CC" w:rsidRPr="007A50CC" w:rsidRDefault="00673545" w:rsidP="007A50CC">
            <w:pPr>
              <w:suppressLineNumbers/>
              <w:suppressAutoHyphens/>
              <w:kinsoku w:val="0"/>
              <w:overflowPunct w:val="0"/>
              <w:autoSpaceDE w:val="0"/>
              <w:autoSpaceDN w:val="0"/>
              <w:jc w:val="left"/>
              <w:rPr>
                <w:sz w:val="24"/>
                <w:lang w:eastAsia="en-CA"/>
              </w:rPr>
            </w:pPr>
            <w:r>
              <w:rPr>
                <w:noProof/>
                <w:sz w:val="24"/>
                <w:lang w:val="fr-FR" w:eastAsia="fr-FR"/>
              </w:rPr>
              <w:drawing>
                <wp:inline distT="0" distB="0" distL="0" distR="0" wp14:anchorId="4A5405D2" wp14:editId="147018A4">
                  <wp:extent cx="478790" cy="401955"/>
                  <wp:effectExtent l="0" t="0" r="3810" b="4445"/>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790" cy="401955"/>
                          </a:xfrm>
                          <a:prstGeom prst="rect">
                            <a:avLst/>
                          </a:prstGeom>
                          <a:noFill/>
                          <a:ln>
                            <a:noFill/>
                          </a:ln>
                        </pic:spPr>
                      </pic:pic>
                    </a:graphicData>
                  </a:graphic>
                </wp:inline>
              </w:drawing>
            </w:r>
          </w:p>
        </w:tc>
        <w:tc>
          <w:tcPr>
            <w:tcW w:w="5140" w:type="dxa"/>
            <w:tcBorders>
              <w:bottom w:val="single" w:sz="12" w:space="0" w:color="auto"/>
            </w:tcBorders>
          </w:tcPr>
          <w:p w14:paraId="7EB7E6C3" w14:textId="77777777" w:rsidR="007A50CC" w:rsidRPr="007A50CC" w:rsidRDefault="00673545" w:rsidP="007A50CC">
            <w:pPr>
              <w:suppressLineNumbers/>
              <w:suppressAutoHyphens/>
              <w:kinsoku w:val="0"/>
              <w:overflowPunct w:val="0"/>
              <w:autoSpaceDE w:val="0"/>
              <w:autoSpaceDN w:val="0"/>
              <w:jc w:val="left"/>
              <w:rPr>
                <w:sz w:val="24"/>
                <w:lang w:eastAsia="en-CA"/>
              </w:rPr>
            </w:pPr>
            <w:r>
              <w:rPr>
                <w:noProof/>
                <w:sz w:val="24"/>
                <w:lang w:val="fr-FR" w:eastAsia="fr-FR"/>
              </w:rPr>
              <w:drawing>
                <wp:inline distT="0" distB="0" distL="0" distR="0" wp14:anchorId="2B6E0CC4" wp14:editId="37EC9618">
                  <wp:extent cx="393065" cy="4356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3065" cy="435610"/>
                          </a:xfrm>
                          <a:prstGeom prst="rect">
                            <a:avLst/>
                          </a:prstGeom>
                          <a:noFill/>
                          <a:ln>
                            <a:noFill/>
                          </a:ln>
                        </pic:spPr>
                      </pic:pic>
                    </a:graphicData>
                  </a:graphic>
                </wp:inline>
              </w:drawing>
            </w:r>
          </w:p>
        </w:tc>
        <w:tc>
          <w:tcPr>
            <w:tcW w:w="3807" w:type="dxa"/>
            <w:tcBorders>
              <w:bottom w:val="single" w:sz="12" w:space="0" w:color="auto"/>
            </w:tcBorders>
          </w:tcPr>
          <w:p w14:paraId="701CD61A" w14:textId="77777777" w:rsidR="007A50CC" w:rsidRPr="007A50CC" w:rsidRDefault="007A50CC" w:rsidP="007A50CC">
            <w:pPr>
              <w:suppressLineNumbers/>
              <w:suppressAutoHyphens/>
              <w:kinsoku w:val="0"/>
              <w:overflowPunct w:val="0"/>
              <w:autoSpaceDE w:val="0"/>
              <w:autoSpaceDN w:val="0"/>
              <w:jc w:val="right"/>
              <w:rPr>
                <w:rFonts w:ascii="Arial" w:hAnsi="Arial" w:cs="Arial"/>
                <w:b/>
                <w:sz w:val="32"/>
                <w:szCs w:val="32"/>
                <w:lang w:eastAsia="en-CA"/>
              </w:rPr>
            </w:pPr>
            <w:r w:rsidRPr="007A50CC">
              <w:rPr>
                <w:rFonts w:ascii="Arial" w:hAnsi="Arial" w:cs="Arial"/>
                <w:b/>
                <w:sz w:val="32"/>
                <w:szCs w:val="32"/>
                <w:lang w:eastAsia="en-CA"/>
              </w:rPr>
              <w:t>CBD</w:t>
            </w:r>
          </w:p>
        </w:tc>
      </w:tr>
      <w:tr w:rsidR="007A50CC" w:rsidRPr="007A50CC" w14:paraId="4DB80814" w14:textId="77777777" w:rsidTr="00C128FE">
        <w:tc>
          <w:tcPr>
            <w:tcW w:w="6117" w:type="dxa"/>
            <w:gridSpan w:val="2"/>
            <w:tcBorders>
              <w:top w:val="single" w:sz="12" w:space="0" w:color="auto"/>
              <w:bottom w:val="single" w:sz="36" w:space="0" w:color="auto"/>
            </w:tcBorders>
            <w:vAlign w:val="center"/>
          </w:tcPr>
          <w:p w14:paraId="68DE179B" w14:textId="77777777" w:rsidR="007A50CC" w:rsidRPr="007A50CC" w:rsidRDefault="00673545" w:rsidP="007A50CC">
            <w:pPr>
              <w:kinsoku w:val="0"/>
              <w:overflowPunct w:val="0"/>
              <w:autoSpaceDE w:val="0"/>
              <w:autoSpaceDN w:val="0"/>
              <w:jc w:val="left"/>
              <w:rPr>
                <w:snapToGrid w:val="0"/>
                <w:kern w:val="22"/>
                <w:szCs w:val="22"/>
                <w:lang w:eastAsia="en-CA"/>
              </w:rPr>
            </w:pPr>
            <w:r>
              <w:rPr>
                <w:noProof/>
                <w:szCs w:val="22"/>
                <w:lang w:val="fr-FR" w:eastAsia="fr-FR"/>
              </w:rPr>
              <w:drawing>
                <wp:inline distT="0" distB="0" distL="0" distR="0" wp14:anchorId="0A46D6DC" wp14:editId="5AAD7BFB">
                  <wp:extent cx="2614930" cy="1076960"/>
                  <wp:effectExtent l="0" t="0" r="1270" b="0"/>
                  <wp:docPr id="3" name="Рисунок 1" descr="CBD_logo_ru-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BD_logo_ru-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14930" cy="1076960"/>
                          </a:xfrm>
                          <a:prstGeom prst="rect">
                            <a:avLst/>
                          </a:prstGeom>
                          <a:noFill/>
                          <a:ln>
                            <a:noFill/>
                          </a:ln>
                        </pic:spPr>
                      </pic:pic>
                    </a:graphicData>
                  </a:graphic>
                </wp:inline>
              </w:drawing>
            </w:r>
          </w:p>
        </w:tc>
        <w:tc>
          <w:tcPr>
            <w:tcW w:w="3807" w:type="dxa"/>
            <w:tcBorders>
              <w:top w:val="single" w:sz="12" w:space="0" w:color="auto"/>
              <w:bottom w:val="single" w:sz="36" w:space="0" w:color="auto"/>
            </w:tcBorders>
          </w:tcPr>
          <w:p w14:paraId="2B3C8F71" w14:textId="77777777" w:rsidR="007A50CC" w:rsidRPr="007A50CC" w:rsidRDefault="007A50CC" w:rsidP="007A50CC">
            <w:pPr>
              <w:kinsoku w:val="0"/>
              <w:overflowPunct w:val="0"/>
              <w:autoSpaceDE w:val="0"/>
              <w:autoSpaceDN w:val="0"/>
              <w:ind w:left="1215"/>
              <w:jc w:val="left"/>
              <w:rPr>
                <w:snapToGrid w:val="0"/>
                <w:kern w:val="22"/>
                <w:szCs w:val="22"/>
                <w:lang w:val="en-US" w:eastAsia="en-CA"/>
              </w:rPr>
            </w:pPr>
            <w:r w:rsidRPr="007A50CC">
              <w:rPr>
                <w:snapToGrid w:val="0"/>
                <w:szCs w:val="22"/>
                <w:lang w:val="en-US" w:eastAsia="en-CA"/>
              </w:rPr>
              <w:t>Distr.</w:t>
            </w:r>
          </w:p>
          <w:p w14:paraId="4D57BEBD" w14:textId="77777777" w:rsidR="007A50CC" w:rsidRPr="007A50CC" w:rsidRDefault="007A50CC" w:rsidP="007A50CC">
            <w:pPr>
              <w:kinsoku w:val="0"/>
              <w:overflowPunct w:val="0"/>
              <w:autoSpaceDE w:val="0"/>
              <w:autoSpaceDN w:val="0"/>
              <w:ind w:left="1215"/>
              <w:jc w:val="left"/>
              <w:rPr>
                <w:snapToGrid w:val="0"/>
                <w:kern w:val="22"/>
                <w:szCs w:val="22"/>
                <w:lang w:val="en-US" w:eastAsia="en-CA"/>
              </w:rPr>
            </w:pPr>
            <w:r w:rsidRPr="007A50CC">
              <w:rPr>
                <w:caps/>
                <w:szCs w:val="22"/>
                <w:lang w:val="en-US"/>
              </w:rPr>
              <w:t>GENERAL</w:t>
            </w:r>
          </w:p>
          <w:p w14:paraId="3A3D2696" w14:textId="77777777" w:rsidR="007A50CC" w:rsidRPr="007A50CC" w:rsidRDefault="007A50CC" w:rsidP="007A50CC">
            <w:pPr>
              <w:kinsoku w:val="0"/>
              <w:overflowPunct w:val="0"/>
              <w:autoSpaceDE w:val="0"/>
              <w:autoSpaceDN w:val="0"/>
              <w:ind w:left="1215"/>
              <w:jc w:val="left"/>
              <w:rPr>
                <w:snapToGrid w:val="0"/>
                <w:kern w:val="22"/>
                <w:szCs w:val="22"/>
                <w:lang w:val="en-US" w:eastAsia="en-CA"/>
              </w:rPr>
            </w:pPr>
          </w:p>
          <w:p w14:paraId="56FE1EBC" w14:textId="77777777" w:rsidR="007A50CC" w:rsidRPr="007A50CC" w:rsidRDefault="007A50CC" w:rsidP="007A50CC">
            <w:pPr>
              <w:kinsoku w:val="0"/>
              <w:overflowPunct w:val="0"/>
              <w:autoSpaceDE w:val="0"/>
              <w:autoSpaceDN w:val="0"/>
              <w:ind w:left="1215"/>
              <w:jc w:val="left"/>
              <w:rPr>
                <w:snapToGrid w:val="0"/>
                <w:kern w:val="22"/>
                <w:szCs w:val="22"/>
                <w:lang w:val="en-US" w:eastAsia="en-CA"/>
              </w:rPr>
            </w:pPr>
            <w:r w:rsidRPr="007A50CC">
              <w:rPr>
                <w:snapToGrid w:val="0"/>
                <w:kern w:val="22"/>
                <w:szCs w:val="22"/>
                <w:lang w:val="en-US" w:eastAsia="en-CA"/>
              </w:rPr>
              <w:t>CBD/COP/14/</w:t>
            </w:r>
            <w:r w:rsidR="00127BC8">
              <w:rPr>
                <w:snapToGrid w:val="0"/>
                <w:kern w:val="22"/>
                <w:szCs w:val="22"/>
                <w:lang w:val="en-US" w:eastAsia="en-CA"/>
              </w:rPr>
              <w:t>9</w:t>
            </w:r>
            <w:r w:rsidRPr="007A50CC">
              <w:rPr>
                <w:snapToGrid w:val="0"/>
                <w:kern w:val="22"/>
                <w:szCs w:val="22"/>
                <w:lang w:val="en-US" w:eastAsia="en-CA"/>
              </w:rPr>
              <w:t>/Add.1</w:t>
            </w:r>
          </w:p>
          <w:p w14:paraId="6DEDEEC2" w14:textId="77777777" w:rsidR="007A50CC" w:rsidRDefault="00127BC8" w:rsidP="007A50CC">
            <w:pPr>
              <w:kinsoku w:val="0"/>
              <w:overflowPunct w:val="0"/>
              <w:autoSpaceDE w:val="0"/>
              <w:autoSpaceDN w:val="0"/>
              <w:ind w:left="1215"/>
              <w:jc w:val="left"/>
              <w:rPr>
                <w:snapToGrid w:val="0"/>
                <w:kern w:val="22"/>
                <w:szCs w:val="22"/>
                <w:lang w:eastAsia="en-CA"/>
              </w:rPr>
            </w:pPr>
            <w:r>
              <w:rPr>
                <w:snapToGrid w:val="0"/>
                <w:kern w:val="22"/>
                <w:szCs w:val="22"/>
                <w:lang w:val="en-US" w:eastAsia="en-CA"/>
              </w:rPr>
              <w:t>2</w:t>
            </w:r>
            <w:r w:rsidR="007A50CC" w:rsidRPr="007A50CC">
              <w:rPr>
                <w:snapToGrid w:val="0"/>
                <w:kern w:val="22"/>
                <w:szCs w:val="22"/>
                <w:lang w:val="en-US" w:eastAsia="en-CA"/>
              </w:rPr>
              <w:t xml:space="preserve"> </w:t>
            </w:r>
            <w:r>
              <w:rPr>
                <w:snapToGrid w:val="0"/>
                <w:kern w:val="22"/>
                <w:szCs w:val="22"/>
                <w:lang w:val="en-US" w:eastAsia="en-CA"/>
              </w:rPr>
              <w:t>October</w:t>
            </w:r>
            <w:r w:rsidR="007A50CC" w:rsidRPr="007A50CC">
              <w:rPr>
                <w:snapToGrid w:val="0"/>
                <w:kern w:val="22"/>
                <w:szCs w:val="22"/>
                <w:lang w:val="en-US" w:eastAsia="en-CA"/>
              </w:rPr>
              <w:t xml:space="preserve"> 2018</w:t>
            </w:r>
          </w:p>
          <w:p w14:paraId="5BED67DC" w14:textId="77777777" w:rsidR="007A50CC" w:rsidRPr="007A50CC" w:rsidRDefault="007A50CC" w:rsidP="007A50CC">
            <w:pPr>
              <w:kinsoku w:val="0"/>
              <w:overflowPunct w:val="0"/>
              <w:autoSpaceDE w:val="0"/>
              <w:autoSpaceDN w:val="0"/>
              <w:ind w:left="1215"/>
              <w:jc w:val="left"/>
              <w:rPr>
                <w:snapToGrid w:val="0"/>
                <w:kern w:val="22"/>
                <w:szCs w:val="22"/>
                <w:lang w:eastAsia="en-CA"/>
              </w:rPr>
            </w:pPr>
          </w:p>
          <w:p w14:paraId="3DB6459A" w14:textId="77777777" w:rsidR="007A50CC" w:rsidRPr="007A50CC" w:rsidRDefault="007A50CC" w:rsidP="007A50CC">
            <w:pPr>
              <w:kinsoku w:val="0"/>
              <w:overflowPunct w:val="0"/>
              <w:autoSpaceDE w:val="0"/>
              <w:autoSpaceDN w:val="0"/>
              <w:ind w:left="1215"/>
              <w:jc w:val="left"/>
              <w:rPr>
                <w:snapToGrid w:val="0"/>
                <w:kern w:val="22"/>
                <w:szCs w:val="22"/>
                <w:lang w:val="en-US" w:eastAsia="en-CA"/>
              </w:rPr>
            </w:pPr>
            <w:r w:rsidRPr="007A50CC">
              <w:rPr>
                <w:snapToGrid w:val="0"/>
                <w:kern w:val="22"/>
                <w:szCs w:val="22"/>
                <w:lang w:val="en-US" w:eastAsia="en-CA"/>
              </w:rPr>
              <w:t>RUSSIAN</w:t>
            </w:r>
          </w:p>
          <w:p w14:paraId="14990741" w14:textId="77777777" w:rsidR="007A50CC" w:rsidRPr="007A50CC" w:rsidRDefault="007A50CC" w:rsidP="00746A41">
            <w:pPr>
              <w:kinsoku w:val="0"/>
              <w:overflowPunct w:val="0"/>
              <w:autoSpaceDE w:val="0"/>
              <w:autoSpaceDN w:val="0"/>
              <w:ind w:left="1215"/>
              <w:jc w:val="left"/>
              <w:rPr>
                <w:snapToGrid w:val="0"/>
                <w:kern w:val="22"/>
                <w:szCs w:val="22"/>
                <w:lang w:val="en-US" w:eastAsia="en-CA"/>
              </w:rPr>
            </w:pPr>
            <w:r w:rsidRPr="007A50CC">
              <w:rPr>
                <w:snapToGrid w:val="0"/>
                <w:szCs w:val="22"/>
                <w:lang w:val="en-US" w:eastAsia="en-CA"/>
              </w:rPr>
              <w:t>ORIGINAL: ENGLISH</w:t>
            </w:r>
          </w:p>
        </w:tc>
      </w:tr>
    </w:tbl>
    <w:p w14:paraId="281ABB56" w14:textId="77777777" w:rsidR="007A50CC" w:rsidRPr="007A50CC" w:rsidRDefault="007A50CC" w:rsidP="007A50CC">
      <w:pPr>
        <w:pStyle w:val="Cornernotation"/>
        <w:suppressLineNumbers/>
        <w:suppressAutoHyphens/>
        <w:kinsoku w:val="0"/>
        <w:overflowPunct w:val="0"/>
        <w:autoSpaceDE w:val="0"/>
        <w:autoSpaceDN w:val="0"/>
        <w:ind w:left="180" w:right="4422" w:hanging="180"/>
        <w:rPr>
          <w:szCs w:val="22"/>
          <w:lang w:eastAsia="en-US"/>
        </w:rPr>
      </w:pPr>
      <w:r w:rsidRPr="007A50CC">
        <w:rPr>
          <w:szCs w:val="22"/>
          <w:lang w:eastAsia="en-US"/>
        </w:rPr>
        <w:t>КОНФЕРЕНЦИЯ СТОРОН КОНВЕНЦИИ О БИОЛОГИЧЕСКОМ РАЗНООБРАЗИИ</w:t>
      </w:r>
    </w:p>
    <w:p w14:paraId="2491A471" w14:textId="77777777" w:rsidR="007A50CC" w:rsidRPr="007A50CC" w:rsidRDefault="007A50CC" w:rsidP="007A50CC">
      <w:pPr>
        <w:pStyle w:val="Cornernotation"/>
        <w:suppressLineNumbers/>
        <w:suppressAutoHyphens/>
        <w:kinsoku w:val="0"/>
        <w:overflowPunct w:val="0"/>
        <w:autoSpaceDE w:val="0"/>
        <w:autoSpaceDN w:val="0"/>
        <w:ind w:left="180" w:right="4422" w:hanging="180"/>
        <w:rPr>
          <w:szCs w:val="22"/>
          <w:lang w:eastAsia="en-US"/>
        </w:rPr>
      </w:pPr>
      <w:r w:rsidRPr="007A50CC">
        <w:rPr>
          <w:szCs w:val="22"/>
          <w:lang w:eastAsia="en-US"/>
        </w:rPr>
        <w:t>Четырнадцатое совещание</w:t>
      </w:r>
    </w:p>
    <w:p w14:paraId="025E407F" w14:textId="77777777" w:rsidR="007A50CC" w:rsidRPr="007A50CC" w:rsidRDefault="007A50CC" w:rsidP="007A50CC">
      <w:pPr>
        <w:pStyle w:val="Cornernotation"/>
        <w:suppressLineNumbers/>
        <w:suppressAutoHyphens/>
        <w:kinsoku w:val="0"/>
        <w:overflowPunct w:val="0"/>
        <w:autoSpaceDE w:val="0"/>
        <w:autoSpaceDN w:val="0"/>
        <w:ind w:left="180" w:right="4422" w:hanging="180"/>
        <w:rPr>
          <w:szCs w:val="22"/>
          <w:lang w:eastAsia="en-US"/>
        </w:rPr>
      </w:pPr>
      <w:r w:rsidRPr="007A50CC">
        <w:rPr>
          <w:szCs w:val="22"/>
          <w:lang w:eastAsia="en-US"/>
        </w:rPr>
        <w:t>Шарм-эш-Шейх, Египет, 17-29 ноября 2018 года</w:t>
      </w:r>
    </w:p>
    <w:p w14:paraId="74DCF983" w14:textId="77777777" w:rsidR="00BE05D5" w:rsidRPr="00746A41" w:rsidRDefault="00BE05D5" w:rsidP="007A50CC">
      <w:pPr>
        <w:pStyle w:val="Cornernotation"/>
        <w:suppressLineNumbers/>
        <w:suppressAutoHyphens/>
        <w:kinsoku w:val="0"/>
        <w:overflowPunct w:val="0"/>
        <w:autoSpaceDE w:val="0"/>
        <w:autoSpaceDN w:val="0"/>
        <w:ind w:left="180" w:right="4422" w:hanging="180"/>
        <w:rPr>
          <w:szCs w:val="22"/>
          <w:lang w:eastAsia="en-US"/>
        </w:rPr>
      </w:pPr>
      <w:r w:rsidRPr="00746A41">
        <w:rPr>
          <w:szCs w:val="22"/>
          <w:lang w:eastAsia="en-US"/>
        </w:rPr>
        <w:t xml:space="preserve">Пункт </w:t>
      </w:r>
      <w:r w:rsidR="00127BC8">
        <w:rPr>
          <w:szCs w:val="22"/>
          <w:lang w:eastAsia="en-US"/>
        </w:rPr>
        <w:t>17</w:t>
      </w:r>
      <w:r w:rsidRPr="00746A41">
        <w:rPr>
          <w:szCs w:val="22"/>
          <w:lang w:eastAsia="en-US"/>
        </w:rPr>
        <w:t xml:space="preserve"> предварительной повестки дня</w:t>
      </w:r>
      <w:r w:rsidRPr="00746A41">
        <w:rPr>
          <w:szCs w:val="22"/>
          <w:lang w:eastAsia="en-US"/>
        </w:rPr>
        <w:footnoteReference w:customMarkFollows="1" w:id="1"/>
        <w:t>*</w:t>
      </w:r>
    </w:p>
    <w:p w14:paraId="5C5D0B54" w14:textId="17D8247E" w:rsidR="00B44832" w:rsidRPr="006D294C" w:rsidRDefault="00127BC8" w:rsidP="00F25B07">
      <w:pPr>
        <w:pStyle w:val="Titre2"/>
        <w:spacing w:before="240"/>
        <w:rPr>
          <w:i w:val="0"/>
          <w:caps/>
        </w:rPr>
      </w:pPr>
      <w:r>
        <w:rPr>
          <w:i w:val="0"/>
          <w:caps/>
        </w:rPr>
        <w:t xml:space="preserve">Рекомендация по обеспечению </w:t>
      </w:r>
      <w:r w:rsidR="00046913">
        <w:rPr>
          <w:i w:val="0"/>
          <w:caps/>
        </w:rPr>
        <w:t>учета гендерного фактора в процессе</w:t>
      </w:r>
      <w:r>
        <w:rPr>
          <w:i w:val="0"/>
          <w:caps/>
        </w:rPr>
        <w:t xml:space="preserve"> разработки рамочной программы по сохранению биоразнообразия на период после 2020 г</w:t>
      </w:r>
      <w:r w:rsidR="008377B0">
        <w:rPr>
          <w:i w:val="0"/>
          <w:caps/>
        </w:rPr>
        <w:t>ода</w:t>
      </w:r>
    </w:p>
    <w:p w14:paraId="78888648" w14:textId="77777777" w:rsidR="00B44832" w:rsidRPr="006D294C" w:rsidRDefault="00B44832" w:rsidP="00B44832">
      <w:pPr>
        <w:pStyle w:val="Titre2"/>
      </w:pPr>
      <w:r w:rsidRPr="006D294C">
        <w:rPr>
          <w:b w:val="0"/>
        </w:rPr>
        <w:t>Записка Исполнительного секретаря</w:t>
      </w:r>
    </w:p>
    <w:p w14:paraId="28946029" w14:textId="77777777" w:rsidR="00127BC8" w:rsidRPr="00127BC8" w:rsidRDefault="00127BC8" w:rsidP="00127BC8">
      <w:pPr>
        <w:pStyle w:val="Titre1"/>
        <w:suppressLineNumbers/>
        <w:tabs>
          <w:tab w:val="clear" w:pos="720"/>
          <w:tab w:val="left" w:pos="284"/>
        </w:tabs>
        <w:suppressAutoHyphens/>
        <w:kinsoku w:val="0"/>
        <w:overflowPunct w:val="0"/>
        <w:autoSpaceDE w:val="0"/>
        <w:autoSpaceDN w:val="0"/>
        <w:adjustRightInd w:val="0"/>
        <w:snapToGrid w:val="0"/>
        <w:spacing w:before="120"/>
        <w:rPr>
          <w:snapToGrid w:val="0"/>
          <w:kern w:val="22"/>
          <w:szCs w:val="22"/>
        </w:rPr>
      </w:pPr>
      <w:r w:rsidRPr="00127BC8">
        <w:rPr>
          <w:snapToGrid w:val="0"/>
          <w:kern w:val="22"/>
          <w:szCs w:val="22"/>
        </w:rPr>
        <w:t>I.</w:t>
      </w:r>
      <w:r w:rsidRPr="00127BC8">
        <w:rPr>
          <w:snapToGrid w:val="0"/>
          <w:kern w:val="22"/>
          <w:szCs w:val="22"/>
        </w:rPr>
        <w:tab/>
      </w:r>
      <w:r w:rsidRPr="00127BC8">
        <w:rPr>
          <w:caps w:val="0"/>
          <w:snapToGrid w:val="0"/>
          <w:kern w:val="22"/>
          <w:szCs w:val="22"/>
        </w:rPr>
        <w:t>ВВЕДЕНИЕ</w:t>
      </w:r>
    </w:p>
    <w:p w14:paraId="5F39BCDD" w14:textId="1F6752D9" w:rsidR="00127BC8" w:rsidRPr="00127BC8" w:rsidRDefault="00127BC8" w:rsidP="00127BC8">
      <w:pPr>
        <w:pStyle w:val="Paragraphedeliste"/>
        <w:numPr>
          <w:ilvl w:val="0"/>
          <w:numId w:val="6"/>
        </w:numPr>
        <w:suppressLineNumbers/>
        <w:tabs>
          <w:tab w:val="clear" w:pos="540"/>
        </w:tabs>
        <w:suppressAutoHyphens/>
        <w:spacing w:before="120" w:after="120"/>
        <w:ind w:left="0" w:firstLine="0"/>
        <w:contextualSpacing w:val="0"/>
        <w:rPr>
          <w:kern w:val="22"/>
          <w:szCs w:val="22"/>
          <w:lang w:val="ru-RU"/>
        </w:rPr>
      </w:pPr>
      <w:r w:rsidRPr="00127BC8">
        <w:rPr>
          <w:kern w:val="22"/>
          <w:szCs w:val="22"/>
          <w:lang w:val="ru-RU"/>
        </w:rPr>
        <w:t xml:space="preserve">Настоящий документ содержит рекомендацию для Сторон, других соответствующих организаций и секретариата Конвенции по биологическому разнообразию, направленную на обеспечение учета гендерного фактора </w:t>
      </w:r>
      <w:r w:rsidR="00046913">
        <w:rPr>
          <w:kern w:val="22"/>
          <w:szCs w:val="22"/>
          <w:lang w:val="ru-RU"/>
        </w:rPr>
        <w:t>в процессе разработки</w:t>
      </w:r>
      <w:r w:rsidRPr="00127BC8">
        <w:rPr>
          <w:kern w:val="22"/>
          <w:szCs w:val="22"/>
          <w:lang w:val="ru-RU"/>
        </w:rPr>
        <w:t xml:space="preserve"> глобальной рамочной программы по сохранению биоразнообразия на период после 2020 года</w:t>
      </w:r>
      <w:r w:rsidRPr="00127BC8">
        <w:rPr>
          <w:rStyle w:val="Marquenotebasdepage"/>
          <w:rFonts w:eastAsiaTheme="majorEastAsia"/>
          <w:kern w:val="22"/>
          <w:szCs w:val="22"/>
        </w:rPr>
        <w:footnoteReference w:id="2"/>
      </w:r>
      <w:r w:rsidRPr="00127BC8">
        <w:rPr>
          <w:kern w:val="22"/>
          <w:szCs w:val="22"/>
          <w:lang w:val="ru-RU"/>
        </w:rPr>
        <w:t>.</w:t>
      </w:r>
    </w:p>
    <w:p w14:paraId="450F5E6D" w14:textId="5FDD7385" w:rsidR="00127BC8" w:rsidRPr="00127BC8" w:rsidRDefault="00127BC8" w:rsidP="00127BC8">
      <w:pPr>
        <w:pStyle w:val="Paragraphedeliste"/>
        <w:numPr>
          <w:ilvl w:val="0"/>
          <w:numId w:val="6"/>
        </w:numPr>
        <w:suppressLineNumbers/>
        <w:tabs>
          <w:tab w:val="clear" w:pos="540"/>
        </w:tabs>
        <w:suppressAutoHyphens/>
        <w:spacing w:before="120" w:after="120"/>
        <w:ind w:left="0" w:firstLine="0"/>
        <w:contextualSpacing w:val="0"/>
        <w:rPr>
          <w:rStyle w:val="Rfrenceintense"/>
          <w:i w:val="0"/>
          <w:color w:val="auto"/>
          <w:kern w:val="22"/>
          <w:szCs w:val="22"/>
          <w:lang w:val="ru-RU"/>
        </w:rPr>
      </w:pPr>
      <w:r w:rsidRPr="00127BC8">
        <w:rPr>
          <w:kern w:val="22"/>
          <w:szCs w:val="22"/>
          <w:lang w:val="ru-RU"/>
        </w:rPr>
        <w:t xml:space="preserve">Раздел II содержит </w:t>
      </w:r>
      <w:r w:rsidRPr="00046913">
        <w:rPr>
          <w:kern w:val="22"/>
          <w:szCs w:val="22"/>
          <w:lang w:val="ru-RU"/>
        </w:rPr>
        <w:t>ключевые тезисы, касающиеся</w:t>
      </w:r>
      <w:r w:rsidRPr="00127BC8">
        <w:rPr>
          <w:kern w:val="22"/>
          <w:szCs w:val="22"/>
          <w:lang w:val="ru-RU"/>
        </w:rPr>
        <w:t xml:space="preserve"> гендерного равенства и его увязки с проблематикой биоразнообразия; в разделе III представлены руководящие принципы </w:t>
      </w:r>
      <w:r w:rsidR="00046913">
        <w:rPr>
          <w:kern w:val="22"/>
          <w:szCs w:val="22"/>
          <w:lang w:val="ru-RU"/>
        </w:rPr>
        <w:t>в целях</w:t>
      </w:r>
      <w:r w:rsidRPr="00127BC8">
        <w:rPr>
          <w:kern w:val="22"/>
          <w:szCs w:val="22"/>
          <w:lang w:val="ru-RU"/>
        </w:rPr>
        <w:t xml:space="preserve"> информирования и обеспечения основы для подхода к осуществлению рек</w:t>
      </w:r>
      <w:r w:rsidR="00046913">
        <w:rPr>
          <w:kern w:val="22"/>
          <w:szCs w:val="22"/>
          <w:lang w:val="ru-RU"/>
        </w:rPr>
        <w:t>омендованных мероприятий с учетом гендерного фактора;</w:t>
      </w:r>
      <w:r w:rsidRPr="00127BC8">
        <w:rPr>
          <w:kern w:val="22"/>
          <w:szCs w:val="22"/>
          <w:lang w:val="ru-RU"/>
        </w:rPr>
        <w:t xml:space="preserve"> наконец, в разделе IV представлены рекомендации </w:t>
      </w:r>
      <w:r w:rsidR="00046913">
        <w:rPr>
          <w:kern w:val="22"/>
          <w:szCs w:val="22"/>
          <w:lang w:val="ru-RU"/>
        </w:rPr>
        <w:t>по</w:t>
      </w:r>
      <w:r w:rsidRPr="00127BC8">
        <w:rPr>
          <w:kern w:val="22"/>
          <w:szCs w:val="22"/>
          <w:lang w:val="ru-RU"/>
        </w:rPr>
        <w:t xml:space="preserve"> учет</w:t>
      </w:r>
      <w:r w:rsidR="00046913">
        <w:rPr>
          <w:kern w:val="22"/>
          <w:szCs w:val="22"/>
          <w:lang w:val="ru-RU"/>
        </w:rPr>
        <w:t>у</w:t>
      </w:r>
      <w:r w:rsidRPr="00127BC8">
        <w:rPr>
          <w:kern w:val="22"/>
          <w:szCs w:val="22"/>
          <w:lang w:val="ru-RU"/>
        </w:rPr>
        <w:t xml:space="preserve"> гендерного фактора </w:t>
      </w:r>
      <w:r w:rsidR="00046913">
        <w:rPr>
          <w:kern w:val="22"/>
          <w:szCs w:val="22"/>
          <w:lang w:val="ru-RU"/>
        </w:rPr>
        <w:t>в процессе</w:t>
      </w:r>
      <w:r w:rsidRPr="00127BC8">
        <w:rPr>
          <w:kern w:val="22"/>
          <w:szCs w:val="22"/>
          <w:lang w:val="ru-RU"/>
        </w:rPr>
        <w:t xml:space="preserve"> разработк</w:t>
      </w:r>
      <w:r w:rsidR="00046913">
        <w:rPr>
          <w:kern w:val="22"/>
          <w:szCs w:val="22"/>
          <w:lang w:val="ru-RU"/>
        </w:rPr>
        <w:t>и</w:t>
      </w:r>
      <w:r w:rsidRPr="00127BC8">
        <w:rPr>
          <w:kern w:val="22"/>
          <w:szCs w:val="22"/>
          <w:lang w:val="ru-RU"/>
        </w:rPr>
        <w:t xml:space="preserve"> рамочной программы по сохранению биоразнообразия на период после 2020 года. Настоящий документ дополняется информационным документом </w:t>
      </w:r>
      <w:r w:rsidRPr="00127BC8">
        <w:rPr>
          <w:rStyle w:val="Rfrenceintense"/>
          <w:i w:val="0"/>
          <w:color w:val="auto"/>
          <w:kern w:val="22"/>
          <w:szCs w:val="22"/>
          <w:lang w:val="ru-RU"/>
        </w:rPr>
        <w:t xml:space="preserve">CBD/COP/14/INF/15, </w:t>
      </w:r>
      <w:r w:rsidR="00046913">
        <w:rPr>
          <w:rStyle w:val="Rfrenceintense"/>
          <w:i w:val="0"/>
          <w:color w:val="auto"/>
          <w:kern w:val="22"/>
          <w:szCs w:val="22"/>
          <w:lang w:val="ru-RU"/>
        </w:rPr>
        <w:t>в котором содержатся</w:t>
      </w:r>
      <w:r w:rsidRPr="00127BC8">
        <w:rPr>
          <w:rStyle w:val="Rfrenceintense"/>
          <w:i w:val="0"/>
          <w:color w:val="auto"/>
          <w:kern w:val="22"/>
          <w:szCs w:val="22"/>
          <w:lang w:val="ru-RU"/>
        </w:rPr>
        <w:t xml:space="preserve"> дополнительные руководящие указания</w:t>
      </w:r>
      <w:r w:rsidR="00046913" w:rsidRPr="00046913">
        <w:rPr>
          <w:rStyle w:val="Rfrenceintense"/>
          <w:i w:val="0"/>
          <w:color w:val="auto"/>
          <w:kern w:val="22"/>
          <w:szCs w:val="22"/>
          <w:lang w:val="ru-RU"/>
        </w:rPr>
        <w:t xml:space="preserve"> </w:t>
      </w:r>
      <w:r w:rsidR="00046913">
        <w:rPr>
          <w:rStyle w:val="Rfrenceintense"/>
          <w:i w:val="0"/>
          <w:color w:val="auto"/>
          <w:kern w:val="22"/>
          <w:szCs w:val="22"/>
          <w:lang w:val="ru-RU"/>
        </w:rPr>
        <w:t>для Сторон и других</w:t>
      </w:r>
      <w:r w:rsidR="00046913" w:rsidRPr="00127BC8">
        <w:rPr>
          <w:rStyle w:val="Rfrenceintense"/>
          <w:i w:val="0"/>
          <w:color w:val="auto"/>
          <w:kern w:val="22"/>
          <w:szCs w:val="22"/>
          <w:lang w:val="ru-RU"/>
        </w:rPr>
        <w:t xml:space="preserve"> соответствующи</w:t>
      </w:r>
      <w:r w:rsidR="00046913">
        <w:rPr>
          <w:rStyle w:val="Rfrenceintense"/>
          <w:i w:val="0"/>
          <w:color w:val="auto"/>
          <w:kern w:val="22"/>
          <w:szCs w:val="22"/>
          <w:lang w:val="ru-RU"/>
        </w:rPr>
        <w:t>х</w:t>
      </w:r>
      <w:r w:rsidR="00046913" w:rsidRPr="00127BC8">
        <w:rPr>
          <w:rStyle w:val="Rfrenceintense"/>
          <w:i w:val="0"/>
          <w:color w:val="auto"/>
          <w:kern w:val="22"/>
          <w:szCs w:val="22"/>
          <w:lang w:val="ru-RU"/>
        </w:rPr>
        <w:t xml:space="preserve"> организаци</w:t>
      </w:r>
      <w:r w:rsidR="00046913">
        <w:rPr>
          <w:rStyle w:val="Rfrenceintense"/>
          <w:i w:val="0"/>
          <w:color w:val="auto"/>
          <w:kern w:val="22"/>
          <w:szCs w:val="22"/>
          <w:lang w:val="ru-RU"/>
        </w:rPr>
        <w:t>й</w:t>
      </w:r>
      <w:r w:rsidRPr="00127BC8">
        <w:rPr>
          <w:rStyle w:val="Rfrenceintense"/>
          <w:i w:val="0"/>
          <w:color w:val="auto"/>
          <w:kern w:val="22"/>
          <w:szCs w:val="22"/>
          <w:lang w:val="ru-RU"/>
        </w:rPr>
        <w:t>, в том числе пр</w:t>
      </w:r>
      <w:r w:rsidR="009D6D13">
        <w:rPr>
          <w:rStyle w:val="Rfrenceintense"/>
          <w:i w:val="0"/>
          <w:color w:val="auto"/>
          <w:kern w:val="22"/>
          <w:szCs w:val="22"/>
          <w:lang w:val="ru-RU"/>
        </w:rPr>
        <w:t xml:space="preserve">имеры практических инструментов, направленных на поддержку </w:t>
      </w:r>
      <w:r w:rsidRPr="00127BC8">
        <w:rPr>
          <w:rStyle w:val="Rfrenceintense"/>
          <w:i w:val="0"/>
          <w:color w:val="auto"/>
          <w:kern w:val="22"/>
          <w:szCs w:val="22"/>
          <w:lang w:val="ru-RU"/>
        </w:rPr>
        <w:t>консультативного процесса с учетом гендерного фактора</w:t>
      </w:r>
      <w:r w:rsidRPr="00127BC8">
        <w:rPr>
          <w:rStyle w:val="Rfrenceintense"/>
          <w:color w:val="auto"/>
          <w:kern w:val="22"/>
          <w:szCs w:val="22"/>
          <w:lang w:val="ru-RU"/>
        </w:rPr>
        <w:t>.</w:t>
      </w:r>
    </w:p>
    <w:p w14:paraId="79A643E6" w14:textId="77777777" w:rsidR="00127BC8" w:rsidRPr="00127BC8" w:rsidRDefault="00127BC8" w:rsidP="00127BC8">
      <w:pPr>
        <w:pStyle w:val="Titre1"/>
        <w:suppressLineNumbers/>
        <w:tabs>
          <w:tab w:val="clear" w:pos="720"/>
          <w:tab w:val="left" w:pos="426"/>
        </w:tabs>
        <w:suppressAutoHyphens/>
        <w:spacing w:before="120"/>
        <w:rPr>
          <w:rStyle w:val="Rfrenceintense"/>
          <w:i w:val="0"/>
          <w:color w:val="auto"/>
          <w:kern w:val="22"/>
          <w:szCs w:val="22"/>
          <w:lang w:val="ru-RU"/>
        </w:rPr>
      </w:pPr>
      <w:r w:rsidRPr="00127BC8">
        <w:rPr>
          <w:rStyle w:val="Rfrenceintense"/>
          <w:i w:val="0"/>
          <w:color w:val="auto"/>
          <w:kern w:val="22"/>
          <w:szCs w:val="22"/>
          <w:lang w:val="ru-RU"/>
        </w:rPr>
        <w:t>II.</w:t>
      </w:r>
      <w:r w:rsidRPr="00127BC8">
        <w:rPr>
          <w:rStyle w:val="Rfrenceintense"/>
          <w:i w:val="0"/>
          <w:color w:val="auto"/>
          <w:kern w:val="22"/>
          <w:szCs w:val="22"/>
          <w:lang w:val="ru-RU"/>
        </w:rPr>
        <w:tab/>
        <w:t>Ключевые тезисы</w:t>
      </w:r>
    </w:p>
    <w:p w14:paraId="3C897C2C" w14:textId="6D43BE6E" w:rsidR="009D6D13" w:rsidRPr="009D6D13" w:rsidRDefault="00127BC8" w:rsidP="009D6D13">
      <w:pPr>
        <w:pStyle w:val="Paragraphedeliste"/>
        <w:numPr>
          <w:ilvl w:val="0"/>
          <w:numId w:val="6"/>
        </w:numPr>
        <w:suppressLineNumbers/>
        <w:tabs>
          <w:tab w:val="clear" w:pos="540"/>
        </w:tabs>
        <w:suppressAutoHyphens/>
        <w:spacing w:before="120" w:after="120"/>
        <w:ind w:left="0" w:firstLine="0"/>
        <w:contextualSpacing w:val="0"/>
        <w:rPr>
          <w:rStyle w:val="Rfrenceintense"/>
          <w:i w:val="0"/>
          <w:color w:val="auto"/>
          <w:kern w:val="22"/>
          <w:szCs w:val="22"/>
          <w:lang w:val="ru-RU"/>
        </w:rPr>
      </w:pPr>
      <w:r w:rsidRPr="00127BC8">
        <w:rPr>
          <w:rStyle w:val="Rfrenceintense"/>
          <w:i w:val="0"/>
          <w:color w:val="auto"/>
          <w:kern w:val="22"/>
          <w:szCs w:val="22"/>
          <w:lang w:val="ru-RU"/>
        </w:rPr>
        <w:t xml:space="preserve">Ключевые тезисы </w:t>
      </w:r>
      <w:r w:rsidR="009D6D13">
        <w:rPr>
          <w:rStyle w:val="Rfrenceintense"/>
          <w:i w:val="0"/>
          <w:color w:val="auto"/>
          <w:kern w:val="22"/>
          <w:szCs w:val="22"/>
          <w:lang w:val="ru-RU"/>
        </w:rPr>
        <w:t>имеют целью</w:t>
      </w:r>
      <w:r w:rsidRPr="00127BC8">
        <w:rPr>
          <w:rStyle w:val="Rfrenceintense"/>
          <w:i w:val="0"/>
          <w:color w:val="auto"/>
          <w:kern w:val="22"/>
          <w:szCs w:val="22"/>
          <w:lang w:val="ru-RU"/>
        </w:rPr>
        <w:t xml:space="preserve"> повышение осведомленности среди представителей Сторон, субъектов деятельности из других соответствующих организаций и общественности о ценности и необходимости учета гендерного фактора. </w:t>
      </w:r>
      <w:r w:rsidR="009D6D13">
        <w:rPr>
          <w:rStyle w:val="Rfrenceintense"/>
          <w:i w:val="0"/>
          <w:color w:val="auto"/>
          <w:kern w:val="22"/>
          <w:szCs w:val="22"/>
          <w:lang w:val="ru-RU"/>
        </w:rPr>
        <w:t>О</w:t>
      </w:r>
      <w:r w:rsidRPr="00127BC8">
        <w:rPr>
          <w:rStyle w:val="Rfrenceintense"/>
          <w:i w:val="0"/>
          <w:color w:val="auto"/>
          <w:kern w:val="22"/>
          <w:szCs w:val="22"/>
          <w:lang w:val="ru-RU"/>
        </w:rPr>
        <w:t>ни могут служить полезными аргументами в ходе информационно-</w:t>
      </w:r>
      <w:r w:rsidR="00B16A7A">
        <w:rPr>
          <w:rStyle w:val="Rfrenceintense"/>
          <w:i w:val="0"/>
          <w:color w:val="auto"/>
          <w:kern w:val="22"/>
          <w:szCs w:val="22"/>
          <w:lang w:val="ru-RU"/>
        </w:rPr>
        <w:t>разъяснительных</w:t>
      </w:r>
      <w:r w:rsidRPr="00127BC8">
        <w:rPr>
          <w:rStyle w:val="Rfrenceintense"/>
          <w:i w:val="0"/>
          <w:color w:val="auto"/>
          <w:kern w:val="22"/>
          <w:szCs w:val="22"/>
          <w:lang w:val="ru-RU"/>
        </w:rPr>
        <w:t xml:space="preserve"> мероприятий, мероприятий по повышению осведомленности и других соответствующих мероприятий</w:t>
      </w:r>
      <w:r w:rsidR="009D6D13">
        <w:rPr>
          <w:rStyle w:val="Rfrenceintense"/>
          <w:i w:val="0"/>
          <w:color w:val="auto"/>
          <w:kern w:val="22"/>
          <w:szCs w:val="22"/>
          <w:lang w:val="ru-RU"/>
        </w:rPr>
        <w:t>, посвященных</w:t>
      </w:r>
      <w:r w:rsidRPr="00127BC8">
        <w:rPr>
          <w:rStyle w:val="Rfrenceintense"/>
          <w:i w:val="0"/>
          <w:color w:val="auto"/>
          <w:kern w:val="22"/>
          <w:szCs w:val="22"/>
          <w:lang w:val="ru-RU"/>
        </w:rPr>
        <w:t xml:space="preserve"> важнейши</w:t>
      </w:r>
      <w:r w:rsidR="009D6D13">
        <w:rPr>
          <w:rStyle w:val="Rfrenceintense"/>
          <w:i w:val="0"/>
          <w:color w:val="auto"/>
          <w:kern w:val="22"/>
          <w:szCs w:val="22"/>
          <w:lang w:val="ru-RU"/>
        </w:rPr>
        <w:t>м</w:t>
      </w:r>
      <w:r w:rsidRPr="00127BC8">
        <w:rPr>
          <w:rStyle w:val="Rfrenceintense"/>
          <w:i w:val="0"/>
          <w:color w:val="auto"/>
          <w:kern w:val="22"/>
          <w:szCs w:val="22"/>
          <w:lang w:val="ru-RU"/>
        </w:rPr>
        <w:t xml:space="preserve"> взаимосвязя</w:t>
      </w:r>
      <w:r w:rsidR="009D6D13">
        <w:rPr>
          <w:rStyle w:val="Rfrenceintense"/>
          <w:i w:val="0"/>
          <w:color w:val="auto"/>
          <w:kern w:val="22"/>
          <w:szCs w:val="22"/>
          <w:lang w:val="ru-RU"/>
        </w:rPr>
        <w:t>м</w:t>
      </w:r>
      <w:r w:rsidRPr="00127BC8">
        <w:rPr>
          <w:rStyle w:val="Rfrenceintense"/>
          <w:i w:val="0"/>
          <w:color w:val="auto"/>
          <w:kern w:val="22"/>
          <w:szCs w:val="22"/>
          <w:lang w:val="ru-RU"/>
        </w:rPr>
        <w:t>, существующи</w:t>
      </w:r>
      <w:r w:rsidR="009D6D13">
        <w:rPr>
          <w:rStyle w:val="Rfrenceintense"/>
          <w:i w:val="0"/>
          <w:color w:val="auto"/>
          <w:kern w:val="22"/>
          <w:szCs w:val="22"/>
          <w:lang w:val="ru-RU"/>
        </w:rPr>
        <w:t>м</w:t>
      </w:r>
      <w:r w:rsidRPr="00127BC8">
        <w:rPr>
          <w:rStyle w:val="Rfrenceintense"/>
          <w:i w:val="0"/>
          <w:color w:val="auto"/>
          <w:kern w:val="22"/>
          <w:szCs w:val="22"/>
          <w:lang w:val="ru-RU"/>
        </w:rPr>
        <w:t xml:space="preserve"> между гендерным равенством и сохранением биоразнообразия. Вот эти ключевые тезисы:</w:t>
      </w:r>
    </w:p>
    <w:p w14:paraId="48B48765" w14:textId="6B1D15DF" w:rsidR="00127BC8" w:rsidRPr="00127BC8" w:rsidRDefault="00127BC8" w:rsidP="00127BC8">
      <w:pPr>
        <w:pStyle w:val="Paragraphedeliste"/>
        <w:numPr>
          <w:ilvl w:val="1"/>
          <w:numId w:val="6"/>
        </w:numPr>
        <w:suppressLineNumbers/>
        <w:tabs>
          <w:tab w:val="clear" w:pos="720"/>
        </w:tabs>
        <w:suppressAutoHyphens/>
        <w:spacing w:before="120" w:after="120"/>
        <w:ind w:left="0" w:firstLine="709"/>
        <w:contextualSpacing w:val="0"/>
        <w:rPr>
          <w:kern w:val="22"/>
          <w:szCs w:val="22"/>
          <w:lang w:val="ru-RU"/>
        </w:rPr>
      </w:pPr>
      <w:r w:rsidRPr="00127BC8">
        <w:rPr>
          <w:kern w:val="22"/>
          <w:szCs w:val="22"/>
          <w:lang w:val="ru-RU"/>
        </w:rPr>
        <w:lastRenderedPageBreak/>
        <w:t>гендерные роли и отношения имеют важнейшее значение для утрат</w:t>
      </w:r>
      <w:r w:rsidR="009D6D13">
        <w:rPr>
          <w:kern w:val="22"/>
          <w:szCs w:val="22"/>
          <w:lang w:val="ru-RU"/>
        </w:rPr>
        <w:t>ы</w:t>
      </w:r>
      <w:r w:rsidRPr="00127BC8">
        <w:rPr>
          <w:kern w:val="22"/>
          <w:szCs w:val="22"/>
          <w:lang w:val="ru-RU"/>
        </w:rPr>
        <w:t xml:space="preserve"> биоразнообразия</w:t>
      </w:r>
      <w:r w:rsidR="009D6D13">
        <w:rPr>
          <w:kern w:val="22"/>
          <w:szCs w:val="22"/>
          <w:lang w:val="ru-RU"/>
        </w:rPr>
        <w:t xml:space="preserve"> и борьбы за его сохранение</w:t>
      </w:r>
      <w:r w:rsidRPr="00127BC8">
        <w:rPr>
          <w:kern w:val="22"/>
          <w:szCs w:val="22"/>
          <w:lang w:val="ru-RU"/>
        </w:rPr>
        <w:t>;</w:t>
      </w:r>
    </w:p>
    <w:p w14:paraId="50BB176A" w14:textId="35CD3A2D" w:rsidR="00127BC8" w:rsidRPr="00EB3EEB" w:rsidRDefault="009D6D13" w:rsidP="00127BC8">
      <w:pPr>
        <w:pStyle w:val="Paragraphedeliste"/>
        <w:numPr>
          <w:ilvl w:val="1"/>
          <w:numId w:val="6"/>
        </w:numPr>
        <w:suppressLineNumbers/>
        <w:tabs>
          <w:tab w:val="clear" w:pos="720"/>
        </w:tabs>
        <w:suppressAutoHyphens/>
        <w:spacing w:before="120" w:after="120"/>
        <w:ind w:left="0" w:firstLine="709"/>
        <w:contextualSpacing w:val="0"/>
        <w:rPr>
          <w:kern w:val="22"/>
          <w:szCs w:val="22"/>
          <w:lang w:val="ru-RU"/>
        </w:rPr>
      </w:pPr>
      <w:r w:rsidRPr="00EB3EEB">
        <w:rPr>
          <w:kern w:val="22"/>
          <w:szCs w:val="22"/>
          <w:lang w:val="ru-RU"/>
        </w:rPr>
        <w:t xml:space="preserve">лучшее понимание гендерно-дифференцированных влияний и воздействий </w:t>
      </w:r>
      <w:r w:rsidR="00EB3EEB" w:rsidRPr="00EB3EEB">
        <w:rPr>
          <w:kern w:val="22"/>
          <w:szCs w:val="22"/>
          <w:lang w:val="ru-RU"/>
        </w:rPr>
        <w:t>необходимо для</w:t>
      </w:r>
      <w:r w:rsidR="00127BC8" w:rsidRPr="00EB3EEB">
        <w:rPr>
          <w:kern w:val="22"/>
          <w:szCs w:val="22"/>
          <w:lang w:val="ru-RU"/>
        </w:rPr>
        <w:t xml:space="preserve"> </w:t>
      </w:r>
      <w:r w:rsidRPr="00EB3EEB">
        <w:rPr>
          <w:kern w:val="22"/>
          <w:szCs w:val="22"/>
          <w:lang w:val="ru-RU"/>
        </w:rPr>
        <w:t>укрепления</w:t>
      </w:r>
      <w:r w:rsidR="00127BC8" w:rsidRPr="00EB3EEB">
        <w:rPr>
          <w:kern w:val="22"/>
          <w:szCs w:val="22"/>
          <w:lang w:val="ru-RU"/>
        </w:rPr>
        <w:t xml:space="preserve"> усилий по сохранению биоразнообразия;</w:t>
      </w:r>
    </w:p>
    <w:p w14:paraId="347E22A9" w14:textId="77777777" w:rsidR="00127BC8" w:rsidRPr="00127BC8" w:rsidRDefault="00127BC8" w:rsidP="00127BC8">
      <w:pPr>
        <w:pStyle w:val="Paragraphedeliste"/>
        <w:numPr>
          <w:ilvl w:val="1"/>
          <w:numId w:val="6"/>
        </w:numPr>
        <w:suppressLineNumbers/>
        <w:tabs>
          <w:tab w:val="clear" w:pos="720"/>
        </w:tabs>
        <w:suppressAutoHyphens/>
        <w:spacing w:before="120" w:after="120"/>
        <w:ind w:left="0" w:firstLine="709"/>
        <w:contextualSpacing w:val="0"/>
        <w:rPr>
          <w:kern w:val="22"/>
          <w:szCs w:val="22"/>
          <w:lang w:val="ru-RU"/>
        </w:rPr>
      </w:pPr>
      <w:r w:rsidRPr="00127BC8">
        <w:rPr>
          <w:kern w:val="22"/>
          <w:szCs w:val="22"/>
          <w:lang w:val="ru-RU"/>
        </w:rPr>
        <w:t>решение общих вопросов гендерной проблематики в рамках Конвенции о биологическом разнообразии, Повестки дня в области устойчивого развития на период по 2030 года и других конвенций, принятых в Рио-де-Жанейро, имеет решающее значение для достижения целей в области охраны окружающей среды и устойчивого развития;</w:t>
      </w:r>
    </w:p>
    <w:p w14:paraId="66048F79" w14:textId="77777777" w:rsidR="00127BC8" w:rsidRPr="00127BC8" w:rsidRDefault="00127BC8" w:rsidP="00127BC8">
      <w:pPr>
        <w:pStyle w:val="Paragraphedeliste"/>
        <w:numPr>
          <w:ilvl w:val="1"/>
          <w:numId w:val="6"/>
        </w:numPr>
        <w:suppressLineNumbers/>
        <w:tabs>
          <w:tab w:val="clear" w:pos="720"/>
        </w:tabs>
        <w:suppressAutoHyphens/>
        <w:spacing w:before="120" w:after="120"/>
        <w:ind w:left="0" w:firstLine="709"/>
        <w:contextualSpacing w:val="0"/>
        <w:rPr>
          <w:kern w:val="22"/>
          <w:szCs w:val="22"/>
          <w:lang w:val="ru-RU"/>
        </w:rPr>
      </w:pPr>
      <w:r w:rsidRPr="00127BC8">
        <w:rPr>
          <w:kern w:val="22"/>
          <w:szCs w:val="22"/>
          <w:lang w:val="ru-RU"/>
        </w:rPr>
        <w:t>полноценное, активное и значимое участие женщин обеспечивает лучшие результаты в области сохранения биоразнообразия и управления ресурсами;</w:t>
      </w:r>
    </w:p>
    <w:p w14:paraId="58010C3E" w14:textId="77777777" w:rsidR="00127BC8" w:rsidRPr="00127BC8" w:rsidRDefault="00127BC8" w:rsidP="00127BC8">
      <w:pPr>
        <w:pStyle w:val="Paragraphedeliste"/>
        <w:numPr>
          <w:ilvl w:val="1"/>
          <w:numId w:val="6"/>
        </w:numPr>
        <w:suppressLineNumbers/>
        <w:tabs>
          <w:tab w:val="clear" w:pos="720"/>
        </w:tabs>
        <w:suppressAutoHyphens/>
        <w:spacing w:before="120" w:after="120"/>
        <w:ind w:left="0" w:firstLine="709"/>
        <w:contextualSpacing w:val="0"/>
        <w:rPr>
          <w:kern w:val="22"/>
          <w:szCs w:val="22"/>
          <w:lang w:val="ru-RU"/>
        </w:rPr>
      </w:pPr>
      <w:r w:rsidRPr="00127BC8">
        <w:rPr>
          <w:kern w:val="22"/>
          <w:szCs w:val="22"/>
          <w:lang w:val="ru-RU"/>
        </w:rPr>
        <w:t xml:space="preserve">привлечение женщин и женских групп к процессам в сфере биоразнообразия </w:t>
      </w:r>
      <w:r w:rsidRPr="00EB3EEB">
        <w:rPr>
          <w:kern w:val="22"/>
          <w:szCs w:val="22"/>
          <w:lang w:val="ru-RU"/>
        </w:rPr>
        <w:t>содействует коренным преобразованиям</w:t>
      </w:r>
      <w:r w:rsidRPr="00127BC8">
        <w:rPr>
          <w:kern w:val="22"/>
          <w:szCs w:val="22"/>
          <w:lang w:val="ru-RU"/>
        </w:rPr>
        <w:t>.</w:t>
      </w:r>
    </w:p>
    <w:p w14:paraId="3B3F86F5" w14:textId="77777777" w:rsidR="00127BC8" w:rsidRPr="00127BC8" w:rsidRDefault="00127BC8" w:rsidP="00127BC8">
      <w:pPr>
        <w:suppressLineNumbers/>
        <w:suppressAutoHyphens/>
        <w:spacing w:before="120" w:after="120"/>
        <w:rPr>
          <w:rStyle w:val="Rfrenceintense"/>
          <w:i w:val="0"/>
          <w:color w:val="auto"/>
          <w:kern w:val="22"/>
          <w:szCs w:val="22"/>
          <w:lang w:val="ru-RU"/>
        </w:rPr>
      </w:pPr>
      <w:r w:rsidRPr="00127BC8">
        <w:rPr>
          <w:rStyle w:val="Rfrenceintense"/>
          <w:i w:val="0"/>
          <w:color w:val="auto"/>
          <w:kern w:val="22"/>
          <w:szCs w:val="22"/>
          <w:lang w:val="ru-RU"/>
        </w:rPr>
        <w:t>Эти тезисы дополнены и расширены в информационном документе (CBD/COP/14/INF/15).</w:t>
      </w:r>
    </w:p>
    <w:p w14:paraId="0F293614" w14:textId="77777777" w:rsidR="00127BC8" w:rsidRPr="00127BC8" w:rsidRDefault="00127BC8" w:rsidP="00127BC8">
      <w:pPr>
        <w:pStyle w:val="Titre1"/>
        <w:suppressLineNumbers/>
        <w:tabs>
          <w:tab w:val="clear" w:pos="720"/>
          <w:tab w:val="left" w:pos="567"/>
        </w:tabs>
        <w:suppressAutoHyphens/>
        <w:spacing w:before="120"/>
        <w:rPr>
          <w:rStyle w:val="Rfrenceintense"/>
          <w:i w:val="0"/>
          <w:color w:val="auto"/>
          <w:kern w:val="22"/>
          <w:szCs w:val="22"/>
          <w:lang w:val="ru-RU"/>
        </w:rPr>
      </w:pPr>
      <w:r w:rsidRPr="00127BC8">
        <w:rPr>
          <w:rStyle w:val="Rfrenceintense"/>
          <w:i w:val="0"/>
          <w:color w:val="auto"/>
          <w:kern w:val="22"/>
          <w:szCs w:val="22"/>
          <w:lang w:val="ru-RU"/>
        </w:rPr>
        <w:t>III.</w:t>
      </w:r>
      <w:r w:rsidRPr="00127BC8">
        <w:rPr>
          <w:rStyle w:val="Rfrenceintense"/>
          <w:i w:val="0"/>
          <w:color w:val="auto"/>
          <w:kern w:val="22"/>
          <w:szCs w:val="22"/>
          <w:lang w:val="ru-RU"/>
        </w:rPr>
        <w:tab/>
        <w:t>Руководящие принципы</w:t>
      </w:r>
    </w:p>
    <w:p w14:paraId="3B0C6546" w14:textId="77777777" w:rsidR="00127BC8" w:rsidRPr="00127BC8" w:rsidRDefault="00127BC8" w:rsidP="00127BC8">
      <w:pPr>
        <w:pStyle w:val="Paragraphedeliste"/>
        <w:numPr>
          <w:ilvl w:val="0"/>
          <w:numId w:val="6"/>
        </w:numPr>
        <w:suppressLineNumbers/>
        <w:tabs>
          <w:tab w:val="clear" w:pos="540"/>
        </w:tabs>
        <w:suppressAutoHyphens/>
        <w:spacing w:before="120" w:after="120"/>
        <w:ind w:left="0" w:firstLine="0"/>
        <w:contextualSpacing w:val="0"/>
        <w:rPr>
          <w:rStyle w:val="Rfrenceintense"/>
          <w:i w:val="0"/>
          <w:color w:val="auto"/>
          <w:kern w:val="22"/>
          <w:szCs w:val="22"/>
          <w:lang w:val="ru-RU"/>
        </w:rPr>
      </w:pPr>
      <w:r w:rsidRPr="00127BC8">
        <w:rPr>
          <w:rStyle w:val="Rfrenceintense"/>
          <w:i w:val="0"/>
          <w:color w:val="auto"/>
          <w:kern w:val="22"/>
          <w:szCs w:val="22"/>
          <w:lang w:val="ru-RU"/>
        </w:rPr>
        <w:t>Основываясь на ключевых тезисах, руководящие принципы направлены на:</w:t>
      </w:r>
    </w:p>
    <w:p w14:paraId="6595F742" w14:textId="0023609B" w:rsidR="00127BC8" w:rsidRPr="00127BC8" w:rsidRDefault="00127BC8" w:rsidP="00127BC8">
      <w:pPr>
        <w:pStyle w:val="Paragraphedeliste"/>
        <w:numPr>
          <w:ilvl w:val="0"/>
          <w:numId w:val="9"/>
        </w:numPr>
        <w:suppressLineNumbers/>
        <w:suppressAutoHyphens/>
        <w:spacing w:before="120" w:after="120"/>
        <w:ind w:left="0" w:firstLine="916"/>
        <w:contextualSpacing w:val="0"/>
        <w:rPr>
          <w:rStyle w:val="Rfrenceintense"/>
          <w:i w:val="0"/>
          <w:color w:val="auto"/>
          <w:kern w:val="22"/>
          <w:szCs w:val="22"/>
          <w:lang w:val="ru-RU"/>
        </w:rPr>
      </w:pPr>
      <w:r w:rsidRPr="00127BC8">
        <w:rPr>
          <w:rStyle w:val="Rfrenceintense"/>
          <w:i w:val="0"/>
          <w:color w:val="auto"/>
          <w:kern w:val="22"/>
          <w:szCs w:val="22"/>
          <w:lang w:val="ru-RU"/>
        </w:rPr>
        <w:t xml:space="preserve">расширение активного участия женщин во всех процессах принятия решений, связанных с разработкой рамочной программы по сохранению биоразнообразия на период после 2020 года. Это предполагает использование подхода на основе совместного участия с прямым указанием на необходимость участия женщин, а также обеспечение того, чтобы женщины разных кругов </w:t>
      </w:r>
      <w:r w:rsidR="003D5DD0">
        <w:rPr>
          <w:rStyle w:val="Rfrenceintense"/>
          <w:i w:val="0"/>
          <w:color w:val="auto"/>
          <w:kern w:val="22"/>
          <w:szCs w:val="22"/>
          <w:lang w:val="ru-RU"/>
        </w:rPr>
        <w:t>были</w:t>
      </w:r>
      <w:r w:rsidRPr="00127BC8">
        <w:rPr>
          <w:rStyle w:val="Rfrenceintense"/>
          <w:i w:val="0"/>
          <w:color w:val="auto"/>
          <w:kern w:val="22"/>
          <w:szCs w:val="22"/>
          <w:lang w:val="ru-RU"/>
        </w:rPr>
        <w:t xml:space="preserve"> проинформированы и </w:t>
      </w:r>
      <w:r w:rsidR="003D5DD0">
        <w:rPr>
          <w:rStyle w:val="Rfrenceintense"/>
          <w:i w:val="0"/>
          <w:color w:val="auto"/>
          <w:kern w:val="22"/>
          <w:szCs w:val="22"/>
          <w:lang w:val="ru-RU"/>
        </w:rPr>
        <w:t>об</w:t>
      </w:r>
      <w:r w:rsidR="00492CCD">
        <w:rPr>
          <w:rStyle w:val="Rfrenceintense"/>
          <w:i w:val="0"/>
          <w:color w:val="auto"/>
          <w:kern w:val="22"/>
          <w:szCs w:val="22"/>
          <w:lang w:val="ru-RU"/>
        </w:rPr>
        <w:t>ладали необходимым потенциалом для полноценного и значимого участия</w:t>
      </w:r>
      <w:r w:rsidRPr="00127BC8">
        <w:rPr>
          <w:rStyle w:val="Rfrenceintense"/>
          <w:i w:val="0"/>
          <w:color w:val="auto"/>
          <w:kern w:val="22"/>
          <w:szCs w:val="22"/>
          <w:lang w:val="ru-RU"/>
        </w:rPr>
        <w:t xml:space="preserve"> в разработке рамочной программы на период после 2020 года; </w:t>
      </w:r>
    </w:p>
    <w:p w14:paraId="453B8E18" w14:textId="77777777" w:rsidR="00127BC8" w:rsidRPr="00127BC8" w:rsidRDefault="00127BC8" w:rsidP="00127BC8">
      <w:pPr>
        <w:pStyle w:val="Paragraphedeliste"/>
        <w:numPr>
          <w:ilvl w:val="0"/>
          <w:numId w:val="9"/>
        </w:numPr>
        <w:suppressLineNumbers/>
        <w:suppressAutoHyphens/>
        <w:spacing w:before="120" w:after="120"/>
        <w:ind w:left="0" w:firstLine="916"/>
        <w:contextualSpacing w:val="0"/>
        <w:rPr>
          <w:rStyle w:val="Rfrenceintense"/>
          <w:i w:val="0"/>
          <w:color w:val="auto"/>
          <w:kern w:val="22"/>
          <w:szCs w:val="22"/>
          <w:lang w:val="ru-RU"/>
        </w:rPr>
      </w:pPr>
      <w:r w:rsidRPr="00127BC8">
        <w:rPr>
          <w:rStyle w:val="Rfrenceintense"/>
          <w:i w:val="0"/>
          <w:color w:val="auto"/>
          <w:kern w:val="22"/>
          <w:szCs w:val="22"/>
          <w:lang w:val="ru-RU"/>
        </w:rPr>
        <w:t>гендерное равенство и расширение прав и возможностей женщин и девочек в качестве сквозного принципа, обусловливающего исследования, проведение анализа и консультаций а также принятие решений в рамках процесса разработки рамочной программы на период после 2020 года;</w:t>
      </w:r>
    </w:p>
    <w:p w14:paraId="18C716DF" w14:textId="51448F2D" w:rsidR="00127BC8" w:rsidRPr="00127BC8" w:rsidRDefault="00127BC8" w:rsidP="00127BC8">
      <w:pPr>
        <w:pStyle w:val="Paragraphedeliste"/>
        <w:numPr>
          <w:ilvl w:val="0"/>
          <w:numId w:val="9"/>
        </w:numPr>
        <w:suppressLineNumbers/>
        <w:suppressAutoHyphens/>
        <w:spacing w:before="120" w:after="120"/>
        <w:ind w:left="0" w:firstLine="916"/>
        <w:contextualSpacing w:val="0"/>
        <w:rPr>
          <w:rStyle w:val="Rfrenceintense"/>
          <w:i w:val="0"/>
          <w:color w:val="auto"/>
          <w:kern w:val="22"/>
          <w:szCs w:val="22"/>
          <w:lang w:val="ru-RU"/>
        </w:rPr>
      </w:pPr>
      <w:r w:rsidRPr="00127BC8">
        <w:rPr>
          <w:rStyle w:val="Rfrenceintense"/>
          <w:i w:val="0"/>
          <w:color w:val="auto"/>
          <w:kern w:val="22"/>
          <w:szCs w:val="22"/>
          <w:lang w:val="ru-RU"/>
        </w:rPr>
        <w:t>подход</w:t>
      </w:r>
      <w:r w:rsidR="003D5DD0">
        <w:rPr>
          <w:rStyle w:val="Rfrenceintense"/>
          <w:i w:val="0"/>
          <w:color w:val="auto"/>
          <w:kern w:val="22"/>
          <w:szCs w:val="22"/>
          <w:lang w:val="ru-RU"/>
        </w:rPr>
        <w:t>, основанный на правах человека и</w:t>
      </w:r>
      <w:r w:rsidRPr="00127BC8">
        <w:rPr>
          <w:rStyle w:val="Rfrenceintense"/>
          <w:i w:val="0"/>
          <w:color w:val="auto"/>
          <w:kern w:val="22"/>
          <w:szCs w:val="22"/>
          <w:lang w:val="ru-RU"/>
        </w:rPr>
        <w:t xml:space="preserve"> обеспечивающий, чтобы принципы и обязательства, связанные с соблюдением прав человека, лежали в основе всего процесса.</w:t>
      </w:r>
    </w:p>
    <w:p w14:paraId="28C52EEC" w14:textId="77777777" w:rsidR="00127BC8" w:rsidRPr="00127BC8" w:rsidRDefault="00127BC8" w:rsidP="00127BC8">
      <w:pPr>
        <w:pStyle w:val="Titre1"/>
        <w:suppressLineNumbers/>
        <w:tabs>
          <w:tab w:val="clear" w:pos="720"/>
          <w:tab w:val="left" w:pos="567"/>
        </w:tabs>
        <w:suppressAutoHyphens/>
        <w:spacing w:before="120"/>
        <w:rPr>
          <w:rStyle w:val="Rfrenceintense"/>
          <w:i w:val="0"/>
          <w:color w:val="auto"/>
          <w:kern w:val="22"/>
          <w:szCs w:val="22"/>
          <w:lang w:val="ru-RU"/>
        </w:rPr>
      </w:pPr>
      <w:r w:rsidRPr="00127BC8">
        <w:rPr>
          <w:rStyle w:val="Rfrenceintense"/>
          <w:i w:val="0"/>
          <w:color w:val="auto"/>
          <w:kern w:val="22"/>
          <w:szCs w:val="22"/>
          <w:lang w:val="ru-RU"/>
        </w:rPr>
        <w:t>IV.</w:t>
      </w:r>
      <w:r w:rsidRPr="00127BC8">
        <w:rPr>
          <w:rStyle w:val="Rfrenceintense"/>
          <w:i w:val="0"/>
          <w:color w:val="auto"/>
          <w:kern w:val="22"/>
          <w:szCs w:val="22"/>
          <w:lang w:val="ru-RU"/>
        </w:rPr>
        <w:tab/>
      </w:r>
      <w:r w:rsidRPr="00127BC8">
        <w:rPr>
          <w:rStyle w:val="Rfrenceintense"/>
          <w:i w:val="0"/>
          <w:color w:val="auto"/>
          <w:kern w:val="22"/>
          <w:lang w:val="ru-RU"/>
        </w:rPr>
        <w:t>РЕКОМЕНДУЕМЫЕ меры</w:t>
      </w:r>
    </w:p>
    <w:p w14:paraId="2FA5D945" w14:textId="6611CCFD" w:rsidR="00127BC8" w:rsidRPr="00127BC8" w:rsidRDefault="00127BC8" w:rsidP="00127BC8">
      <w:pPr>
        <w:pStyle w:val="Paragraphedeliste"/>
        <w:numPr>
          <w:ilvl w:val="0"/>
          <w:numId w:val="6"/>
        </w:numPr>
        <w:suppressLineNumbers/>
        <w:tabs>
          <w:tab w:val="clear" w:pos="540"/>
        </w:tabs>
        <w:suppressAutoHyphens/>
        <w:spacing w:before="120" w:after="120"/>
        <w:ind w:left="0" w:firstLine="0"/>
        <w:contextualSpacing w:val="0"/>
        <w:rPr>
          <w:rStyle w:val="lev"/>
          <w:color w:val="auto"/>
          <w:kern w:val="22"/>
          <w:szCs w:val="22"/>
          <w:lang w:val="ru-RU"/>
        </w:rPr>
      </w:pPr>
      <w:r w:rsidRPr="00127BC8">
        <w:rPr>
          <w:rStyle w:val="Rfrenceintense"/>
          <w:i w:val="0"/>
          <w:color w:val="auto"/>
          <w:kern w:val="22"/>
          <w:szCs w:val="22"/>
          <w:lang w:val="ru-RU"/>
        </w:rPr>
        <w:t>Рекомендации по процессу представляют собой адресованные Сторонам, другим соответствующим организациям и секретариату предложения о мерах, направленных на решение задач в трех ключевых областях:</w:t>
      </w:r>
      <w:r w:rsidRPr="00127BC8">
        <w:rPr>
          <w:rStyle w:val="lev"/>
          <w:i/>
          <w:color w:val="auto"/>
          <w:kern w:val="22"/>
          <w:szCs w:val="22"/>
          <w:lang w:val="ru-RU"/>
        </w:rPr>
        <w:t xml:space="preserve"> </w:t>
      </w:r>
      <w:r w:rsidRPr="00127BC8">
        <w:rPr>
          <w:rStyle w:val="lev"/>
          <w:color w:val="auto"/>
          <w:kern w:val="22"/>
          <w:szCs w:val="22"/>
          <w:lang w:val="ru-RU"/>
        </w:rPr>
        <w:t xml:space="preserve">a) обеспечение инклюзивности и репрезентативности процесса; b) </w:t>
      </w:r>
      <w:r w:rsidR="00492CCD">
        <w:rPr>
          <w:rStyle w:val="lev"/>
          <w:color w:val="auto"/>
          <w:kern w:val="22"/>
          <w:szCs w:val="22"/>
          <w:lang w:val="ru-RU"/>
        </w:rPr>
        <w:t>поощрение информационно-</w:t>
      </w:r>
      <w:r w:rsidR="00B16A7A">
        <w:rPr>
          <w:rStyle w:val="lev"/>
          <w:color w:val="auto"/>
          <w:kern w:val="22"/>
          <w:szCs w:val="22"/>
          <w:lang w:val="ru-RU"/>
        </w:rPr>
        <w:t>разъяснительной</w:t>
      </w:r>
      <w:r w:rsidRPr="00127BC8">
        <w:rPr>
          <w:rStyle w:val="lev"/>
          <w:color w:val="auto"/>
          <w:kern w:val="22"/>
          <w:szCs w:val="22"/>
          <w:lang w:val="ru-RU"/>
        </w:rPr>
        <w:t xml:space="preserve"> работы и повышения осведомленности; c) собрание и распространение достоверных данных о взаимосвязях между гендерным равенством и сохранением биоразнообразия. Предложения относительно </w:t>
      </w:r>
      <w:r w:rsidR="00492CCD" w:rsidRPr="00127BC8">
        <w:rPr>
          <w:rStyle w:val="lev"/>
          <w:color w:val="auto"/>
          <w:kern w:val="22"/>
          <w:szCs w:val="22"/>
          <w:lang w:val="ru-RU"/>
        </w:rPr>
        <w:t xml:space="preserve">связанных с учетом гендерного фактора </w:t>
      </w:r>
      <w:r w:rsidRPr="00127BC8">
        <w:rPr>
          <w:rStyle w:val="lev"/>
          <w:color w:val="auto"/>
          <w:kern w:val="22"/>
          <w:szCs w:val="22"/>
          <w:lang w:val="ru-RU"/>
        </w:rPr>
        <w:t>практических инструментов, контрольных перечней, руководящих указаний и типовых вопросов</w:t>
      </w:r>
      <w:r w:rsidR="00492CCD">
        <w:rPr>
          <w:rStyle w:val="lev"/>
          <w:color w:val="auto"/>
          <w:kern w:val="22"/>
          <w:szCs w:val="22"/>
          <w:lang w:val="ru-RU"/>
        </w:rPr>
        <w:t xml:space="preserve"> по каждой</w:t>
      </w:r>
      <w:r w:rsidR="00492CCD" w:rsidRPr="00127BC8">
        <w:rPr>
          <w:rStyle w:val="lev"/>
          <w:color w:val="auto"/>
          <w:kern w:val="22"/>
          <w:szCs w:val="22"/>
          <w:lang w:val="ru-RU"/>
        </w:rPr>
        <w:t xml:space="preserve"> из ключевых областей</w:t>
      </w:r>
      <w:r w:rsidR="00492CCD">
        <w:rPr>
          <w:rStyle w:val="lev"/>
          <w:color w:val="auto"/>
          <w:kern w:val="22"/>
          <w:szCs w:val="22"/>
          <w:lang w:val="ru-RU"/>
        </w:rPr>
        <w:t xml:space="preserve"> </w:t>
      </w:r>
      <w:r w:rsidRPr="00127BC8">
        <w:rPr>
          <w:rStyle w:val="lev"/>
          <w:color w:val="auto"/>
          <w:kern w:val="22"/>
          <w:szCs w:val="22"/>
          <w:lang w:val="ru-RU"/>
        </w:rPr>
        <w:t xml:space="preserve">приведены в документе </w:t>
      </w:r>
      <w:r w:rsidRPr="00127BC8">
        <w:rPr>
          <w:rStyle w:val="Rfrenceintense"/>
          <w:i w:val="0"/>
          <w:color w:val="auto"/>
          <w:kern w:val="22"/>
          <w:szCs w:val="22"/>
          <w:lang w:val="ru-RU"/>
        </w:rPr>
        <w:t>CBD/COP/14/INF/15</w:t>
      </w:r>
      <w:r w:rsidRPr="00127BC8">
        <w:rPr>
          <w:rStyle w:val="lev"/>
          <w:i/>
          <w:color w:val="auto"/>
          <w:kern w:val="22"/>
          <w:szCs w:val="22"/>
          <w:lang w:val="ru-RU"/>
        </w:rPr>
        <w:t>.</w:t>
      </w:r>
    </w:p>
    <w:p w14:paraId="088CF520" w14:textId="77777777" w:rsidR="00127BC8" w:rsidRPr="00127BC8" w:rsidRDefault="00127BC8" w:rsidP="00127BC8">
      <w:pPr>
        <w:pStyle w:val="Titre2"/>
        <w:suppressLineNumbers/>
        <w:tabs>
          <w:tab w:val="clear" w:pos="720"/>
          <w:tab w:val="left" w:pos="426"/>
        </w:tabs>
        <w:suppressAutoHyphens/>
        <w:rPr>
          <w:rStyle w:val="lev"/>
          <w:b w:val="0"/>
          <w:color w:val="auto"/>
          <w:kern w:val="22"/>
          <w:szCs w:val="22"/>
        </w:rPr>
      </w:pPr>
      <w:r w:rsidRPr="00127BC8">
        <w:rPr>
          <w:rStyle w:val="lev"/>
          <w:color w:val="auto"/>
          <w:kern w:val="22"/>
          <w:szCs w:val="22"/>
        </w:rPr>
        <w:t>A.</w:t>
      </w:r>
      <w:r w:rsidRPr="00127BC8">
        <w:rPr>
          <w:rStyle w:val="lev"/>
          <w:color w:val="auto"/>
          <w:kern w:val="22"/>
          <w:szCs w:val="22"/>
        </w:rPr>
        <w:tab/>
        <w:t>Обеспечение инклюзивности и репрезентативности процесса</w:t>
      </w:r>
    </w:p>
    <w:p w14:paraId="22A483ED" w14:textId="208926B2" w:rsidR="00127BC8" w:rsidRPr="00127BC8" w:rsidRDefault="00127BC8" w:rsidP="00127BC8">
      <w:pPr>
        <w:pStyle w:val="Paragraphedeliste"/>
        <w:numPr>
          <w:ilvl w:val="0"/>
          <w:numId w:val="6"/>
        </w:numPr>
        <w:suppressLineNumbers/>
        <w:tabs>
          <w:tab w:val="clear" w:pos="540"/>
        </w:tabs>
        <w:suppressAutoHyphens/>
        <w:spacing w:before="120" w:after="120"/>
        <w:ind w:left="0" w:firstLine="0"/>
        <w:contextualSpacing w:val="0"/>
        <w:rPr>
          <w:kern w:val="22"/>
          <w:szCs w:val="22"/>
          <w:lang w:val="ru-RU"/>
        </w:rPr>
      </w:pPr>
      <w:r w:rsidRPr="00127BC8">
        <w:rPr>
          <w:kern w:val="22"/>
          <w:szCs w:val="22"/>
          <w:lang w:val="ru-RU"/>
        </w:rPr>
        <w:t xml:space="preserve">Женщины, особенно живущие в сельской местности и принадлежащие к коренным народам, как правило, недостаточно представлены в институтах, организациях и на других </w:t>
      </w:r>
      <w:r w:rsidRPr="00492CCD">
        <w:rPr>
          <w:kern w:val="22"/>
          <w:szCs w:val="22"/>
          <w:lang w:val="ru-RU"/>
        </w:rPr>
        <w:t>площадках, где</w:t>
      </w:r>
      <w:r w:rsidRPr="00127BC8">
        <w:rPr>
          <w:kern w:val="22"/>
          <w:szCs w:val="22"/>
          <w:lang w:val="ru-RU"/>
        </w:rPr>
        <w:t xml:space="preserve"> осуществляется принятие решений по вопросам биоразнообразия. Инклюзивный процесс разработки рамочной программы по сохранению биоразнообразия на </w:t>
      </w:r>
      <w:r w:rsidR="00492CCD">
        <w:rPr>
          <w:kern w:val="22"/>
          <w:szCs w:val="22"/>
          <w:lang w:val="ru-RU"/>
        </w:rPr>
        <w:t>период после 2020 года позволит</w:t>
      </w:r>
      <w:r w:rsidRPr="00127BC8">
        <w:rPr>
          <w:kern w:val="22"/>
          <w:szCs w:val="22"/>
          <w:lang w:val="ru-RU"/>
        </w:rPr>
        <w:t xml:space="preserve"> обеспечить не только участие в нем женщин, но большую наглядность, представленность и рассмотрение их проблем, потребностей и приоритетов, а также обеспечить их ведущую роль в процессах принятия решений, направленных на сохранение биоразнообразия. Этого можно добиться путем создания большего числа площадок и точек доступа для женщин и других субъектов деятельности, занимающихся женским вопросом, с целью их участия и значимого вклада в процесс разработки рамочной программы на период после 2020 года. </w:t>
      </w:r>
    </w:p>
    <w:p w14:paraId="1C65D086" w14:textId="5296167F" w:rsidR="00127BC8" w:rsidRPr="00127BC8" w:rsidRDefault="009F4BEF" w:rsidP="00127BC8">
      <w:pPr>
        <w:pStyle w:val="Paragraphedeliste"/>
        <w:numPr>
          <w:ilvl w:val="0"/>
          <w:numId w:val="6"/>
        </w:numPr>
        <w:suppressLineNumbers/>
        <w:tabs>
          <w:tab w:val="clear" w:pos="540"/>
        </w:tabs>
        <w:suppressAutoHyphens/>
        <w:spacing w:before="120" w:after="120"/>
        <w:ind w:left="0" w:firstLine="0"/>
        <w:contextualSpacing w:val="0"/>
        <w:rPr>
          <w:kern w:val="22"/>
          <w:szCs w:val="22"/>
          <w:lang w:val="ru-RU"/>
        </w:rPr>
      </w:pPr>
      <w:r>
        <w:rPr>
          <w:kern w:val="22"/>
          <w:szCs w:val="22"/>
          <w:lang w:val="ru-RU"/>
        </w:rPr>
        <w:lastRenderedPageBreak/>
        <w:t xml:space="preserve">Следующие рекомендации адресованы </w:t>
      </w:r>
      <w:r w:rsidR="00127BC8" w:rsidRPr="00127BC8">
        <w:rPr>
          <w:i/>
          <w:kern w:val="22"/>
          <w:szCs w:val="22"/>
          <w:lang w:val="ru-RU"/>
        </w:rPr>
        <w:t>Сторонам</w:t>
      </w:r>
      <w:r w:rsidR="00127BC8" w:rsidRPr="00127BC8">
        <w:rPr>
          <w:kern w:val="22"/>
          <w:szCs w:val="22"/>
          <w:lang w:val="ru-RU"/>
        </w:rPr>
        <w:t>:</w:t>
      </w:r>
    </w:p>
    <w:p w14:paraId="08FD6BB7" w14:textId="3427504F" w:rsidR="00127BC8" w:rsidRPr="00127BC8" w:rsidRDefault="00127BC8" w:rsidP="00127BC8">
      <w:pPr>
        <w:pStyle w:val="Paragraphedeliste"/>
        <w:numPr>
          <w:ilvl w:val="0"/>
          <w:numId w:val="10"/>
        </w:numPr>
        <w:suppressLineNumbers/>
        <w:suppressAutoHyphens/>
        <w:spacing w:before="120" w:after="120"/>
        <w:ind w:left="0" w:firstLine="851"/>
        <w:contextualSpacing w:val="0"/>
        <w:rPr>
          <w:kern w:val="22"/>
          <w:szCs w:val="22"/>
          <w:lang w:val="ru-RU"/>
        </w:rPr>
      </w:pPr>
      <w:r w:rsidRPr="00127BC8">
        <w:rPr>
          <w:kern w:val="22"/>
          <w:szCs w:val="22"/>
          <w:lang w:val="ru-RU"/>
        </w:rPr>
        <w:t>обеспечить включение в повестку дня всех национальных, региональных и глобальных рабочих семинаров в рамках процесса разработки рамочной программы на период после 2020 года вопросы, связанные с гендерным</w:t>
      </w:r>
      <w:r w:rsidR="00D253CE">
        <w:rPr>
          <w:kern w:val="22"/>
          <w:szCs w:val="22"/>
          <w:lang w:val="ru-RU"/>
        </w:rPr>
        <w:t>и</w:t>
      </w:r>
      <w:r w:rsidRPr="00127BC8">
        <w:rPr>
          <w:kern w:val="22"/>
          <w:szCs w:val="22"/>
          <w:lang w:val="ru-RU"/>
        </w:rPr>
        <w:t xml:space="preserve"> аспект</w:t>
      </w:r>
      <w:r w:rsidR="00D253CE">
        <w:rPr>
          <w:kern w:val="22"/>
          <w:szCs w:val="22"/>
          <w:lang w:val="ru-RU"/>
        </w:rPr>
        <w:t>ами</w:t>
      </w:r>
      <w:r w:rsidRPr="00127BC8">
        <w:rPr>
          <w:kern w:val="22"/>
          <w:szCs w:val="22"/>
          <w:lang w:val="ru-RU"/>
        </w:rPr>
        <w:t xml:space="preserve"> биоразнообразия, выделив при этом время для дискуссий и диалога;</w:t>
      </w:r>
    </w:p>
    <w:p w14:paraId="7D1A0672" w14:textId="2837A7D0" w:rsidR="00127BC8" w:rsidRPr="00127BC8" w:rsidRDefault="00127BC8" w:rsidP="00127BC8">
      <w:pPr>
        <w:pStyle w:val="Paragraphedeliste"/>
        <w:numPr>
          <w:ilvl w:val="0"/>
          <w:numId w:val="10"/>
        </w:numPr>
        <w:suppressLineNumbers/>
        <w:suppressAutoHyphens/>
        <w:spacing w:before="120" w:after="120"/>
        <w:ind w:left="0" w:firstLine="851"/>
        <w:contextualSpacing w:val="0"/>
        <w:rPr>
          <w:kern w:val="22"/>
          <w:szCs w:val="22"/>
          <w:lang w:val="ru-RU"/>
        </w:rPr>
      </w:pPr>
      <w:r w:rsidRPr="00127BC8">
        <w:rPr>
          <w:kern w:val="22"/>
          <w:szCs w:val="22"/>
          <w:lang w:val="ru-RU"/>
        </w:rPr>
        <w:t>оказывать содействие участию женщин и представительниц женских групп в национальных, субнациональных, региональных и международных консультациях в процессе разработки рамочной программы на период 2020 года, в том числе участию женщин, принадлежащих к коренным народам и живущих в сельской местности, а также женщин-представительниц различных групп (например, различны</w:t>
      </w:r>
      <w:r w:rsidR="00D253CE">
        <w:rPr>
          <w:kern w:val="22"/>
          <w:szCs w:val="22"/>
          <w:lang w:val="ru-RU"/>
        </w:rPr>
        <w:t>х этнических, национальных или религиозных групп</w:t>
      </w:r>
      <w:r w:rsidRPr="00127BC8">
        <w:rPr>
          <w:kern w:val="22"/>
          <w:szCs w:val="22"/>
          <w:lang w:val="ru-RU"/>
        </w:rPr>
        <w:t>);</w:t>
      </w:r>
    </w:p>
    <w:p w14:paraId="6A7641BE" w14:textId="46140931" w:rsidR="00127BC8" w:rsidRPr="00127BC8" w:rsidRDefault="00127BC8" w:rsidP="00127BC8">
      <w:pPr>
        <w:pStyle w:val="Paragraphedeliste"/>
        <w:numPr>
          <w:ilvl w:val="0"/>
          <w:numId w:val="10"/>
        </w:numPr>
        <w:suppressLineNumbers/>
        <w:suppressAutoHyphens/>
        <w:spacing w:before="120" w:after="120"/>
        <w:ind w:left="0" w:firstLine="851"/>
        <w:contextualSpacing w:val="0"/>
        <w:rPr>
          <w:kern w:val="22"/>
          <w:lang w:val="ru-RU"/>
        </w:rPr>
      </w:pPr>
      <w:r w:rsidRPr="00127BC8">
        <w:rPr>
          <w:kern w:val="22"/>
          <w:lang w:val="ru-RU"/>
        </w:rPr>
        <w:t>обеспечить, чтобы правительственны</w:t>
      </w:r>
      <w:r w:rsidR="00D253CE">
        <w:rPr>
          <w:kern w:val="22"/>
          <w:lang w:val="ru-RU"/>
        </w:rPr>
        <w:t>е</w:t>
      </w:r>
      <w:r w:rsidRPr="00127BC8">
        <w:rPr>
          <w:kern w:val="22"/>
          <w:lang w:val="ru-RU"/>
        </w:rPr>
        <w:t xml:space="preserve"> должностны</w:t>
      </w:r>
      <w:r w:rsidR="00D253CE">
        <w:rPr>
          <w:kern w:val="22"/>
          <w:lang w:val="ru-RU"/>
        </w:rPr>
        <w:t>е</w:t>
      </w:r>
      <w:r w:rsidRPr="00127BC8">
        <w:rPr>
          <w:kern w:val="22"/>
          <w:lang w:val="ru-RU"/>
        </w:rPr>
        <w:t xml:space="preserve"> лиц</w:t>
      </w:r>
      <w:r w:rsidR="00D253CE">
        <w:rPr>
          <w:kern w:val="22"/>
          <w:lang w:val="ru-RU"/>
        </w:rPr>
        <w:t>а</w:t>
      </w:r>
      <w:r w:rsidRPr="00127BC8">
        <w:rPr>
          <w:kern w:val="22"/>
          <w:lang w:val="ru-RU"/>
        </w:rPr>
        <w:t>, руководящие обеспечением вклада в рамочную программу по сохранению биоразнообразия на период после 2020 года, в том числе делегации, участвующие в переговорах о рамочной программе и в мероприятиях высокого уровня, обладали гендерным экспертным опытом и/или включали активных участниц-женщин;</w:t>
      </w:r>
    </w:p>
    <w:p w14:paraId="55C4F974" w14:textId="77777777" w:rsidR="00127BC8" w:rsidRPr="00127BC8" w:rsidRDefault="00127BC8" w:rsidP="00127BC8">
      <w:pPr>
        <w:pStyle w:val="Paragraphedeliste"/>
        <w:numPr>
          <w:ilvl w:val="0"/>
          <w:numId w:val="10"/>
        </w:numPr>
        <w:suppressLineNumbers/>
        <w:suppressAutoHyphens/>
        <w:spacing w:before="120" w:after="120"/>
        <w:ind w:left="0" w:firstLine="851"/>
        <w:contextualSpacing w:val="0"/>
        <w:rPr>
          <w:kern w:val="22"/>
          <w:lang w:val="ru-RU"/>
        </w:rPr>
      </w:pPr>
      <w:r w:rsidRPr="00127BC8">
        <w:rPr>
          <w:kern w:val="22"/>
          <w:lang w:val="ru-RU"/>
        </w:rPr>
        <w:t>присоединиться к группе «Друзья гендерного равенства»</w:t>
      </w:r>
      <w:r w:rsidRPr="00127BC8">
        <w:rPr>
          <w:rStyle w:val="Marquenotebasdepage"/>
          <w:rFonts w:eastAsiaTheme="majorEastAsia"/>
          <w:kern w:val="22"/>
          <w:szCs w:val="22"/>
        </w:rPr>
        <w:footnoteReference w:id="3"/>
      </w:r>
      <w:r w:rsidRPr="00127BC8">
        <w:rPr>
          <w:kern w:val="22"/>
          <w:lang w:val="ru-RU"/>
        </w:rPr>
        <w:t xml:space="preserve"> в рамках процесса Конвенции, чтобы коллективно отстаивать гендерное равенство и содействовать учету гендерного фактора в рамочной программе по сохранению биоразнообразия на период после 2020 года, в том числе в процессе переговоров;</w:t>
      </w:r>
    </w:p>
    <w:p w14:paraId="00A2B268" w14:textId="480C270A" w:rsidR="00127BC8" w:rsidRPr="00127BC8" w:rsidRDefault="00127BC8" w:rsidP="00127BC8">
      <w:pPr>
        <w:pStyle w:val="Paragraphedeliste"/>
        <w:numPr>
          <w:ilvl w:val="0"/>
          <w:numId w:val="10"/>
        </w:numPr>
        <w:suppressLineNumbers/>
        <w:suppressAutoHyphens/>
        <w:spacing w:before="120" w:after="120"/>
        <w:ind w:left="0" w:firstLine="851"/>
        <w:contextualSpacing w:val="0"/>
        <w:rPr>
          <w:kern w:val="22"/>
          <w:lang w:val="ru-RU"/>
        </w:rPr>
      </w:pPr>
      <w:r w:rsidRPr="00127BC8">
        <w:rPr>
          <w:kern w:val="22"/>
          <w:lang w:val="ru-RU"/>
        </w:rPr>
        <w:t xml:space="preserve">взаимодействовать с министерствами и другими государственными органами, </w:t>
      </w:r>
      <w:r w:rsidR="00D253CE">
        <w:rPr>
          <w:kern w:val="22"/>
          <w:lang w:val="ru-RU"/>
        </w:rPr>
        <w:t>отвечающими</w:t>
      </w:r>
      <w:r w:rsidRPr="00127BC8">
        <w:rPr>
          <w:kern w:val="22"/>
          <w:lang w:val="ru-RU"/>
        </w:rPr>
        <w:t xml:space="preserve"> за гендерное равенство и расширение прав и возможностей женщин, чтобы консультироваться с ними по поводу рамочной программы на период после 2020 года и обеспечи</w:t>
      </w:r>
      <w:r w:rsidR="00D253CE">
        <w:rPr>
          <w:kern w:val="22"/>
          <w:lang w:val="ru-RU"/>
        </w:rPr>
        <w:t>ва</w:t>
      </w:r>
      <w:r w:rsidRPr="00127BC8">
        <w:rPr>
          <w:kern w:val="22"/>
          <w:lang w:val="ru-RU"/>
        </w:rPr>
        <w:t xml:space="preserve">ть их полноценное и активное участие в процессе </w:t>
      </w:r>
      <w:r w:rsidR="00D253CE">
        <w:rPr>
          <w:kern w:val="22"/>
          <w:lang w:val="ru-RU"/>
        </w:rPr>
        <w:t xml:space="preserve">ее </w:t>
      </w:r>
      <w:r w:rsidRPr="00127BC8">
        <w:rPr>
          <w:kern w:val="22"/>
          <w:lang w:val="ru-RU"/>
        </w:rPr>
        <w:t>разработки, в том числе в рабочих семинарах, консультациях с субъектами деятельности, в подготовке материалов в секретариат и в переговорах по рамочной программе;</w:t>
      </w:r>
    </w:p>
    <w:p w14:paraId="7CA2FC65" w14:textId="66B764F1" w:rsidR="00127BC8" w:rsidRPr="00127BC8" w:rsidRDefault="00127BC8" w:rsidP="00127BC8">
      <w:pPr>
        <w:pStyle w:val="Paragraphedeliste"/>
        <w:numPr>
          <w:ilvl w:val="0"/>
          <w:numId w:val="10"/>
        </w:numPr>
        <w:suppressLineNumbers/>
        <w:suppressAutoHyphens/>
        <w:spacing w:before="120" w:after="120"/>
        <w:ind w:left="0" w:firstLine="851"/>
        <w:contextualSpacing w:val="0"/>
        <w:rPr>
          <w:kern w:val="22"/>
          <w:lang w:val="ru-RU"/>
        </w:rPr>
      </w:pPr>
      <w:r w:rsidRPr="00127BC8">
        <w:rPr>
          <w:kern w:val="22"/>
          <w:lang w:val="ru-RU"/>
        </w:rPr>
        <w:t>содействовать проведению обсуждений между представи</w:t>
      </w:r>
      <w:r w:rsidR="00423484">
        <w:rPr>
          <w:kern w:val="22"/>
          <w:lang w:val="ru-RU"/>
        </w:rPr>
        <w:t>телями национальных институтов по обеспечению</w:t>
      </w:r>
      <w:r w:rsidRPr="00127BC8">
        <w:rPr>
          <w:kern w:val="22"/>
          <w:lang w:val="ru-RU"/>
        </w:rPr>
        <w:t xml:space="preserve"> усто</w:t>
      </w:r>
      <w:r w:rsidR="00423484">
        <w:rPr>
          <w:kern w:val="22"/>
          <w:lang w:val="ru-RU"/>
        </w:rPr>
        <w:t>йчивых средств к существованию и по расширению</w:t>
      </w:r>
      <w:r w:rsidRPr="00127BC8">
        <w:rPr>
          <w:kern w:val="22"/>
          <w:lang w:val="ru-RU"/>
        </w:rPr>
        <w:t xml:space="preserve"> прав и возможностей жен</w:t>
      </w:r>
      <w:r w:rsidR="00423484">
        <w:rPr>
          <w:kern w:val="22"/>
          <w:lang w:val="ru-RU"/>
        </w:rPr>
        <w:t xml:space="preserve">щин и уязвимых групп населения </w:t>
      </w:r>
      <w:r w:rsidRPr="00127BC8">
        <w:rPr>
          <w:kern w:val="22"/>
          <w:lang w:val="ru-RU"/>
        </w:rPr>
        <w:t xml:space="preserve">в интересах формирования инклюзивного консультативного процесса и плана действий в поддержку процесса разработки рамочной программы на период после 2020 года; </w:t>
      </w:r>
    </w:p>
    <w:p w14:paraId="13B9ACE0" w14:textId="02C77D0B" w:rsidR="00127BC8" w:rsidRPr="00127BC8" w:rsidRDefault="00127BC8" w:rsidP="00127BC8">
      <w:pPr>
        <w:pStyle w:val="Paragraphedeliste"/>
        <w:numPr>
          <w:ilvl w:val="0"/>
          <w:numId w:val="10"/>
        </w:numPr>
        <w:suppressLineNumbers/>
        <w:suppressAutoHyphens/>
        <w:spacing w:before="120" w:after="120"/>
        <w:ind w:left="0" w:firstLine="851"/>
        <w:contextualSpacing w:val="0"/>
        <w:rPr>
          <w:kern w:val="22"/>
          <w:lang w:val="ru-RU"/>
        </w:rPr>
      </w:pPr>
      <w:r w:rsidRPr="00127BC8">
        <w:rPr>
          <w:kern w:val="22"/>
          <w:lang w:val="ru-RU"/>
        </w:rPr>
        <w:t xml:space="preserve">взаимодействовать с национальными координационными центрами других конвенций, принятых в Рио-де-Жанейро (Рамочной конвенции Организации Объединенных Наций по изменению климата, Конвенции Организации Объединенных Наций по борьбе с опустыниванием), включая координаторов по гендерной проблематике, в целях выявления возможностей для сотрудничества по соответствующим вопросам гендерной проблематики </w:t>
      </w:r>
      <w:r w:rsidR="00423484">
        <w:rPr>
          <w:kern w:val="22"/>
          <w:lang w:val="ru-RU"/>
        </w:rPr>
        <w:t>в контексте охраны окружающей среды</w:t>
      </w:r>
      <w:r w:rsidRPr="00127BC8">
        <w:rPr>
          <w:kern w:val="22"/>
          <w:lang w:val="ru-RU"/>
        </w:rPr>
        <w:t>, в том числе для обмена информацией и расширения инклюзивности общих целей</w:t>
      </w:r>
      <w:r w:rsidR="00423484">
        <w:rPr>
          <w:kern w:val="22"/>
          <w:lang w:val="ru-RU"/>
        </w:rPr>
        <w:t>, содержащихся в рамочной программе</w:t>
      </w:r>
      <w:r w:rsidRPr="00127BC8">
        <w:rPr>
          <w:kern w:val="22"/>
          <w:lang w:val="ru-RU"/>
        </w:rPr>
        <w:t xml:space="preserve"> по сохранению биоразнообразия на период после 2020 года.</w:t>
      </w:r>
    </w:p>
    <w:p w14:paraId="5529C7E5" w14:textId="3136C5CE" w:rsidR="00127BC8" w:rsidRPr="00127BC8" w:rsidRDefault="009F4BEF" w:rsidP="00127BC8">
      <w:pPr>
        <w:pStyle w:val="Paragraphedeliste"/>
        <w:numPr>
          <w:ilvl w:val="0"/>
          <w:numId w:val="6"/>
        </w:numPr>
        <w:suppressLineNumbers/>
        <w:tabs>
          <w:tab w:val="clear" w:pos="540"/>
        </w:tabs>
        <w:suppressAutoHyphens/>
        <w:spacing w:before="120" w:after="120"/>
        <w:ind w:left="0" w:firstLine="0"/>
        <w:contextualSpacing w:val="0"/>
        <w:rPr>
          <w:kern w:val="22"/>
          <w:szCs w:val="22"/>
          <w:lang w:val="ru-RU"/>
        </w:rPr>
      </w:pPr>
      <w:r>
        <w:rPr>
          <w:kern w:val="22"/>
          <w:szCs w:val="22"/>
          <w:lang w:val="ru-RU"/>
        </w:rPr>
        <w:t xml:space="preserve">Следующие рекомендации адресованы </w:t>
      </w:r>
      <w:r w:rsidR="00127BC8" w:rsidRPr="00127BC8">
        <w:rPr>
          <w:i/>
          <w:kern w:val="22"/>
          <w:szCs w:val="22"/>
          <w:lang w:val="ru-RU"/>
        </w:rPr>
        <w:t>другим соответствующим организациям</w:t>
      </w:r>
      <w:r w:rsidR="00127BC8" w:rsidRPr="00127BC8">
        <w:rPr>
          <w:kern w:val="22"/>
          <w:szCs w:val="22"/>
          <w:lang w:val="ru-RU"/>
        </w:rPr>
        <w:t>:</w:t>
      </w:r>
    </w:p>
    <w:p w14:paraId="3EE670B6" w14:textId="01C8E663" w:rsidR="00127BC8" w:rsidRPr="00127BC8" w:rsidRDefault="00127BC8" w:rsidP="00127BC8">
      <w:pPr>
        <w:pStyle w:val="Paragraphedeliste"/>
        <w:numPr>
          <w:ilvl w:val="0"/>
          <w:numId w:val="11"/>
        </w:numPr>
        <w:suppressLineNumbers/>
        <w:suppressAutoHyphens/>
        <w:spacing w:before="120" w:after="120"/>
        <w:ind w:left="0" w:firstLine="900"/>
        <w:contextualSpacing w:val="0"/>
        <w:rPr>
          <w:kern w:val="22"/>
          <w:szCs w:val="22"/>
          <w:lang w:val="ru-RU"/>
        </w:rPr>
      </w:pPr>
      <w:r w:rsidRPr="00127BC8">
        <w:rPr>
          <w:kern w:val="22"/>
          <w:szCs w:val="22"/>
          <w:lang w:val="ru-RU"/>
        </w:rPr>
        <w:t xml:space="preserve">участвовать в процессе национальных, региональных и глобальных консультаций, привлекая внимание к </w:t>
      </w:r>
      <w:r w:rsidR="00423484">
        <w:rPr>
          <w:kern w:val="22"/>
          <w:szCs w:val="22"/>
          <w:lang w:val="ru-RU"/>
        </w:rPr>
        <w:t>вопросам гендерного равенства в контексте проблематики биоразнообразия</w:t>
      </w:r>
      <w:r w:rsidRPr="00127BC8">
        <w:rPr>
          <w:kern w:val="22"/>
          <w:szCs w:val="22"/>
          <w:lang w:val="ru-RU"/>
        </w:rPr>
        <w:t>,  в том числе в рабочих семинарах, консультациях с субъектами деятельности, в подготовке материалов в секретариат, а также в переговорах о рамочной программе;</w:t>
      </w:r>
    </w:p>
    <w:p w14:paraId="297ECBC3" w14:textId="77777777" w:rsidR="00127BC8" w:rsidRPr="00127BC8" w:rsidRDefault="00127BC8" w:rsidP="00127BC8">
      <w:pPr>
        <w:pStyle w:val="Paragraphedeliste"/>
        <w:numPr>
          <w:ilvl w:val="0"/>
          <w:numId w:val="11"/>
        </w:numPr>
        <w:suppressLineNumbers/>
        <w:suppressAutoHyphens/>
        <w:spacing w:before="120" w:after="120"/>
        <w:ind w:left="0" w:firstLine="900"/>
        <w:contextualSpacing w:val="0"/>
        <w:rPr>
          <w:kern w:val="22"/>
          <w:szCs w:val="22"/>
          <w:lang w:val="ru-RU"/>
        </w:rPr>
      </w:pPr>
      <w:r w:rsidRPr="00127BC8">
        <w:rPr>
          <w:kern w:val="22"/>
          <w:szCs w:val="22"/>
          <w:lang w:val="ru-RU"/>
        </w:rPr>
        <w:lastRenderedPageBreak/>
        <w:t>поддерживать активное вовлечение правительственных механизмов по охране окружающей среды и гендерному равенству / связанных с этой проблематикой институтов в процесс разработки рамочной программы на период после 2020 года посредством представления им информации и экспертных знаний, в зависимости от случая;</w:t>
      </w:r>
    </w:p>
    <w:p w14:paraId="005BC2EC" w14:textId="2AE4125F" w:rsidR="00127BC8" w:rsidRPr="00127BC8" w:rsidRDefault="00127BC8" w:rsidP="00127BC8">
      <w:pPr>
        <w:pStyle w:val="Paragraphedeliste"/>
        <w:numPr>
          <w:ilvl w:val="0"/>
          <w:numId w:val="11"/>
        </w:numPr>
        <w:suppressLineNumbers/>
        <w:suppressAutoHyphens/>
        <w:spacing w:before="120" w:after="120"/>
        <w:ind w:left="0" w:firstLine="900"/>
        <w:contextualSpacing w:val="0"/>
        <w:rPr>
          <w:kern w:val="22"/>
          <w:szCs w:val="22"/>
          <w:lang w:val="ru-RU"/>
        </w:rPr>
      </w:pPr>
      <w:r w:rsidRPr="00127BC8">
        <w:rPr>
          <w:kern w:val="22"/>
          <w:szCs w:val="22"/>
          <w:lang w:val="ru-RU"/>
        </w:rPr>
        <w:t>поддерживать активное участие женщин и представительниц женских групп в национальных, субнациональных, региональных и международных консультациях, связанных с процессом разработки рамочной программы на период после 2020 года, в том числе участи</w:t>
      </w:r>
      <w:r w:rsidR="00423484">
        <w:rPr>
          <w:kern w:val="22"/>
          <w:szCs w:val="22"/>
          <w:lang w:val="ru-RU"/>
        </w:rPr>
        <w:t>е</w:t>
      </w:r>
      <w:r w:rsidRPr="00127BC8">
        <w:rPr>
          <w:kern w:val="22"/>
          <w:szCs w:val="22"/>
          <w:lang w:val="ru-RU"/>
        </w:rPr>
        <w:t xml:space="preserve"> женщин, принадлежащих к коренным народам и живущих в сельской местности, а также женщин-представительниц различных групп (например, представляющих различные этнические, национальны</w:t>
      </w:r>
      <w:r w:rsidR="00423484">
        <w:rPr>
          <w:kern w:val="22"/>
          <w:szCs w:val="22"/>
          <w:lang w:val="ru-RU"/>
        </w:rPr>
        <w:t>е или религиозные группы), предоставляя информацию и содействуя</w:t>
      </w:r>
      <w:r w:rsidRPr="00127BC8">
        <w:rPr>
          <w:kern w:val="22"/>
          <w:szCs w:val="22"/>
          <w:lang w:val="ru-RU"/>
        </w:rPr>
        <w:t xml:space="preserve"> развитию потенциала в области процессов Конвенции и связи гендерной тематики с </w:t>
      </w:r>
      <w:r w:rsidR="005931FD">
        <w:rPr>
          <w:kern w:val="22"/>
          <w:szCs w:val="22"/>
          <w:lang w:val="ru-RU"/>
        </w:rPr>
        <w:t xml:space="preserve">тематикой </w:t>
      </w:r>
      <w:r w:rsidRPr="00127BC8">
        <w:rPr>
          <w:kern w:val="22"/>
          <w:szCs w:val="22"/>
          <w:lang w:val="ru-RU"/>
        </w:rPr>
        <w:t>биоразнообразия;</w:t>
      </w:r>
    </w:p>
    <w:p w14:paraId="5B518B5C" w14:textId="77777777" w:rsidR="00127BC8" w:rsidRPr="00127BC8" w:rsidRDefault="00127BC8" w:rsidP="00127BC8">
      <w:pPr>
        <w:pStyle w:val="Paragraphedeliste"/>
        <w:numPr>
          <w:ilvl w:val="0"/>
          <w:numId w:val="11"/>
        </w:numPr>
        <w:suppressLineNumbers/>
        <w:suppressAutoHyphens/>
        <w:spacing w:before="120" w:after="120"/>
        <w:ind w:left="0" w:firstLine="900"/>
        <w:contextualSpacing w:val="0"/>
        <w:rPr>
          <w:kern w:val="22"/>
          <w:szCs w:val="22"/>
          <w:lang w:val="ru-RU"/>
        </w:rPr>
      </w:pPr>
      <w:r w:rsidRPr="00127BC8">
        <w:rPr>
          <w:kern w:val="22"/>
          <w:szCs w:val="22"/>
          <w:lang w:val="ru-RU"/>
        </w:rPr>
        <w:t>укреплять партнерские связи и сети по гендерным вопросам и вопросам сохранения биоразнообразия для их вовлечения в процесс разработки рамочной программы на период после 2020 года. Это может включать привлечение партнеров и сетей, имеющих отношение к вопросам сохранения биоразнообразия, а также партнеров и сетей, представляющих женщин, коренные народы и местные общины, с тем, чтобы выявить возможности для привлечения внимания к гендерному равенству и его связи с сохранением биоразнообразия в их работе, а также чтобы заручиться их поддержкой в том, что касается обеспечения вклада рамочную программу по сохранению биоразнообразия на период после 2020 года и активизации в ее рамках информационно-разъяснительной работы по гендерным вопросам и вопросам биоразнообразия;</w:t>
      </w:r>
    </w:p>
    <w:p w14:paraId="625C2808" w14:textId="77777777" w:rsidR="00127BC8" w:rsidRPr="00127BC8" w:rsidRDefault="00127BC8" w:rsidP="00127BC8">
      <w:pPr>
        <w:pStyle w:val="Paragraphedeliste"/>
        <w:numPr>
          <w:ilvl w:val="0"/>
          <w:numId w:val="11"/>
        </w:numPr>
        <w:suppressLineNumbers/>
        <w:suppressAutoHyphens/>
        <w:spacing w:before="120" w:after="120"/>
        <w:ind w:left="0" w:firstLine="900"/>
        <w:contextualSpacing w:val="0"/>
        <w:rPr>
          <w:kern w:val="22"/>
          <w:szCs w:val="22"/>
          <w:lang w:val="ru-RU"/>
        </w:rPr>
      </w:pPr>
      <w:r w:rsidRPr="00127BC8">
        <w:rPr>
          <w:kern w:val="22"/>
          <w:szCs w:val="22"/>
          <w:lang w:val="ru-RU"/>
        </w:rPr>
        <w:t>участвовать в работе группы «Друзья гендерного равенства» в рамках процесса КБР и поддерживать ее деятельность, внося вклад в разработку рамочной программы по сохранению биоразнообразия на период после 2020 года с учетом гендерного фактора.</w:t>
      </w:r>
    </w:p>
    <w:p w14:paraId="04789A72" w14:textId="03352145" w:rsidR="00127BC8" w:rsidRPr="00127BC8" w:rsidRDefault="009F4BEF" w:rsidP="00127BC8">
      <w:pPr>
        <w:pStyle w:val="Paragraphedeliste"/>
        <w:numPr>
          <w:ilvl w:val="0"/>
          <w:numId w:val="6"/>
        </w:numPr>
        <w:suppressLineNumbers/>
        <w:tabs>
          <w:tab w:val="clear" w:pos="540"/>
        </w:tabs>
        <w:suppressAutoHyphens/>
        <w:spacing w:before="120" w:after="120"/>
        <w:ind w:left="0" w:firstLine="0"/>
        <w:contextualSpacing w:val="0"/>
        <w:rPr>
          <w:kern w:val="22"/>
          <w:szCs w:val="22"/>
          <w:lang w:val="ru-RU"/>
        </w:rPr>
      </w:pPr>
      <w:r>
        <w:rPr>
          <w:kern w:val="22"/>
          <w:szCs w:val="22"/>
          <w:lang w:val="ru-RU"/>
        </w:rPr>
        <w:t xml:space="preserve">Следующие рекомендации адресованы </w:t>
      </w:r>
      <w:r w:rsidR="00127BC8" w:rsidRPr="00127BC8">
        <w:rPr>
          <w:i/>
          <w:kern w:val="22"/>
          <w:szCs w:val="22"/>
          <w:lang w:val="ru-RU"/>
        </w:rPr>
        <w:t>секретариату Конвенции о биологическом разнообразии</w:t>
      </w:r>
      <w:r w:rsidR="00127BC8" w:rsidRPr="00127BC8">
        <w:rPr>
          <w:kern w:val="22"/>
          <w:szCs w:val="22"/>
          <w:lang w:val="ru-RU"/>
        </w:rPr>
        <w:t xml:space="preserve">: </w:t>
      </w:r>
    </w:p>
    <w:p w14:paraId="21C9AB3B" w14:textId="7291F0E5" w:rsidR="00127BC8" w:rsidRPr="00127BC8" w:rsidRDefault="00127BC8" w:rsidP="005931FD">
      <w:pPr>
        <w:pStyle w:val="Paragraphedeliste"/>
        <w:numPr>
          <w:ilvl w:val="0"/>
          <w:numId w:val="20"/>
        </w:numPr>
        <w:suppressLineNumbers/>
        <w:suppressAutoHyphens/>
        <w:spacing w:before="120" w:after="120"/>
        <w:ind w:left="0" w:firstLine="900"/>
        <w:contextualSpacing w:val="0"/>
        <w:rPr>
          <w:rStyle w:val="lev"/>
          <w:rFonts w:asciiTheme="minorHAnsi" w:eastAsiaTheme="minorHAnsi" w:hAnsiTheme="minorHAnsi" w:cstheme="minorBidi"/>
          <w:color w:val="auto"/>
          <w:kern w:val="22"/>
          <w:szCs w:val="22"/>
          <w:lang w:val="ru-RU"/>
        </w:rPr>
      </w:pPr>
      <w:r w:rsidRPr="00127BC8">
        <w:rPr>
          <w:rStyle w:val="lev"/>
          <w:color w:val="auto"/>
          <w:kern w:val="22"/>
          <w:lang w:val="ru-RU"/>
        </w:rPr>
        <w:t>содействовать включению проблематики гендерного равенства и расширения прав и возможностей женщин в повестки дня региональных и международных рабочих семинаров, а также совещаний высокого уровня, связанных с процессом разработки рамочной программы на период после 2020 года, обеспечивая время, специальн</w:t>
      </w:r>
      <w:r w:rsidR="005931FD">
        <w:rPr>
          <w:rStyle w:val="lev"/>
          <w:color w:val="auto"/>
          <w:kern w:val="22"/>
          <w:lang w:val="ru-RU"/>
        </w:rPr>
        <w:t>о предназначенное для обсуждения этой проблематики</w:t>
      </w:r>
      <w:r w:rsidRPr="00127BC8">
        <w:rPr>
          <w:rStyle w:val="lev"/>
          <w:color w:val="auto"/>
          <w:kern w:val="22"/>
          <w:lang w:val="ru-RU"/>
        </w:rPr>
        <w:t>;</w:t>
      </w:r>
    </w:p>
    <w:p w14:paraId="50BAC987" w14:textId="17D08C17" w:rsidR="00127BC8" w:rsidRPr="00127BC8" w:rsidRDefault="00127BC8" w:rsidP="005931FD">
      <w:pPr>
        <w:pStyle w:val="Paragraphedeliste"/>
        <w:numPr>
          <w:ilvl w:val="0"/>
          <w:numId w:val="20"/>
        </w:numPr>
        <w:suppressLineNumbers/>
        <w:suppressAutoHyphens/>
        <w:spacing w:before="120" w:after="120"/>
        <w:ind w:left="0" w:firstLine="900"/>
        <w:contextualSpacing w:val="0"/>
        <w:rPr>
          <w:rStyle w:val="lev"/>
          <w:rFonts w:asciiTheme="minorHAnsi" w:eastAsiaTheme="minorHAnsi" w:hAnsiTheme="minorHAnsi" w:cstheme="minorBidi"/>
          <w:color w:val="auto"/>
          <w:kern w:val="22"/>
          <w:szCs w:val="22"/>
          <w:lang w:val="ru-RU"/>
        </w:rPr>
      </w:pPr>
      <w:r w:rsidRPr="00127BC8">
        <w:rPr>
          <w:rStyle w:val="lev"/>
          <w:color w:val="auto"/>
          <w:kern w:val="22"/>
          <w:lang w:val="ru-RU"/>
        </w:rPr>
        <w:t>изыскивать возможности для привлечения признанных ораторов и экспертов, которые могут затронуть гендерную проблематику в ходе консультаций и совещаний высокого уровня, чтобы поддержать вовлеченность высокопоставленных должностных</w:t>
      </w:r>
      <w:r w:rsidR="005931FD">
        <w:rPr>
          <w:rStyle w:val="lev"/>
          <w:color w:val="auto"/>
          <w:kern w:val="22"/>
          <w:lang w:val="ru-RU"/>
        </w:rPr>
        <w:t xml:space="preserve"> лиц и их внимание к гендерным аспектам </w:t>
      </w:r>
      <w:r w:rsidRPr="00127BC8">
        <w:rPr>
          <w:rStyle w:val="lev"/>
          <w:color w:val="auto"/>
          <w:kern w:val="22"/>
          <w:lang w:val="ru-RU"/>
        </w:rPr>
        <w:t>биоразнообразия;</w:t>
      </w:r>
    </w:p>
    <w:p w14:paraId="28D22ABE" w14:textId="77777777" w:rsidR="00127BC8" w:rsidRPr="00127BC8" w:rsidRDefault="00127BC8" w:rsidP="005931FD">
      <w:pPr>
        <w:pStyle w:val="Paragraphedeliste"/>
        <w:numPr>
          <w:ilvl w:val="0"/>
          <w:numId w:val="20"/>
        </w:numPr>
        <w:suppressLineNumbers/>
        <w:suppressAutoHyphens/>
        <w:spacing w:before="120" w:after="120"/>
        <w:ind w:left="0" w:firstLine="900"/>
        <w:contextualSpacing w:val="0"/>
        <w:rPr>
          <w:rStyle w:val="lev"/>
          <w:color w:val="auto"/>
          <w:kern w:val="22"/>
          <w:lang w:val="ru-RU"/>
        </w:rPr>
      </w:pPr>
      <w:r w:rsidRPr="00127BC8">
        <w:rPr>
          <w:rStyle w:val="lev"/>
          <w:color w:val="auto"/>
          <w:kern w:val="22"/>
          <w:lang w:val="ru-RU"/>
        </w:rPr>
        <w:t>сотрудничать и создавать партнерства с учреждениями системы Организации Объединенных Наций и другими организациями и субъектами деятельности, привлекая экспертов по гендерным вопросам, представляющих эти организации, к проведению мероприятий, обсуждений, рабочих семинаров и других собраний.</w:t>
      </w:r>
    </w:p>
    <w:p w14:paraId="21BE87AD" w14:textId="61A5A5EA" w:rsidR="00127BC8" w:rsidRPr="0004492E" w:rsidRDefault="00E17517" w:rsidP="00127BC8">
      <w:pPr>
        <w:pStyle w:val="Titre2"/>
        <w:suppressLineNumbers/>
        <w:tabs>
          <w:tab w:val="clear" w:pos="720"/>
          <w:tab w:val="left" w:pos="426"/>
        </w:tabs>
        <w:suppressAutoHyphens/>
        <w:rPr>
          <w:rStyle w:val="lev"/>
          <w:b w:val="0"/>
          <w:color w:val="auto"/>
          <w:kern w:val="22"/>
        </w:rPr>
      </w:pPr>
      <w:r>
        <w:rPr>
          <w:rStyle w:val="lev"/>
          <w:color w:val="auto"/>
          <w:kern w:val="22"/>
        </w:rPr>
        <w:t>B.</w:t>
      </w:r>
      <w:r>
        <w:rPr>
          <w:rStyle w:val="lev"/>
          <w:color w:val="auto"/>
          <w:kern w:val="22"/>
        </w:rPr>
        <w:tab/>
        <w:t>Поощрение и</w:t>
      </w:r>
      <w:r w:rsidR="00127BC8" w:rsidRPr="0004492E">
        <w:rPr>
          <w:rStyle w:val="lev"/>
          <w:color w:val="auto"/>
          <w:kern w:val="22"/>
        </w:rPr>
        <w:t>нформационно-</w:t>
      </w:r>
      <w:r>
        <w:rPr>
          <w:rStyle w:val="lev"/>
          <w:color w:val="auto"/>
          <w:kern w:val="22"/>
        </w:rPr>
        <w:t>разъяснительной работы и повышения</w:t>
      </w:r>
      <w:bookmarkStart w:id="0" w:name="_GoBack"/>
      <w:bookmarkEnd w:id="0"/>
      <w:r w:rsidR="00127BC8" w:rsidRPr="0004492E">
        <w:rPr>
          <w:rStyle w:val="lev"/>
          <w:color w:val="auto"/>
          <w:kern w:val="22"/>
        </w:rPr>
        <w:t xml:space="preserve"> осведомленности</w:t>
      </w:r>
    </w:p>
    <w:p w14:paraId="2567CAB8" w14:textId="47943074" w:rsidR="00127BC8" w:rsidRPr="0004492E" w:rsidRDefault="00127BC8" w:rsidP="00127BC8">
      <w:pPr>
        <w:pStyle w:val="Paragraphedeliste"/>
        <w:numPr>
          <w:ilvl w:val="0"/>
          <w:numId w:val="6"/>
        </w:numPr>
        <w:suppressLineNumbers/>
        <w:tabs>
          <w:tab w:val="clear" w:pos="540"/>
        </w:tabs>
        <w:suppressAutoHyphens/>
        <w:spacing w:before="120" w:after="120"/>
        <w:ind w:left="0" w:firstLine="0"/>
        <w:contextualSpacing w:val="0"/>
        <w:rPr>
          <w:kern w:val="22"/>
          <w:szCs w:val="22"/>
          <w:lang w:val="ru-RU"/>
        </w:rPr>
      </w:pPr>
      <w:r w:rsidRPr="0004492E">
        <w:rPr>
          <w:kern w:val="22"/>
          <w:szCs w:val="22"/>
          <w:lang w:val="ru-RU"/>
        </w:rPr>
        <w:t xml:space="preserve">Обеспечение полноценного и действенного участия ключевых субъектов деятельности в процессе разработки рамочной программы на период после 2020 года предполагает повышение осведомленности о Конвенции среди различных групп, а также расширение понимания связей </w:t>
      </w:r>
      <w:r w:rsidR="005931FD" w:rsidRPr="0004492E">
        <w:rPr>
          <w:kern w:val="22"/>
          <w:szCs w:val="22"/>
          <w:lang w:val="ru-RU"/>
        </w:rPr>
        <w:t>между гендерной проблематикой и вопросами сохранения биоразнообразия</w:t>
      </w:r>
      <w:r w:rsidRPr="0004492E">
        <w:rPr>
          <w:kern w:val="22"/>
          <w:szCs w:val="22"/>
          <w:lang w:val="ru-RU"/>
        </w:rPr>
        <w:t xml:space="preserve">. Расширение </w:t>
      </w:r>
      <w:r w:rsidR="005931FD" w:rsidRPr="0004492E">
        <w:rPr>
          <w:kern w:val="22"/>
          <w:szCs w:val="22"/>
          <w:lang w:val="ru-RU"/>
        </w:rPr>
        <w:t>круга</w:t>
      </w:r>
      <w:r w:rsidRPr="0004492E">
        <w:rPr>
          <w:kern w:val="22"/>
          <w:szCs w:val="22"/>
          <w:lang w:val="ru-RU"/>
        </w:rPr>
        <w:t xml:space="preserve"> партнеров и субъектов деятельности способствует инклюзивности подхода к разработке новой глобальной рамочной программы по сох</w:t>
      </w:r>
      <w:r w:rsidR="005931FD" w:rsidRPr="0004492E">
        <w:rPr>
          <w:kern w:val="22"/>
          <w:szCs w:val="22"/>
          <w:lang w:val="ru-RU"/>
        </w:rPr>
        <w:t>ранению биоразнообразия, отвечающей</w:t>
      </w:r>
      <w:r w:rsidRPr="0004492E">
        <w:rPr>
          <w:kern w:val="22"/>
          <w:szCs w:val="22"/>
          <w:lang w:val="ru-RU"/>
        </w:rPr>
        <w:t xml:space="preserve"> н</w:t>
      </w:r>
      <w:r w:rsidR="0004492E" w:rsidRPr="0004492E">
        <w:rPr>
          <w:kern w:val="22"/>
          <w:szCs w:val="22"/>
          <w:lang w:val="ru-RU"/>
        </w:rPr>
        <w:t>а различные вызовы и основанной</w:t>
      </w:r>
      <w:r w:rsidRPr="0004492E">
        <w:rPr>
          <w:kern w:val="22"/>
          <w:szCs w:val="22"/>
          <w:lang w:val="ru-RU"/>
        </w:rPr>
        <w:t xml:space="preserve"> на объединенных усилиях акторов на различных уровнях. Это расширение предполагает вовлеченность сельских и коренных общин – в частности, женщин – с тем, чтобы укрепить их понимание того, как утрата биоразнообразия и политика в области его сохранения </w:t>
      </w:r>
      <w:r w:rsidRPr="0004492E">
        <w:rPr>
          <w:kern w:val="22"/>
          <w:szCs w:val="22"/>
          <w:lang w:val="ru-RU"/>
        </w:rPr>
        <w:lastRenderedPageBreak/>
        <w:t>влияют на их жизнь и как они могут участвовать в процессах, связанных с сохранением и устойчивым использованием биоразнообразия.</w:t>
      </w:r>
    </w:p>
    <w:p w14:paraId="19D8CAA4" w14:textId="394FC559" w:rsidR="00127BC8" w:rsidRPr="00127BC8" w:rsidRDefault="009F4BEF" w:rsidP="00127BC8">
      <w:pPr>
        <w:pStyle w:val="Paragraphedeliste"/>
        <w:numPr>
          <w:ilvl w:val="0"/>
          <w:numId w:val="6"/>
        </w:numPr>
        <w:suppressLineNumbers/>
        <w:tabs>
          <w:tab w:val="clear" w:pos="540"/>
        </w:tabs>
        <w:suppressAutoHyphens/>
        <w:spacing w:before="120" w:after="120"/>
        <w:ind w:left="0" w:firstLine="0"/>
        <w:contextualSpacing w:val="0"/>
        <w:rPr>
          <w:kern w:val="22"/>
          <w:szCs w:val="22"/>
          <w:lang w:val="ru-RU"/>
        </w:rPr>
      </w:pPr>
      <w:r>
        <w:rPr>
          <w:kern w:val="22"/>
          <w:szCs w:val="22"/>
          <w:lang w:val="ru-RU"/>
        </w:rPr>
        <w:t xml:space="preserve">Следующие рекомендации адресованы </w:t>
      </w:r>
      <w:r w:rsidR="00127BC8" w:rsidRPr="00127BC8">
        <w:rPr>
          <w:i/>
          <w:kern w:val="22"/>
          <w:szCs w:val="22"/>
          <w:lang w:val="ru-RU"/>
        </w:rPr>
        <w:t>Сторонам</w:t>
      </w:r>
      <w:r w:rsidR="00127BC8" w:rsidRPr="00127BC8">
        <w:rPr>
          <w:kern w:val="22"/>
          <w:szCs w:val="22"/>
          <w:lang w:val="ru-RU"/>
        </w:rPr>
        <w:t>:</w:t>
      </w:r>
    </w:p>
    <w:p w14:paraId="2CE2A83B" w14:textId="66C03A07" w:rsidR="00127BC8" w:rsidRPr="00127BC8" w:rsidRDefault="00127BC8" w:rsidP="00127BC8">
      <w:pPr>
        <w:pStyle w:val="Paragraphedeliste"/>
        <w:numPr>
          <w:ilvl w:val="0"/>
          <w:numId w:val="12"/>
        </w:numPr>
        <w:suppressLineNumbers/>
        <w:suppressAutoHyphens/>
        <w:spacing w:before="120" w:after="120"/>
        <w:ind w:left="0" w:firstLine="851"/>
        <w:contextualSpacing w:val="0"/>
        <w:rPr>
          <w:kern w:val="22"/>
          <w:szCs w:val="22"/>
          <w:lang w:val="ru-RU"/>
        </w:rPr>
      </w:pPr>
      <w:r w:rsidRPr="00127BC8">
        <w:rPr>
          <w:kern w:val="22"/>
          <w:szCs w:val="22"/>
          <w:lang w:val="ru-RU"/>
        </w:rPr>
        <w:t>подчеркивать важность учета гендерного фактора в рамочной программе по сохранению биоразнообразия на период после 2020 года во всех официальных сообщениях, включая заявления на многосторонних совещаниях, мероприя</w:t>
      </w:r>
      <w:r w:rsidR="0004492E">
        <w:rPr>
          <w:kern w:val="22"/>
          <w:szCs w:val="22"/>
          <w:lang w:val="ru-RU"/>
        </w:rPr>
        <w:t>тиях высокого уровня и т. д.</w:t>
      </w:r>
      <w:r w:rsidRPr="00127BC8">
        <w:rPr>
          <w:kern w:val="22"/>
          <w:szCs w:val="22"/>
          <w:lang w:val="ru-RU"/>
        </w:rPr>
        <w:t xml:space="preserve">; </w:t>
      </w:r>
    </w:p>
    <w:p w14:paraId="0E5CB12F" w14:textId="77777777" w:rsidR="00127BC8" w:rsidRPr="00127BC8" w:rsidRDefault="00127BC8" w:rsidP="00127BC8">
      <w:pPr>
        <w:pStyle w:val="Paragraphedeliste"/>
        <w:numPr>
          <w:ilvl w:val="0"/>
          <w:numId w:val="12"/>
        </w:numPr>
        <w:suppressLineNumbers/>
        <w:suppressAutoHyphens/>
        <w:spacing w:before="120" w:after="120"/>
        <w:ind w:left="0" w:firstLine="851"/>
        <w:contextualSpacing w:val="0"/>
        <w:rPr>
          <w:kern w:val="22"/>
          <w:szCs w:val="22"/>
          <w:lang w:val="ru-RU"/>
        </w:rPr>
      </w:pPr>
      <w:r w:rsidRPr="00127BC8">
        <w:rPr>
          <w:kern w:val="22"/>
          <w:szCs w:val="22"/>
          <w:lang w:val="ru-RU"/>
        </w:rPr>
        <w:t xml:space="preserve">создавать потенциал на национальном уровне, обеспечивая учебную подготовку по гендерной проблематике в контексте биоразнообразия для представителей национальных координационных центров КБР, государственных должностных лиц, руководящих подготовкой вклада в рамочную программу по сохранению биоразнообразия на период после 2020 года, и лиц, ответственных за принятие решений в других соответствующих министерствах. Это может включать создание доступных онлайновых курсов, а также привлечение экспертов по гендерной и природоохранной проблематике к проведению учебных занятий/обсуждений, предназначенных для персонала (перечень соответствующих онлайновых учебных курсов приведен в информационном документе </w:t>
      </w:r>
      <w:r w:rsidRPr="00127BC8">
        <w:rPr>
          <w:rStyle w:val="Rfrenceintense"/>
          <w:i w:val="0"/>
          <w:color w:val="auto"/>
          <w:kern w:val="22"/>
          <w:szCs w:val="22"/>
          <w:lang w:val="ru-RU"/>
        </w:rPr>
        <w:t>CBD/COP/14/INF/15</w:t>
      </w:r>
      <w:r w:rsidRPr="00127BC8">
        <w:rPr>
          <w:kern w:val="22"/>
          <w:szCs w:val="22"/>
          <w:lang w:val="ru-RU"/>
        </w:rPr>
        <w:t>);</w:t>
      </w:r>
    </w:p>
    <w:p w14:paraId="15061212" w14:textId="696FA1BE" w:rsidR="00127BC8" w:rsidRPr="00127BC8" w:rsidRDefault="00127BC8" w:rsidP="00127BC8">
      <w:pPr>
        <w:pStyle w:val="Paragraphedeliste"/>
        <w:numPr>
          <w:ilvl w:val="0"/>
          <w:numId w:val="12"/>
        </w:numPr>
        <w:suppressLineNumbers/>
        <w:suppressAutoHyphens/>
        <w:spacing w:before="120" w:after="120"/>
        <w:ind w:left="0" w:firstLine="851"/>
        <w:contextualSpacing w:val="0"/>
        <w:rPr>
          <w:kern w:val="22"/>
          <w:szCs w:val="22"/>
          <w:lang w:val="ru-RU"/>
        </w:rPr>
      </w:pPr>
      <w:r w:rsidRPr="00127BC8">
        <w:rPr>
          <w:kern w:val="22"/>
          <w:szCs w:val="22"/>
          <w:lang w:val="ru-RU"/>
        </w:rPr>
        <w:t xml:space="preserve">содействовать распространению </w:t>
      </w:r>
      <w:r w:rsidR="0004492E">
        <w:rPr>
          <w:kern w:val="22"/>
          <w:szCs w:val="22"/>
          <w:lang w:val="ru-RU"/>
        </w:rPr>
        <w:t>тезисов</w:t>
      </w:r>
      <w:r w:rsidRPr="00127BC8">
        <w:rPr>
          <w:kern w:val="22"/>
          <w:szCs w:val="22"/>
          <w:lang w:val="ru-RU"/>
        </w:rPr>
        <w:t xml:space="preserve"> об актуальности гендерного равенства и расширения прав и возможностей женщин для достижения целей по сохранению биоразнообразия, в частности посредством социальных сетей и усилий по привлечению общественности (при этом могут быть использованы ключевые </w:t>
      </w:r>
      <w:r w:rsidR="00B16A7A">
        <w:rPr>
          <w:kern w:val="22"/>
          <w:szCs w:val="22"/>
          <w:lang w:val="ru-RU"/>
        </w:rPr>
        <w:t>тезисы</w:t>
      </w:r>
      <w:r w:rsidRPr="00127BC8">
        <w:rPr>
          <w:kern w:val="22"/>
          <w:szCs w:val="22"/>
          <w:lang w:val="ru-RU"/>
        </w:rPr>
        <w:t xml:space="preserve">, </w:t>
      </w:r>
      <w:r w:rsidR="00B16A7A">
        <w:rPr>
          <w:kern w:val="22"/>
          <w:szCs w:val="22"/>
          <w:lang w:val="ru-RU"/>
        </w:rPr>
        <w:t>приведенные</w:t>
      </w:r>
      <w:r w:rsidRPr="00127BC8">
        <w:rPr>
          <w:kern w:val="22"/>
          <w:szCs w:val="22"/>
          <w:lang w:val="ru-RU"/>
        </w:rPr>
        <w:t xml:space="preserve"> в разделе II выше,  </w:t>
      </w:r>
      <w:r w:rsidR="00B16A7A">
        <w:rPr>
          <w:kern w:val="22"/>
          <w:szCs w:val="22"/>
          <w:lang w:val="ru-RU"/>
        </w:rPr>
        <w:t>соответствующим образом адаптированные</w:t>
      </w:r>
      <w:r w:rsidRPr="00127BC8">
        <w:rPr>
          <w:kern w:val="22"/>
          <w:szCs w:val="22"/>
          <w:lang w:val="ru-RU"/>
        </w:rPr>
        <w:t xml:space="preserve"> для социальных сетей и информационно-</w:t>
      </w:r>
      <w:r w:rsidR="00B16A7A">
        <w:rPr>
          <w:kern w:val="22"/>
          <w:szCs w:val="22"/>
          <w:lang w:val="ru-RU"/>
        </w:rPr>
        <w:t>разъяснительной</w:t>
      </w:r>
      <w:r w:rsidRPr="00127BC8">
        <w:rPr>
          <w:kern w:val="22"/>
          <w:szCs w:val="22"/>
          <w:lang w:val="ru-RU"/>
        </w:rPr>
        <w:t xml:space="preserve"> работы среди широкой публики);</w:t>
      </w:r>
    </w:p>
    <w:p w14:paraId="24F006A5" w14:textId="320119B5" w:rsidR="00127BC8" w:rsidRPr="00127BC8" w:rsidRDefault="00127BC8" w:rsidP="00127BC8">
      <w:pPr>
        <w:pStyle w:val="Paragraphedeliste"/>
        <w:numPr>
          <w:ilvl w:val="0"/>
          <w:numId w:val="12"/>
        </w:numPr>
        <w:suppressLineNumbers/>
        <w:suppressAutoHyphens/>
        <w:spacing w:before="120" w:after="120"/>
        <w:ind w:left="0" w:firstLine="851"/>
        <w:contextualSpacing w:val="0"/>
        <w:rPr>
          <w:kern w:val="22"/>
          <w:szCs w:val="22"/>
          <w:lang w:val="ru-RU"/>
        </w:rPr>
      </w:pPr>
      <w:r w:rsidRPr="00127BC8">
        <w:rPr>
          <w:kern w:val="22"/>
          <w:szCs w:val="22"/>
          <w:lang w:val="ru-RU"/>
        </w:rPr>
        <w:t>выяви</w:t>
      </w:r>
      <w:r w:rsidR="00B16A7A">
        <w:rPr>
          <w:kern w:val="22"/>
          <w:szCs w:val="22"/>
          <w:lang w:val="ru-RU"/>
        </w:rPr>
        <w:t>ть видных ораторов, способных убежденно</w:t>
      </w:r>
      <w:r w:rsidRPr="00127BC8">
        <w:rPr>
          <w:kern w:val="22"/>
          <w:szCs w:val="22"/>
          <w:lang w:val="ru-RU"/>
        </w:rPr>
        <w:t xml:space="preserve"> отстаивать важность политики и мер в области биоразнообразия, учитывающих гендерный фактор, а также включение гендерной проблематики в рамочную программу на период после 2020 года;</w:t>
      </w:r>
    </w:p>
    <w:p w14:paraId="273BB412" w14:textId="5AC159AF" w:rsidR="00127BC8" w:rsidRPr="00127BC8" w:rsidRDefault="00127BC8" w:rsidP="00127BC8">
      <w:pPr>
        <w:pStyle w:val="Paragraphedeliste"/>
        <w:numPr>
          <w:ilvl w:val="0"/>
          <w:numId w:val="12"/>
        </w:numPr>
        <w:suppressLineNumbers/>
        <w:suppressAutoHyphens/>
        <w:spacing w:before="120" w:after="120"/>
        <w:ind w:left="0" w:firstLine="851"/>
        <w:contextualSpacing w:val="0"/>
        <w:rPr>
          <w:kern w:val="22"/>
          <w:szCs w:val="22"/>
          <w:lang w:val="ru-RU"/>
        </w:rPr>
      </w:pPr>
      <w:r w:rsidRPr="00127BC8">
        <w:rPr>
          <w:kern w:val="22"/>
          <w:szCs w:val="22"/>
          <w:lang w:val="ru-RU"/>
        </w:rPr>
        <w:t xml:space="preserve">вести разъяснительную работу в правительственных учреждениях, </w:t>
      </w:r>
      <w:r w:rsidR="00B16A7A">
        <w:rPr>
          <w:kern w:val="22"/>
          <w:szCs w:val="22"/>
          <w:lang w:val="ru-RU"/>
        </w:rPr>
        <w:t>специализирующихся на гендерной и женской</w:t>
      </w:r>
      <w:r w:rsidRPr="00127BC8">
        <w:rPr>
          <w:kern w:val="22"/>
          <w:szCs w:val="22"/>
          <w:lang w:val="ru-RU"/>
        </w:rPr>
        <w:t xml:space="preserve"> проблематик</w:t>
      </w:r>
      <w:r w:rsidR="00B16A7A">
        <w:rPr>
          <w:kern w:val="22"/>
          <w:szCs w:val="22"/>
          <w:lang w:val="ru-RU"/>
        </w:rPr>
        <w:t xml:space="preserve">е, </w:t>
      </w:r>
      <w:r w:rsidRPr="00127BC8">
        <w:rPr>
          <w:kern w:val="22"/>
          <w:szCs w:val="22"/>
          <w:lang w:val="ru-RU"/>
        </w:rPr>
        <w:t>а также среди представительниц женских групп с тем, чтобы создавать/укреплять партнерские связи и выявлять возможности для проведения совместных кампаний, обучения и мероприятий по информированию общественности в рамках процесса разработки программы на период после 2020 года.</w:t>
      </w:r>
    </w:p>
    <w:p w14:paraId="3877DEFF" w14:textId="320691FB" w:rsidR="00127BC8" w:rsidRPr="00127BC8" w:rsidRDefault="009F4BEF" w:rsidP="00127BC8">
      <w:pPr>
        <w:pStyle w:val="Paragraphedeliste"/>
        <w:numPr>
          <w:ilvl w:val="0"/>
          <w:numId w:val="6"/>
        </w:numPr>
        <w:suppressLineNumbers/>
        <w:tabs>
          <w:tab w:val="clear" w:pos="540"/>
        </w:tabs>
        <w:suppressAutoHyphens/>
        <w:spacing w:before="120" w:after="120"/>
        <w:ind w:left="0" w:firstLine="0"/>
        <w:contextualSpacing w:val="0"/>
        <w:rPr>
          <w:kern w:val="22"/>
          <w:szCs w:val="22"/>
          <w:lang w:val="ru-RU"/>
        </w:rPr>
      </w:pPr>
      <w:r>
        <w:rPr>
          <w:kern w:val="22"/>
          <w:szCs w:val="22"/>
          <w:lang w:val="ru-RU"/>
        </w:rPr>
        <w:t xml:space="preserve">Следующие рекомендации адресованы </w:t>
      </w:r>
      <w:r w:rsidR="00127BC8" w:rsidRPr="00127BC8">
        <w:rPr>
          <w:i/>
          <w:kern w:val="22"/>
          <w:szCs w:val="22"/>
          <w:lang w:val="ru-RU"/>
        </w:rPr>
        <w:t>другим соответствующим организациям</w:t>
      </w:r>
      <w:r w:rsidR="00127BC8" w:rsidRPr="00127BC8">
        <w:rPr>
          <w:kern w:val="22"/>
          <w:szCs w:val="22"/>
          <w:lang w:val="ru-RU"/>
        </w:rPr>
        <w:t>:</w:t>
      </w:r>
    </w:p>
    <w:p w14:paraId="69B2A8E9" w14:textId="77777777" w:rsidR="00127BC8" w:rsidRPr="00127BC8" w:rsidRDefault="00127BC8" w:rsidP="00127BC8">
      <w:pPr>
        <w:pStyle w:val="Paragraphedeliste"/>
        <w:numPr>
          <w:ilvl w:val="0"/>
          <w:numId w:val="13"/>
        </w:numPr>
        <w:suppressLineNumbers/>
        <w:suppressAutoHyphens/>
        <w:spacing w:before="120" w:after="120"/>
        <w:ind w:left="0" w:firstLine="900"/>
        <w:contextualSpacing w:val="0"/>
        <w:rPr>
          <w:kern w:val="22"/>
          <w:szCs w:val="22"/>
          <w:lang w:val="ru-RU"/>
        </w:rPr>
      </w:pPr>
      <w:r w:rsidRPr="00127BC8">
        <w:rPr>
          <w:kern w:val="22"/>
          <w:szCs w:val="22"/>
          <w:lang w:val="ru-RU"/>
        </w:rPr>
        <w:t>выявить видных ораторов, способных с убеждением отстаивать важность политики и мер в области биоразнообразия, учитывающих гендерный фактор, а также включение гендерной проблематики в рамочную программу после 2020 года;</w:t>
      </w:r>
    </w:p>
    <w:p w14:paraId="0606EF67" w14:textId="2F61DCA0" w:rsidR="00127BC8" w:rsidRPr="00127BC8" w:rsidRDefault="00127BC8" w:rsidP="00127BC8">
      <w:pPr>
        <w:pStyle w:val="Paragraphedeliste"/>
        <w:numPr>
          <w:ilvl w:val="0"/>
          <w:numId w:val="13"/>
        </w:numPr>
        <w:suppressLineNumbers/>
        <w:suppressAutoHyphens/>
        <w:spacing w:before="120" w:after="120"/>
        <w:ind w:left="0" w:firstLine="900"/>
        <w:contextualSpacing w:val="0"/>
        <w:rPr>
          <w:kern w:val="22"/>
          <w:szCs w:val="22"/>
          <w:lang w:val="ru-RU"/>
        </w:rPr>
      </w:pPr>
      <w:r w:rsidRPr="00127BC8">
        <w:rPr>
          <w:kern w:val="22"/>
          <w:szCs w:val="22"/>
          <w:lang w:val="ru-RU"/>
        </w:rPr>
        <w:t xml:space="preserve">максимизировать возможности для распространения ключевых тезисов об актуальности гендерных вопросов для достижения целей по сохранению биоразнообразия, актуальных для рамочной программы на период после 2020 года, в различных кругах (в академической среде, молодежных группах, природоохранных организациях, частном секторе, и т.д.), в том числе </w:t>
      </w:r>
      <w:r w:rsidR="00B16A7A">
        <w:rPr>
          <w:kern w:val="22"/>
          <w:szCs w:val="22"/>
          <w:lang w:val="ru-RU"/>
        </w:rPr>
        <w:t>посредством</w:t>
      </w:r>
      <w:r w:rsidRPr="00127BC8">
        <w:rPr>
          <w:kern w:val="22"/>
          <w:szCs w:val="22"/>
          <w:lang w:val="ru-RU"/>
        </w:rPr>
        <w:t xml:space="preserve"> онлайновых средств информации (блоги, интервью);</w:t>
      </w:r>
    </w:p>
    <w:p w14:paraId="531B0674" w14:textId="370AE3BF" w:rsidR="00127BC8" w:rsidRPr="00127BC8" w:rsidRDefault="00127BC8" w:rsidP="00127BC8">
      <w:pPr>
        <w:pStyle w:val="Paragraphedeliste"/>
        <w:numPr>
          <w:ilvl w:val="0"/>
          <w:numId w:val="13"/>
        </w:numPr>
        <w:suppressLineNumbers/>
        <w:suppressAutoHyphens/>
        <w:spacing w:before="120" w:after="120"/>
        <w:ind w:left="0" w:firstLine="900"/>
        <w:contextualSpacing w:val="0"/>
        <w:rPr>
          <w:kern w:val="22"/>
          <w:lang w:val="ru-RU"/>
        </w:rPr>
      </w:pPr>
      <w:r w:rsidRPr="00127BC8">
        <w:rPr>
          <w:kern w:val="22"/>
          <w:lang w:val="ru-RU"/>
        </w:rPr>
        <w:t>организовывать встречи, выставки и другие мероприятия в рамках коммуникации и информационно-</w:t>
      </w:r>
      <w:r w:rsidR="00B16A7A">
        <w:rPr>
          <w:kern w:val="22"/>
          <w:lang w:val="ru-RU"/>
        </w:rPr>
        <w:t>разъяснительной</w:t>
      </w:r>
      <w:r w:rsidRPr="00127BC8">
        <w:rPr>
          <w:kern w:val="22"/>
          <w:lang w:val="ru-RU"/>
        </w:rPr>
        <w:t xml:space="preserve"> работы по гендерным вопросам и вопросам сохранения биоразнообразия с целью </w:t>
      </w:r>
      <w:r w:rsidR="00EC603A">
        <w:rPr>
          <w:kern w:val="22"/>
          <w:lang w:val="ru-RU"/>
        </w:rPr>
        <w:t>привлечь внимание и обеспечить поддержку</w:t>
      </w:r>
      <w:r w:rsidRPr="00127BC8">
        <w:rPr>
          <w:kern w:val="22"/>
          <w:lang w:val="ru-RU"/>
        </w:rPr>
        <w:t xml:space="preserve"> процесс</w:t>
      </w:r>
      <w:r w:rsidR="00EC603A">
        <w:rPr>
          <w:kern w:val="22"/>
          <w:lang w:val="ru-RU"/>
        </w:rPr>
        <w:t>у</w:t>
      </w:r>
      <w:r w:rsidRPr="00127BC8">
        <w:rPr>
          <w:kern w:val="22"/>
          <w:lang w:val="ru-RU"/>
        </w:rPr>
        <w:t xml:space="preserve"> и рамочной программ</w:t>
      </w:r>
      <w:r w:rsidR="00EC603A">
        <w:rPr>
          <w:kern w:val="22"/>
          <w:lang w:val="ru-RU"/>
        </w:rPr>
        <w:t>е</w:t>
      </w:r>
      <w:r w:rsidRPr="00127BC8">
        <w:rPr>
          <w:kern w:val="22"/>
          <w:lang w:val="ru-RU"/>
        </w:rPr>
        <w:t xml:space="preserve"> на период после 2020 года</w:t>
      </w:r>
      <w:r w:rsidR="00EC603A">
        <w:rPr>
          <w:kern w:val="22"/>
          <w:lang w:val="ru-RU"/>
        </w:rPr>
        <w:t>, учитывающим гендерный фактор</w:t>
      </w:r>
      <w:r w:rsidRPr="00127BC8">
        <w:rPr>
          <w:kern w:val="22"/>
          <w:lang w:val="ru-RU"/>
        </w:rPr>
        <w:t>. Эти мероприятия могут проводиться в рамках соответствующих форумов, таких как Конференции Сторон Рамочной конвенции Организации Объединенных Наций по изменению климата и Конвенции Организации Объединенных Наций по борьбе с опустыниванием, ежегодные совещания Политического форума высокого уровня по устойчивому развитию, а также совещания Комиссии по положению женщин;</w:t>
      </w:r>
    </w:p>
    <w:p w14:paraId="4ED36748" w14:textId="77777777" w:rsidR="00127BC8" w:rsidRPr="00127BC8" w:rsidRDefault="00127BC8" w:rsidP="00127BC8">
      <w:pPr>
        <w:pStyle w:val="Paragraphedeliste"/>
        <w:numPr>
          <w:ilvl w:val="0"/>
          <w:numId w:val="13"/>
        </w:numPr>
        <w:suppressLineNumbers/>
        <w:suppressAutoHyphens/>
        <w:spacing w:before="120" w:after="120"/>
        <w:ind w:left="0" w:firstLine="900"/>
        <w:contextualSpacing w:val="0"/>
        <w:rPr>
          <w:kern w:val="22"/>
          <w:lang w:val="ru-RU"/>
        </w:rPr>
      </w:pPr>
      <w:r w:rsidRPr="00127BC8">
        <w:rPr>
          <w:kern w:val="22"/>
          <w:lang w:val="ru-RU"/>
        </w:rPr>
        <w:t>подчеркивать гендерные аспекты проблематики биоразнообразия в выступлениях в ходе соответствующих многосторонних обсуждений и консультаций;</w:t>
      </w:r>
    </w:p>
    <w:p w14:paraId="1F2E1883" w14:textId="37CFE330" w:rsidR="00127BC8" w:rsidRPr="00127BC8" w:rsidRDefault="00127BC8" w:rsidP="00127BC8">
      <w:pPr>
        <w:pStyle w:val="Paragraphedeliste"/>
        <w:numPr>
          <w:ilvl w:val="0"/>
          <w:numId w:val="13"/>
        </w:numPr>
        <w:suppressLineNumbers/>
        <w:suppressAutoHyphens/>
        <w:spacing w:before="120" w:after="120"/>
        <w:ind w:left="0" w:firstLine="900"/>
        <w:contextualSpacing w:val="0"/>
        <w:rPr>
          <w:kern w:val="22"/>
          <w:lang w:val="ru-RU"/>
        </w:rPr>
      </w:pPr>
      <w:r w:rsidRPr="00127BC8">
        <w:rPr>
          <w:kern w:val="22"/>
          <w:lang w:val="ru-RU"/>
        </w:rPr>
        <w:lastRenderedPageBreak/>
        <w:t>создавать сети и коалиции организаций гражданского общества для повышения осведомленности и ведения информационно-</w:t>
      </w:r>
      <w:r w:rsidR="00B16A7A">
        <w:rPr>
          <w:kern w:val="22"/>
          <w:lang w:val="ru-RU"/>
        </w:rPr>
        <w:t>разъяснительной</w:t>
      </w:r>
      <w:r w:rsidRPr="00127BC8">
        <w:rPr>
          <w:kern w:val="22"/>
          <w:lang w:val="ru-RU"/>
        </w:rPr>
        <w:t xml:space="preserve"> работы по вопросам обеспечения равенства женщин в отношении доступа к биологическим ресурсам, контроля за ними и совместного использования выгод от их использования, в поддержку процесса разработки рамочной программы на период после 2020 года с учетом гендерной проблематики;</w:t>
      </w:r>
    </w:p>
    <w:p w14:paraId="466F2DE2" w14:textId="6DAC61D7" w:rsidR="00127BC8" w:rsidRPr="00127BC8" w:rsidRDefault="00127BC8" w:rsidP="00127BC8">
      <w:pPr>
        <w:pStyle w:val="Paragraphedeliste"/>
        <w:numPr>
          <w:ilvl w:val="0"/>
          <w:numId w:val="13"/>
        </w:numPr>
        <w:suppressLineNumbers/>
        <w:suppressAutoHyphens/>
        <w:spacing w:before="120" w:after="120"/>
        <w:ind w:left="0" w:firstLine="900"/>
        <w:contextualSpacing w:val="0"/>
        <w:rPr>
          <w:kern w:val="22"/>
          <w:lang w:val="ru-RU"/>
        </w:rPr>
      </w:pPr>
      <w:r w:rsidRPr="00127BC8">
        <w:rPr>
          <w:kern w:val="22"/>
          <w:lang w:val="ru-RU"/>
        </w:rPr>
        <w:t>проводить целевые кампании и информационно-</w:t>
      </w:r>
      <w:r w:rsidR="00B16A7A">
        <w:rPr>
          <w:kern w:val="22"/>
          <w:lang w:val="ru-RU"/>
        </w:rPr>
        <w:t>разъяснительные</w:t>
      </w:r>
      <w:r w:rsidRPr="00127BC8">
        <w:rPr>
          <w:kern w:val="22"/>
          <w:lang w:val="ru-RU"/>
        </w:rPr>
        <w:t xml:space="preserve"> мероприятия в </w:t>
      </w:r>
      <w:r w:rsidR="00EC603A">
        <w:rPr>
          <w:kern w:val="22"/>
          <w:lang w:val="ru-RU"/>
        </w:rPr>
        <w:t>процессе подготовки рамочной программы на период после</w:t>
      </w:r>
      <w:r w:rsidRPr="00127BC8">
        <w:rPr>
          <w:kern w:val="22"/>
          <w:lang w:val="ru-RU"/>
        </w:rPr>
        <w:t xml:space="preserve"> 2020 года, такие как:</w:t>
      </w:r>
    </w:p>
    <w:p w14:paraId="32401E34" w14:textId="589E8FE5" w:rsidR="00127BC8" w:rsidRPr="00127BC8" w:rsidRDefault="00127BC8" w:rsidP="00127BC8">
      <w:pPr>
        <w:pStyle w:val="Paragraphedeliste"/>
        <w:numPr>
          <w:ilvl w:val="0"/>
          <w:numId w:val="14"/>
        </w:numPr>
        <w:suppressLineNumbers/>
        <w:suppressAutoHyphens/>
        <w:spacing w:before="120" w:after="120"/>
        <w:contextualSpacing w:val="0"/>
        <w:rPr>
          <w:spacing w:val="-1"/>
          <w:kern w:val="22"/>
          <w:lang w:val="ru-RU"/>
        </w:rPr>
      </w:pPr>
      <w:r w:rsidRPr="00127BC8">
        <w:rPr>
          <w:spacing w:val="-1"/>
          <w:kern w:val="22"/>
          <w:lang w:val="ru-RU"/>
        </w:rPr>
        <w:t>запуск кампании в Интернете для демонстрации проблематики, передовой практики и тематически</w:t>
      </w:r>
      <w:r w:rsidR="00EC603A">
        <w:rPr>
          <w:spacing w:val="-1"/>
          <w:kern w:val="22"/>
          <w:lang w:val="ru-RU"/>
        </w:rPr>
        <w:t xml:space="preserve">х исследований, связанных с гендерными вопросами </w:t>
      </w:r>
      <w:r w:rsidRPr="00127BC8">
        <w:rPr>
          <w:spacing w:val="-1"/>
          <w:kern w:val="22"/>
          <w:lang w:val="ru-RU"/>
        </w:rPr>
        <w:t xml:space="preserve">и </w:t>
      </w:r>
      <w:r w:rsidR="00EC603A">
        <w:rPr>
          <w:spacing w:val="-1"/>
          <w:kern w:val="22"/>
          <w:lang w:val="ru-RU"/>
        </w:rPr>
        <w:t xml:space="preserve">вопросами </w:t>
      </w:r>
      <w:r w:rsidRPr="00127BC8">
        <w:rPr>
          <w:spacing w:val="-1"/>
          <w:kern w:val="22"/>
          <w:lang w:val="ru-RU"/>
        </w:rPr>
        <w:t xml:space="preserve">биоразнообразия (в качестве примера перечень комплектов материалов для такой кампании приведен в информационном документе </w:t>
      </w:r>
      <w:r w:rsidRPr="00127BC8">
        <w:rPr>
          <w:rStyle w:val="Rfrenceintense"/>
          <w:i w:val="0"/>
          <w:color w:val="auto"/>
          <w:spacing w:val="-1"/>
          <w:kern w:val="22"/>
          <w:szCs w:val="22"/>
          <w:lang w:val="ru-RU"/>
        </w:rPr>
        <w:t>CBD/COP/14/INF/15</w:t>
      </w:r>
      <w:r w:rsidRPr="00127BC8">
        <w:rPr>
          <w:spacing w:val="-1"/>
          <w:kern w:val="22"/>
          <w:lang w:val="ru-RU"/>
        </w:rPr>
        <w:t>);</w:t>
      </w:r>
    </w:p>
    <w:p w14:paraId="60D38855" w14:textId="77777777" w:rsidR="00127BC8" w:rsidRPr="00127BC8" w:rsidRDefault="00127BC8" w:rsidP="00127BC8">
      <w:pPr>
        <w:pStyle w:val="Paragraphedeliste"/>
        <w:numPr>
          <w:ilvl w:val="0"/>
          <w:numId w:val="14"/>
        </w:numPr>
        <w:suppressLineNumbers/>
        <w:suppressAutoHyphens/>
        <w:spacing w:before="120" w:after="120"/>
        <w:contextualSpacing w:val="0"/>
        <w:rPr>
          <w:spacing w:val="-1"/>
          <w:kern w:val="22"/>
          <w:lang w:val="ru-RU"/>
        </w:rPr>
      </w:pPr>
      <w:r w:rsidRPr="00127BC8">
        <w:rPr>
          <w:kern w:val="22"/>
          <w:lang w:val="ru-RU"/>
        </w:rPr>
        <w:t>организация целевого форума для женщин из сельской местности и принадлежащих к коренным народам с целью освещения их проблем в рамочной программе на период после 2020 года;</w:t>
      </w:r>
    </w:p>
    <w:p w14:paraId="2E21FDBF" w14:textId="51E5DC18" w:rsidR="00127BC8" w:rsidRPr="00127BC8" w:rsidRDefault="00127BC8" w:rsidP="00127BC8">
      <w:pPr>
        <w:pStyle w:val="Paragraphedeliste"/>
        <w:numPr>
          <w:ilvl w:val="0"/>
          <w:numId w:val="14"/>
        </w:numPr>
        <w:suppressLineNumbers/>
        <w:suppressAutoHyphens/>
        <w:spacing w:before="120" w:after="120"/>
        <w:contextualSpacing w:val="0"/>
        <w:rPr>
          <w:spacing w:val="-1"/>
          <w:kern w:val="22"/>
          <w:lang w:val="ru-RU"/>
        </w:rPr>
      </w:pPr>
      <w:r w:rsidRPr="00127BC8">
        <w:rPr>
          <w:kern w:val="22"/>
          <w:lang w:val="ru-RU"/>
        </w:rPr>
        <w:t xml:space="preserve">обращение к издателям/публикациям, специализирующимся на гендерной проблематике и проблематике развития с целью включать и </w:t>
      </w:r>
      <w:r w:rsidR="00EC603A">
        <w:rPr>
          <w:kern w:val="22"/>
          <w:lang w:val="ru-RU"/>
        </w:rPr>
        <w:t>популяризировать</w:t>
      </w:r>
      <w:r w:rsidRPr="00127BC8">
        <w:rPr>
          <w:kern w:val="22"/>
          <w:lang w:val="ru-RU"/>
        </w:rPr>
        <w:t xml:space="preserve"> исследования и статьи по гендерным вопросам и вопросам биоразнообразия (в качестве примера перечень публикаций приведен в информационном документе </w:t>
      </w:r>
      <w:r w:rsidRPr="00127BC8">
        <w:rPr>
          <w:rStyle w:val="Rfrenceintense"/>
          <w:i w:val="0"/>
          <w:color w:val="auto"/>
          <w:kern w:val="22"/>
          <w:szCs w:val="22"/>
          <w:lang w:val="ru-RU"/>
        </w:rPr>
        <w:t>CBD/COP/14/INF/15</w:t>
      </w:r>
      <w:r w:rsidRPr="00127BC8">
        <w:rPr>
          <w:kern w:val="22"/>
          <w:lang w:val="ru-RU"/>
        </w:rPr>
        <w:t>);</w:t>
      </w:r>
    </w:p>
    <w:p w14:paraId="69104C32" w14:textId="77777777" w:rsidR="00127BC8" w:rsidRPr="00127BC8" w:rsidRDefault="00127BC8" w:rsidP="00127BC8">
      <w:pPr>
        <w:pStyle w:val="Paragraphedeliste"/>
        <w:numPr>
          <w:ilvl w:val="0"/>
          <w:numId w:val="14"/>
        </w:numPr>
        <w:suppressLineNumbers/>
        <w:suppressAutoHyphens/>
        <w:spacing w:before="120" w:after="120"/>
        <w:contextualSpacing w:val="0"/>
        <w:rPr>
          <w:spacing w:val="-1"/>
          <w:kern w:val="22"/>
          <w:lang w:val="ru-RU"/>
        </w:rPr>
      </w:pPr>
      <w:r w:rsidRPr="00127BC8">
        <w:rPr>
          <w:kern w:val="22"/>
          <w:lang w:val="ru-RU"/>
        </w:rPr>
        <w:t>популяризация (через вебсайты организаций, социальные сети и другие средства коммуникации) тематических исследований по тематике биоразнообразия, например о доступе к генетическим ресурсам и совместном использовании выгод, подходы или выводы которых включают гендерные аспекты;</w:t>
      </w:r>
    </w:p>
    <w:p w14:paraId="314802C4" w14:textId="77777777" w:rsidR="00127BC8" w:rsidRPr="00EC603A" w:rsidRDefault="00127BC8" w:rsidP="00127BC8">
      <w:pPr>
        <w:pStyle w:val="Paragraphedeliste"/>
        <w:numPr>
          <w:ilvl w:val="0"/>
          <w:numId w:val="13"/>
        </w:numPr>
        <w:suppressLineNumbers/>
        <w:suppressAutoHyphens/>
        <w:spacing w:before="120" w:after="120"/>
        <w:ind w:left="0" w:firstLine="851"/>
        <w:contextualSpacing w:val="0"/>
        <w:rPr>
          <w:kern w:val="22"/>
          <w:lang w:val="ru-RU"/>
        </w:rPr>
      </w:pPr>
      <w:r w:rsidRPr="00127BC8">
        <w:rPr>
          <w:kern w:val="22"/>
          <w:lang w:val="ru-RU"/>
        </w:rPr>
        <w:t xml:space="preserve">рассмотреть вопрос о том, какие мероприятия по созданию потенциала целесообразно предложить местным </w:t>
      </w:r>
      <w:r w:rsidRPr="00EC603A">
        <w:rPr>
          <w:kern w:val="22"/>
          <w:lang w:val="ru-RU"/>
        </w:rPr>
        <w:t>общинам, чтобы помочь им изложить свои взгляды и использовать политические возможности в рамках процесса разработки рамочной программы на период после 2020 года.</w:t>
      </w:r>
    </w:p>
    <w:p w14:paraId="329EE28F" w14:textId="491C6D88" w:rsidR="00127BC8" w:rsidRPr="00127BC8" w:rsidRDefault="009F4BEF" w:rsidP="00127BC8">
      <w:pPr>
        <w:pStyle w:val="Paragraphedeliste"/>
        <w:numPr>
          <w:ilvl w:val="0"/>
          <w:numId w:val="6"/>
        </w:numPr>
        <w:suppressLineNumbers/>
        <w:tabs>
          <w:tab w:val="clear" w:pos="540"/>
        </w:tabs>
        <w:suppressAutoHyphens/>
        <w:spacing w:before="120" w:after="120"/>
        <w:ind w:left="0" w:firstLine="0"/>
        <w:contextualSpacing w:val="0"/>
        <w:rPr>
          <w:kern w:val="22"/>
          <w:szCs w:val="22"/>
          <w:lang w:val="ru-RU"/>
        </w:rPr>
      </w:pPr>
      <w:r>
        <w:rPr>
          <w:kern w:val="22"/>
          <w:szCs w:val="22"/>
          <w:lang w:val="ru-RU"/>
        </w:rPr>
        <w:t xml:space="preserve">Следующие рекомендации адресованы </w:t>
      </w:r>
      <w:r w:rsidR="00127BC8" w:rsidRPr="00127BC8">
        <w:rPr>
          <w:i/>
          <w:kern w:val="22"/>
          <w:szCs w:val="22"/>
          <w:lang w:val="ru-RU"/>
        </w:rPr>
        <w:t>секретариату Конвенции о биологическом разнообразии</w:t>
      </w:r>
      <w:r w:rsidR="00127BC8" w:rsidRPr="00127BC8">
        <w:rPr>
          <w:kern w:val="22"/>
          <w:szCs w:val="22"/>
          <w:lang w:val="ru-RU"/>
        </w:rPr>
        <w:t>:</w:t>
      </w:r>
    </w:p>
    <w:p w14:paraId="14665B1F" w14:textId="77777777" w:rsidR="00127BC8" w:rsidRPr="00127BC8" w:rsidRDefault="00127BC8" w:rsidP="00127BC8">
      <w:pPr>
        <w:pStyle w:val="Paragraphedeliste"/>
        <w:numPr>
          <w:ilvl w:val="0"/>
          <w:numId w:val="15"/>
        </w:numPr>
        <w:suppressLineNumbers/>
        <w:suppressAutoHyphens/>
        <w:spacing w:before="120" w:after="120"/>
        <w:ind w:left="0" w:firstLine="851"/>
        <w:contextualSpacing w:val="0"/>
        <w:rPr>
          <w:rStyle w:val="lev"/>
          <w:rFonts w:eastAsiaTheme="minorHAnsi"/>
          <w:color w:val="auto"/>
          <w:kern w:val="22"/>
          <w:szCs w:val="22"/>
          <w:lang w:val="ru-RU"/>
        </w:rPr>
      </w:pPr>
      <w:r w:rsidRPr="00127BC8">
        <w:rPr>
          <w:rStyle w:val="lev"/>
          <w:color w:val="auto"/>
          <w:kern w:val="22"/>
          <w:szCs w:val="22"/>
          <w:lang w:val="ru-RU"/>
        </w:rPr>
        <w:t>разрабатывать, продвигать и распространять материалы, анализы и тематические исследования по созданию потенциала и коммуникации, в том числе о гендерных аспектах целевых задач по сохранению и устойчивому использованию биоразнообразия, принятых в Айти, и Целей в области устойчивого развития, чтобы способствовать учету гендерной проблематики в процессе на период после 2020 года;</w:t>
      </w:r>
    </w:p>
    <w:p w14:paraId="35C27F91" w14:textId="7A395CE8" w:rsidR="00127BC8" w:rsidRPr="00127BC8" w:rsidRDefault="00127BC8" w:rsidP="00127BC8">
      <w:pPr>
        <w:pStyle w:val="Paragraphedeliste"/>
        <w:numPr>
          <w:ilvl w:val="0"/>
          <w:numId w:val="15"/>
        </w:numPr>
        <w:suppressLineNumbers/>
        <w:suppressAutoHyphens/>
        <w:spacing w:before="120" w:after="120"/>
        <w:ind w:left="0" w:firstLine="851"/>
        <w:contextualSpacing w:val="0"/>
        <w:rPr>
          <w:rStyle w:val="lev"/>
          <w:color w:val="auto"/>
          <w:kern w:val="22"/>
          <w:szCs w:val="22"/>
          <w:lang w:val="ru-RU"/>
        </w:rPr>
      </w:pPr>
      <w:r w:rsidRPr="00127BC8">
        <w:rPr>
          <w:rStyle w:val="lev"/>
          <w:color w:val="auto"/>
          <w:kern w:val="22"/>
          <w:szCs w:val="22"/>
          <w:lang w:val="ru-RU"/>
        </w:rPr>
        <w:t xml:space="preserve">поощрять подходы и практики, учитывающие гендерный фактор, в рамках процесса </w:t>
      </w:r>
      <w:r w:rsidR="00EC603A">
        <w:rPr>
          <w:rStyle w:val="lev"/>
          <w:color w:val="auto"/>
          <w:kern w:val="22"/>
          <w:szCs w:val="22"/>
          <w:lang w:val="ru-RU"/>
        </w:rPr>
        <w:t xml:space="preserve">разработки рамочной программы </w:t>
      </w:r>
      <w:r w:rsidRPr="00127BC8">
        <w:rPr>
          <w:rStyle w:val="lev"/>
          <w:color w:val="auto"/>
          <w:kern w:val="22"/>
          <w:szCs w:val="22"/>
          <w:lang w:val="ru-RU"/>
        </w:rPr>
        <w:t>на период после 2020 года на совещаниях, связанных с Конвенцией (совещаниях Конференции Сторон, вспомогательных органов);</w:t>
      </w:r>
    </w:p>
    <w:p w14:paraId="01A4A636" w14:textId="6DC38853" w:rsidR="00127BC8" w:rsidRPr="00127BC8" w:rsidRDefault="00127BC8" w:rsidP="00127BC8">
      <w:pPr>
        <w:pStyle w:val="Paragraphedeliste"/>
        <w:numPr>
          <w:ilvl w:val="0"/>
          <w:numId w:val="15"/>
        </w:numPr>
        <w:suppressLineNumbers/>
        <w:suppressAutoHyphens/>
        <w:spacing w:before="120" w:after="120"/>
        <w:ind w:left="0" w:firstLine="851"/>
        <w:contextualSpacing w:val="0"/>
        <w:rPr>
          <w:rStyle w:val="lev"/>
          <w:color w:val="auto"/>
          <w:kern w:val="22"/>
          <w:szCs w:val="22"/>
          <w:lang w:val="ru-RU"/>
        </w:rPr>
      </w:pPr>
      <w:r w:rsidRPr="00127BC8">
        <w:rPr>
          <w:rStyle w:val="lev"/>
          <w:color w:val="auto"/>
          <w:kern w:val="22"/>
          <w:szCs w:val="22"/>
          <w:lang w:val="ru-RU"/>
        </w:rPr>
        <w:t xml:space="preserve">изыскивать возможности для сотрудничества и налаживания партнерских связей с учреждениями системы ООН и другими субъектами деятельности, используя специалистов по гендерным вопросам </w:t>
      </w:r>
      <w:r w:rsidR="00AE0553">
        <w:rPr>
          <w:rStyle w:val="lev"/>
          <w:color w:val="auto"/>
          <w:kern w:val="22"/>
          <w:szCs w:val="22"/>
          <w:lang w:val="ru-RU"/>
        </w:rPr>
        <w:t xml:space="preserve">из этих организаций </w:t>
      </w:r>
      <w:r w:rsidRPr="00127BC8">
        <w:rPr>
          <w:rStyle w:val="lev"/>
          <w:color w:val="auto"/>
          <w:kern w:val="22"/>
          <w:szCs w:val="22"/>
          <w:lang w:val="ru-RU"/>
        </w:rPr>
        <w:t>в своих усилиях по соответствующей информационно-</w:t>
      </w:r>
      <w:r w:rsidR="00B16A7A">
        <w:rPr>
          <w:rStyle w:val="lev"/>
          <w:color w:val="auto"/>
          <w:kern w:val="22"/>
          <w:szCs w:val="22"/>
          <w:lang w:val="ru-RU"/>
        </w:rPr>
        <w:t>разъяснительной</w:t>
      </w:r>
      <w:r w:rsidRPr="00127BC8">
        <w:rPr>
          <w:rStyle w:val="lev"/>
          <w:color w:val="auto"/>
          <w:kern w:val="22"/>
          <w:szCs w:val="22"/>
          <w:lang w:val="ru-RU"/>
        </w:rPr>
        <w:t xml:space="preserve"> работе и коммуникации.</w:t>
      </w:r>
    </w:p>
    <w:p w14:paraId="24891280" w14:textId="77777777" w:rsidR="00127BC8" w:rsidRPr="00127BC8" w:rsidRDefault="00127BC8" w:rsidP="00127BC8">
      <w:pPr>
        <w:pStyle w:val="Titre2"/>
        <w:suppressLineNumbers/>
        <w:tabs>
          <w:tab w:val="clear" w:pos="720"/>
          <w:tab w:val="left" w:pos="426"/>
        </w:tabs>
        <w:suppressAutoHyphens/>
        <w:rPr>
          <w:rStyle w:val="lev"/>
          <w:b w:val="0"/>
          <w:color w:val="auto"/>
          <w:kern w:val="22"/>
          <w:szCs w:val="22"/>
          <w:lang w:eastAsia="en-CA"/>
        </w:rPr>
      </w:pPr>
      <w:r w:rsidRPr="00127BC8">
        <w:rPr>
          <w:rStyle w:val="lev"/>
          <w:color w:val="auto"/>
          <w:kern w:val="22"/>
          <w:szCs w:val="22"/>
        </w:rPr>
        <w:t>C.</w:t>
      </w:r>
      <w:r w:rsidRPr="00127BC8">
        <w:rPr>
          <w:rStyle w:val="lev"/>
          <w:color w:val="auto"/>
          <w:kern w:val="22"/>
          <w:szCs w:val="22"/>
        </w:rPr>
        <w:tab/>
        <w:t>Собрание и распространение достоверных данных о связях между гендерной проблематикой и биоразнообразием</w:t>
      </w:r>
    </w:p>
    <w:p w14:paraId="39978AC6" w14:textId="2B7FA241" w:rsidR="00127BC8" w:rsidRPr="00127BC8" w:rsidRDefault="00127BC8" w:rsidP="00127BC8">
      <w:pPr>
        <w:pStyle w:val="Paragraphedeliste"/>
        <w:numPr>
          <w:ilvl w:val="0"/>
          <w:numId w:val="6"/>
        </w:numPr>
        <w:suppressLineNumbers/>
        <w:tabs>
          <w:tab w:val="clear" w:pos="540"/>
        </w:tabs>
        <w:suppressAutoHyphens/>
        <w:spacing w:before="120" w:after="120"/>
        <w:ind w:left="0" w:firstLine="0"/>
        <w:contextualSpacing w:val="0"/>
        <w:rPr>
          <w:rStyle w:val="lev"/>
          <w:color w:val="auto"/>
          <w:kern w:val="22"/>
          <w:szCs w:val="22"/>
          <w:lang w:val="ru-RU" w:eastAsia="en-CA"/>
        </w:rPr>
      </w:pPr>
      <w:r w:rsidRPr="00127BC8">
        <w:rPr>
          <w:rStyle w:val="lev"/>
          <w:color w:val="auto"/>
          <w:kern w:val="22"/>
          <w:szCs w:val="22"/>
          <w:lang w:val="ru-RU"/>
        </w:rPr>
        <w:t xml:space="preserve">Для понимания многогранности различных движущих факторов утраты биоразнообразия и для поиска возможных путей решения этой проблемы очень важно обладать достоверной информацией о социальных и культурных аспектах утраты биоразнообразия. Систематический сбор, </w:t>
      </w:r>
      <w:r w:rsidR="00AE0553">
        <w:rPr>
          <w:rStyle w:val="lev"/>
          <w:color w:val="auto"/>
          <w:kern w:val="22"/>
          <w:szCs w:val="22"/>
          <w:lang w:val="ru-RU"/>
        </w:rPr>
        <w:t>сведение воедино</w:t>
      </w:r>
      <w:r w:rsidRPr="00127BC8">
        <w:rPr>
          <w:rStyle w:val="lev"/>
          <w:color w:val="auto"/>
          <w:kern w:val="22"/>
          <w:szCs w:val="22"/>
          <w:lang w:val="ru-RU"/>
        </w:rPr>
        <w:t xml:space="preserve"> и распространение данных в разбивке по полу а также проведение гендерного анализа вопросов, связанных с биоразнообразием, являются важными мерами по </w:t>
      </w:r>
      <w:r w:rsidRPr="00127BC8">
        <w:rPr>
          <w:rStyle w:val="lev"/>
          <w:color w:val="auto"/>
          <w:kern w:val="22"/>
          <w:szCs w:val="22"/>
          <w:lang w:val="ru-RU"/>
        </w:rPr>
        <w:lastRenderedPageBreak/>
        <w:t>исследованию этой многогранности и вкладом в рамочную программу по сохранению биоразнообразия на период после 2020 года.</w:t>
      </w:r>
    </w:p>
    <w:p w14:paraId="05B39DD8" w14:textId="3A7F13C5" w:rsidR="00127BC8" w:rsidRPr="00127BC8" w:rsidRDefault="009F4BEF" w:rsidP="00127BC8">
      <w:pPr>
        <w:pStyle w:val="Paragraphedeliste"/>
        <w:numPr>
          <w:ilvl w:val="0"/>
          <w:numId w:val="6"/>
        </w:numPr>
        <w:suppressLineNumbers/>
        <w:tabs>
          <w:tab w:val="clear" w:pos="540"/>
        </w:tabs>
        <w:suppressAutoHyphens/>
        <w:spacing w:before="120" w:after="120"/>
        <w:ind w:left="0" w:firstLine="0"/>
        <w:contextualSpacing w:val="0"/>
        <w:rPr>
          <w:rStyle w:val="lev"/>
          <w:color w:val="auto"/>
          <w:szCs w:val="22"/>
          <w:lang w:val="ru-RU"/>
        </w:rPr>
      </w:pPr>
      <w:r>
        <w:rPr>
          <w:kern w:val="22"/>
          <w:szCs w:val="22"/>
          <w:lang w:val="ru-RU"/>
        </w:rPr>
        <w:t xml:space="preserve">Следующие рекомендации адресованы </w:t>
      </w:r>
      <w:r w:rsidR="00127BC8" w:rsidRPr="00127BC8">
        <w:rPr>
          <w:i/>
          <w:kern w:val="22"/>
          <w:szCs w:val="22"/>
          <w:lang w:val="ru-RU"/>
        </w:rPr>
        <w:t>Сторон</w:t>
      </w:r>
      <w:r w:rsidR="00D253CE">
        <w:rPr>
          <w:i/>
          <w:kern w:val="22"/>
          <w:szCs w:val="22"/>
          <w:lang w:val="ru-RU"/>
        </w:rPr>
        <w:t>ам</w:t>
      </w:r>
      <w:r w:rsidR="00127BC8" w:rsidRPr="00127BC8">
        <w:rPr>
          <w:rStyle w:val="lev"/>
          <w:color w:val="auto"/>
          <w:szCs w:val="22"/>
          <w:lang w:val="ru-RU"/>
        </w:rPr>
        <w:t>:</w:t>
      </w:r>
    </w:p>
    <w:p w14:paraId="56BB2369" w14:textId="77777777" w:rsidR="00127BC8" w:rsidRPr="00127BC8" w:rsidRDefault="00127BC8" w:rsidP="00127BC8">
      <w:pPr>
        <w:pStyle w:val="Paragraphedeliste"/>
        <w:numPr>
          <w:ilvl w:val="0"/>
          <w:numId w:val="16"/>
        </w:numPr>
        <w:suppressLineNumbers/>
        <w:suppressAutoHyphens/>
        <w:spacing w:before="120" w:after="120"/>
        <w:ind w:left="0" w:firstLine="851"/>
        <w:contextualSpacing w:val="0"/>
        <w:rPr>
          <w:kern w:val="22"/>
          <w:lang w:val="ru-RU"/>
        </w:rPr>
      </w:pPr>
      <w:r w:rsidRPr="00127BC8">
        <w:rPr>
          <w:kern w:val="22"/>
          <w:lang w:val="ru-RU"/>
        </w:rPr>
        <w:t>подготавливать и распространять опросы субъектов деятельности, посвященные гендерным вопросам в контексте проблематики биоразнообразия или включающие такие вопросы, для целевых групп, включая министерства по делам женщин и женские организации, с тем чтобы выявить мнения и приоритеты в отношении гендерных проблем в контексте биоразнообразия для их рассмотрения в процессе разработки рамочной программы по сохранению биоразнообразия на период после 2020 года;</w:t>
      </w:r>
    </w:p>
    <w:p w14:paraId="644A58F8" w14:textId="7732811D" w:rsidR="00127BC8" w:rsidRPr="00127BC8" w:rsidRDefault="00127BC8" w:rsidP="00127BC8">
      <w:pPr>
        <w:pStyle w:val="Paragraphedeliste"/>
        <w:numPr>
          <w:ilvl w:val="0"/>
          <w:numId w:val="16"/>
        </w:numPr>
        <w:suppressLineNumbers/>
        <w:suppressAutoHyphens/>
        <w:spacing w:before="120" w:after="120"/>
        <w:ind w:left="0" w:firstLine="851"/>
        <w:contextualSpacing w:val="0"/>
        <w:rPr>
          <w:kern w:val="22"/>
          <w:lang w:val="ru-RU"/>
        </w:rPr>
      </w:pPr>
      <w:r w:rsidRPr="00127BC8">
        <w:rPr>
          <w:kern w:val="22"/>
          <w:lang w:val="ru-RU"/>
        </w:rPr>
        <w:t>включать вопросы</w:t>
      </w:r>
      <w:r w:rsidR="00AE0553">
        <w:rPr>
          <w:kern w:val="22"/>
          <w:lang w:val="ru-RU"/>
        </w:rPr>
        <w:t xml:space="preserve"> </w:t>
      </w:r>
      <w:r w:rsidRPr="00127BC8">
        <w:rPr>
          <w:kern w:val="22"/>
          <w:lang w:val="ru-RU"/>
        </w:rPr>
        <w:t xml:space="preserve">и отводить место на онлайновых дискуссионных площадках в рамках процесса </w:t>
      </w:r>
      <w:r w:rsidR="00AE0553">
        <w:rPr>
          <w:kern w:val="22"/>
          <w:lang w:val="ru-RU"/>
        </w:rPr>
        <w:t xml:space="preserve">разработки рамочной программы </w:t>
      </w:r>
      <w:r w:rsidRPr="00127BC8">
        <w:rPr>
          <w:kern w:val="22"/>
          <w:lang w:val="ru-RU"/>
        </w:rPr>
        <w:t xml:space="preserve">на период после 2020 года для </w:t>
      </w:r>
      <w:r w:rsidR="00AE0553">
        <w:rPr>
          <w:kern w:val="22"/>
          <w:lang w:val="ru-RU"/>
        </w:rPr>
        <w:t>проведения</w:t>
      </w:r>
      <w:r w:rsidRPr="00127BC8">
        <w:rPr>
          <w:kern w:val="22"/>
          <w:lang w:val="ru-RU"/>
        </w:rPr>
        <w:t xml:space="preserve"> </w:t>
      </w:r>
      <w:r w:rsidR="00AE0553">
        <w:rPr>
          <w:kern w:val="22"/>
          <w:lang w:val="ru-RU"/>
        </w:rPr>
        <w:t xml:space="preserve">дискуссий по гендерным вопросам и вопросам биоразнообразия и обеспечения </w:t>
      </w:r>
      <w:r w:rsidRPr="00127BC8">
        <w:rPr>
          <w:kern w:val="22"/>
          <w:lang w:val="ru-RU"/>
        </w:rPr>
        <w:t>соответствующего вклада в этот процесс;</w:t>
      </w:r>
    </w:p>
    <w:p w14:paraId="13441C88" w14:textId="41E38B49" w:rsidR="00127BC8" w:rsidRPr="00127BC8" w:rsidRDefault="00127BC8" w:rsidP="00127BC8">
      <w:pPr>
        <w:pStyle w:val="Paragraphedeliste"/>
        <w:numPr>
          <w:ilvl w:val="0"/>
          <w:numId w:val="16"/>
        </w:numPr>
        <w:suppressLineNumbers/>
        <w:suppressAutoHyphens/>
        <w:spacing w:before="120" w:after="120"/>
        <w:ind w:left="0" w:firstLine="851"/>
        <w:contextualSpacing w:val="0"/>
        <w:rPr>
          <w:spacing w:val="-2"/>
          <w:kern w:val="22"/>
          <w:szCs w:val="22"/>
          <w:lang w:val="ru-RU"/>
        </w:rPr>
      </w:pPr>
      <w:r w:rsidRPr="00127BC8">
        <w:rPr>
          <w:spacing w:val="-2"/>
          <w:kern w:val="22"/>
          <w:szCs w:val="22"/>
          <w:lang w:val="ru-RU"/>
        </w:rPr>
        <w:t xml:space="preserve">совместно с министерствами планирования и статистики выявлять потребности в национальных данных для эффективной работы и мониторинга в отношении гендерных аспектов сохранения биоразнообразия и оповещать о них секретариат в представляемых ему документах, </w:t>
      </w:r>
      <w:r w:rsidR="00AE0553">
        <w:rPr>
          <w:spacing w:val="-2"/>
          <w:kern w:val="22"/>
          <w:szCs w:val="22"/>
          <w:lang w:val="ru-RU"/>
        </w:rPr>
        <w:t xml:space="preserve">а также </w:t>
      </w:r>
      <w:r w:rsidRPr="00127BC8">
        <w:rPr>
          <w:spacing w:val="-2"/>
          <w:kern w:val="22"/>
          <w:szCs w:val="22"/>
          <w:lang w:val="ru-RU"/>
        </w:rPr>
        <w:t xml:space="preserve">в ходе консультаций и межправительственных переговоров в рамках процесса </w:t>
      </w:r>
      <w:r w:rsidR="00AE0553">
        <w:rPr>
          <w:spacing w:val="-2"/>
          <w:kern w:val="22"/>
          <w:szCs w:val="22"/>
          <w:lang w:val="ru-RU"/>
        </w:rPr>
        <w:t xml:space="preserve">разработки рамочной программы </w:t>
      </w:r>
      <w:r w:rsidRPr="00127BC8">
        <w:rPr>
          <w:spacing w:val="-2"/>
          <w:kern w:val="22"/>
          <w:szCs w:val="22"/>
          <w:lang w:val="ru-RU"/>
        </w:rPr>
        <w:t>на период после 2020 года;</w:t>
      </w:r>
    </w:p>
    <w:p w14:paraId="3707393D" w14:textId="1F28CCA7" w:rsidR="00127BC8" w:rsidRPr="00127BC8" w:rsidRDefault="00127BC8" w:rsidP="00127BC8">
      <w:pPr>
        <w:pStyle w:val="Paragraphedeliste"/>
        <w:numPr>
          <w:ilvl w:val="0"/>
          <w:numId w:val="16"/>
        </w:numPr>
        <w:suppressLineNumbers/>
        <w:suppressAutoHyphens/>
        <w:spacing w:before="120" w:after="120"/>
        <w:ind w:left="0" w:firstLine="851"/>
        <w:contextualSpacing w:val="0"/>
        <w:rPr>
          <w:rStyle w:val="Marquedannotation"/>
          <w:kern w:val="22"/>
          <w:szCs w:val="22"/>
        </w:rPr>
      </w:pPr>
      <w:r w:rsidRPr="00127BC8">
        <w:rPr>
          <w:kern w:val="22"/>
          <w:szCs w:val="22"/>
          <w:lang w:val="ru-RU"/>
        </w:rPr>
        <w:t xml:space="preserve">учитывать гендерные аспекты биоразнообразия в представляемых секретариату документах о рамочной программе по сохранению биоразнообразия на период после 2020 года, а также выявлять передовой опыт и извлеченные уроки, связанные с учитывающими гендерный </w:t>
      </w:r>
      <w:r w:rsidR="00FA6A53">
        <w:rPr>
          <w:kern w:val="22"/>
          <w:szCs w:val="22"/>
          <w:lang w:val="ru-RU"/>
        </w:rPr>
        <w:t>фактор</w:t>
      </w:r>
      <w:r w:rsidRPr="00127BC8">
        <w:rPr>
          <w:kern w:val="22"/>
          <w:szCs w:val="22"/>
          <w:lang w:val="ru-RU"/>
        </w:rPr>
        <w:t xml:space="preserve"> подходами к сохранению биоразнообразия на местном и национальном уровне;</w:t>
      </w:r>
    </w:p>
    <w:p w14:paraId="2B2BBCF7" w14:textId="7565D60B" w:rsidR="00127BC8" w:rsidRPr="00127BC8" w:rsidRDefault="00127BC8" w:rsidP="00127BC8">
      <w:pPr>
        <w:pStyle w:val="Paragraphedeliste"/>
        <w:numPr>
          <w:ilvl w:val="0"/>
          <w:numId w:val="16"/>
        </w:numPr>
        <w:suppressLineNumbers/>
        <w:suppressAutoHyphens/>
        <w:spacing w:before="120" w:after="120"/>
        <w:ind w:left="0" w:firstLine="851"/>
        <w:contextualSpacing w:val="0"/>
        <w:rPr>
          <w:kern w:val="22"/>
          <w:lang w:val="ru-RU"/>
        </w:rPr>
      </w:pPr>
      <w:r w:rsidRPr="00127BC8">
        <w:rPr>
          <w:kern w:val="22"/>
          <w:lang w:val="ru-RU"/>
        </w:rPr>
        <w:t>при</w:t>
      </w:r>
      <w:r w:rsidR="00FA6A53">
        <w:rPr>
          <w:kern w:val="22"/>
          <w:lang w:val="ru-RU"/>
        </w:rPr>
        <w:t>влекать национальные механизмы</w:t>
      </w:r>
      <w:r w:rsidR="00964FF4">
        <w:rPr>
          <w:kern w:val="22"/>
          <w:lang w:val="ru-RU"/>
        </w:rPr>
        <w:t>, ответственные за</w:t>
      </w:r>
      <w:r w:rsidR="00FA6A53">
        <w:rPr>
          <w:kern w:val="22"/>
          <w:lang w:val="ru-RU"/>
        </w:rPr>
        <w:t xml:space="preserve"> </w:t>
      </w:r>
      <w:r w:rsidRPr="00127BC8">
        <w:rPr>
          <w:kern w:val="22"/>
          <w:lang w:val="ru-RU"/>
        </w:rPr>
        <w:t>дела женщин и гендерн</w:t>
      </w:r>
      <w:r w:rsidR="00964FF4">
        <w:rPr>
          <w:kern w:val="22"/>
          <w:lang w:val="ru-RU"/>
        </w:rPr>
        <w:t>ое равенство,</w:t>
      </w:r>
      <w:r w:rsidRPr="00127BC8">
        <w:rPr>
          <w:kern w:val="22"/>
          <w:lang w:val="ru-RU"/>
        </w:rPr>
        <w:t xml:space="preserve"> к сбору и анализу данных и информации о гендерных аспектах биоразнообразия и поддерживать их участие в процессе консультаций, связанных </w:t>
      </w:r>
      <w:r w:rsidR="00A504E8">
        <w:rPr>
          <w:kern w:val="22"/>
          <w:lang w:val="ru-RU"/>
        </w:rPr>
        <w:t xml:space="preserve">с </w:t>
      </w:r>
      <w:r w:rsidR="00FA6A53">
        <w:rPr>
          <w:kern w:val="22"/>
          <w:lang w:val="ru-RU"/>
        </w:rPr>
        <w:t>разработкой рамочной программы на период</w:t>
      </w:r>
      <w:r w:rsidRPr="00127BC8">
        <w:rPr>
          <w:kern w:val="22"/>
          <w:lang w:val="ru-RU"/>
        </w:rPr>
        <w:t xml:space="preserve"> после 2020 года;</w:t>
      </w:r>
    </w:p>
    <w:p w14:paraId="47FD2779" w14:textId="3B72769E" w:rsidR="00127BC8" w:rsidRPr="00127BC8" w:rsidRDefault="00127BC8" w:rsidP="00127BC8">
      <w:pPr>
        <w:pStyle w:val="Paragraphedeliste"/>
        <w:numPr>
          <w:ilvl w:val="0"/>
          <w:numId w:val="16"/>
        </w:numPr>
        <w:suppressLineNumbers/>
        <w:suppressAutoHyphens/>
        <w:spacing w:before="120" w:after="120"/>
        <w:ind w:left="0" w:firstLine="851"/>
        <w:contextualSpacing w:val="0"/>
        <w:rPr>
          <w:kern w:val="22"/>
          <w:lang w:val="ru-RU"/>
        </w:rPr>
      </w:pPr>
      <w:r w:rsidRPr="00127BC8">
        <w:rPr>
          <w:kern w:val="22"/>
          <w:lang w:val="ru-RU"/>
        </w:rPr>
        <w:t xml:space="preserve">делиться информацией/подчеркивать связи между гендерной проблематикой в контексте биоразнообразия и Целями в области устойчивого развития для ведущих министерств/рабочих групп, ответственных за планирование национального осуществления Целей </w:t>
      </w:r>
      <w:r w:rsidR="00A504E8">
        <w:rPr>
          <w:kern w:val="22"/>
          <w:lang w:val="ru-RU"/>
        </w:rPr>
        <w:t>в области устойчивого развития, для обеспечения соответствия</w:t>
      </w:r>
      <w:r w:rsidRPr="00127BC8">
        <w:rPr>
          <w:kern w:val="22"/>
          <w:lang w:val="ru-RU"/>
        </w:rPr>
        <w:t xml:space="preserve"> между процессами национального планирования и предлагаемыми целями/целевыми задачами рамочной программы на период после 2020 года и укреплять сотрудничество для совместного выполнения общих задач (информация о связях между гендерной проблематикой в контексте биоразнообразия и Целями в области устойчивого развития представлена в документе </w:t>
      </w:r>
      <w:r w:rsidRPr="00127BC8">
        <w:rPr>
          <w:rStyle w:val="Rfrenceintense"/>
          <w:i w:val="0"/>
          <w:color w:val="auto"/>
          <w:kern w:val="22"/>
          <w:szCs w:val="22"/>
          <w:lang w:val="ru-RU"/>
        </w:rPr>
        <w:t>CBD/COP/14/INF/15</w:t>
      </w:r>
      <w:r w:rsidRPr="00127BC8">
        <w:rPr>
          <w:kern w:val="22"/>
          <w:lang w:val="ru-RU"/>
        </w:rPr>
        <w:t>);</w:t>
      </w:r>
    </w:p>
    <w:p w14:paraId="55E01B55" w14:textId="77777777" w:rsidR="00127BC8" w:rsidRPr="00127BC8" w:rsidRDefault="00127BC8" w:rsidP="00127BC8">
      <w:pPr>
        <w:pStyle w:val="Paragraphedeliste"/>
        <w:numPr>
          <w:ilvl w:val="0"/>
          <w:numId w:val="16"/>
        </w:numPr>
        <w:suppressLineNumbers/>
        <w:suppressAutoHyphens/>
        <w:spacing w:before="120" w:after="120"/>
        <w:ind w:left="0" w:firstLine="851"/>
        <w:contextualSpacing w:val="0"/>
        <w:rPr>
          <w:kern w:val="22"/>
          <w:lang w:val="ru-RU"/>
        </w:rPr>
      </w:pPr>
      <w:r w:rsidRPr="00127BC8">
        <w:rPr>
          <w:kern w:val="22"/>
          <w:lang w:val="ru-RU"/>
        </w:rPr>
        <w:t>обеспечить, чтобы вопросы гендерного равенства и расширения прав и возможностей женщин обсуждались на всех рабочих семинарах, консультациях и соответствующих совещаниях национального и местного уровня, проводимых в контексте разработки рамочной программы на период после 2020 года, и чтобы итоги обсуждений находили отражение в соответствующих отчетах.</w:t>
      </w:r>
    </w:p>
    <w:p w14:paraId="11856592" w14:textId="2DA769A1" w:rsidR="00127BC8" w:rsidRPr="00127BC8" w:rsidRDefault="00D253CE" w:rsidP="00127BC8">
      <w:pPr>
        <w:pStyle w:val="Paragraphedeliste"/>
        <w:numPr>
          <w:ilvl w:val="0"/>
          <w:numId w:val="6"/>
        </w:numPr>
        <w:suppressLineNumbers/>
        <w:tabs>
          <w:tab w:val="clear" w:pos="540"/>
          <w:tab w:val="num" w:pos="360"/>
        </w:tabs>
        <w:suppressAutoHyphens/>
        <w:spacing w:before="120" w:after="120" w:line="360" w:lineRule="auto"/>
        <w:ind w:left="360"/>
        <w:rPr>
          <w:kern w:val="22"/>
          <w:szCs w:val="22"/>
          <w:lang w:val="ru-RU"/>
        </w:rPr>
      </w:pPr>
      <w:r>
        <w:rPr>
          <w:kern w:val="22"/>
          <w:szCs w:val="22"/>
          <w:lang w:val="ru-RU"/>
        </w:rPr>
        <w:t xml:space="preserve">Следующие рекомендации адресованы </w:t>
      </w:r>
      <w:r w:rsidR="00127BC8" w:rsidRPr="00127BC8">
        <w:rPr>
          <w:i/>
          <w:kern w:val="22"/>
          <w:szCs w:val="22"/>
          <w:lang w:val="ru-RU"/>
        </w:rPr>
        <w:t>другим соответствующим организациям</w:t>
      </w:r>
      <w:r w:rsidR="00127BC8" w:rsidRPr="00127BC8">
        <w:rPr>
          <w:kern w:val="22"/>
          <w:szCs w:val="22"/>
          <w:lang w:val="ru-RU"/>
        </w:rPr>
        <w:t>:</w:t>
      </w:r>
    </w:p>
    <w:p w14:paraId="459655C6" w14:textId="1867E91B" w:rsidR="00127BC8" w:rsidRPr="00127BC8" w:rsidRDefault="00127BC8" w:rsidP="00127BC8">
      <w:pPr>
        <w:pStyle w:val="Paragraphedeliste"/>
        <w:numPr>
          <w:ilvl w:val="0"/>
          <w:numId w:val="17"/>
        </w:numPr>
        <w:suppressLineNumbers/>
        <w:suppressAutoHyphens/>
        <w:spacing w:before="120" w:after="120"/>
        <w:ind w:left="0" w:firstLine="851"/>
        <w:contextualSpacing w:val="0"/>
        <w:rPr>
          <w:rFonts w:eastAsiaTheme="majorEastAsia"/>
          <w:kern w:val="22"/>
          <w:lang w:val="ru-RU"/>
        </w:rPr>
      </w:pPr>
      <w:r w:rsidRPr="00127BC8">
        <w:rPr>
          <w:kern w:val="22"/>
          <w:lang w:val="ru-RU"/>
        </w:rPr>
        <w:t xml:space="preserve">учитывать гендерные аспекты биоразнообразия в документах, представляемых секретариату в процессе подготовки рамочной программы на период после 2020 года, </w:t>
      </w:r>
      <w:r w:rsidRPr="00127BC8">
        <w:rPr>
          <w:kern w:val="22"/>
          <w:szCs w:val="22"/>
          <w:lang w:val="ru-RU"/>
        </w:rPr>
        <w:t>выявлять передовой опыт и извлеченные уроки, связанные с учитывающими гендерны</w:t>
      </w:r>
      <w:r w:rsidR="00A504E8">
        <w:rPr>
          <w:kern w:val="22"/>
          <w:szCs w:val="22"/>
          <w:lang w:val="ru-RU"/>
        </w:rPr>
        <w:t xml:space="preserve">й фактор подходами к сохранению </w:t>
      </w:r>
      <w:r w:rsidRPr="00127BC8">
        <w:rPr>
          <w:kern w:val="22"/>
          <w:szCs w:val="22"/>
          <w:lang w:val="ru-RU"/>
        </w:rPr>
        <w:t>биоразнообразия на местном и национальном уровне, а также выявлять первоочередные задачи и возможные варианты их решения;</w:t>
      </w:r>
    </w:p>
    <w:p w14:paraId="33656E90" w14:textId="78FB953A" w:rsidR="00127BC8" w:rsidRPr="00127BC8" w:rsidRDefault="00127BC8" w:rsidP="00127BC8">
      <w:pPr>
        <w:pStyle w:val="Paragraphedeliste"/>
        <w:numPr>
          <w:ilvl w:val="0"/>
          <w:numId w:val="17"/>
        </w:numPr>
        <w:suppressLineNumbers/>
        <w:suppressAutoHyphens/>
        <w:spacing w:before="120" w:after="120"/>
        <w:ind w:left="0" w:firstLine="851"/>
        <w:contextualSpacing w:val="0"/>
        <w:rPr>
          <w:rFonts w:eastAsiaTheme="majorEastAsia"/>
          <w:kern w:val="22"/>
          <w:lang w:val="ru-RU"/>
        </w:rPr>
      </w:pPr>
      <w:r w:rsidRPr="00127BC8">
        <w:rPr>
          <w:rFonts w:eastAsiaTheme="majorEastAsia"/>
          <w:kern w:val="22"/>
          <w:lang w:val="ru-RU"/>
        </w:rPr>
        <w:t>вносить существенный вклад в глобальные, нацио</w:t>
      </w:r>
      <w:r w:rsidR="00A504E8">
        <w:rPr>
          <w:rFonts w:eastAsiaTheme="majorEastAsia"/>
          <w:kern w:val="22"/>
          <w:lang w:val="ru-RU"/>
        </w:rPr>
        <w:t>нальные и местные консультации в рамках разработки рамочной программы</w:t>
      </w:r>
      <w:r w:rsidRPr="00127BC8">
        <w:rPr>
          <w:rFonts w:eastAsiaTheme="majorEastAsia"/>
          <w:kern w:val="22"/>
          <w:lang w:val="ru-RU"/>
        </w:rPr>
        <w:t xml:space="preserve"> на период после 2020 года, демонстрируя данные о неравномерном воздействии утраты биоразнообразия на мужчин и женщин, а также</w:t>
      </w:r>
      <w:r w:rsidR="00A504E8">
        <w:rPr>
          <w:rFonts w:eastAsiaTheme="majorEastAsia"/>
          <w:kern w:val="22"/>
          <w:lang w:val="ru-RU"/>
        </w:rPr>
        <w:t xml:space="preserve"> о ведущей роли</w:t>
      </w:r>
      <w:r w:rsidRPr="00127BC8">
        <w:rPr>
          <w:rFonts w:eastAsiaTheme="majorEastAsia"/>
          <w:kern w:val="22"/>
          <w:lang w:val="ru-RU"/>
        </w:rPr>
        <w:t xml:space="preserve"> женщин в сохранении биоразнообразия; </w:t>
      </w:r>
    </w:p>
    <w:p w14:paraId="554F57CA" w14:textId="0CE7BA4A" w:rsidR="00127BC8" w:rsidRPr="00127BC8" w:rsidRDefault="00127BC8" w:rsidP="00127BC8">
      <w:pPr>
        <w:pStyle w:val="Paragraphedeliste"/>
        <w:numPr>
          <w:ilvl w:val="0"/>
          <w:numId w:val="17"/>
        </w:numPr>
        <w:suppressLineNumbers/>
        <w:suppressAutoHyphens/>
        <w:spacing w:before="120" w:after="120"/>
        <w:ind w:left="0" w:firstLine="851"/>
        <w:contextualSpacing w:val="0"/>
        <w:rPr>
          <w:rFonts w:eastAsiaTheme="majorEastAsia"/>
          <w:kern w:val="22"/>
          <w:lang w:val="ru-RU"/>
        </w:rPr>
      </w:pPr>
      <w:r w:rsidRPr="00127BC8">
        <w:rPr>
          <w:rFonts w:eastAsiaTheme="majorEastAsia"/>
          <w:kern w:val="22"/>
          <w:lang w:val="ru-RU"/>
        </w:rPr>
        <w:lastRenderedPageBreak/>
        <w:t xml:space="preserve">проводить исследования для получения данных о связях и взаимовлияниях между гендерной проблематикой и сохранением биоразнообразия, например, </w:t>
      </w:r>
      <w:r w:rsidR="00A504E8">
        <w:rPr>
          <w:rFonts w:eastAsiaTheme="majorEastAsia"/>
          <w:kern w:val="22"/>
          <w:lang w:val="ru-RU"/>
        </w:rPr>
        <w:t xml:space="preserve">исследования по </w:t>
      </w:r>
      <w:r w:rsidRPr="00127BC8">
        <w:rPr>
          <w:rFonts w:eastAsiaTheme="majorEastAsia"/>
          <w:kern w:val="22"/>
          <w:lang w:val="ru-RU"/>
        </w:rPr>
        <w:t>выявлению приоритетных экосистемных услуг для уязвимых женщин в различных контекстах или выявлению общин, наиболее уязвимых к утрате биоразнообразия, и их потребностей и предпочтений для включения этой информации в процесс разработки рамочной программы на период после 2020 года;</w:t>
      </w:r>
    </w:p>
    <w:p w14:paraId="5FE7B32D" w14:textId="77777777" w:rsidR="00127BC8" w:rsidRPr="00127BC8" w:rsidRDefault="00127BC8" w:rsidP="00127BC8">
      <w:pPr>
        <w:pStyle w:val="Paragraphedeliste"/>
        <w:numPr>
          <w:ilvl w:val="0"/>
          <w:numId w:val="17"/>
        </w:numPr>
        <w:suppressLineNumbers/>
        <w:suppressAutoHyphens/>
        <w:spacing w:before="120" w:after="120"/>
        <w:ind w:left="0" w:firstLine="851"/>
        <w:contextualSpacing w:val="0"/>
        <w:rPr>
          <w:rFonts w:eastAsiaTheme="majorEastAsia"/>
          <w:kern w:val="22"/>
          <w:lang w:val="ru-RU"/>
        </w:rPr>
      </w:pPr>
      <w:r w:rsidRPr="00127BC8">
        <w:rPr>
          <w:kern w:val="22"/>
          <w:lang w:val="ru-RU"/>
        </w:rPr>
        <w:t>разрабатывать и проводить общинные опросы с целью выявления потребностей, взглядов, интересов и приоритетов в разбивке по полу на местном уровне, по мере возможности посредством обычного очного общения с людьми, а также используя онлайновые инструменты для проведения опросов, с целью пополнения национального вклада в процесс разработки рамочной программы на период после 2020 года.</w:t>
      </w:r>
    </w:p>
    <w:p w14:paraId="56D1BA89" w14:textId="3B24FC00" w:rsidR="00127BC8" w:rsidRPr="00127BC8" w:rsidRDefault="00D253CE" w:rsidP="00127BC8">
      <w:pPr>
        <w:pStyle w:val="Paragraphedeliste"/>
        <w:numPr>
          <w:ilvl w:val="0"/>
          <w:numId w:val="6"/>
        </w:numPr>
        <w:suppressLineNumbers/>
        <w:tabs>
          <w:tab w:val="clear" w:pos="540"/>
        </w:tabs>
        <w:suppressAutoHyphens/>
        <w:spacing w:before="120" w:after="120"/>
        <w:ind w:left="0" w:firstLine="0"/>
        <w:contextualSpacing w:val="0"/>
        <w:rPr>
          <w:rStyle w:val="lev"/>
          <w:color w:val="auto"/>
          <w:szCs w:val="22"/>
          <w:lang w:val="ru-RU"/>
        </w:rPr>
      </w:pPr>
      <w:r>
        <w:rPr>
          <w:kern w:val="22"/>
          <w:szCs w:val="22"/>
          <w:lang w:val="ru-RU"/>
        </w:rPr>
        <w:t xml:space="preserve">Следующие рекомендации адресованы </w:t>
      </w:r>
      <w:r w:rsidR="00127BC8" w:rsidRPr="00127BC8">
        <w:rPr>
          <w:i/>
          <w:kern w:val="22"/>
          <w:szCs w:val="22"/>
          <w:lang w:val="ru-RU"/>
        </w:rPr>
        <w:t>секретариату Конвенции о биологическом разнообразии</w:t>
      </w:r>
      <w:r w:rsidR="00127BC8" w:rsidRPr="00127BC8">
        <w:rPr>
          <w:rStyle w:val="lev"/>
          <w:color w:val="auto"/>
          <w:lang w:val="ru-RU"/>
        </w:rPr>
        <w:t>:</w:t>
      </w:r>
    </w:p>
    <w:p w14:paraId="46EDF6E8" w14:textId="13A8FCF4" w:rsidR="00127BC8" w:rsidRPr="00127BC8" w:rsidRDefault="00127BC8" w:rsidP="00127BC8">
      <w:pPr>
        <w:pStyle w:val="Paragraphedeliste"/>
        <w:numPr>
          <w:ilvl w:val="0"/>
          <w:numId w:val="18"/>
        </w:numPr>
        <w:suppressLineNumbers/>
        <w:suppressAutoHyphens/>
        <w:spacing w:before="120" w:after="120"/>
        <w:ind w:left="0" w:firstLine="851"/>
        <w:contextualSpacing w:val="0"/>
        <w:rPr>
          <w:kern w:val="22"/>
          <w:lang w:val="ru-RU"/>
        </w:rPr>
      </w:pPr>
      <w:r w:rsidRPr="00127BC8">
        <w:rPr>
          <w:kern w:val="22"/>
          <w:lang w:val="ru-RU"/>
        </w:rPr>
        <w:t>подготовить тематические исследования и сотрудничать с партнерами с целью выяв</w:t>
      </w:r>
      <w:r w:rsidR="00E17517">
        <w:rPr>
          <w:kern w:val="22"/>
          <w:lang w:val="ru-RU"/>
        </w:rPr>
        <w:t>ления данных и информации для их</w:t>
      </w:r>
      <w:r w:rsidRPr="00127BC8">
        <w:rPr>
          <w:kern w:val="22"/>
          <w:lang w:val="ru-RU"/>
        </w:rPr>
        <w:t xml:space="preserve"> включения в пятое издание «Глобальной перспективы в об</w:t>
      </w:r>
      <w:r w:rsidR="00E17517">
        <w:rPr>
          <w:kern w:val="22"/>
          <w:lang w:val="ru-RU"/>
        </w:rPr>
        <w:t>ласти биоразнообразия» и второе издание</w:t>
      </w:r>
      <w:r w:rsidRPr="00127BC8">
        <w:rPr>
          <w:kern w:val="22"/>
          <w:lang w:val="ru-RU"/>
        </w:rPr>
        <w:t xml:space="preserve"> «Перспективы в области биоразнообразия на местном уровне»;</w:t>
      </w:r>
    </w:p>
    <w:p w14:paraId="3225F3A8" w14:textId="77777777" w:rsidR="00127BC8" w:rsidRPr="00127BC8" w:rsidRDefault="00127BC8" w:rsidP="00127BC8">
      <w:pPr>
        <w:pStyle w:val="Paragraphedeliste"/>
        <w:numPr>
          <w:ilvl w:val="0"/>
          <w:numId w:val="18"/>
        </w:numPr>
        <w:suppressLineNumbers/>
        <w:suppressAutoHyphens/>
        <w:spacing w:before="120" w:after="120"/>
        <w:ind w:left="0" w:firstLine="851"/>
        <w:contextualSpacing w:val="0"/>
        <w:rPr>
          <w:rStyle w:val="lev"/>
          <w:color w:val="auto"/>
          <w:kern w:val="22"/>
          <w:lang w:val="ru-RU"/>
        </w:rPr>
      </w:pPr>
      <w:r w:rsidRPr="00127BC8">
        <w:rPr>
          <w:rStyle w:val="lev"/>
          <w:color w:val="auto"/>
          <w:kern w:val="22"/>
          <w:lang w:val="ru-RU"/>
        </w:rPr>
        <w:t xml:space="preserve">рассмотреть целесообразность подготовки онлайновых опросов международных партнеров с целью выявления приоритетных гендерных проблем и проблем биоразнообразия и внесения вклада в процесс разработки рамочной программы на период после 2020 года; </w:t>
      </w:r>
    </w:p>
    <w:p w14:paraId="7501318B" w14:textId="77777777" w:rsidR="00127BC8" w:rsidRPr="00127BC8" w:rsidRDefault="00127BC8" w:rsidP="00127BC8">
      <w:pPr>
        <w:pStyle w:val="Paragraphedeliste"/>
        <w:numPr>
          <w:ilvl w:val="0"/>
          <w:numId w:val="18"/>
        </w:numPr>
        <w:suppressLineNumbers/>
        <w:suppressAutoHyphens/>
        <w:spacing w:before="120" w:after="120"/>
        <w:ind w:left="0" w:firstLine="851"/>
        <w:contextualSpacing w:val="0"/>
        <w:rPr>
          <w:rStyle w:val="lev"/>
          <w:color w:val="auto"/>
          <w:kern w:val="22"/>
          <w:lang w:val="ru-RU"/>
        </w:rPr>
      </w:pPr>
      <w:r w:rsidRPr="00127BC8">
        <w:rPr>
          <w:rStyle w:val="lev"/>
          <w:color w:val="auto"/>
          <w:kern w:val="22"/>
          <w:lang w:val="ru-RU"/>
        </w:rPr>
        <w:t>поддерживать надлежащую отчетность по гендерным вопросам, обсуждаемым в процессе консультаций для разработки рамочной программы на период после 2020 года;</w:t>
      </w:r>
    </w:p>
    <w:p w14:paraId="49D6A692" w14:textId="430C28B6" w:rsidR="00127BC8" w:rsidRPr="00127BC8" w:rsidRDefault="00127BC8" w:rsidP="00127BC8">
      <w:pPr>
        <w:pStyle w:val="Paragraphedeliste"/>
        <w:numPr>
          <w:ilvl w:val="0"/>
          <w:numId w:val="18"/>
        </w:numPr>
        <w:suppressLineNumbers/>
        <w:suppressAutoHyphens/>
        <w:spacing w:before="120" w:after="120"/>
        <w:ind w:left="0" w:firstLine="851"/>
        <w:contextualSpacing w:val="0"/>
        <w:rPr>
          <w:rStyle w:val="lev"/>
          <w:color w:val="auto"/>
          <w:kern w:val="22"/>
          <w:lang w:val="ru-RU"/>
        </w:rPr>
      </w:pPr>
      <w:r w:rsidRPr="00127BC8">
        <w:rPr>
          <w:rStyle w:val="lev"/>
          <w:color w:val="auto"/>
          <w:kern w:val="22"/>
          <w:lang w:val="ru-RU"/>
        </w:rPr>
        <w:t>изыскивать возможности для сотрудничества и создания партнерств с учреждениями системы ООН и другими субъектами деятельности, включая академические и научно-исследовательские институты, с тем, чтобы привлекать экспертов по гендерным вопросам этих организаций для оказания содействия выявлению и распространению исследований и информационно-</w:t>
      </w:r>
      <w:r w:rsidR="00B16A7A">
        <w:rPr>
          <w:rStyle w:val="lev"/>
          <w:color w:val="auto"/>
          <w:kern w:val="22"/>
          <w:lang w:val="ru-RU"/>
        </w:rPr>
        <w:t>разъяснительных</w:t>
      </w:r>
      <w:r w:rsidRPr="00127BC8">
        <w:rPr>
          <w:rStyle w:val="lev"/>
          <w:color w:val="auto"/>
          <w:kern w:val="22"/>
          <w:lang w:val="ru-RU"/>
        </w:rPr>
        <w:t xml:space="preserve"> материалов, посвященных гендерному равенству и проблемам биоразнообразия, в поддержку рассмотрения рамочной программы на период после 2020 года.</w:t>
      </w:r>
    </w:p>
    <w:p w14:paraId="68288C4F" w14:textId="77777777" w:rsidR="00127BC8" w:rsidRPr="00127BC8" w:rsidRDefault="00127BC8" w:rsidP="00B16A7A">
      <w:pPr>
        <w:pStyle w:val="Para1"/>
        <w:numPr>
          <w:ilvl w:val="0"/>
          <w:numId w:val="0"/>
        </w:numPr>
        <w:suppressLineNumbers/>
        <w:suppressAutoHyphens/>
        <w:kinsoku w:val="0"/>
        <w:overflowPunct w:val="0"/>
        <w:autoSpaceDE w:val="0"/>
        <w:autoSpaceDN w:val="0"/>
        <w:adjustRightInd w:val="0"/>
        <w:snapToGrid w:val="0"/>
        <w:rPr>
          <w:rStyle w:val="lev"/>
          <w:color w:val="auto"/>
          <w:kern w:val="22"/>
        </w:rPr>
      </w:pPr>
    </w:p>
    <w:p w14:paraId="769B9946" w14:textId="77777777" w:rsidR="00847A11" w:rsidRPr="006B6C47" w:rsidRDefault="00847A11" w:rsidP="00127BC8">
      <w:pPr>
        <w:pStyle w:val="Para1"/>
        <w:numPr>
          <w:ilvl w:val="0"/>
          <w:numId w:val="0"/>
        </w:numPr>
        <w:suppressLineNumbers/>
        <w:suppressAutoHyphens/>
        <w:kinsoku w:val="0"/>
        <w:overflowPunct w:val="0"/>
        <w:autoSpaceDE w:val="0"/>
        <w:autoSpaceDN w:val="0"/>
        <w:adjustRightInd w:val="0"/>
        <w:snapToGrid w:val="0"/>
        <w:ind w:left="540"/>
        <w:jc w:val="center"/>
        <w:rPr>
          <w:kern w:val="22"/>
          <w:szCs w:val="22"/>
        </w:rPr>
      </w:pPr>
      <w:r w:rsidRPr="006B6C47">
        <w:rPr>
          <w:kern w:val="22"/>
          <w:szCs w:val="22"/>
        </w:rPr>
        <w:t>__________</w:t>
      </w:r>
    </w:p>
    <w:sectPr w:rsidR="00847A11" w:rsidRPr="006B6C47" w:rsidSect="00A65E11">
      <w:headerReference w:type="even" r:id="rId11"/>
      <w:headerReference w:type="default" r:id="rId12"/>
      <w:type w:val="continuous"/>
      <w:pgSz w:w="12240" w:h="15840" w:code="1"/>
      <w:pgMar w:top="1021" w:right="1440" w:bottom="851" w:left="1440" w:header="454" w:footer="720" w:gutter="0"/>
      <w:cols w:space="720"/>
      <w:titlePg/>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B2414E" w14:textId="77777777" w:rsidR="00A504E8" w:rsidRDefault="00A504E8">
      <w:r>
        <w:separator/>
      </w:r>
    </w:p>
  </w:endnote>
  <w:endnote w:type="continuationSeparator" w:id="0">
    <w:p w14:paraId="7C263B97" w14:textId="77777777" w:rsidR="00A504E8" w:rsidRDefault="00A50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SimSun">
    <w:altName w:val="宋体"/>
    <w:charset w:val="86"/>
    <w:family w:val="auto"/>
    <w:pitch w:val="variable"/>
    <w:sig w:usb0="00000003" w:usb1="288F0000" w:usb2="00000016" w:usb3="00000000" w:csb0="00040001"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 w:name="Angsana New">
    <w:panose1 w:val="00000000000000000000"/>
    <w:charset w:val="DE"/>
    <w:family w:val="roman"/>
    <w:notTrueType/>
    <w:pitch w:val="variable"/>
    <w:sig w:usb0="01000001" w:usb1="00000000" w:usb2="00000000" w:usb3="00000000" w:csb0="00010000" w:csb1="00000000"/>
  </w:font>
  <w:font w:name="Cambria">
    <w:panose1 w:val="02040503050406030204"/>
    <w:charset w:val="00"/>
    <w:family w:val="auto"/>
    <w:pitch w:val="variable"/>
    <w:sig w:usb0="E00002FF" w:usb1="400004FF" w:usb2="00000000" w:usb3="00000000" w:csb0="0000019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7A1FA7" w14:textId="77777777" w:rsidR="00A504E8" w:rsidRDefault="00A504E8">
      <w:r>
        <w:separator/>
      </w:r>
    </w:p>
  </w:footnote>
  <w:footnote w:type="continuationSeparator" w:id="0">
    <w:p w14:paraId="6EE7ACE0" w14:textId="77777777" w:rsidR="00A504E8" w:rsidRDefault="00A504E8">
      <w:r>
        <w:continuationSeparator/>
      </w:r>
    </w:p>
  </w:footnote>
  <w:footnote w:id="1">
    <w:p w14:paraId="42AE7A08" w14:textId="77777777" w:rsidR="00A504E8" w:rsidRPr="00FE774C" w:rsidRDefault="00A504E8" w:rsidP="00BE05D5">
      <w:pPr>
        <w:pStyle w:val="Notedebasdepage"/>
        <w:keepLines w:val="0"/>
        <w:suppressLineNumbers/>
        <w:suppressAutoHyphens/>
        <w:kinsoku w:val="0"/>
        <w:overflowPunct w:val="0"/>
        <w:autoSpaceDE w:val="0"/>
        <w:autoSpaceDN w:val="0"/>
        <w:adjustRightInd w:val="0"/>
        <w:snapToGrid w:val="0"/>
        <w:ind w:firstLine="0"/>
        <w:jc w:val="left"/>
        <w:rPr>
          <w:snapToGrid w:val="0"/>
          <w:kern w:val="22"/>
          <w:szCs w:val="18"/>
        </w:rPr>
      </w:pPr>
      <w:r w:rsidRPr="00FE774C">
        <w:rPr>
          <w:rStyle w:val="Marquenotebasdepage"/>
          <w:snapToGrid w:val="0"/>
          <w:kern w:val="22"/>
          <w:szCs w:val="18"/>
        </w:rPr>
        <w:t>*</w:t>
      </w:r>
      <w:r w:rsidRPr="00FE774C">
        <w:rPr>
          <w:snapToGrid w:val="0"/>
          <w:kern w:val="22"/>
          <w:szCs w:val="18"/>
        </w:rPr>
        <w:t xml:space="preserve"> </w:t>
      </w:r>
      <w:r w:rsidRPr="006D3963">
        <w:rPr>
          <w:szCs w:val="18"/>
        </w:rPr>
        <w:t>CBD/COP/14/1.</w:t>
      </w:r>
    </w:p>
  </w:footnote>
  <w:footnote w:id="2">
    <w:p w14:paraId="3A8C58C0" w14:textId="77777777" w:rsidR="00A504E8" w:rsidRPr="00E93A71" w:rsidRDefault="00A504E8" w:rsidP="00127BC8">
      <w:pPr>
        <w:pStyle w:val="Notedebasdepage"/>
        <w:suppressLineNumbers/>
        <w:suppressAutoHyphens/>
        <w:ind w:firstLine="0"/>
        <w:jc w:val="left"/>
        <w:rPr>
          <w:kern w:val="18"/>
          <w:szCs w:val="18"/>
        </w:rPr>
      </w:pPr>
      <w:r w:rsidRPr="00E93A71">
        <w:rPr>
          <w:rStyle w:val="Marquenotebasdepage"/>
          <w:rFonts w:eastAsiaTheme="majorEastAsia"/>
          <w:kern w:val="18"/>
          <w:szCs w:val="18"/>
        </w:rPr>
        <w:footnoteRef/>
      </w:r>
      <w:r w:rsidRPr="00E93A71">
        <w:rPr>
          <w:kern w:val="18"/>
          <w:szCs w:val="18"/>
          <w:vertAlign w:val="superscript"/>
        </w:rPr>
        <w:t xml:space="preserve"> </w:t>
      </w:r>
      <w:r>
        <w:rPr>
          <w:kern w:val="18"/>
          <w:szCs w:val="18"/>
        </w:rPr>
        <w:t xml:space="preserve">Рекомендация была подготовлена в соответствии с рекомендацией </w:t>
      </w:r>
      <w:r w:rsidRPr="00E93A71">
        <w:rPr>
          <w:kern w:val="18"/>
          <w:szCs w:val="18"/>
        </w:rPr>
        <w:t xml:space="preserve">2/19 </w:t>
      </w:r>
      <w:r>
        <w:rPr>
          <w:kern w:val="18"/>
          <w:szCs w:val="18"/>
        </w:rPr>
        <w:t>Вспомогательного органа по осуществлению.</w:t>
      </w:r>
    </w:p>
  </w:footnote>
  <w:footnote w:id="3">
    <w:p w14:paraId="3535A168" w14:textId="03DA8291" w:rsidR="00A504E8" w:rsidRPr="00E93A71" w:rsidRDefault="00A504E8" w:rsidP="00127BC8">
      <w:pPr>
        <w:pStyle w:val="Notedebasdepage"/>
        <w:suppressLineNumbers/>
        <w:suppressAutoHyphens/>
        <w:ind w:firstLine="0"/>
        <w:jc w:val="left"/>
        <w:rPr>
          <w:kern w:val="18"/>
          <w:szCs w:val="18"/>
        </w:rPr>
      </w:pPr>
      <w:r w:rsidRPr="00E93A71">
        <w:rPr>
          <w:rStyle w:val="Marquenotebasdepage"/>
          <w:rFonts w:eastAsiaTheme="majorEastAsia"/>
          <w:kern w:val="18"/>
          <w:szCs w:val="18"/>
        </w:rPr>
        <w:footnoteRef/>
      </w:r>
      <w:r w:rsidRPr="00E93A71">
        <w:rPr>
          <w:kern w:val="18"/>
          <w:szCs w:val="18"/>
        </w:rPr>
        <w:t xml:space="preserve"> </w:t>
      </w:r>
      <w:r>
        <w:rPr>
          <w:kern w:val="18"/>
          <w:szCs w:val="18"/>
        </w:rPr>
        <w:t>Группа «Друзья гендерного равенства» возникла в рамках совещаний вспомогательных органов Конвенции, проходивших в Монреале (Канада) с 2 по 13 июля 2018 года. В состав группы входят представители Сторон и других организаций под руководством правительств Канады и Малави. Цель группы заключается в том, чтобы способствовать обсуждению в рамках Конвенции вопросов гендерного равенства.</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D048C0" w14:textId="68550787" w:rsidR="00A504E8" w:rsidRPr="00B012FB" w:rsidRDefault="00A504E8" w:rsidP="002B614D">
    <w:pPr>
      <w:pStyle w:val="En-tte"/>
      <w:tabs>
        <w:tab w:val="clear" w:pos="4320"/>
        <w:tab w:val="clear" w:pos="8640"/>
      </w:tabs>
      <w:kinsoku w:val="0"/>
      <w:overflowPunct w:val="0"/>
      <w:autoSpaceDE w:val="0"/>
      <w:autoSpaceDN w:val="0"/>
      <w:jc w:val="left"/>
      <w:rPr>
        <w:noProof/>
        <w:kern w:val="22"/>
      </w:rPr>
    </w:pPr>
    <w:r w:rsidRPr="008E0FCD">
      <w:rPr>
        <w:bCs/>
        <w:szCs w:val="22"/>
      </w:rPr>
      <w:t>C</w:t>
    </w:r>
    <w:r>
      <w:rPr>
        <w:bCs/>
        <w:szCs w:val="22"/>
      </w:rPr>
      <w:t>BD/COP/14/9</w:t>
    </w:r>
    <w:r w:rsidRPr="008E0FCD">
      <w:rPr>
        <w:bCs/>
        <w:szCs w:val="22"/>
      </w:rPr>
      <w:t>/Add.1</w:t>
    </w:r>
  </w:p>
  <w:p w14:paraId="6983D41A" w14:textId="77777777" w:rsidR="00A504E8" w:rsidRDefault="00A504E8" w:rsidP="002B614D">
    <w:pPr>
      <w:pStyle w:val="En-tte"/>
      <w:rPr>
        <w:noProof/>
        <w:kern w:val="22"/>
      </w:rPr>
    </w:pPr>
    <w:r>
      <w:rPr>
        <w:noProof/>
        <w:kern w:val="22"/>
      </w:rPr>
      <w:t>Страница</w:t>
    </w:r>
    <w:r w:rsidRPr="00B012FB">
      <w:rPr>
        <w:noProof/>
        <w:kern w:val="22"/>
      </w:rPr>
      <w:t xml:space="preserv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E17517">
      <w:rPr>
        <w:noProof/>
        <w:kern w:val="22"/>
      </w:rPr>
      <w:t>2</w:t>
    </w:r>
    <w:r w:rsidRPr="00B012FB">
      <w:rPr>
        <w:noProof/>
        <w:kern w:val="22"/>
      </w:rPr>
      <w:fldChar w:fldCharType="end"/>
    </w:r>
  </w:p>
  <w:p w14:paraId="016CC815" w14:textId="77777777" w:rsidR="00A504E8" w:rsidRDefault="00A504E8" w:rsidP="002B614D">
    <w:pPr>
      <w:pStyle w:val="En-tt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783F31" w14:textId="49ADEC0C" w:rsidR="00A504E8" w:rsidRPr="00B012FB" w:rsidRDefault="00A504E8" w:rsidP="002B614D">
    <w:pPr>
      <w:pStyle w:val="En-tte"/>
      <w:tabs>
        <w:tab w:val="clear" w:pos="4320"/>
        <w:tab w:val="clear" w:pos="8640"/>
      </w:tabs>
      <w:kinsoku w:val="0"/>
      <w:overflowPunct w:val="0"/>
      <w:autoSpaceDE w:val="0"/>
      <w:autoSpaceDN w:val="0"/>
      <w:jc w:val="right"/>
      <w:rPr>
        <w:noProof/>
        <w:kern w:val="22"/>
      </w:rPr>
    </w:pPr>
    <w:r w:rsidRPr="008E0FCD">
      <w:rPr>
        <w:bCs/>
        <w:szCs w:val="22"/>
      </w:rPr>
      <w:t>C</w:t>
    </w:r>
    <w:r>
      <w:rPr>
        <w:bCs/>
        <w:szCs w:val="22"/>
      </w:rPr>
      <w:t>BD/COP/14/9</w:t>
    </w:r>
    <w:r w:rsidRPr="008E0FCD">
      <w:rPr>
        <w:bCs/>
        <w:szCs w:val="22"/>
      </w:rPr>
      <w:t>/Add.1</w:t>
    </w:r>
  </w:p>
  <w:p w14:paraId="0A1D2C78" w14:textId="77777777" w:rsidR="00A504E8" w:rsidRPr="00B012FB" w:rsidRDefault="00A504E8" w:rsidP="002B614D">
    <w:pPr>
      <w:pStyle w:val="En-tte"/>
      <w:tabs>
        <w:tab w:val="clear" w:pos="4320"/>
        <w:tab w:val="clear" w:pos="8640"/>
      </w:tabs>
      <w:kinsoku w:val="0"/>
      <w:overflowPunct w:val="0"/>
      <w:autoSpaceDE w:val="0"/>
      <w:autoSpaceDN w:val="0"/>
      <w:jc w:val="right"/>
      <w:rPr>
        <w:noProof/>
        <w:kern w:val="22"/>
      </w:rPr>
    </w:pPr>
    <w:r>
      <w:rPr>
        <w:noProof/>
        <w:kern w:val="22"/>
      </w:rPr>
      <w:t>Страница</w:t>
    </w:r>
    <w:r w:rsidRPr="00B012FB">
      <w:rPr>
        <w:noProof/>
        <w:kern w:val="22"/>
      </w:rPr>
      <w:t xml:space="preserv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E17517">
      <w:rPr>
        <w:noProof/>
        <w:kern w:val="22"/>
      </w:rPr>
      <w:t>3</w:t>
    </w:r>
    <w:r w:rsidRPr="00B012FB">
      <w:rPr>
        <w:noProof/>
        <w:kern w:val="22"/>
      </w:rPr>
      <w:fldChar w:fldCharType="end"/>
    </w:r>
  </w:p>
  <w:p w14:paraId="1C3FC034" w14:textId="77777777" w:rsidR="00A504E8" w:rsidRDefault="00A504E8">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97CD6"/>
    <w:multiLevelType w:val="hybridMultilevel"/>
    <w:tmpl w:val="D25E1EC0"/>
    <w:lvl w:ilvl="0" w:tplc="040C0017">
      <w:start w:val="1"/>
      <w:numFmt w:val="lowerLetter"/>
      <w:lvlText w:val="%1)"/>
      <w:lvlJc w:val="left"/>
      <w:pPr>
        <w:ind w:left="1260" w:hanging="360"/>
      </w:pPr>
    </w:lvl>
    <w:lvl w:ilvl="1" w:tplc="040C0019" w:tentative="1">
      <w:start w:val="1"/>
      <w:numFmt w:val="lowerLetter"/>
      <w:lvlText w:val="%2."/>
      <w:lvlJc w:val="left"/>
      <w:pPr>
        <w:ind w:left="1980" w:hanging="360"/>
      </w:pPr>
    </w:lvl>
    <w:lvl w:ilvl="2" w:tplc="040C001B" w:tentative="1">
      <w:start w:val="1"/>
      <w:numFmt w:val="lowerRoman"/>
      <w:lvlText w:val="%3."/>
      <w:lvlJc w:val="right"/>
      <w:pPr>
        <w:ind w:left="2700" w:hanging="180"/>
      </w:pPr>
    </w:lvl>
    <w:lvl w:ilvl="3" w:tplc="040C000F" w:tentative="1">
      <w:start w:val="1"/>
      <w:numFmt w:val="decimal"/>
      <w:lvlText w:val="%4."/>
      <w:lvlJc w:val="left"/>
      <w:pPr>
        <w:ind w:left="3420" w:hanging="360"/>
      </w:pPr>
    </w:lvl>
    <w:lvl w:ilvl="4" w:tplc="040C0019" w:tentative="1">
      <w:start w:val="1"/>
      <w:numFmt w:val="lowerLetter"/>
      <w:lvlText w:val="%5."/>
      <w:lvlJc w:val="left"/>
      <w:pPr>
        <w:ind w:left="4140" w:hanging="360"/>
      </w:pPr>
    </w:lvl>
    <w:lvl w:ilvl="5" w:tplc="040C001B" w:tentative="1">
      <w:start w:val="1"/>
      <w:numFmt w:val="lowerRoman"/>
      <w:lvlText w:val="%6."/>
      <w:lvlJc w:val="right"/>
      <w:pPr>
        <w:ind w:left="4860" w:hanging="180"/>
      </w:pPr>
    </w:lvl>
    <w:lvl w:ilvl="6" w:tplc="040C000F" w:tentative="1">
      <w:start w:val="1"/>
      <w:numFmt w:val="decimal"/>
      <w:lvlText w:val="%7."/>
      <w:lvlJc w:val="left"/>
      <w:pPr>
        <w:ind w:left="5580" w:hanging="360"/>
      </w:pPr>
    </w:lvl>
    <w:lvl w:ilvl="7" w:tplc="040C0019" w:tentative="1">
      <w:start w:val="1"/>
      <w:numFmt w:val="lowerLetter"/>
      <w:lvlText w:val="%8."/>
      <w:lvlJc w:val="left"/>
      <w:pPr>
        <w:ind w:left="6300" w:hanging="360"/>
      </w:pPr>
    </w:lvl>
    <w:lvl w:ilvl="8" w:tplc="040C001B" w:tentative="1">
      <w:start w:val="1"/>
      <w:numFmt w:val="lowerRoman"/>
      <w:lvlText w:val="%9."/>
      <w:lvlJc w:val="right"/>
      <w:pPr>
        <w:ind w:left="7020" w:hanging="180"/>
      </w:pPr>
    </w:lvl>
  </w:abstractNum>
  <w:abstractNum w:abstractNumId="1">
    <w:nsid w:val="0A8541B4"/>
    <w:multiLevelType w:val="hybridMultilevel"/>
    <w:tmpl w:val="C574A824"/>
    <w:lvl w:ilvl="0" w:tplc="040C0017">
      <w:start w:val="1"/>
      <w:numFmt w:val="lowerLetter"/>
      <w:lvlText w:val="%1)"/>
      <w:lvlJc w:val="left"/>
      <w:pPr>
        <w:ind w:left="1260" w:hanging="360"/>
      </w:pPr>
    </w:lvl>
    <w:lvl w:ilvl="1" w:tplc="040C0019" w:tentative="1">
      <w:start w:val="1"/>
      <w:numFmt w:val="lowerLetter"/>
      <w:lvlText w:val="%2."/>
      <w:lvlJc w:val="left"/>
      <w:pPr>
        <w:ind w:left="1980" w:hanging="360"/>
      </w:pPr>
    </w:lvl>
    <w:lvl w:ilvl="2" w:tplc="040C001B" w:tentative="1">
      <w:start w:val="1"/>
      <w:numFmt w:val="lowerRoman"/>
      <w:lvlText w:val="%3."/>
      <w:lvlJc w:val="right"/>
      <w:pPr>
        <w:ind w:left="2700" w:hanging="180"/>
      </w:pPr>
    </w:lvl>
    <w:lvl w:ilvl="3" w:tplc="040C000F" w:tentative="1">
      <w:start w:val="1"/>
      <w:numFmt w:val="decimal"/>
      <w:lvlText w:val="%4."/>
      <w:lvlJc w:val="left"/>
      <w:pPr>
        <w:ind w:left="3420" w:hanging="360"/>
      </w:pPr>
    </w:lvl>
    <w:lvl w:ilvl="4" w:tplc="040C0019" w:tentative="1">
      <w:start w:val="1"/>
      <w:numFmt w:val="lowerLetter"/>
      <w:lvlText w:val="%5."/>
      <w:lvlJc w:val="left"/>
      <w:pPr>
        <w:ind w:left="4140" w:hanging="360"/>
      </w:pPr>
    </w:lvl>
    <w:lvl w:ilvl="5" w:tplc="040C001B" w:tentative="1">
      <w:start w:val="1"/>
      <w:numFmt w:val="lowerRoman"/>
      <w:lvlText w:val="%6."/>
      <w:lvlJc w:val="right"/>
      <w:pPr>
        <w:ind w:left="4860" w:hanging="180"/>
      </w:pPr>
    </w:lvl>
    <w:lvl w:ilvl="6" w:tplc="040C000F" w:tentative="1">
      <w:start w:val="1"/>
      <w:numFmt w:val="decimal"/>
      <w:lvlText w:val="%7."/>
      <w:lvlJc w:val="left"/>
      <w:pPr>
        <w:ind w:left="5580" w:hanging="360"/>
      </w:pPr>
    </w:lvl>
    <w:lvl w:ilvl="7" w:tplc="040C0019" w:tentative="1">
      <w:start w:val="1"/>
      <w:numFmt w:val="lowerLetter"/>
      <w:lvlText w:val="%8."/>
      <w:lvlJc w:val="left"/>
      <w:pPr>
        <w:ind w:left="6300" w:hanging="360"/>
      </w:pPr>
    </w:lvl>
    <w:lvl w:ilvl="8" w:tplc="040C001B" w:tentative="1">
      <w:start w:val="1"/>
      <w:numFmt w:val="lowerRoman"/>
      <w:lvlText w:val="%9."/>
      <w:lvlJc w:val="right"/>
      <w:pPr>
        <w:ind w:left="7020" w:hanging="180"/>
      </w:pPr>
    </w:lvl>
  </w:abstractNum>
  <w:abstractNum w:abstractNumId="2">
    <w:nsid w:val="19CA203F"/>
    <w:multiLevelType w:val="hybridMultilevel"/>
    <w:tmpl w:val="9F28482C"/>
    <w:lvl w:ilvl="0" w:tplc="6914A5E0">
      <w:start w:val="1"/>
      <w:numFmt w:val="lowerLetter"/>
      <w:pStyle w:val="TM9"/>
      <w:lvlText w:val="(%1)"/>
      <w:lvlJc w:val="left"/>
      <w:pPr>
        <w:ind w:left="1350" w:hanging="360"/>
      </w:pPr>
      <w:rPr>
        <w:rFonts w:ascii="Times New Roman" w:eastAsia="Times New Roman" w:hAnsi="Times New Roman" w:cs="Times New Roman"/>
      </w:rPr>
    </w:lvl>
    <w:lvl w:ilvl="1" w:tplc="072C6096" w:tentative="1">
      <w:start w:val="1"/>
      <w:numFmt w:val="lowerLetter"/>
      <w:lvlText w:val="%2."/>
      <w:lvlJc w:val="left"/>
      <w:pPr>
        <w:ind w:left="2070" w:hanging="360"/>
      </w:pPr>
    </w:lvl>
    <w:lvl w:ilvl="2" w:tplc="E6609854" w:tentative="1">
      <w:start w:val="1"/>
      <w:numFmt w:val="lowerRoman"/>
      <w:lvlText w:val="%3."/>
      <w:lvlJc w:val="right"/>
      <w:pPr>
        <w:ind w:left="2790" w:hanging="180"/>
      </w:pPr>
    </w:lvl>
    <w:lvl w:ilvl="3" w:tplc="520C11E8" w:tentative="1">
      <w:start w:val="1"/>
      <w:numFmt w:val="decimal"/>
      <w:lvlText w:val="%4."/>
      <w:lvlJc w:val="left"/>
      <w:pPr>
        <w:ind w:left="3510" w:hanging="360"/>
      </w:pPr>
    </w:lvl>
    <w:lvl w:ilvl="4" w:tplc="5DEEDA88" w:tentative="1">
      <w:start w:val="1"/>
      <w:numFmt w:val="lowerLetter"/>
      <w:lvlText w:val="%5."/>
      <w:lvlJc w:val="left"/>
      <w:pPr>
        <w:ind w:left="4230" w:hanging="360"/>
      </w:pPr>
    </w:lvl>
    <w:lvl w:ilvl="5" w:tplc="31FC1AF4" w:tentative="1">
      <w:start w:val="1"/>
      <w:numFmt w:val="lowerRoman"/>
      <w:lvlText w:val="%6."/>
      <w:lvlJc w:val="right"/>
      <w:pPr>
        <w:ind w:left="4950" w:hanging="180"/>
      </w:pPr>
    </w:lvl>
    <w:lvl w:ilvl="6" w:tplc="5DAAA456" w:tentative="1">
      <w:start w:val="1"/>
      <w:numFmt w:val="decimal"/>
      <w:lvlText w:val="%7."/>
      <w:lvlJc w:val="left"/>
      <w:pPr>
        <w:ind w:left="5670" w:hanging="360"/>
      </w:pPr>
    </w:lvl>
    <w:lvl w:ilvl="7" w:tplc="09DC7C0E" w:tentative="1">
      <w:start w:val="1"/>
      <w:numFmt w:val="lowerLetter"/>
      <w:lvlText w:val="%8."/>
      <w:lvlJc w:val="left"/>
      <w:pPr>
        <w:ind w:left="6390" w:hanging="360"/>
      </w:pPr>
    </w:lvl>
    <w:lvl w:ilvl="8" w:tplc="853CCB32" w:tentative="1">
      <w:start w:val="1"/>
      <w:numFmt w:val="lowerRoman"/>
      <w:lvlText w:val="%9."/>
      <w:lvlJc w:val="right"/>
      <w:pPr>
        <w:ind w:left="7110" w:hanging="180"/>
      </w:pPr>
    </w:lvl>
  </w:abstractNum>
  <w:abstractNum w:abstractNumId="3">
    <w:nsid w:val="1D6723DF"/>
    <w:multiLevelType w:val="hybridMultilevel"/>
    <w:tmpl w:val="9DB4AA44"/>
    <w:lvl w:ilvl="0" w:tplc="040C0017">
      <w:start w:val="1"/>
      <w:numFmt w:val="lowerLetter"/>
      <w:lvlText w:val="%1)"/>
      <w:lvlJc w:val="left"/>
      <w:pPr>
        <w:ind w:left="1260" w:hanging="360"/>
      </w:pPr>
    </w:lvl>
    <w:lvl w:ilvl="1" w:tplc="040C0019" w:tentative="1">
      <w:start w:val="1"/>
      <w:numFmt w:val="lowerLetter"/>
      <w:lvlText w:val="%2."/>
      <w:lvlJc w:val="left"/>
      <w:pPr>
        <w:ind w:left="1980" w:hanging="360"/>
      </w:pPr>
    </w:lvl>
    <w:lvl w:ilvl="2" w:tplc="040C001B" w:tentative="1">
      <w:start w:val="1"/>
      <w:numFmt w:val="lowerRoman"/>
      <w:lvlText w:val="%3."/>
      <w:lvlJc w:val="right"/>
      <w:pPr>
        <w:ind w:left="2700" w:hanging="180"/>
      </w:pPr>
    </w:lvl>
    <w:lvl w:ilvl="3" w:tplc="040C000F" w:tentative="1">
      <w:start w:val="1"/>
      <w:numFmt w:val="decimal"/>
      <w:lvlText w:val="%4."/>
      <w:lvlJc w:val="left"/>
      <w:pPr>
        <w:ind w:left="3420" w:hanging="360"/>
      </w:pPr>
    </w:lvl>
    <w:lvl w:ilvl="4" w:tplc="040C0019" w:tentative="1">
      <w:start w:val="1"/>
      <w:numFmt w:val="lowerLetter"/>
      <w:lvlText w:val="%5."/>
      <w:lvlJc w:val="left"/>
      <w:pPr>
        <w:ind w:left="4140" w:hanging="360"/>
      </w:pPr>
    </w:lvl>
    <w:lvl w:ilvl="5" w:tplc="040C001B" w:tentative="1">
      <w:start w:val="1"/>
      <w:numFmt w:val="lowerRoman"/>
      <w:lvlText w:val="%6."/>
      <w:lvlJc w:val="right"/>
      <w:pPr>
        <w:ind w:left="4860" w:hanging="180"/>
      </w:pPr>
    </w:lvl>
    <w:lvl w:ilvl="6" w:tplc="040C000F" w:tentative="1">
      <w:start w:val="1"/>
      <w:numFmt w:val="decimal"/>
      <w:lvlText w:val="%7."/>
      <w:lvlJc w:val="left"/>
      <w:pPr>
        <w:ind w:left="5580" w:hanging="360"/>
      </w:pPr>
    </w:lvl>
    <w:lvl w:ilvl="7" w:tplc="040C0019" w:tentative="1">
      <w:start w:val="1"/>
      <w:numFmt w:val="lowerLetter"/>
      <w:lvlText w:val="%8."/>
      <w:lvlJc w:val="left"/>
      <w:pPr>
        <w:ind w:left="6300" w:hanging="360"/>
      </w:pPr>
    </w:lvl>
    <w:lvl w:ilvl="8" w:tplc="040C001B" w:tentative="1">
      <w:start w:val="1"/>
      <w:numFmt w:val="lowerRoman"/>
      <w:lvlText w:val="%9."/>
      <w:lvlJc w:val="right"/>
      <w:pPr>
        <w:ind w:left="7020" w:hanging="180"/>
      </w:pPr>
    </w:lvl>
  </w:abstractNum>
  <w:abstractNum w:abstractNumId="4">
    <w:nsid w:val="1E473169"/>
    <w:multiLevelType w:val="hybridMultilevel"/>
    <w:tmpl w:val="ABB4A2DC"/>
    <w:lvl w:ilvl="0" w:tplc="4E128C66">
      <w:start w:val="1"/>
      <w:numFmt w:val="lowerLetter"/>
      <w:lvlText w:val="%1)"/>
      <w:lvlJc w:val="left"/>
      <w:pPr>
        <w:ind w:left="1260" w:hanging="360"/>
      </w:pPr>
      <w:rPr>
        <w:sz w:val="22"/>
        <w:szCs w:val="22"/>
      </w:rPr>
    </w:lvl>
    <w:lvl w:ilvl="1" w:tplc="040C0019" w:tentative="1">
      <w:start w:val="1"/>
      <w:numFmt w:val="lowerLetter"/>
      <w:lvlText w:val="%2."/>
      <w:lvlJc w:val="left"/>
      <w:pPr>
        <w:ind w:left="1980" w:hanging="360"/>
      </w:pPr>
    </w:lvl>
    <w:lvl w:ilvl="2" w:tplc="040C001B" w:tentative="1">
      <w:start w:val="1"/>
      <w:numFmt w:val="lowerRoman"/>
      <w:lvlText w:val="%3."/>
      <w:lvlJc w:val="right"/>
      <w:pPr>
        <w:ind w:left="2700" w:hanging="180"/>
      </w:pPr>
    </w:lvl>
    <w:lvl w:ilvl="3" w:tplc="040C000F" w:tentative="1">
      <w:start w:val="1"/>
      <w:numFmt w:val="decimal"/>
      <w:lvlText w:val="%4."/>
      <w:lvlJc w:val="left"/>
      <w:pPr>
        <w:ind w:left="3420" w:hanging="360"/>
      </w:pPr>
    </w:lvl>
    <w:lvl w:ilvl="4" w:tplc="040C0019" w:tentative="1">
      <w:start w:val="1"/>
      <w:numFmt w:val="lowerLetter"/>
      <w:lvlText w:val="%5."/>
      <w:lvlJc w:val="left"/>
      <w:pPr>
        <w:ind w:left="4140" w:hanging="360"/>
      </w:pPr>
    </w:lvl>
    <w:lvl w:ilvl="5" w:tplc="040C001B" w:tentative="1">
      <w:start w:val="1"/>
      <w:numFmt w:val="lowerRoman"/>
      <w:lvlText w:val="%6."/>
      <w:lvlJc w:val="right"/>
      <w:pPr>
        <w:ind w:left="4860" w:hanging="180"/>
      </w:pPr>
    </w:lvl>
    <w:lvl w:ilvl="6" w:tplc="040C000F" w:tentative="1">
      <w:start w:val="1"/>
      <w:numFmt w:val="decimal"/>
      <w:lvlText w:val="%7."/>
      <w:lvlJc w:val="left"/>
      <w:pPr>
        <w:ind w:left="5580" w:hanging="360"/>
      </w:pPr>
    </w:lvl>
    <w:lvl w:ilvl="7" w:tplc="040C0019" w:tentative="1">
      <w:start w:val="1"/>
      <w:numFmt w:val="lowerLetter"/>
      <w:lvlText w:val="%8."/>
      <w:lvlJc w:val="left"/>
      <w:pPr>
        <w:ind w:left="6300" w:hanging="360"/>
      </w:pPr>
    </w:lvl>
    <w:lvl w:ilvl="8" w:tplc="040C001B" w:tentative="1">
      <w:start w:val="1"/>
      <w:numFmt w:val="lowerRoman"/>
      <w:lvlText w:val="%9."/>
      <w:lvlJc w:val="right"/>
      <w:pPr>
        <w:ind w:left="7020" w:hanging="180"/>
      </w:pPr>
    </w:lvl>
  </w:abstractNum>
  <w:abstractNum w:abstractNumId="5">
    <w:nsid w:val="21D948BC"/>
    <w:multiLevelType w:val="hybridMultilevel"/>
    <w:tmpl w:val="3EBE6932"/>
    <w:lvl w:ilvl="0" w:tplc="040C0017">
      <w:start w:val="1"/>
      <w:numFmt w:val="lowerLetter"/>
      <w:lvlText w:val="%1)"/>
      <w:lvlJc w:val="left"/>
      <w:pPr>
        <w:ind w:left="1260" w:hanging="360"/>
      </w:pPr>
    </w:lvl>
    <w:lvl w:ilvl="1" w:tplc="040C0019" w:tentative="1">
      <w:start w:val="1"/>
      <w:numFmt w:val="lowerLetter"/>
      <w:lvlText w:val="%2."/>
      <w:lvlJc w:val="left"/>
      <w:pPr>
        <w:ind w:left="1980" w:hanging="360"/>
      </w:pPr>
    </w:lvl>
    <w:lvl w:ilvl="2" w:tplc="040C001B" w:tentative="1">
      <w:start w:val="1"/>
      <w:numFmt w:val="lowerRoman"/>
      <w:lvlText w:val="%3."/>
      <w:lvlJc w:val="right"/>
      <w:pPr>
        <w:ind w:left="2700" w:hanging="180"/>
      </w:pPr>
    </w:lvl>
    <w:lvl w:ilvl="3" w:tplc="040C000F" w:tentative="1">
      <w:start w:val="1"/>
      <w:numFmt w:val="decimal"/>
      <w:lvlText w:val="%4."/>
      <w:lvlJc w:val="left"/>
      <w:pPr>
        <w:ind w:left="3420" w:hanging="360"/>
      </w:pPr>
    </w:lvl>
    <w:lvl w:ilvl="4" w:tplc="040C0019" w:tentative="1">
      <w:start w:val="1"/>
      <w:numFmt w:val="lowerLetter"/>
      <w:lvlText w:val="%5."/>
      <w:lvlJc w:val="left"/>
      <w:pPr>
        <w:ind w:left="4140" w:hanging="360"/>
      </w:pPr>
    </w:lvl>
    <w:lvl w:ilvl="5" w:tplc="040C001B" w:tentative="1">
      <w:start w:val="1"/>
      <w:numFmt w:val="lowerRoman"/>
      <w:lvlText w:val="%6."/>
      <w:lvlJc w:val="right"/>
      <w:pPr>
        <w:ind w:left="4860" w:hanging="180"/>
      </w:pPr>
    </w:lvl>
    <w:lvl w:ilvl="6" w:tplc="040C000F" w:tentative="1">
      <w:start w:val="1"/>
      <w:numFmt w:val="decimal"/>
      <w:lvlText w:val="%7."/>
      <w:lvlJc w:val="left"/>
      <w:pPr>
        <w:ind w:left="5580" w:hanging="360"/>
      </w:pPr>
    </w:lvl>
    <w:lvl w:ilvl="7" w:tplc="040C0019" w:tentative="1">
      <w:start w:val="1"/>
      <w:numFmt w:val="lowerLetter"/>
      <w:lvlText w:val="%8."/>
      <w:lvlJc w:val="left"/>
      <w:pPr>
        <w:ind w:left="6300" w:hanging="360"/>
      </w:pPr>
    </w:lvl>
    <w:lvl w:ilvl="8" w:tplc="040C001B" w:tentative="1">
      <w:start w:val="1"/>
      <w:numFmt w:val="lowerRoman"/>
      <w:lvlText w:val="%9."/>
      <w:lvlJc w:val="right"/>
      <w:pPr>
        <w:ind w:left="7020" w:hanging="180"/>
      </w:pPr>
    </w:lvl>
  </w:abstractNum>
  <w:abstractNum w:abstractNumId="6">
    <w:nsid w:val="26083AB9"/>
    <w:multiLevelType w:val="hybridMultilevel"/>
    <w:tmpl w:val="F80EDF92"/>
    <w:lvl w:ilvl="0" w:tplc="040C0017">
      <w:start w:val="1"/>
      <w:numFmt w:val="lowerLetter"/>
      <w:lvlText w:val="%1)"/>
      <w:lvlJc w:val="left"/>
      <w:pPr>
        <w:ind w:left="1260" w:hanging="360"/>
      </w:pPr>
    </w:lvl>
    <w:lvl w:ilvl="1" w:tplc="040C0019" w:tentative="1">
      <w:start w:val="1"/>
      <w:numFmt w:val="lowerLetter"/>
      <w:lvlText w:val="%2."/>
      <w:lvlJc w:val="left"/>
      <w:pPr>
        <w:ind w:left="1980" w:hanging="360"/>
      </w:pPr>
    </w:lvl>
    <w:lvl w:ilvl="2" w:tplc="040C001B" w:tentative="1">
      <w:start w:val="1"/>
      <w:numFmt w:val="lowerRoman"/>
      <w:lvlText w:val="%3."/>
      <w:lvlJc w:val="right"/>
      <w:pPr>
        <w:ind w:left="2700" w:hanging="180"/>
      </w:pPr>
    </w:lvl>
    <w:lvl w:ilvl="3" w:tplc="040C000F" w:tentative="1">
      <w:start w:val="1"/>
      <w:numFmt w:val="decimal"/>
      <w:lvlText w:val="%4."/>
      <w:lvlJc w:val="left"/>
      <w:pPr>
        <w:ind w:left="3420" w:hanging="360"/>
      </w:pPr>
    </w:lvl>
    <w:lvl w:ilvl="4" w:tplc="040C0019" w:tentative="1">
      <w:start w:val="1"/>
      <w:numFmt w:val="lowerLetter"/>
      <w:lvlText w:val="%5."/>
      <w:lvlJc w:val="left"/>
      <w:pPr>
        <w:ind w:left="4140" w:hanging="360"/>
      </w:pPr>
    </w:lvl>
    <w:lvl w:ilvl="5" w:tplc="040C001B" w:tentative="1">
      <w:start w:val="1"/>
      <w:numFmt w:val="lowerRoman"/>
      <w:lvlText w:val="%6."/>
      <w:lvlJc w:val="right"/>
      <w:pPr>
        <w:ind w:left="4860" w:hanging="180"/>
      </w:pPr>
    </w:lvl>
    <w:lvl w:ilvl="6" w:tplc="040C000F" w:tentative="1">
      <w:start w:val="1"/>
      <w:numFmt w:val="decimal"/>
      <w:lvlText w:val="%7."/>
      <w:lvlJc w:val="left"/>
      <w:pPr>
        <w:ind w:left="5580" w:hanging="360"/>
      </w:pPr>
    </w:lvl>
    <w:lvl w:ilvl="7" w:tplc="040C0019" w:tentative="1">
      <w:start w:val="1"/>
      <w:numFmt w:val="lowerLetter"/>
      <w:lvlText w:val="%8."/>
      <w:lvlJc w:val="left"/>
      <w:pPr>
        <w:ind w:left="6300" w:hanging="360"/>
      </w:pPr>
    </w:lvl>
    <w:lvl w:ilvl="8" w:tplc="040C001B" w:tentative="1">
      <w:start w:val="1"/>
      <w:numFmt w:val="lowerRoman"/>
      <w:lvlText w:val="%9."/>
      <w:lvlJc w:val="right"/>
      <w:pPr>
        <w:ind w:left="7020" w:hanging="180"/>
      </w:pPr>
    </w:lvl>
  </w:abstractNum>
  <w:abstractNum w:abstractNumId="7">
    <w:nsid w:val="2EDB318A"/>
    <w:multiLevelType w:val="hybridMultilevel"/>
    <w:tmpl w:val="940E8760"/>
    <w:lvl w:ilvl="0" w:tplc="B7FA6046">
      <w:start w:val="1"/>
      <w:numFmt w:val="lowerLetter"/>
      <w:pStyle w:val="Heading4"/>
      <w:lvlText w:val="%1)"/>
      <w:lvlJc w:val="left"/>
      <w:pPr>
        <w:tabs>
          <w:tab w:val="num" w:pos="720"/>
        </w:tabs>
        <w:ind w:left="720" w:hanging="720"/>
      </w:pPr>
      <w:rPr>
        <w:rFonts w:ascii="Times New Roman" w:hAnsi="Times New Roman" w:hint="default"/>
        <w:b w:val="0"/>
        <w:i w:val="0"/>
        <w:sz w:val="22"/>
      </w:rPr>
    </w:lvl>
    <w:lvl w:ilvl="1" w:tplc="BC328420" w:tentative="1">
      <w:start w:val="1"/>
      <w:numFmt w:val="lowerLetter"/>
      <w:lvlText w:val="%2."/>
      <w:lvlJc w:val="left"/>
      <w:pPr>
        <w:tabs>
          <w:tab w:val="num" w:pos="1800"/>
        </w:tabs>
        <w:ind w:left="1800" w:hanging="360"/>
      </w:pPr>
    </w:lvl>
    <w:lvl w:ilvl="2" w:tplc="23108266" w:tentative="1">
      <w:start w:val="1"/>
      <w:numFmt w:val="lowerRoman"/>
      <w:lvlText w:val="%3."/>
      <w:lvlJc w:val="right"/>
      <w:pPr>
        <w:tabs>
          <w:tab w:val="num" w:pos="2520"/>
        </w:tabs>
        <w:ind w:left="2520" w:hanging="180"/>
      </w:pPr>
    </w:lvl>
    <w:lvl w:ilvl="3" w:tplc="0D12B4DC" w:tentative="1">
      <w:start w:val="1"/>
      <w:numFmt w:val="decimal"/>
      <w:lvlText w:val="%4."/>
      <w:lvlJc w:val="left"/>
      <w:pPr>
        <w:tabs>
          <w:tab w:val="num" w:pos="3240"/>
        </w:tabs>
        <w:ind w:left="3240" w:hanging="360"/>
      </w:pPr>
    </w:lvl>
    <w:lvl w:ilvl="4" w:tplc="063A5C28" w:tentative="1">
      <w:start w:val="1"/>
      <w:numFmt w:val="lowerLetter"/>
      <w:lvlText w:val="%5."/>
      <w:lvlJc w:val="left"/>
      <w:pPr>
        <w:tabs>
          <w:tab w:val="num" w:pos="3960"/>
        </w:tabs>
        <w:ind w:left="3960" w:hanging="360"/>
      </w:pPr>
    </w:lvl>
    <w:lvl w:ilvl="5" w:tplc="CBB8CB14" w:tentative="1">
      <w:start w:val="1"/>
      <w:numFmt w:val="lowerRoman"/>
      <w:lvlText w:val="%6."/>
      <w:lvlJc w:val="right"/>
      <w:pPr>
        <w:tabs>
          <w:tab w:val="num" w:pos="4680"/>
        </w:tabs>
        <w:ind w:left="4680" w:hanging="180"/>
      </w:pPr>
    </w:lvl>
    <w:lvl w:ilvl="6" w:tplc="4716AED8" w:tentative="1">
      <w:start w:val="1"/>
      <w:numFmt w:val="decimal"/>
      <w:lvlText w:val="%7."/>
      <w:lvlJc w:val="left"/>
      <w:pPr>
        <w:tabs>
          <w:tab w:val="num" w:pos="5400"/>
        </w:tabs>
        <w:ind w:left="5400" w:hanging="360"/>
      </w:pPr>
    </w:lvl>
    <w:lvl w:ilvl="7" w:tplc="26AAAEC8" w:tentative="1">
      <w:start w:val="1"/>
      <w:numFmt w:val="lowerLetter"/>
      <w:lvlText w:val="%8."/>
      <w:lvlJc w:val="left"/>
      <w:pPr>
        <w:tabs>
          <w:tab w:val="num" w:pos="6120"/>
        </w:tabs>
        <w:ind w:left="6120" w:hanging="360"/>
      </w:pPr>
    </w:lvl>
    <w:lvl w:ilvl="8" w:tplc="A64EA41A" w:tentative="1">
      <w:start w:val="1"/>
      <w:numFmt w:val="lowerRoman"/>
      <w:lvlText w:val="%9."/>
      <w:lvlJc w:val="right"/>
      <w:pPr>
        <w:tabs>
          <w:tab w:val="num" w:pos="6840"/>
        </w:tabs>
        <w:ind w:left="6840" w:hanging="180"/>
      </w:pPr>
    </w:lvl>
  </w:abstractNum>
  <w:abstractNum w:abstractNumId="8">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nsid w:val="3D7C031A"/>
    <w:multiLevelType w:val="hybridMultilevel"/>
    <w:tmpl w:val="4A586E08"/>
    <w:lvl w:ilvl="0" w:tplc="040C0017">
      <w:start w:val="1"/>
      <w:numFmt w:val="lowerLetter"/>
      <w:lvlText w:val="%1)"/>
      <w:lvlJc w:val="left"/>
      <w:pPr>
        <w:ind w:left="1260" w:hanging="360"/>
      </w:pPr>
    </w:lvl>
    <w:lvl w:ilvl="1" w:tplc="040C0019" w:tentative="1">
      <w:start w:val="1"/>
      <w:numFmt w:val="lowerLetter"/>
      <w:lvlText w:val="%2."/>
      <w:lvlJc w:val="left"/>
      <w:pPr>
        <w:ind w:left="1980" w:hanging="360"/>
      </w:pPr>
    </w:lvl>
    <w:lvl w:ilvl="2" w:tplc="040C001B" w:tentative="1">
      <w:start w:val="1"/>
      <w:numFmt w:val="lowerRoman"/>
      <w:lvlText w:val="%3."/>
      <w:lvlJc w:val="right"/>
      <w:pPr>
        <w:ind w:left="2700" w:hanging="180"/>
      </w:pPr>
    </w:lvl>
    <w:lvl w:ilvl="3" w:tplc="040C000F" w:tentative="1">
      <w:start w:val="1"/>
      <w:numFmt w:val="decimal"/>
      <w:lvlText w:val="%4."/>
      <w:lvlJc w:val="left"/>
      <w:pPr>
        <w:ind w:left="3420" w:hanging="360"/>
      </w:pPr>
    </w:lvl>
    <w:lvl w:ilvl="4" w:tplc="040C0019" w:tentative="1">
      <w:start w:val="1"/>
      <w:numFmt w:val="lowerLetter"/>
      <w:lvlText w:val="%5."/>
      <w:lvlJc w:val="left"/>
      <w:pPr>
        <w:ind w:left="4140" w:hanging="360"/>
      </w:pPr>
    </w:lvl>
    <w:lvl w:ilvl="5" w:tplc="040C001B" w:tentative="1">
      <w:start w:val="1"/>
      <w:numFmt w:val="lowerRoman"/>
      <w:lvlText w:val="%6."/>
      <w:lvlJc w:val="right"/>
      <w:pPr>
        <w:ind w:left="4860" w:hanging="180"/>
      </w:pPr>
    </w:lvl>
    <w:lvl w:ilvl="6" w:tplc="040C000F" w:tentative="1">
      <w:start w:val="1"/>
      <w:numFmt w:val="decimal"/>
      <w:lvlText w:val="%7."/>
      <w:lvlJc w:val="left"/>
      <w:pPr>
        <w:ind w:left="5580" w:hanging="360"/>
      </w:pPr>
    </w:lvl>
    <w:lvl w:ilvl="7" w:tplc="040C0019" w:tentative="1">
      <w:start w:val="1"/>
      <w:numFmt w:val="lowerLetter"/>
      <w:lvlText w:val="%8."/>
      <w:lvlJc w:val="left"/>
      <w:pPr>
        <w:ind w:left="6300" w:hanging="360"/>
      </w:pPr>
    </w:lvl>
    <w:lvl w:ilvl="8" w:tplc="040C001B" w:tentative="1">
      <w:start w:val="1"/>
      <w:numFmt w:val="lowerRoman"/>
      <w:lvlText w:val="%9."/>
      <w:lvlJc w:val="right"/>
      <w:pPr>
        <w:ind w:left="7020" w:hanging="180"/>
      </w:pPr>
    </w:lvl>
  </w:abstractNum>
  <w:abstractNum w:abstractNumId="10">
    <w:nsid w:val="3DF069A3"/>
    <w:multiLevelType w:val="hybridMultilevel"/>
    <w:tmpl w:val="B9A69650"/>
    <w:lvl w:ilvl="0" w:tplc="E43C5DE2">
      <w:start w:val="1"/>
      <w:numFmt w:val="lowerLetter"/>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4CC7FBB"/>
    <w:multiLevelType w:val="hybridMultilevel"/>
    <w:tmpl w:val="45E4BE68"/>
    <w:lvl w:ilvl="0" w:tplc="AB3EE802">
      <w:start w:val="1"/>
      <w:numFmt w:val="lowerLetter"/>
      <w:pStyle w:val="Para2"/>
      <w:lvlText w:val="(%1)"/>
      <w:lvlJc w:val="left"/>
      <w:pPr>
        <w:tabs>
          <w:tab w:val="num" w:pos="1080"/>
        </w:tabs>
        <w:ind w:left="1080" w:hanging="360"/>
      </w:pPr>
      <w:rPr>
        <w:rFonts w:hint="default"/>
        <w:b w:val="0"/>
        <w:i w:val="0"/>
      </w:rPr>
    </w:lvl>
    <w:lvl w:ilvl="1" w:tplc="27507F96" w:tentative="1">
      <w:start w:val="1"/>
      <w:numFmt w:val="lowerLetter"/>
      <w:lvlText w:val="%2."/>
      <w:lvlJc w:val="left"/>
      <w:pPr>
        <w:tabs>
          <w:tab w:val="num" w:pos="2160"/>
        </w:tabs>
        <w:ind w:left="2160" w:hanging="360"/>
      </w:pPr>
    </w:lvl>
    <w:lvl w:ilvl="2" w:tplc="3F421A74" w:tentative="1">
      <w:start w:val="1"/>
      <w:numFmt w:val="lowerRoman"/>
      <w:lvlText w:val="%3."/>
      <w:lvlJc w:val="right"/>
      <w:pPr>
        <w:tabs>
          <w:tab w:val="num" w:pos="2880"/>
        </w:tabs>
        <w:ind w:left="2880" w:hanging="180"/>
      </w:pPr>
    </w:lvl>
    <w:lvl w:ilvl="3" w:tplc="3B00CD44" w:tentative="1">
      <w:start w:val="1"/>
      <w:numFmt w:val="decimal"/>
      <w:lvlText w:val="%4."/>
      <w:lvlJc w:val="left"/>
      <w:pPr>
        <w:tabs>
          <w:tab w:val="num" w:pos="3600"/>
        </w:tabs>
        <w:ind w:left="3600" w:hanging="360"/>
      </w:pPr>
    </w:lvl>
    <w:lvl w:ilvl="4" w:tplc="37D67F7E" w:tentative="1">
      <w:start w:val="1"/>
      <w:numFmt w:val="lowerLetter"/>
      <w:lvlText w:val="%5."/>
      <w:lvlJc w:val="left"/>
      <w:pPr>
        <w:tabs>
          <w:tab w:val="num" w:pos="4320"/>
        </w:tabs>
        <w:ind w:left="4320" w:hanging="360"/>
      </w:pPr>
    </w:lvl>
    <w:lvl w:ilvl="5" w:tplc="7CB6F9C2" w:tentative="1">
      <w:start w:val="1"/>
      <w:numFmt w:val="lowerRoman"/>
      <w:lvlText w:val="%6."/>
      <w:lvlJc w:val="right"/>
      <w:pPr>
        <w:tabs>
          <w:tab w:val="num" w:pos="5040"/>
        </w:tabs>
        <w:ind w:left="5040" w:hanging="180"/>
      </w:pPr>
    </w:lvl>
    <w:lvl w:ilvl="6" w:tplc="54CA64D8" w:tentative="1">
      <w:start w:val="1"/>
      <w:numFmt w:val="decimal"/>
      <w:lvlText w:val="%7."/>
      <w:lvlJc w:val="left"/>
      <w:pPr>
        <w:tabs>
          <w:tab w:val="num" w:pos="5760"/>
        </w:tabs>
        <w:ind w:left="5760" w:hanging="360"/>
      </w:pPr>
    </w:lvl>
    <w:lvl w:ilvl="7" w:tplc="4DC03030" w:tentative="1">
      <w:start w:val="1"/>
      <w:numFmt w:val="lowerLetter"/>
      <w:lvlText w:val="%8."/>
      <w:lvlJc w:val="left"/>
      <w:pPr>
        <w:tabs>
          <w:tab w:val="num" w:pos="6480"/>
        </w:tabs>
        <w:ind w:left="6480" w:hanging="360"/>
      </w:pPr>
    </w:lvl>
    <w:lvl w:ilvl="8" w:tplc="27241D76" w:tentative="1">
      <w:start w:val="1"/>
      <w:numFmt w:val="lowerRoman"/>
      <w:lvlText w:val="%9."/>
      <w:lvlJc w:val="right"/>
      <w:pPr>
        <w:tabs>
          <w:tab w:val="num" w:pos="7200"/>
        </w:tabs>
        <w:ind w:left="7200" w:hanging="180"/>
      </w:pPr>
    </w:lvl>
  </w:abstractNum>
  <w:abstractNum w:abstractNumId="12">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A2E1788"/>
    <w:multiLevelType w:val="multilevel"/>
    <w:tmpl w:val="B9A69650"/>
    <w:lvl w:ilvl="0">
      <w:start w:val="1"/>
      <w:numFmt w:val="lowerLetter"/>
      <w:lvlText w:val="(%1)"/>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nsid w:val="4E0442B4"/>
    <w:multiLevelType w:val="multilevel"/>
    <w:tmpl w:val="55D423C6"/>
    <w:lvl w:ilvl="0">
      <w:start w:val="1"/>
      <w:numFmt w:val="decimal"/>
      <w:pStyle w:val="Para1"/>
      <w:lvlText w:val="%1."/>
      <w:lvlJc w:val="left"/>
      <w:pPr>
        <w:tabs>
          <w:tab w:val="num" w:pos="360"/>
        </w:tabs>
        <w:ind w:left="0"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63297A7B"/>
    <w:multiLevelType w:val="hybridMultilevel"/>
    <w:tmpl w:val="49883FDE"/>
    <w:lvl w:ilvl="0" w:tplc="B12EBE96">
      <w:start w:val="1"/>
      <w:numFmt w:val="lowerLetter"/>
      <w:lvlText w:val="%1)"/>
      <w:lvlJc w:val="left"/>
      <w:pPr>
        <w:ind w:left="1260" w:hanging="360"/>
      </w:pPr>
      <w:rPr>
        <w:rFonts w:ascii="Times New Roman" w:hAnsi="Times New Roman" w:cs="Times New Roman" w:hint="default"/>
      </w:rPr>
    </w:lvl>
    <w:lvl w:ilvl="1" w:tplc="040C0019" w:tentative="1">
      <w:start w:val="1"/>
      <w:numFmt w:val="lowerLetter"/>
      <w:lvlText w:val="%2."/>
      <w:lvlJc w:val="left"/>
      <w:pPr>
        <w:ind w:left="1980" w:hanging="360"/>
      </w:pPr>
    </w:lvl>
    <w:lvl w:ilvl="2" w:tplc="040C001B" w:tentative="1">
      <w:start w:val="1"/>
      <w:numFmt w:val="lowerRoman"/>
      <w:lvlText w:val="%3."/>
      <w:lvlJc w:val="right"/>
      <w:pPr>
        <w:ind w:left="2700" w:hanging="180"/>
      </w:pPr>
    </w:lvl>
    <w:lvl w:ilvl="3" w:tplc="040C000F" w:tentative="1">
      <w:start w:val="1"/>
      <w:numFmt w:val="decimal"/>
      <w:lvlText w:val="%4."/>
      <w:lvlJc w:val="left"/>
      <w:pPr>
        <w:ind w:left="3420" w:hanging="360"/>
      </w:pPr>
    </w:lvl>
    <w:lvl w:ilvl="4" w:tplc="040C0019" w:tentative="1">
      <w:start w:val="1"/>
      <w:numFmt w:val="lowerLetter"/>
      <w:lvlText w:val="%5."/>
      <w:lvlJc w:val="left"/>
      <w:pPr>
        <w:ind w:left="4140" w:hanging="360"/>
      </w:pPr>
    </w:lvl>
    <w:lvl w:ilvl="5" w:tplc="040C001B" w:tentative="1">
      <w:start w:val="1"/>
      <w:numFmt w:val="lowerRoman"/>
      <w:lvlText w:val="%6."/>
      <w:lvlJc w:val="right"/>
      <w:pPr>
        <w:ind w:left="4860" w:hanging="180"/>
      </w:pPr>
    </w:lvl>
    <w:lvl w:ilvl="6" w:tplc="040C000F" w:tentative="1">
      <w:start w:val="1"/>
      <w:numFmt w:val="decimal"/>
      <w:lvlText w:val="%7."/>
      <w:lvlJc w:val="left"/>
      <w:pPr>
        <w:ind w:left="5580" w:hanging="360"/>
      </w:pPr>
    </w:lvl>
    <w:lvl w:ilvl="7" w:tplc="040C0019" w:tentative="1">
      <w:start w:val="1"/>
      <w:numFmt w:val="lowerLetter"/>
      <w:lvlText w:val="%8."/>
      <w:lvlJc w:val="left"/>
      <w:pPr>
        <w:ind w:left="6300" w:hanging="360"/>
      </w:pPr>
    </w:lvl>
    <w:lvl w:ilvl="8" w:tplc="040C001B" w:tentative="1">
      <w:start w:val="1"/>
      <w:numFmt w:val="lowerRoman"/>
      <w:lvlText w:val="%9."/>
      <w:lvlJc w:val="right"/>
      <w:pPr>
        <w:ind w:left="7020" w:hanging="180"/>
      </w:pPr>
    </w:lvl>
  </w:abstractNum>
  <w:abstractNum w:abstractNumId="16">
    <w:nsid w:val="690F27E7"/>
    <w:multiLevelType w:val="hybridMultilevel"/>
    <w:tmpl w:val="02B64EDA"/>
    <w:lvl w:ilvl="0" w:tplc="040C0017">
      <w:start w:val="1"/>
      <w:numFmt w:val="lowerLetter"/>
      <w:lvlText w:val="%1)"/>
      <w:lvlJc w:val="left"/>
      <w:pPr>
        <w:ind w:left="1260" w:hanging="360"/>
      </w:pPr>
    </w:lvl>
    <w:lvl w:ilvl="1" w:tplc="040C0019" w:tentative="1">
      <w:start w:val="1"/>
      <w:numFmt w:val="lowerLetter"/>
      <w:lvlText w:val="%2."/>
      <w:lvlJc w:val="left"/>
      <w:pPr>
        <w:ind w:left="1980" w:hanging="360"/>
      </w:pPr>
    </w:lvl>
    <w:lvl w:ilvl="2" w:tplc="040C001B" w:tentative="1">
      <w:start w:val="1"/>
      <w:numFmt w:val="lowerRoman"/>
      <w:lvlText w:val="%3."/>
      <w:lvlJc w:val="right"/>
      <w:pPr>
        <w:ind w:left="2700" w:hanging="180"/>
      </w:pPr>
    </w:lvl>
    <w:lvl w:ilvl="3" w:tplc="040C000F" w:tentative="1">
      <w:start w:val="1"/>
      <w:numFmt w:val="decimal"/>
      <w:lvlText w:val="%4."/>
      <w:lvlJc w:val="left"/>
      <w:pPr>
        <w:ind w:left="3420" w:hanging="360"/>
      </w:pPr>
    </w:lvl>
    <w:lvl w:ilvl="4" w:tplc="040C0019" w:tentative="1">
      <w:start w:val="1"/>
      <w:numFmt w:val="lowerLetter"/>
      <w:lvlText w:val="%5."/>
      <w:lvlJc w:val="left"/>
      <w:pPr>
        <w:ind w:left="4140" w:hanging="360"/>
      </w:pPr>
    </w:lvl>
    <w:lvl w:ilvl="5" w:tplc="040C001B" w:tentative="1">
      <w:start w:val="1"/>
      <w:numFmt w:val="lowerRoman"/>
      <w:lvlText w:val="%6."/>
      <w:lvlJc w:val="right"/>
      <w:pPr>
        <w:ind w:left="4860" w:hanging="180"/>
      </w:pPr>
    </w:lvl>
    <w:lvl w:ilvl="6" w:tplc="040C000F" w:tentative="1">
      <w:start w:val="1"/>
      <w:numFmt w:val="decimal"/>
      <w:lvlText w:val="%7."/>
      <w:lvlJc w:val="left"/>
      <w:pPr>
        <w:ind w:left="5580" w:hanging="360"/>
      </w:pPr>
    </w:lvl>
    <w:lvl w:ilvl="7" w:tplc="040C0019" w:tentative="1">
      <w:start w:val="1"/>
      <w:numFmt w:val="lowerLetter"/>
      <w:lvlText w:val="%8."/>
      <w:lvlJc w:val="left"/>
      <w:pPr>
        <w:ind w:left="6300" w:hanging="360"/>
      </w:pPr>
    </w:lvl>
    <w:lvl w:ilvl="8" w:tplc="040C001B" w:tentative="1">
      <w:start w:val="1"/>
      <w:numFmt w:val="lowerRoman"/>
      <w:lvlText w:val="%9."/>
      <w:lvlJc w:val="right"/>
      <w:pPr>
        <w:ind w:left="7020" w:hanging="180"/>
      </w:pPr>
    </w:lvl>
  </w:abstractNum>
  <w:abstractNum w:abstractNumId="17">
    <w:nsid w:val="6D2E3AC3"/>
    <w:multiLevelType w:val="hybridMultilevel"/>
    <w:tmpl w:val="13483918"/>
    <w:lvl w:ilvl="0" w:tplc="B44E9AAE">
      <w:start w:val="1"/>
      <w:numFmt w:val="lowerRoman"/>
      <w:lvlText w:val="%1)"/>
      <w:lvlJc w:val="left"/>
      <w:pPr>
        <w:ind w:left="12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78D4362A"/>
    <w:multiLevelType w:val="hybridMultilevel"/>
    <w:tmpl w:val="EC1A4F8A"/>
    <w:lvl w:ilvl="0" w:tplc="FFFFFFFF">
      <w:start w:val="1"/>
      <w:numFmt w:val="decimal"/>
      <w:lvlText w:val="%1."/>
      <w:lvlJc w:val="left"/>
      <w:pPr>
        <w:tabs>
          <w:tab w:val="num" w:pos="540"/>
        </w:tabs>
        <w:ind w:left="540" w:hanging="360"/>
      </w:pPr>
      <w:rPr>
        <w:rFonts w:hint="default"/>
        <w:b w:val="0"/>
      </w:rPr>
    </w:lvl>
    <w:lvl w:ilvl="1" w:tplc="3FFC274A">
      <w:start w:val="1"/>
      <w:numFmt w:val="lowerLetter"/>
      <w:lvlText w:val=" %2)"/>
      <w:lvlJc w:val="left"/>
      <w:pPr>
        <w:tabs>
          <w:tab w:val="num" w:pos="720"/>
        </w:tabs>
        <w:ind w:left="1440" w:hanging="360"/>
      </w:pPr>
      <w:rPr>
        <w:rFonts w:ascii="Times New Roman" w:hAnsi="Times New Roman" w:hint="default"/>
        <w:b w:val="0"/>
        <w:i w:val="0"/>
        <w:sz w:val="22"/>
      </w:rPr>
    </w:lvl>
    <w:lvl w:ilvl="2" w:tplc="FFFFFFFF">
      <w:start w:val="1"/>
      <w:numFmt w:val="lowerRoman"/>
      <w:lvlText w:val="(%3)"/>
      <w:lvlJc w:val="left"/>
      <w:pPr>
        <w:tabs>
          <w:tab w:val="num" w:pos="2160"/>
        </w:tabs>
        <w:ind w:left="2160" w:hanging="180"/>
      </w:p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9">
    <w:nsid w:val="79E51CFC"/>
    <w:multiLevelType w:val="hybridMultilevel"/>
    <w:tmpl w:val="5AACD8F8"/>
    <w:lvl w:ilvl="0" w:tplc="040C0017">
      <w:start w:val="1"/>
      <w:numFmt w:val="lowerLetter"/>
      <w:lvlText w:val="%1)"/>
      <w:lvlJc w:val="left"/>
      <w:pPr>
        <w:ind w:left="1260" w:hanging="360"/>
      </w:pPr>
    </w:lvl>
    <w:lvl w:ilvl="1" w:tplc="040C0019" w:tentative="1">
      <w:start w:val="1"/>
      <w:numFmt w:val="lowerLetter"/>
      <w:lvlText w:val="%2."/>
      <w:lvlJc w:val="left"/>
      <w:pPr>
        <w:ind w:left="1980" w:hanging="360"/>
      </w:pPr>
    </w:lvl>
    <w:lvl w:ilvl="2" w:tplc="040C001B" w:tentative="1">
      <w:start w:val="1"/>
      <w:numFmt w:val="lowerRoman"/>
      <w:lvlText w:val="%3."/>
      <w:lvlJc w:val="right"/>
      <w:pPr>
        <w:ind w:left="2700" w:hanging="180"/>
      </w:pPr>
    </w:lvl>
    <w:lvl w:ilvl="3" w:tplc="040C000F" w:tentative="1">
      <w:start w:val="1"/>
      <w:numFmt w:val="decimal"/>
      <w:lvlText w:val="%4."/>
      <w:lvlJc w:val="left"/>
      <w:pPr>
        <w:ind w:left="3420" w:hanging="360"/>
      </w:pPr>
    </w:lvl>
    <w:lvl w:ilvl="4" w:tplc="040C0019" w:tentative="1">
      <w:start w:val="1"/>
      <w:numFmt w:val="lowerLetter"/>
      <w:lvlText w:val="%5."/>
      <w:lvlJc w:val="left"/>
      <w:pPr>
        <w:ind w:left="4140" w:hanging="360"/>
      </w:pPr>
    </w:lvl>
    <w:lvl w:ilvl="5" w:tplc="040C001B" w:tentative="1">
      <w:start w:val="1"/>
      <w:numFmt w:val="lowerRoman"/>
      <w:lvlText w:val="%6."/>
      <w:lvlJc w:val="right"/>
      <w:pPr>
        <w:ind w:left="4860" w:hanging="180"/>
      </w:pPr>
    </w:lvl>
    <w:lvl w:ilvl="6" w:tplc="040C000F" w:tentative="1">
      <w:start w:val="1"/>
      <w:numFmt w:val="decimal"/>
      <w:lvlText w:val="%7."/>
      <w:lvlJc w:val="left"/>
      <w:pPr>
        <w:ind w:left="5580" w:hanging="360"/>
      </w:pPr>
    </w:lvl>
    <w:lvl w:ilvl="7" w:tplc="040C0019" w:tentative="1">
      <w:start w:val="1"/>
      <w:numFmt w:val="lowerLetter"/>
      <w:lvlText w:val="%8."/>
      <w:lvlJc w:val="left"/>
      <w:pPr>
        <w:ind w:left="6300" w:hanging="360"/>
      </w:pPr>
    </w:lvl>
    <w:lvl w:ilvl="8" w:tplc="040C001B" w:tentative="1">
      <w:start w:val="1"/>
      <w:numFmt w:val="lowerRoman"/>
      <w:lvlText w:val="%9."/>
      <w:lvlJc w:val="right"/>
      <w:pPr>
        <w:ind w:left="7020" w:hanging="180"/>
      </w:pPr>
    </w:lvl>
  </w:abstractNum>
  <w:num w:numId="1">
    <w:abstractNumId w:val="7"/>
  </w:num>
  <w:num w:numId="2">
    <w:abstractNumId w:val="8"/>
  </w:num>
  <w:num w:numId="3">
    <w:abstractNumId w:val="14"/>
  </w:num>
  <w:num w:numId="4">
    <w:abstractNumId w:val="11"/>
  </w:num>
  <w:num w:numId="5">
    <w:abstractNumId w:val="12"/>
  </w:num>
  <w:num w:numId="6">
    <w:abstractNumId w:val="18"/>
  </w:num>
  <w:num w:numId="7">
    <w:abstractNumId w:val="2"/>
  </w:num>
  <w:num w:numId="8">
    <w:abstractNumId w:val="10"/>
  </w:num>
  <w:num w:numId="9">
    <w:abstractNumId w:val="5"/>
  </w:num>
  <w:num w:numId="10">
    <w:abstractNumId w:val="0"/>
  </w:num>
  <w:num w:numId="11">
    <w:abstractNumId w:val="16"/>
  </w:num>
  <w:num w:numId="12">
    <w:abstractNumId w:val="3"/>
  </w:num>
  <w:num w:numId="13">
    <w:abstractNumId w:val="1"/>
  </w:num>
  <w:num w:numId="14">
    <w:abstractNumId w:val="17"/>
  </w:num>
  <w:num w:numId="15">
    <w:abstractNumId w:val="9"/>
  </w:num>
  <w:num w:numId="16">
    <w:abstractNumId w:val="4"/>
  </w:num>
  <w:num w:numId="17">
    <w:abstractNumId w:val="6"/>
  </w:num>
  <w:num w:numId="18">
    <w:abstractNumId w:val="19"/>
  </w:num>
  <w:num w:numId="19">
    <w:abstractNumId w:val="13"/>
  </w:num>
  <w:num w:numId="20">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removePersonalInformation/>
  <w:removeDateAndTime/>
  <w:activeWritingStyle w:appName="MSWord" w:lang="ru-RU" w:vendorID="1" w:dllVersion="512" w:checkStyle="1"/>
  <w:proofState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55B"/>
    <w:rsid w:val="00000272"/>
    <w:rsid w:val="00001B6A"/>
    <w:rsid w:val="000020FD"/>
    <w:rsid w:val="00005B45"/>
    <w:rsid w:val="000150DA"/>
    <w:rsid w:val="00023D07"/>
    <w:rsid w:val="0002532B"/>
    <w:rsid w:val="0002662B"/>
    <w:rsid w:val="00041A96"/>
    <w:rsid w:val="0004492E"/>
    <w:rsid w:val="00046913"/>
    <w:rsid w:val="00053A77"/>
    <w:rsid w:val="000608F9"/>
    <w:rsid w:val="00061868"/>
    <w:rsid w:val="00061D01"/>
    <w:rsid w:val="000648E7"/>
    <w:rsid w:val="000677C0"/>
    <w:rsid w:val="0007141C"/>
    <w:rsid w:val="00095F03"/>
    <w:rsid w:val="000A303C"/>
    <w:rsid w:val="000A5C39"/>
    <w:rsid w:val="000C386C"/>
    <w:rsid w:val="000C39FB"/>
    <w:rsid w:val="000C4D27"/>
    <w:rsid w:val="000C58AB"/>
    <w:rsid w:val="000D4278"/>
    <w:rsid w:val="000D75A9"/>
    <w:rsid w:val="000F004C"/>
    <w:rsid w:val="000F1678"/>
    <w:rsid w:val="000F183E"/>
    <w:rsid w:val="000F4782"/>
    <w:rsid w:val="000F6D6F"/>
    <w:rsid w:val="000F78AC"/>
    <w:rsid w:val="001024E9"/>
    <w:rsid w:val="00107523"/>
    <w:rsid w:val="00113751"/>
    <w:rsid w:val="001168BE"/>
    <w:rsid w:val="001177D4"/>
    <w:rsid w:val="00117A7D"/>
    <w:rsid w:val="001209C2"/>
    <w:rsid w:val="00123594"/>
    <w:rsid w:val="00125D26"/>
    <w:rsid w:val="00127BC8"/>
    <w:rsid w:val="00134C1F"/>
    <w:rsid w:val="001373A7"/>
    <w:rsid w:val="0014055B"/>
    <w:rsid w:val="001408EC"/>
    <w:rsid w:val="0014359B"/>
    <w:rsid w:val="001458C9"/>
    <w:rsid w:val="00146014"/>
    <w:rsid w:val="00153916"/>
    <w:rsid w:val="00155CF4"/>
    <w:rsid w:val="00156F23"/>
    <w:rsid w:val="001740B3"/>
    <w:rsid w:val="001754B4"/>
    <w:rsid w:val="00180660"/>
    <w:rsid w:val="001827F7"/>
    <w:rsid w:val="00182C59"/>
    <w:rsid w:val="00184A68"/>
    <w:rsid w:val="00186F8F"/>
    <w:rsid w:val="001A37A2"/>
    <w:rsid w:val="001A4C4C"/>
    <w:rsid w:val="001B3D95"/>
    <w:rsid w:val="001C4846"/>
    <w:rsid w:val="001C6F87"/>
    <w:rsid w:val="001E36C3"/>
    <w:rsid w:val="001E6BB1"/>
    <w:rsid w:val="001F09BB"/>
    <w:rsid w:val="002040EC"/>
    <w:rsid w:val="002061F5"/>
    <w:rsid w:val="00207BE8"/>
    <w:rsid w:val="00225447"/>
    <w:rsid w:val="00234B69"/>
    <w:rsid w:val="00235C2A"/>
    <w:rsid w:val="00237A27"/>
    <w:rsid w:val="002513ED"/>
    <w:rsid w:val="00255C70"/>
    <w:rsid w:val="00256C3A"/>
    <w:rsid w:val="00265EB2"/>
    <w:rsid w:val="00271AA0"/>
    <w:rsid w:val="002753AA"/>
    <w:rsid w:val="00275C10"/>
    <w:rsid w:val="00277B7D"/>
    <w:rsid w:val="002808F4"/>
    <w:rsid w:val="002A3A03"/>
    <w:rsid w:val="002B1215"/>
    <w:rsid w:val="002B3293"/>
    <w:rsid w:val="002B614D"/>
    <w:rsid w:val="002B7DB6"/>
    <w:rsid w:val="002C35F5"/>
    <w:rsid w:val="002D1C91"/>
    <w:rsid w:val="002D7207"/>
    <w:rsid w:val="002E41E3"/>
    <w:rsid w:val="002E577E"/>
    <w:rsid w:val="002F7035"/>
    <w:rsid w:val="003016E5"/>
    <w:rsid w:val="0030690C"/>
    <w:rsid w:val="003115CA"/>
    <w:rsid w:val="00315031"/>
    <w:rsid w:val="00316927"/>
    <w:rsid w:val="00316AB7"/>
    <w:rsid w:val="0032362F"/>
    <w:rsid w:val="00332227"/>
    <w:rsid w:val="00334A74"/>
    <w:rsid w:val="003502FD"/>
    <w:rsid w:val="00354760"/>
    <w:rsid w:val="00356D69"/>
    <w:rsid w:val="00370DB4"/>
    <w:rsid w:val="0037464A"/>
    <w:rsid w:val="00374722"/>
    <w:rsid w:val="003747A2"/>
    <w:rsid w:val="00376DC4"/>
    <w:rsid w:val="00384D7F"/>
    <w:rsid w:val="00385E45"/>
    <w:rsid w:val="00393C71"/>
    <w:rsid w:val="00395379"/>
    <w:rsid w:val="003B5EAB"/>
    <w:rsid w:val="003C024C"/>
    <w:rsid w:val="003D12DA"/>
    <w:rsid w:val="003D5DD0"/>
    <w:rsid w:val="003E17FC"/>
    <w:rsid w:val="003F185A"/>
    <w:rsid w:val="00414B8E"/>
    <w:rsid w:val="0042101D"/>
    <w:rsid w:val="00423484"/>
    <w:rsid w:val="00427FAE"/>
    <w:rsid w:val="00434DE6"/>
    <w:rsid w:val="00437FA1"/>
    <w:rsid w:val="0045000D"/>
    <w:rsid w:val="004632F0"/>
    <w:rsid w:val="00464A9D"/>
    <w:rsid w:val="00482606"/>
    <w:rsid w:val="00484856"/>
    <w:rsid w:val="00485E59"/>
    <w:rsid w:val="00486AA2"/>
    <w:rsid w:val="00490AB3"/>
    <w:rsid w:val="00492CCD"/>
    <w:rsid w:val="004A08B5"/>
    <w:rsid w:val="004A4AFC"/>
    <w:rsid w:val="004A7E87"/>
    <w:rsid w:val="004A7F2B"/>
    <w:rsid w:val="004B5336"/>
    <w:rsid w:val="004B778C"/>
    <w:rsid w:val="004C2A59"/>
    <w:rsid w:val="004C3DAC"/>
    <w:rsid w:val="004C505E"/>
    <w:rsid w:val="004C5615"/>
    <w:rsid w:val="004C773E"/>
    <w:rsid w:val="004D1FE7"/>
    <w:rsid w:val="004E0A14"/>
    <w:rsid w:val="004E36D6"/>
    <w:rsid w:val="004E6F9D"/>
    <w:rsid w:val="004E74FB"/>
    <w:rsid w:val="004F0132"/>
    <w:rsid w:val="004F2B09"/>
    <w:rsid w:val="004F71BF"/>
    <w:rsid w:val="00500907"/>
    <w:rsid w:val="00501809"/>
    <w:rsid w:val="00513098"/>
    <w:rsid w:val="005130F9"/>
    <w:rsid w:val="005143F1"/>
    <w:rsid w:val="00520BE7"/>
    <w:rsid w:val="00523FE6"/>
    <w:rsid w:val="005316D6"/>
    <w:rsid w:val="00537B9B"/>
    <w:rsid w:val="00540C0E"/>
    <w:rsid w:val="00541119"/>
    <w:rsid w:val="005421B5"/>
    <w:rsid w:val="00546F01"/>
    <w:rsid w:val="0055120C"/>
    <w:rsid w:val="005552F9"/>
    <w:rsid w:val="005566E2"/>
    <w:rsid w:val="00562D20"/>
    <w:rsid w:val="00567F0D"/>
    <w:rsid w:val="00577E32"/>
    <w:rsid w:val="00577EDE"/>
    <w:rsid w:val="00577EE0"/>
    <w:rsid w:val="005806DD"/>
    <w:rsid w:val="00580B9F"/>
    <w:rsid w:val="00581C16"/>
    <w:rsid w:val="005841FC"/>
    <w:rsid w:val="005931FD"/>
    <w:rsid w:val="005A39D8"/>
    <w:rsid w:val="005B3BB9"/>
    <w:rsid w:val="005C3603"/>
    <w:rsid w:val="005C3FFC"/>
    <w:rsid w:val="005C67CC"/>
    <w:rsid w:val="005D5D33"/>
    <w:rsid w:val="005E343F"/>
    <w:rsid w:val="005E487C"/>
    <w:rsid w:val="005E7FBD"/>
    <w:rsid w:val="005F1B73"/>
    <w:rsid w:val="005F21B0"/>
    <w:rsid w:val="005F228C"/>
    <w:rsid w:val="005F5299"/>
    <w:rsid w:val="00604D88"/>
    <w:rsid w:val="00611FB8"/>
    <w:rsid w:val="00616ED0"/>
    <w:rsid w:val="00622F34"/>
    <w:rsid w:val="006378C9"/>
    <w:rsid w:val="0064089C"/>
    <w:rsid w:val="0065313E"/>
    <w:rsid w:val="006624BF"/>
    <w:rsid w:val="00666763"/>
    <w:rsid w:val="00673545"/>
    <w:rsid w:val="006771F0"/>
    <w:rsid w:val="00683C95"/>
    <w:rsid w:val="00693034"/>
    <w:rsid w:val="006A0D6A"/>
    <w:rsid w:val="006A2ADB"/>
    <w:rsid w:val="006B07AB"/>
    <w:rsid w:val="006B1541"/>
    <w:rsid w:val="006B2E40"/>
    <w:rsid w:val="006B2F33"/>
    <w:rsid w:val="006B510F"/>
    <w:rsid w:val="006B7931"/>
    <w:rsid w:val="006C3F49"/>
    <w:rsid w:val="006C43B3"/>
    <w:rsid w:val="006D294C"/>
    <w:rsid w:val="006D2BA9"/>
    <w:rsid w:val="006D3963"/>
    <w:rsid w:val="006E0437"/>
    <w:rsid w:val="006E0CDD"/>
    <w:rsid w:val="006E0E54"/>
    <w:rsid w:val="006E4A0D"/>
    <w:rsid w:val="006E73CC"/>
    <w:rsid w:val="006E792D"/>
    <w:rsid w:val="006F40D7"/>
    <w:rsid w:val="006F6D69"/>
    <w:rsid w:val="007005BB"/>
    <w:rsid w:val="007057EC"/>
    <w:rsid w:val="007107BC"/>
    <w:rsid w:val="00712C31"/>
    <w:rsid w:val="00715B1D"/>
    <w:rsid w:val="00720E8F"/>
    <w:rsid w:val="007213FF"/>
    <w:rsid w:val="007239E3"/>
    <w:rsid w:val="00735D5C"/>
    <w:rsid w:val="00746A41"/>
    <w:rsid w:val="00747CE3"/>
    <w:rsid w:val="007539D1"/>
    <w:rsid w:val="0075467C"/>
    <w:rsid w:val="0075637C"/>
    <w:rsid w:val="00757B92"/>
    <w:rsid w:val="0076375B"/>
    <w:rsid w:val="00763865"/>
    <w:rsid w:val="0076534C"/>
    <w:rsid w:val="00771E31"/>
    <w:rsid w:val="007913A5"/>
    <w:rsid w:val="00791AF9"/>
    <w:rsid w:val="007A1FFC"/>
    <w:rsid w:val="007A2974"/>
    <w:rsid w:val="007A327B"/>
    <w:rsid w:val="007A50CC"/>
    <w:rsid w:val="007A5A13"/>
    <w:rsid w:val="007A65AC"/>
    <w:rsid w:val="007A6A7A"/>
    <w:rsid w:val="007B117D"/>
    <w:rsid w:val="007B6407"/>
    <w:rsid w:val="007E3996"/>
    <w:rsid w:val="007F089D"/>
    <w:rsid w:val="007F0D40"/>
    <w:rsid w:val="007F1E98"/>
    <w:rsid w:val="007F4DC8"/>
    <w:rsid w:val="008003B3"/>
    <w:rsid w:val="00802F53"/>
    <w:rsid w:val="00804361"/>
    <w:rsid w:val="0080450D"/>
    <w:rsid w:val="00806F20"/>
    <w:rsid w:val="00807953"/>
    <w:rsid w:val="00807B8D"/>
    <w:rsid w:val="00810A6A"/>
    <w:rsid w:val="0081343E"/>
    <w:rsid w:val="00815772"/>
    <w:rsid w:val="00815E24"/>
    <w:rsid w:val="00817DFA"/>
    <w:rsid w:val="008216D0"/>
    <w:rsid w:val="008218D5"/>
    <w:rsid w:val="00824B5B"/>
    <w:rsid w:val="0083046A"/>
    <w:rsid w:val="008345DF"/>
    <w:rsid w:val="008377B0"/>
    <w:rsid w:val="008419FA"/>
    <w:rsid w:val="008445EF"/>
    <w:rsid w:val="008469E8"/>
    <w:rsid w:val="00847A11"/>
    <w:rsid w:val="00851718"/>
    <w:rsid w:val="00851DBB"/>
    <w:rsid w:val="008544D2"/>
    <w:rsid w:val="00855B6C"/>
    <w:rsid w:val="00857159"/>
    <w:rsid w:val="0086260C"/>
    <w:rsid w:val="0086305F"/>
    <w:rsid w:val="00867E06"/>
    <w:rsid w:val="00872492"/>
    <w:rsid w:val="00872555"/>
    <w:rsid w:val="00876786"/>
    <w:rsid w:val="00880305"/>
    <w:rsid w:val="00880F77"/>
    <w:rsid w:val="00892837"/>
    <w:rsid w:val="008964F0"/>
    <w:rsid w:val="008A3F7E"/>
    <w:rsid w:val="008A49D1"/>
    <w:rsid w:val="008C33DD"/>
    <w:rsid w:val="008C3DEC"/>
    <w:rsid w:val="008C5606"/>
    <w:rsid w:val="008D0041"/>
    <w:rsid w:val="008D30D0"/>
    <w:rsid w:val="008D3BC2"/>
    <w:rsid w:val="008E6835"/>
    <w:rsid w:val="008F0A97"/>
    <w:rsid w:val="008F21E5"/>
    <w:rsid w:val="008F42EC"/>
    <w:rsid w:val="009043D1"/>
    <w:rsid w:val="00905326"/>
    <w:rsid w:val="00905471"/>
    <w:rsid w:val="009061FB"/>
    <w:rsid w:val="00906AB8"/>
    <w:rsid w:val="00913215"/>
    <w:rsid w:val="00915862"/>
    <w:rsid w:val="0091799D"/>
    <w:rsid w:val="00917D75"/>
    <w:rsid w:val="00935269"/>
    <w:rsid w:val="00942BC6"/>
    <w:rsid w:val="00942F9C"/>
    <w:rsid w:val="00945E43"/>
    <w:rsid w:val="0094648C"/>
    <w:rsid w:val="00964FF4"/>
    <w:rsid w:val="009657F2"/>
    <w:rsid w:val="00965944"/>
    <w:rsid w:val="009665D8"/>
    <w:rsid w:val="00967DDD"/>
    <w:rsid w:val="00972965"/>
    <w:rsid w:val="009818BE"/>
    <w:rsid w:val="00987D30"/>
    <w:rsid w:val="00990B58"/>
    <w:rsid w:val="009914AB"/>
    <w:rsid w:val="00991A97"/>
    <w:rsid w:val="00993956"/>
    <w:rsid w:val="00993E9C"/>
    <w:rsid w:val="0099640F"/>
    <w:rsid w:val="009976BE"/>
    <w:rsid w:val="009A137E"/>
    <w:rsid w:val="009A2728"/>
    <w:rsid w:val="009A2B33"/>
    <w:rsid w:val="009A46A6"/>
    <w:rsid w:val="009B03EE"/>
    <w:rsid w:val="009B6E50"/>
    <w:rsid w:val="009B736D"/>
    <w:rsid w:val="009C0103"/>
    <w:rsid w:val="009C1542"/>
    <w:rsid w:val="009C2677"/>
    <w:rsid w:val="009C590E"/>
    <w:rsid w:val="009D1DC4"/>
    <w:rsid w:val="009D6D13"/>
    <w:rsid w:val="009E25DE"/>
    <w:rsid w:val="009E44BF"/>
    <w:rsid w:val="009E79E4"/>
    <w:rsid w:val="009F03F9"/>
    <w:rsid w:val="009F1B8D"/>
    <w:rsid w:val="009F2264"/>
    <w:rsid w:val="009F2D3E"/>
    <w:rsid w:val="009F2F4B"/>
    <w:rsid w:val="009F3C47"/>
    <w:rsid w:val="009F4BEF"/>
    <w:rsid w:val="009F57CB"/>
    <w:rsid w:val="00A01F60"/>
    <w:rsid w:val="00A15A37"/>
    <w:rsid w:val="00A23B29"/>
    <w:rsid w:val="00A43EA7"/>
    <w:rsid w:val="00A459B7"/>
    <w:rsid w:val="00A504E8"/>
    <w:rsid w:val="00A50EBF"/>
    <w:rsid w:val="00A56F40"/>
    <w:rsid w:val="00A65481"/>
    <w:rsid w:val="00A65E11"/>
    <w:rsid w:val="00A737CA"/>
    <w:rsid w:val="00A80A04"/>
    <w:rsid w:val="00A82F54"/>
    <w:rsid w:val="00A917CD"/>
    <w:rsid w:val="00A95C17"/>
    <w:rsid w:val="00A96F61"/>
    <w:rsid w:val="00AA4BA0"/>
    <w:rsid w:val="00AA62A3"/>
    <w:rsid w:val="00AB3A7A"/>
    <w:rsid w:val="00AB40A0"/>
    <w:rsid w:val="00AB755B"/>
    <w:rsid w:val="00AC3CF4"/>
    <w:rsid w:val="00AC5999"/>
    <w:rsid w:val="00AC5B92"/>
    <w:rsid w:val="00AD3E4D"/>
    <w:rsid w:val="00AD473D"/>
    <w:rsid w:val="00AE0553"/>
    <w:rsid w:val="00AE40E1"/>
    <w:rsid w:val="00AE4E6F"/>
    <w:rsid w:val="00AF30B9"/>
    <w:rsid w:val="00B010C2"/>
    <w:rsid w:val="00B01A38"/>
    <w:rsid w:val="00B01A3F"/>
    <w:rsid w:val="00B04ACC"/>
    <w:rsid w:val="00B074A8"/>
    <w:rsid w:val="00B10060"/>
    <w:rsid w:val="00B12A8C"/>
    <w:rsid w:val="00B16A7A"/>
    <w:rsid w:val="00B206A9"/>
    <w:rsid w:val="00B22B55"/>
    <w:rsid w:val="00B234D0"/>
    <w:rsid w:val="00B267E2"/>
    <w:rsid w:val="00B27101"/>
    <w:rsid w:val="00B3186F"/>
    <w:rsid w:val="00B31CD7"/>
    <w:rsid w:val="00B32A9A"/>
    <w:rsid w:val="00B35021"/>
    <w:rsid w:val="00B36F90"/>
    <w:rsid w:val="00B37780"/>
    <w:rsid w:val="00B378AD"/>
    <w:rsid w:val="00B37CE6"/>
    <w:rsid w:val="00B37EDF"/>
    <w:rsid w:val="00B4027F"/>
    <w:rsid w:val="00B44832"/>
    <w:rsid w:val="00B47A8B"/>
    <w:rsid w:val="00B52DB9"/>
    <w:rsid w:val="00B55FD0"/>
    <w:rsid w:val="00B61CEE"/>
    <w:rsid w:val="00B7113D"/>
    <w:rsid w:val="00B94E69"/>
    <w:rsid w:val="00BB0FAC"/>
    <w:rsid w:val="00BB1BAA"/>
    <w:rsid w:val="00BB2464"/>
    <w:rsid w:val="00BB3C83"/>
    <w:rsid w:val="00BC3082"/>
    <w:rsid w:val="00BD278C"/>
    <w:rsid w:val="00BE05D5"/>
    <w:rsid w:val="00BF2FF4"/>
    <w:rsid w:val="00BF3E30"/>
    <w:rsid w:val="00C046B4"/>
    <w:rsid w:val="00C1073F"/>
    <w:rsid w:val="00C1092F"/>
    <w:rsid w:val="00C128FE"/>
    <w:rsid w:val="00C15A98"/>
    <w:rsid w:val="00C17916"/>
    <w:rsid w:val="00C267C7"/>
    <w:rsid w:val="00C27468"/>
    <w:rsid w:val="00C30053"/>
    <w:rsid w:val="00C41B32"/>
    <w:rsid w:val="00C46DF6"/>
    <w:rsid w:val="00C46EEA"/>
    <w:rsid w:val="00C471FE"/>
    <w:rsid w:val="00C50C6C"/>
    <w:rsid w:val="00C50C6D"/>
    <w:rsid w:val="00C52002"/>
    <w:rsid w:val="00C5206C"/>
    <w:rsid w:val="00C54155"/>
    <w:rsid w:val="00C61784"/>
    <w:rsid w:val="00C651AF"/>
    <w:rsid w:val="00C66071"/>
    <w:rsid w:val="00C724CF"/>
    <w:rsid w:val="00C824BA"/>
    <w:rsid w:val="00C85A3A"/>
    <w:rsid w:val="00C85D57"/>
    <w:rsid w:val="00C9391F"/>
    <w:rsid w:val="00C9565E"/>
    <w:rsid w:val="00C96D88"/>
    <w:rsid w:val="00CA0152"/>
    <w:rsid w:val="00CA38DF"/>
    <w:rsid w:val="00CA7410"/>
    <w:rsid w:val="00CB0F44"/>
    <w:rsid w:val="00CC112A"/>
    <w:rsid w:val="00CC4A25"/>
    <w:rsid w:val="00CC597C"/>
    <w:rsid w:val="00CE134E"/>
    <w:rsid w:val="00CE592C"/>
    <w:rsid w:val="00CF0314"/>
    <w:rsid w:val="00CF4668"/>
    <w:rsid w:val="00D01737"/>
    <w:rsid w:val="00D044D5"/>
    <w:rsid w:val="00D1209C"/>
    <w:rsid w:val="00D14A47"/>
    <w:rsid w:val="00D165CA"/>
    <w:rsid w:val="00D253CE"/>
    <w:rsid w:val="00D27298"/>
    <w:rsid w:val="00D31930"/>
    <w:rsid w:val="00D474E7"/>
    <w:rsid w:val="00D47A93"/>
    <w:rsid w:val="00D51F73"/>
    <w:rsid w:val="00D5330D"/>
    <w:rsid w:val="00D6079B"/>
    <w:rsid w:val="00D628D9"/>
    <w:rsid w:val="00D646DB"/>
    <w:rsid w:val="00D678AB"/>
    <w:rsid w:val="00D7154C"/>
    <w:rsid w:val="00D739D9"/>
    <w:rsid w:val="00D7418A"/>
    <w:rsid w:val="00D74DAD"/>
    <w:rsid w:val="00D87E07"/>
    <w:rsid w:val="00D92AC9"/>
    <w:rsid w:val="00D93BED"/>
    <w:rsid w:val="00D96D7A"/>
    <w:rsid w:val="00DC3BE5"/>
    <w:rsid w:val="00DD3E5E"/>
    <w:rsid w:val="00DD538E"/>
    <w:rsid w:val="00DD6A2B"/>
    <w:rsid w:val="00DE07E1"/>
    <w:rsid w:val="00DE4638"/>
    <w:rsid w:val="00DE4BE2"/>
    <w:rsid w:val="00DF2C92"/>
    <w:rsid w:val="00DF2D25"/>
    <w:rsid w:val="00DF5DAC"/>
    <w:rsid w:val="00DF604D"/>
    <w:rsid w:val="00DF606A"/>
    <w:rsid w:val="00DF6553"/>
    <w:rsid w:val="00E00DB5"/>
    <w:rsid w:val="00E05206"/>
    <w:rsid w:val="00E07528"/>
    <w:rsid w:val="00E10AE4"/>
    <w:rsid w:val="00E160FF"/>
    <w:rsid w:val="00E16431"/>
    <w:rsid w:val="00E16AEA"/>
    <w:rsid w:val="00E17517"/>
    <w:rsid w:val="00E26C78"/>
    <w:rsid w:val="00E309C1"/>
    <w:rsid w:val="00E33F78"/>
    <w:rsid w:val="00E37F7F"/>
    <w:rsid w:val="00E43773"/>
    <w:rsid w:val="00E47DCA"/>
    <w:rsid w:val="00E47DF6"/>
    <w:rsid w:val="00E525C9"/>
    <w:rsid w:val="00E559AE"/>
    <w:rsid w:val="00E777DA"/>
    <w:rsid w:val="00E90A61"/>
    <w:rsid w:val="00E92D38"/>
    <w:rsid w:val="00EA25FE"/>
    <w:rsid w:val="00EA37FE"/>
    <w:rsid w:val="00EA7826"/>
    <w:rsid w:val="00EB0655"/>
    <w:rsid w:val="00EB10DE"/>
    <w:rsid w:val="00EB3AB3"/>
    <w:rsid w:val="00EB3EEB"/>
    <w:rsid w:val="00EC02E1"/>
    <w:rsid w:val="00EC0492"/>
    <w:rsid w:val="00EC603A"/>
    <w:rsid w:val="00ED0747"/>
    <w:rsid w:val="00ED21E0"/>
    <w:rsid w:val="00ED4E6A"/>
    <w:rsid w:val="00ED5C93"/>
    <w:rsid w:val="00ED6519"/>
    <w:rsid w:val="00EE7EA4"/>
    <w:rsid w:val="00EF20BD"/>
    <w:rsid w:val="00EF2337"/>
    <w:rsid w:val="00EF7182"/>
    <w:rsid w:val="00F0011E"/>
    <w:rsid w:val="00F12421"/>
    <w:rsid w:val="00F20463"/>
    <w:rsid w:val="00F21762"/>
    <w:rsid w:val="00F23A91"/>
    <w:rsid w:val="00F25B07"/>
    <w:rsid w:val="00F2753D"/>
    <w:rsid w:val="00F278EB"/>
    <w:rsid w:val="00F300DD"/>
    <w:rsid w:val="00F404E2"/>
    <w:rsid w:val="00F40A74"/>
    <w:rsid w:val="00F47A07"/>
    <w:rsid w:val="00F6037C"/>
    <w:rsid w:val="00F6182F"/>
    <w:rsid w:val="00F6285D"/>
    <w:rsid w:val="00F65156"/>
    <w:rsid w:val="00F74147"/>
    <w:rsid w:val="00F77103"/>
    <w:rsid w:val="00F95583"/>
    <w:rsid w:val="00FA1C6C"/>
    <w:rsid w:val="00FA37F6"/>
    <w:rsid w:val="00FA6A53"/>
    <w:rsid w:val="00FB6BAA"/>
    <w:rsid w:val="00FB71A0"/>
    <w:rsid w:val="00FC3D0A"/>
    <w:rsid w:val="00FC4AE9"/>
    <w:rsid w:val="00FD1AD6"/>
    <w:rsid w:val="00FD5048"/>
    <w:rsid w:val="00FD5E6E"/>
    <w:rsid w:val="00FD70EB"/>
    <w:rsid w:val="00FE2299"/>
    <w:rsid w:val="00FE23DD"/>
    <w:rsid w:val="00FE36E0"/>
    <w:rsid w:val="00FE6463"/>
    <w:rsid w:val="00FF0A66"/>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4293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qFormat="1"/>
    <w:lsdException w:name="footnote reference" w:uiPriority="99" w:qFormat="1"/>
    <w:lsdException w:name="annotation reference" w:uiPriority="99"/>
    <w:lsdException w:name="Title" w:qFormat="1"/>
    <w:lsdException w:name="Subtitle" w:qFormat="1"/>
    <w:lsdException w:name="Strong" w:uiPriority="22"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6F22"/>
    <w:pPr>
      <w:jc w:val="both"/>
    </w:pPr>
    <w:rPr>
      <w:sz w:val="22"/>
      <w:szCs w:val="24"/>
    </w:rPr>
  </w:style>
  <w:style w:type="paragraph" w:styleId="Titre1">
    <w:name w:val="heading 1"/>
    <w:basedOn w:val="Normal"/>
    <w:next w:val="Titre2"/>
    <w:link w:val="Titre1Car"/>
    <w:qFormat/>
    <w:rsid w:val="00A76F22"/>
    <w:pPr>
      <w:keepNext/>
      <w:tabs>
        <w:tab w:val="left" w:pos="720"/>
      </w:tabs>
      <w:spacing w:before="240" w:after="120"/>
      <w:jc w:val="center"/>
      <w:outlineLvl w:val="0"/>
    </w:pPr>
    <w:rPr>
      <w:b/>
      <w:caps/>
    </w:rPr>
  </w:style>
  <w:style w:type="paragraph" w:styleId="Titre2">
    <w:name w:val="heading 2"/>
    <w:basedOn w:val="Normal"/>
    <w:next w:val="Normal"/>
    <w:link w:val="Titre2Car"/>
    <w:qFormat/>
    <w:rsid w:val="00A76F22"/>
    <w:pPr>
      <w:keepNext/>
      <w:tabs>
        <w:tab w:val="left" w:pos="720"/>
      </w:tabs>
      <w:spacing w:before="120" w:after="120"/>
      <w:jc w:val="center"/>
      <w:outlineLvl w:val="1"/>
    </w:pPr>
    <w:rPr>
      <w:b/>
      <w:bCs/>
      <w:i/>
      <w:iCs/>
    </w:rPr>
  </w:style>
  <w:style w:type="paragraph" w:styleId="Titre3">
    <w:name w:val="heading 3"/>
    <w:basedOn w:val="Normal"/>
    <w:next w:val="Normal"/>
    <w:qFormat/>
    <w:rsid w:val="00A76F22"/>
    <w:pPr>
      <w:keepNext/>
      <w:tabs>
        <w:tab w:val="left" w:pos="567"/>
      </w:tabs>
      <w:spacing w:before="120" w:after="120"/>
      <w:jc w:val="center"/>
      <w:outlineLvl w:val="2"/>
    </w:pPr>
    <w:rPr>
      <w:i/>
      <w:iCs/>
    </w:rPr>
  </w:style>
  <w:style w:type="paragraph" w:styleId="Titre4">
    <w:name w:val="heading 4"/>
    <w:basedOn w:val="Normal"/>
    <w:link w:val="Titre4Car"/>
    <w:qFormat/>
    <w:rsid w:val="00A76F22"/>
    <w:pPr>
      <w:keepNext/>
      <w:spacing w:before="120" w:after="120"/>
      <w:outlineLvl w:val="3"/>
    </w:pPr>
    <w:rPr>
      <w:rFonts w:ascii="Times New Roman Bold" w:eastAsia="Arial Unicode MS" w:hAnsi="Times New Roman Bold"/>
      <w:b/>
      <w:bCs/>
      <w:i/>
    </w:rPr>
  </w:style>
  <w:style w:type="paragraph" w:styleId="Titre5">
    <w:name w:val="heading 5"/>
    <w:basedOn w:val="Normal"/>
    <w:next w:val="Normal"/>
    <w:link w:val="Titre5Car"/>
    <w:qFormat/>
    <w:rsid w:val="00A76F22"/>
    <w:pPr>
      <w:keepNext/>
      <w:numPr>
        <w:ilvl w:val="4"/>
        <w:numId w:val="2"/>
      </w:numPr>
      <w:spacing w:before="120" w:after="120"/>
      <w:jc w:val="left"/>
      <w:outlineLvl w:val="4"/>
    </w:pPr>
    <w:rPr>
      <w:bCs/>
      <w:i/>
      <w:szCs w:val="26"/>
    </w:rPr>
  </w:style>
  <w:style w:type="paragraph" w:styleId="Titre6">
    <w:name w:val="heading 6"/>
    <w:basedOn w:val="Normal"/>
    <w:next w:val="Normal"/>
    <w:link w:val="Titre6Car"/>
    <w:qFormat/>
    <w:rsid w:val="00A76F22"/>
    <w:pPr>
      <w:keepNext/>
      <w:spacing w:after="240" w:line="240" w:lineRule="exact"/>
      <w:ind w:left="720"/>
      <w:outlineLvl w:val="5"/>
    </w:pPr>
    <w:rPr>
      <w:u w:val="single"/>
    </w:rPr>
  </w:style>
  <w:style w:type="paragraph" w:styleId="Titre7">
    <w:name w:val="heading 7"/>
    <w:basedOn w:val="Normal"/>
    <w:next w:val="Normal"/>
    <w:link w:val="Titre7Car"/>
    <w:qFormat/>
    <w:rsid w:val="00A76F22"/>
    <w:pPr>
      <w:keepNext/>
      <w:jc w:val="right"/>
      <w:outlineLvl w:val="6"/>
    </w:pPr>
    <w:rPr>
      <w:rFonts w:ascii="Univers" w:hAnsi="Univers"/>
      <w:b/>
      <w:sz w:val="28"/>
    </w:rPr>
  </w:style>
  <w:style w:type="paragraph" w:styleId="Titre8">
    <w:name w:val="heading 8"/>
    <w:basedOn w:val="Normal"/>
    <w:next w:val="Normal"/>
    <w:qFormat/>
    <w:rsid w:val="00A76F22"/>
    <w:pPr>
      <w:keepNext/>
      <w:jc w:val="right"/>
      <w:outlineLvl w:val="7"/>
    </w:pPr>
    <w:rPr>
      <w:rFonts w:ascii="Univers" w:hAnsi="Univers"/>
      <w:b/>
      <w:sz w:val="32"/>
    </w:rPr>
  </w:style>
  <w:style w:type="paragraph" w:styleId="Titre9">
    <w:name w:val="heading 9"/>
    <w:basedOn w:val="Normal"/>
    <w:next w:val="Normal"/>
    <w:qFormat/>
    <w:rsid w:val="00A76F22"/>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A76F22"/>
    <w:pPr>
      <w:tabs>
        <w:tab w:val="center" w:pos="4320"/>
        <w:tab w:val="right" w:pos="8640"/>
      </w:tabs>
    </w:pPr>
  </w:style>
  <w:style w:type="paragraph" w:styleId="Pieddepage">
    <w:name w:val="footer"/>
    <w:basedOn w:val="Normal"/>
    <w:link w:val="PieddepageCar"/>
    <w:rsid w:val="00A76F22"/>
    <w:pPr>
      <w:tabs>
        <w:tab w:val="center" w:pos="4320"/>
        <w:tab w:val="right" w:pos="8640"/>
      </w:tabs>
      <w:ind w:firstLine="720"/>
      <w:jc w:val="right"/>
    </w:pPr>
  </w:style>
  <w:style w:type="paragraph" w:customStyle="1" w:styleId="Para1">
    <w:name w:val="Para1"/>
    <w:basedOn w:val="Normal"/>
    <w:link w:val="Para1Char"/>
    <w:rsid w:val="00A76F22"/>
    <w:pPr>
      <w:numPr>
        <w:numId w:val="3"/>
      </w:numPr>
      <w:spacing w:before="120" w:after="120"/>
    </w:pPr>
    <w:rPr>
      <w:snapToGrid w:val="0"/>
      <w:szCs w:val="18"/>
    </w:rPr>
  </w:style>
  <w:style w:type="paragraph" w:styleId="Notedebasdepage">
    <w:name w:val="footnote text"/>
    <w:aliases w:val="fn,Geneva 9,Font: Geneva 9,Boston 10,f,ft,Fotnotstext Char,ft Char,single space,FOOTNOTES,ADB,single space1,footnote text1,FOOTNOTES1,fn1,ADB1,single space2,footnote text2,FOOTNOTES2,fn2,ADB2,single space3,footnote text3,fn3"/>
    <w:basedOn w:val="Normal"/>
    <w:link w:val="NotedebasdepageCar"/>
    <w:uiPriority w:val="99"/>
    <w:qFormat/>
    <w:rsid w:val="00A76F22"/>
    <w:pPr>
      <w:keepLines/>
      <w:spacing w:after="60"/>
      <w:ind w:firstLine="720"/>
    </w:pPr>
    <w:rPr>
      <w:sz w:val="18"/>
    </w:rPr>
  </w:style>
  <w:style w:type="paragraph" w:styleId="Corpsdetexte">
    <w:name w:val="Body Text"/>
    <w:aliases w:val=" Car Car Car, Car Car"/>
    <w:basedOn w:val="Normal"/>
    <w:link w:val="CorpsdetexteCar"/>
    <w:rsid w:val="00A76F22"/>
    <w:pPr>
      <w:spacing w:before="120" w:after="120"/>
      <w:ind w:firstLine="720"/>
    </w:pPr>
    <w:rPr>
      <w:iCs/>
    </w:rPr>
  </w:style>
  <w:style w:type="paragraph" w:customStyle="1" w:styleId="Document1">
    <w:name w:val="Document 1"/>
    <w:basedOn w:val="Normal"/>
    <w:next w:val="Normal"/>
    <w:rsid w:val="00A76F22"/>
    <w:pPr>
      <w:suppressAutoHyphens/>
      <w:spacing w:after="120" w:line="240" w:lineRule="exact"/>
    </w:pPr>
  </w:style>
  <w:style w:type="paragraph" w:styleId="Corpsdetexte2">
    <w:name w:val="Body Text 2"/>
    <w:basedOn w:val="Normal"/>
    <w:rsid w:val="00A76F22"/>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Lgende">
    <w:name w:val="caption"/>
    <w:basedOn w:val="Normal"/>
    <w:next w:val="Normal"/>
    <w:qFormat/>
    <w:rsid w:val="00A76F22"/>
    <w:rPr>
      <w:u w:val="single"/>
    </w:rPr>
  </w:style>
  <w:style w:type="character" w:styleId="Marquedannotation">
    <w:name w:val="annotation reference"/>
    <w:uiPriority w:val="99"/>
    <w:rsid w:val="00A76F22"/>
    <w:rPr>
      <w:sz w:val="16"/>
      <w:lang w:val="ru-RU" w:eastAsia="ru-RU"/>
    </w:rPr>
  </w:style>
  <w:style w:type="paragraph" w:styleId="Commentaire">
    <w:name w:val="annotation text"/>
    <w:basedOn w:val="Normal"/>
    <w:link w:val="CommentaireCar"/>
    <w:uiPriority w:val="99"/>
    <w:semiHidden/>
    <w:rsid w:val="00A76F22"/>
    <w:pPr>
      <w:spacing w:after="120" w:line="240" w:lineRule="exact"/>
    </w:pPr>
  </w:style>
  <w:style w:type="character" w:styleId="Marquenotebasdepag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1258C8"/>
    <w:rPr>
      <w:sz w:val="22"/>
      <w:u w:val="none"/>
      <w:vertAlign w:val="superscript"/>
      <w:lang w:val="ru-RU" w:eastAsia="ru-RU"/>
    </w:rPr>
  </w:style>
  <w:style w:type="paragraph" w:styleId="Retraitcorpsdetexte">
    <w:name w:val="Body Text Indent"/>
    <w:basedOn w:val="Normal"/>
    <w:rsid w:val="00A76F22"/>
    <w:pPr>
      <w:spacing w:before="120" w:after="120"/>
      <w:ind w:left="1440" w:hanging="720"/>
      <w:jc w:val="left"/>
    </w:pPr>
  </w:style>
  <w:style w:type="character" w:styleId="Numrodepage">
    <w:name w:val="page number"/>
    <w:rsid w:val="00A76F22"/>
    <w:rPr>
      <w:rFonts w:ascii="Times New Roman" w:hAnsi="Times New Roman"/>
      <w:sz w:val="22"/>
      <w:lang w:val="ru-RU" w:eastAsia="ru-RU"/>
    </w:rPr>
  </w:style>
  <w:style w:type="paragraph" w:customStyle="1" w:styleId="HEADING">
    <w:name w:val="HEADING"/>
    <w:basedOn w:val="Normal"/>
    <w:link w:val="HEADINGChar"/>
    <w:rsid w:val="00A76F22"/>
    <w:pPr>
      <w:keepNext/>
      <w:spacing w:before="240" w:after="120"/>
      <w:jc w:val="center"/>
    </w:pPr>
    <w:rPr>
      <w:b/>
      <w:bCs/>
      <w:caps/>
    </w:rPr>
  </w:style>
  <w:style w:type="paragraph" w:customStyle="1" w:styleId="para4">
    <w:name w:val="para4"/>
    <w:basedOn w:val="Normal"/>
    <w:rsid w:val="00A76F22"/>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A76F22"/>
    <w:pPr>
      <w:ind w:left="720"/>
      <w:outlineLvl w:val="9"/>
    </w:pPr>
  </w:style>
  <w:style w:type="paragraph" w:customStyle="1" w:styleId="Cornernotation">
    <w:name w:val="Corner notation"/>
    <w:basedOn w:val="Normal"/>
    <w:rsid w:val="00A76F22"/>
    <w:pPr>
      <w:ind w:left="170" w:right="3119" w:hanging="170"/>
      <w:jc w:val="left"/>
    </w:pPr>
  </w:style>
  <w:style w:type="paragraph" w:customStyle="1" w:styleId="Para3">
    <w:name w:val="Para3"/>
    <w:basedOn w:val="Normal"/>
    <w:rsid w:val="00A76F22"/>
    <w:pPr>
      <w:tabs>
        <w:tab w:val="num" w:pos="1440"/>
        <w:tab w:val="left" w:pos="1980"/>
      </w:tabs>
      <w:spacing w:before="80" w:after="80"/>
      <w:ind w:left="1440" w:hanging="360"/>
    </w:pPr>
    <w:rPr>
      <w:szCs w:val="20"/>
    </w:rPr>
  </w:style>
  <w:style w:type="paragraph" w:customStyle="1" w:styleId="Heading2-center">
    <w:name w:val="Heading 2-center"/>
    <w:basedOn w:val="Titre2"/>
    <w:rsid w:val="00A76F22"/>
    <w:pPr>
      <w:outlineLvl w:val="9"/>
    </w:pPr>
    <w:rPr>
      <w:i w:val="0"/>
      <w:iCs w:val="0"/>
      <w:caps/>
    </w:rPr>
  </w:style>
  <w:style w:type="paragraph" w:styleId="Retraitcorpsdetexte3">
    <w:name w:val="Body Text Indent 3"/>
    <w:basedOn w:val="Normal"/>
    <w:rsid w:val="00A76F22"/>
    <w:pPr>
      <w:spacing w:before="120" w:after="120"/>
      <w:ind w:left="720" w:right="720"/>
    </w:pPr>
    <w:rPr>
      <w:bCs/>
    </w:rPr>
  </w:style>
  <w:style w:type="paragraph" w:styleId="Titredetablederfrences">
    <w:name w:val="toa heading"/>
    <w:basedOn w:val="Normal"/>
    <w:next w:val="Normal"/>
    <w:semiHidden/>
    <w:rsid w:val="00A76F22"/>
    <w:pPr>
      <w:spacing w:before="120"/>
    </w:pPr>
    <w:rPr>
      <w:rFonts w:cs="Arial"/>
      <w:b/>
      <w:bCs/>
      <w:sz w:val="24"/>
    </w:rPr>
  </w:style>
  <w:style w:type="paragraph" w:styleId="TM9">
    <w:name w:val="toc 9"/>
    <w:basedOn w:val="Normal"/>
    <w:next w:val="Normal"/>
    <w:autoRedefine/>
    <w:semiHidden/>
    <w:rsid w:val="003C7D9C"/>
    <w:pPr>
      <w:numPr>
        <w:numId w:val="7"/>
      </w:numPr>
      <w:tabs>
        <w:tab w:val="left" w:pos="1440"/>
      </w:tabs>
      <w:spacing w:before="120" w:after="120"/>
    </w:pPr>
    <w:rPr>
      <w:color w:val="FF0000"/>
    </w:rPr>
  </w:style>
  <w:style w:type="paragraph" w:styleId="TM1">
    <w:name w:val="toc 1"/>
    <w:basedOn w:val="Normal"/>
    <w:next w:val="Normal"/>
    <w:autoRedefine/>
    <w:semiHidden/>
    <w:rsid w:val="00A76F22"/>
    <w:pPr>
      <w:ind w:left="720" w:hanging="720"/>
    </w:pPr>
    <w:rPr>
      <w:caps/>
    </w:rPr>
  </w:style>
  <w:style w:type="paragraph" w:styleId="TM2">
    <w:name w:val="toc 2"/>
    <w:basedOn w:val="Normal"/>
    <w:next w:val="Normal"/>
    <w:autoRedefine/>
    <w:semiHidden/>
    <w:rsid w:val="00A76F22"/>
    <w:pPr>
      <w:tabs>
        <w:tab w:val="right" w:leader="dot" w:pos="9356"/>
      </w:tabs>
      <w:ind w:left="1440" w:hanging="720"/>
    </w:pPr>
    <w:rPr>
      <w:noProof/>
      <w:szCs w:val="22"/>
    </w:rPr>
  </w:style>
  <w:style w:type="paragraph" w:styleId="TM3">
    <w:name w:val="toc 3"/>
    <w:basedOn w:val="Normal"/>
    <w:next w:val="Normal"/>
    <w:autoRedefine/>
    <w:semiHidden/>
    <w:rsid w:val="00A76F22"/>
    <w:pPr>
      <w:ind w:left="2160" w:hanging="720"/>
    </w:pPr>
  </w:style>
  <w:style w:type="paragraph" w:styleId="TM4">
    <w:name w:val="toc 4"/>
    <w:basedOn w:val="Normal"/>
    <w:next w:val="Normal"/>
    <w:autoRedefine/>
    <w:semiHidden/>
    <w:rsid w:val="00A76F22"/>
    <w:pPr>
      <w:spacing w:before="120" w:after="120"/>
      <w:ind w:left="660"/>
      <w:jc w:val="left"/>
    </w:pPr>
  </w:style>
  <w:style w:type="paragraph" w:styleId="TM5">
    <w:name w:val="toc 5"/>
    <w:basedOn w:val="Normal"/>
    <w:next w:val="Normal"/>
    <w:autoRedefine/>
    <w:semiHidden/>
    <w:rsid w:val="00A76F22"/>
    <w:pPr>
      <w:spacing w:before="120" w:after="120"/>
      <w:ind w:left="880"/>
      <w:jc w:val="left"/>
    </w:pPr>
  </w:style>
  <w:style w:type="paragraph" w:styleId="TM6">
    <w:name w:val="toc 6"/>
    <w:basedOn w:val="Normal"/>
    <w:next w:val="Normal"/>
    <w:autoRedefine/>
    <w:semiHidden/>
    <w:rsid w:val="00A76F22"/>
    <w:pPr>
      <w:spacing w:before="120" w:after="120"/>
      <w:ind w:left="1100"/>
      <w:jc w:val="left"/>
    </w:pPr>
  </w:style>
  <w:style w:type="paragraph" w:styleId="TM7">
    <w:name w:val="toc 7"/>
    <w:basedOn w:val="Normal"/>
    <w:next w:val="Normal"/>
    <w:autoRedefine/>
    <w:semiHidden/>
    <w:rsid w:val="00A76F22"/>
    <w:pPr>
      <w:spacing w:before="120" w:after="120"/>
      <w:ind w:left="1320"/>
      <w:jc w:val="left"/>
    </w:pPr>
  </w:style>
  <w:style w:type="paragraph" w:styleId="TM8">
    <w:name w:val="toc 8"/>
    <w:basedOn w:val="Normal"/>
    <w:next w:val="Normal"/>
    <w:autoRedefine/>
    <w:semiHidden/>
    <w:rsid w:val="00A76F22"/>
    <w:pPr>
      <w:spacing w:before="120" w:after="120"/>
      <w:ind w:left="1540"/>
      <w:jc w:val="left"/>
    </w:pPr>
  </w:style>
  <w:style w:type="paragraph" w:styleId="Corpsdetexte3">
    <w:name w:val="Body Text 3"/>
    <w:basedOn w:val="Normal"/>
    <w:rsid w:val="00A76F22"/>
    <w:pPr>
      <w:spacing w:before="120" w:after="120"/>
    </w:pPr>
  </w:style>
  <w:style w:type="character" w:styleId="Lienhypertextesuivi">
    <w:name w:val="FollowedHyperlink"/>
    <w:rsid w:val="00A76F22"/>
    <w:rPr>
      <w:color w:val="800080"/>
      <w:u w:val="single"/>
      <w:lang w:val="ru-RU" w:eastAsia="ru-RU"/>
    </w:rPr>
  </w:style>
  <w:style w:type="paragraph" w:customStyle="1" w:styleId="Heading4">
    <w:name w:val="Heading4"/>
    <w:basedOn w:val="Normal"/>
    <w:rsid w:val="00A76F22"/>
    <w:pPr>
      <w:keepNext/>
      <w:numPr>
        <w:numId w:val="1"/>
      </w:numPr>
      <w:spacing w:before="120" w:after="120"/>
    </w:pPr>
    <w:rPr>
      <w:i/>
      <w:iCs/>
    </w:rPr>
  </w:style>
  <w:style w:type="paragraph" w:customStyle="1" w:styleId="Para2">
    <w:name w:val="Para2"/>
    <w:basedOn w:val="Para1"/>
    <w:rsid w:val="00A76F22"/>
    <w:pPr>
      <w:numPr>
        <w:numId w:val="4"/>
      </w:numPr>
      <w:tabs>
        <w:tab w:val="clear" w:pos="1080"/>
      </w:tabs>
      <w:autoSpaceDE w:val="0"/>
      <w:autoSpaceDN w:val="0"/>
      <w:ind w:left="0" w:firstLine="720"/>
    </w:pPr>
  </w:style>
  <w:style w:type="paragraph" w:customStyle="1" w:styleId="Para-decision">
    <w:name w:val="Para-decision"/>
    <w:basedOn w:val="Normal"/>
    <w:rsid w:val="00A76F22"/>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sid w:val="00A76F22"/>
    <w:rPr>
      <w:rFonts w:ascii="Courier" w:hAnsi="Courier"/>
      <w:sz w:val="20"/>
      <w:u w:val="single"/>
      <w:lang w:val="ru-RU" w:eastAsia="ru-RU"/>
    </w:rPr>
  </w:style>
  <w:style w:type="character" w:styleId="Marquedenotedefin">
    <w:name w:val="endnote reference"/>
    <w:semiHidden/>
    <w:rsid w:val="00A76F22"/>
    <w:rPr>
      <w:vertAlign w:val="superscript"/>
      <w:lang w:val="ru-RU" w:eastAsia="ru-RU"/>
    </w:rPr>
  </w:style>
  <w:style w:type="paragraph" w:styleId="Notedefin">
    <w:name w:val="endnote text"/>
    <w:basedOn w:val="Normal"/>
    <w:semiHidden/>
    <w:rsid w:val="00A76F22"/>
    <w:pPr>
      <w:widowControl w:val="0"/>
      <w:tabs>
        <w:tab w:val="left" w:pos="-720"/>
      </w:tabs>
      <w:suppressAutoHyphens/>
    </w:pPr>
    <w:rPr>
      <w:rFonts w:ascii="Courier New" w:hAnsi="Courier New"/>
    </w:rPr>
  </w:style>
  <w:style w:type="paragraph" w:customStyle="1" w:styleId="Heading1longmultiline">
    <w:name w:val="Heading 1 (long multiline)"/>
    <w:basedOn w:val="Titre1"/>
    <w:rsid w:val="00A76F22"/>
    <w:pPr>
      <w:ind w:left="1843" w:hanging="1134"/>
      <w:jc w:val="left"/>
    </w:pPr>
  </w:style>
  <w:style w:type="paragraph" w:customStyle="1" w:styleId="Heading1multiline">
    <w:name w:val="Heading 1 (multiline)"/>
    <w:basedOn w:val="Titre1"/>
    <w:rsid w:val="00A76F22"/>
    <w:pPr>
      <w:ind w:left="1843" w:right="996" w:hanging="567"/>
      <w:jc w:val="left"/>
    </w:pPr>
  </w:style>
  <w:style w:type="paragraph" w:customStyle="1" w:styleId="Heading2multiline">
    <w:name w:val="Heading 2 (multiline)"/>
    <w:basedOn w:val="Titre1"/>
    <w:next w:val="Para1"/>
    <w:rsid w:val="00A76F22"/>
    <w:pPr>
      <w:spacing w:before="120"/>
      <w:ind w:left="1843" w:right="998" w:hanging="567"/>
      <w:jc w:val="left"/>
    </w:pPr>
    <w:rPr>
      <w:i/>
      <w:iCs/>
      <w:caps w:val="0"/>
    </w:rPr>
  </w:style>
  <w:style w:type="paragraph" w:customStyle="1" w:styleId="Heading2longmultiline">
    <w:name w:val="Heading 2 (long multiline)"/>
    <w:basedOn w:val="Heading2multiline"/>
    <w:rsid w:val="00A76F22"/>
    <w:pPr>
      <w:ind w:left="2127" w:hanging="1276"/>
    </w:pPr>
  </w:style>
  <w:style w:type="paragraph" w:customStyle="1" w:styleId="Heading3multiline">
    <w:name w:val="Heading 3 (multiline)"/>
    <w:basedOn w:val="Titre3"/>
    <w:next w:val="Para1"/>
    <w:rsid w:val="00A76F22"/>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styleId="Lienhypertexte">
    <w:name w:val="Hyperlink"/>
    <w:unhideWhenUsed/>
    <w:rsid w:val="001A238A"/>
    <w:rPr>
      <w:color w:val="0000FF"/>
      <w:u w:val="single"/>
      <w:lang w:val="ru-RU" w:eastAsia="ru-RU"/>
    </w:rPr>
  </w:style>
  <w:style w:type="character" w:customStyle="1" w:styleId="Titre2Car">
    <w:name w:val="Titre 2 Car"/>
    <w:link w:val="Titre2"/>
    <w:rsid w:val="00E07682"/>
    <w:rPr>
      <w:b/>
      <w:bCs/>
      <w:i/>
      <w:iCs/>
      <w:sz w:val="22"/>
      <w:szCs w:val="24"/>
      <w:lang w:val="ru-RU" w:eastAsia="ru-RU"/>
    </w:rPr>
  </w:style>
  <w:style w:type="character" w:customStyle="1" w:styleId="Titre4Car">
    <w:name w:val="Titre 4 Car"/>
    <w:link w:val="Titre4"/>
    <w:rsid w:val="00E07682"/>
    <w:rPr>
      <w:rFonts w:ascii="Times New Roman Bold" w:eastAsia="Arial Unicode MS" w:hAnsi="Times New Roman Bold" w:cs="Arial"/>
      <w:b/>
      <w:bCs/>
      <w:i/>
      <w:sz w:val="22"/>
      <w:szCs w:val="24"/>
      <w:lang w:val="ru-RU" w:eastAsia="ru-RU"/>
    </w:rPr>
  </w:style>
  <w:style w:type="character" w:customStyle="1" w:styleId="Titre5Car">
    <w:name w:val="Titre 5 Car"/>
    <w:link w:val="Titre5"/>
    <w:rsid w:val="00E07682"/>
    <w:rPr>
      <w:bCs/>
      <w:i/>
      <w:sz w:val="22"/>
      <w:szCs w:val="26"/>
    </w:rPr>
  </w:style>
  <w:style w:type="character" w:customStyle="1" w:styleId="Titre6Car">
    <w:name w:val="Titre 6 Car"/>
    <w:link w:val="Titre6"/>
    <w:rsid w:val="00E07682"/>
    <w:rPr>
      <w:sz w:val="22"/>
      <w:szCs w:val="24"/>
      <w:u w:val="single"/>
      <w:lang w:val="ru-RU" w:eastAsia="ru-RU"/>
    </w:rPr>
  </w:style>
  <w:style w:type="character" w:customStyle="1" w:styleId="Titre7Car">
    <w:name w:val="Titre 7 Car"/>
    <w:link w:val="Titre7"/>
    <w:rsid w:val="00E07682"/>
    <w:rPr>
      <w:rFonts w:ascii="Univers" w:hAnsi="Univers"/>
      <w:b/>
      <w:sz w:val="28"/>
      <w:szCs w:val="24"/>
      <w:lang w:val="ru-RU" w:eastAsia="ru-RU"/>
    </w:rPr>
  </w:style>
  <w:style w:type="character" w:customStyle="1" w:styleId="En-tteCar">
    <w:name w:val="En-tête Car"/>
    <w:link w:val="En-tte"/>
    <w:rsid w:val="00E07682"/>
    <w:rPr>
      <w:sz w:val="22"/>
      <w:szCs w:val="24"/>
      <w:lang w:val="ru-RU" w:eastAsia="ru-RU"/>
    </w:rPr>
  </w:style>
  <w:style w:type="character" w:customStyle="1" w:styleId="PieddepageCar">
    <w:name w:val="Pied de page Car"/>
    <w:link w:val="Pieddepage"/>
    <w:rsid w:val="00E07682"/>
    <w:rPr>
      <w:sz w:val="22"/>
      <w:szCs w:val="24"/>
      <w:lang w:val="ru-RU" w:eastAsia="ru-RU"/>
    </w:rPr>
  </w:style>
  <w:style w:type="paragraph" w:styleId="NormalWeb">
    <w:name w:val="Normal (Web)"/>
    <w:basedOn w:val="Normal"/>
    <w:rsid w:val="00E07682"/>
    <w:pPr>
      <w:spacing w:before="100" w:beforeAutospacing="1" w:after="100" w:afterAutospacing="1" w:line="255" w:lineRule="atLeast"/>
      <w:jc w:val="left"/>
    </w:pPr>
    <w:rPr>
      <w:rFonts w:ascii="Verdana" w:hAnsi="Verdana"/>
      <w:sz w:val="17"/>
      <w:szCs w:val="17"/>
    </w:rPr>
  </w:style>
  <w:style w:type="character" w:customStyle="1" w:styleId="NotedebasdepageCar">
    <w:name w:val="Note de bas de page Car"/>
    <w:aliases w:val="fn Car,Geneva 9 Car,Font: Geneva 9 Car,Boston 10 Car,f Car,ft Car,Fotnotstext Char Car,ft Char Car,single space Car,FOOTNOTES Car,ADB Car,single space1 Car,footnote text1 Car,FOOTNOTES1 Car,fn1 Car,ADB1 Car,single space2 Car"/>
    <w:link w:val="Notedebasdepage"/>
    <w:uiPriority w:val="99"/>
    <w:rsid w:val="00E07682"/>
    <w:rPr>
      <w:sz w:val="18"/>
      <w:szCs w:val="24"/>
      <w:lang w:val="ru-RU" w:eastAsia="ru-RU"/>
    </w:rPr>
  </w:style>
  <w:style w:type="character" w:customStyle="1" w:styleId="Style1Char">
    <w:name w:val="Style1 Char"/>
    <w:rsid w:val="00E07682"/>
    <w:rPr>
      <w:rFonts w:ascii="Arial" w:eastAsia="SimSun" w:hAnsi="Arial"/>
      <w:b/>
      <w:bCs/>
      <w:sz w:val="21"/>
      <w:szCs w:val="24"/>
      <w:lang w:val="ru-RU" w:eastAsia="ru-RU" w:bidi="ar-SA"/>
    </w:rPr>
  </w:style>
  <w:style w:type="paragraph" w:customStyle="1" w:styleId="Style2">
    <w:name w:val="Style2"/>
    <w:basedOn w:val="Normal"/>
    <w:rsid w:val="00E07682"/>
    <w:pPr>
      <w:jc w:val="center"/>
    </w:pPr>
    <w:rPr>
      <w:rFonts w:ascii="Arial" w:eastAsia="SimSun" w:hAnsi="Arial"/>
      <w:b/>
      <w:bCs/>
      <w:sz w:val="21"/>
    </w:rPr>
  </w:style>
  <w:style w:type="character" w:customStyle="1" w:styleId="Style2Char">
    <w:name w:val="Style2 Char"/>
    <w:rsid w:val="00E07682"/>
    <w:rPr>
      <w:rFonts w:ascii="Arial" w:eastAsia="SimSun" w:hAnsi="Arial"/>
      <w:b/>
      <w:bCs/>
      <w:sz w:val="21"/>
      <w:szCs w:val="24"/>
      <w:lang w:val="ru-RU" w:eastAsia="ru-RU" w:bidi="ar-SA"/>
    </w:rPr>
  </w:style>
  <w:style w:type="table" w:styleId="Grille">
    <w:name w:val="Table Grid"/>
    <w:basedOn w:val="TableauNormal"/>
    <w:uiPriority w:val="59"/>
    <w:rsid w:val="00E07682"/>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3">
    <w:name w:val="Style3"/>
    <w:basedOn w:val="Normal"/>
    <w:rsid w:val="00E07682"/>
    <w:pPr>
      <w:tabs>
        <w:tab w:val="left" w:pos="360"/>
      </w:tabs>
      <w:jc w:val="left"/>
    </w:pPr>
    <w:rPr>
      <w:rFonts w:ascii="Arial" w:eastAsia="SimSun" w:hAnsi="Arial" w:cs="Arial"/>
      <w:b/>
      <w:bCs/>
      <w:sz w:val="21"/>
      <w:szCs w:val="21"/>
    </w:rPr>
  </w:style>
  <w:style w:type="paragraph" w:styleId="Textedebulles">
    <w:name w:val="Balloon Text"/>
    <w:basedOn w:val="Normal"/>
    <w:link w:val="TextedebullesCar"/>
    <w:uiPriority w:val="99"/>
    <w:semiHidden/>
    <w:unhideWhenUsed/>
    <w:rsid w:val="00BC32CA"/>
    <w:rPr>
      <w:rFonts w:ascii="Tahoma" w:hAnsi="Tahoma"/>
      <w:sz w:val="16"/>
      <w:szCs w:val="16"/>
    </w:rPr>
  </w:style>
  <w:style w:type="character" w:customStyle="1" w:styleId="TextedebullesCar">
    <w:name w:val="Texte de bulles Car"/>
    <w:link w:val="Textedebulles"/>
    <w:uiPriority w:val="99"/>
    <w:semiHidden/>
    <w:rsid w:val="00BC32CA"/>
    <w:rPr>
      <w:rFonts w:ascii="Tahoma" w:hAnsi="Tahoma" w:cs="Tahoma"/>
      <w:sz w:val="16"/>
      <w:szCs w:val="16"/>
      <w:lang w:val="ru-RU" w:eastAsia="ru-RU"/>
    </w:rPr>
  </w:style>
  <w:style w:type="paragraph" w:customStyle="1" w:styleId="ColorfulList-Accent11">
    <w:name w:val="Colorful List - Accent 11"/>
    <w:basedOn w:val="Normal"/>
    <w:qFormat/>
    <w:rsid w:val="00BC32CA"/>
    <w:pPr>
      <w:ind w:left="720"/>
    </w:pPr>
  </w:style>
  <w:style w:type="paragraph" w:styleId="Objetducommentaire">
    <w:name w:val="annotation subject"/>
    <w:basedOn w:val="Commentaire"/>
    <w:next w:val="Commentaire"/>
    <w:link w:val="ObjetducommentaireCar"/>
    <w:semiHidden/>
    <w:unhideWhenUsed/>
    <w:rsid w:val="00A75253"/>
    <w:pPr>
      <w:spacing w:after="0" w:line="240" w:lineRule="auto"/>
    </w:pPr>
  </w:style>
  <w:style w:type="character" w:customStyle="1" w:styleId="CommentaireCar">
    <w:name w:val="Commentaire Car"/>
    <w:link w:val="Commentaire"/>
    <w:uiPriority w:val="99"/>
    <w:semiHidden/>
    <w:rsid w:val="00A75253"/>
    <w:rPr>
      <w:sz w:val="22"/>
      <w:szCs w:val="24"/>
      <w:lang w:val="ru-RU" w:eastAsia="ru-RU"/>
    </w:rPr>
  </w:style>
  <w:style w:type="character" w:customStyle="1" w:styleId="ObjetducommentaireCar">
    <w:name w:val="Objet du commentaire Car"/>
    <w:link w:val="Objetducommentaire"/>
    <w:rsid w:val="00A75253"/>
    <w:rPr>
      <w:sz w:val="22"/>
      <w:szCs w:val="24"/>
      <w:lang w:val="ru-RU" w:eastAsia="ru-RU"/>
    </w:rPr>
  </w:style>
  <w:style w:type="paragraph" w:customStyle="1" w:styleId="listparagraph">
    <w:name w:val="listparagraph"/>
    <w:basedOn w:val="Normal"/>
    <w:rsid w:val="006111F4"/>
    <w:pPr>
      <w:spacing w:after="200" w:line="276" w:lineRule="auto"/>
      <w:ind w:left="720"/>
      <w:jc w:val="left"/>
    </w:pPr>
    <w:rPr>
      <w:rFonts w:ascii="Calibri" w:hAnsi="Calibri"/>
      <w:szCs w:val="22"/>
    </w:rPr>
  </w:style>
  <w:style w:type="character" w:customStyle="1" w:styleId="CorpsdetexteCar">
    <w:name w:val="Corps de texte Car"/>
    <w:aliases w:val=" Car Car Car Car, Car Car Car1"/>
    <w:link w:val="Corpsdetexte"/>
    <w:rsid w:val="006111F4"/>
    <w:rPr>
      <w:iCs/>
      <w:sz w:val="22"/>
      <w:szCs w:val="24"/>
      <w:lang w:val="ru-RU" w:eastAsia="ru-RU"/>
    </w:rPr>
  </w:style>
  <w:style w:type="character" w:styleId="Accentuation">
    <w:name w:val="Emphasis"/>
    <w:qFormat/>
    <w:rsid w:val="006111F4"/>
    <w:rPr>
      <w:i/>
      <w:iCs/>
      <w:lang w:val="ru-RU" w:eastAsia="ru-RU"/>
    </w:rPr>
  </w:style>
  <w:style w:type="paragraph" w:customStyle="1" w:styleId="Default">
    <w:name w:val="Default"/>
    <w:rsid w:val="006111F4"/>
    <w:pPr>
      <w:autoSpaceDE w:val="0"/>
      <w:autoSpaceDN w:val="0"/>
      <w:adjustRightInd w:val="0"/>
    </w:pPr>
    <w:rPr>
      <w:color w:val="000000"/>
      <w:sz w:val="24"/>
      <w:szCs w:val="24"/>
    </w:rPr>
  </w:style>
  <w:style w:type="paragraph" w:customStyle="1" w:styleId="CharZchnZchnCharCharChar">
    <w:name w:val="Char Zchn Zchn Char Char Char"/>
    <w:basedOn w:val="Normal"/>
    <w:rsid w:val="006111F4"/>
    <w:pPr>
      <w:tabs>
        <w:tab w:val="left" w:pos="709"/>
      </w:tabs>
      <w:jc w:val="left"/>
    </w:pPr>
    <w:rPr>
      <w:rFonts w:ascii="Tahoma" w:hAnsi="Tahoma"/>
      <w:sz w:val="24"/>
    </w:rPr>
  </w:style>
  <w:style w:type="character" w:customStyle="1" w:styleId="StyleFootnoteReferenceComplex11pt">
    <w:name w:val="Style Footnote Reference + (Complex) 11 pt"/>
    <w:rsid w:val="001258C8"/>
    <w:rPr>
      <w:sz w:val="22"/>
      <w:szCs w:val="22"/>
      <w:u w:val="none"/>
      <w:vertAlign w:val="superscript"/>
      <w:lang w:val="ru-RU" w:eastAsia="ru-RU"/>
    </w:rPr>
  </w:style>
  <w:style w:type="character" w:customStyle="1" w:styleId="HEADINGChar">
    <w:name w:val="HEADING Char"/>
    <w:link w:val="HEADING"/>
    <w:rsid w:val="009E0CC5"/>
    <w:rPr>
      <w:b/>
      <w:bCs/>
      <w:caps/>
      <w:sz w:val="22"/>
      <w:szCs w:val="24"/>
      <w:lang w:val="ru-RU" w:eastAsia="ru-RU" w:bidi="ar-SA"/>
    </w:rPr>
  </w:style>
  <w:style w:type="paragraph" w:customStyle="1" w:styleId="ColorfulList-Accent12">
    <w:name w:val="Colorful List - Accent 12"/>
    <w:basedOn w:val="Normal"/>
    <w:uiPriority w:val="34"/>
    <w:qFormat/>
    <w:rsid w:val="00B16114"/>
    <w:pPr>
      <w:ind w:left="720"/>
    </w:pPr>
  </w:style>
  <w:style w:type="character" w:customStyle="1" w:styleId="Para1Char">
    <w:name w:val="Para1 Char"/>
    <w:link w:val="Para1"/>
    <w:rsid w:val="00D6644F"/>
    <w:rPr>
      <w:snapToGrid w:val="0"/>
      <w:sz w:val="22"/>
      <w:szCs w:val="18"/>
    </w:rPr>
  </w:style>
  <w:style w:type="paragraph" w:customStyle="1" w:styleId="MediumGrid1-Accent21">
    <w:name w:val="Medium Grid 1 - Accent 21"/>
    <w:basedOn w:val="Normal"/>
    <w:uiPriority w:val="34"/>
    <w:qFormat/>
    <w:rsid w:val="00E25B10"/>
    <w:pPr>
      <w:ind w:left="720"/>
      <w:contextualSpacing/>
    </w:p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semiHidden/>
    <w:locked/>
    <w:rsid w:val="00A0594D"/>
    <w:rPr>
      <w:rFonts w:cs="Angsana New"/>
      <w:sz w:val="18"/>
      <w:szCs w:val="24"/>
      <w:lang w:val="ru-RU" w:eastAsia="ru-RU"/>
    </w:rPr>
  </w:style>
  <w:style w:type="character" w:customStyle="1" w:styleId="Titre1Car">
    <w:name w:val="Titre 1 Car"/>
    <w:link w:val="Titre1"/>
    <w:rsid w:val="00790BFA"/>
    <w:rPr>
      <w:b/>
      <w:caps/>
      <w:sz w:val="22"/>
      <w:szCs w:val="24"/>
      <w:lang w:val="ru-RU" w:eastAsia="ru-RU"/>
    </w:rPr>
  </w:style>
  <w:style w:type="character" w:styleId="Numrodeligne">
    <w:name w:val="line number"/>
    <w:rsid w:val="00457737"/>
  </w:style>
  <w:style w:type="character" w:customStyle="1" w:styleId="st">
    <w:name w:val="st"/>
    <w:basedOn w:val="Policepardfaut"/>
    <w:rsid w:val="00F300DD"/>
  </w:style>
  <w:style w:type="paragraph" w:styleId="Paragraphedeliste">
    <w:name w:val="List Paragraph"/>
    <w:basedOn w:val="Normal"/>
    <w:uiPriority w:val="34"/>
    <w:qFormat/>
    <w:rsid w:val="00ED21E0"/>
    <w:pPr>
      <w:ind w:left="720"/>
      <w:contextualSpacing/>
    </w:pPr>
    <w:rPr>
      <w:lang w:val="en-GB" w:eastAsia="en-US"/>
    </w:rPr>
  </w:style>
  <w:style w:type="table" w:customStyle="1" w:styleId="1">
    <w:name w:val="Сетка таблицы1"/>
    <w:basedOn w:val="TableauNormal"/>
    <w:next w:val="Grille"/>
    <w:uiPriority w:val="39"/>
    <w:rsid w:val="007A50CC"/>
    <w:rPr>
      <w:rFonts w:ascii="Cambria" w:hAnsi="Cambria"/>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edelespacerserv">
    <w:name w:val="Placeholder Text"/>
    <w:basedOn w:val="Policepardfaut"/>
    <w:uiPriority w:val="99"/>
    <w:semiHidden/>
    <w:rsid w:val="007A50CC"/>
    <w:rPr>
      <w:color w:val="808080"/>
    </w:rPr>
  </w:style>
  <w:style w:type="table" w:customStyle="1" w:styleId="2">
    <w:name w:val="Сетка таблицы2"/>
    <w:basedOn w:val="TableauNormal"/>
    <w:next w:val="Grille"/>
    <w:uiPriority w:val="39"/>
    <w:rsid w:val="00B22B55"/>
    <w:rPr>
      <w:rFonts w:ascii="Cambria" w:eastAsia="SimSun" w:hAnsi="Cambria" w:cs="Arial"/>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Marquenotebasdepage"/>
    <w:uiPriority w:val="99"/>
    <w:rsid w:val="00127BC8"/>
    <w:pPr>
      <w:spacing w:after="160" w:line="240" w:lineRule="exact"/>
      <w:jc w:val="left"/>
    </w:pPr>
    <w:rPr>
      <w:szCs w:val="20"/>
      <w:vertAlign w:val="superscript"/>
    </w:rPr>
  </w:style>
  <w:style w:type="character" w:styleId="Rfrenceintense">
    <w:name w:val="Intense Reference"/>
    <w:uiPriority w:val="32"/>
    <w:qFormat/>
    <w:rsid w:val="00127BC8"/>
    <w:rPr>
      <w:i/>
      <w:color w:val="7030A0"/>
      <w:sz w:val="22"/>
      <w:lang w:val="en-US"/>
    </w:rPr>
  </w:style>
  <w:style w:type="character" w:styleId="lev">
    <w:name w:val="Strong"/>
    <w:basedOn w:val="Policepardfaut"/>
    <w:uiPriority w:val="22"/>
    <w:qFormat/>
    <w:rsid w:val="00127BC8"/>
    <w:rPr>
      <w:bCs/>
      <w:color w:val="806000" w:themeColor="accent4" w:themeShade="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qFormat="1"/>
    <w:lsdException w:name="footnote reference" w:uiPriority="99" w:qFormat="1"/>
    <w:lsdException w:name="annotation reference" w:uiPriority="99"/>
    <w:lsdException w:name="Title" w:qFormat="1"/>
    <w:lsdException w:name="Subtitle" w:qFormat="1"/>
    <w:lsdException w:name="Strong" w:uiPriority="22"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6F22"/>
    <w:pPr>
      <w:jc w:val="both"/>
    </w:pPr>
    <w:rPr>
      <w:sz w:val="22"/>
      <w:szCs w:val="24"/>
    </w:rPr>
  </w:style>
  <w:style w:type="paragraph" w:styleId="Titre1">
    <w:name w:val="heading 1"/>
    <w:basedOn w:val="Normal"/>
    <w:next w:val="Titre2"/>
    <w:link w:val="Titre1Car"/>
    <w:qFormat/>
    <w:rsid w:val="00A76F22"/>
    <w:pPr>
      <w:keepNext/>
      <w:tabs>
        <w:tab w:val="left" w:pos="720"/>
      </w:tabs>
      <w:spacing w:before="240" w:after="120"/>
      <w:jc w:val="center"/>
      <w:outlineLvl w:val="0"/>
    </w:pPr>
    <w:rPr>
      <w:b/>
      <w:caps/>
    </w:rPr>
  </w:style>
  <w:style w:type="paragraph" w:styleId="Titre2">
    <w:name w:val="heading 2"/>
    <w:basedOn w:val="Normal"/>
    <w:next w:val="Normal"/>
    <w:link w:val="Titre2Car"/>
    <w:qFormat/>
    <w:rsid w:val="00A76F22"/>
    <w:pPr>
      <w:keepNext/>
      <w:tabs>
        <w:tab w:val="left" w:pos="720"/>
      </w:tabs>
      <w:spacing w:before="120" w:after="120"/>
      <w:jc w:val="center"/>
      <w:outlineLvl w:val="1"/>
    </w:pPr>
    <w:rPr>
      <w:b/>
      <w:bCs/>
      <w:i/>
      <w:iCs/>
    </w:rPr>
  </w:style>
  <w:style w:type="paragraph" w:styleId="Titre3">
    <w:name w:val="heading 3"/>
    <w:basedOn w:val="Normal"/>
    <w:next w:val="Normal"/>
    <w:qFormat/>
    <w:rsid w:val="00A76F22"/>
    <w:pPr>
      <w:keepNext/>
      <w:tabs>
        <w:tab w:val="left" w:pos="567"/>
      </w:tabs>
      <w:spacing w:before="120" w:after="120"/>
      <w:jc w:val="center"/>
      <w:outlineLvl w:val="2"/>
    </w:pPr>
    <w:rPr>
      <w:i/>
      <w:iCs/>
    </w:rPr>
  </w:style>
  <w:style w:type="paragraph" w:styleId="Titre4">
    <w:name w:val="heading 4"/>
    <w:basedOn w:val="Normal"/>
    <w:link w:val="Titre4Car"/>
    <w:qFormat/>
    <w:rsid w:val="00A76F22"/>
    <w:pPr>
      <w:keepNext/>
      <w:spacing w:before="120" w:after="120"/>
      <w:outlineLvl w:val="3"/>
    </w:pPr>
    <w:rPr>
      <w:rFonts w:ascii="Times New Roman Bold" w:eastAsia="Arial Unicode MS" w:hAnsi="Times New Roman Bold"/>
      <w:b/>
      <w:bCs/>
      <w:i/>
    </w:rPr>
  </w:style>
  <w:style w:type="paragraph" w:styleId="Titre5">
    <w:name w:val="heading 5"/>
    <w:basedOn w:val="Normal"/>
    <w:next w:val="Normal"/>
    <w:link w:val="Titre5Car"/>
    <w:qFormat/>
    <w:rsid w:val="00A76F22"/>
    <w:pPr>
      <w:keepNext/>
      <w:numPr>
        <w:ilvl w:val="4"/>
        <w:numId w:val="2"/>
      </w:numPr>
      <w:spacing w:before="120" w:after="120"/>
      <w:jc w:val="left"/>
      <w:outlineLvl w:val="4"/>
    </w:pPr>
    <w:rPr>
      <w:bCs/>
      <w:i/>
      <w:szCs w:val="26"/>
    </w:rPr>
  </w:style>
  <w:style w:type="paragraph" w:styleId="Titre6">
    <w:name w:val="heading 6"/>
    <w:basedOn w:val="Normal"/>
    <w:next w:val="Normal"/>
    <w:link w:val="Titre6Car"/>
    <w:qFormat/>
    <w:rsid w:val="00A76F22"/>
    <w:pPr>
      <w:keepNext/>
      <w:spacing w:after="240" w:line="240" w:lineRule="exact"/>
      <w:ind w:left="720"/>
      <w:outlineLvl w:val="5"/>
    </w:pPr>
    <w:rPr>
      <w:u w:val="single"/>
    </w:rPr>
  </w:style>
  <w:style w:type="paragraph" w:styleId="Titre7">
    <w:name w:val="heading 7"/>
    <w:basedOn w:val="Normal"/>
    <w:next w:val="Normal"/>
    <w:link w:val="Titre7Car"/>
    <w:qFormat/>
    <w:rsid w:val="00A76F22"/>
    <w:pPr>
      <w:keepNext/>
      <w:jc w:val="right"/>
      <w:outlineLvl w:val="6"/>
    </w:pPr>
    <w:rPr>
      <w:rFonts w:ascii="Univers" w:hAnsi="Univers"/>
      <w:b/>
      <w:sz w:val="28"/>
    </w:rPr>
  </w:style>
  <w:style w:type="paragraph" w:styleId="Titre8">
    <w:name w:val="heading 8"/>
    <w:basedOn w:val="Normal"/>
    <w:next w:val="Normal"/>
    <w:qFormat/>
    <w:rsid w:val="00A76F22"/>
    <w:pPr>
      <w:keepNext/>
      <w:jc w:val="right"/>
      <w:outlineLvl w:val="7"/>
    </w:pPr>
    <w:rPr>
      <w:rFonts w:ascii="Univers" w:hAnsi="Univers"/>
      <w:b/>
      <w:sz w:val="32"/>
    </w:rPr>
  </w:style>
  <w:style w:type="paragraph" w:styleId="Titre9">
    <w:name w:val="heading 9"/>
    <w:basedOn w:val="Normal"/>
    <w:next w:val="Normal"/>
    <w:qFormat/>
    <w:rsid w:val="00A76F22"/>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A76F22"/>
    <w:pPr>
      <w:tabs>
        <w:tab w:val="center" w:pos="4320"/>
        <w:tab w:val="right" w:pos="8640"/>
      </w:tabs>
    </w:pPr>
  </w:style>
  <w:style w:type="paragraph" w:styleId="Pieddepage">
    <w:name w:val="footer"/>
    <w:basedOn w:val="Normal"/>
    <w:link w:val="PieddepageCar"/>
    <w:rsid w:val="00A76F22"/>
    <w:pPr>
      <w:tabs>
        <w:tab w:val="center" w:pos="4320"/>
        <w:tab w:val="right" w:pos="8640"/>
      </w:tabs>
      <w:ind w:firstLine="720"/>
      <w:jc w:val="right"/>
    </w:pPr>
  </w:style>
  <w:style w:type="paragraph" w:customStyle="1" w:styleId="Para1">
    <w:name w:val="Para1"/>
    <w:basedOn w:val="Normal"/>
    <w:link w:val="Para1Char"/>
    <w:rsid w:val="00A76F22"/>
    <w:pPr>
      <w:numPr>
        <w:numId w:val="3"/>
      </w:numPr>
      <w:spacing w:before="120" w:after="120"/>
    </w:pPr>
    <w:rPr>
      <w:snapToGrid w:val="0"/>
      <w:szCs w:val="18"/>
    </w:rPr>
  </w:style>
  <w:style w:type="paragraph" w:styleId="Notedebasdepage">
    <w:name w:val="footnote text"/>
    <w:aliases w:val="fn,Geneva 9,Font: Geneva 9,Boston 10,f,ft,Fotnotstext Char,ft Char,single space,FOOTNOTES,ADB,single space1,footnote text1,FOOTNOTES1,fn1,ADB1,single space2,footnote text2,FOOTNOTES2,fn2,ADB2,single space3,footnote text3,fn3"/>
    <w:basedOn w:val="Normal"/>
    <w:link w:val="NotedebasdepageCar"/>
    <w:uiPriority w:val="99"/>
    <w:qFormat/>
    <w:rsid w:val="00A76F22"/>
    <w:pPr>
      <w:keepLines/>
      <w:spacing w:after="60"/>
      <w:ind w:firstLine="720"/>
    </w:pPr>
    <w:rPr>
      <w:sz w:val="18"/>
    </w:rPr>
  </w:style>
  <w:style w:type="paragraph" w:styleId="Corpsdetexte">
    <w:name w:val="Body Text"/>
    <w:aliases w:val=" Car Car Car, Car Car"/>
    <w:basedOn w:val="Normal"/>
    <w:link w:val="CorpsdetexteCar"/>
    <w:rsid w:val="00A76F22"/>
    <w:pPr>
      <w:spacing w:before="120" w:after="120"/>
      <w:ind w:firstLine="720"/>
    </w:pPr>
    <w:rPr>
      <w:iCs/>
    </w:rPr>
  </w:style>
  <w:style w:type="paragraph" w:customStyle="1" w:styleId="Document1">
    <w:name w:val="Document 1"/>
    <w:basedOn w:val="Normal"/>
    <w:next w:val="Normal"/>
    <w:rsid w:val="00A76F22"/>
    <w:pPr>
      <w:suppressAutoHyphens/>
      <w:spacing w:after="120" w:line="240" w:lineRule="exact"/>
    </w:pPr>
  </w:style>
  <w:style w:type="paragraph" w:styleId="Corpsdetexte2">
    <w:name w:val="Body Text 2"/>
    <w:basedOn w:val="Normal"/>
    <w:rsid w:val="00A76F22"/>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Lgende">
    <w:name w:val="caption"/>
    <w:basedOn w:val="Normal"/>
    <w:next w:val="Normal"/>
    <w:qFormat/>
    <w:rsid w:val="00A76F22"/>
    <w:rPr>
      <w:u w:val="single"/>
    </w:rPr>
  </w:style>
  <w:style w:type="character" w:styleId="Marquedannotation">
    <w:name w:val="annotation reference"/>
    <w:uiPriority w:val="99"/>
    <w:rsid w:val="00A76F22"/>
    <w:rPr>
      <w:sz w:val="16"/>
      <w:lang w:val="ru-RU" w:eastAsia="ru-RU"/>
    </w:rPr>
  </w:style>
  <w:style w:type="paragraph" w:styleId="Commentaire">
    <w:name w:val="annotation text"/>
    <w:basedOn w:val="Normal"/>
    <w:link w:val="CommentaireCar"/>
    <w:uiPriority w:val="99"/>
    <w:semiHidden/>
    <w:rsid w:val="00A76F22"/>
    <w:pPr>
      <w:spacing w:after="120" w:line="240" w:lineRule="exact"/>
    </w:pPr>
  </w:style>
  <w:style w:type="character" w:styleId="Marquenotebasdepag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1258C8"/>
    <w:rPr>
      <w:sz w:val="22"/>
      <w:u w:val="none"/>
      <w:vertAlign w:val="superscript"/>
      <w:lang w:val="ru-RU" w:eastAsia="ru-RU"/>
    </w:rPr>
  </w:style>
  <w:style w:type="paragraph" w:styleId="Retraitcorpsdetexte">
    <w:name w:val="Body Text Indent"/>
    <w:basedOn w:val="Normal"/>
    <w:rsid w:val="00A76F22"/>
    <w:pPr>
      <w:spacing w:before="120" w:after="120"/>
      <w:ind w:left="1440" w:hanging="720"/>
      <w:jc w:val="left"/>
    </w:pPr>
  </w:style>
  <w:style w:type="character" w:styleId="Numrodepage">
    <w:name w:val="page number"/>
    <w:rsid w:val="00A76F22"/>
    <w:rPr>
      <w:rFonts w:ascii="Times New Roman" w:hAnsi="Times New Roman"/>
      <w:sz w:val="22"/>
      <w:lang w:val="ru-RU" w:eastAsia="ru-RU"/>
    </w:rPr>
  </w:style>
  <w:style w:type="paragraph" w:customStyle="1" w:styleId="HEADING">
    <w:name w:val="HEADING"/>
    <w:basedOn w:val="Normal"/>
    <w:link w:val="HEADINGChar"/>
    <w:rsid w:val="00A76F22"/>
    <w:pPr>
      <w:keepNext/>
      <w:spacing w:before="240" w:after="120"/>
      <w:jc w:val="center"/>
    </w:pPr>
    <w:rPr>
      <w:b/>
      <w:bCs/>
      <w:caps/>
    </w:rPr>
  </w:style>
  <w:style w:type="paragraph" w:customStyle="1" w:styleId="para4">
    <w:name w:val="para4"/>
    <w:basedOn w:val="Normal"/>
    <w:rsid w:val="00A76F22"/>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A76F22"/>
    <w:pPr>
      <w:ind w:left="720"/>
      <w:outlineLvl w:val="9"/>
    </w:pPr>
  </w:style>
  <w:style w:type="paragraph" w:customStyle="1" w:styleId="Cornernotation">
    <w:name w:val="Corner notation"/>
    <w:basedOn w:val="Normal"/>
    <w:rsid w:val="00A76F22"/>
    <w:pPr>
      <w:ind w:left="170" w:right="3119" w:hanging="170"/>
      <w:jc w:val="left"/>
    </w:pPr>
  </w:style>
  <w:style w:type="paragraph" w:customStyle="1" w:styleId="Para3">
    <w:name w:val="Para3"/>
    <w:basedOn w:val="Normal"/>
    <w:rsid w:val="00A76F22"/>
    <w:pPr>
      <w:tabs>
        <w:tab w:val="num" w:pos="1440"/>
        <w:tab w:val="left" w:pos="1980"/>
      </w:tabs>
      <w:spacing w:before="80" w:after="80"/>
      <w:ind w:left="1440" w:hanging="360"/>
    </w:pPr>
    <w:rPr>
      <w:szCs w:val="20"/>
    </w:rPr>
  </w:style>
  <w:style w:type="paragraph" w:customStyle="1" w:styleId="Heading2-center">
    <w:name w:val="Heading 2-center"/>
    <w:basedOn w:val="Titre2"/>
    <w:rsid w:val="00A76F22"/>
    <w:pPr>
      <w:outlineLvl w:val="9"/>
    </w:pPr>
    <w:rPr>
      <w:i w:val="0"/>
      <w:iCs w:val="0"/>
      <w:caps/>
    </w:rPr>
  </w:style>
  <w:style w:type="paragraph" w:styleId="Retraitcorpsdetexte3">
    <w:name w:val="Body Text Indent 3"/>
    <w:basedOn w:val="Normal"/>
    <w:rsid w:val="00A76F22"/>
    <w:pPr>
      <w:spacing w:before="120" w:after="120"/>
      <w:ind w:left="720" w:right="720"/>
    </w:pPr>
    <w:rPr>
      <w:bCs/>
    </w:rPr>
  </w:style>
  <w:style w:type="paragraph" w:styleId="Titredetablederfrences">
    <w:name w:val="toa heading"/>
    <w:basedOn w:val="Normal"/>
    <w:next w:val="Normal"/>
    <w:semiHidden/>
    <w:rsid w:val="00A76F22"/>
    <w:pPr>
      <w:spacing w:before="120"/>
    </w:pPr>
    <w:rPr>
      <w:rFonts w:cs="Arial"/>
      <w:b/>
      <w:bCs/>
      <w:sz w:val="24"/>
    </w:rPr>
  </w:style>
  <w:style w:type="paragraph" w:styleId="TM9">
    <w:name w:val="toc 9"/>
    <w:basedOn w:val="Normal"/>
    <w:next w:val="Normal"/>
    <w:autoRedefine/>
    <w:semiHidden/>
    <w:rsid w:val="003C7D9C"/>
    <w:pPr>
      <w:numPr>
        <w:numId w:val="7"/>
      </w:numPr>
      <w:tabs>
        <w:tab w:val="left" w:pos="1440"/>
      </w:tabs>
      <w:spacing w:before="120" w:after="120"/>
    </w:pPr>
    <w:rPr>
      <w:color w:val="FF0000"/>
    </w:rPr>
  </w:style>
  <w:style w:type="paragraph" w:styleId="TM1">
    <w:name w:val="toc 1"/>
    <w:basedOn w:val="Normal"/>
    <w:next w:val="Normal"/>
    <w:autoRedefine/>
    <w:semiHidden/>
    <w:rsid w:val="00A76F22"/>
    <w:pPr>
      <w:ind w:left="720" w:hanging="720"/>
    </w:pPr>
    <w:rPr>
      <w:caps/>
    </w:rPr>
  </w:style>
  <w:style w:type="paragraph" w:styleId="TM2">
    <w:name w:val="toc 2"/>
    <w:basedOn w:val="Normal"/>
    <w:next w:val="Normal"/>
    <w:autoRedefine/>
    <w:semiHidden/>
    <w:rsid w:val="00A76F22"/>
    <w:pPr>
      <w:tabs>
        <w:tab w:val="right" w:leader="dot" w:pos="9356"/>
      </w:tabs>
      <w:ind w:left="1440" w:hanging="720"/>
    </w:pPr>
    <w:rPr>
      <w:noProof/>
      <w:szCs w:val="22"/>
    </w:rPr>
  </w:style>
  <w:style w:type="paragraph" w:styleId="TM3">
    <w:name w:val="toc 3"/>
    <w:basedOn w:val="Normal"/>
    <w:next w:val="Normal"/>
    <w:autoRedefine/>
    <w:semiHidden/>
    <w:rsid w:val="00A76F22"/>
    <w:pPr>
      <w:ind w:left="2160" w:hanging="720"/>
    </w:pPr>
  </w:style>
  <w:style w:type="paragraph" w:styleId="TM4">
    <w:name w:val="toc 4"/>
    <w:basedOn w:val="Normal"/>
    <w:next w:val="Normal"/>
    <w:autoRedefine/>
    <w:semiHidden/>
    <w:rsid w:val="00A76F22"/>
    <w:pPr>
      <w:spacing w:before="120" w:after="120"/>
      <w:ind w:left="660"/>
      <w:jc w:val="left"/>
    </w:pPr>
  </w:style>
  <w:style w:type="paragraph" w:styleId="TM5">
    <w:name w:val="toc 5"/>
    <w:basedOn w:val="Normal"/>
    <w:next w:val="Normal"/>
    <w:autoRedefine/>
    <w:semiHidden/>
    <w:rsid w:val="00A76F22"/>
    <w:pPr>
      <w:spacing w:before="120" w:after="120"/>
      <w:ind w:left="880"/>
      <w:jc w:val="left"/>
    </w:pPr>
  </w:style>
  <w:style w:type="paragraph" w:styleId="TM6">
    <w:name w:val="toc 6"/>
    <w:basedOn w:val="Normal"/>
    <w:next w:val="Normal"/>
    <w:autoRedefine/>
    <w:semiHidden/>
    <w:rsid w:val="00A76F22"/>
    <w:pPr>
      <w:spacing w:before="120" w:after="120"/>
      <w:ind w:left="1100"/>
      <w:jc w:val="left"/>
    </w:pPr>
  </w:style>
  <w:style w:type="paragraph" w:styleId="TM7">
    <w:name w:val="toc 7"/>
    <w:basedOn w:val="Normal"/>
    <w:next w:val="Normal"/>
    <w:autoRedefine/>
    <w:semiHidden/>
    <w:rsid w:val="00A76F22"/>
    <w:pPr>
      <w:spacing w:before="120" w:after="120"/>
      <w:ind w:left="1320"/>
      <w:jc w:val="left"/>
    </w:pPr>
  </w:style>
  <w:style w:type="paragraph" w:styleId="TM8">
    <w:name w:val="toc 8"/>
    <w:basedOn w:val="Normal"/>
    <w:next w:val="Normal"/>
    <w:autoRedefine/>
    <w:semiHidden/>
    <w:rsid w:val="00A76F22"/>
    <w:pPr>
      <w:spacing w:before="120" w:after="120"/>
      <w:ind w:left="1540"/>
      <w:jc w:val="left"/>
    </w:pPr>
  </w:style>
  <w:style w:type="paragraph" w:styleId="Corpsdetexte3">
    <w:name w:val="Body Text 3"/>
    <w:basedOn w:val="Normal"/>
    <w:rsid w:val="00A76F22"/>
    <w:pPr>
      <w:spacing w:before="120" w:after="120"/>
    </w:pPr>
  </w:style>
  <w:style w:type="character" w:styleId="Lienhypertextesuivi">
    <w:name w:val="FollowedHyperlink"/>
    <w:rsid w:val="00A76F22"/>
    <w:rPr>
      <w:color w:val="800080"/>
      <w:u w:val="single"/>
      <w:lang w:val="ru-RU" w:eastAsia="ru-RU"/>
    </w:rPr>
  </w:style>
  <w:style w:type="paragraph" w:customStyle="1" w:styleId="Heading4">
    <w:name w:val="Heading4"/>
    <w:basedOn w:val="Normal"/>
    <w:rsid w:val="00A76F22"/>
    <w:pPr>
      <w:keepNext/>
      <w:numPr>
        <w:numId w:val="1"/>
      </w:numPr>
      <w:spacing w:before="120" w:after="120"/>
    </w:pPr>
    <w:rPr>
      <w:i/>
      <w:iCs/>
    </w:rPr>
  </w:style>
  <w:style w:type="paragraph" w:customStyle="1" w:styleId="Para2">
    <w:name w:val="Para2"/>
    <w:basedOn w:val="Para1"/>
    <w:rsid w:val="00A76F22"/>
    <w:pPr>
      <w:numPr>
        <w:numId w:val="4"/>
      </w:numPr>
      <w:tabs>
        <w:tab w:val="clear" w:pos="1080"/>
      </w:tabs>
      <w:autoSpaceDE w:val="0"/>
      <w:autoSpaceDN w:val="0"/>
      <w:ind w:left="0" w:firstLine="720"/>
    </w:pPr>
  </w:style>
  <w:style w:type="paragraph" w:customStyle="1" w:styleId="Para-decision">
    <w:name w:val="Para-decision"/>
    <w:basedOn w:val="Normal"/>
    <w:rsid w:val="00A76F22"/>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sid w:val="00A76F22"/>
    <w:rPr>
      <w:rFonts w:ascii="Courier" w:hAnsi="Courier"/>
      <w:sz w:val="20"/>
      <w:u w:val="single"/>
      <w:lang w:val="ru-RU" w:eastAsia="ru-RU"/>
    </w:rPr>
  </w:style>
  <w:style w:type="character" w:styleId="Marquedenotedefin">
    <w:name w:val="endnote reference"/>
    <w:semiHidden/>
    <w:rsid w:val="00A76F22"/>
    <w:rPr>
      <w:vertAlign w:val="superscript"/>
      <w:lang w:val="ru-RU" w:eastAsia="ru-RU"/>
    </w:rPr>
  </w:style>
  <w:style w:type="paragraph" w:styleId="Notedefin">
    <w:name w:val="endnote text"/>
    <w:basedOn w:val="Normal"/>
    <w:semiHidden/>
    <w:rsid w:val="00A76F22"/>
    <w:pPr>
      <w:widowControl w:val="0"/>
      <w:tabs>
        <w:tab w:val="left" w:pos="-720"/>
      </w:tabs>
      <w:suppressAutoHyphens/>
    </w:pPr>
    <w:rPr>
      <w:rFonts w:ascii="Courier New" w:hAnsi="Courier New"/>
    </w:rPr>
  </w:style>
  <w:style w:type="paragraph" w:customStyle="1" w:styleId="Heading1longmultiline">
    <w:name w:val="Heading 1 (long multiline)"/>
    <w:basedOn w:val="Titre1"/>
    <w:rsid w:val="00A76F22"/>
    <w:pPr>
      <w:ind w:left="1843" w:hanging="1134"/>
      <w:jc w:val="left"/>
    </w:pPr>
  </w:style>
  <w:style w:type="paragraph" w:customStyle="1" w:styleId="Heading1multiline">
    <w:name w:val="Heading 1 (multiline)"/>
    <w:basedOn w:val="Titre1"/>
    <w:rsid w:val="00A76F22"/>
    <w:pPr>
      <w:ind w:left="1843" w:right="996" w:hanging="567"/>
      <w:jc w:val="left"/>
    </w:pPr>
  </w:style>
  <w:style w:type="paragraph" w:customStyle="1" w:styleId="Heading2multiline">
    <w:name w:val="Heading 2 (multiline)"/>
    <w:basedOn w:val="Titre1"/>
    <w:next w:val="Para1"/>
    <w:rsid w:val="00A76F22"/>
    <w:pPr>
      <w:spacing w:before="120"/>
      <w:ind w:left="1843" w:right="998" w:hanging="567"/>
      <w:jc w:val="left"/>
    </w:pPr>
    <w:rPr>
      <w:i/>
      <w:iCs/>
      <w:caps w:val="0"/>
    </w:rPr>
  </w:style>
  <w:style w:type="paragraph" w:customStyle="1" w:styleId="Heading2longmultiline">
    <w:name w:val="Heading 2 (long multiline)"/>
    <w:basedOn w:val="Heading2multiline"/>
    <w:rsid w:val="00A76F22"/>
    <w:pPr>
      <w:ind w:left="2127" w:hanging="1276"/>
    </w:pPr>
  </w:style>
  <w:style w:type="paragraph" w:customStyle="1" w:styleId="Heading3multiline">
    <w:name w:val="Heading 3 (multiline)"/>
    <w:basedOn w:val="Titre3"/>
    <w:next w:val="Para1"/>
    <w:rsid w:val="00A76F22"/>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styleId="Lienhypertexte">
    <w:name w:val="Hyperlink"/>
    <w:unhideWhenUsed/>
    <w:rsid w:val="001A238A"/>
    <w:rPr>
      <w:color w:val="0000FF"/>
      <w:u w:val="single"/>
      <w:lang w:val="ru-RU" w:eastAsia="ru-RU"/>
    </w:rPr>
  </w:style>
  <w:style w:type="character" w:customStyle="1" w:styleId="Titre2Car">
    <w:name w:val="Titre 2 Car"/>
    <w:link w:val="Titre2"/>
    <w:rsid w:val="00E07682"/>
    <w:rPr>
      <w:b/>
      <w:bCs/>
      <w:i/>
      <w:iCs/>
      <w:sz w:val="22"/>
      <w:szCs w:val="24"/>
      <w:lang w:val="ru-RU" w:eastAsia="ru-RU"/>
    </w:rPr>
  </w:style>
  <w:style w:type="character" w:customStyle="1" w:styleId="Titre4Car">
    <w:name w:val="Titre 4 Car"/>
    <w:link w:val="Titre4"/>
    <w:rsid w:val="00E07682"/>
    <w:rPr>
      <w:rFonts w:ascii="Times New Roman Bold" w:eastAsia="Arial Unicode MS" w:hAnsi="Times New Roman Bold" w:cs="Arial"/>
      <w:b/>
      <w:bCs/>
      <w:i/>
      <w:sz w:val="22"/>
      <w:szCs w:val="24"/>
      <w:lang w:val="ru-RU" w:eastAsia="ru-RU"/>
    </w:rPr>
  </w:style>
  <w:style w:type="character" w:customStyle="1" w:styleId="Titre5Car">
    <w:name w:val="Titre 5 Car"/>
    <w:link w:val="Titre5"/>
    <w:rsid w:val="00E07682"/>
    <w:rPr>
      <w:bCs/>
      <w:i/>
      <w:sz w:val="22"/>
      <w:szCs w:val="26"/>
    </w:rPr>
  </w:style>
  <w:style w:type="character" w:customStyle="1" w:styleId="Titre6Car">
    <w:name w:val="Titre 6 Car"/>
    <w:link w:val="Titre6"/>
    <w:rsid w:val="00E07682"/>
    <w:rPr>
      <w:sz w:val="22"/>
      <w:szCs w:val="24"/>
      <w:u w:val="single"/>
      <w:lang w:val="ru-RU" w:eastAsia="ru-RU"/>
    </w:rPr>
  </w:style>
  <w:style w:type="character" w:customStyle="1" w:styleId="Titre7Car">
    <w:name w:val="Titre 7 Car"/>
    <w:link w:val="Titre7"/>
    <w:rsid w:val="00E07682"/>
    <w:rPr>
      <w:rFonts w:ascii="Univers" w:hAnsi="Univers"/>
      <w:b/>
      <w:sz w:val="28"/>
      <w:szCs w:val="24"/>
      <w:lang w:val="ru-RU" w:eastAsia="ru-RU"/>
    </w:rPr>
  </w:style>
  <w:style w:type="character" w:customStyle="1" w:styleId="En-tteCar">
    <w:name w:val="En-tête Car"/>
    <w:link w:val="En-tte"/>
    <w:rsid w:val="00E07682"/>
    <w:rPr>
      <w:sz w:val="22"/>
      <w:szCs w:val="24"/>
      <w:lang w:val="ru-RU" w:eastAsia="ru-RU"/>
    </w:rPr>
  </w:style>
  <w:style w:type="character" w:customStyle="1" w:styleId="PieddepageCar">
    <w:name w:val="Pied de page Car"/>
    <w:link w:val="Pieddepage"/>
    <w:rsid w:val="00E07682"/>
    <w:rPr>
      <w:sz w:val="22"/>
      <w:szCs w:val="24"/>
      <w:lang w:val="ru-RU" w:eastAsia="ru-RU"/>
    </w:rPr>
  </w:style>
  <w:style w:type="paragraph" w:styleId="NormalWeb">
    <w:name w:val="Normal (Web)"/>
    <w:basedOn w:val="Normal"/>
    <w:rsid w:val="00E07682"/>
    <w:pPr>
      <w:spacing w:before="100" w:beforeAutospacing="1" w:after="100" w:afterAutospacing="1" w:line="255" w:lineRule="atLeast"/>
      <w:jc w:val="left"/>
    </w:pPr>
    <w:rPr>
      <w:rFonts w:ascii="Verdana" w:hAnsi="Verdana"/>
      <w:sz w:val="17"/>
      <w:szCs w:val="17"/>
    </w:rPr>
  </w:style>
  <w:style w:type="character" w:customStyle="1" w:styleId="NotedebasdepageCar">
    <w:name w:val="Note de bas de page Car"/>
    <w:aliases w:val="fn Car,Geneva 9 Car,Font: Geneva 9 Car,Boston 10 Car,f Car,ft Car,Fotnotstext Char Car,ft Char Car,single space Car,FOOTNOTES Car,ADB Car,single space1 Car,footnote text1 Car,FOOTNOTES1 Car,fn1 Car,ADB1 Car,single space2 Car"/>
    <w:link w:val="Notedebasdepage"/>
    <w:uiPriority w:val="99"/>
    <w:rsid w:val="00E07682"/>
    <w:rPr>
      <w:sz w:val="18"/>
      <w:szCs w:val="24"/>
      <w:lang w:val="ru-RU" w:eastAsia="ru-RU"/>
    </w:rPr>
  </w:style>
  <w:style w:type="character" w:customStyle="1" w:styleId="Style1Char">
    <w:name w:val="Style1 Char"/>
    <w:rsid w:val="00E07682"/>
    <w:rPr>
      <w:rFonts w:ascii="Arial" w:eastAsia="SimSun" w:hAnsi="Arial"/>
      <w:b/>
      <w:bCs/>
      <w:sz w:val="21"/>
      <w:szCs w:val="24"/>
      <w:lang w:val="ru-RU" w:eastAsia="ru-RU" w:bidi="ar-SA"/>
    </w:rPr>
  </w:style>
  <w:style w:type="paragraph" w:customStyle="1" w:styleId="Style2">
    <w:name w:val="Style2"/>
    <w:basedOn w:val="Normal"/>
    <w:rsid w:val="00E07682"/>
    <w:pPr>
      <w:jc w:val="center"/>
    </w:pPr>
    <w:rPr>
      <w:rFonts w:ascii="Arial" w:eastAsia="SimSun" w:hAnsi="Arial"/>
      <w:b/>
      <w:bCs/>
      <w:sz w:val="21"/>
    </w:rPr>
  </w:style>
  <w:style w:type="character" w:customStyle="1" w:styleId="Style2Char">
    <w:name w:val="Style2 Char"/>
    <w:rsid w:val="00E07682"/>
    <w:rPr>
      <w:rFonts w:ascii="Arial" w:eastAsia="SimSun" w:hAnsi="Arial"/>
      <w:b/>
      <w:bCs/>
      <w:sz w:val="21"/>
      <w:szCs w:val="24"/>
      <w:lang w:val="ru-RU" w:eastAsia="ru-RU" w:bidi="ar-SA"/>
    </w:rPr>
  </w:style>
  <w:style w:type="table" w:styleId="Grille">
    <w:name w:val="Table Grid"/>
    <w:basedOn w:val="TableauNormal"/>
    <w:uiPriority w:val="59"/>
    <w:rsid w:val="00E07682"/>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3">
    <w:name w:val="Style3"/>
    <w:basedOn w:val="Normal"/>
    <w:rsid w:val="00E07682"/>
    <w:pPr>
      <w:tabs>
        <w:tab w:val="left" w:pos="360"/>
      </w:tabs>
      <w:jc w:val="left"/>
    </w:pPr>
    <w:rPr>
      <w:rFonts w:ascii="Arial" w:eastAsia="SimSun" w:hAnsi="Arial" w:cs="Arial"/>
      <w:b/>
      <w:bCs/>
      <w:sz w:val="21"/>
      <w:szCs w:val="21"/>
    </w:rPr>
  </w:style>
  <w:style w:type="paragraph" w:styleId="Textedebulles">
    <w:name w:val="Balloon Text"/>
    <w:basedOn w:val="Normal"/>
    <w:link w:val="TextedebullesCar"/>
    <w:uiPriority w:val="99"/>
    <w:semiHidden/>
    <w:unhideWhenUsed/>
    <w:rsid w:val="00BC32CA"/>
    <w:rPr>
      <w:rFonts w:ascii="Tahoma" w:hAnsi="Tahoma"/>
      <w:sz w:val="16"/>
      <w:szCs w:val="16"/>
    </w:rPr>
  </w:style>
  <w:style w:type="character" w:customStyle="1" w:styleId="TextedebullesCar">
    <w:name w:val="Texte de bulles Car"/>
    <w:link w:val="Textedebulles"/>
    <w:uiPriority w:val="99"/>
    <w:semiHidden/>
    <w:rsid w:val="00BC32CA"/>
    <w:rPr>
      <w:rFonts w:ascii="Tahoma" w:hAnsi="Tahoma" w:cs="Tahoma"/>
      <w:sz w:val="16"/>
      <w:szCs w:val="16"/>
      <w:lang w:val="ru-RU" w:eastAsia="ru-RU"/>
    </w:rPr>
  </w:style>
  <w:style w:type="paragraph" w:customStyle="1" w:styleId="ColorfulList-Accent11">
    <w:name w:val="Colorful List - Accent 11"/>
    <w:basedOn w:val="Normal"/>
    <w:qFormat/>
    <w:rsid w:val="00BC32CA"/>
    <w:pPr>
      <w:ind w:left="720"/>
    </w:pPr>
  </w:style>
  <w:style w:type="paragraph" w:styleId="Objetducommentaire">
    <w:name w:val="annotation subject"/>
    <w:basedOn w:val="Commentaire"/>
    <w:next w:val="Commentaire"/>
    <w:link w:val="ObjetducommentaireCar"/>
    <w:semiHidden/>
    <w:unhideWhenUsed/>
    <w:rsid w:val="00A75253"/>
    <w:pPr>
      <w:spacing w:after="0" w:line="240" w:lineRule="auto"/>
    </w:pPr>
  </w:style>
  <w:style w:type="character" w:customStyle="1" w:styleId="CommentaireCar">
    <w:name w:val="Commentaire Car"/>
    <w:link w:val="Commentaire"/>
    <w:uiPriority w:val="99"/>
    <w:semiHidden/>
    <w:rsid w:val="00A75253"/>
    <w:rPr>
      <w:sz w:val="22"/>
      <w:szCs w:val="24"/>
      <w:lang w:val="ru-RU" w:eastAsia="ru-RU"/>
    </w:rPr>
  </w:style>
  <w:style w:type="character" w:customStyle="1" w:styleId="ObjetducommentaireCar">
    <w:name w:val="Objet du commentaire Car"/>
    <w:link w:val="Objetducommentaire"/>
    <w:rsid w:val="00A75253"/>
    <w:rPr>
      <w:sz w:val="22"/>
      <w:szCs w:val="24"/>
      <w:lang w:val="ru-RU" w:eastAsia="ru-RU"/>
    </w:rPr>
  </w:style>
  <w:style w:type="paragraph" w:customStyle="1" w:styleId="listparagraph">
    <w:name w:val="listparagraph"/>
    <w:basedOn w:val="Normal"/>
    <w:rsid w:val="006111F4"/>
    <w:pPr>
      <w:spacing w:after="200" w:line="276" w:lineRule="auto"/>
      <w:ind w:left="720"/>
      <w:jc w:val="left"/>
    </w:pPr>
    <w:rPr>
      <w:rFonts w:ascii="Calibri" w:hAnsi="Calibri"/>
      <w:szCs w:val="22"/>
    </w:rPr>
  </w:style>
  <w:style w:type="character" w:customStyle="1" w:styleId="CorpsdetexteCar">
    <w:name w:val="Corps de texte Car"/>
    <w:aliases w:val=" Car Car Car Car, Car Car Car1"/>
    <w:link w:val="Corpsdetexte"/>
    <w:rsid w:val="006111F4"/>
    <w:rPr>
      <w:iCs/>
      <w:sz w:val="22"/>
      <w:szCs w:val="24"/>
      <w:lang w:val="ru-RU" w:eastAsia="ru-RU"/>
    </w:rPr>
  </w:style>
  <w:style w:type="character" w:styleId="Accentuation">
    <w:name w:val="Emphasis"/>
    <w:qFormat/>
    <w:rsid w:val="006111F4"/>
    <w:rPr>
      <w:i/>
      <w:iCs/>
      <w:lang w:val="ru-RU" w:eastAsia="ru-RU"/>
    </w:rPr>
  </w:style>
  <w:style w:type="paragraph" w:customStyle="1" w:styleId="Default">
    <w:name w:val="Default"/>
    <w:rsid w:val="006111F4"/>
    <w:pPr>
      <w:autoSpaceDE w:val="0"/>
      <w:autoSpaceDN w:val="0"/>
      <w:adjustRightInd w:val="0"/>
    </w:pPr>
    <w:rPr>
      <w:color w:val="000000"/>
      <w:sz w:val="24"/>
      <w:szCs w:val="24"/>
    </w:rPr>
  </w:style>
  <w:style w:type="paragraph" w:customStyle="1" w:styleId="CharZchnZchnCharCharChar">
    <w:name w:val="Char Zchn Zchn Char Char Char"/>
    <w:basedOn w:val="Normal"/>
    <w:rsid w:val="006111F4"/>
    <w:pPr>
      <w:tabs>
        <w:tab w:val="left" w:pos="709"/>
      </w:tabs>
      <w:jc w:val="left"/>
    </w:pPr>
    <w:rPr>
      <w:rFonts w:ascii="Tahoma" w:hAnsi="Tahoma"/>
      <w:sz w:val="24"/>
    </w:rPr>
  </w:style>
  <w:style w:type="character" w:customStyle="1" w:styleId="StyleFootnoteReferenceComplex11pt">
    <w:name w:val="Style Footnote Reference + (Complex) 11 pt"/>
    <w:rsid w:val="001258C8"/>
    <w:rPr>
      <w:sz w:val="22"/>
      <w:szCs w:val="22"/>
      <w:u w:val="none"/>
      <w:vertAlign w:val="superscript"/>
      <w:lang w:val="ru-RU" w:eastAsia="ru-RU"/>
    </w:rPr>
  </w:style>
  <w:style w:type="character" w:customStyle="1" w:styleId="HEADINGChar">
    <w:name w:val="HEADING Char"/>
    <w:link w:val="HEADING"/>
    <w:rsid w:val="009E0CC5"/>
    <w:rPr>
      <w:b/>
      <w:bCs/>
      <w:caps/>
      <w:sz w:val="22"/>
      <w:szCs w:val="24"/>
      <w:lang w:val="ru-RU" w:eastAsia="ru-RU" w:bidi="ar-SA"/>
    </w:rPr>
  </w:style>
  <w:style w:type="paragraph" w:customStyle="1" w:styleId="ColorfulList-Accent12">
    <w:name w:val="Colorful List - Accent 12"/>
    <w:basedOn w:val="Normal"/>
    <w:uiPriority w:val="34"/>
    <w:qFormat/>
    <w:rsid w:val="00B16114"/>
    <w:pPr>
      <w:ind w:left="720"/>
    </w:pPr>
  </w:style>
  <w:style w:type="character" w:customStyle="1" w:styleId="Para1Char">
    <w:name w:val="Para1 Char"/>
    <w:link w:val="Para1"/>
    <w:rsid w:val="00D6644F"/>
    <w:rPr>
      <w:snapToGrid w:val="0"/>
      <w:sz w:val="22"/>
      <w:szCs w:val="18"/>
    </w:rPr>
  </w:style>
  <w:style w:type="paragraph" w:customStyle="1" w:styleId="MediumGrid1-Accent21">
    <w:name w:val="Medium Grid 1 - Accent 21"/>
    <w:basedOn w:val="Normal"/>
    <w:uiPriority w:val="34"/>
    <w:qFormat/>
    <w:rsid w:val="00E25B10"/>
    <w:pPr>
      <w:ind w:left="720"/>
      <w:contextualSpacing/>
    </w:p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semiHidden/>
    <w:locked/>
    <w:rsid w:val="00A0594D"/>
    <w:rPr>
      <w:rFonts w:cs="Angsana New"/>
      <w:sz w:val="18"/>
      <w:szCs w:val="24"/>
      <w:lang w:val="ru-RU" w:eastAsia="ru-RU"/>
    </w:rPr>
  </w:style>
  <w:style w:type="character" w:customStyle="1" w:styleId="Titre1Car">
    <w:name w:val="Titre 1 Car"/>
    <w:link w:val="Titre1"/>
    <w:rsid w:val="00790BFA"/>
    <w:rPr>
      <w:b/>
      <w:caps/>
      <w:sz w:val="22"/>
      <w:szCs w:val="24"/>
      <w:lang w:val="ru-RU" w:eastAsia="ru-RU"/>
    </w:rPr>
  </w:style>
  <w:style w:type="character" w:styleId="Numrodeligne">
    <w:name w:val="line number"/>
    <w:rsid w:val="00457737"/>
  </w:style>
  <w:style w:type="character" w:customStyle="1" w:styleId="st">
    <w:name w:val="st"/>
    <w:basedOn w:val="Policepardfaut"/>
    <w:rsid w:val="00F300DD"/>
  </w:style>
  <w:style w:type="paragraph" w:styleId="Paragraphedeliste">
    <w:name w:val="List Paragraph"/>
    <w:basedOn w:val="Normal"/>
    <w:uiPriority w:val="34"/>
    <w:qFormat/>
    <w:rsid w:val="00ED21E0"/>
    <w:pPr>
      <w:ind w:left="720"/>
      <w:contextualSpacing/>
    </w:pPr>
    <w:rPr>
      <w:lang w:val="en-GB" w:eastAsia="en-US"/>
    </w:rPr>
  </w:style>
  <w:style w:type="table" w:customStyle="1" w:styleId="1">
    <w:name w:val="Сетка таблицы1"/>
    <w:basedOn w:val="TableauNormal"/>
    <w:next w:val="Grille"/>
    <w:uiPriority w:val="39"/>
    <w:rsid w:val="007A50CC"/>
    <w:rPr>
      <w:rFonts w:ascii="Cambria" w:hAnsi="Cambria"/>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edelespacerserv">
    <w:name w:val="Placeholder Text"/>
    <w:basedOn w:val="Policepardfaut"/>
    <w:uiPriority w:val="99"/>
    <w:semiHidden/>
    <w:rsid w:val="007A50CC"/>
    <w:rPr>
      <w:color w:val="808080"/>
    </w:rPr>
  </w:style>
  <w:style w:type="table" w:customStyle="1" w:styleId="2">
    <w:name w:val="Сетка таблицы2"/>
    <w:basedOn w:val="TableauNormal"/>
    <w:next w:val="Grille"/>
    <w:uiPriority w:val="39"/>
    <w:rsid w:val="00B22B55"/>
    <w:rPr>
      <w:rFonts w:ascii="Cambria" w:eastAsia="SimSun" w:hAnsi="Cambria" w:cs="Arial"/>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Marquenotebasdepage"/>
    <w:uiPriority w:val="99"/>
    <w:rsid w:val="00127BC8"/>
    <w:pPr>
      <w:spacing w:after="160" w:line="240" w:lineRule="exact"/>
      <w:jc w:val="left"/>
    </w:pPr>
    <w:rPr>
      <w:szCs w:val="20"/>
      <w:vertAlign w:val="superscript"/>
    </w:rPr>
  </w:style>
  <w:style w:type="character" w:styleId="Rfrenceintense">
    <w:name w:val="Intense Reference"/>
    <w:uiPriority w:val="32"/>
    <w:qFormat/>
    <w:rsid w:val="00127BC8"/>
    <w:rPr>
      <w:i/>
      <w:color w:val="7030A0"/>
      <w:sz w:val="22"/>
      <w:lang w:val="en-US"/>
    </w:rPr>
  </w:style>
  <w:style w:type="character" w:styleId="lev">
    <w:name w:val="Strong"/>
    <w:basedOn w:val="Policepardfaut"/>
    <w:uiPriority w:val="22"/>
    <w:qFormat/>
    <w:rsid w:val="00127BC8"/>
    <w:rPr>
      <w:bCs/>
      <w:color w:val="806000" w:themeColor="accent4" w:theme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7909">
      <w:bodyDiv w:val="1"/>
      <w:marLeft w:val="0"/>
      <w:marRight w:val="0"/>
      <w:marTop w:val="0"/>
      <w:marBottom w:val="0"/>
      <w:divBdr>
        <w:top w:val="none" w:sz="0" w:space="0" w:color="auto"/>
        <w:left w:val="none" w:sz="0" w:space="0" w:color="auto"/>
        <w:bottom w:val="none" w:sz="0" w:space="0" w:color="auto"/>
        <w:right w:val="none" w:sz="0" w:space="0" w:color="auto"/>
      </w:divBdr>
    </w:div>
    <w:div w:id="14306678">
      <w:bodyDiv w:val="1"/>
      <w:marLeft w:val="0"/>
      <w:marRight w:val="0"/>
      <w:marTop w:val="0"/>
      <w:marBottom w:val="0"/>
      <w:divBdr>
        <w:top w:val="none" w:sz="0" w:space="0" w:color="auto"/>
        <w:left w:val="none" w:sz="0" w:space="0" w:color="auto"/>
        <w:bottom w:val="none" w:sz="0" w:space="0" w:color="auto"/>
        <w:right w:val="none" w:sz="0" w:space="0" w:color="auto"/>
      </w:divBdr>
    </w:div>
    <w:div w:id="25110225">
      <w:bodyDiv w:val="1"/>
      <w:marLeft w:val="0"/>
      <w:marRight w:val="0"/>
      <w:marTop w:val="0"/>
      <w:marBottom w:val="0"/>
      <w:divBdr>
        <w:top w:val="none" w:sz="0" w:space="0" w:color="auto"/>
        <w:left w:val="none" w:sz="0" w:space="0" w:color="auto"/>
        <w:bottom w:val="none" w:sz="0" w:space="0" w:color="auto"/>
        <w:right w:val="none" w:sz="0" w:space="0" w:color="auto"/>
      </w:divBdr>
    </w:div>
    <w:div w:id="136802628">
      <w:bodyDiv w:val="1"/>
      <w:marLeft w:val="0"/>
      <w:marRight w:val="0"/>
      <w:marTop w:val="0"/>
      <w:marBottom w:val="0"/>
      <w:divBdr>
        <w:top w:val="none" w:sz="0" w:space="0" w:color="auto"/>
        <w:left w:val="none" w:sz="0" w:space="0" w:color="auto"/>
        <w:bottom w:val="none" w:sz="0" w:space="0" w:color="auto"/>
        <w:right w:val="none" w:sz="0" w:space="0" w:color="auto"/>
      </w:divBdr>
    </w:div>
    <w:div w:id="151795146">
      <w:bodyDiv w:val="1"/>
      <w:marLeft w:val="0"/>
      <w:marRight w:val="0"/>
      <w:marTop w:val="0"/>
      <w:marBottom w:val="0"/>
      <w:divBdr>
        <w:top w:val="none" w:sz="0" w:space="0" w:color="auto"/>
        <w:left w:val="none" w:sz="0" w:space="0" w:color="auto"/>
        <w:bottom w:val="none" w:sz="0" w:space="0" w:color="auto"/>
        <w:right w:val="none" w:sz="0" w:space="0" w:color="auto"/>
      </w:divBdr>
    </w:div>
    <w:div w:id="157354622">
      <w:bodyDiv w:val="1"/>
      <w:marLeft w:val="0"/>
      <w:marRight w:val="0"/>
      <w:marTop w:val="0"/>
      <w:marBottom w:val="0"/>
      <w:divBdr>
        <w:top w:val="none" w:sz="0" w:space="0" w:color="auto"/>
        <w:left w:val="none" w:sz="0" w:space="0" w:color="auto"/>
        <w:bottom w:val="none" w:sz="0" w:space="0" w:color="auto"/>
        <w:right w:val="none" w:sz="0" w:space="0" w:color="auto"/>
      </w:divBdr>
    </w:div>
    <w:div w:id="168639174">
      <w:bodyDiv w:val="1"/>
      <w:marLeft w:val="0"/>
      <w:marRight w:val="0"/>
      <w:marTop w:val="0"/>
      <w:marBottom w:val="0"/>
      <w:divBdr>
        <w:top w:val="none" w:sz="0" w:space="0" w:color="auto"/>
        <w:left w:val="none" w:sz="0" w:space="0" w:color="auto"/>
        <w:bottom w:val="none" w:sz="0" w:space="0" w:color="auto"/>
        <w:right w:val="none" w:sz="0" w:space="0" w:color="auto"/>
      </w:divBdr>
    </w:div>
    <w:div w:id="202593847">
      <w:bodyDiv w:val="1"/>
      <w:marLeft w:val="0"/>
      <w:marRight w:val="0"/>
      <w:marTop w:val="0"/>
      <w:marBottom w:val="0"/>
      <w:divBdr>
        <w:top w:val="none" w:sz="0" w:space="0" w:color="auto"/>
        <w:left w:val="none" w:sz="0" w:space="0" w:color="auto"/>
        <w:bottom w:val="none" w:sz="0" w:space="0" w:color="auto"/>
        <w:right w:val="none" w:sz="0" w:space="0" w:color="auto"/>
      </w:divBdr>
    </w:div>
    <w:div w:id="207307748">
      <w:bodyDiv w:val="1"/>
      <w:marLeft w:val="0"/>
      <w:marRight w:val="0"/>
      <w:marTop w:val="0"/>
      <w:marBottom w:val="0"/>
      <w:divBdr>
        <w:top w:val="none" w:sz="0" w:space="0" w:color="auto"/>
        <w:left w:val="none" w:sz="0" w:space="0" w:color="auto"/>
        <w:bottom w:val="none" w:sz="0" w:space="0" w:color="auto"/>
        <w:right w:val="none" w:sz="0" w:space="0" w:color="auto"/>
      </w:divBdr>
    </w:div>
    <w:div w:id="284577939">
      <w:bodyDiv w:val="1"/>
      <w:marLeft w:val="0"/>
      <w:marRight w:val="0"/>
      <w:marTop w:val="0"/>
      <w:marBottom w:val="0"/>
      <w:divBdr>
        <w:top w:val="none" w:sz="0" w:space="0" w:color="auto"/>
        <w:left w:val="none" w:sz="0" w:space="0" w:color="auto"/>
        <w:bottom w:val="none" w:sz="0" w:space="0" w:color="auto"/>
        <w:right w:val="none" w:sz="0" w:space="0" w:color="auto"/>
      </w:divBdr>
    </w:div>
    <w:div w:id="296490443">
      <w:bodyDiv w:val="1"/>
      <w:marLeft w:val="0"/>
      <w:marRight w:val="0"/>
      <w:marTop w:val="0"/>
      <w:marBottom w:val="0"/>
      <w:divBdr>
        <w:top w:val="none" w:sz="0" w:space="0" w:color="auto"/>
        <w:left w:val="none" w:sz="0" w:space="0" w:color="auto"/>
        <w:bottom w:val="none" w:sz="0" w:space="0" w:color="auto"/>
        <w:right w:val="none" w:sz="0" w:space="0" w:color="auto"/>
      </w:divBdr>
    </w:div>
    <w:div w:id="299893155">
      <w:bodyDiv w:val="1"/>
      <w:marLeft w:val="0"/>
      <w:marRight w:val="0"/>
      <w:marTop w:val="0"/>
      <w:marBottom w:val="0"/>
      <w:divBdr>
        <w:top w:val="none" w:sz="0" w:space="0" w:color="auto"/>
        <w:left w:val="none" w:sz="0" w:space="0" w:color="auto"/>
        <w:bottom w:val="none" w:sz="0" w:space="0" w:color="auto"/>
        <w:right w:val="none" w:sz="0" w:space="0" w:color="auto"/>
      </w:divBdr>
    </w:div>
    <w:div w:id="307562399">
      <w:bodyDiv w:val="1"/>
      <w:marLeft w:val="0"/>
      <w:marRight w:val="0"/>
      <w:marTop w:val="0"/>
      <w:marBottom w:val="0"/>
      <w:divBdr>
        <w:top w:val="none" w:sz="0" w:space="0" w:color="auto"/>
        <w:left w:val="none" w:sz="0" w:space="0" w:color="auto"/>
        <w:bottom w:val="none" w:sz="0" w:space="0" w:color="auto"/>
        <w:right w:val="none" w:sz="0" w:space="0" w:color="auto"/>
      </w:divBdr>
    </w:div>
    <w:div w:id="321129264">
      <w:bodyDiv w:val="1"/>
      <w:marLeft w:val="0"/>
      <w:marRight w:val="0"/>
      <w:marTop w:val="0"/>
      <w:marBottom w:val="0"/>
      <w:divBdr>
        <w:top w:val="none" w:sz="0" w:space="0" w:color="auto"/>
        <w:left w:val="none" w:sz="0" w:space="0" w:color="auto"/>
        <w:bottom w:val="none" w:sz="0" w:space="0" w:color="auto"/>
        <w:right w:val="none" w:sz="0" w:space="0" w:color="auto"/>
      </w:divBdr>
    </w:div>
    <w:div w:id="359281560">
      <w:bodyDiv w:val="1"/>
      <w:marLeft w:val="0"/>
      <w:marRight w:val="0"/>
      <w:marTop w:val="0"/>
      <w:marBottom w:val="0"/>
      <w:divBdr>
        <w:top w:val="none" w:sz="0" w:space="0" w:color="auto"/>
        <w:left w:val="none" w:sz="0" w:space="0" w:color="auto"/>
        <w:bottom w:val="none" w:sz="0" w:space="0" w:color="auto"/>
        <w:right w:val="none" w:sz="0" w:space="0" w:color="auto"/>
      </w:divBdr>
    </w:div>
    <w:div w:id="384572957">
      <w:bodyDiv w:val="1"/>
      <w:marLeft w:val="0"/>
      <w:marRight w:val="0"/>
      <w:marTop w:val="0"/>
      <w:marBottom w:val="0"/>
      <w:divBdr>
        <w:top w:val="none" w:sz="0" w:space="0" w:color="auto"/>
        <w:left w:val="none" w:sz="0" w:space="0" w:color="auto"/>
        <w:bottom w:val="none" w:sz="0" w:space="0" w:color="auto"/>
        <w:right w:val="none" w:sz="0" w:space="0" w:color="auto"/>
      </w:divBdr>
    </w:div>
    <w:div w:id="390081701">
      <w:bodyDiv w:val="1"/>
      <w:marLeft w:val="0"/>
      <w:marRight w:val="0"/>
      <w:marTop w:val="0"/>
      <w:marBottom w:val="0"/>
      <w:divBdr>
        <w:top w:val="none" w:sz="0" w:space="0" w:color="auto"/>
        <w:left w:val="none" w:sz="0" w:space="0" w:color="auto"/>
        <w:bottom w:val="none" w:sz="0" w:space="0" w:color="auto"/>
        <w:right w:val="none" w:sz="0" w:space="0" w:color="auto"/>
      </w:divBdr>
    </w:div>
    <w:div w:id="429274236">
      <w:bodyDiv w:val="1"/>
      <w:marLeft w:val="0"/>
      <w:marRight w:val="0"/>
      <w:marTop w:val="0"/>
      <w:marBottom w:val="0"/>
      <w:divBdr>
        <w:top w:val="none" w:sz="0" w:space="0" w:color="auto"/>
        <w:left w:val="none" w:sz="0" w:space="0" w:color="auto"/>
        <w:bottom w:val="none" w:sz="0" w:space="0" w:color="auto"/>
        <w:right w:val="none" w:sz="0" w:space="0" w:color="auto"/>
      </w:divBdr>
    </w:div>
    <w:div w:id="450636558">
      <w:bodyDiv w:val="1"/>
      <w:marLeft w:val="0"/>
      <w:marRight w:val="0"/>
      <w:marTop w:val="0"/>
      <w:marBottom w:val="0"/>
      <w:divBdr>
        <w:top w:val="none" w:sz="0" w:space="0" w:color="auto"/>
        <w:left w:val="none" w:sz="0" w:space="0" w:color="auto"/>
        <w:bottom w:val="none" w:sz="0" w:space="0" w:color="auto"/>
        <w:right w:val="none" w:sz="0" w:space="0" w:color="auto"/>
      </w:divBdr>
    </w:div>
    <w:div w:id="461965791">
      <w:bodyDiv w:val="1"/>
      <w:marLeft w:val="0"/>
      <w:marRight w:val="0"/>
      <w:marTop w:val="0"/>
      <w:marBottom w:val="0"/>
      <w:divBdr>
        <w:top w:val="none" w:sz="0" w:space="0" w:color="auto"/>
        <w:left w:val="none" w:sz="0" w:space="0" w:color="auto"/>
        <w:bottom w:val="none" w:sz="0" w:space="0" w:color="auto"/>
        <w:right w:val="none" w:sz="0" w:space="0" w:color="auto"/>
      </w:divBdr>
    </w:div>
    <w:div w:id="473454095">
      <w:bodyDiv w:val="1"/>
      <w:marLeft w:val="0"/>
      <w:marRight w:val="0"/>
      <w:marTop w:val="0"/>
      <w:marBottom w:val="0"/>
      <w:divBdr>
        <w:top w:val="none" w:sz="0" w:space="0" w:color="auto"/>
        <w:left w:val="none" w:sz="0" w:space="0" w:color="auto"/>
        <w:bottom w:val="none" w:sz="0" w:space="0" w:color="auto"/>
        <w:right w:val="none" w:sz="0" w:space="0" w:color="auto"/>
      </w:divBdr>
    </w:div>
    <w:div w:id="473568190">
      <w:bodyDiv w:val="1"/>
      <w:marLeft w:val="0"/>
      <w:marRight w:val="0"/>
      <w:marTop w:val="0"/>
      <w:marBottom w:val="0"/>
      <w:divBdr>
        <w:top w:val="none" w:sz="0" w:space="0" w:color="auto"/>
        <w:left w:val="none" w:sz="0" w:space="0" w:color="auto"/>
        <w:bottom w:val="none" w:sz="0" w:space="0" w:color="auto"/>
        <w:right w:val="none" w:sz="0" w:space="0" w:color="auto"/>
      </w:divBdr>
    </w:div>
    <w:div w:id="495459635">
      <w:bodyDiv w:val="1"/>
      <w:marLeft w:val="0"/>
      <w:marRight w:val="0"/>
      <w:marTop w:val="0"/>
      <w:marBottom w:val="0"/>
      <w:divBdr>
        <w:top w:val="none" w:sz="0" w:space="0" w:color="auto"/>
        <w:left w:val="none" w:sz="0" w:space="0" w:color="auto"/>
        <w:bottom w:val="none" w:sz="0" w:space="0" w:color="auto"/>
        <w:right w:val="none" w:sz="0" w:space="0" w:color="auto"/>
      </w:divBdr>
    </w:div>
    <w:div w:id="500387858">
      <w:bodyDiv w:val="1"/>
      <w:marLeft w:val="0"/>
      <w:marRight w:val="0"/>
      <w:marTop w:val="0"/>
      <w:marBottom w:val="0"/>
      <w:divBdr>
        <w:top w:val="none" w:sz="0" w:space="0" w:color="auto"/>
        <w:left w:val="none" w:sz="0" w:space="0" w:color="auto"/>
        <w:bottom w:val="none" w:sz="0" w:space="0" w:color="auto"/>
        <w:right w:val="none" w:sz="0" w:space="0" w:color="auto"/>
      </w:divBdr>
    </w:div>
    <w:div w:id="521167236">
      <w:bodyDiv w:val="1"/>
      <w:marLeft w:val="0"/>
      <w:marRight w:val="0"/>
      <w:marTop w:val="0"/>
      <w:marBottom w:val="0"/>
      <w:divBdr>
        <w:top w:val="none" w:sz="0" w:space="0" w:color="auto"/>
        <w:left w:val="none" w:sz="0" w:space="0" w:color="auto"/>
        <w:bottom w:val="none" w:sz="0" w:space="0" w:color="auto"/>
        <w:right w:val="none" w:sz="0" w:space="0" w:color="auto"/>
      </w:divBdr>
    </w:div>
    <w:div w:id="587999809">
      <w:bodyDiv w:val="1"/>
      <w:marLeft w:val="0"/>
      <w:marRight w:val="0"/>
      <w:marTop w:val="0"/>
      <w:marBottom w:val="0"/>
      <w:divBdr>
        <w:top w:val="none" w:sz="0" w:space="0" w:color="auto"/>
        <w:left w:val="none" w:sz="0" w:space="0" w:color="auto"/>
        <w:bottom w:val="none" w:sz="0" w:space="0" w:color="auto"/>
        <w:right w:val="none" w:sz="0" w:space="0" w:color="auto"/>
      </w:divBdr>
    </w:div>
    <w:div w:id="601644862">
      <w:bodyDiv w:val="1"/>
      <w:marLeft w:val="0"/>
      <w:marRight w:val="0"/>
      <w:marTop w:val="0"/>
      <w:marBottom w:val="0"/>
      <w:divBdr>
        <w:top w:val="none" w:sz="0" w:space="0" w:color="auto"/>
        <w:left w:val="none" w:sz="0" w:space="0" w:color="auto"/>
        <w:bottom w:val="none" w:sz="0" w:space="0" w:color="auto"/>
        <w:right w:val="none" w:sz="0" w:space="0" w:color="auto"/>
      </w:divBdr>
    </w:div>
    <w:div w:id="608709043">
      <w:bodyDiv w:val="1"/>
      <w:marLeft w:val="0"/>
      <w:marRight w:val="0"/>
      <w:marTop w:val="0"/>
      <w:marBottom w:val="0"/>
      <w:divBdr>
        <w:top w:val="none" w:sz="0" w:space="0" w:color="auto"/>
        <w:left w:val="none" w:sz="0" w:space="0" w:color="auto"/>
        <w:bottom w:val="none" w:sz="0" w:space="0" w:color="auto"/>
        <w:right w:val="none" w:sz="0" w:space="0" w:color="auto"/>
      </w:divBdr>
    </w:div>
    <w:div w:id="629550795">
      <w:bodyDiv w:val="1"/>
      <w:marLeft w:val="0"/>
      <w:marRight w:val="0"/>
      <w:marTop w:val="0"/>
      <w:marBottom w:val="0"/>
      <w:divBdr>
        <w:top w:val="none" w:sz="0" w:space="0" w:color="auto"/>
        <w:left w:val="none" w:sz="0" w:space="0" w:color="auto"/>
        <w:bottom w:val="none" w:sz="0" w:space="0" w:color="auto"/>
        <w:right w:val="none" w:sz="0" w:space="0" w:color="auto"/>
      </w:divBdr>
    </w:div>
    <w:div w:id="663171567">
      <w:bodyDiv w:val="1"/>
      <w:marLeft w:val="0"/>
      <w:marRight w:val="0"/>
      <w:marTop w:val="0"/>
      <w:marBottom w:val="0"/>
      <w:divBdr>
        <w:top w:val="none" w:sz="0" w:space="0" w:color="auto"/>
        <w:left w:val="none" w:sz="0" w:space="0" w:color="auto"/>
        <w:bottom w:val="none" w:sz="0" w:space="0" w:color="auto"/>
        <w:right w:val="none" w:sz="0" w:space="0" w:color="auto"/>
      </w:divBdr>
    </w:div>
    <w:div w:id="684865405">
      <w:bodyDiv w:val="1"/>
      <w:marLeft w:val="0"/>
      <w:marRight w:val="0"/>
      <w:marTop w:val="0"/>
      <w:marBottom w:val="0"/>
      <w:divBdr>
        <w:top w:val="none" w:sz="0" w:space="0" w:color="auto"/>
        <w:left w:val="none" w:sz="0" w:space="0" w:color="auto"/>
        <w:bottom w:val="none" w:sz="0" w:space="0" w:color="auto"/>
        <w:right w:val="none" w:sz="0" w:space="0" w:color="auto"/>
      </w:divBdr>
    </w:div>
    <w:div w:id="690494180">
      <w:bodyDiv w:val="1"/>
      <w:marLeft w:val="0"/>
      <w:marRight w:val="0"/>
      <w:marTop w:val="0"/>
      <w:marBottom w:val="0"/>
      <w:divBdr>
        <w:top w:val="none" w:sz="0" w:space="0" w:color="auto"/>
        <w:left w:val="none" w:sz="0" w:space="0" w:color="auto"/>
        <w:bottom w:val="none" w:sz="0" w:space="0" w:color="auto"/>
        <w:right w:val="none" w:sz="0" w:space="0" w:color="auto"/>
      </w:divBdr>
    </w:div>
    <w:div w:id="712727076">
      <w:bodyDiv w:val="1"/>
      <w:marLeft w:val="0"/>
      <w:marRight w:val="0"/>
      <w:marTop w:val="0"/>
      <w:marBottom w:val="0"/>
      <w:divBdr>
        <w:top w:val="none" w:sz="0" w:space="0" w:color="auto"/>
        <w:left w:val="none" w:sz="0" w:space="0" w:color="auto"/>
        <w:bottom w:val="none" w:sz="0" w:space="0" w:color="auto"/>
        <w:right w:val="none" w:sz="0" w:space="0" w:color="auto"/>
      </w:divBdr>
    </w:div>
    <w:div w:id="739400611">
      <w:bodyDiv w:val="1"/>
      <w:marLeft w:val="0"/>
      <w:marRight w:val="0"/>
      <w:marTop w:val="0"/>
      <w:marBottom w:val="0"/>
      <w:divBdr>
        <w:top w:val="none" w:sz="0" w:space="0" w:color="auto"/>
        <w:left w:val="none" w:sz="0" w:space="0" w:color="auto"/>
        <w:bottom w:val="none" w:sz="0" w:space="0" w:color="auto"/>
        <w:right w:val="none" w:sz="0" w:space="0" w:color="auto"/>
      </w:divBdr>
    </w:div>
    <w:div w:id="743378778">
      <w:bodyDiv w:val="1"/>
      <w:marLeft w:val="0"/>
      <w:marRight w:val="0"/>
      <w:marTop w:val="0"/>
      <w:marBottom w:val="0"/>
      <w:divBdr>
        <w:top w:val="none" w:sz="0" w:space="0" w:color="auto"/>
        <w:left w:val="none" w:sz="0" w:space="0" w:color="auto"/>
        <w:bottom w:val="none" w:sz="0" w:space="0" w:color="auto"/>
        <w:right w:val="none" w:sz="0" w:space="0" w:color="auto"/>
      </w:divBdr>
    </w:div>
    <w:div w:id="759255084">
      <w:bodyDiv w:val="1"/>
      <w:marLeft w:val="0"/>
      <w:marRight w:val="0"/>
      <w:marTop w:val="0"/>
      <w:marBottom w:val="0"/>
      <w:divBdr>
        <w:top w:val="none" w:sz="0" w:space="0" w:color="auto"/>
        <w:left w:val="none" w:sz="0" w:space="0" w:color="auto"/>
        <w:bottom w:val="none" w:sz="0" w:space="0" w:color="auto"/>
        <w:right w:val="none" w:sz="0" w:space="0" w:color="auto"/>
      </w:divBdr>
    </w:div>
    <w:div w:id="763723762">
      <w:bodyDiv w:val="1"/>
      <w:marLeft w:val="0"/>
      <w:marRight w:val="0"/>
      <w:marTop w:val="0"/>
      <w:marBottom w:val="0"/>
      <w:divBdr>
        <w:top w:val="none" w:sz="0" w:space="0" w:color="auto"/>
        <w:left w:val="none" w:sz="0" w:space="0" w:color="auto"/>
        <w:bottom w:val="none" w:sz="0" w:space="0" w:color="auto"/>
        <w:right w:val="none" w:sz="0" w:space="0" w:color="auto"/>
      </w:divBdr>
    </w:div>
    <w:div w:id="769353649">
      <w:bodyDiv w:val="1"/>
      <w:marLeft w:val="0"/>
      <w:marRight w:val="0"/>
      <w:marTop w:val="0"/>
      <w:marBottom w:val="0"/>
      <w:divBdr>
        <w:top w:val="none" w:sz="0" w:space="0" w:color="auto"/>
        <w:left w:val="none" w:sz="0" w:space="0" w:color="auto"/>
        <w:bottom w:val="none" w:sz="0" w:space="0" w:color="auto"/>
        <w:right w:val="none" w:sz="0" w:space="0" w:color="auto"/>
      </w:divBdr>
    </w:div>
    <w:div w:id="784420962">
      <w:bodyDiv w:val="1"/>
      <w:marLeft w:val="0"/>
      <w:marRight w:val="0"/>
      <w:marTop w:val="0"/>
      <w:marBottom w:val="0"/>
      <w:divBdr>
        <w:top w:val="none" w:sz="0" w:space="0" w:color="auto"/>
        <w:left w:val="none" w:sz="0" w:space="0" w:color="auto"/>
        <w:bottom w:val="none" w:sz="0" w:space="0" w:color="auto"/>
        <w:right w:val="none" w:sz="0" w:space="0" w:color="auto"/>
      </w:divBdr>
    </w:div>
    <w:div w:id="856772771">
      <w:bodyDiv w:val="1"/>
      <w:marLeft w:val="0"/>
      <w:marRight w:val="0"/>
      <w:marTop w:val="0"/>
      <w:marBottom w:val="0"/>
      <w:divBdr>
        <w:top w:val="none" w:sz="0" w:space="0" w:color="auto"/>
        <w:left w:val="none" w:sz="0" w:space="0" w:color="auto"/>
        <w:bottom w:val="none" w:sz="0" w:space="0" w:color="auto"/>
        <w:right w:val="none" w:sz="0" w:space="0" w:color="auto"/>
      </w:divBdr>
    </w:div>
    <w:div w:id="860818971">
      <w:bodyDiv w:val="1"/>
      <w:marLeft w:val="0"/>
      <w:marRight w:val="0"/>
      <w:marTop w:val="0"/>
      <w:marBottom w:val="0"/>
      <w:divBdr>
        <w:top w:val="none" w:sz="0" w:space="0" w:color="auto"/>
        <w:left w:val="none" w:sz="0" w:space="0" w:color="auto"/>
        <w:bottom w:val="none" w:sz="0" w:space="0" w:color="auto"/>
        <w:right w:val="none" w:sz="0" w:space="0" w:color="auto"/>
      </w:divBdr>
    </w:div>
    <w:div w:id="892354450">
      <w:bodyDiv w:val="1"/>
      <w:marLeft w:val="0"/>
      <w:marRight w:val="0"/>
      <w:marTop w:val="0"/>
      <w:marBottom w:val="0"/>
      <w:divBdr>
        <w:top w:val="none" w:sz="0" w:space="0" w:color="auto"/>
        <w:left w:val="none" w:sz="0" w:space="0" w:color="auto"/>
        <w:bottom w:val="none" w:sz="0" w:space="0" w:color="auto"/>
        <w:right w:val="none" w:sz="0" w:space="0" w:color="auto"/>
      </w:divBdr>
    </w:div>
    <w:div w:id="991521940">
      <w:bodyDiv w:val="1"/>
      <w:marLeft w:val="0"/>
      <w:marRight w:val="0"/>
      <w:marTop w:val="0"/>
      <w:marBottom w:val="0"/>
      <w:divBdr>
        <w:top w:val="none" w:sz="0" w:space="0" w:color="auto"/>
        <w:left w:val="none" w:sz="0" w:space="0" w:color="auto"/>
        <w:bottom w:val="none" w:sz="0" w:space="0" w:color="auto"/>
        <w:right w:val="none" w:sz="0" w:space="0" w:color="auto"/>
      </w:divBdr>
    </w:div>
    <w:div w:id="1005865752">
      <w:bodyDiv w:val="1"/>
      <w:marLeft w:val="0"/>
      <w:marRight w:val="0"/>
      <w:marTop w:val="0"/>
      <w:marBottom w:val="0"/>
      <w:divBdr>
        <w:top w:val="none" w:sz="0" w:space="0" w:color="auto"/>
        <w:left w:val="none" w:sz="0" w:space="0" w:color="auto"/>
        <w:bottom w:val="none" w:sz="0" w:space="0" w:color="auto"/>
        <w:right w:val="none" w:sz="0" w:space="0" w:color="auto"/>
      </w:divBdr>
    </w:div>
    <w:div w:id="1008098215">
      <w:bodyDiv w:val="1"/>
      <w:marLeft w:val="0"/>
      <w:marRight w:val="0"/>
      <w:marTop w:val="0"/>
      <w:marBottom w:val="0"/>
      <w:divBdr>
        <w:top w:val="none" w:sz="0" w:space="0" w:color="auto"/>
        <w:left w:val="none" w:sz="0" w:space="0" w:color="auto"/>
        <w:bottom w:val="none" w:sz="0" w:space="0" w:color="auto"/>
        <w:right w:val="none" w:sz="0" w:space="0" w:color="auto"/>
      </w:divBdr>
    </w:div>
    <w:div w:id="1010327285">
      <w:bodyDiv w:val="1"/>
      <w:marLeft w:val="0"/>
      <w:marRight w:val="0"/>
      <w:marTop w:val="0"/>
      <w:marBottom w:val="0"/>
      <w:divBdr>
        <w:top w:val="none" w:sz="0" w:space="0" w:color="auto"/>
        <w:left w:val="none" w:sz="0" w:space="0" w:color="auto"/>
        <w:bottom w:val="none" w:sz="0" w:space="0" w:color="auto"/>
        <w:right w:val="none" w:sz="0" w:space="0" w:color="auto"/>
      </w:divBdr>
    </w:div>
    <w:div w:id="1037004555">
      <w:bodyDiv w:val="1"/>
      <w:marLeft w:val="0"/>
      <w:marRight w:val="0"/>
      <w:marTop w:val="0"/>
      <w:marBottom w:val="0"/>
      <w:divBdr>
        <w:top w:val="none" w:sz="0" w:space="0" w:color="auto"/>
        <w:left w:val="none" w:sz="0" w:space="0" w:color="auto"/>
        <w:bottom w:val="none" w:sz="0" w:space="0" w:color="auto"/>
        <w:right w:val="none" w:sz="0" w:space="0" w:color="auto"/>
      </w:divBdr>
    </w:div>
    <w:div w:id="1042291861">
      <w:bodyDiv w:val="1"/>
      <w:marLeft w:val="0"/>
      <w:marRight w:val="0"/>
      <w:marTop w:val="0"/>
      <w:marBottom w:val="0"/>
      <w:divBdr>
        <w:top w:val="none" w:sz="0" w:space="0" w:color="auto"/>
        <w:left w:val="none" w:sz="0" w:space="0" w:color="auto"/>
        <w:bottom w:val="none" w:sz="0" w:space="0" w:color="auto"/>
        <w:right w:val="none" w:sz="0" w:space="0" w:color="auto"/>
      </w:divBdr>
    </w:div>
    <w:div w:id="1047604199">
      <w:bodyDiv w:val="1"/>
      <w:marLeft w:val="0"/>
      <w:marRight w:val="0"/>
      <w:marTop w:val="0"/>
      <w:marBottom w:val="0"/>
      <w:divBdr>
        <w:top w:val="none" w:sz="0" w:space="0" w:color="auto"/>
        <w:left w:val="none" w:sz="0" w:space="0" w:color="auto"/>
        <w:bottom w:val="none" w:sz="0" w:space="0" w:color="auto"/>
        <w:right w:val="none" w:sz="0" w:space="0" w:color="auto"/>
      </w:divBdr>
    </w:div>
    <w:div w:id="1094404298">
      <w:bodyDiv w:val="1"/>
      <w:marLeft w:val="0"/>
      <w:marRight w:val="0"/>
      <w:marTop w:val="0"/>
      <w:marBottom w:val="0"/>
      <w:divBdr>
        <w:top w:val="none" w:sz="0" w:space="0" w:color="auto"/>
        <w:left w:val="none" w:sz="0" w:space="0" w:color="auto"/>
        <w:bottom w:val="none" w:sz="0" w:space="0" w:color="auto"/>
        <w:right w:val="none" w:sz="0" w:space="0" w:color="auto"/>
      </w:divBdr>
    </w:div>
    <w:div w:id="1118111083">
      <w:bodyDiv w:val="1"/>
      <w:marLeft w:val="0"/>
      <w:marRight w:val="0"/>
      <w:marTop w:val="0"/>
      <w:marBottom w:val="0"/>
      <w:divBdr>
        <w:top w:val="none" w:sz="0" w:space="0" w:color="auto"/>
        <w:left w:val="none" w:sz="0" w:space="0" w:color="auto"/>
        <w:bottom w:val="none" w:sz="0" w:space="0" w:color="auto"/>
        <w:right w:val="none" w:sz="0" w:space="0" w:color="auto"/>
      </w:divBdr>
    </w:div>
    <w:div w:id="1199313679">
      <w:bodyDiv w:val="1"/>
      <w:marLeft w:val="0"/>
      <w:marRight w:val="0"/>
      <w:marTop w:val="0"/>
      <w:marBottom w:val="0"/>
      <w:divBdr>
        <w:top w:val="none" w:sz="0" w:space="0" w:color="auto"/>
        <w:left w:val="none" w:sz="0" w:space="0" w:color="auto"/>
        <w:bottom w:val="none" w:sz="0" w:space="0" w:color="auto"/>
        <w:right w:val="none" w:sz="0" w:space="0" w:color="auto"/>
      </w:divBdr>
    </w:div>
    <w:div w:id="1313291419">
      <w:bodyDiv w:val="1"/>
      <w:marLeft w:val="0"/>
      <w:marRight w:val="0"/>
      <w:marTop w:val="0"/>
      <w:marBottom w:val="0"/>
      <w:divBdr>
        <w:top w:val="none" w:sz="0" w:space="0" w:color="auto"/>
        <w:left w:val="none" w:sz="0" w:space="0" w:color="auto"/>
        <w:bottom w:val="none" w:sz="0" w:space="0" w:color="auto"/>
        <w:right w:val="none" w:sz="0" w:space="0" w:color="auto"/>
      </w:divBdr>
    </w:div>
    <w:div w:id="1319193433">
      <w:bodyDiv w:val="1"/>
      <w:marLeft w:val="0"/>
      <w:marRight w:val="0"/>
      <w:marTop w:val="0"/>
      <w:marBottom w:val="0"/>
      <w:divBdr>
        <w:top w:val="none" w:sz="0" w:space="0" w:color="auto"/>
        <w:left w:val="none" w:sz="0" w:space="0" w:color="auto"/>
        <w:bottom w:val="none" w:sz="0" w:space="0" w:color="auto"/>
        <w:right w:val="none" w:sz="0" w:space="0" w:color="auto"/>
      </w:divBdr>
    </w:div>
    <w:div w:id="1322344943">
      <w:bodyDiv w:val="1"/>
      <w:marLeft w:val="0"/>
      <w:marRight w:val="0"/>
      <w:marTop w:val="0"/>
      <w:marBottom w:val="0"/>
      <w:divBdr>
        <w:top w:val="none" w:sz="0" w:space="0" w:color="auto"/>
        <w:left w:val="none" w:sz="0" w:space="0" w:color="auto"/>
        <w:bottom w:val="none" w:sz="0" w:space="0" w:color="auto"/>
        <w:right w:val="none" w:sz="0" w:space="0" w:color="auto"/>
      </w:divBdr>
    </w:div>
    <w:div w:id="1325013677">
      <w:bodyDiv w:val="1"/>
      <w:marLeft w:val="0"/>
      <w:marRight w:val="0"/>
      <w:marTop w:val="0"/>
      <w:marBottom w:val="0"/>
      <w:divBdr>
        <w:top w:val="none" w:sz="0" w:space="0" w:color="auto"/>
        <w:left w:val="none" w:sz="0" w:space="0" w:color="auto"/>
        <w:bottom w:val="none" w:sz="0" w:space="0" w:color="auto"/>
        <w:right w:val="none" w:sz="0" w:space="0" w:color="auto"/>
      </w:divBdr>
    </w:div>
    <w:div w:id="1328096271">
      <w:bodyDiv w:val="1"/>
      <w:marLeft w:val="0"/>
      <w:marRight w:val="0"/>
      <w:marTop w:val="0"/>
      <w:marBottom w:val="0"/>
      <w:divBdr>
        <w:top w:val="none" w:sz="0" w:space="0" w:color="auto"/>
        <w:left w:val="none" w:sz="0" w:space="0" w:color="auto"/>
        <w:bottom w:val="none" w:sz="0" w:space="0" w:color="auto"/>
        <w:right w:val="none" w:sz="0" w:space="0" w:color="auto"/>
      </w:divBdr>
    </w:div>
    <w:div w:id="1366754868">
      <w:bodyDiv w:val="1"/>
      <w:marLeft w:val="0"/>
      <w:marRight w:val="0"/>
      <w:marTop w:val="0"/>
      <w:marBottom w:val="0"/>
      <w:divBdr>
        <w:top w:val="none" w:sz="0" w:space="0" w:color="auto"/>
        <w:left w:val="none" w:sz="0" w:space="0" w:color="auto"/>
        <w:bottom w:val="none" w:sz="0" w:space="0" w:color="auto"/>
        <w:right w:val="none" w:sz="0" w:space="0" w:color="auto"/>
      </w:divBdr>
    </w:div>
    <w:div w:id="1382292944">
      <w:bodyDiv w:val="1"/>
      <w:marLeft w:val="0"/>
      <w:marRight w:val="0"/>
      <w:marTop w:val="0"/>
      <w:marBottom w:val="0"/>
      <w:divBdr>
        <w:top w:val="none" w:sz="0" w:space="0" w:color="auto"/>
        <w:left w:val="none" w:sz="0" w:space="0" w:color="auto"/>
        <w:bottom w:val="none" w:sz="0" w:space="0" w:color="auto"/>
        <w:right w:val="none" w:sz="0" w:space="0" w:color="auto"/>
      </w:divBdr>
    </w:div>
    <w:div w:id="1389457393">
      <w:bodyDiv w:val="1"/>
      <w:marLeft w:val="0"/>
      <w:marRight w:val="0"/>
      <w:marTop w:val="0"/>
      <w:marBottom w:val="0"/>
      <w:divBdr>
        <w:top w:val="none" w:sz="0" w:space="0" w:color="auto"/>
        <w:left w:val="none" w:sz="0" w:space="0" w:color="auto"/>
        <w:bottom w:val="none" w:sz="0" w:space="0" w:color="auto"/>
        <w:right w:val="none" w:sz="0" w:space="0" w:color="auto"/>
      </w:divBdr>
    </w:div>
    <w:div w:id="1402942680">
      <w:bodyDiv w:val="1"/>
      <w:marLeft w:val="0"/>
      <w:marRight w:val="0"/>
      <w:marTop w:val="0"/>
      <w:marBottom w:val="0"/>
      <w:divBdr>
        <w:top w:val="none" w:sz="0" w:space="0" w:color="auto"/>
        <w:left w:val="none" w:sz="0" w:space="0" w:color="auto"/>
        <w:bottom w:val="none" w:sz="0" w:space="0" w:color="auto"/>
        <w:right w:val="none" w:sz="0" w:space="0" w:color="auto"/>
      </w:divBdr>
    </w:div>
    <w:div w:id="1416126238">
      <w:bodyDiv w:val="1"/>
      <w:marLeft w:val="0"/>
      <w:marRight w:val="0"/>
      <w:marTop w:val="0"/>
      <w:marBottom w:val="0"/>
      <w:divBdr>
        <w:top w:val="none" w:sz="0" w:space="0" w:color="auto"/>
        <w:left w:val="none" w:sz="0" w:space="0" w:color="auto"/>
        <w:bottom w:val="none" w:sz="0" w:space="0" w:color="auto"/>
        <w:right w:val="none" w:sz="0" w:space="0" w:color="auto"/>
      </w:divBdr>
    </w:div>
    <w:div w:id="1421677504">
      <w:bodyDiv w:val="1"/>
      <w:marLeft w:val="0"/>
      <w:marRight w:val="0"/>
      <w:marTop w:val="0"/>
      <w:marBottom w:val="0"/>
      <w:divBdr>
        <w:top w:val="none" w:sz="0" w:space="0" w:color="auto"/>
        <w:left w:val="none" w:sz="0" w:space="0" w:color="auto"/>
        <w:bottom w:val="none" w:sz="0" w:space="0" w:color="auto"/>
        <w:right w:val="none" w:sz="0" w:space="0" w:color="auto"/>
      </w:divBdr>
    </w:div>
    <w:div w:id="1427653735">
      <w:bodyDiv w:val="1"/>
      <w:marLeft w:val="0"/>
      <w:marRight w:val="0"/>
      <w:marTop w:val="0"/>
      <w:marBottom w:val="0"/>
      <w:divBdr>
        <w:top w:val="none" w:sz="0" w:space="0" w:color="auto"/>
        <w:left w:val="none" w:sz="0" w:space="0" w:color="auto"/>
        <w:bottom w:val="none" w:sz="0" w:space="0" w:color="auto"/>
        <w:right w:val="none" w:sz="0" w:space="0" w:color="auto"/>
      </w:divBdr>
    </w:div>
    <w:div w:id="1432975183">
      <w:bodyDiv w:val="1"/>
      <w:marLeft w:val="0"/>
      <w:marRight w:val="0"/>
      <w:marTop w:val="0"/>
      <w:marBottom w:val="0"/>
      <w:divBdr>
        <w:top w:val="none" w:sz="0" w:space="0" w:color="auto"/>
        <w:left w:val="none" w:sz="0" w:space="0" w:color="auto"/>
        <w:bottom w:val="none" w:sz="0" w:space="0" w:color="auto"/>
        <w:right w:val="none" w:sz="0" w:space="0" w:color="auto"/>
      </w:divBdr>
    </w:div>
    <w:div w:id="1455758628">
      <w:bodyDiv w:val="1"/>
      <w:marLeft w:val="0"/>
      <w:marRight w:val="0"/>
      <w:marTop w:val="0"/>
      <w:marBottom w:val="0"/>
      <w:divBdr>
        <w:top w:val="none" w:sz="0" w:space="0" w:color="auto"/>
        <w:left w:val="none" w:sz="0" w:space="0" w:color="auto"/>
        <w:bottom w:val="none" w:sz="0" w:space="0" w:color="auto"/>
        <w:right w:val="none" w:sz="0" w:space="0" w:color="auto"/>
      </w:divBdr>
    </w:div>
    <w:div w:id="1485004484">
      <w:bodyDiv w:val="1"/>
      <w:marLeft w:val="0"/>
      <w:marRight w:val="0"/>
      <w:marTop w:val="0"/>
      <w:marBottom w:val="0"/>
      <w:divBdr>
        <w:top w:val="none" w:sz="0" w:space="0" w:color="auto"/>
        <w:left w:val="none" w:sz="0" w:space="0" w:color="auto"/>
        <w:bottom w:val="none" w:sz="0" w:space="0" w:color="auto"/>
        <w:right w:val="none" w:sz="0" w:space="0" w:color="auto"/>
      </w:divBdr>
    </w:div>
    <w:div w:id="1530794115">
      <w:bodyDiv w:val="1"/>
      <w:marLeft w:val="0"/>
      <w:marRight w:val="0"/>
      <w:marTop w:val="0"/>
      <w:marBottom w:val="0"/>
      <w:divBdr>
        <w:top w:val="none" w:sz="0" w:space="0" w:color="auto"/>
        <w:left w:val="none" w:sz="0" w:space="0" w:color="auto"/>
        <w:bottom w:val="none" w:sz="0" w:space="0" w:color="auto"/>
        <w:right w:val="none" w:sz="0" w:space="0" w:color="auto"/>
      </w:divBdr>
    </w:div>
    <w:div w:id="1549994515">
      <w:bodyDiv w:val="1"/>
      <w:marLeft w:val="0"/>
      <w:marRight w:val="0"/>
      <w:marTop w:val="0"/>
      <w:marBottom w:val="0"/>
      <w:divBdr>
        <w:top w:val="none" w:sz="0" w:space="0" w:color="auto"/>
        <w:left w:val="none" w:sz="0" w:space="0" w:color="auto"/>
        <w:bottom w:val="none" w:sz="0" w:space="0" w:color="auto"/>
        <w:right w:val="none" w:sz="0" w:space="0" w:color="auto"/>
      </w:divBdr>
    </w:div>
    <w:div w:id="1585869554">
      <w:bodyDiv w:val="1"/>
      <w:marLeft w:val="0"/>
      <w:marRight w:val="0"/>
      <w:marTop w:val="0"/>
      <w:marBottom w:val="0"/>
      <w:divBdr>
        <w:top w:val="none" w:sz="0" w:space="0" w:color="auto"/>
        <w:left w:val="none" w:sz="0" w:space="0" w:color="auto"/>
        <w:bottom w:val="none" w:sz="0" w:space="0" w:color="auto"/>
        <w:right w:val="none" w:sz="0" w:space="0" w:color="auto"/>
      </w:divBdr>
    </w:div>
    <w:div w:id="1602835123">
      <w:bodyDiv w:val="1"/>
      <w:marLeft w:val="0"/>
      <w:marRight w:val="0"/>
      <w:marTop w:val="0"/>
      <w:marBottom w:val="0"/>
      <w:divBdr>
        <w:top w:val="none" w:sz="0" w:space="0" w:color="auto"/>
        <w:left w:val="none" w:sz="0" w:space="0" w:color="auto"/>
        <w:bottom w:val="none" w:sz="0" w:space="0" w:color="auto"/>
        <w:right w:val="none" w:sz="0" w:space="0" w:color="auto"/>
      </w:divBdr>
    </w:div>
    <w:div w:id="1617953786">
      <w:bodyDiv w:val="1"/>
      <w:marLeft w:val="0"/>
      <w:marRight w:val="0"/>
      <w:marTop w:val="0"/>
      <w:marBottom w:val="0"/>
      <w:divBdr>
        <w:top w:val="none" w:sz="0" w:space="0" w:color="auto"/>
        <w:left w:val="none" w:sz="0" w:space="0" w:color="auto"/>
        <w:bottom w:val="none" w:sz="0" w:space="0" w:color="auto"/>
        <w:right w:val="none" w:sz="0" w:space="0" w:color="auto"/>
      </w:divBdr>
    </w:div>
    <w:div w:id="1618608616">
      <w:bodyDiv w:val="1"/>
      <w:marLeft w:val="0"/>
      <w:marRight w:val="0"/>
      <w:marTop w:val="0"/>
      <w:marBottom w:val="0"/>
      <w:divBdr>
        <w:top w:val="none" w:sz="0" w:space="0" w:color="auto"/>
        <w:left w:val="none" w:sz="0" w:space="0" w:color="auto"/>
        <w:bottom w:val="none" w:sz="0" w:space="0" w:color="auto"/>
        <w:right w:val="none" w:sz="0" w:space="0" w:color="auto"/>
      </w:divBdr>
    </w:div>
    <w:div w:id="1632057541">
      <w:bodyDiv w:val="1"/>
      <w:marLeft w:val="0"/>
      <w:marRight w:val="0"/>
      <w:marTop w:val="0"/>
      <w:marBottom w:val="0"/>
      <w:divBdr>
        <w:top w:val="none" w:sz="0" w:space="0" w:color="auto"/>
        <w:left w:val="none" w:sz="0" w:space="0" w:color="auto"/>
        <w:bottom w:val="none" w:sz="0" w:space="0" w:color="auto"/>
        <w:right w:val="none" w:sz="0" w:space="0" w:color="auto"/>
      </w:divBdr>
    </w:div>
    <w:div w:id="1632201342">
      <w:bodyDiv w:val="1"/>
      <w:marLeft w:val="0"/>
      <w:marRight w:val="0"/>
      <w:marTop w:val="0"/>
      <w:marBottom w:val="0"/>
      <w:divBdr>
        <w:top w:val="none" w:sz="0" w:space="0" w:color="auto"/>
        <w:left w:val="none" w:sz="0" w:space="0" w:color="auto"/>
        <w:bottom w:val="none" w:sz="0" w:space="0" w:color="auto"/>
        <w:right w:val="none" w:sz="0" w:space="0" w:color="auto"/>
      </w:divBdr>
    </w:div>
    <w:div w:id="1678076513">
      <w:bodyDiv w:val="1"/>
      <w:marLeft w:val="0"/>
      <w:marRight w:val="0"/>
      <w:marTop w:val="0"/>
      <w:marBottom w:val="0"/>
      <w:divBdr>
        <w:top w:val="none" w:sz="0" w:space="0" w:color="auto"/>
        <w:left w:val="none" w:sz="0" w:space="0" w:color="auto"/>
        <w:bottom w:val="none" w:sz="0" w:space="0" w:color="auto"/>
        <w:right w:val="none" w:sz="0" w:space="0" w:color="auto"/>
      </w:divBdr>
    </w:div>
    <w:div w:id="1681620077">
      <w:bodyDiv w:val="1"/>
      <w:marLeft w:val="0"/>
      <w:marRight w:val="0"/>
      <w:marTop w:val="0"/>
      <w:marBottom w:val="0"/>
      <w:divBdr>
        <w:top w:val="none" w:sz="0" w:space="0" w:color="auto"/>
        <w:left w:val="none" w:sz="0" w:space="0" w:color="auto"/>
        <w:bottom w:val="none" w:sz="0" w:space="0" w:color="auto"/>
        <w:right w:val="none" w:sz="0" w:space="0" w:color="auto"/>
      </w:divBdr>
    </w:div>
    <w:div w:id="1704357699">
      <w:bodyDiv w:val="1"/>
      <w:marLeft w:val="0"/>
      <w:marRight w:val="0"/>
      <w:marTop w:val="0"/>
      <w:marBottom w:val="0"/>
      <w:divBdr>
        <w:top w:val="none" w:sz="0" w:space="0" w:color="auto"/>
        <w:left w:val="none" w:sz="0" w:space="0" w:color="auto"/>
        <w:bottom w:val="none" w:sz="0" w:space="0" w:color="auto"/>
        <w:right w:val="none" w:sz="0" w:space="0" w:color="auto"/>
      </w:divBdr>
    </w:div>
    <w:div w:id="1763145774">
      <w:bodyDiv w:val="1"/>
      <w:marLeft w:val="0"/>
      <w:marRight w:val="0"/>
      <w:marTop w:val="0"/>
      <w:marBottom w:val="0"/>
      <w:divBdr>
        <w:top w:val="none" w:sz="0" w:space="0" w:color="auto"/>
        <w:left w:val="none" w:sz="0" w:space="0" w:color="auto"/>
        <w:bottom w:val="none" w:sz="0" w:space="0" w:color="auto"/>
        <w:right w:val="none" w:sz="0" w:space="0" w:color="auto"/>
      </w:divBdr>
    </w:div>
    <w:div w:id="1771005309">
      <w:bodyDiv w:val="1"/>
      <w:marLeft w:val="0"/>
      <w:marRight w:val="0"/>
      <w:marTop w:val="0"/>
      <w:marBottom w:val="0"/>
      <w:divBdr>
        <w:top w:val="none" w:sz="0" w:space="0" w:color="auto"/>
        <w:left w:val="none" w:sz="0" w:space="0" w:color="auto"/>
        <w:bottom w:val="none" w:sz="0" w:space="0" w:color="auto"/>
        <w:right w:val="none" w:sz="0" w:space="0" w:color="auto"/>
      </w:divBdr>
    </w:div>
    <w:div w:id="1805807856">
      <w:bodyDiv w:val="1"/>
      <w:marLeft w:val="0"/>
      <w:marRight w:val="0"/>
      <w:marTop w:val="0"/>
      <w:marBottom w:val="0"/>
      <w:divBdr>
        <w:top w:val="none" w:sz="0" w:space="0" w:color="auto"/>
        <w:left w:val="none" w:sz="0" w:space="0" w:color="auto"/>
        <w:bottom w:val="none" w:sz="0" w:space="0" w:color="auto"/>
        <w:right w:val="none" w:sz="0" w:space="0" w:color="auto"/>
      </w:divBdr>
    </w:div>
    <w:div w:id="1857958704">
      <w:bodyDiv w:val="1"/>
      <w:marLeft w:val="0"/>
      <w:marRight w:val="0"/>
      <w:marTop w:val="0"/>
      <w:marBottom w:val="0"/>
      <w:divBdr>
        <w:top w:val="none" w:sz="0" w:space="0" w:color="auto"/>
        <w:left w:val="none" w:sz="0" w:space="0" w:color="auto"/>
        <w:bottom w:val="none" w:sz="0" w:space="0" w:color="auto"/>
        <w:right w:val="none" w:sz="0" w:space="0" w:color="auto"/>
      </w:divBdr>
    </w:div>
    <w:div w:id="1871410915">
      <w:bodyDiv w:val="1"/>
      <w:marLeft w:val="0"/>
      <w:marRight w:val="0"/>
      <w:marTop w:val="0"/>
      <w:marBottom w:val="0"/>
      <w:divBdr>
        <w:top w:val="none" w:sz="0" w:space="0" w:color="auto"/>
        <w:left w:val="none" w:sz="0" w:space="0" w:color="auto"/>
        <w:bottom w:val="none" w:sz="0" w:space="0" w:color="auto"/>
        <w:right w:val="none" w:sz="0" w:space="0" w:color="auto"/>
      </w:divBdr>
    </w:div>
    <w:div w:id="1878152849">
      <w:bodyDiv w:val="1"/>
      <w:marLeft w:val="0"/>
      <w:marRight w:val="0"/>
      <w:marTop w:val="0"/>
      <w:marBottom w:val="0"/>
      <w:divBdr>
        <w:top w:val="none" w:sz="0" w:space="0" w:color="auto"/>
        <w:left w:val="none" w:sz="0" w:space="0" w:color="auto"/>
        <w:bottom w:val="none" w:sz="0" w:space="0" w:color="auto"/>
        <w:right w:val="none" w:sz="0" w:space="0" w:color="auto"/>
      </w:divBdr>
    </w:div>
    <w:div w:id="1910067417">
      <w:bodyDiv w:val="1"/>
      <w:marLeft w:val="0"/>
      <w:marRight w:val="0"/>
      <w:marTop w:val="0"/>
      <w:marBottom w:val="0"/>
      <w:divBdr>
        <w:top w:val="none" w:sz="0" w:space="0" w:color="auto"/>
        <w:left w:val="none" w:sz="0" w:space="0" w:color="auto"/>
        <w:bottom w:val="none" w:sz="0" w:space="0" w:color="auto"/>
        <w:right w:val="none" w:sz="0" w:space="0" w:color="auto"/>
      </w:divBdr>
    </w:div>
    <w:div w:id="1946382070">
      <w:bodyDiv w:val="1"/>
      <w:marLeft w:val="0"/>
      <w:marRight w:val="0"/>
      <w:marTop w:val="0"/>
      <w:marBottom w:val="0"/>
      <w:divBdr>
        <w:top w:val="none" w:sz="0" w:space="0" w:color="auto"/>
        <w:left w:val="none" w:sz="0" w:space="0" w:color="auto"/>
        <w:bottom w:val="none" w:sz="0" w:space="0" w:color="auto"/>
        <w:right w:val="none" w:sz="0" w:space="0" w:color="auto"/>
      </w:divBdr>
    </w:div>
    <w:div w:id="1955359226">
      <w:bodyDiv w:val="1"/>
      <w:marLeft w:val="0"/>
      <w:marRight w:val="0"/>
      <w:marTop w:val="0"/>
      <w:marBottom w:val="0"/>
      <w:divBdr>
        <w:top w:val="none" w:sz="0" w:space="0" w:color="auto"/>
        <w:left w:val="none" w:sz="0" w:space="0" w:color="auto"/>
        <w:bottom w:val="none" w:sz="0" w:space="0" w:color="auto"/>
        <w:right w:val="none" w:sz="0" w:space="0" w:color="auto"/>
      </w:divBdr>
    </w:div>
    <w:div w:id="1993213758">
      <w:bodyDiv w:val="1"/>
      <w:marLeft w:val="0"/>
      <w:marRight w:val="0"/>
      <w:marTop w:val="0"/>
      <w:marBottom w:val="0"/>
      <w:divBdr>
        <w:top w:val="none" w:sz="0" w:space="0" w:color="auto"/>
        <w:left w:val="none" w:sz="0" w:space="0" w:color="auto"/>
        <w:bottom w:val="none" w:sz="0" w:space="0" w:color="auto"/>
        <w:right w:val="none" w:sz="0" w:space="0" w:color="auto"/>
      </w:divBdr>
    </w:div>
    <w:div w:id="2003385588">
      <w:bodyDiv w:val="1"/>
      <w:marLeft w:val="0"/>
      <w:marRight w:val="0"/>
      <w:marTop w:val="0"/>
      <w:marBottom w:val="0"/>
      <w:divBdr>
        <w:top w:val="none" w:sz="0" w:space="0" w:color="auto"/>
        <w:left w:val="none" w:sz="0" w:space="0" w:color="auto"/>
        <w:bottom w:val="none" w:sz="0" w:space="0" w:color="auto"/>
        <w:right w:val="none" w:sz="0" w:space="0" w:color="auto"/>
      </w:divBdr>
    </w:div>
    <w:div w:id="2020347268">
      <w:bodyDiv w:val="1"/>
      <w:marLeft w:val="0"/>
      <w:marRight w:val="0"/>
      <w:marTop w:val="0"/>
      <w:marBottom w:val="0"/>
      <w:divBdr>
        <w:top w:val="none" w:sz="0" w:space="0" w:color="auto"/>
        <w:left w:val="none" w:sz="0" w:space="0" w:color="auto"/>
        <w:bottom w:val="none" w:sz="0" w:space="0" w:color="auto"/>
        <w:right w:val="none" w:sz="0" w:space="0" w:color="auto"/>
      </w:divBdr>
    </w:div>
    <w:div w:id="2037002364">
      <w:bodyDiv w:val="1"/>
      <w:marLeft w:val="0"/>
      <w:marRight w:val="0"/>
      <w:marTop w:val="0"/>
      <w:marBottom w:val="0"/>
      <w:divBdr>
        <w:top w:val="none" w:sz="0" w:space="0" w:color="auto"/>
        <w:left w:val="none" w:sz="0" w:space="0" w:color="auto"/>
        <w:bottom w:val="none" w:sz="0" w:space="0" w:color="auto"/>
        <w:right w:val="none" w:sz="0" w:space="0" w:color="auto"/>
      </w:divBdr>
    </w:div>
    <w:div w:id="2062702891">
      <w:bodyDiv w:val="1"/>
      <w:marLeft w:val="0"/>
      <w:marRight w:val="0"/>
      <w:marTop w:val="0"/>
      <w:marBottom w:val="0"/>
      <w:divBdr>
        <w:top w:val="none" w:sz="0" w:space="0" w:color="auto"/>
        <w:left w:val="none" w:sz="0" w:space="0" w:color="auto"/>
        <w:bottom w:val="none" w:sz="0" w:space="0" w:color="auto"/>
        <w:right w:val="none" w:sz="0" w:space="0" w:color="auto"/>
      </w:divBdr>
    </w:div>
    <w:div w:id="2072919543">
      <w:bodyDiv w:val="1"/>
      <w:marLeft w:val="0"/>
      <w:marRight w:val="0"/>
      <w:marTop w:val="0"/>
      <w:marBottom w:val="0"/>
      <w:divBdr>
        <w:top w:val="none" w:sz="0" w:space="0" w:color="auto"/>
        <w:left w:val="none" w:sz="0" w:space="0" w:color="auto"/>
        <w:bottom w:val="none" w:sz="0" w:space="0" w:color="auto"/>
        <w:right w:val="none" w:sz="0" w:space="0" w:color="auto"/>
      </w:divBdr>
    </w:div>
    <w:div w:id="2091850289">
      <w:bodyDiv w:val="1"/>
      <w:marLeft w:val="0"/>
      <w:marRight w:val="0"/>
      <w:marTop w:val="0"/>
      <w:marBottom w:val="0"/>
      <w:divBdr>
        <w:top w:val="none" w:sz="0" w:space="0" w:color="auto"/>
        <w:left w:val="none" w:sz="0" w:space="0" w:color="auto"/>
        <w:bottom w:val="none" w:sz="0" w:space="0" w:color="auto"/>
        <w:right w:val="none" w:sz="0" w:space="0" w:color="auto"/>
      </w:divBdr>
    </w:div>
    <w:div w:id="2100711027">
      <w:bodyDiv w:val="1"/>
      <w:marLeft w:val="0"/>
      <w:marRight w:val="0"/>
      <w:marTop w:val="0"/>
      <w:marBottom w:val="0"/>
      <w:divBdr>
        <w:top w:val="none" w:sz="0" w:space="0" w:color="auto"/>
        <w:left w:val="none" w:sz="0" w:space="0" w:color="auto"/>
        <w:bottom w:val="none" w:sz="0" w:space="0" w:color="auto"/>
        <w:right w:val="none" w:sz="0" w:space="0" w:color="auto"/>
      </w:divBdr>
    </w:div>
    <w:div w:id="2108192855">
      <w:bodyDiv w:val="1"/>
      <w:marLeft w:val="0"/>
      <w:marRight w:val="0"/>
      <w:marTop w:val="0"/>
      <w:marBottom w:val="0"/>
      <w:divBdr>
        <w:top w:val="none" w:sz="0" w:space="0" w:color="auto"/>
        <w:left w:val="none" w:sz="0" w:space="0" w:color="auto"/>
        <w:bottom w:val="none" w:sz="0" w:space="0" w:color="auto"/>
        <w:right w:val="none" w:sz="0" w:space="0" w:color="auto"/>
      </w:divBdr>
    </w:div>
    <w:div w:id="212546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image" Target="media/image2.jpe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3917</Words>
  <Characters>21544</Characters>
  <Application>Microsoft Macintosh Word</Application>
  <DocSecurity>0</DocSecurity>
  <Lines>179</Lines>
  <Paragraphs>50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vector>
  </TitlesOfParts>
  <LinksUpToDate>false</LinksUpToDate>
  <CharactersWithSpaces>25411</CharactersWithSpaces>
  <SharedDoc>false</SharedDoc>
  <HLinks>
    <vt:vector size="66" baseType="variant">
      <vt:variant>
        <vt:i4>3932278</vt:i4>
      </vt:variant>
      <vt:variant>
        <vt:i4>21</vt:i4>
      </vt:variant>
      <vt:variant>
        <vt:i4>0</vt:i4>
      </vt:variant>
      <vt:variant>
        <vt:i4>5</vt:i4>
      </vt:variant>
      <vt:variant>
        <vt:lpwstr>https://www.cbd.int/nbsap/related-info/sbsap/default.shtml</vt:lpwstr>
      </vt:variant>
      <vt:variant>
        <vt:lpwstr/>
      </vt:variant>
      <vt:variant>
        <vt:i4>1835101</vt:i4>
      </vt:variant>
      <vt:variant>
        <vt:i4>18</vt:i4>
      </vt:variant>
      <vt:variant>
        <vt:i4>0</vt:i4>
      </vt:variant>
      <vt:variant>
        <vt:i4>5</vt:i4>
      </vt:variant>
      <vt:variant>
        <vt:lpwstr>https://www.cbd.int/doc/decisions/cop-09/cop-09-dec-08-ru.pdf</vt:lpwstr>
      </vt:variant>
      <vt:variant>
        <vt:lpwstr/>
      </vt:variant>
      <vt:variant>
        <vt:i4>1835101</vt:i4>
      </vt:variant>
      <vt:variant>
        <vt:i4>15</vt:i4>
      </vt:variant>
      <vt:variant>
        <vt:i4>0</vt:i4>
      </vt:variant>
      <vt:variant>
        <vt:i4>5</vt:i4>
      </vt:variant>
      <vt:variant>
        <vt:lpwstr>https://www.cbd.int/doc/decisions/cop-09/cop-09-dec-08-ru.pdf</vt:lpwstr>
      </vt:variant>
      <vt:variant>
        <vt:lpwstr/>
      </vt:variant>
      <vt:variant>
        <vt:i4>7209076</vt:i4>
      </vt:variant>
      <vt:variant>
        <vt:i4>12</vt:i4>
      </vt:variant>
      <vt:variant>
        <vt:i4>0</vt:i4>
      </vt:variant>
      <vt:variant>
        <vt:i4>5</vt:i4>
      </vt:variant>
      <vt:variant>
        <vt:lpwstr>https://www.cbd.int/doc/meetings/cop/cop-13/official/cop-13-08-add1-rev1-ru.pdf</vt:lpwstr>
      </vt:variant>
      <vt:variant>
        <vt:lpwstr/>
      </vt:variant>
      <vt:variant>
        <vt:i4>1966166</vt:i4>
      </vt:variant>
      <vt:variant>
        <vt:i4>9</vt:i4>
      </vt:variant>
      <vt:variant>
        <vt:i4>0</vt:i4>
      </vt:variant>
      <vt:variant>
        <vt:i4>5</vt:i4>
      </vt:variant>
      <vt:variant>
        <vt:lpwstr>https://www.cbd.int/doc/decisions/cop-13/cop-13-dec-01-ru.pdf</vt:lpwstr>
      </vt:variant>
      <vt:variant>
        <vt:lpwstr/>
      </vt:variant>
      <vt:variant>
        <vt:i4>1835095</vt:i4>
      </vt:variant>
      <vt:variant>
        <vt:i4>6</vt:i4>
      </vt:variant>
      <vt:variant>
        <vt:i4>0</vt:i4>
      </vt:variant>
      <vt:variant>
        <vt:i4>5</vt:i4>
      </vt:variant>
      <vt:variant>
        <vt:lpwstr>https://www.cbd.int/doc/decisions/cop-12/cop-12-dec-02-ru.pdf</vt:lpwstr>
      </vt:variant>
      <vt:variant>
        <vt:lpwstr/>
      </vt:variant>
      <vt:variant>
        <vt:i4>2031700</vt:i4>
      </vt:variant>
      <vt:variant>
        <vt:i4>3</vt:i4>
      </vt:variant>
      <vt:variant>
        <vt:i4>0</vt:i4>
      </vt:variant>
      <vt:variant>
        <vt:i4>5</vt:i4>
      </vt:variant>
      <vt:variant>
        <vt:lpwstr>https://www.cbd.int/doc/decisions/cop-11/cop-11-dec-02-ru.pdf</vt:lpwstr>
      </vt:variant>
      <vt:variant>
        <vt:lpwstr/>
      </vt:variant>
      <vt:variant>
        <vt:i4>1966165</vt:i4>
      </vt:variant>
      <vt:variant>
        <vt:i4>0</vt:i4>
      </vt:variant>
      <vt:variant>
        <vt:i4>0</vt:i4>
      </vt:variant>
      <vt:variant>
        <vt:i4>5</vt:i4>
      </vt:variant>
      <vt:variant>
        <vt:lpwstr>https://www.cbd.int/doc/decisions/cop-10/cop-10-dec-02-ru.pdf</vt:lpwstr>
      </vt:variant>
      <vt:variant>
        <vt:lpwstr/>
      </vt:variant>
      <vt:variant>
        <vt:i4>3932278</vt:i4>
      </vt:variant>
      <vt:variant>
        <vt:i4>6</vt:i4>
      </vt:variant>
      <vt:variant>
        <vt:i4>0</vt:i4>
      </vt:variant>
      <vt:variant>
        <vt:i4>5</vt:i4>
      </vt:variant>
      <vt:variant>
        <vt:lpwstr>https://www.cbd.int/nbsap/related-info/sbsap/default.shtml</vt:lpwstr>
      </vt:variant>
      <vt:variant>
        <vt:lpwstr/>
      </vt:variant>
      <vt:variant>
        <vt:i4>7798819</vt:i4>
      </vt:variant>
      <vt:variant>
        <vt:i4>3</vt:i4>
      </vt:variant>
      <vt:variant>
        <vt:i4>0</vt:i4>
      </vt:variant>
      <vt:variant>
        <vt:i4>5</vt:i4>
      </vt:variant>
      <vt:variant>
        <vt:lpwstr>https://www.cbd.int/nbsap/targets/default.shtml</vt:lpwstr>
      </vt:variant>
      <vt:variant>
        <vt:lpwstr/>
      </vt:variant>
      <vt:variant>
        <vt:i4>720899</vt:i4>
      </vt:variant>
      <vt:variant>
        <vt:i4>0</vt:i4>
      </vt:variant>
      <vt:variant>
        <vt:i4>0</vt:i4>
      </vt:variant>
      <vt:variant>
        <vt:i4>5</vt:i4>
      </vt:variant>
      <vt:variant>
        <vt:lpwstr>https://www.cbd.int/doc/c/6ada/4011/af94c4f5feeba81fc82c6db0/sbi-02-01-ru.pdf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2018-10-12T11:23:00Z</dcterms:created>
  <dcterms:modified xsi:type="dcterms:W3CDTF">2018-10-12T17:06:00Z</dcterms:modified>
</cp:coreProperties>
</file>